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7508E97B"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5C7C10" w:rsidRPr="00D22981">
        <w:rPr>
          <w:rFonts w:ascii="Arial" w:hAnsi="Arial" w:cs="Arial"/>
          <w:b/>
          <w:kern w:val="2"/>
          <w:lang w:eastAsia="zh-CN"/>
        </w:rPr>
        <w:t>10</w:t>
      </w:r>
      <w:r w:rsidR="00D34FEE">
        <w:rPr>
          <w:rFonts w:ascii="Arial" w:hAnsi="Arial" w:cs="Arial"/>
          <w:b/>
          <w:kern w:val="2"/>
          <w:lang w:eastAsia="zh-CN"/>
        </w:rPr>
        <w:t>8</w:t>
      </w:r>
      <w:r w:rsidRPr="00D22981">
        <w:rPr>
          <w:rFonts w:ascii="Arial" w:hAnsi="Arial" w:cs="Arial"/>
          <w:b/>
          <w:kern w:val="2"/>
          <w:lang w:eastAsia="zh-CN"/>
        </w:rPr>
        <w:t>-e</w:t>
      </w:r>
      <w:r w:rsidRPr="00D22981">
        <w:rPr>
          <w:rFonts w:ascii="Arial" w:hAnsi="Arial" w:cs="Arial"/>
          <w:b/>
          <w:kern w:val="2"/>
          <w:lang w:eastAsia="zh-CN"/>
        </w:rPr>
        <w:tab/>
      </w:r>
      <w:r w:rsidR="00CC7368" w:rsidRPr="00CC7368">
        <w:rPr>
          <w:rFonts w:ascii="Arial" w:hAnsi="Arial" w:cs="Arial"/>
          <w:b/>
          <w:kern w:val="2"/>
          <w:lang w:eastAsia="zh-CN"/>
        </w:rPr>
        <w:t>R1-</w:t>
      </w:r>
      <w:r w:rsidR="009C0303" w:rsidRPr="00CC7368">
        <w:rPr>
          <w:rFonts w:ascii="Arial" w:hAnsi="Arial" w:cs="Arial"/>
          <w:b/>
          <w:kern w:val="2"/>
          <w:lang w:eastAsia="zh-CN"/>
        </w:rPr>
        <w:t>2</w:t>
      </w:r>
      <w:r w:rsidR="009E3484">
        <w:rPr>
          <w:rFonts w:ascii="Arial" w:hAnsi="Arial" w:cs="Arial"/>
          <w:b/>
          <w:kern w:val="2"/>
          <w:lang w:eastAsia="zh-CN"/>
        </w:rPr>
        <w:t>20</w:t>
      </w:r>
      <w:r w:rsidR="001578A7">
        <w:rPr>
          <w:rFonts w:ascii="Arial" w:hAnsi="Arial" w:cs="Arial"/>
          <w:b/>
          <w:kern w:val="2"/>
          <w:lang w:eastAsia="zh-CN"/>
        </w:rPr>
        <w:t>0</w:t>
      </w:r>
      <w:r w:rsidR="00D34FEE">
        <w:rPr>
          <w:rFonts w:ascii="Arial" w:hAnsi="Arial" w:cs="Arial"/>
          <w:b/>
          <w:kern w:val="2"/>
          <w:lang w:eastAsia="zh-CN"/>
        </w:rPr>
        <w:t>983</w:t>
      </w:r>
    </w:p>
    <w:p w14:paraId="5853677F" w14:textId="641D5014" w:rsidR="00DF7B0F" w:rsidRPr="00D22981" w:rsidRDefault="00DF7B0F" w:rsidP="00DF7B0F">
      <w:pPr>
        <w:jc w:val="left"/>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D34FEE">
        <w:rPr>
          <w:rFonts w:ascii="Arial" w:hAnsi="Arial" w:cs="Arial"/>
          <w:b/>
          <w:kern w:val="2"/>
          <w:lang w:eastAsia="zh-CN"/>
        </w:rPr>
        <w:t>Feb</w:t>
      </w:r>
      <w:r w:rsidR="00572BE9" w:rsidRPr="00572BE9">
        <w:rPr>
          <w:rFonts w:ascii="Arial" w:hAnsi="Arial" w:cs="Arial"/>
          <w:b/>
          <w:kern w:val="2"/>
          <w:lang w:eastAsia="zh-CN"/>
        </w:rPr>
        <w:t xml:space="preserve">. </w:t>
      </w:r>
      <w:r w:rsidR="00D34FEE">
        <w:rPr>
          <w:rFonts w:ascii="Arial" w:hAnsi="Arial" w:cs="Arial"/>
          <w:b/>
          <w:kern w:val="2"/>
          <w:lang w:eastAsia="zh-CN"/>
        </w:rPr>
        <w:t>21</w:t>
      </w:r>
      <w:r w:rsidR="00572BE9" w:rsidRPr="00572BE9">
        <w:rPr>
          <w:rFonts w:ascii="Arial" w:hAnsi="Arial" w:cs="Arial"/>
          <w:b/>
          <w:kern w:val="2"/>
          <w:lang w:eastAsia="zh-CN"/>
        </w:rPr>
        <w:t xml:space="preserve"> – </w:t>
      </w:r>
      <w:r w:rsidR="00D34FEE">
        <w:rPr>
          <w:rFonts w:ascii="Arial" w:hAnsi="Arial" w:cs="Arial"/>
          <w:b/>
          <w:kern w:val="2"/>
          <w:lang w:eastAsia="zh-CN"/>
        </w:rPr>
        <w:t>Mar</w:t>
      </w:r>
      <w:r w:rsidR="00572BE9" w:rsidRPr="00572BE9">
        <w:rPr>
          <w:rFonts w:ascii="Arial" w:hAnsi="Arial" w:cs="Arial"/>
          <w:b/>
          <w:kern w:val="2"/>
          <w:lang w:eastAsia="zh-CN"/>
        </w:rPr>
        <w:t xml:space="preserve">. </w:t>
      </w:r>
      <w:r w:rsidR="00D34FEE">
        <w:rPr>
          <w:rFonts w:ascii="Arial" w:hAnsi="Arial" w:cs="Arial"/>
          <w:b/>
          <w:kern w:val="2"/>
          <w:lang w:eastAsia="zh-CN"/>
        </w:rPr>
        <w:t>3</w:t>
      </w:r>
      <w:r w:rsidR="00572BE9" w:rsidRPr="00572BE9">
        <w:rPr>
          <w:rFonts w:ascii="Arial" w:hAnsi="Arial" w:cs="Arial"/>
          <w:b/>
          <w:kern w:val="2"/>
          <w:lang w:eastAsia="zh-CN"/>
        </w:rPr>
        <w:t xml:space="preserve">, </w:t>
      </w:r>
      <w:r w:rsidR="00BF70CF" w:rsidRPr="00D22981">
        <w:rPr>
          <w:rFonts w:ascii="Arial" w:hAnsi="Arial" w:cs="Arial"/>
          <w:b/>
          <w:kern w:val="2"/>
          <w:lang w:eastAsia="zh-CN"/>
        </w:rPr>
        <w:t>202</w:t>
      </w:r>
      <w:r w:rsidR="009E3484">
        <w:rPr>
          <w:rFonts w:ascii="Arial" w:hAnsi="Arial" w:cs="Arial"/>
          <w:b/>
          <w:kern w:val="2"/>
          <w:lang w:eastAsia="zh-CN"/>
        </w:rPr>
        <w:t>2</w:t>
      </w:r>
    </w:p>
    <w:p w14:paraId="12B658E4" w14:textId="2EF2ED19"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8.11.</w:t>
      </w:r>
      <w:r w:rsidR="00E939FA">
        <w:rPr>
          <w:rFonts w:ascii="Arial" w:hAnsi="Arial" w:cs="Arial"/>
          <w:b/>
          <w:lang w:eastAsia="zh-CN"/>
        </w:rPr>
        <w:t>1</w:t>
      </w:r>
      <w:r>
        <w:rPr>
          <w:rFonts w:ascii="Arial" w:hAnsi="Arial" w:cs="Arial"/>
          <w:b/>
          <w:lang w:eastAsia="zh-CN"/>
        </w:rPr>
        <w:t>.2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4D39D43A"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C116C" w:rsidRPr="003C116C">
        <w:rPr>
          <w:rFonts w:ascii="Arial" w:hAnsi="Arial" w:cs="Arial"/>
          <w:b/>
          <w:lang w:eastAsia="zh-CN"/>
        </w:rPr>
        <w:t>Discussion on techniques for inter-</w:t>
      </w:r>
      <w:r w:rsidR="00171339">
        <w:rPr>
          <w:rFonts w:ascii="Arial" w:hAnsi="Arial" w:cs="Arial"/>
          <w:b/>
          <w:lang w:eastAsia="zh-CN"/>
        </w:rPr>
        <w:t>U</w:t>
      </w:r>
      <w:r w:rsidR="00171339" w:rsidRPr="003C116C">
        <w:rPr>
          <w:rFonts w:ascii="Arial" w:hAnsi="Arial" w:cs="Arial"/>
          <w:b/>
          <w:lang w:eastAsia="zh-CN"/>
        </w:rPr>
        <w:t xml:space="preserve">E </w:t>
      </w:r>
      <w:r w:rsidR="003C116C" w:rsidRPr="003C116C">
        <w:rPr>
          <w:rFonts w:ascii="Arial" w:hAnsi="Arial" w:cs="Arial"/>
          <w:b/>
          <w:lang w:eastAsia="zh-CN"/>
        </w:rPr>
        <w:t>coordination</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4405B88B" w:rsidR="005B7C5C" w:rsidRDefault="005B7C5C" w:rsidP="00EE4568">
      <w:pPr>
        <w:rPr>
          <w:lang w:eastAsia="zh-CN"/>
        </w:rPr>
      </w:pPr>
      <w:r>
        <w:rPr>
          <w:lang w:eastAsia="zh-CN"/>
        </w:rPr>
        <w:t>At RAN#86, a WI on sidelink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D75DD3">
        <w:rPr>
          <w:lang w:eastAsia="zh-CN"/>
        </w:rPr>
        <w:t>[1]</w:t>
      </w:r>
      <w:r w:rsidR="00F329CA">
        <w:rPr>
          <w:lang w:eastAsia="zh-CN"/>
        </w:rPr>
        <w:fldChar w:fldCharType="end"/>
      </w:r>
      <w:r w:rsidR="00DF7B0F">
        <w:rPr>
          <w:lang w:eastAsia="zh-CN"/>
        </w:rPr>
        <w:t xml:space="preserve"> and modified in </w:t>
      </w:r>
      <w:r w:rsidR="00F329CA">
        <w:rPr>
          <w:lang w:eastAsia="zh-CN"/>
        </w:rPr>
        <w:fldChar w:fldCharType="begin"/>
      </w:r>
      <w:r w:rsidR="00F329CA">
        <w:rPr>
          <w:lang w:eastAsia="zh-CN"/>
        </w:rPr>
        <w:instrText xml:space="preserve"> REF _Ref52458934 \r \h </w:instrText>
      </w:r>
      <w:r w:rsidR="00F329CA">
        <w:rPr>
          <w:lang w:eastAsia="zh-CN"/>
        </w:rPr>
      </w:r>
      <w:r w:rsidR="00F329CA">
        <w:rPr>
          <w:lang w:eastAsia="zh-CN"/>
        </w:rPr>
        <w:fldChar w:fldCharType="separate"/>
      </w:r>
      <w:r w:rsidR="00D75DD3">
        <w:rPr>
          <w:lang w:eastAsia="zh-CN"/>
        </w:rPr>
        <w:t>[2]</w:t>
      </w:r>
      <w:r w:rsidR="00F329CA">
        <w:rPr>
          <w:lang w:eastAsia="zh-CN"/>
        </w:rPr>
        <w:fldChar w:fldCharType="end"/>
      </w:r>
      <w:r>
        <w:rPr>
          <w:lang w:eastAsia="zh-CN"/>
        </w:rPr>
        <w:t xml:space="preserve">. </w:t>
      </w:r>
      <w:r w:rsidR="00510F7C">
        <w:rPr>
          <w:lang w:eastAsia="zh-CN"/>
        </w:rPr>
        <w:t xml:space="preserve"> The latest update </w:t>
      </w:r>
      <w:r w:rsidR="0077245D">
        <w:rPr>
          <w:lang w:eastAsia="zh-CN"/>
        </w:rPr>
        <w:t xml:space="preserve">of the WID </w:t>
      </w:r>
      <w:r w:rsidR="00510F7C">
        <w:rPr>
          <w:lang w:eastAsia="zh-CN"/>
        </w:rPr>
        <w:t xml:space="preserve">is in </w:t>
      </w:r>
      <w:r w:rsidR="0077245D">
        <w:rPr>
          <w:lang w:eastAsia="zh-CN"/>
        </w:rPr>
        <w:fldChar w:fldCharType="begin"/>
      </w:r>
      <w:r w:rsidR="0077245D">
        <w:rPr>
          <w:lang w:eastAsia="zh-CN"/>
        </w:rPr>
        <w:instrText xml:space="preserve"> REF _Ref61181993 \r \h </w:instrText>
      </w:r>
      <w:r w:rsidR="0077245D">
        <w:rPr>
          <w:lang w:eastAsia="zh-CN"/>
        </w:rPr>
      </w:r>
      <w:r w:rsidR="0077245D">
        <w:rPr>
          <w:lang w:eastAsia="zh-CN"/>
        </w:rPr>
        <w:fldChar w:fldCharType="separate"/>
      </w:r>
      <w:r w:rsidR="00D75DD3">
        <w:rPr>
          <w:lang w:eastAsia="zh-CN"/>
        </w:rPr>
        <w:t>[3]</w:t>
      </w:r>
      <w:r w:rsidR="0077245D">
        <w:rPr>
          <w:lang w:eastAsia="zh-CN"/>
        </w:rPr>
        <w:fldChar w:fldCharType="end"/>
      </w:r>
      <w:r w:rsidR="0077245D">
        <w:rPr>
          <w:lang w:eastAsia="zh-CN"/>
        </w:rPr>
        <w:t xml:space="preserve">. </w:t>
      </w:r>
      <w:r>
        <w:rPr>
          <w:lang w:eastAsia="zh-CN"/>
        </w:rPr>
        <w:t xml:space="preserve">In this WI, an objective on resource allocation enhancements to </w:t>
      </w:r>
      <w:r w:rsidR="00353626">
        <w:rPr>
          <w:lang w:eastAsia="zh-CN"/>
        </w:rPr>
        <w:t>enhance reliability</w:t>
      </w:r>
      <w:r w:rsidR="00BD1D4C">
        <w:rPr>
          <w:lang w:eastAsia="zh-CN"/>
        </w:rPr>
        <w:t xml:space="preserve"> is</w:t>
      </w:r>
      <w:r>
        <w:rPr>
          <w:lang w:eastAsia="zh-CN"/>
        </w:rPr>
        <w:t xml:space="preserve">: </w:t>
      </w:r>
    </w:p>
    <w:p w14:paraId="2DB4F496" w14:textId="77777777" w:rsidR="00F7377E" w:rsidRPr="00BE3268" w:rsidRDefault="00F7377E" w:rsidP="0022433C">
      <w:pPr>
        <w:numPr>
          <w:ilvl w:val="0"/>
          <w:numId w:val="8"/>
        </w:numPr>
        <w:overflowPunct w:val="0"/>
        <w:snapToGrid/>
        <w:ind w:left="806" w:hanging="403"/>
        <w:jc w:val="left"/>
        <w:rPr>
          <w:i/>
          <w:iCs/>
          <w:sz w:val="18"/>
          <w:szCs w:val="18"/>
          <w:lang w:eastAsia="ko-KR"/>
        </w:rPr>
      </w:pPr>
      <w:r w:rsidRPr="00BE3268">
        <w:rPr>
          <w:i/>
          <w:iCs/>
          <w:sz w:val="20"/>
          <w:szCs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1217E5C1" w14:textId="607A62E6" w:rsidR="00F7377E" w:rsidRPr="00BE3268" w:rsidRDefault="00F7377E" w:rsidP="0022433C">
      <w:pPr>
        <w:numPr>
          <w:ilvl w:val="1"/>
          <w:numId w:val="8"/>
        </w:numPr>
        <w:overflowPunct w:val="0"/>
        <w:snapToGrid/>
        <w:ind w:hanging="403"/>
        <w:jc w:val="left"/>
        <w:rPr>
          <w:i/>
          <w:iCs/>
          <w:sz w:val="20"/>
          <w:szCs w:val="20"/>
          <w:lang w:eastAsia="ko-KR"/>
        </w:rPr>
      </w:pPr>
      <w:r w:rsidRPr="00BE3268">
        <w:rPr>
          <w:i/>
          <w:iCs/>
          <w:sz w:val="20"/>
          <w:szCs w:val="20"/>
          <w:lang w:eastAsia="ko-KR"/>
        </w:rPr>
        <w:t>Inter-UE coordination with the following.</w:t>
      </w:r>
    </w:p>
    <w:p w14:paraId="3F548EFA" w14:textId="77777777" w:rsidR="00917BE4" w:rsidRPr="00BE3268" w:rsidRDefault="00917BE4" w:rsidP="0022433C">
      <w:pPr>
        <w:numPr>
          <w:ilvl w:val="2"/>
          <w:numId w:val="6"/>
        </w:numPr>
        <w:overflowPunct w:val="0"/>
        <w:snapToGrid/>
        <w:ind w:hanging="403"/>
        <w:jc w:val="left"/>
        <w:textAlignment w:val="baseline"/>
        <w:rPr>
          <w:i/>
          <w:iCs/>
          <w:sz w:val="20"/>
          <w:szCs w:val="20"/>
          <w:lang w:eastAsia="ko-KR"/>
        </w:rPr>
      </w:pPr>
      <w:r w:rsidRPr="00BE3268">
        <w:rPr>
          <w:i/>
          <w:iCs/>
          <w:sz w:val="20"/>
          <w:szCs w:val="20"/>
          <w:lang w:eastAsia="ko-KR"/>
        </w:rPr>
        <w:t>A set of resources is determined at UE-A. This set is sent to UE-B in mode 2, and UE-B takes this into account in the resource selection for its own transmission.</w:t>
      </w:r>
    </w:p>
    <w:p w14:paraId="3A3CBCDF" w14:textId="6A220D39" w:rsidR="00E939FA" w:rsidRDefault="00E939FA" w:rsidP="00EE4568">
      <w:pPr>
        <w:rPr>
          <w:lang w:eastAsia="zh-CN"/>
        </w:rPr>
      </w:pPr>
      <w:r>
        <w:rPr>
          <w:lang w:eastAsia="zh-CN"/>
        </w:rPr>
        <w:t>In RAN1#10</w:t>
      </w:r>
      <w:r w:rsidR="0015121F">
        <w:rPr>
          <w:lang w:eastAsia="zh-CN"/>
        </w:rPr>
        <w:t>4</w:t>
      </w:r>
      <w:r>
        <w:rPr>
          <w:lang w:eastAsia="zh-CN"/>
        </w:rPr>
        <w:t xml:space="preserve">e, an LS was sent to RAN </w:t>
      </w:r>
      <w:r w:rsidR="00B90D11">
        <w:rPr>
          <w:lang w:eastAsia="zh-CN"/>
        </w:rPr>
        <w:fldChar w:fldCharType="begin"/>
      </w:r>
      <w:r w:rsidR="00B90D11">
        <w:rPr>
          <w:lang w:eastAsia="zh-CN"/>
        </w:rPr>
        <w:instrText xml:space="preserve"> REF _Ref67840559 \r \h </w:instrText>
      </w:r>
      <w:r w:rsidR="00B90D11">
        <w:rPr>
          <w:lang w:eastAsia="zh-CN"/>
        </w:rPr>
      </w:r>
      <w:r w:rsidR="00B90D11">
        <w:rPr>
          <w:lang w:eastAsia="zh-CN"/>
        </w:rPr>
        <w:fldChar w:fldCharType="separate"/>
      </w:r>
      <w:r w:rsidR="00D75DD3">
        <w:rPr>
          <w:lang w:eastAsia="zh-CN"/>
        </w:rPr>
        <w:t>[4]</w:t>
      </w:r>
      <w:r w:rsidR="00B90D11">
        <w:rPr>
          <w:lang w:eastAsia="zh-CN"/>
        </w:rPr>
        <w:fldChar w:fldCharType="end"/>
      </w:r>
      <w:r>
        <w:rPr>
          <w:lang w:eastAsia="zh-CN"/>
        </w:rPr>
        <w:t xml:space="preserve"> inform</w:t>
      </w:r>
      <w:r w:rsidR="00E52B46">
        <w:rPr>
          <w:lang w:eastAsia="zh-CN"/>
        </w:rPr>
        <w:t>ing</w:t>
      </w:r>
      <w:r>
        <w:rPr>
          <w:lang w:eastAsia="zh-CN"/>
        </w:rPr>
        <w:t xml:space="preserve"> the status the study</w:t>
      </w:r>
      <w:r w:rsidR="00B90D11">
        <w:rPr>
          <w:lang w:eastAsia="zh-CN"/>
        </w:rPr>
        <w:t xml:space="preserve">, with a companion document </w:t>
      </w:r>
      <w:r w:rsidR="00B90D11">
        <w:rPr>
          <w:lang w:eastAsia="zh-CN"/>
        </w:rPr>
        <w:fldChar w:fldCharType="begin"/>
      </w:r>
      <w:r w:rsidR="00B90D11">
        <w:rPr>
          <w:lang w:eastAsia="zh-CN"/>
        </w:rPr>
        <w:instrText xml:space="preserve"> REF _Ref67840681 \r \h </w:instrText>
      </w:r>
      <w:r w:rsidR="00B90D11">
        <w:rPr>
          <w:lang w:eastAsia="zh-CN"/>
        </w:rPr>
      </w:r>
      <w:r w:rsidR="00B90D11">
        <w:rPr>
          <w:lang w:eastAsia="zh-CN"/>
        </w:rPr>
        <w:fldChar w:fldCharType="separate"/>
      </w:r>
      <w:r w:rsidR="00D75DD3">
        <w:rPr>
          <w:lang w:eastAsia="zh-CN"/>
        </w:rPr>
        <w:t>[5]</w:t>
      </w:r>
      <w:r w:rsidR="00B90D11">
        <w:rPr>
          <w:lang w:eastAsia="zh-CN"/>
        </w:rPr>
        <w:fldChar w:fldCharType="end"/>
      </w:r>
      <w:r w:rsidR="00B90D11">
        <w:rPr>
          <w:lang w:eastAsia="zh-CN"/>
        </w:rPr>
        <w:t xml:space="preserve"> capturing detailed observations from the </w:t>
      </w:r>
      <w:r w:rsidR="001C2082" w:rsidRPr="001C2082">
        <w:rPr>
          <w:lang w:eastAsia="zh-CN"/>
        </w:rPr>
        <w:t>evaluation results for inter-UE coordination in Mode 2.</w:t>
      </w:r>
    </w:p>
    <w:tbl>
      <w:tblPr>
        <w:tblStyle w:val="TableGrid"/>
        <w:tblW w:w="0" w:type="auto"/>
        <w:tblLook w:val="04A0" w:firstRow="1" w:lastRow="0" w:firstColumn="1" w:lastColumn="0" w:noHBand="0" w:noVBand="1"/>
      </w:tblPr>
      <w:tblGrid>
        <w:gridCol w:w="9307"/>
      </w:tblGrid>
      <w:tr w:rsidR="00E939FA" w14:paraId="6B59AE21" w14:textId="77777777" w:rsidTr="00E939FA">
        <w:tc>
          <w:tcPr>
            <w:tcW w:w="9629" w:type="dxa"/>
            <w:tcBorders>
              <w:top w:val="single" w:sz="4" w:space="0" w:color="auto"/>
              <w:left w:val="single" w:sz="4" w:space="0" w:color="auto"/>
              <w:bottom w:val="single" w:sz="4" w:space="0" w:color="auto"/>
              <w:right w:val="single" w:sz="4" w:space="0" w:color="auto"/>
            </w:tcBorders>
          </w:tcPr>
          <w:p w14:paraId="04185B89" w14:textId="77777777" w:rsidR="00B90D11" w:rsidRDefault="00B90D11" w:rsidP="00B90D11">
            <w:pPr>
              <w:rPr>
                <w:i/>
                <w:lang w:eastAsia="ko-KR"/>
              </w:rPr>
            </w:pPr>
            <w:r>
              <w:rPr>
                <w:b/>
                <w:i/>
                <w:u w:val="single"/>
                <w:lang w:eastAsia="ko-KR"/>
              </w:rPr>
              <w:t>Conclusion</w:t>
            </w:r>
            <w:r>
              <w:rPr>
                <w:i/>
                <w:lang w:eastAsia="ko-KR"/>
              </w:rPr>
              <w:t>:</w:t>
            </w:r>
          </w:p>
          <w:p w14:paraId="357C5470" w14:textId="77777777" w:rsidR="00B90D11" w:rsidRDefault="00B90D11" w:rsidP="0022433C">
            <w:pPr>
              <w:numPr>
                <w:ilvl w:val="1"/>
                <w:numId w:val="9"/>
              </w:numPr>
              <w:adjustRightInd/>
              <w:snapToGrid/>
              <w:spacing w:after="0"/>
              <w:rPr>
                <w:i/>
                <w:lang w:eastAsia="ko-KR"/>
              </w:rPr>
            </w:pPr>
            <w:r>
              <w:rPr>
                <w:i/>
                <w:lang w:eastAsia="ko-KR"/>
              </w:rPr>
              <w:t>RAN1 concludes that the inter-UE coordination in Mode 2 is feasible, and is beneficial (e.g., reliability, etc.) compared to Rel-16 Mode 2 RA, and thus recommends specification of the feature.</w:t>
            </w:r>
          </w:p>
          <w:p w14:paraId="4C36BF67" w14:textId="7DC012F7" w:rsidR="00E939FA" w:rsidRDefault="00B90D11" w:rsidP="0022433C">
            <w:pPr>
              <w:numPr>
                <w:ilvl w:val="2"/>
                <w:numId w:val="9"/>
              </w:numPr>
              <w:autoSpaceDE/>
              <w:autoSpaceDN/>
              <w:adjustRightInd/>
              <w:snapToGrid/>
              <w:rPr>
                <w:rFonts w:ascii="Calibri" w:hAnsi="Calibri" w:cs="Calibri"/>
                <w:i/>
                <w:iCs/>
              </w:rPr>
            </w:pPr>
            <w:r w:rsidRPr="00635C87">
              <w:rPr>
                <w:i/>
                <w:lang w:eastAsia="ko-KR"/>
              </w:rPr>
              <w:t>The detailed observations can be found in the attachment of the LS</w:t>
            </w:r>
          </w:p>
        </w:tc>
      </w:tr>
    </w:tbl>
    <w:p w14:paraId="12F7014B" w14:textId="75B01D5A" w:rsidR="003A77B0" w:rsidRDefault="003A77B0" w:rsidP="00E52B46">
      <w:pPr>
        <w:rPr>
          <w:lang w:eastAsia="zh-CN"/>
        </w:rPr>
      </w:pPr>
      <w:r>
        <w:rPr>
          <w:lang w:eastAsia="zh-CN"/>
        </w:rPr>
        <w:t xml:space="preserve">It </w:t>
      </w:r>
      <w:r w:rsidR="00DB6049">
        <w:rPr>
          <w:lang w:eastAsia="zh-CN"/>
        </w:rPr>
        <w:t xml:space="preserve">was </w:t>
      </w:r>
      <w:r>
        <w:rPr>
          <w:lang w:eastAsia="zh-CN"/>
        </w:rPr>
        <w:t>concluded in RAN#91</w:t>
      </w:r>
      <w:r w:rsidR="00BC3860">
        <w:rPr>
          <w:lang w:eastAsia="zh-CN"/>
        </w:rPr>
        <w:t>-</w:t>
      </w:r>
      <w:r w:rsidR="00925E65">
        <w:rPr>
          <w:lang w:eastAsia="zh-CN"/>
        </w:rPr>
        <w:t>e</w:t>
      </w:r>
      <w:r w:rsidR="00BC3860">
        <w:rPr>
          <w:lang w:eastAsia="zh-CN"/>
        </w:rPr>
        <w:t xml:space="preserve"> and RAN#92-e</w:t>
      </w:r>
      <w:r>
        <w:rPr>
          <w:lang w:eastAsia="zh-CN"/>
        </w:rPr>
        <w:t xml:space="preserve"> that no W</w:t>
      </w:r>
      <w:r w:rsidRPr="003A77B0">
        <w:rPr>
          <w:lang w:eastAsia="zh-CN"/>
        </w:rPr>
        <w:t>ID update is necessary. WGs continue specifying inter-UE coordination</w:t>
      </w:r>
      <w:r>
        <w:rPr>
          <w:lang w:eastAsia="zh-CN"/>
        </w:rPr>
        <w:t>.</w:t>
      </w:r>
    </w:p>
    <w:p w14:paraId="74D1B9B0" w14:textId="5E33CB8B" w:rsidR="00B76F3F" w:rsidRDefault="00B76F3F" w:rsidP="00B76F3F">
      <w:pPr>
        <w:rPr>
          <w:lang w:eastAsia="zh-CN"/>
        </w:rPr>
      </w:pPr>
      <w:bookmarkStart w:id="2" w:name="_Hlk78733485"/>
      <w:r>
        <w:rPr>
          <w:lang w:eastAsia="zh-CN"/>
        </w:rPr>
        <w:t xml:space="preserve">At RAN1#107-e, a set of agreements was reached and </w:t>
      </w:r>
      <w:r w:rsidR="00635C87">
        <w:rPr>
          <w:lang w:eastAsia="zh-CN"/>
        </w:rPr>
        <w:t xml:space="preserve">is </w:t>
      </w:r>
      <w:r>
        <w:rPr>
          <w:lang w:eastAsia="zh-CN"/>
        </w:rPr>
        <w:t>listed in the Appendix.</w:t>
      </w:r>
    </w:p>
    <w:bookmarkEnd w:id="2"/>
    <w:p w14:paraId="2CCD9225" w14:textId="3D28FC89" w:rsidR="00B76F3F" w:rsidRDefault="00B76F3F" w:rsidP="00B76F3F">
      <w:pPr>
        <w:rPr>
          <w:lang w:eastAsia="zh-CN"/>
        </w:rPr>
      </w:pPr>
      <w:r>
        <w:rPr>
          <w:lang w:eastAsia="zh-CN"/>
        </w:rPr>
        <w:t xml:space="preserve">Since the Rel-17 SL WI normative work was not finished in RAN1#107-e, the scope was discussed in RAN#94-e. It was agreed in RAN#94-e that </w:t>
      </w:r>
      <w:r w:rsidRPr="00D87624">
        <w:rPr>
          <w:lang w:eastAsia="zh-CN"/>
        </w:rPr>
        <w:t xml:space="preserve">RAN1 is </w:t>
      </w:r>
      <w:r>
        <w:rPr>
          <w:lang w:eastAsia="zh-CN"/>
        </w:rPr>
        <w:t>to</w:t>
      </w:r>
      <w:r w:rsidRPr="00D87624">
        <w:rPr>
          <w:lang w:eastAsia="zh-CN"/>
        </w:rPr>
        <w:t xml:space="preserve"> complete the remaining normative work for Rel-17 NR sidelink enhancement by Q1 of 2022</w:t>
      </w:r>
      <w:r>
        <w:rPr>
          <w:lang w:eastAsia="zh-CN"/>
        </w:rPr>
        <w:t xml:space="preserve"> and </w:t>
      </w:r>
      <w:r w:rsidR="00635C87">
        <w:rPr>
          <w:lang w:eastAsia="zh-CN"/>
        </w:rPr>
        <w:t>a</w:t>
      </w:r>
      <w:r w:rsidR="00635C87" w:rsidRPr="00D87624">
        <w:rPr>
          <w:lang w:eastAsia="zh-CN"/>
        </w:rPr>
        <w:t xml:space="preserve">ll </w:t>
      </w:r>
      <w:r w:rsidRPr="00D87624">
        <w:rPr>
          <w:lang w:eastAsia="zh-CN"/>
        </w:rPr>
        <w:t>RAN1 decisions that impact other WGs should be finalized in RAN1#107bis-e</w:t>
      </w:r>
      <w:r>
        <w:rPr>
          <w:lang w:eastAsia="zh-CN"/>
        </w:rPr>
        <w:t>.</w:t>
      </w:r>
    </w:p>
    <w:p w14:paraId="7F3D7C2D" w14:textId="376241E4" w:rsidR="00B76F3F" w:rsidRDefault="00B76F3F" w:rsidP="00E52B46">
      <w:pPr>
        <w:rPr>
          <w:lang w:eastAsia="zh-CN"/>
        </w:rPr>
      </w:pPr>
      <w:r>
        <w:rPr>
          <w:lang w:eastAsia="zh-CN"/>
        </w:rPr>
        <w:t>In the status report of Rel-17 SL WI for RAN#94-e</w:t>
      </w:r>
      <w:r w:rsidR="00B21D80">
        <w:rPr>
          <w:lang w:eastAsia="zh-CN"/>
        </w:rPr>
        <w:t xml:space="preserve"> </w:t>
      </w:r>
      <w:r w:rsidR="00B21D80">
        <w:rPr>
          <w:lang w:eastAsia="zh-CN"/>
        </w:rPr>
        <w:fldChar w:fldCharType="begin"/>
      </w:r>
      <w:r w:rsidR="00B21D80">
        <w:rPr>
          <w:lang w:eastAsia="zh-CN"/>
        </w:rPr>
        <w:instrText xml:space="preserve"> REF _Ref92069196 \r \h </w:instrText>
      </w:r>
      <w:r w:rsidR="00B21D80">
        <w:rPr>
          <w:lang w:eastAsia="zh-CN"/>
        </w:rPr>
      </w:r>
      <w:r w:rsidR="00B21D80">
        <w:rPr>
          <w:lang w:eastAsia="zh-CN"/>
        </w:rPr>
        <w:fldChar w:fldCharType="separate"/>
      </w:r>
      <w:r w:rsidR="00D75DD3">
        <w:rPr>
          <w:lang w:eastAsia="zh-CN"/>
        </w:rPr>
        <w:t>[6]</w:t>
      </w:r>
      <w:r w:rsidR="00B21D80">
        <w:rPr>
          <w:lang w:eastAsia="zh-CN"/>
        </w:rPr>
        <w:fldChar w:fldCharType="end"/>
      </w:r>
      <w:r>
        <w:rPr>
          <w:lang w:eastAsia="zh-CN"/>
        </w:rPr>
        <w:t>, a list of remaining open issues on inter-UE coordination was summarized and copied below.</w:t>
      </w:r>
    </w:p>
    <w:p w14:paraId="2DAA58DF" w14:textId="77777777" w:rsidR="00B76F3F" w:rsidRPr="00F82367" w:rsidRDefault="00B76F3F" w:rsidP="0022433C">
      <w:pPr>
        <w:pStyle w:val="ListParagraph"/>
        <w:numPr>
          <w:ilvl w:val="1"/>
          <w:numId w:val="18"/>
        </w:numPr>
        <w:spacing w:after="0" w:line="256" w:lineRule="auto"/>
        <w:ind w:hanging="403"/>
        <w:contextualSpacing w:val="0"/>
        <w:rPr>
          <w:lang w:val="en-GB" w:eastAsia="ko-KR"/>
        </w:rPr>
      </w:pPr>
      <w:bookmarkStart w:id="3" w:name="_Hlk92362126"/>
      <w:r w:rsidRPr="00F82367">
        <w:rPr>
          <w:lang w:val="en-GB" w:eastAsia="ko-KR"/>
        </w:rPr>
        <w:t>Scheme 1</w:t>
      </w:r>
    </w:p>
    <w:p w14:paraId="7B202D0A"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bookmarkStart w:id="4" w:name="_Hlk92362109"/>
      <w:r w:rsidRPr="00F82367">
        <w:rPr>
          <w:lang w:val="en-GB" w:eastAsia="ko-KR"/>
        </w:rPr>
        <w:t>Finalization of contents and containers of UE-A’s inter-UE coordination information and UE-B’s explicit request, including determination of destination UE(s) for UE-A’s inter-UE coordination information and UE-B’s explicit request</w:t>
      </w:r>
    </w:p>
    <w:p w14:paraId="1C6CDB29"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behaviour of UE-B receiving resource set(s) from UE-A(s)</w:t>
      </w:r>
    </w:p>
    <w:p w14:paraId="1720778F"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when and with which information UE-A generates and/or transmits an inter-UE coordination information, including triggering based on condition(s) other than an explicit request</w:t>
      </w:r>
    </w:p>
    <w:p w14:paraId="53975D40"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when UE-B generates and/or transmits an explicit request</w:t>
      </w:r>
    </w:p>
    <w:p w14:paraId="70E131D8"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resource selection and/or multiplexing with sidelink transmissions for UE-A’s inter-UE coordination information and UE-B’s explicit request</w:t>
      </w:r>
    </w:p>
    <w:p w14:paraId="0A422442"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prioritization of inter-UE coordination information and explicit request</w:t>
      </w:r>
    </w:p>
    <w:p w14:paraId="2675A3F6"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Combination of preferred/non-preferred resources with explicit request/condition triggers</w:t>
      </w:r>
    </w:p>
    <w:bookmarkEnd w:id="4"/>
    <w:p w14:paraId="0A1FDFC0" w14:textId="77777777" w:rsidR="00B76F3F" w:rsidRPr="00F82367" w:rsidRDefault="00B76F3F" w:rsidP="0022433C">
      <w:pPr>
        <w:pStyle w:val="ListParagraph"/>
        <w:numPr>
          <w:ilvl w:val="1"/>
          <w:numId w:val="18"/>
        </w:numPr>
        <w:spacing w:after="0" w:line="256" w:lineRule="auto"/>
        <w:ind w:hanging="403"/>
        <w:contextualSpacing w:val="0"/>
        <w:rPr>
          <w:lang w:val="en-GB" w:eastAsia="ko-KR"/>
        </w:rPr>
      </w:pPr>
      <w:r w:rsidRPr="00F82367">
        <w:rPr>
          <w:lang w:val="en-GB" w:eastAsia="ko-KR"/>
        </w:rPr>
        <w:t>Scheme 2</w:t>
      </w:r>
    </w:p>
    <w:p w14:paraId="03D771E4"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determination of PSFCH resource/index for conflict indication</w:t>
      </w:r>
    </w:p>
    <w:p w14:paraId="7B38E096"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lastRenderedPageBreak/>
        <w:t>Finalization of behaviour of UE-B receiving a conflict indication from UE-A</w:t>
      </w:r>
    </w:p>
    <w:p w14:paraId="500CD380"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prioritization of conflict indication</w:t>
      </w:r>
    </w:p>
    <w:p w14:paraId="1A9D6AD9" w14:textId="3A90D236" w:rsidR="00B76F3F" w:rsidRDefault="00B76F3F" w:rsidP="00E52B46">
      <w:pPr>
        <w:pStyle w:val="ListParagraph"/>
        <w:widowControl w:val="0"/>
        <w:numPr>
          <w:ilvl w:val="2"/>
          <w:numId w:val="18"/>
        </w:numPr>
        <w:spacing w:after="0" w:line="256" w:lineRule="auto"/>
        <w:contextualSpacing w:val="0"/>
        <w:rPr>
          <w:lang w:val="en-GB" w:eastAsia="ko-KR"/>
        </w:rPr>
      </w:pPr>
      <w:r w:rsidRPr="00F82367">
        <w:rPr>
          <w:lang w:val="en-GB" w:eastAsia="ko-KR"/>
        </w:rPr>
        <w:t>Finalization of how to determine UE-B among UEs scheduling conflicting TBs, including whether/how to handle, or differently handle, the case when at least one of UEs scheduling conflicting TBs doesn’t support Scheme 2</w:t>
      </w:r>
    </w:p>
    <w:bookmarkEnd w:id="3"/>
    <w:p w14:paraId="5FB1179B" w14:textId="77777777" w:rsidR="00191CE3" w:rsidRDefault="00191CE3" w:rsidP="00191CE3">
      <w:pPr>
        <w:rPr>
          <w:lang w:eastAsia="zh-CN"/>
        </w:rPr>
      </w:pPr>
    </w:p>
    <w:p w14:paraId="553E20EC" w14:textId="686CDA80" w:rsidR="00191CE3" w:rsidRDefault="00191CE3" w:rsidP="00191CE3">
      <w:pPr>
        <w:rPr>
          <w:lang w:eastAsia="zh-CN"/>
        </w:rPr>
      </w:pPr>
      <w:r>
        <w:rPr>
          <w:lang w:eastAsia="zh-CN"/>
        </w:rPr>
        <w:t xml:space="preserve">Most remaining open issues were discussed in RAN1#107bis-e. A set of agreements </w:t>
      </w:r>
      <w:r w:rsidR="00635C87">
        <w:rPr>
          <w:lang w:eastAsia="zh-CN"/>
        </w:rPr>
        <w:t xml:space="preserve">was </w:t>
      </w:r>
      <w:r>
        <w:rPr>
          <w:lang w:eastAsia="zh-CN"/>
        </w:rPr>
        <w:t xml:space="preserve">reached and listed in the Appendix. In this contribution, we continue the discussions on the remaining open issues but not yet resolved or not discussed in RAN1#107bis-e.  </w:t>
      </w:r>
    </w:p>
    <w:p w14:paraId="55C0A379" w14:textId="77777777" w:rsidR="00191CE3" w:rsidRDefault="00191CE3" w:rsidP="00191CE3">
      <w:pPr>
        <w:rPr>
          <w:lang w:eastAsia="zh-CN"/>
        </w:rPr>
      </w:pPr>
    </w:p>
    <w:p w14:paraId="339990A0" w14:textId="77777777" w:rsidR="00551DAC" w:rsidRDefault="00C6389E" w:rsidP="00493C77">
      <w:pPr>
        <w:pStyle w:val="Heading1"/>
      </w:pPr>
      <w:r>
        <w:t>Discussions</w:t>
      </w:r>
      <w:r w:rsidR="00551DAC">
        <w:t xml:space="preserve"> </w:t>
      </w:r>
    </w:p>
    <w:p w14:paraId="35954F20" w14:textId="29F192CD" w:rsidR="00816E9B" w:rsidRDefault="00551DAC" w:rsidP="00551DAC">
      <w:pPr>
        <w:pStyle w:val="Heading2"/>
      </w:pPr>
      <w:r>
        <w:t>Inter-UE Coordination Scheme 1</w:t>
      </w:r>
    </w:p>
    <w:p w14:paraId="533A6138" w14:textId="218E4F07" w:rsidR="00551DAC" w:rsidRDefault="00B90FD4" w:rsidP="00551DAC">
      <w:pPr>
        <w:pStyle w:val="Heading3"/>
      </w:pPr>
      <w:bookmarkStart w:id="5" w:name="_Ref71627713"/>
      <w:bookmarkStart w:id="6" w:name="_Ref61360133"/>
      <w:r>
        <w:t>Content for coordination information</w:t>
      </w:r>
    </w:p>
    <w:p w14:paraId="2C4792F1" w14:textId="33074C53" w:rsidR="00DD47CB" w:rsidRDefault="00B90FD4" w:rsidP="00DD47CB">
      <w:r>
        <w:t xml:space="preserve">For the content or the format of the coordination information, it </w:t>
      </w:r>
      <w:r w:rsidR="00635C87">
        <w:t>was</w:t>
      </w:r>
      <w:r>
        <w:t xml:space="preserve"> agreed that the Rel-16 TRIV/FRIV pair is reused to specify the resources in </w:t>
      </w:r>
      <w:r w:rsidR="00635C87">
        <w:t xml:space="preserve">the </w:t>
      </w:r>
      <w:r>
        <w:t>preferred and non-preferred resource set</w:t>
      </w:r>
      <w:r w:rsidR="00635C87">
        <w:t>s</w:t>
      </w:r>
      <w:r>
        <w:t>. In Rel-16, for the TRIV, the first resource slot is the one where the SCI-1 transmitted. For coordination information, the first resource location has to be indicated separately. In RAN1#107bis-e, a consensus was reached that the first resource location is indicated</w:t>
      </w:r>
      <w:r w:rsidR="0003505B">
        <w:t xml:space="preserve"> by a slot offset to</w:t>
      </w:r>
      <w:r>
        <w:t xml:space="preserve"> a common reference slot</w:t>
      </w:r>
      <w:r w:rsidR="0003505B">
        <w:t>. For the slot offset,</w:t>
      </w:r>
      <w:r>
        <w:t xml:space="preserve"> two alternatives were proposed, one is preconfigured </w:t>
      </w:r>
      <w:r w:rsidR="0003505B">
        <w:t>candidate slot offset list (then the index is indicated in the coordination information), and the other one is to indicate the slot offset to the reference slot directly in the coordination information. Eventually, alt 2 was adopted as in the following working assumption agreed in RAN1#107bis-e.</w:t>
      </w:r>
    </w:p>
    <w:tbl>
      <w:tblPr>
        <w:tblStyle w:val="TableGrid"/>
        <w:tblpPr w:leftFromText="180" w:rightFromText="180" w:vertAnchor="text" w:horzAnchor="margin" w:tblpY="256"/>
        <w:tblW w:w="0" w:type="auto"/>
        <w:tblLook w:val="04A0" w:firstRow="1" w:lastRow="0" w:firstColumn="1" w:lastColumn="0" w:noHBand="0" w:noVBand="1"/>
      </w:tblPr>
      <w:tblGrid>
        <w:gridCol w:w="9307"/>
      </w:tblGrid>
      <w:tr w:rsidR="00DD47CB" w14:paraId="57C14EAF" w14:textId="77777777" w:rsidTr="00DD47CB">
        <w:tc>
          <w:tcPr>
            <w:tcW w:w="9307" w:type="dxa"/>
          </w:tcPr>
          <w:p w14:paraId="243E1C55" w14:textId="3E943CC4" w:rsidR="00DD47CB" w:rsidRPr="003A3F74" w:rsidRDefault="00DD47CB" w:rsidP="00767E91">
            <w:pPr>
              <w:rPr>
                <w:rFonts w:cs="Times"/>
                <w:b/>
                <w:lang w:eastAsia="ko-KR"/>
              </w:rPr>
            </w:pPr>
            <w:r w:rsidRPr="003A3F74">
              <w:rPr>
                <w:rFonts w:cs="Times"/>
                <w:b/>
                <w:highlight w:val="darkYellow"/>
                <w:lang w:eastAsia="ko-KR"/>
              </w:rPr>
              <w:t>Working Assumption</w:t>
            </w:r>
          </w:p>
          <w:p w14:paraId="7DD1B6F3" w14:textId="77777777" w:rsidR="00DD47CB" w:rsidRPr="00E83599" w:rsidRDefault="00DD47CB" w:rsidP="00767E91">
            <w:pPr>
              <w:rPr>
                <w:rFonts w:cs="Times"/>
                <w:lang w:eastAsia="ko-KR"/>
              </w:rPr>
            </w:pPr>
            <w:r w:rsidRPr="00767E91">
              <w:rPr>
                <w:rFonts w:cs="Times"/>
                <w:color w:val="00000A"/>
                <w:lang w:eastAsia="ko-KR"/>
              </w:rPr>
              <w:t>First resource location of each TRIV is a slot offset with respect to a reference slot</w:t>
            </w:r>
          </w:p>
          <w:p w14:paraId="716492D1" w14:textId="77777777" w:rsidR="00DD47CB" w:rsidRDefault="00DD47CB" w:rsidP="00DD47CB">
            <w:pPr>
              <w:numPr>
                <w:ilvl w:val="0"/>
                <w:numId w:val="15"/>
              </w:numPr>
              <w:autoSpaceDE/>
              <w:adjustRightInd/>
              <w:snapToGrid/>
              <w:spacing w:after="0"/>
              <w:jc w:val="left"/>
              <w:rPr>
                <w:rFonts w:eastAsia="Gulim" w:cs="Times"/>
                <w:lang w:eastAsia="ja-JP"/>
              </w:rPr>
            </w:pPr>
            <w:r w:rsidRPr="003A3F74">
              <w:rPr>
                <w:rFonts w:eastAsia="Gulim" w:cs="Times"/>
                <w:lang w:eastAsia="ja-JP"/>
              </w:rPr>
              <w:t>The slot offset is the number of logical slots from the reference slot</w:t>
            </w:r>
          </w:p>
          <w:p w14:paraId="3A615696" w14:textId="77777777" w:rsidR="00DD47CB" w:rsidRDefault="00DD47CB" w:rsidP="00DD47CB">
            <w:pPr>
              <w:numPr>
                <w:ilvl w:val="1"/>
                <w:numId w:val="15"/>
              </w:numPr>
              <w:autoSpaceDE/>
              <w:adjustRightInd/>
              <w:snapToGrid/>
              <w:spacing w:after="0"/>
              <w:jc w:val="left"/>
              <w:rPr>
                <w:rFonts w:eastAsia="Gulim" w:cs="Times"/>
                <w:lang w:eastAsia="ja-JP"/>
              </w:rPr>
            </w:pPr>
            <w:r w:rsidRPr="003A3F74">
              <w:rPr>
                <w:rFonts w:cs="Times"/>
                <w:lang w:eastAsia="ko-KR"/>
              </w:rPr>
              <w:t>The value range of slot offsets is from 0 to maximum value that is (pre)configurable up to [</w:t>
            </w:r>
            <w:r w:rsidRPr="003A3F74">
              <w:rPr>
                <w:rFonts w:cs="Times"/>
                <w:color w:val="FF0000"/>
                <w:lang w:eastAsia="ko-KR"/>
              </w:rPr>
              <w:t>256</w:t>
            </w:r>
            <w:r w:rsidRPr="003A3F74">
              <w:rPr>
                <w:rFonts w:cs="Times"/>
                <w:lang w:eastAsia="ko-KR"/>
              </w:rPr>
              <w:t>]</w:t>
            </w:r>
          </w:p>
          <w:p w14:paraId="4343794E" w14:textId="77777777" w:rsidR="00DD47CB" w:rsidRDefault="00DD47CB" w:rsidP="00DD47CB">
            <w:pPr>
              <w:numPr>
                <w:ilvl w:val="2"/>
                <w:numId w:val="15"/>
              </w:numPr>
              <w:autoSpaceDE/>
              <w:adjustRightInd/>
              <w:snapToGrid/>
              <w:spacing w:after="0"/>
              <w:jc w:val="left"/>
              <w:rPr>
                <w:rFonts w:eastAsia="Gulim" w:cs="Times"/>
                <w:lang w:eastAsia="ja-JP"/>
              </w:rPr>
            </w:pPr>
            <w:r w:rsidRPr="003A3F74">
              <w:rPr>
                <w:rFonts w:cs="Times"/>
                <w:lang w:eastAsia="ko-KR"/>
              </w:rPr>
              <w:t>FFS: The detailed value range including granularity</w:t>
            </w:r>
          </w:p>
          <w:p w14:paraId="0E9183C0" w14:textId="77777777" w:rsidR="00DD47CB" w:rsidRPr="003A3F74" w:rsidRDefault="00DD47CB" w:rsidP="00DD47CB">
            <w:pPr>
              <w:numPr>
                <w:ilvl w:val="1"/>
                <w:numId w:val="15"/>
              </w:numPr>
              <w:autoSpaceDE/>
              <w:adjustRightInd/>
              <w:snapToGrid/>
              <w:spacing w:after="0"/>
              <w:jc w:val="left"/>
              <w:rPr>
                <w:rFonts w:eastAsia="Gulim" w:cs="Times"/>
                <w:lang w:eastAsia="ja-JP"/>
              </w:rPr>
            </w:pPr>
            <w:r w:rsidRPr="003A3F74">
              <w:rPr>
                <w:rFonts w:cs="Times"/>
                <w:lang w:eastAsia="ko-KR"/>
              </w:rPr>
              <w:t>Slot offset for each TRIV to indicate the set of resources is separately indicated by inter-UE coordination information</w:t>
            </w:r>
          </w:p>
          <w:p w14:paraId="7F780B21" w14:textId="77777777" w:rsidR="00DD47CB" w:rsidRDefault="00DD47CB" w:rsidP="00DD47CB">
            <w:pPr>
              <w:numPr>
                <w:ilvl w:val="0"/>
                <w:numId w:val="15"/>
              </w:numPr>
              <w:autoSpaceDE/>
              <w:adjustRightInd/>
              <w:snapToGrid/>
              <w:spacing w:after="0"/>
              <w:jc w:val="left"/>
              <w:rPr>
                <w:rFonts w:eastAsia="Gulim" w:cs="Times"/>
                <w:lang w:eastAsia="ja-JP"/>
              </w:rPr>
            </w:pPr>
            <w:r w:rsidRPr="003A3F74">
              <w:rPr>
                <w:rFonts w:eastAsia="Gulim" w:cs="Times"/>
                <w:lang w:eastAsia="ja-JP"/>
              </w:rPr>
              <w:t xml:space="preserve">For the reference slot, </w:t>
            </w:r>
          </w:p>
          <w:p w14:paraId="3B4FDB89" w14:textId="77777777" w:rsidR="00DD47CB" w:rsidRPr="003A3F74" w:rsidRDefault="00DD47CB" w:rsidP="00DD47CB">
            <w:pPr>
              <w:numPr>
                <w:ilvl w:val="1"/>
                <w:numId w:val="15"/>
              </w:numPr>
              <w:autoSpaceDE/>
              <w:adjustRightInd/>
              <w:snapToGrid/>
              <w:spacing w:after="0"/>
              <w:jc w:val="left"/>
              <w:rPr>
                <w:rFonts w:eastAsia="Gulim" w:cs="Times"/>
                <w:lang w:eastAsia="ja-JP"/>
              </w:rPr>
            </w:pPr>
            <w:r w:rsidRPr="00767E91">
              <w:rPr>
                <w:rFonts w:cs="Times"/>
                <w:color w:val="00000A"/>
                <w:lang w:eastAsia="ko-KR"/>
              </w:rPr>
              <w:t>The reference slot is the slot</w:t>
            </w:r>
            <w:r w:rsidRPr="003A3F74">
              <w:rPr>
                <w:rFonts w:cs="Times"/>
                <w:color w:val="FF0000"/>
                <w:lang w:eastAsia="ko-KR"/>
              </w:rPr>
              <w:t xml:space="preserve"> </w:t>
            </w:r>
            <w:r w:rsidRPr="00767E91">
              <w:rPr>
                <w:rFonts w:cs="Times"/>
                <w:color w:val="00000A"/>
                <w:lang w:eastAsia="ko-KR"/>
              </w:rPr>
              <w:t>indicated by the inter-UE coordination information in a form of combination of DFN index and slot index</w:t>
            </w:r>
          </w:p>
          <w:p w14:paraId="01A5FC00" w14:textId="77777777" w:rsidR="00DD47CB" w:rsidRDefault="00DD47CB" w:rsidP="00DD47CB"/>
        </w:tc>
      </w:tr>
    </w:tbl>
    <w:p w14:paraId="63BC555B" w14:textId="4B237F17" w:rsidR="00DD47CB" w:rsidRDefault="00DD47CB" w:rsidP="00DD47CB"/>
    <w:p w14:paraId="2BCF78F0" w14:textId="7B735D6C" w:rsidR="00DD47CB" w:rsidRDefault="00DD47CB" w:rsidP="00DD47CB"/>
    <w:p w14:paraId="13D40361" w14:textId="46B7128B" w:rsidR="0003505B" w:rsidRDefault="00DC5E9D" w:rsidP="00DD47CB">
      <w:r>
        <w:t>The</w:t>
      </w:r>
      <w:r w:rsidR="0003505B">
        <w:t xml:space="preserve"> remaining issue to be determined is the</w:t>
      </w:r>
      <w:r w:rsidR="0051193E">
        <w:t xml:space="preserve"> upper bound of the preconfigurable </w:t>
      </w:r>
      <w:r w:rsidR="0003505B">
        <w:t>maximum value</w:t>
      </w:r>
      <w:r w:rsidR="0051193E">
        <w:t xml:space="preserve"> of the slot offsets</w:t>
      </w:r>
      <w:r w:rsidR="00B73678">
        <w:t xml:space="preserve"> and granularity of preconfigured maximum value.</w:t>
      </w:r>
      <w:r w:rsidR="0003505B">
        <w:t xml:space="preserve"> Currently, the </w:t>
      </w:r>
      <w:r w:rsidR="0051193E">
        <w:t xml:space="preserve">upper bound of the </w:t>
      </w:r>
      <w:r w:rsidR="00E07846">
        <w:t>maximum value is</w:t>
      </w:r>
      <w:r w:rsidR="0003505B">
        <w:t xml:space="preserve"> 256 </w:t>
      </w:r>
      <w:r w:rsidR="00E07846">
        <w:t xml:space="preserve">as </w:t>
      </w:r>
      <w:r w:rsidR="0003505B">
        <w:t>in the bracket.</w:t>
      </w:r>
      <w:r w:rsidR="0051193E">
        <w:t xml:space="preserve"> </w:t>
      </w:r>
    </w:p>
    <w:p w14:paraId="31F9204F" w14:textId="3A07CE3D" w:rsidR="00B73678" w:rsidRDefault="00B73678" w:rsidP="00B73678">
      <w:r>
        <w:t xml:space="preserve">The initial proposal from the FL on this value </w:t>
      </w:r>
      <w:r w:rsidR="000B049B">
        <w:t xml:space="preserve">was </w:t>
      </w:r>
      <w:r>
        <w:t xml:space="preserve">8000, which is </w:t>
      </w:r>
      <w:r w:rsidRPr="00B73678">
        <w:t>determined based on the maximum reservation periodicity of 1000ms</w:t>
      </w:r>
      <w:r>
        <w:t xml:space="preserve">. Since the largest SCS </w:t>
      </w:r>
      <w:r w:rsidRPr="00B73678">
        <w:t>supported by Rel-16 NR V2X</w:t>
      </w:r>
      <w:r>
        <w:t xml:space="preserve"> is 120</w:t>
      </w:r>
      <w:r w:rsidR="00956630">
        <w:t>k</w:t>
      </w:r>
      <w:r>
        <w:t>Hz, the total number of slots for the periodicity of 1000ms is then 8000. For the upper bound, we prefer 8000 which covers the worst case, although it may cost 1</w:t>
      </w:r>
      <w:r w:rsidR="00C6778A">
        <w:t>2</w:t>
      </w:r>
      <w:r>
        <w:t xml:space="preserve"> bits</w:t>
      </w:r>
      <w:r w:rsidR="00956630">
        <w:t xml:space="preserve"> for each indication. Then for SCS of 60kHz, 30kHz, and 15kHz, the corresponding maximum number of slots in the periodicity of 1000ms is then 4000, 2000, and 1000, respectively. It may be natural to include 4000, 2000, 1000 in the preconfigured list. However, since the configured maximum value can be used in any SCS, to maximize the usage of one size of bit-width, it would be better to </w:t>
      </w:r>
      <w:r w:rsidR="00C6778A">
        <w:t>choose 2</w:t>
      </w:r>
      <w:r w:rsidR="00C6778A" w:rsidRPr="00C6778A">
        <w:rPr>
          <w:vertAlign w:val="superscript"/>
        </w:rPr>
        <w:t>k</w:t>
      </w:r>
      <w:r w:rsidR="00C6778A">
        <w:t>-1 as the maximum values</w:t>
      </w:r>
      <w:r w:rsidR="0009328F">
        <w:t xml:space="preserve">, so that for each configuration with a </w:t>
      </w:r>
      <w:r w:rsidR="00F01F4B">
        <w:t>consecutive lower</w:t>
      </w:r>
      <w:r w:rsidR="0009328F">
        <w:t xml:space="preserve"> value, one bit is saved</w:t>
      </w:r>
      <w:r w:rsidR="00F01F4B">
        <w:t xml:space="preserve">. </w:t>
      </w:r>
      <w:r w:rsidR="00C6778A">
        <w:t>Therefore, we</w:t>
      </w:r>
      <w:r w:rsidR="00A64D96">
        <w:t xml:space="preserve"> can</w:t>
      </w:r>
      <w:r w:rsidR="00C6778A">
        <w:t xml:space="preserve"> then include 4195, 2047, and 1023 </w:t>
      </w:r>
      <w:r w:rsidR="00A64D96">
        <w:t xml:space="preserve">in the </w:t>
      </w:r>
      <w:r w:rsidR="00A64D96">
        <w:lastRenderedPageBreak/>
        <w:t xml:space="preserve">preconfigured list of </w:t>
      </w:r>
      <w:r w:rsidR="00C6778A">
        <w:t xml:space="preserve">the maximum values. Since it may be possible to introduce a higher SCS in the future releases for sidelink in FR2, for forward looking, we then propose to use 8191 (2^13-1) </w:t>
      </w:r>
      <w:r w:rsidR="0009328F">
        <w:t>as</w:t>
      </w:r>
      <w:r w:rsidR="00C6778A">
        <w:t xml:space="preserve"> the upper bound of</w:t>
      </w:r>
      <w:r w:rsidR="0009328F">
        <w:t xml:space="preserve"> maximum value</w:t>
      </w:r>
      <w:r w:rsidR="00C6778A">
        <w:t xml:space="preserve"> instead of 8000</w:t>
      </w:r>
      <w:r w:rsidR="0009328F">
        <w:t>. The lowest value can be 31.</w:t>
      </w:r>
    </w:p>
    <w:p w14:paraId="1C1E1E45" w14:textId="6F6AE668" w:rsidR="0009328F" w:rsidRDefault="0009328F" w:rsidP="0009328F">
      <w:pPr>
        <w:rPr>
          <w:b/>
          <w:bCs/>
          <w:i/>
          <w:iCs/>
          <w:lang w:eastAsia="ko-KR"/>
        </w:rPr>
      </w:pPr>
      <w:r w:rsidRPr="0009328F">
        <w:rPr>
          <w:b/>
          <w:bCs/>
          <w:i/>
          <w:iCs/>
          <w:lang w:eastAsia="ko-KR"/>
        </w:rPr>
        <w:t xml:space="preserve">Proposal 1: The value range of slot offsets </w:t>
      </w:r>
      <w:r>
        <w:rPr>
          <w:b/>
          <w:bCs/>
          <w:i/>
          <w:iCs/>
          <w:lang w:eastAsia="ko-KR"/>
        </w:rPr>
        <w:t xml:space="preserve">for the first resource location </w:t>
      </w:r>
      <w:r w:rsidRPr="0009328F">
        <w:rPr>
          <w:b/>
          <w:bCs/>
          <w:i/>
          <w:iCs/>
          <w:lang w:eastAsia="ko-KR"/>
        </w:rPr>
        <w:t xml:space="preserve">is from 0 to maximum value that is (pre)configurable up </w:t>
      </w:r>
      <w:r>
        <w:rPr>
          <w:b/>
          <w:bCs/>
          <w:i/>
          <w:iCs/>
          <w:lang w:eastAsia="ko-KR"/>
        </w:rPr>
        <w:t>to 8195</w:t>
      </w:r>
    </w:p>
    <w:p w14:paraId="50761BF7" w14:textId="73606A8E" w:rsidR="00DD47CB" w:rsidRDefault="0009328F" w:rsidP="00DD47CB">
      <w:pPr>
        <w:pStyle w:val="ListParagraph"/>
        <w:numPr>
          <w:ilvl w:val="1"/>
          <w:numId w:val="15"/>
        </w:numPr>
        <w:rPr>
          <w:b/>
          <w:bCs/>
          <w:i/>
          <w:iCs/>
          <w:lang w:eastAsia="ko-KR"/>
        </w:rPr>
      </w:pPr>
      <w:r>
        <w:rPr>
          <w:b/>
          <w:bCs/>
          <w:i/>
          <w:iCs/>
          <w:lang w:eastAsia="ko-KR"/>
        </w:rPr>
        <w:t>The preconfigured maximum value list is represented by 2</w:t>
      </w:r>
      <w:r w:rsidRPr="0009328F">
        <w:rPr>
          <w:b/>
          <w:bCs/>
          <w:i/>
          <w:iCs/>
          <w:vertAlign w:val="superscript"/>
          <w:lang w:eastAsia="ko-KR"/>
        </w:rPr>
        <w:t>k</w:t>
      </w:r>
      <w:r>
        <w:rPr>
          <w:b/>
          <w:bCs/>
          <w:i/>
          <w:iCs/>
          <w:lang w:eastAsia="ko-KR"/>
        </w:rPr>
        <w:t xml:space="preserve">-1, where k=5, 6, …, 13.  </w:t>
      </w:r>
    </w:p>
    <w:p w14:paraId="54E4C6A4" w14:textId="77777777" w:rsidR="00772509" w:rsidRPr="00767E91" w:rsidRDefault="00772509" w:rsidP="00767E91"/>
    <w:p w14:paraId="4BAEB5ED" w14:textId="4CD01C04" w:rsidR="00551DAC" w:rsidRPr="00551DAC" w:rsidRDefault="00772509" w:rsidP="003412D2">
      <w:pPr>
        <w:pStyle w:val="Heading3"/>
      </w:pPr>
      <w:r>
        <w:t>Content</w:t>
      </w:r>
      <w:r w:rsidR="0056151F">
        <w:t xml:space="preserve"> of </w:t>
      </w:r>
      <w:r w:rsidR="00551DAC">
        <w:t>UE-B’s explicit request</w:t>
      </w:r>
    </w:p>
    <w:p w14:paraId="6E6B709C" w14:textId="1A208542" w:rsidR="00490224" w:rsidRDefault="00E01CA7" w:rsidP="00E01CA7">
      <w:r>
        <w:t>Inter-UE coordination can be explicitly triggered by UE-B when UE-B needs some coordination information from UE A. The coordination can be explicitly triggered with a trigger message sent to UE A. Besides coordination triggering, some information for coordination is also needed for UE-A to obtain and send the coordination message to UE B e.g., parameters for UE A sensing procedures and coordination resource pool, etc. Explicit coordination triggering is suitable for both periodic traffic and aperiodic traffic at UE B.</w:t>
      </w:r>
      <w:r w:rsidR="00BE5293">
        <w:t xml:space="preserve"> The triggering information sent in the request for condition 1-A-1 preferred resource set was agreed, which includes the priority value, number of subchannels, and resource reservation interval. However, no agreement is reached yet for the condition 1-B-1 for the non-preferred resource. The agreement on starting and ending time of the resource selection window is for Scheme 1 in general thoug</w:t>
      </w:r>
      <w:r w:rsidR="00F26CE1">
        <w:t>h.</w:t>
      </w:r>
    </w:p>
    <w:p w14:paraId="715D6BD7" w14:textId="156E0201" w:rsidR="00490224" w:rsidRPr="00490224" w:rsidRDefault="00490224" w:rsidP="004B6543">
      <w:r w:rsidRPr="00490224">
        <w:t xml:space="preserve">For Condition 1-B-1, if inter-UE coordination information is triggered by an explicit request, </w:t>
      </w:r>
      <w:r w:rsidR="00082541">
        <w:t xml:space="preserve">we think </w:t>
      </w:r>
      <w:r w:rsidR="00F26CE1">
        <w:t xml:space="preserve">three </w:t>
      </w:r>
      <w:r w:rsidR="00082541">
        <w:t xml:space="preserve">parameters </w:t>
      </w:r>
      <w:r w:rsidR="00F26CE1">
        <w:t xml:space="preserve">for condition 1-A-1 </w:t>
      </w:r>
      <w:r w:rsidR="00082541">
        <w:t xml:space="preserve">are </w:t>
      </w:r>
      <w:r w:rsidR="00D52CE6">
        <w:t>al</w:t>
      </w:r>
      <w:r w:rsidR="00F26CE1">
        <w:t>so</w:t>
      </w:r>
      <w:r w:rsidR="00D52CE6">
        <w:t xml:space="preserve"> </w:t>
      </w:r>
      <w:r w:rsidR="00082541">
        <w:t xml:space="preserve">needed to form </w:t>
      </w:r>
      <w:r w:rsidR="00F26CE1">
        <w:t>non-preferred set</w:t>
      </w:r>
      <w:r w:rsidR="00D52CE6">
        <w:t>. Although the number of sub-channels may not be needed, which may result in different form in the container</w:t>
      </w:r>
      <w:r w:rsidR="00885A5D">
        <w:t>, it</w:t>
      </w:r>
      <w:r w:rsidR="00D52CE6">
        <w:t xml:space="preserve"> is preferable to have a unified design with the preferred resource set</w:t>
      </w:r>
      <w:r w:rsidR="00885A5D">
        <w:t>.</w:t>
      </w:r>
    </w:p>
    <w:p w14:paraId="0C27D5EC" w14:textId="58DD36E8" w:rsidR="003D1E93" w:rsidRDefault="003D1E93" w:rsidP="003D1E93">
      <w:pPr>
        <w:rPr>
          <w:b/>
          <w:bCs/>
          <w:i/>
          <w:iCs/>
          <w:lang w:eastAsia="ko-KR"/>
        </w:rPr>
      </w:pPr>
      <w:r w:rsidRPr="00AA295E">
        <w:rPr>
          <w:b/>
          <w:bCs/>
          <w:i/>
          <w:iCs/>
        </w:rPr>
        <w:t xml:space="preserve">Proposal </w:t>
      </w:r>
      <w:r w:rsidR="00AA295E" w:rsidRPr="00AA295E">
        <w:rPr>
          <w:b/>
          <w:bCs/>
          <w:i/>
          <w:iCs/>
        </w:rPr>
        <w:t>2</w:t>
      </w:r>
      <w:r w:rsidRPr="00AA295E">
        <w:rPr>
          <w:b/>
          <w:bCs/>
          <w:i/>
          <w:iCs/>
        </w:rPr>
        <w:t>:</w:t>
      </w:r>
      <w:r w:rsidR="00E229A1">
        <w:rPr>
          <w:b/>
          <w:bCs/>
          <w:i/>
          <w:iCs/>
        </w:rPr>
        <w:t xml:space="preserve"> </w:t>
      </w:r>
      <w:r w:rsidR="00E229A1">
        <w:rPr>
          <w:b/>
          <w:bCs/>
          <w:i/>
          <w:iCs/>
          <w:lang w:eastAsia="ko-KR"/>
        </w:rPr>
        <w:t>The</w:t>
      </w:r>
      <w:r w:rsidR="00E229A1" w:rsidRPr="00845D9E">
        <w:rPr>
          <w:b/>
          <w:bCs/>
          <w:i/>
          <w:iCs/>
          <w:lang w:eastAsia="ko-KR"/>
        </w:rPr>
        <w:t xml:space="preserve"> additional parameters for explicit request condition 1-B-1 are the same as those for condition 1-A-1, i.e.,</w:t>
      </w:r>
      <w:r w:rsidR="00E229A1" w:rsidRPr="00635C87">
        <w:rPr>
          <w:rFonts w:eastAsia="Times New Roman"/>
        </w:rPr>
        <w:t xml:space="preserve"> </w:t>
      </w:r>
    </w:p>
    <w:p w14:paraId="06F27E81" w14:textId="77777777" w:rsidR="003D1E93" w:rsidRDefault="003D1E93" w:rsidP="003D1E93">
      <w:pPr>
        <w:numPr>
          <w:ilvl w:val="0"/>
          <w:numId w:val="13"/>
        </w:numPr>
        <w:autoSpaceDE/>
        <w:autoSpaceDN/>
        <w:adjustRightInd/>
        <w:snapToGrid/>
        <w:spacing w:after="0"/>
        <w:rPr>
          <w:b/>
          <w:bCs/>
          <w:i/>
          <w:iCs/>
        </w:rPr>
      </w:pPr>
      <w:r w:rsidRPr="003D1E93">
        <w:rPr>
          <w:b/>
          <w:bCs/>
          <w:i/>
          <w:iCs/>
        </w:rPr>
        <w:t xml:space="preserve">Priority value to be used for PSCCH/PSSCH transmission </w:t>
      </w:r>
    </w:p>
    <w:p w14:paraId="4E25F265" w14:textId="77777777" w:rsidR="003D1E93" w:rsidRDefault="003D1E93" w:rsidP="003D1E93">
      <w:pPr>
        <w:numPr>
          <w:ilvl w:val="0"/>
          <w:numId w:val="13"/>
        </w:numPr>
        <w:autoSpaceDE/>
        <w:autoSpaceDN/>
        <w:adjustRightInd/>
        <w:snapToGrid/>
        <w:spacing w:after="0"/>
        <w:rPr>
          <w:b/>
          <w:bCs/>
          <w:i/>
          <w:iCs/>
        </w:rPr>
      </w:pPr>
      <w:r w:rsidRPr="003D1E93">
        <w:rPr>
          <w:b/>
          <w:bCs/>
          <w:i/>
          <w:iCs/>
        </w:rPr>
        <w:t>Number of sub-channels to be used for PSSCH/PSCCH transmission in a slot</w:t>
      </w:r>
    </w:p>
    <w:p w14:paraId="4F3BFBA3" w14:textId="77777777" w:rsidR="003D1E93" w:rsidRDefault="003D1E93" w:rsidP="003D1E93">
      <w:pPr>
        <w:numPr>
          <w:ilvl w:val="0"/>
          <w:numId w:val="13"/>
        </w:numPr>
        <w:autoSpaceDE/>
        <w:autoSpaceDN/>
        <w:adjustRightInd/>
        <w:snapToGrid/>
        <w:spacing w:after="0"/>
        <w:rPr>
          <w:b/>
          <w:bCs/>
          <w:i/>
          <w:iCs/>
        </w:rPr>
      </w:pPr>
      <w:r w:rsidRPr="003D1E93">
        <w:rPr>
          <w:b/>
          <w:bCs/>
          <w:i/>
          <w:iCs/>
        </w:rPr>
        <w:t xml:space="preserve">Resource reservation interval </w:t>
      </w:r>
    </w:p>
    <w:p w14:paraId="56E81F98" w14:textId="67BD0F79" w:rsidR="00C22555" w:rsidRPr="00767E91" w:rsidRDefault="00C22555" w:rsidP="001C5692"/>
    <w:p w14:paraId="46156E32" w14:textId="481874B5" w:rsidR="00566B28" w:rsidRDefault="00566B28" w:rsidP="006D707A">
      <w:pPr>
        <w:pStyle w:val="Heading3"/>
        <w:rPr>
          <w:lang w:val="en-GB" w:eastAsia="ko-KR"/>
        </w:rPr>
      </w:pPr>
      <w:r>
        <w:rPr>
          <w:lang w:val="en-GB" w:eastAsia="ko-KR"/>
        </w:rPr>
        <w:t>Remaining issues on information needed of UE-A generating coordination information</w:t>
      </w:r>
    </w:p>
    <w:p w14:paraId="49EAF040" w14:textId="77777777" w:rsidR="000D255A" w:rsidRDefault="00F16E0A" w:rsidP="009F69EE">
      <w:pPr>
        <w:spacing w:after="0"/>
        <w:rPr>
          <w:rFonts w:cs="Times"/>
        </w:rPr>
      </w:pPr>
      <w:r>
        <w:rPr>
          <w:rFonts w:cs="Times"/>
        </w:rPr>
        <w:t>F</w:t>
      </w:r>
      <w:r w:rsidRPr="009F69EE">
        <w:rPr>
          <w:rFonts w:cs="Times"/>
        </w:rPr>
        <w:t>or inter-UE coordination information transmission triggered by a condition other than explicit request</w:t>
      </w:r>
      <w:r>
        <w:rPr>
          <w:rFonts w:cs="Times"/>
        </w:rPr>
        <w:t>, to form preferred resource set with condition 1-A-1,</w:t>
      </w:r>
      <w:r w:rsidR="000D255A">
        <w:rPr>
          <w:rFonts w:cs="Times"/>
        </w:rPr>
        <w:t xml:space="preserve"> </w:t>
      </w:r>
      <w:r>
        <w:rPr>
          <w:rFonts w:cs="Times"/>
        </w:rPr>
        <w:t xml:space="preserve">several parameters </w:t>
      </w:r>
      <w:r w:rsidR="000D255A">
        <w:rPr>
          <w:rFonts w:cs="Times"/>
        </w:rPr>
        <w:t>are</w:t>
      </w:r>
      <w:r>
        <w:rPr>
          <w:rFonts w:cs="Times"/>
        </w:rPr>
        <w:t xml:space="preserve"> needed for UE-A to perform resource selection.</w:t>
      </w:r>
      <w:r w:rsidR="004F3CD9">
        <w:rPr>
          <w:rFonts w:cs="Times"/>
        </w:rPr>
        <w:t xml:space="preserve"> </w:t>
      </w:r>
      <w:r w:rsidR="000D255A">
        <w:rPr>
          <w:rFonts w:cs="Times"/>
        </w:rPr>
        <w:t xml:space="preserve">In RAN1#107bis-e, we have the following agreement. </w:t>
      </w:r>
    </w:p>
    <w:tbl>
      <w:tblPr>
        <w:tblStyle w:val="TableGrid"/>
        <w:tblW w:w="0" w:type="auto"/>
        <w:tblLook w:val="04A0" w:firstRow="1" w:lastRow="0" w:firstColumn="1" w:lastColumn="0" w:noHBand="0" w:noVBand="1"/>
      </w:tblPr>
      <w:tblGrid>
        <w:gridCol w:w="9307"/>
      </w:tblGrid>
      <w:tr w:rsidR="007B0EC5" w14:paraId="2236906C" w14:textId="77777777" w:rsidTr="00635C87">
        <w:tc>
          <w:tcPr>
            <w:tcW w:w="9307" w:type="dxa"/>
            <w:shd w:val="clear" w:color="auto" w:fill="auto"/>
          </w:tcPr>
          <w:p w14:paraId="7FDE98B4" w14:textId="77777777" w:rsidR="007B0EC5" w:rsidRPr="007B0EC5" w:rsidRDefault="007B0EC5" w:rsidP="007B0EC5">
            <w:pPr>
              <w:rPr>
                <w:rFonts w:cs="Times"/>
                <w:b/>
                <w:bCs/>
                <w:sz w:val="20"/>
                <w:szCs w:val="20"/>
                <w:lang w:eastAsia="x-none"/>
              </w:rPr>
            </w:pPr>
            <w:r w:rsidRPr="007B0EC5">
              <w:rPr>
                <w:rFonts w:cs="Times"/>
                <w:b/>
                <w:bCs/>
                <w:sz w:val="20"/>
                <w:szCs w:val="20"/>
                <w:lang w:eastAsia="x-none"/>
              </w:rPr>
              <w:t>Agreement</w:t>
            </w:r>
          </w:p>
          <w:p w14:paraId="19951BF1" w14:textId="77777777" w:rsidR="007B0EC5" w:rsidRPr="007B0EC5" w:rsidRDefault="007B0EC5" w:rsidP="00635C87">
            <w:pPr>
              <w:rPr>
                <w:rFonts w:cs="Times"/>
                <w:sz w:val="20"/>
                <w:szCs w:val="20"/>
                <w:lang w:eastAsia="ko-KR"/>
              </w:rPr>
            </w:pPr>
            <w:r w:rsidRPr="007B0EC5">
              <w:rPr>
                <w:rFonts w:cs="Times"/>
                <w:sz w:val="20"/>
                <w:szCs w:val="20"/>
                <w:lang w:eastAsia="ko-KR"/>
              </w:rPr>
              <w:t>For determining preferred resource set in Scheme 1, when inter-UE coordination information transmission is triggered by a condition other than explicit request reception, </w:t>
            </w:r>
          </w:p>
          <w:p w14:paraId="085DAB6B" w14:textId="77777777" w:rsidR="007B0EC5" w:rsidRPr="00635C87" w:rsidRDefault="007B0EC5" w:rsidP="00635C87">
            <w:pPr>
              <w:numPr>
                <w:ilvl w:val="0"/>
                <w:numId w:val="19"/>
              </w:numPr>
              <w:autoSpaceDE/>
              <w:autoSpaceDN/>
              <w:adjustRightInd/>
              <w:snapToGrid/>
              <w:spacing w:after="0"/>
              <w:rPr>
                <w:rFonts w:cs="Times"/>
                <w:sz w:val="20"/>
                <w:szCs w:val="20"/>
                <w:lang w:eastAsia="ko-KR"/>
              </w:rPr>
            </w:pPr>
            <w:r w:rsidRPr="00635C87">
              <w:rPr>
                <w:rFonts w:cs="Times"/>
                <w:sz w:val="20"/>
                <w:szCs w:val="20"/>
                <w:lang w:eastAsia="ko-KR"/>
              </w:rPr>
              <w:t>Values of following parameters are (pre)configured for a resource pool. If there is no (pre)configuration, UE-A determines by its implementation the values of the following parameters</w:t>
            </w:r>
          </w:p>
          <w:p w14:paraId="0C85EA90" w14:textId="77777777" w:rsidR="007B0EC5" w:rsidRPr="00635C87" w:rsidRDefault="007B0EC5" w:rsidP="00635C87">
            <w:pPr>
              <w:numPr>
                <w:ilvl w:val="1"/>
                <w:numId w:val="19"/>
              </w:numPr>
              <w:autoSpaceDE/>
              <w:autoSpaceDN/>
              <w:adjustRightInd/>
              <w:snapToGrid/>
              <w:spacing w:after="0"/>
              <w:rPr>
                <w:rFonts w:cs="Times"/>
                <w:sz w:val="20"/>
                <w:szCs w:val="20"/>
                <w:lang w:eastAsia="ko-KR"/>
              </w:rPr>
            </w:pPr>
            <w:r w:rsidRPr="00635C87">
              <w:rPr>
                <w:rFonts w:cs="Times"/>
                <w:sz w:val="20"/>
                <w:szCs w:val="20"/>
                <w:lang w:eastAsia="ko-KR"/>
              </w:rPr>
              <w:t>prio_TX</w:t>
            </w:r>
          </w:p>
          <w:p w14:paraId="08843CC1" w14:textId="77777777" w:rsidR="007B0EC5" w:rsidRPr="00635C87" w:rsidRDefault="007B0EC5" w:rsidP="00635C87">
            <w:pPr>
              <w:numPr>
                <w:ilvl w:val="1"/>
                <w:numId w:val="19"/>
              </w:numPr>
              <w:autoSpaceDE/>
              <w:autoSpaceDN/>
              <w:adjustRightInd/>
              <w:snapToGrid/>
              <w:spacing w:after="0"/>
              <w:rPr>
                <w:rFonts w:cs="Times"/>
                <w:sz w:val="20"/>
                <w:szCs w:val="20"/>
                <w:lang w:eastAsia="ko-KR"/>
              </w:rPr>
            </w:pPr>
            <w:r w:rsidRPr="00635C87">
              <w:rPr>
                <w:rFonts w:cs="Times"/>
                <w:sz w:val="20"/>
                <w:szCs w:val="20"/>
                <w:lang w:eastAsia="ko-KR"/>
              </w:rPr>
              <w:t>L_subCH</w:t>
            </w:r>
          </w:p>
          <w:p w14:paraId="541B728E" w14:textId="77777777" w:rsidR="007B0EC5" w:rsidRPr="00635C87" w:rsidRDefault="007B0EC5" w:rsidP="00635C87">
            <w:pPr>
              <w:numPr>
                <w:ilvl w:val="1"/>
                <w:numId w:val="19"/>
              </w:numPr>
              <w:autoSpaceDE/>
              <w:autoSpaceDN/>
              <w:adjustRightInd/>
              <w:snapToGrid/>
              <w:spacing w:after="0"/>
              <w:rPr>
                <w:rFonts w:cs="Times"/>
                <w:sz w:val="20"/>
                <w:szCs w:val="20"/>
                <w:lang w:eastAsia="ko-KR"/>
              </w:rPr>
            </w:pPr>
            <w:r w:rsidRPr="00635C87">
              <w:rPr>
                <w:rFonts w:cs="Times"/>
                <w:sz w:val="20"/>
                <w:szCs w:val="20"/>
                <w:lang w:eastAsia="ko-KR"/>
              </w:rPr>
              <w:t>P_rsvp_TX</w:t>
            </w:r>
          </w:p>
          <w:p w14:paraId="3C06A580" w14:textId="77777777" w:rsidR="007B0EC5" w:rsidRPr="00635C87" w:rsidRDefault="007B0EC5" w:rsidP="00635C87">
            <w:pPr>
              <w:numPr>
                <w:ilvl w:val="0"/>
                <w:numId w:val="19"/>
              </w:numPr>
              <w:autoSpaceDE/>
              <w:autoSpaceDN/>
              <w:adjustRightInd/>
              <w:snapToGrid/>
              <w:spacing w:after="0"/>
              <w:rPr>
                <w:rFonts w:cs="Times"/>
                <w:sz w:val="20"/>
                <w:szCs w:val="20"/>
                <w:lang w:eastAsia="ko-KR"/>
              </w:rPr>
            </w:pPr>
            <w:r w:rsidRPr="00635C87">
              <w:rPr>
                <w:rFonts w:cs="Times"/>
                <w:sz w:val="20"/>
                <w:szCs w:val="20"/>
                <w:lang w:eastAsia="ko-KR"/>
              </w:rPr>
              <w:t xml:space="preserve">UE-A determines by its implementation values of following parameters </w:t>
            </w:r>
          </w:p>
          <w:p w14:paraId="6607F943" w14:textId="77777777" w:rsidR="007B0EC5" w:rsidRPr="00635C87" w:rsidRDefault="007B0EC5" w:rsidP="00635C87">
            <w:pPr>
              <w:numPr>
                <w:ilvl w:val="1"/>
                <w:numId w:val="19"/>
              </w:numPr>
              <w:autoSpaceDE/>
              <w:autoSpaceDN/>
              <w:adjustRightInd/>
              <w:snapToGrid/>
              <w:spacing w:after="0"/>
              <w:rPr>
                <w:rFonts w:cs="Times"/>
                <w:sz w:val="20"/>
                <w:szCs w:val="20"/>
                <w:lang w:eastAsia="ko-KR"/>
              </w:rPr>
            </w:pPr>
            <w:r w:rsidRPr="00635C87">
              <w:rPr>
                <w:rFonts w:cs="Times"/>
                <w:sz w:val="20"/>
                <w:szCs w:val="20"/>
                <w:lang w:eastAsia="ko-KR"/>
              </w:rPr>
              <w:t>n+T_1, n+T_2</w:t>
            </w:r>
          </w:p>
          <w:p w14:paraId="5AF27068" w14:textId="77777777" w:rsidR="007B0EC5" w:rsidRPr="00635C87" w:rsidRDefault="007B0EC5" w:rsidP="00635C87">
            <w:pPr>
              <w:numPr>
                <w:ilvl w:val="0"/>
                <w:numId w:val="19"/>
              </w:numPr>
              <w:autoSpaceDE/>
              <w:autoSpaceDN/>
              <w:adjustRightInd/>
              <w:snapToGrid/>
              <w:spacing w:after="0"/>
              <w:rPr>
                <w:rFonts w:cs="Times"/>
                <w:sz w:val="20"/>
                <w:szCs w:val="20"/>
                <w:lang w:eastAsia="ko-KR"/>
              </w:rPr>
            </w:pPr>
            <w:r w:rsidRPr="00635C87">
              <w:rPr>
                <w:rFonts w:cs="Times"/>
                <w:sz w:val="20"/>
                <w:szCs w:val="20"/>
                <w:lang w:eastAsia="ko-KR"/>
              </w:rPr>
              <w:t>FFS: Whether/how to support (pre)configuration of n+T_1 and n+T_2</w:t>
            </w:r>
          </w:p>
          <w:p w14:paraId="21CF234B" w14:textId="77777777" w:rsidR="007B0EC5" w:rsidRPr="00635C87" w:rsidRDefault="007B0EC5" w:rsidP="00635C87">
            <w:pPr>
              <w:numPr>
                <w:ilvl w:val="0"/>
                <w:numId w:val="19"/>
              </w:numPr>
              <w:autoSpaceDE/>
              <w:autoSpaceDN/>
              <w:adjustRightInd/>
              <w:snapToGrid/>
              <w:spacing w:after="0"/>
              <w:rPr>
                <w:rFonts w:cs="Times"/>
                <w:sz w:val="20"/>
                <w:szCs w:val="20"/>
                <w:lang w:eastAsia="ko-KR"/>
              </w:rPr>
            </w:pPr>
            <w:r w:rsidRPr="00635C87">
              <w:rPr>
                <w:rFonts w:cs="Times"/>
                <w:sz w:val="20"/>
                <w:szCs w:val="20"/>
                <w:lang w:eastAsia="ko-KR"/>
              </w:rPr>
              <w:t>Note that it is up to RAN2 decision whether/how the values of these parameters are provided by PC5-RRC signaling from UE-B to UE-A and UE-A uses the received information to determine the preferred resource set</w:t>
            </w:r>
          </w:p>
          <w:p w14:paraId="323E7C62" w14:textId="77777777" w:rsidR="007B0EC5" w:rsidRPr="007B0EC5" w:rsidRDefault="007B0EC5" w:rsidP="009F69EE">
            <w:pPr>
              <w:spacing w:after="0"/>
              <w:rPr>
                <w:rFonts w:cs="Times"/>
                <w:sz w:val="20"/>
                <w:szCs w:val="20"/>
              </w:rPr>
            </w:pPr>
          </w:p>
        </w:tc>
      </w:tr>
    </w:tbl>
    <w:p w14:paraId="564A2281" w14:textId="77777777" w:rsidR="000D255A" w:rsidRDefault="000D255A" w:rsidP="009F69EE">
      <w:pPr>
        <w:spacing w:after="0"/>
        <w:rPr>
          <w:rFonts w:cs="Times"/>
        </w:rPr>
      </w:pPr>
    </w:p>
    <w:p w14:paraId="19A448E8" w14:textId="77777777" w:rsidR="000D255A" w:rsidRDefault="000D255A" w:rsidP="009F69EE">
      <w:pPr>
        <w:spacing w:after="0"/>
        <w:rPr>
          <w:rFonts w:cs="Times"/>
        </w:rPr>
      </w:pPr>
    </w:p>
    <w:p w14:paraId="2A08A938" w14:textId="49DD268F" w:rsidR="000D255A" w:rsidRDefault="007B0EC5" w:rsidP="009F69EE">
      <w:pPr>
        <w:spacing w:after="0"/>
        <w:rPr>
          <w:rFonts w:cs="Times"/>
        </w:rPr>
      </w:pPr>
      <w:r>
        <w:rPr>
          <w:rFonts w:cs="Times"/>
        </w:rPr>
        <w:lastRenderedPageBreak/>
        <w:t xml:space="preserve">One remaining issue is whether/how to support </w:t>
      </w:r>
      <w:r w:rsidRPr="007B0EC5">
        <w:rPr>
          <w:rFonts w:cs="Times"/>
        </w:rPr>
        <w:t>(pre)configuration of n+T_1 and n+T_2</w:t>
      </w:r>
      <w:r>
        <w:rPr>
          <w:rFonts w:cs="Times"/>
        </w:rPr>
        <w:t xml:space="preserve">. We prefer to support </w:t>
      </w:r>
      <w:r w:rsidRPr="007B0EC5">
        <w:rPr>
          <w:rFonts w:cs="Times"/>
        </w:rPr>
        <w:t xml:space="preserve">(pre)configuration of </w:t>
      </w:r>
      <w:r>
        <w:rPr>
          <w:rFonts w:cs="Times"/>
        </w:rPr>
        <w:t xml:space="preserve">a RSW for UE-A to form preferred set. </w:t>
      </w:r>
      <w:r w:rsidR="000A7C5B">
        <w:rPr>
          <w:rFonts w:cs="Times"/>
        </w:rPr>
        <w:t xml:space="preserve">For the (pre)configuration, we propose to preconfigure T1 and T2 or in the form of T1 and RSW size, i.e., T2-T1 with a specified reference slot n.  For the coordination triggered by a condition, two alternatives have been agreed, i.e., </w:t>
      </w:r>
      <w:r w:rsidR="006A4237">
        <w:rPr>
          <w:rFonts w:cs="Times"/>
        </w:rPr>
        <w:t>alt 1 up to</w:t>
      </w:r>
      <w:r w:rsidR="000A7C5B">
        <w:rPr>
          <w:rFonts w:cs="Times"/>
        </w:rPr>
        <w:t xml:space="preserve"> UE-</w:t>
      </w:r>
      <w:r w:rsidR="006A4237">
        <w:rPr>
          <w:rFonts w:cs="Times"/>
        </w:rPr>
        <w:t>A’s</w:t>
      </w:r>
      <w:r w:rsidR="000A7C5B">
        <w:rPr>
          <w:rFonts w:cs="Times"/>
        </w:rPr>
        <w:t xml:space="preserve"> implementation and </w:t>
      </w:r>
      <w:r w:rsidR="006A4237">
        <w:rPr>
          <w:rFonts w:cs="Times"/>
        </w:rPr>
        <w:t xml:space="preserve">alt 2 when UE-A has a data to be transmitted together to UE-B. For </w:t>
      </w:r>
      <w:r w:rsidR="00301040">
        <w:rPr>
          <w:rFonts w:cs="Times"/>
        </w:rPr>
        <w:t>both alternative</w:t>
      </w:r>
      <w:r w:rsidR="001C5692">
        <w:rPr>
          <w:rFonts w:cs="Times"/>
        </w:rPr>
        <w:t>s</w:t>
      </w:r>
      <w:r w:rsidR="00301040">
        <w:rPr>
          <w:rFonts w:cs="Times"/>
        </w:rPr>
        <w:t xml:space="preserve">, the reference slot n can be specified as slot </w:t>
      </w:r>
      <w:r w:rsidR="006A4237">
        <w:rPr>
          <w:rFonts w:cs="Times"/>
        </w:rPr>
        <w:t xml:space="preserve">when UE-A </w:t>
      </w:r>
      <w:r w:rsidR="00301040">
        <w:rPr>
          <w:rFonts w:cs="Times"/>
        </w:rPr>
        <w:t>starts to process</w:t>
      </w:r>
      <w:r w:rsidR="007D2E9E">
        <w:rPr>
          <w:rFonts w:cs="Times"/>
        </w:rPr>
        <w:t xml:space="preserve"> the </w:t>
      </w:r>
      <w:r w:rsidR="00301040">
        <w:rPr>
          <w:rFonts w:cs="Times"/>
        </w:rPr>
        <w:t xml:space="preserve">sensing results and </w:t>
      </w:r>
      <w:r w:rsidR="006A4237">
        <w:rPr>
          <w:rFonts w:cs="Times"/>
        </w:rPr>
        <w:t xml:space="preserve">perform resource selection for </w:t>
      </w:r>
      <w:r w:rsidR="00301040">
        <w:rPr>
          <w:rFonts w:cs="Times"/>
        </w:rPr>
        <w:t>transmitting coordination</w:t>
      </w:r>
      <w:r w:rsidR="006A4237">
        <w:rPr>
          <w:rFonts w:cs="Times"/>
        </w:rPr>
        <w:t xml:space="preserve"> </w:t>
      </w:r>
      <w:r w:rsidR="007D2E9E">
        <w:rPr>
          <w:rFonts w:cs="Times"/>
        </w:rPr>
        <w:t xml:space="preserve">information to </w:t>
      </w:r>
      <w:r w:rsidR="006A4237">
        <w:rPr>
          <w:rFonts w:cs="Times"/>
        </w:rPr>
        <w:t xml:space="preserve">UE-B. </w:t>
      </w:r>
    </w:p>
    <w:p w14:paraId="0D5F56FE" w14:textId="147CF68D" w:rsidR="00933D58" w:rsidRPr="00933D58" w:rsidRDefault="00301040" w:rsidP="00635C87">
      <w:pPr>
        <w:spacing w:before="240"/>
        <w:rPr>
          <w:rFonts w:cs="Times"/>
          <w:sz w:val="20"/>
          <w:szCs w:val="20"/>
          <w:lang w:eastAsia="ko-KR"/>
        </w:rPr>
      </w:pPr>
      <w:r w:rsidRPr="00FB3F15">
        <w:rPr>
          <w:b/>
          <w:bCs/>
          <w:i/>
          <w:iCs/>
        </w:rPr>
        <w:t xml:space="preserve">Proposal </w:t>
      </w:r>
      <w:r>
        <w:rPr>
          <w:b/>
          <w:bCs/>
          <w:i/>
          <w:iCs/>
        </w:rPr>
        <w:t xml:space="preserve">3: </w:t>
      </w:r>
      <w:r w:rsidRPr="00301040">
        <w:rPr>
          <w:b/>
          <w:bCs/>
          <w:i/>
          <w:iCs/>
        </w:rPr>
        <w:t>For determining preferred resource set in Scheme 1, when inter-UE coordination information transmission is triggered by a condition other than explicit request reception,</w:t>
      </w:r>
      <w:r w:rsidRPr="007B0EC5">
        <w:rPr>
          <w:rFonts w:cs="Times"/>
          <w:sz w:val="20"/>
          <w:szCs w:val="20"/>
          <w:lang w:eastAsia="ko-KR"/>
        </w:rPr>
        <w:t> </w:t>
      </w:r>
    </w:p>
    <w:p w14:paraId="7D290B12" w14:textId="0557AE33" w:rsidR="006A4237" w:rsidRPr="00A85A2E" w:rsidRDefault="00301040" w:rsidP="00A85A2E">
      <w:pPr>
        <w:numPr>
          <w:ilvl w:val="0"/>
          <w:numId w:val="13"/>
        </w:numPr>
        <w:autoSpaceDE/>
        <w:autoSpaceDN/>
        <w:adjustRightInd/>
        <w:snapToGrid/>
        <w:spacing w:after="0"/>
        <w:rPr>
          <w:b/>
          <w:bCs/>
          <w:i/>
          <w:iCs/>
        </w:rPr>
      </w:pPr>
      <w:r w:rsidRPr="00A85A2E">
        <w:rPr>
          <w:b/>
          <w:bCs/>
          <w:i/>
          <w:iCs/>
        </w:rPr>
        <w:t xml:space="preserve">Support (pre)configuration of n+T_1 and n+T_2, where T_1 and T_2 are preconfigured values and n is the </w:t>
      </w:r>
      <w:r w:rsidR="007D2E9E" w:rsidRPr="00A85A2E">
        <w:rPr>
          <w:b/>
          <w:bCs/>
          <w:i/>
          <w:iCs/>
        </w:rPr>
        <w:t xml:space="preserve">reference </w:t>
      </w:r>
      <w:r w:rsidRPr="00A85A2E">
        <w:rPr>
          <w:b/>
          <w:bCs/>
          <w:i/>
          <w:iCs/>
        </w:rPr>
        <w:t xml:space="preserve">slot when UE-A start to </w:t>
      </w:r>
      <w:r w:rsidR="007D2E9E" w:rsidRPr="00A85A2E">
        <w:rPr>
          <w:b/>
          <w:bCs/>
          <w:i/>
          <w:iCs/>
        </w:rPr>
        <w:t>process the sensing results and perform resource selection for transmitting the coordination information to UE-B.</w:t>
      </w:r>
    </w:p>
    <w:p w14:paraId="08D2F81B" w14:textId="77777777" w:rsidR="006A4237" w:rsidRDefault="006A4237" w:rsidP="009F69EE">
      <w:pPr>
        <w:spacing w:after="0"/>
        <w:rPr>
          <w:rFonts w:cs="Times"/>
        </w:rPr>
      </w:pPr>
    </w:p>
    <w:p w14:paraId="7C0E2242" w14:textId="7D8DF975" w:rsidR="00DE7B2F" w:rsidRDefault="00797F6A" w:rsidP="00797F6A">
      <w:pPr>
        <w:spacing w:before="120"/>
        <w:rPr>
          <w:rFonts w:cs="Times"/>
        </w:rPr>
      </w:pPr>
      <w:r>
        <w:rPr>
          <w:rFonts w:cs="Times"/>
        </w:rPr>
        <w:t>Similarly</w:t>
      </w:r>
      <w:r w:rsidR="00ED3FBD">
        <w:rPr>
          <w:rFonts w:cs="Times"/>
        </w:rPr>
        <w:t>,</w:t>
      </w:r>
      <w:r>
        <w:rPr>
          <w:rFonts w:cs="Times"/>
        </w:rPr>
        <w:t xml:space="preserve"> f</w:t>
      </w:r>
      <w:r w:rsidRPr="00797F6A">
        <w:rPr>
          <w:rFonts w:cs="Times"/>
        </w:rPr>
        <w:t xml:space="preserve">or </w:t>
      </w:r>
      <w:r w:rsidR="00933D58">
        <w:rPr>
          <w:rFonts w:cs="Times"/>
        </w:rPr>
        <w:t xml:space="preserve">non-preferred resource set as </w:t>
      </w:r>
      <w:r w:rsidRPr="00797F6A">
        <w:rPr>
          <w:rFonts w:cs="Times"/>
        </w:rPr>
        <w:t>Condition 1-B-1, if inter-UE coordination information is triggered by a condition</w:t>
      </w:r>
      <w:r>
        <w:rPr>
          <w:rFonts w:cs="Times"/>
        </w:rPr>
        <w:t xml:space="preserve">, to have unified design, the same </w:t>
      </w:r>
      <w:r w:rsidR="00DE7B2F">
        <w:rPr>
          <w:rFonts w:cs="Times"/>
        </w:rPr>
        <w:t xml:space="preserve">parameters are needed for generating coordination information. Also, the parameters can be obtained in the same way as that for </w:t>
      </w:r>
      <w:r w:rsidR="00933D58">
        <w:rPr>
          <w:rFonts w:cs="Times"/>
        </w:rPr>
        <w:t>the preferred resource set.</w:t>
      </w:r>
      <w:r w:rsidR="00DE7B2F">
        <w:rPr>
          <w:rFonts w:cs="Times"/>
        </w:rPr>
        <w:t xml:space="preserve"> </w:t>
      </w:r>
    </w:p>
    <w:p w14:paraId="45D90F6F" w14:textId="77777777" w:rsidR="00933D58" w:rsidRDefault="00DE7B2F" w:rsidP="00933D58">
      <w:pPr>
        <w:spacing w:after="0"/>
        <w:rPr>
          <w:b/>
          <w:bCs/>
          <w:i/>
          <w:iCs/>
        </w:rPr>
      </w:pPr>
      <w:r w:rsidRPr="00FB3F15">
        <w:rPr>
          <w:b/>
          <w:bCs/>
          <w:i/>
          <w:iCs/>
        </w:rPr>
        <w:t xml:space="preserve">Proposal </w:t>
      </w:r>
      <w:r w:rsidR="00933D58">
        <w:rPr>
          <w:b/>
          <w:bCs/>
          <w:i/>
          <w:iCs/>
        </w:rPr>
        <w:t>4</w:t>
      </w:r>
      <w:r>
        <w:rPr>
          <w:b/>
          <w:bCs/>
          <w:i/>
          <w:iCs/>
        </w:rPr>
        <w:t xml:space="preserve">: </w:t>
      </w:r>
      <w:r w:rsidR="00933D58" w:rsidRPr="00933D58">
        <w:rPr>
          <w:b/>
          <w:bCs/>
          <w:i/>
          <w:iCs/>
        </w:rPr>
        <w:t xml:space="preserve">For determining </w:t>
      </w:r>
      <w:r w:rsidR="00933D58">
        <w:rPr>
          <w:b/>
          <w:bCs/>
          <w:i/>
          <w:iCs/>
        </w:rPr>
        <w:t>non-</w:t>
      </w:r>
      <w:r w:rsidR="00933D58" w:rsidRPr="00933D58">
        <w:rPr>
          <w:b/>
          <w:bCs/>
          <w:i/>
          <w:iCs/>
        </w:rPr>
        <w:t xml:space="preserve">preferred resource set in Scheme 1, when inter-UE coordination information transmission is triggered by a condition other than explicit request reception, </w:t>
      </w:r>
    </w:p>
    <w:p w14:paraId="5556C16A" w14:textId="77777777" w:rsidR="00A85A2E" w:rsidRDefault="00933D58" w:rsidP="00933D58">
      <w:pPr>
        <w:numPr>
          <w:ilvl w:val="0"/>
          <w:numId w:val="13"/>
        </w:numPr>
        <w:autoSpaceDE/>
        <w:autoSpaceDN/>
        <w:adjustRightInd/>
        <w:snapToGrid/>
        <w:spacing w:after="0"/>
        <w:rPr>
          <w:b/>
          <w:bCs/>
          <w:i/>
          <w:iCs/>
        </w:rPr>
      </w:pPr>
      <w:r w:rsidRPr="00A85A2E">
        <w:rPr>
          <w:b/>
          <w:bCs/>
          <w:i/>
          <w:iCs/>
        </w:rPr>
        <w:t>Values of following parameters are (pre)configured for a resource pool. If there is no (pre)configuration, UE-A determines by its implementation the values of the following parameters</w:t>
      </w:r>
    </w:p>
    <w:p w14:paraId="2E5E5A34" w14:textId="77777777" w:rsidR="00A85A2E" w:rsidRDefault="00933D58" w:rsidP="00933D58">
      <w:pPr>
        <w:numPr>
          <w:ilvl w:val="1"/>
          <w:numId w:val="13"/>
        </w:numPr>
        <w:autoSpaceDE/>
        <w:autoSpaceDN/>
        <w:adjustRightInd/>
        <w:snapToGrid/>
        <w:spacing w:after="0"/>
        <w:rPr>
          <w:b/>
          <w:bCs/>
          <w:i/>
          <w:iCs/>
        </w:rPr>
      </w:pPr>
      <w:r w:rsidRPr="00A85A2E">
        <w:rPr>
          <w:b/>
          <w:bCs/>
          <w:i/>
          <w:iCs/>
        </w:rPr>
        <w:t>prio_TX</w:t>
      </w:r>
    </w:p>
    <w:p w14:paraId="116E51A8" w14:textId="77777777" w:rsidR="00AB455C" w:rsidRDefault="00933D58" w:rsidP="00933D58">
      <w:pPr>
        <w:numPr>
          <w:ilvl w:val="1"/>
          <w:numId w:val="13"/>
        </w:numPr>
        <w:autoSpaceDE/>
        <w:autoSpaceDN/>
        <w:adjustRightInd/>
        <w:snapToGrid/>
        <w:spacing w:after="0"/>
        <w:rPr>
          <w:b/>
          <w:bCs/>
          <w:i/>
          <w:iCs/>
        </w:rPr>
      </w:pPr>
      <w:r w:rsidRPr="00A85A2E">
        <w:rPr>
          <w:b/>
          <w:bCs/>
          <w:i/>
          <w:iCs/>
        </w:rPr>
        <w:t>L_subCH</w:t>
      </w:r>
    </w:p>
    <w:p w14:paraId="0B9A07AE" w14:textId="77777777" w:rsidR="00AB455C" w:rsidRDefault="00933D58" w:rsidP="00933D58">
      <w:pPr>
        <w:numPr>
          <w:ilvl w:val="1"/>
          <w:numId w:val="13"/>
        </w:numPr>
        <w:autoSpaceDE/>
        <w:autoSpaceDN/>
        <w:adjustRightInd/>
        <w:snapToGrid/>
        <w:spacing w:after="0"/>
        <w:rPr>
          <w:b/>
          <w:bCs/>
          <w:i/>
          <w:iCs/>
        </w:rPr>
      </w:pPr>
      <w:r w:rsidRPr="00AB455C">
        <w:rPr>
          <w:b/>
          <w:bCs/>
          <w:i/>
          <w:iCs/>
        </w:rPr>
        <w:t>P_rsvp_TX</w:t>
      </w:r>
    </w:p>
    <w:p w14:paraId="7F04D638" w14:textId="77777777" w:rsidR="00AB455C" w:rsidRDefault="00933D58" w:rsidP="00933D58">
      <w:pPr>
        <w:numPr>
          <w:ilvl w:val="0"/>
          <w:numId w:val="13"/>
        </w:numPr>
        <w:autoSpaceDE/>
        <w:autoSpaceDN/>
        <w:adjustRightInd/>
        <w:snapToGrid/>
        <w:spacing w:after="0"/>
        <w:rPr>
          <w:b/>
          <w:bCs/>
          <w:i/>
          <w:iCs/>
        </w:rPr>
      </w:pPr>
      <w:r w:rsidRPr="00AB455C">
        <w:rPr>
          <w:b/>
          <w:bCs/>
          <w:i/>
          <w:iCs/>
        </w:rPr>
        <w:t>UE-A determines by its implementation values of following parameters</w:t>
      </w:r>
      <w:r w:rsidR="00AB455C">
        <w:rPr>
          <w:b/>
          <w:bCs/>
          <w:i/>
          <w:iCs/>
        </w:rPr>
        <w:t xml:space="preserve"> if not preconfigured</w:t>
      </w:r>
    </w:p>
    <w:p w14:paraId="721283CD" w14:textId="77777777" w:rsidR="00AB455C" w:rsidRDefault="00933D58" w:rsidP="00933D58">
      <w:pPr>
        <w:numPr>
          <w:ilvl w:val="1"/>
          <w:numId w:val="13"/>
        </w:numPr>
        <w:autoSpaceDE/>
        <w:autoSpaceDN/>
        <w:adjustRightInd/>
        <w:snapToGrid/>
        <w:spacing w:after="0"/>
        <w:rPr>
          <w:b/>
          <w:bCs/>
          <w:i/>
          <w:iCs/>
        </w:rPr>
      </w:pPr>
      <w:r w:rsidRPr="00AB455C">
        <w:rPr>
          <w:b/>
          <w:bCs/>
          <w:i/>
          <w:iCs/>
        </w:rPr>
        <w:t>n+T_1, n+T_2</w:t>
      </w:r>
    </w:p>
    <w:p w14:paraId="530617F6" w14:textId="77777777" w:rsidR="00AB455C" w:rsidRDefault="00AB455C" w:rsidP="00AB4B06">
      <w:pPr>
        <w:numPr>
          <w:ilvl w:val="0"/>
          <w:numId w:val="13"/>
        </w:numPr>
        <w:autoSpaceDE/>
        <w:autoSpaceDN/>
        <w:adjustRightInd/>
        <w:snapToGrid/>
        <w:spacing w:after="0"/>
        <w:rPr>
          <w:b/>
          <w:bCs/>
          <w:i/>
          <w:iCs/>
        </w:rPr>
      </w:pPr>
      <w:r w:rsidRPr="00AB455C">
        <w:rPr>
          <w:b/>
          <w:bCs/>
          <w:i/>
          <w:iCs/>
        </w:rPr>
        <w:t xml:space="preserve">If preconfigured, T_1 and T_2 are preconfigured values with a reference slot n, where n is the slot when UE-A is triggered to process the sensing results to form coordination information and perform resource selection for transmitting the coordination information to UE-B. </w:t>
      </w:r>
    </w:p>
    <w:p w14:paraId="57A5F7D1" w14:textId="0BD50F97" w:rsidR="00933D58" w:rsidRPr="00AB455C" w:rsidRDefault="00AB455C" w:rsidP="00AB4B06">
      <w:pPr>
        <w:numPr>
          <w:ilvl w:val="0"/>
          <w:numId w:val="13"/>
        </w:numPr>
        <w:autoSpaceDE/>
        <w:autoSpaceDN/>
        <w:adjustRightInd/>
        <w:snapToGrid/>
        <w:spacing w:after="0"/>
        <w:rPr>
          <w:b/>
          <w:bCs/>
          <w:i/>
          <w:iCs/>
        </w:rPr>
      </w:pPr>
      <w:r>
        <w:rPr>
          <w:b/>
          <w:bCs/>
          <w:i/>
          <w:iCs/>
        </w:rPr>
        <w:t>I</w:t>
      </w:r>
      <w:r w:rsidR="00933D58" w:rsidRPr="00AB455C">
        <w:rPr>
          <w:b/>
          <w:bCs/>
          <w:i/>
          <w:iCs/>
        </w:rPr>
        <w:t xml:space="preserve">t is up to RAN2 decision whether/how the values of these parameters are provided by PC5-RRC signaling from UE-B to UE-A and UE-A uses the received information to determine the </w:t>
      </w:r>
      <w:r>
        <w:rPr>
          <w:b/>
          <w:bCs/>
          <w:i/>
          <w:iCs/>
        </w:rPr>
        <w:t>non-</w:t>
      </w:r>
      <w:r w:rsidR="00933D58" w:rsidRPr="00AB455C">
        <w:rPr>
          <w:b/>
          <w:bCs/>
          <w:i/>
          <w:iCs/>
        </w:rPr>
        <w:t>preferred resource set</w:t>
      </w:r>
    </w:p>
    <w:p w14:paraId="20609EFA" w14:textId="35BFAC78" w:rsidR="002F15E4" w:rsidRPr="002F15E4" w:rsidRDefault="002F15E4" w:rsidP="007F5E13">
      <w:pPr>
        <w:rPr>
          <w:lang w:eastAsia="ko-KR"/>
        </w:rPr>
      </w:pPr>
    </w:p>
    <w:p w14:paraId="0B2AECEC" w14:textId="71534825" w:rsidR="00551DAC" w:rsidRDefault="004E5FE0" w:rsidP="00782519">
      <w:pPr>
        <w:pStyle w:val="Heading3"/>
        <w:rPr>
          <w:lang w:val="en-GB" w:eastAsia="ko-KR"/>
        </w:rPr>
      </w:pPr>
      <w:r>
        <w:rPr>
          <w:lang w:val="en-GB" w:eastAsia="ko-KR"/>
        </w:rPr>
        <w:t xml:space="preserve">Prioritization </w:t>
      </w:r>
      <w:r w:rsidR="009E5631" w:rsidRPr="009E5631">
        <w:rPr>
          <w:lang w:val="en-GB" w:eastAsia="ko-KR"/>
        </w:rPr>
        <w:t xml:space="preserve">of inter-UE coordination information </w:t>
      </w:r>
    </w:p>
    <w:p w14:paraId="2303B119" w14:textId="535E8E11" w:rsidR="002A5128" w:rsidRPr="002A5128" w:rsidRDefault="00A34053" w:rsidP="002A5128">
      <w:pPr>
        <w:rPr>
          <w:lang w:val="en-GB" w:eastAsia="ko-KR"/>
        </w:rPr>
      </w:pPr>
      <w:r>
        <w:rPr>
          <w:lang w:val="en-GB" w:eastAsia="ko-KR"/>
        </w:rPr>
        <w:t>In scheme 1, for the</w:t>
      </w:r>
      <w:r w:rsidRPr="00A34053">
        <w:rPr>
          <w:rFonts w:eastAsia="Gulim" w:cs="Times"/>
          <w:lang w:eastAsia="ja-JP"/>
        </w:rPr>
        <w:t xml:space="preserve"> </w:t>
      </w:r>
      <w:r w:rsidRPr="00DB3592">
        <w:rPr>
          <w:rFonts w:eastAsia="Gulim" w:cs="Times"/>
          <w:lang w:eastAsia="ja-JP"/>
        </w:rPr>
        <w:t>inter-UE coordination information triggered by a condition</w:t>
      </w:r>
      <w:r>
        <w:rPr>
          <w:rFonts w:eastAsia="Gulim" w:cs="Times"/>
          <w:lang w:eastAsia="ja-JP"/>
        </w:rPr>
        <w:t>, we have the following agreement on the priority value of the inter-UE coordination information in RAN1#107bis-e.</w:t>
      </w:r>
    </w:p>
    <w:tbl>
      <w:tblPr>
        <w:tblStyle w:val="TableGrid"/>
        <w:tblW w:w="0" w:type="auto"/>
        <w:tblLook w:val="04A0" w:firstRow="1" w:lastRow="0" w:firstColumn="1" w:lastColumn="0" w:noHBand="0" w:noVBand="1"/>
      </w:tblPr>
      <w:tblGrid>
        <w:gridCol w:w="9307"/>
      </w:tblGrid>
      <w:tr w:rsidR="002A5128" w14:paraId="28F08B3D" w14:textId="77777777" w:rsidTr="002A5128">
        <w:tc>
          <w:tcPr>
            <w:tcW w:w="9307" w:type="dxa"/>
          </w:tcPr>
          <w:p w14:paraId="2F1A6C37" w14:textId="77777777" w:rsidR="002A5128" w:rsidRPr="00DB3592" w:rsidRDefault="002A5128" w:rsidP="002A5128">
            <w:pPr>
              <w:tabs>
                <w:tab w:val="left" w:pos="720"/>
              </w:tabs>
              <w:rPr>
                <w:rFonts w:eastAsia="Gulim" w:cs="Times"/>
                <w:lang w:eastAsia="ja-JP"/>
              </w:rPr>
            </w:pPr>
            <w:r w:rsidRPr="00DB3592">
              <w:rPr>
                <w:rFonts w:eastAsia="Gulim" w:cs="Times"/>
                <w:lang w:eastAsia="ja-JP"/>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23B657A5" w14:textId="77777777" w:rsidR="002A5128" w:rsidRPr="00DB3592" w:rsidRDefault="002A5128" w:rsidP="002A5128">
            <w:pPr>
              <w:numPr>
                <w:ilvl w:val="0"/>
                <w:numId w:val="15"/>
              </w:numPr>
              <w:autoSpaceDE/>
              <w:adjustRightInd/>
              <w:snapToGrid/>
              <w:spacing w:after="0"/>
              <w:jc w:val="left"/>
              <w:rPr>
                <w:rFonts w:eastAsia="Gulim" w:cs="Times"/>
                <w:lang w:eastAsia="ja-JP"/>
              </w:rPr>
            </w:pPr>
            <w:r w:rsidRPr="00DB3592">
              <w:rPr>
                <w:rFonts w:eastAsia="Gulim" w:cs="Times"/>
                <w:lang w:eastAsia="ja-JP"/>
              </w:rPr>
              <w:t>FFS: Otherwise, the priority value is determined by UE-A’s implementation.</w:t>
            </w:r>
          </w:p>
          <w:p w14:paraId="254D0A5E" w14:textId="77777777" w:rsidR="002A5128" w:rsidRPr="00DB3592" w:rsidRDefault="002A5128" w:rsidP="002A5128">
            <w:pPr>
              <w:numPr>
                <w:ilvl w:val="0"/>
                <w:numId w:val="15"/>
              </w:numPr>
              <w:autoSpaceDE/>
              <w:adjustRightInd/>
              <w:snapToGrid/>
              <w:spacing w:after="0"/>
              <w:jc w:val="left"/>
              <w:rPr>
                <w:rFonts w:eastAsia="Gulim" w:cs="Times"/>
                <w:lang w:eastAsia="ja-JP"/>
              </w:rPr>
            </w:pPr>
            <w:r w:rsidRPr="00DB3592">
              <w:rPr>
                <w:rFonts w:eastAsia="Gulim" w:cs="Times"/>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0BDC9944" w14:textId="77777777" w:rsidR="002A5128" w:rsidRPr="002A5128" w:rsidRDefault="002A5128" w:rsidP="009E5631">
            <w:pPr>
              <w:rPr>
                <w:lang w:eastAsia="ko-KR"/>
              </w:rPr>
            </w:pPr>
          </w:p>
        </w:tc>
      </w:tr>
    </w:tbl>
    <w:p w14:paraId="1618CD45" w14:textId="174A9550" w:rsidR="002A5128" w:rsidRPr="00DB3592" w:rsidRDefault="002A5128" w:rsidP="00A34053">
      <w:pPr>
        <w:autoSpaceDE/>
        <w:adjustRightInd/>
        <w:snapToGrid/>
        <w:spacing w:after="0"/>
        <w:jc w:val="left"/>
        <w:rPr>
          <w:rFonts w:eastAsia="Gulim" w:cs="Times"/>
          <w:lang w:eastAsia="ja-JP"/>
        </w:rPr>
      </w:pPr>
    </w:p>
    <w:p w14:paraId="497AF5E3" w14:textId="7181466A" w:rsidR="002A5128" w:rsidRDefault="00A34053" w:rsidP="009E5631">
      <w:pPr>
        <w:rPr>
          <w:lang w:eastAsia="ko-KR"/>
        </w:rPr>
      </w:pPr>
      <w:r>
        <w:rPr>
          <w:lang w:eastAsia="ko-KR"/>
        </w:rPr>
        <w:t xml:space="preserve">One remaining issue is whether to support that the priority value is determined by UE-A’s implementation. </w:t>
      </w:r>
    </w:p>
    <w:p w14:paraId="1027790D" w14:textId="199C2EAD" w:rsidR="0008782F" w:rsidRDefault="00A34053" w:rsidP="009E5631">
      <w:pPr>
        <w:rPr>
          <w:lang w:eastAsia="ko-KR"/>
        </w:rPr>
      </w:pPr>
      <w:r>
        <w:rPr>
          <w:lang w:eastAsia="ko-KR"/>
        </w:rPr>
        <w:t xml:space="preserve">For coordination triggered by a condition, UE-A can trigger the coordination when UE-A detects the potential conflict of the scheduled PSSCH by UE-B as in Scheme 2. </w:t>
      </w:r>
      <w:r w:rsidR="0008782F">
        <w:rPr>
          <w:lang w:eastAsia="ko-KR"/>
        </w:rPr>
        <w:t>In this case,</w:t>
      </w:r>
      <w:r>
        <w:rPr>
          <w:lang w:eastAsia="ko-KR"/>
        </w:rPr>
        <w:t xml:space="preserve"> the priority</w:t>
      </w:r>
      <w:r w:rsidR="0008782F">
        <w:rPr>
          <w:lang w:eastAsia="ko-KR"/>
        </w:rPr>
        <w:t xml:space="preserve"> value of UE-</w:t>
      </w:r>
      <w:r w:rsidR="0008782F">
        <w:rPr>
          <w:lang w:eastAsia="ko-KR"/>
        </w:rPr>
        <w:lastRenderedPageBreak/>
        <w:t>B’s data</w:t>
      </w:r>
      <w:r>
        <w:rPr>
          <w:lang w:eastAsia="ko-KR"/>
        </w:rPr>
        <w:t xml:space="preserve"> can be detected by UE-A based on the SCI from UE-B prior to the transmission.</w:t>
      </w:r>
      <w:r w:rsidR="0008782F">
        <w:rPr>
          <w:lang w:eastAsia="ko-KR"/>
        </w:rPr>
        <w:t xml:space="preserve"> Although we prefer to have a preconfigured case where the priority value is indicated by UE-B’s prior SCI, it can also be achieved by UE-A’s implementation. </w:t>
      </w:r>
      <w:r w:rsidR="001671A3">
        <w:rPr>
          <w:lang w:eastAsia="ko-KR"/>
        </w:rPr>
        <w:t>Therefore, we propose to support the priority value determined by UE-A’s implementation.</w:t>
      </w:r>
    </w:p>
    <w:p w14:paraId="73F18C97" w14:textId="1B33FBA0" w:rsidR="00BB7D8A" w:rsidRPr="00AA04FB" w:rsidRDefault="001671A3" w:rsidP="009E5631">
      <w:pPr>
        <w:rPr>
          <w:b/>
          <w:bCs/>
          <w:i/>
          <w:iCs/>
        </w:rPr>
      </w:pPr>
      <w:r w:rsidRPr="00CC6283">
        <w:rPr>
          <w:b/>
          <w:bCs/>
          <w:i/>
          <w:iCs/>
        </w:rPr>
        <w:t xml:space="preserve">Proposal </w:t>
      </w:r>
      <w:r>
        <w:rPr>
          <w:b/>
          <w:bCs/>
          <w:i/>
          <w:iCs/>
        </w:rPr>
        <w:t>5</w:t>
      </w:r>
      <w:r w:rsidRPr="00CC6283">
        <w:rPr>
          <w:b/>
          <w:bCs/>
          <w:i/>
          <w:iCs/>
        </w:rPr>
        <w:t>:</w:t>
      </w:r>
      <w:r>
        <w:rPr>
          <w:b/>
          <w:bCs/>
          <w:i/>
          <w:iCs/>
        </w:rPr>
        <w:t xml:space="preserve"> </w:t>
      </w:r>
      <w:r w:rsidRPr="005A3A13">
        <w:rPr>
          <w:b/>
          <w:bCs/>
          <w:i/>
          <w:iCs/>
        </w:rPr>
        <w:t xml:space="preserve">For inter-UE coordination triggered by </w:t>
      </w:r>
      <w:r>
        <w:rPr>
          <w:b/>
          <w:bCs/>
          <w:i/>
          <w:iCs/>
        </w:rPr>
        <w:t>a condition</w:t>
      </w:r>
      <w:r w:rsidRPr="005A3A13">
        <w:rPr>
          <w:b/>
          <w:bCs/>
          <w:i/>
          <w:iCs/>
        </w:rPr>
        <w:t xml:space="preserve"> in Scheme 1, </w:t>
      </w:r>
      <w:r w:rsidR="007B076A">
        <w:rPr>
          <w:b/>
          <w:bCs/>
          <w:i/>
          <w:iCs/>
        </w:rPr>
        <w:t xml:space="preserve">support </w:t>
      </w:r>
      <w:r w:rsidRPr="004C40CF">
        <w:rPr>
          <w:b/>
          <w:bCs/>
          <w:i/>
          <w:iCs/>
        </w:rPr>
        <w:t xml:space="preserve">the priority value </w:t>
      </w:r>
      <w:r w:rsidR="007B076A">
        <w:rPr>
          <w:b/>
          <w:bCs/>
          <w:i/>
          <w:iCs/>
        </w:rPr>
        <w:t xml:space="preserve">determined by UE-A’s implementation if it is not provided by (pre)configuration. </w:t>
      </w:r>
    </w:p>
    <w:p w14:paraId="25C1253A" w14:textId="2FF75010" w:rsidR="000B3D96" w:rsidRPr="000B3D96" w:rsidRDefault="000B3D96" w:rsidP="00720924">
      <w:pPr>
        <w:pStyle w:val="Heading3"/>
        <w:widowControl w:val="0"/>
        <w:spacing w:after="0" w:line="256" w:lineRule="auto"/>
        <w:rPr>
          <w:lang w:val="en-GB" w:eastAsia="ko-KR"/>
        </w:rPr>
      </w:pPr>
      <w:r w:rsidRPr="000B3D96">
        <w:rPr>
          <w:lang w:val="en-GB" w:eastAsia="ko-KR"/>
        </w:rPr>
        <w:t>Combination of preferred/non-preferred resources with explicit request/condition triggers</w:t>
      </w:r>
    </w:p>
    <w:p w14:paraId="44C890E1" w14:textId="77777777" w:rsidR="009068ED" w:rsidRPr="00D84C1F" w:rsidRDefault="009068ED" w:rsidP="009068ED">
      <w:pPr>
        <w:spacing w:before="240" w:after="0"/>
      </w:pPr>
      <w:r>
        <w:t>Based on RAN1 agreements on inter-UE coordination scheme 1, two types of</w:t>
      </w:r>
      <w:r w:rsidRPr="00D84C1F">
        <w:t xml:space="preserve"> inter-UE coordination information and</w:t>
      </w:r>
      <w:r>
        <w:t xml:space="preserve"> two</w:t>
      </w:r>
      <w:r w:rsidRPr="00D84C1F">
        <w:t xml:space="preserve"> mechanisms to trigger inter-UE coordination information transmission are supported</w:t>
      </w:r>
      <w:r>
        <w:t xml:space="preserve"> and listed as follows</w:t>
      </w:r>
    </w:p>
    <w:p w14:paraId="5D6ADEA7" w14:textId="77777777" w:rsidR="009068ED" w:rsidRPr="00D84C1F" w:rsidRDefault="009068ED" w:rsidP="009068ED">
      <w:pPr>
        <w:pStyle w:val="ListParagraph"/>
        <w:widowControl w:val="0"/>
        <w:numPr>
          <w:ilvl w:val="0"/>
          <w:numId w:val="10"/>
        </w:numPr>
        <w:spacing w:before="120" w:after="0" w:line="264" w:lineRule="auto"/>
        <w:ind w:left="760" w:hanging="360"/>
        <w:contextualSpacing w:val="0"/>
        <w:rPr>
          <w:rFonts w:eastAsia="SimSun"/>
        </w:rPr>
      </w:pPr>
      <w:r w:rsidRPr="00D84C1F">
        <w:rPr>
          <w:rFonts w:eastAsia="SimSun"/>
        </w:rPr>
        <w:t>Types of inter-UE coordination information signaling</w:t>
      </w:r>
    </w:p>
    <w:p w14:paraId="67ECA17B" w14:textId="77777777" w:rsidR="009068ED" w:rsidRPr="00D84C1F" w:rsidRDefault="009068ED" w:rsidP="009068ED">
      <w:pPr>
        <w:pStyle w:val="ListParagraph"/>
        <w:numPr>
          <w:ilvl w:val="1"/>
          <w:numId w:val="11"/>
        </w:numPr>
        <w:spacing w:after="0"/>
        <w:contextualSpacing w:val="0"/>
        <w:rPr>
          <w:rFonts w:eastAsia="SimSun"/>
        </w:rPr>
      </w:pPr>
      <w:r w:rsidRPr="00D84C1F">
        <w:rPr>
          <w:rFonts w:eastAsia="SimSun"/>
        </w:rPr>
        <w:t xml:space="preserve">Option </w:t>
      </w:r>
      <w:r w:rsidRPr="00D84C1F">
        <w:rPr>
          <w:rFonts w:eastAsia="SimSun" w:hint="eastAsia"/>
        </w:rPr>
        <w:t>A</w:t>
      </w:r>
      <w:r w:rsidRPr="00D84C1F">
        <w:rPr>
          <w:rFonts w:eastAsia="SimSun"/>
        </w:rPr>
        <w:t>: Set of resources preferred for UE-B’s transmission</w:t>
      </w:r>
    </w:p>
    <w:p w14:paraId="7BFBCC56" w14:textId="77777777" w:rsidR="009068ED" w:rsidRPr="00D84C1F" w:rsidRDefault="009068ED" w:rsidP="009068ED">
      <w:pPr>
        <w:pStyle w:val="ListParagraph"/>
        <w:numPr>
          <w:ilvl w:val="1"/>
          <w:numId w:val="11"/>
        </w:numPr>
        <w:spacing w:after="0"/>
        <w:contextualSpacing w:val="0"/>
        <w:rPr>
          <w:rFonts w:eastAsia="SimSun"/>
        </w:rPr>
      </w:pPr>
      <w:r w:rsidRPr="00D84C1F">
        <w:rPr>
          <w:rFonts w:eastAsia="SimSun"/>
        </w:rPr>
        <w:t>Option B: Set of resources non-preferred for UE-B’s transmission</w:t>
      </w:r>
    </w:p>
    <w:p w14:paraId="05DB0B96" w14:textId="77777777" w:rsidR="009068ED" w:rsidRPr="00D84C1F" w:rsidRDefault="009068ED" w:rsidP="009068ED">
      <w:pPr>
        <w:pStyle w:val="ListParagraph"/>
        <w:widowControl w:val="0"/>
        <w:numPr>
          <w:ilvl w:val="0"/>
          <w:numId w:val="10"/>
        </w:numPr>
        <w:spacing w:before="120" w:after="0" w:line="264" w:lineRule="auto"/>
        <w:ind w:left="760" w:hanging="360"/>
        <w:contextualSpacing w:val="0"/>
        <w:rPr>
          <w:rFonts w:eastAsia="SimSun"/>
        </w:rPr>
      </w:pPr>
      <w:r w:rsidRPr="00D84C1F">
        <w:rPr>
          <w:rFonts w:eastAsia="SimSun" w:hint="eastAsia"/>
        </w:rPr>
        <w:t xml:space="preserve">Mechanisms to </w:t>
      </w:r>
      <w:r w:rsidRPr="00D84C1F">
        <w:rPr>
          <w:rFonts w:eastAsia="SimSun"/>
        </w:rPr>
        <w:t>trigger inter-UE coordination information transmission</w:t>
      </w:r>
    </w:p>
    <w:p w14:paraId="3F583536" w14:textId="77777777" w:rsidR="009068ED" w:rsidRPr="00D84C1F" w:rsidRDefault="009068ED" w:rsidP="009068ED">
      <w:pPr>
        <w:pStyle w:val="ListParagraph"/>
        <w:numPr>
          <w:ilvl w:val="1"/>
          <w:numId w:val="11"/>
        </w:numPr>
        <w:spacing w:after="0"/>
        <w:contextualSpacing w:val="0"/>
        <w:rPr>
          <w:rFonts w:eastAsia="SimSun"/>
        </w:rPr>
      </w:pPr>
      <w:r w:rsidRPr="00D84C1F">
        <w:rPr>
          <w:rFonts w:eastAsia="SimSun"/>
        </w:rPr>
        <w:t>Option 1: Triggered by an explicit request</w:t>
      </w:r>
    </w:p>
    <w:p w14:paraId="51976C85" w14:textId="62110B35" w:rsidR="009068ED" w:rsidRPr="009068ED" w:rsidRDefault="009068ED" w:rsidP="009068ED">
      <w:pPr>
        <w:pStyle w:val="ListParagraph"/>
        <w:numPr>
          <w:ilvl w:val="1"/>
          <w:numId w:val="11"/>
        </w:numPr>
        <w:spacing w:after="0"/>
        <w:contextualSpacing w:val="0"/>
        <w:rPr>
          <w:rFonts w:eastAsia="SimSun"/>
        </w:rPr>
      </w:pPr>
      <w:r w:rsidRPr="00D84C1F">
        <w:rPr>
          <w:rFonts w:eastAsia="SimSun"/>
        </w:rPr>
        <w:t>Option 2: Triggered by a condition other than explicit request reception</w:t>
      </w:r>
    </w:p>
    <w:p w14:paraId="388DE9CF" w14:textId="587FDBF1" w:rsidR="00F07468" w:rsidRPr="00F54737" w:rsidRDefault="00AF6A4D" w:rsidP="00F54737">
      <w:pPr>
        <w:spacing w:before="120"/>
      </w:pPr>
      <w:r>
        <w:t>Both</w:t>
      </w:r>
      <w:r w:rsidR="009068ED" w:rsidRPr="00A91C0C">
        <w:t xml:space="preserve"> </w:t>
      </w:r>
      <w:r w:rsidR="009068ED">
        <w:t>types of coordination information (Option</w:t>
      </w:r>
      <w:r w:rsidR="001C5692">
        <w:t>s</w:t>
      </w:r>
      <w:r w:rsidR="009068ED">
        <w:t xml:space="preserve"> A and B) can be supported</w:t>
      </w:r>
      <w:r>
        <w:t xml:space="preserve"> in the coordination triggered by</w:t>
      </w:r>
      <w:r w:rsidR="009068ED">
        <w:t xml:space="preserve"> </w:t>
      </w:r>
      <w:r w:rsidR="009068ED" w:rsidRPr="00D84C1F">
        <w:t>an explicit request</w:t>
      </w:r>
      <w:r w:rsidR="009068ED" w:rsidRPr="00A91C0C">
        <w:t xml:space="preserve"> </w:t>
      </w:r>
      <w:r w:rsidR="009068ED">
        <w:t>(</w:t>
      </w:r>
      <w:r w:rsidR="009068ED" w:rsidRPr="00A91C0C">
        <w:t>option 1</w:t>
      </w:r>
      <w:r w:rsidR="000264F3">
        <w:t>),</w:t>
      </w:r>
      <w:r w:rsidR="009068ED">
        <w:t xml:space="preserve"> or </w:t>
      </w:r>
      <w:r>
        <w:t xml:space="preserve">coordination </w:t>
      </w:r>
      <w:r w:rsidR="009068ED">
        <w:t>triggered by a condition (</w:t>
      </w:r>
      <w:r w:rsidR="009068ED" w:rsidRPr="00A91C0C">
        <w:t>option 2</w:t>
      </w:r>
      <w:r w:rsidR="009068ED">
        <w:t>)</w:t>
      </w:r>
      <w:r w:rsidR="009068ED" w:rsidRPr="00A91C0C">
        <w:t xml:space="preserve">. Therefore, </w:t>
      </w:r>
      <w:r w:rsidR="009068ED">
        <w:t xml:space="preserve">there is no technical issue on any combinations.  </w:t>
      </w:r>
      <w:r>
        <w:t>On the other hand, i</w:t>
      </w:r>
      <w:r w:rsidR="00671DFC">
        <w:t xml:space="preserve">n term of usage of coordination information at UE-B, </w:t>
      </w:r>
      <w:r w:rsidR="009068ED">
        <w:t xml:space="preserve">two types of coordination information </w:t>
      </w:r>
      <w:r w:rsidR="00671DFC">
        <w:t xml:space="preserve">at UE-B </w:t>
      </w:r>
      <w:r w:rsidR="009068ED">
        <w:t>are not mutually exclusive</w:t>
      </w:r>
      <w:r>
        <w:t>. Hence,</w:t>
      </w:r>
      <w:r w:rsidR="00D963CA">
        <w:t xml:space="preserve"> we</w:t>
      </w:r>
      <w:r w:rsidR="009068ED">
        <w:t xml:space="preserve"> should not preclude the case that UE A sends both types of information in one coordination process, i.e., </w:t>
      </w:r>
      <w:r w:rsidR="00161FF2">
        <w:t>to assist</w:t>
      </w:r>
      <w:r w:rsidR="00D963CA">
        <w:t xml:space="preserve"> the resource selection for the same transmission </w:t>
      </w:r>
      <w:r w:rsidR="009068ED">
        <w:t>at UE-B.</w:t>
      </w:r>
      <w:r w:rsidR="009F79BC">
        <w:t xml:space="preserve"> Based on the agreements on the indication of resource type, th</w:t>
      </w:r>
      <w:r w:rsidR="009068ED">
        <w:t xml:space="preserve">e two types of coordination information can be sent separately in two </w:t>
      </w:r>
      <w:r w:rsidR="009F79BC">
        <w:t>transmissions or in two request/transmission pairs</w:t>
      </w:r>
      <w:r w:rsidR="00007F08">
        <w:t xml:space="preserve">. Therefore, we </w:t>
      </w:r>
      <w:r w:rsidR="00007F08">
        <w:rPr>
          <w:lang w:val="en-GB"/>
        </w:rPr>
        <w:t>support all four combinations of the resource types and coordination triggering mechanisms.</w:t>
      </w:r>
    </w:p>
    <w:p w14:paraId="79884A1A" w14:textId="65E2DFCE" w:rsidR="00F54737" w:rsidRDefault="00F54737" w:rsidP="00F54737">
      <w:pPr>
        <w:autoSpaceDE/>
        <w:autoSpaceDN/>
        <w:adjustRightInd/>
        <w:snapToGrid/>
        <w:spacing w:after="0"/>
        <w:rPr>
          <w:b/>
          <w:bCs/>
          <w:i/>
          <w:iCs/>
          <w:lang w:eastAsia="ko-KR"/>
        </w:rPr>
      </w:pPr>
      <w:r>
        <w:rPr>
          <w:b/>
          <w:bCs/>
          <w:i/>
          <w:iCs/>
          <w:lang w:eastAsia="ko-KR"/>
        </w:rPr>
        <w:t xml:space="preserve">Proposal 6: </w:t>
      </w:r>
      <w:r w:rsidR="00F07468" w:rsidRPr="00F07468">
        <w:rPr>
          <w:b/>
          <w:bCs/>
          <w:i/>
          <w:iCs/>
          <w:lang w:eastAsia="ko-KR"/>
        </w:rPr>
        <w:t>For Scheme 1,</w:t>
      </w:r>
      <w:r w:rsidR="00F07468">
        <w:rPr>
          <w:b/>
          <w:bCs/>
          <w:i/>
          <w:iCs/>
          <w:lang w:eastAsia="ko-KR"/>
        </w:rPr>
        <w:t xml:space="preserve"> </w:t>
      </w:r>
      <w:r>
        <w:rPr>
          <w:b/>
          <w:bCs/>
          <w:i/>
          <w:iCs/>
          <w:lang w:eastAsia="ko-KR"/>
        </w:rPr>
        <w:t xml:space="preserve">support </w:t>
      </w:r>
      <w:r w:rsidR="00F07468" w:rsidRPr="00F07468">
        <w:rPr>
          <w:b/>
          <w:bCs/>
          <w:i/>
          <w:iCs/>
          <w:lang w:eastAsia="ko-KR"/>
        </w:rPr>
        <w:t>following combinations</w:t>
      </w:r>
    </w:p>
    <w:p w14:paraId="2D830E13" w14:textId="77777777" w:rsidR="00F54737" w:rsidRDefault="00F07468" w:rsidP="00F07468">
      <w:pPr>
        <w:numPr>
          <w:ilvl w:val="0"/>
          <w:numId w:val="15"/>
        </w:numPr>
        <w:autoSpaceDE/>
        <w:autoSpaceDN/>
        <w:adjustRightInd/>
        <w:snapToGrid/>
        <w:spacing w:after="0"/>
        <w:rPr>
          <w:b/>
          <w:bCs/>
          <w:i/>
          <w:iCs/>
        </w:rPr>
      </w:pPr>
      <w:r w:rsidRPr="00F54737">
        <w:rPr>
          <w:b/>
          <w:bCs/>
          <w:i/>
          <w:iCs/>
        </w:rPr>
        <w:t>Inter-UE coordination information of preferred resource set triggered by an explicit request</w:t>
      </w:r>
    </w:p>
    <w:p w14:paraId="26DC1799" w14:textId="77777777" w:rsidR="00F54737" w:rsidRDefault="00F07468" w:rsidP="00F07468">
      <w:pPr>
        <w:numPr>
          <w:ilvl w:val="0"/>
          <w:numId w:val="15"/>
        </w:numPr>
        <w:autoSpaceDE/>
        <w:autoSpaceDN/>
        <w:adjustRightInd/>
        <w:snapToGrid/>
        <w:spacing w:after="0"/>
        <w:rPr>
          <w:b/>
          <w:bCs/>
          <w:i/>
          <w:iCs/>
        </w:rPr>
      </w:pPr>
      <w:r w:rsidRPr="00F54737">
        <w:rPr>
          <w:b/>
          <w:bCs/>
          <w:i/>
          <w:iCs/>
        </w:rPr>
        <w:t>Inter-UE coordination information of non-preferred resource set triggered by an explicit request</w:t>
      </w:r>
    </w:p>
    <w:p w14:paraId="405073BB" w14:textId="77777777" w:rsidR="00F54737" w:rsidRDefault="00F07468" w:rsidP="00F07468">
      <w:pPr>
        <w:numPr>
          <w:ilvl w:val="0"/>
          <w:numId w:val="15"/>
        </w:numPr>
        <w:autoSpaceDE/>
        <w:autoSpaceDN/>
        <w:adjustRightInd/>
        <w:snapToGrid/>
        <w:spacing w:after="0"/>
        <w:rPr>
          <w:b/>
          <w:bCs/>
          <w:i/>
          <w:iCs/>
        </w:rPr>
      </w:pPr>
      <w:r w:rsidRPr="00F54737">
        <w:rPr>
          <w:b/>
          <w:bCs/>
          <w:i/>
          <w:iCs/>
        </w:rPr>
        <w:t>Inter-UE coordination information of preferred resource set triggered by a condition other than the explicit request reception</w:t>
      </w:r>
    </w:p>
    <w:p w14:paraId="5FA9D477" w14:textId="55D3FAFC" w:rsidR="00F07468" w:rsidRPr="00F54737" w:rsidRDefault="00F07468" w:rsidP="00F07468">
      <w:pPr>
        <w:numPr>
          <w:ilvl w:val="0"/>
          <w:numId w:val="15"/>
        </w:numPr>
        <w:autoSpaceDE/>
        <w:autoSpaceDN/>
        <w:adjustRightInd/>
        <w:snapToGrid/>
        <w:spacing w:after="0"/>
        <w:rPr>
          <w:b/>
          <w:bCs/>
          <w:i/>
          <w:iCs/>
        </w:rPr>
      </w:pPr>
      <w:r w:rsidRPr="00F54737">
        <w:rPr>
          <w:b/>
          <w:bCs/>
          <w:i/>
          <w:iCs/>
        </w:rPr>
        <w:t>Inter-UE coordination information of non-preferred resource set triggered by a condition other than the explicit request reception</w:t>
      </w:r>
    </w:p>
    <w:p w14:paraId="7FE28CCD" w14:textId="77777777" w:rsidR="00F07468" w:rsidRDefault="00F07468" w:rsidP="00EF366A">
      <w:pPr>
        <w:rPr>
          <w:b/>
          <w:bCs/>
          <w:i/>
          <w:iCs/>
          <w:lang w:eastAsia="ko-KR"/>
        </w:rPr>
      </w:pPr>
    </w:p>
    <w:p w14:paraId="68E281E1" w14:textId="3C2587F7" w:rsidR="00EF366A" w:rsidRDefault="00EF366A" w:rsidP="00EF366A">
      <w:pPr>
        <w:pStyle w:val="Heading3"/>
      </w:pPr>
      <w:r>
        <w:t>Cast Type</w:t>
      </w:r>
    </w:p>
    <w:p w14:paraId="36B42212" w14:textId="07E59519" w:rsidR="00132B03" w:rsidRPr="00132B03" w:rsidRDefault="00C3059D" w:rsidP="00132B03">
      <w:r>
        <w:t xml:space="preserve">The cast type for coordination transmission as well as the transmission of the explicit request was discussed in RAN1#107bis-e. For most cases, agreements </w:t>
      </w:r>
      <w:r w:rsidR="001C5692">
        <w:t>were</w:t>
      </w:r>
      <w:r>
        <w:t xml:space="preserve"> reached. For </w:t>
      </w:r>
      <w:r w:rsidR="00487EB2">
        <w:t>inter-UE coordination triggered by a condition, we have following working assumption from RAN1#107bis-e on the transmission of coordination information, which has several FFS’s to be resolved.</w:t>
      </w:r>
    </w:p>
    <w:tbl>
      <w:tblPr>
        <w:tblStyle w:val="TableGrid"/>
        <w:tblW w:w="0" w:type="auto"/>
        <w:tblLook w:val="04A0" w:firstRow="1" w:lastRow="0" w:firstColumn="1" w:lastColumn="0" w:noHBand="0" w:noVBand="1"/>
      </w:tblPr>
      <w:tblGrid>
        <w:gridCol w:w="9307"/>
      </w:tblGrid>
      <w:tr w:rsidR="00A436D7" w14:paraId="2AE83B96" w14:textId="77777777" w:rsidTr="00A436D7">
        <w:tc>
          <w:tcPr>
            <w:tcW w:w="9307" w:type="dxa"/>
          </w:tcPr>
          <w:p w14:paraId="2A42C069" w14:textId="77777777" w:rsidR="00A436D7" w:rsidRPr="00132B03" w:rsidRDefault="00A436D7" w:rsidP="00A436D7">
            <w:pPr>
              <w:rPr>
                <w:rFonts w:cs="Times"/>
                <w:b/>
                <w:bCs/>
                <w:sz w:val="20"/>
                <w:szCs w:val="20"/>
                <w:highlight w:val="darkYellow"/>
                <w:lang w:eastAsia="ko-KR"/>
              </w:rPr>
            </w:pPr>
            <w:r w:rsidRPr="00132B03">
              <w:rPr>
                <w:rFonts w:cs="Times"/>
                <w:b/>
                <w:bCs/>
                <w:sz w:val="20"/>
                <w:szCs w:val="20"/>
                <w:highlight w:val="darkYellow"/>
                <w:lang w:eastAsia="ko-KR"/>
              </w:rPr>
              <w:t>Working Assumption</w:t>
            </w:r>
          </w:p>
          <w:p w14:paraId="5DDC4A98" w14:textId="77777777" w:rsidR="00A436D7" w:rsidRPr="00132B03" w:rsidRDefault="00A436D7" w:rsidP="00A436D7">
            <w:pPr>
              <w:pStyle w:val="ListParagraph"/>
              <w:tabs>
                <w:tab w:val="left" w:pos="400"/>
              </w:tabs>
              <w:rPr>
                <w:rFonts w:eastAsia="Gulim" w:cs="Times"/>
                <w:iCs/>
                <w:sz w:val="20"/>
                <w:szCs w:val="20"/>
              </w:rPr>
            </w:pPr>
            <w:r w:rsidRPr="00132B03">
              <w:rPr>
                <w:rFonts w:eastAsia="Gulim" w:cs="Times"/>
                <w:iCs/>
                <w:sz w:val="20"/>
                <w:szCs w:val="20"/>
              </w:rPr>
              <w:t>For Scheme 1, following cast type(s) are supported for inter-UE coordination information transmission triggered by a condition other than explicit request reception</w:t>
            </w:r>
          </w:p>
          <w:p w14:paraId="672689E0" w14:textId="77777777" w:rsidR="00A436D7" w:rsidRPr="00132B03" w:rsidRDefault="00A436D7" w:rsidP="00A436D7">
            <w:pPr>
              <w:pStyle w:val="ListParagraph"/>
              <w:numPr>
                <w:ilvl w:val="0"/>
                <w:numId w:val="19"/>
              </w:numPr>
              <w:tabs>
                <w:tab w:val="left" w:pos="400"/>
              </w:tabs>
              <w:spacing w:after="0"/>
              <w:contextualSpacing w:val="0"/>
              <w:rPr>
                <w:rFonts w:eastAsia="Gulim" w:cs="Times"/>
                <w:iCs/>
                <w:sz w:val="20"/>
                <w:szCs w:val="20"/>
              </w:rPr>
            </w:pPr>
            <w:r w:rsidRPr="00132B03">
              <w:rPr>
                <w:rFonts w:eastAsia="Gulim" w:cs="Times"/>
                <w:iCs/>
                <w:sz w:val="20"/>
                <w:szCs w:val="20"/>
              </w:rPr>
              <w:t>Groupcast/Broadcast for non-preferred resource set, FFS for preferred resource set</w:t>
            </w:r>
          </w:p>
          <w:p w14:paraId="4C843C5A" w14:textId="77777777" w:rsidR="00A436D7" w:rsidRPr="00132B03" w:rsidRDefault="00A436D7" w:rsidP="00A436D7">
            <w:pPr>
              <w:pStyle w:val="ListParagraph"/>
              <w:numPr>
                <w:ilvl w:val="1"/>
                <w:numId w:val="35"/>
              </w:numPr>
              <w:tabs>
                <w:tab w:val="left" w:pos="400"/>
              </w:tabs>
              <w:spacing w:after="0"/>
              <w:ind w:left="1200" w:hanging="400"/>
              <w:contextualSpacing w:val="0"/>
              <w:rPr>
                <w:rFonts w:eastAsia="Gulim" w:cs="Times"/>
                <w:iCs/>
                <w:sz w:val="20"/>
                <w:szCs w:val="20"/>
              </w:rPr>
            </w:pPr>
            <w:r w:rsidRPr="00132B03">
              <w:rPr>
                <w:rFonts w:eastAsia="Gulim" w:cs="Times"/>
                <w:iCs/>
                <w:sz w:val="20"/>
                <w:szCs w:val="20"/>
              </w:rPr>
              <w:t>FFS: Under which conditions groupcast/broadcast can be supported</w:t>
            </w:r>
          </w:p>
          <w:p w14:paraId="080C2AB5" w14:textId="77777777" w:rsidR="00A436D7" w:rsidRPr="00132B03" w:rsidRDefault="00A436D7" w:rsidP="00A436D7">
            <w:pPr>
              <w:pStyle w:val="ListParagraph"/>
              <w:numPr>
                <w:ilvl w:val="0"/>
                <w:numId w:val="19"/>
              </w:numPr>
              <w:tabs>
                <w:tab w:val="left" w:pos="400"/>
              </w:tabs>
              <w:spacing w:after="0"/>
              <w:contextualSpacing w:val="0"/>
              <w:rPr>
                <w:rFonts w:eastAsia="Gulim" w:cs="Times"/>
                <w:iCs/>
                <w:sz w:val="20"/>
                <w:szCs w:val="20"/>
              </w:rPr>
            </w:pPr>
            <w:r w:rsidRPr="00132B03">
              <w:rPr>
                <w:rFonts w:eastAsia="Gulim" w:cs="Times"/>
                <w:iCs/>
                <w:sz w:val="20"/>
                <w:szCs w:val="20"/>
              </w:rPr>
              <w:t>Unicast</w:t>
            </w:r>
          </w:p>
          <w:p w14:paraId="55CF0558" w14:textId="77777777" w:rsidR="00A436D7" w:rsidRPr="00132B03" w:rsidRDefault="00A436D7" w:rsidP="00A436D7">
            <w:pPr>
              <w:pStyle w:val="ListParagraph"/>
              <w:numPr>
                <w:ilvl w:val="0"/>
                <w:numId w:val="36"/>
              </w:numPr>
              <w:tabs>
                <w:tab w:val="left" w:pos="400"/>
              </w:tabs>
              <w:spacing w:after="0"/>
              <w:contextualSpacing w:val="0"/>
              <w:rPr>
                <w:rFonts w:eastAsia="Gulim" w:cs="Times"/>
                <w:iCs/>
                <w:sz w:val="20"/>
                <w:szCs w:val="20"/>
              </w:rPr>
            </w:pPr>
            <w:r w:rsidRPr="00132B03">
              <w:rPr>
                <w:rFonts w:eastAsia="Gulim" w:cs="Times"/>
                <w:iCs/>
                <w:sz w:val="20"/>
                <w:szCs w:val="20"/>
              </w:rPr>
              <w:t>FFS: Under which conditions unicast can be supported</w:t>
            </w:r>
          </w:p>
          <w:p w14:paraId="03AD5025" w14:textId="77777777" w:rsidR="00A436D7" w:rsidRDefault="00A436D7" w:rsidP="00EF366A"/>
        </w:tc>
      </w:tr>
    </w:tbl>
    <w:p w14:paraId="75BB6108" w14:textId="1CEF5E02" w:rsidR="00A436D7" w:rsidRDefault="00A436D7" w:rsidP="00EF366A"/>
    <w:p w14:paraId="4636CBED" w14:textId="23562B42" w:rsidR="008F4118" w:rsidRDefault="008F4118" w:rsidP="008F4118">
      <w:r w:rsidRPr="005E0E20">
        <w:lastRenderedPageBreak/>
        <w:t xml:space="preserve">For inter-UE coordination information triggered by a condition other than explicit request reception in Scheme 1, </w:t>
      </w:r>
      <w:r w:rsidR="00DF5056">
        <w:t>UE-A can support multiple UE-Bs, e.g., in the cases of RSU, truck platooning, or public safety (fire scene), the RSU, leading truck, or commander UE, can coordinate multiple UE-B’s. Therefore, UE-A can groupcast the non-preferred resource sets to multiple UE-Bs to avoid resource collision and/or protect their own transmission/reception. However, the situation is different for the preferred resource set. I</w:t>
      </w:r>
      <w:r w:rsidR="00935697">
        <w:t>f UE-A groupcast</w:t>
      </w:r>
      <w:r w:rsidR="00DF5056">
        <w:t>s</w:t>
      </w:r>
      <w:r w:rsidR="00935697">
        <w:t xml:space="preserve">/broadcasts </w:t>
      </w:r>
      <w:r>
        <w:t>the preferred</w:t>
      </w:r>
      <w:r w:rsidR="00935697">
        <w:t xml:space="preserve"> resource set to multiple UE-B’s, every UE-B </w:t>
      </w:r>
      <w:r w:rsidR="00DF5056">
        <w:t xml:space="preserve">will </w:t>
      </w:r>
      <w:r w:rsidR="00935697">
        <w:t>prioritize the resources in the same preferred set for its resource selection</w:t>
      </w:r>
      <w:r w:rsidR="00BD6F10">
        <w:t>. Therefore, when the size of preferred resource set is small and the number of UE-</w:t>
      </w:r>
      <w:r w:rsidR="000264F3">
        <w:t>Bs</w:t>
      </w:r>
      <w:r w:rsidR="00BD6F10">
        <w:t xml:space="preserve"> for broadcast/groupcast is large, </w:t>
      </w:r>
      <w:r w:rsidRPr="008F4118">
        <w:t xml:space="preserve">the </w:t>
      </w:r>
      <w:r w:rsidR="00BD6F10">
        <w:t>probability of conflict is high</w:t>
      </w:r>
      <w:r w:rsidR="00935697">
        <w:t>.</w:t>
      </w:r>
      <w:r w:rsidR="00BD6F10">
        <w:t xml:space="preserve"> If the size of preferred resource set is large and the number of UE-B’s is small, it is ok to send the preferred resource set to more-than-one UE-B’s. Since it is difficult to control the number of UEs in broadcast, </w:t>
      </w:r>
      <w:r w:rsidR="00935697">
        <w:t>it is not preferred to support broadcast for the preferred resource set.</w:t>
      </w:r>
      <w:r w:rsidR="00BD6F10">
        <w:t xml:space="preserve"> </w:t>
      </w:r>
      <w:r w:rsidR="00FC006A">
        <w:t xml:space="preserve">It is fine to support groupcast for preferred resource set when </w:t>
      </w:r>
      <w:r w:rsidR="001C5692">
        <w:t xml:space="preserve">the </w:t>
      </w:r>
      <w:r w:rsidR="00FC006A">
        <w:t xml:space="preserve">size of groupcast is small and </w:t>
      </w:r>
      <w:r w:rsidR="001C5692">
        <w:t xml:space="preserve">the </w:t>
      </w:r>
      <w:r w:rsidR="00FC006A">
        <w:t xml:space="preserve">size of preferred resource set is large. </w:t>
      </w:r>
    </w:p>
    <w:p w14:paraId="080F6F99" w14:textId="56DDFAEE" w:rsidR="00935697" w:rsidRDefault="00935697" w:rsidP="00935697">
      <w:pPr>
        <w:rPr>
          <w:b/>
          <w:bCs/>
          <w:i/>
          <w:iCs/>
        </w:rPr>
      </w:pPr>
      <w:r w:rsidRPr="00FB3F15">
        <w:rPr>
          <w:b/>
          <w:bCs/>
          <w:i/>
          <w:iCs/>
        </w:rPr>
        <w:t xml:space="preserve">Proposal </w:t>
      </w:r>
      <w:r>
        <w:rPr>
          <w:b/>
          <w:bCs/>
          <w:i/>
          <w:iCs/>
        </w:rPr>
        <w:t>7</w:t>
      </w:r>
      <w:r w:rsidRPr="00FB3F15">
        <w:rPr>
          <w:b/>
          <w:bCs/>
          <w:i/>
          <w:iCs/>
        </w:rPr>
        <w:t>:</w:t>
      </w:r>
      <w:r>
        <w:rPr>
          <w:b/>
          <w:bCs/>
          <w:i/>
          <w:iCs/>
        </w:rPr>
        <w:t xml:space="preserve"> </w:t>
      </w:r>
      <w:r w:rsidRPr="00935697">
        <w:rPr>
          <w:b/>
          <w:bCs/>
          <w:i/>
          <w:iCs/>
        </w:rPr>
        <w:t>For Scheme 1, following cast type(s) are supported for inter-UE coordination information transmission triggered by a condition other than explicit request reception</w:t>
      </w:r>
      <w:r>
        <w:rPr>
          <w:b/>
          <w:bCs/>
          <w:i/>
          <w:iCs/>
        </w:rPr>
        <w:t>,</w:t>
      </w:r>
    </w:p>
    <w:p w14:paraId="5088C3D7" w14:textId="6FD980E9" w:rsidR="00935697" w:rsidRPr="00935697" w:rsidRDefault="00935697" w:rsidP="00935697">
      <w:pPr>
        <w:numPr>
          <w:ilvl w:val="0"/>
          <w:numId w:val="10"/>
        </w:numPr>
        <w:autoSpaceDE/>
        <w:autoSpaceDN/>
        <w:adjustRightInd/>
        <w:snapToGrid/>
        <w:spacing w:after="0"/>
        <w:ind w:left="800" w:hanging="400"/>
        <w:rPr>
          <w:b/>
          <w:bCs/>
          <w:i/>
          <w:iCs/>
        </w:rPr>
      </w:pPr>
      <w:r>
        <w:rPr>
          <w:b/>
          <w:bCs/>
          <w:i/>
          <w:iCs/>
        </w:rPr>
        <w:t xml:space="preserve">Do not support </w:t>
      </w:r>
      <w:r w:rsidR="001510F6">
        <w:rPr>
          <w:b/>
          <w:bCs/>
          <w:i/>
          <w:iCs/>
        </w:rPr>
        <w:t>b</w:t>
      </w:r>
      <w:r w:rsidRPr="00935697">
        <w:rPr>
          <w:b/>
          <w:bCs/>
          <w:i/>
          <w:iCs/>
        </w:rPr>
        <w:t>roadcast for preferred resource set</w:t>
      </w:r>
      <w:r w:rsidR="00FC006A">
        <w:rPr>
          <w:b/>
          <w:bCs/>
          <w:i/>
          <w:iCs/>
        </w:rPr>
        <w:t xml:space="preserve"> and support groupcast for preferred resource set.</w:t>
      </w:r>
    </w:p>
    <w:p w14:paraId="3CC2A2F1" w14:textId="77777777" w:rsidR="00DF5056" w:rsidRDefault="00DF5056" w:rsidP="008F4118"/>
    <w:p w14:paraId="300D505D" w14:textId="1A90197D" w:rsidR="00DF5056" w:rsidRDefault="00DF5056" w:rsidP="008F4118">
      <w:r>
        <w:t>For</w:t>
      </w:r>
      <w:r w:rsidR="00FB63AE">
        <w:t xml:space="preserve"> coordination triggered by a condition, as aforementioned, two alternative conditions were agreed, </w:t>
      </w:r>
      <w:r w:rsidR="00FB63AE">
        <w:rPr>
          <w:rFonts w:cs="Times"/>
        </w:rPr>
        <w:t xml:space="preserve">i.e., alt 1 up to UE-A’s implementation and alt 2 when UE-A has a data to be transmitted together to UE-B. </w:t>
      </w:r>
      <w:r w:rsidR="003E776C">
        <w:rPr>
          <w:rFonts w:cs="Times"/>
        </w:rPr>
        <w:t xml:space="preserve">As in the exemplary cases </w:t>
      </w:r>
      <w:r w:rsidR="003E776C">
        <w:t>of RSU, truck platooning, or public safety mentioned above,</w:t>
      </w:r>
      <w:r w:rsidR="003E776C" w:rsidRPr="003E776C">
        <w:t xml:space="preserve"> </w:t>
      </w:r>
      <w:r w:rsidR="003E776C">
        <w:t>the RSU, leading truck, or commander UE</w:t>
      </w:r>
      <w:r w:rsidR="003E776C">
        <w:rPr>
          <w:rFonts w:cs="Times"/>
        </w:rPr>
        <w:t xml:space="preserve"> can be UE-A. Then g</w:t>
      </w:r>
      <w:r w:rsidR="00FB63AE">
        <w:rPr>
          <w:rFonts w:cs="Times"/>
        </w:rPr>
        <w:t xml:space="preserve">roupcast/broadcast of non-preferred resource set </w:t>
      </w:r>
      <w:r w:rsidR="003E776C">
        <w:rPr>
          <w:rFonts w:cs="Times"/>
        </w:rPr>
        <w:t>should be</w:t>
      </w:r>
      <w:r w:rsidR="00FB63AE">
        <w:rPr>
          <w:rFonts w:cs="Times"/>
        </w:rPr>
        <w:t xml:space="preserve"> supported </w:t>
      </w:r>
      <w:r w:rsidR="003E776C">
        <w:rPr>
          <w:rFonts w:cs="Times"/>
        </w:rPr>
        <w:t xml:space="preserve">when the coordination is triggered up to UE-A’s implementation </w:t>
      </w:r>
      <w:r w:rsidR="00FB63AE">
        <w:rPr>
          <w:rFonts w:cs="Times"/>
        </w:rPr>
        <w:t>in alt. 1</w:t>
      </w:r>
      <w:r w:rsidR="003E776C">
        <w:rPr>
          <w:rFonts w:cs="Times"/>
        </w:rPr>
        <w:t>. For the alt. 2 scenarios, although</w:t>
      </w:r>
      <w:r w:rsidR="007D2F05">
        <w:rPr>
          <w:rFonts w:cs="Times"/>
        </w:rPr>
        <w:t xml:space="preserve"> the</w:t>
      </w:r>
      <w:r w:rsidR="003E776C">
        <w:rPr>
          <w:rFonts w:cs="Times"/>
        </w:rPr>
        <w:t xml:space="preserve"> cases where UE-A has the data to send to multiple UE-Bs and </w:t>
      </w:r>
      <w:r w:rsidR="007D2F05">
        <w:rPr>
          <w:rFonts w:cs="Times"/>
        </w:rPr>
        <w:t>these</w:t>
      </w:r>
      <w:r w:rsidR="003E776C">
        <w:rPr>
          <w:rFonts w:cs="Times"/>
        </w:rPr>
        <w:t xml:space="preserve"> UE-B’s have the data to send UE-A</w:t>
      </w:r>
      <w:r w:rsidR="007D2F05">
        <w:rPr>
          <w:rFonts w:cs="Times"/>
        </w:rPr>
        <w:t>s are not common</w:t>
      </w:r>
      <w:r w:rsidR="001510F6">
        <w:rPr>
          <w:rFonts w:cs="Times"/>
        </w:rPr>
        <w:t xml:space="preserve"> but still happen,</w:t>
      </w:r>
      <w:r w:rsidR="007D2F05">
        <w:rPr>
          <w:rFonts w:cs="Times"/>
        </w:rPr>
        <w:t xml:space="preserve"> it is preferred to support groupcast/broadcast of coordination information for this alternative condition.</w:t>
      </w:r>
      <w:r w:rsidR="006B20F9">
        <w:rPr>
          <w:rFonts w:cs="Times"/>
        </w:rPr>
        <w:t xml:space="preserve"> If groupcast for preferred set is supported, similarly, it can be supported for both conditions.</w:t>
      </w:r>
    </w:p>
    <w:p w14:paraId="428535C4" w14:textId="57155A73" w:rsidR="007D2F05" w:rsidRDefault="007D2F05" w:rsidP="007D2F05">
      <w:pPr>
        <w:rPr>
          <w:b/>
          <w:bCs/>
          <w:i/>
          <w:iCs/>
        </w:rPr>
      </w:pPr>
      <w:r w:rsidRPr="00FB3F15">
        <w:rPr>
          <w:b/>
          <w:bCs/>
          <w:i/>
          <w:iCs/>
        </w:rPr>
        <w:t xml:space="preserve">Proposal </w:t>
      </w:r>
      <w:r w:rsidR="00CC3E83">
        <w:rPr>
          <w:b/>
          <w:bCs/>
          <w:i/>
          <w:iCs/>
        </w:rPr>
        <w:t>8</w:t>
      </w:r>
      <w:r w:rsidRPr="00FB3F15">
        <w:rPr>
          <w:b/>
          <w:bCs/>
          <w:i/>
          <w:iCs/>
        </w:rPr>
        <w:t>:</w:t>
      </w:r>
      <w:r>
        <w:rPr>
          <w:b/>
          <w:bCs/>
          <w:i/>
          <w:iCs/>
        </w:rPr>
        <w:t xml:space="preserve"> </w:t>
      </w:r>
      <w:r w:rsidRPr="00935697">
        <w:rPr>
          <w:b/>
          <w:bCs/>
          <w:i/>
          <w:iCs/>
        </w:rPr>
        <w:t>For Scheme 1, following cast type(s) are supported for inter-UE coordination information transmission triggered by a condition other than explicit request reception</w:t>
      </w:r>
      <w:r>
        <w:rPr>
          <w:b/>
          <w:bCs/>
          <w:i/>
          <w:iCs/>
        </w:rPr>
        <w:t>,</w:t>
      </w:r>
    </w:p>
    <w:p w14:paraId="0B6C7613" w14:textId="2FC9C84E" w:rsidR="007D2F05" w:rsidRDefault="007D2F05" w:rsidP="007D2F05">
      <w:pPr>
        <w:numPr>
          <w:ilvl w:val="0"/>
          <w:numId w:val="10"/>
        </w:numPr>
        <w:autoSpaceDE/>
        <w:autoSpaceDN/>
        <w:adjustRightInd/>
        <w:snapToGrid/>
        <w:spacing w:after="0"/>
        <w:ind w:left="800" w:hanging="400"/>
        <w:rPr>
          <w:b/>
          <w:bCs/>
          <w:i/>
          <w:iCs/>
        </w:rPr>
      </w:pPr>
      <w:r>
        <w:rPr>
          <w:b/>
          <w:bCs/>
          <w:i/>
          <w:iCs/>
        </w:rPr>
        <w:t xml:space="preserve">Support </w:t>
      </w:r>
      <w:r w:rsidR="001510F6">
        <w:rPr>
          <w:b/>
          <w:bCs/>
          <w:i/>
          <w:iCs/>
        </w:rPr>
        <w:t>g</w:t>
      </w:r>
      <w:r w:rsidRPr="00935697">
        <w:rPr>
          <w:b/>
          <w:bCs/>
          <w:i/>
          <w:iCs/>
        </w:rPr>
        <w:t>roupcast/</w:t>
      </w:r>
      <w:r w:rsidR="001510F6">
        <w:rPr>
          <w:b/>
          <w:bCs/>
          <w:i/>
          <w:iCs/>
        </w:rPr>
        <w:t>b</w:t>
      </w:r>
      <w:r w:rsidRPr="00935697">
        <w:rPr>
          <w:b/>
          <w:bCs/>
          <w:i/>
          <w:iCs/>
        </w:rPr>
        <w:t>roadcast</w:t>
      </w:r>
      <w:r w:rsidR="00FC006A">
        <w:rPr>
          <w:b/>
          <w:bCs/>
          <w:i/>
          <w:iCs/>
        </w:rPr>
        <w:t xml:space="preserve"> for non-preferred resource set</w:t>
      </w:r>
      <w:r w:rsidRPr="00935697">
        <w:rPr>
          <w:b/>
          <w:bCs/>
          <w:i/>
          <w:iCs/>
        </w:rPr>
        <w:t xml:space="preserve"> </w:t>
      </w:r>
      <w:r>
        <w:rPr>
          <w:b/>
          <w:bCs/>
          <w:i/>
          <w:iCs/>
        </w:rPr>
        <w:t>for both alt 1 and alt 2 conditions</w:t>
      </w:r>
      <w:r w:rsidR="001510F6">
        <w:rPr>
          <w:b/>
          <w:bCs/>
          <w:i/>
          <w:iCs/>
        </w:rPr>
        <w:t xml:space="preserve"> for triggering coordination</w:t>
      </w:r>
      <w:r>
        <w:rPr>
          <w:b/>
          <w:bCs/>
          <w:i/>
          <w:iCs/>
        </w:rPr>
        <w:t>.</w:t>
      </w:r>
    </w:p>
    <w:p w14:paraId="6B1631A6" w14:textId="3187156E" w:rsidR="006B20F9" w:rsidRPr="006B20F9" w:rsidRDefault="006B20F9" w:rsidP="006B20F9">
      <w:pPr>
        <w:numPr>
          <w:ilvl w:val="0"/>
          <w:numId w:val="10"/>
        </w:numPr>
        <w:autoSpaceDE/>
        <w:autoSpaceDN/>
        <w:adjustRightInd/>
        <w:snapToGrid/>
        <w:spacing w:after="0"/>
        <w:ind w:left="800" w:hanging="400"/>
        <w:rPr>
          <w:b/>
          <w:bCs/>
          <w:i/>
          <w:iCs/>
        </w:rPr>
      </w:pPr>
      <w:r>
        <w:rPr>
          <w:b/>
          <w:bCs/>
          <w:i/>
          <w:iCs/>
        </w:rPr>
        <w:t>Support groupcast for preferred resource set for both alt 1 and alt 2 conditions for triggering coordination.</w:t>
      </w:r>
    </w:p>
    <w:p w14:paraId="35B6C654" w14:textId="0381A0A2" w:rsidR="008F4118" w:rsidRDefault="008F4118" w:rsidP="008F4118"/>
    <w:p w14:paraId="349781EA" w14:textId="610262CF" w:rsidR="00F47497" w:rsidRDefault="00CC3E83" w:rsidP="008F4118">
      <w:r>
        <w:rPr>
          <w:lang w:eastAsia="ko-KR"/>
        </w:rPr>
        <w:t>Also as mentioned above, UE-A can trigger the coordination when UE-A detects the potential conflict of the scheduled PSSCH by UE-B as in Scheme 2. UE-A can then send either preferred resource set, non-preferred resource set, or both to UE-B to help UE-B on the resource selection particularly when UE-A is the destination of the TB to be transmitted from UE-B</w:t>
      </w:r>
      <w:r w:rsidR="008B3D76">
        <w:rPr>
          <w:lang w:eastAsia="ko-KR"/>
        </w:rPr>
        <w:t xml:space="preserve">. On the other hand, UE-A can also send the non-preferred resource set to UE-B even when UE-A is not the Rx UE of UE-B. Therefore, unicast should be supported for both preferred and non-preferred resource set. In term of conditions, unicast is certainly supported for alt 1 where coordination triggering condition is up-to UE-A’s implementation. </w:t>
      </w:r>
      <w:r w:rsidR="001510F6">
        <w:rPr>
          <w:lang w:eastAsia="ko-KR"/>
        </w:rPr>
        <w:t>For unicast, it is very common that UE-B and UE-A have data to send to each other. Therefore, when UE-A has data to be transmitted to UE-B, mostly UE-B has data to be transmitted to UE-A. Therefore, unicast should be supported for the alt 2 condition.</w:t>
      </w:r>
    </w:p>
    <w:p w14:paraId="06E78567" w14:textId="06335A5E" w:rsidR="00F47497" w:rsidRDefault="00F47497" w:rsidP="00F47497">
      <w:pPr>
        <w:rPr>
          <w:b/>
          <w:bCs/>
          <w:i/>
          <w:iCs/>
        </w:rPr>
      </w:pPr>
      <w:r w:rsidRPr="00FB3F15">
        <w:rPr>
          <w:b/>
          <w:bCs/>
          <w:i/>
          <w:iCs/>
        </w:rPr>
        <w:t xml:space="preserve">Proposal </w:t>
      </w:r>
      <w:r w:rsidR="00EE24A3">
        <w:rPr>
          <w:b/>
          <w:bCs/>
          <w:i/>
          <w:iCs/>
        </w:rPr>
        <w:t>9</w:t>
      </w:r>
      <w:r w:rsidRPr="00FB3F15">
        <w:rPr>
          <w:b/>
          <w:bCs/>
          <w:i/>
          <w:iCs/>
        </w:rPr>
        <w:t>:</w:t>
      </w:r>
      <w:r>
        <w:rPr>
          <w:b/>
          <w:bCs/>
          <w:i/>
          <w:iCs/>
        </w:rPr>
        <w:t xml:space="preserve"> </w:t>
      </w:r>
      <w:r w:rsidRPr="00935697">
        <w:rPr>
          <w:b/>
          <w:bCs/>
          <w:i/>
          <w:iCs/>
        </w:rPr>
        <w:t>For Scheme 1, following cast type(s) are supported for inter-UE coordination information transmission triggered by a condition other than explicit request reception</w:t>
      </w:r>
      <w:r>
        <w:rPr>
          <w:b/>
          <w:bCs/>
          <w:i/>
          <w:iCs/>
        </w:rPr>
        <w:t>,</w:t>
      </w:r>
    </w:p>
    <w:p w14:paraId="7AF56A3A" w14:textId="6A1FE137" w:rsidR="00F47497" w:rsidRDefault="00F47497" w:rsidP="00F47497">
      <w:pPr>
        <w:numPr>
          <w:ilvl w:val="0"/>
          <w:numId w:val="10"/>
        </w:numPr>
        <w:autoSpaceDE/>
        <w:autoSpaceDN/>
        <w:adjustRightInd/>
        <w:snapToGrid/>
        <w:spacing w:after="0"/>
        <w:ind w:left="800" w:hanging="400"/>
        <w:rPr>
          <w:b/>
          <w:bCs/>
          <w:i/>
          <w:iCs/>
        </w:rPr>
      </w:pPr>
      <w:r>
        <w:rPr>
          <w:b/>
          <w:bCs/>
          <w:i/>
          <w:iCs/>
        </w:rPr>
        <w:t>Support unicast</w:t>
      </w:r>
      <w:r w:rsidRPr="00935697">
        <w:rPr>
          <w:b/>
          <w:bCs/>
          <w:i/>
          <w:iCs/>
        </w:rPr>
        <w:t xml:space="preserve"> for</w:t>
      </w:r>
      <w:r>
        <w:rPr>
          <w:b/>
          <w:bCs/>
          <w:i/>
          <w:iCs/>
        </w:rPr>
        <w:t xml:space="preserve"> both</w:t>
      </w:r>
      <w:r w:rsidRPr="00935697">
        <w:rPr>
          <w:b/>
          <w:bCs/>
          <w:i/>
          <w:iCs/>
        </w:rPr>
        <w:t xml:space="preserve"> preferred resource set</w:t>
      </w:r>
      <w:r>
        <w:rPr>
          <w:b/>
          <w:bCs/>
          <w:i/>
          <w:iCs/>
        </w:rPr>
        <w:t xml:space="preserve"> and nonpreferred resource set.</w:t>
      </w:r>
    </w:p>
    <w:p w14:paraId="640FED05" w14:textId="365E76DA" w:rsidR="001510F6" w:rsidRPr="00935697" w:rsidRDefault="001510F6" w:rsidP="00F47497">
      <w:pPr>
        <w:numPr>
          <w:ilvl w:val="0"/>
          <w:numId w:val="10"/>
        </w:numPr>
        <w:autoSpaceDE/>
        <w:autoSpaceDN/>
        <w:adjustRightInd/>
        <w:snapToGrid/>
        <w:spacing w:after="0"/>
        <w:ind w:left="800" w:hanging="400"/>
        <w:rPr>
          <w:b/>
          <w:bCs/>
          <w:i/>
          <w:iCs/>
        </w:rPr>
      </w:pPr>
      <w:r>
        <w:rPr>
          <w:b/>
          <w:bCs/>
          <w:i/>
          <w:iCs/>
        </w:rPr>
        <w:t>Support unicast for both alt 1 and alt 2 conditions</w:t>
      </w:r>
      <w:r w:rsidRPr="001510F6">
        <w:rPr>
          <w:b/>
          <w:bCs/>
          <w:i/>
          <w:iCs/>
        </w:rPr>
        <w:t xml:space="preserve"> </w:t>
      </w:r>
      <w:r>
        <w:rPr>
          <w:b/>
          <w:bCs/>
          <w:i/>
          <w:iCs/>
        </w:rPr>
        <w:t>for triggering coordination.</w:t>
      </w:r>
    </w:p>
    <w:p w14:paraId="64C8D02F" w14:textId="77777777" w:rsidR="00F47497" w:rsidRDefault="00F47497" w:rsidP="008F4118"/>
    <w:bookmarkEnd w:id="5"/>
    <w:p w14:paraId="47A17C87" w14:textId="60A6B828" w:rsidR="00EF366A" w:rsidRPr="00C14DF2" w:rsidRDefault="00160DD6" w:rsidP="00EF366A">
      <w:pPr>
        <w:pStyle w:val="Heading2"/>
      </w:pPr>
      <w:r>
        <w:lastRenderedPageBreak/>
        <w:t xml:space="preserve">Inter-UE Coordination </w:t>
      </w:r>
      <w:r w:rsidR="00C6389E">
        <w:t>Scheme 2</w:t>
      </w:r>
    </w:p>
    <w:p w14:paraId="2043FA5F" w14:textId="1C120DCB" w:rsidR="00305E65" w:rsidRPr="008F7983" w:rsidRDefault="00305E65" w:rsidP="008F7983">
      <w:pPr>
        <w:pStyle w:val="Heading3"/>
        <w:rPr>
          <w:lang w:val="en-GB" w:eastAsia="ko-KR"/>
        </w:rPr>
      </w:pPr>
      <w:r w:rsidRPr="00305E65">
        <w:rPr>
          <w:lang w:val="en-GB" w:eastAsia="ko-KR"/>
        </w:rPr>
        <w:t>PSFCH</w:t>
      </w:r>
      <w:r w:rsidR="008F7983">
        <w:rPr>
          <w:lang w:val="en-GB" w:eastAsia="ko-KR"/>
        </w:rPr>
        <w:t xml:space="preserve"> </w:t>
      </w:r>
      <w:r w:rsidRPr="00305E65">
        <w:rPr>
          <w:lang w:val="en-GB" w:eastAsia="ko-KR"/>
        </w:rPr>
        <w:t>for conflict indication</w:t>
      </w:r>
      <w:r>
        <w:rPr>
          <w:lang w:val="en-GB" w:eastAsia="ko-KR"/>
        </w:rPr>
        <w:t xml:space="preserve"> </w:t>
      </w:r>
      <w:r w:rsidR="008F7983">
        <w:rPr>
          <w:lang w:val="en-GB" w:eastAsia="ko-KR"/>
        </w:rPr>
        <w:t>and be</w:t>
      </w:r>
      <w:r w:rsidR="008F7983" w:rsidRPr="00305E65">
        <w:rPr>
          <w:lang w:val="en-GB" w:eastAsia="ko-KR"/>
        </w:rPr>
        <w:t>haviour of UE-B receiving a conflict indication from UE-A</w:t>
      </w:r>
    </w:p>
    <w:p w14:paraId="0ABB283D" w14:textId="51E30EA8" w:rsidR="00A56914" w:rsidRPr="00CD00A4" w:rsidRDefault="00A56914" w:rsidP="00A56914">
      <w:pPr>
        <w:rPr>
          <w:rFonts w:eastAsia="Gulim" w:cs="Times"/>
          <w:iCs/>
          <w:lang w:eastAsia="ko-KR"/>
        </w:rPr>
      </w:pPr>
      <w:r>
        <w:t xml:space="preserve">For inter-UE coordination scheme 2, it was agreed in RAN1#106bis-e that </w:t>
      </w:r>
      <w:r w:rsidRPr="0006473E">
        <w:t>PSFCH format 0 is used to convey the presence of expected/potential resource conflict on reserved resource(s) indicated by UE-B’s SCI</w:t>
      </w:r>
      <w:r>
        <w:t xml:space="preserve">. It was also agreed in RAN1#107-e, the PSFCH occasion is derived by a slot where UE-B’s SCI is transmitted with </w:t>
      </w:r>
      <w:r>
        <w:rPr>
          <w:rFonts w:eastAsia="Gulim" w:cs="Times"/>
          <w:iCs/>
          <w:lang w:eastAsia="ko-KR"/>
        </w:rPr>
        <w:t xml:space="preserve">reusing </w:t>
      </w:r>
      <w:r w:rsidRPr="003350FF">
        <w:rPr>
          <w:rFonts w:eastAsia="Gulim" w:cs="Times"/>
          <w:iCs/>
          <w:lang w:eastAsia="ko-KR"/>
        </w:rPr>
        <w:t xml:space="preserve">PSSCH-to-PSFCH timing as specified in TS 38.213 </w:t>
      </w:r>
      <w:r>
        <w:rPr>
          <w:rFonts w:eastAsia="Gulim" w:cs="Times"/>
          <w:iCs/>
          <w:lang w:eastAsia="ko-KR"/>
        </w:rPr>
        <w:t xml:space="preserve">or </w:t>
      </w:r>
      <w:r w:rsidRPr="003350FF">
        <w:rPr>
          <w:rFonts w:eastAsia="Gulim" w:cs="Times"/>
          <w:iCs/>
          <w:lang w:eastAsia="ko-KR"/>
        </w:rPr>
        <w:t>by a slot where expected/potential resource conflict occurs on PSSCH resource indicated by UE-B’s SCI</w:t>
      </w:r>
      <w:r>
        <w:rPr>
          <w:rFonts w:eastAsia="Gulim" w:cs="Times"/>
          <w:iCs/>
          <w:lang w:eastAsia="ko-KR"/>
        </w:rPr>
        <w:t xml:space="preserve">, i.e., the latest PSFCH slot at least T3 slots before the PSSCH resource. In RAN1#107bis-e, the PSFCH location was further discussed on resource index, PSFCH sequence, conflict indication. </w:t>
      </w:r>
      <w:r w:rsidR="003E5E44">
        <w:rPr>
          <w:rFonts w:eastAsia="Gulim" w:cs="Times"/>
          <w:iCs/>
          <w:lang w:eastAsia="ko-KR"/>
        </w:rPr>
        <w:t xml:space="preserve">However, no consensus was reached on the latest proposal </w:t>
      </w:r>
      <w:r w:rsidR="004D4725">
        <w:rPr>
          <w:rFonts w:eastAsia="Gulim" w:cs="Times"/>
          <w:iCs/>
          <w:lang w:eastAsia="ko-KR"/>
        </w:rPr>
        <w:t>from the FL which is copied below.</w:t>
      </w:r>
    </w:p>
    <w:tbl>
      <w:tblPr>
        <w:tblStyle w:val="TableGrid"/>
        <w:tblW w:w="0" w:type="auto"/>
        <w:tblLook w:val="04A0" w:firstRow="1" w:lastRow="0" w:firstColumn="1" w:lastColumn="0" w:noHBand="0" w:noVBand="1"/>
      </w:tblPr>
      <w:tblGrid>
        <w:gridCol w:w="9307"/>
      </w:tblGrid>
      <w:tr w:rsidR="004D4725" w14:paraId="6B1792B4" w14:textId="77777777" w:rsidTr="004D4725">
        <w:tc>
          <w:tcPr>
            <w:tcW w:w="9307" w:type="dxa"/>
          </w:tcPr>
          <w:p w14:paraId="47A7E2BF" w14:textId="77777777" w:rsidR="004D4725" w:rsidRPr="004D4725" w:rsidRDefault="004D4725" w:rsidP="004D4725">
            <w:pPr>
              <w:numPr>
                <w:ilvl w:val="0"/>
                <w:numId w:val="37"/>
              </w:numPr>
              <w:overflowPunct w:val="0"/>
              <w:autoSpaceDE/>
              <w:autoSpaceDN/>
              <w:adjustRightInd/>
              <w:snapToGrid/>
              <w:spacing w:after="0"/>
              <w:rPr>
                <w:sz w:val="20"/>
                <w:szCs w:val="20"/>
                <w:lang w:eastAsia="ko-KR"/>
              </w:rPr>
            </w:pPr>
            <w:r w:rsidRPr="004D4725">
              <w:rPr>
                <w:sz w:val="20"/>
                <w:szCs w:val="20"/>
                <w:lang w:eastAsia="ko-KR"/>
              </w:rPr>
              <w:t xml:space="preserve">For Scheme 2, </w:t>
            </w:r>
          </w:p>
          <w:p w14:paraId="0EB29D92" w14:textId="77777777" w:rsidR="004D4725" w:rsidRPr="004D4725" w:rsidRDefault="004D4725" w:rsidP="004D4725">
            <w:pPr>
              <w:numPr>
                <w:ilvl w:val="1"/>
                <w:numId w:val="37"/>
              </w:numPr>
              <w:overflowPunct w:val="0"/>
              <w:autoSpaceDE/>
              <w:autoSpaceDN/>
              <w:adjustRightInd/>
              <w:snapToGrid/>
              <w:spacing w:after="0"/>
              <w:rPr>
                <w:sz w:val="20"/>
                <w:szCs w:val="20"/>
                <w:lang w:eastAsia="ko-KR"/>
              </w:rPr>
            </w:pPr>
            <w:r w:rsidRPr="004D4725">
              <w:rPr>
                <w:sz w:val="20"/>
                <w:szCs w:val="20"/>
                <w:lang w:eastAsia="ko-KR"/>
              </w:rPr>
              <w:t>m_0 for a resource conflict indication is derived in the same way as specified for HARQ-ACK information in TS 38.213 Section 16.3</w:t>
            </w:r>
          </w:p>
          <w:p w14:paraId="7553A35B" w14:textId="77777777" w:rsidR="004D4725" w:rsidRPr="004D4725" w:rsidRDefault="004D4725" w:rsidP="004D4725">
            <w:pPr>
              <w:numPr>
                <w:ilvl w:val="1"/>
                <w:numId w:val="37"/>
              </w:numPr>
              <w:overflowPunct w:val="0"/>
              <w:autoSpaceDE/>
              <w:autoSpaceDN/>
              <w:adjustRightInd/>
              <w:snapToGrid/>
              <w:spacing w:after="0"/>
              <w:rPr>
                <w:sz w:val="20"/>
                <w:szCs w:val="20"/>
                <w:lang w:eastAsia="ko-KR"/>
              </w:rPr>
            </w:pPr>
            <w:r w:rsidRPr="004D4725">
              <w:rPr>
                <w:sz w:val="20"/>
                <w:szCs w:val="20"/>
                <w:lang w:val="en-GB" w:eastAsia="ko-KR"/>
              </w:rPr>
              <w:t>m_CS</w:t>
            </w:r>
            <w:r w:rsidRPr="004D4725">
              <w:rPr>
                <w:sz w:val="20"/>
                <w:szCs w:val="20"/>
                <w:lang w:val="en-GB"/>
              </w:rPr>
              <w:t xml:space="preserve"> </w:t>
            </w:r>
            <w:r w:rsidRPr="004D4725">
              <w:rPr>
                <w:sz w:val="20"/>
                <w:szCs w:val="20"/>
                <w:lang w:eastAsia="ko-KR"/>
              </w:rPr>
              <w:t>for a resource conflict indication for UE-B’s current TB transmission is 0</w:t>
            </w:r>
          </w:p>
          <w:p w14:paraId="24AED88A" w14:textId="77777777" w:rsidR="004D4725" w:rsidRPr="007C78B6" w:rsidRDefault="004D4725" w:rsidP="004D4725">
            <w:pPr>
              <w:numPr>
                <w:ilvl w:val="2"/>
                <w:numId w:val="37"/>
              </w:numPr>
              <w:overflowPunct w:val="0"/>
              <w:autoSpaceDE/>
              <w:autoSpaceDN/>
              <w:adjustRightInd/>
              <w:snapToGrid/>
              <w:spacing w:after="0"/>
              <w:rPr>
                <w:sz w:val="20"/>
                <w:szCs w:val="20"/>
                <w:lang w:eastAsia="ko-KR"/>
              </w:rPr>
            </w:pPr>
            <w:r w:rsidRPr="007C78B6">
              <w:rPr>
                <w:sz w:val="20"/>
                <w:szCs w:val="20"/>
                <w:lang w:eastAsia="ko-KR"/>
              </w:rPr>
              <w:t>FFS: Whether/How the conflict in periodic transmission is indicated by UE-A and handled by UE-B</w:t>
            </w:r>
          </w:p>
          <w:p w14:paraId="62B5F0FC" w14:textId="77777777" w:rsidR="004D4725" w:rsidRPr="004D4725" w:rsidRDefault="004D4725" w:rsidP="004D4725">
            <w:pPr>
              <w:numPr>
                <w:ilvl w:val="1"/>
                <w:numId w:val="37"/>
              </w:numPr>
              <w:overflowPunct w:val="0"/>
              <w:autoSpaceDE/>
              <w:autoSpaceDN/>
              <w:adjustRightInd/>
              <w:snapToGrid/>
              <w:spacing w:after="0"/>
              <w:rPr>
                <w:sz w:val="20"/>
                <w:szCs w:val="20"/>
                <w:lang w:eastAsia="ko-KR"/>
              </w:rPr>
            </w:pPr>
            <w:r w:rsidRPr="004D4725">
              <w:rPr>
                <w:sz w:val="20"/>
                <w:szCs w:val="20"/>
                <w:lang w:eastAsia="ko-KR"/>
              </w:rPr>
              <w:t>a UE expects that different PRBs are (pre)configured between for conflict indication and HARQ-ACK information</w:t>
            </w:r>
          </w:p>
          <w:p w14:paraId="13A2E428" w14:textId="77777777" w:rsidR="004D4725" w:rsidRDefault="004D4725" w:rsidP="0034245B">
            <w:pPr>
              <w:rPr>
                <w:lang w:val="en-GB"/>
              </w:rPr>
            </w:pPr>
          </w:p>
        </w:tc>
      </w:tr>
    </w:tbl>
    <w:p w14:paraId="5410CA8F" w14:textId="679006E5" w:rsidR="0034271C" w:rsidRPr="004D6ABB" w:rsidRDefault="0034271C" w:rsidP="0034245B">
      <w:pPr>
        <w:rPr>
          <w:lang w:val="en-GB"/>
        </w:rPr>
      </w:pPr>
    </w:p>
    <w:p w14:paraId="7EFD7B8E" w14:textId="77777777" w:rsidR="00D67F26" w:rsidRDefault="00255BD7" w:rsidP="004D6ABB">
      <w:pPr>
        <w:rPr>
          <w:lang w:val="en-GB"/>
        </w:rPr>
      </w:pPr>
      <w:r w:rsidRPr="004D6ABB">
        <w:rPr>
          <w:lang w:val="en-GB"/>
        </w:rPr>
        <w:t xml:space="preserve">There are two issues that have different views. First on the PSFCH resource, most companies </w:t>
      </w:r>
      <w:r w:rsidR="00C77946" w:rsidRPr="004D6ABB">
        <w:rPr>
          <w:lang w:val="en-GB"/>
        </w:rPr>
        <w:t xml:space="preserve">support different PRBs between conflict indication and HARQ-ACK information. However, we support the same PRB set used for conflict indication and HARQ-ACK information to be able to utilize all PSFCH resources. To avoid the potential conflict between the PSFCH for conflict indication and HARQ-ACK, a preconfigured offset on PSFCH index can be applied. </w:t>
      </w:r>
    </w:p>
    <w:p w14:paraId="2F3B487D" w14:textId="413767C8" w:rsidR="00D67F26" w:rsidRDefault="00D67F26" w:rsidP="00D67F26">
      <w:pPr>
        <w:rPr>
          <w:b/>
          <w:bCs/>
          <w:i/>
          <w:iCs/>
        </w:rPr>
      </w:pPr>
      <w:r w:rsidRPr="00D055B8">
        <w:rPr>
          <w:b/>
          <w:bCs/>
          <w:i/>
          <w:iCs/>
        </w:rPr>
        <w:t xml:space="preserve">Proposal </w:t>
      </w:r>
      <w:r w:rsidR="00EE24A3">
        <w:rPr>
          <w:b/>
          <w:bCs/>
          <w:i/>
          <w:iCs/>
        </w:rPr>
        <w:t>10</w:t>
      </w:r>
      <w:r w:rsidRPr="00D055B8">
        <w:rPr>
          <w:b/>
          <w:bCs/>
          <w:i/>
          <w:iCs/>
        </w:rPr>
        <w:t xml:space="preserve">: </w:t>
      </w:r>
      <w:r>
        <w:rPr>
          <w:b/>
          <w:bCs/>
          <w:i/>
          <w:iCs/>
        </w:rPr>
        <w:t>For scheme 2, support same PSFCH PRB set for the conflict indication.</w:t>
      </w:r>
    </w:p>
    <w:p w14:paraId="5EC0C05B" w14:textId="0F615EA9" w:rsidR="004D6ABB" w:rsidRPr="004D6ABB" w:rsidRDefault="00C77946" w:rsidP="004D6ABB">
      <w:pPr>
        <w:rPr>
          <w:lang w:val="en-GB"/>
        </w:rPr>
      </w:pPr>
      <w:r w:rsidRPr="004D6ABB">
        <w:rPr>
          <w:lang w:val="en-GB"/>
        </w:rPr>
        <w:t>Second</w:t>
      </w:r>
      <w:r w:rsidR="007C78B6" w:rsidRPr="004D6ABB">
        <w:rPr>
          <w:lang w:val="en-GB"/>
        </w:rPr>
        <w:t xml:space="preserve"> issue is whether and how the conflict in periodic transmission is indicated by UE-A and handled by UE-B. </w:t>
      </w:r>
      <w:r w:rsidR="004D6ABB" w:rsidRPr="004D6ABB">
        <w:rPr>
          <w:lang w:val="en-GB"/>
        </w:rPr>
        <w:t>Based on current agreed behavior of UE-B, PHY layer at UE-B reports resources overlapping with the next reserved resource indicated by the corresponding UE-B’s SCI for current TB transmission to higher layer.</w:t>
      </w:r>
      <w:r w:rsidR="00D67F26">
        <w:rPr>
          <w:lang w:val="en-GB"/>
        </w:rPr>
        <w:t xml:space="preserve"> Therefore, once a conflict is detected, UE-B will reselect the resources for all its subsequent periodic transmissions. It is then unnecessary to indicate the conflict in periodic transmission from UE-A.</w:t>
      </w:r>
      <w:r w:rsidR="009B02A3">
        <w:rPr>
          <w:lang w:val="en-GB"/>
        </w:rPr>
        <w:t xml:space="preserve"> Consequently, we do not need to specify the UE-B’s behavior for the indication of conflict in periodic transmissions.</w:t>
      </w:r>
    </w:p>
    <w:p w14:paraId="37A3B730" w14:textId="05954883" w:rsidR="009B02A3" w:rsidRDefault="009B02A3" w:rsidP="009B02A3">
      <w:pPr>
        <w:rPr>
          <w:b/>
          <w:bCs/>
          <w:i/>
          <w:iCs/>
        </w:rPr>
      </w:pPr>
      <w:r w:rsidRPr="00D055B8">
        <w:rPr>
          <w:b/>
          <w:bCs/>
          <w:i/>
          <w:iCs/>
        </w:rPr>
        <w:t xml:space="preserve">Proposal </w:t>
      </w:r>
      <w:r w:rsidR="00732B44">
        <w:rPr>
          <w:b/>
          <w:bCs/>
          <w:i/>
          <w:iCs/>
        </w:rPr>
        <w:t>11</w:t>
      </w:r>
      <w:r w:rsidRPr="00D055B8">
        <w:rPr>
          <w:b/>
          <w:bCs/>
          <w:i/>
          <w:iCs/>
        </w:rPr>
        <w:t xml:space="preserve">: </w:t>
      </w:r>
      <w:r>
        <w:rPr>
          <w:b/>
          <w:bCs/>
          <w:i/>
          <w:iCs/>
        </w:rPr>
        <w:t>For scheme 2, there is no need to indicate the conflict in periodic transmission or UE-B’s behavior on the conflict.</w:t>
      </w:r>
    </w:p>
    <w:p w14:paraId="5920EA13" w14:textId="77777777" w:rsidR="004D6ABB" w:rsidRPr="007C78B6" w:rsidRDefault="004D6ABB" w:rsidP="007C78B6">
      <w:pPr>
        <w:rPr>
          <w:sz w:val="20"/>
          <w:szCs w:val="20"/>
          <w:lang w:eastAsia="ko-KR"/>
        </w:rPr>
      </w:pPr>
    </w:p>
    <w:p w14:paraId="475A8D53" w14:textId="0C3D17D9" w:rsidR="00305E65" w:rsidRDefault="00305E65" w:rsidP="00EF366A">
      <w:pPr>
        <w:pStyle w:val="Heading3"/>
        <w:rPr>
          <w:lang w:val="en-GB" w:eastAsia="ko-KR"/>
        </w:rPr>
      </w:pPr>
      <w:r>
        <w:rPr>
          <w:lang w:val="en-GB" w:eastAsia="ko-KR"/>
        </w:rPr>
        <w:t>D</w:t>
      </w:r>
      <w:r w:rsidRPr="00305E65">
        <w:rPr>
          <w:lang w:val="en-GB" w:eastAsia="ko-KR"/>
        </w:rPr>
        <w:t>etermin</w:t>
      </w:r>
      <w:r>
        <w:rPr>
          <w:lang w:val="en-GB" w:eastAsia="ko-KR"/>
        </w:rPr>
        <w:t>ation of</w:t>
      </w:r>
      <w:r w:rsidRPr="00305E65">
        <w:rPr>
          <w:lang w:val="en-GB" w:eastAsia="ko-KR"/>
        </w:rPr>
        <w:t xml:space="preserve"> UE-B</w:t>
      </w:r>
      <w:r w:rsidR="00FA378B">
        <w:rPr>
          <w:lang w:val="en-GB" w:eastAsia="ko-KR"/>
        </w:rPr>
        <w:t xml:space="preserve"> </w:t>
      </w:r>
    </w:p>
    <w:p w14:paraId="6580300D" w14:textId="30A98663" w:rsidR="00475FD5" w:rsidRDefault="00475FD5" w:rsidP="00475FD5">
      <w:pPr>
        <w:rPr>
          <w:rFonts w:cs="Times"/>
          <w:iCs/>
        </w:rPr>
      </w:pPr>
      <w:r>
        <w:rPr>
          <w:lang w:val="en-GB" w:eastAsia="ko-KR"/>
        </w:rPr>
        <w:t xml:space="preserve">In RAN1#107-e, during the discussions of </w:t>
      </w:r>
      <w:r w:rsidRPr="003350FF">
        <w:rPr>
          <w:rFonts w:cs="Times"/>
          <w:iCs/>
        </w:rPr>
        <w:t>additional criteria to determine resource</w:t>
      </w:r>
      <w:r>
        <w:rPr>
          <w:rFonts w:cs="Times"/>
          <w:iCs/>
        </w:rPr>
        <w:t>s</w:t>
      </w:r>
      <w:r w:rsidRPr="003350FF">
        <w:rPr>
          <w:rFonts w:cs="Times"/>
          <w:iCs/>
        </w:rPr>
        <w:t xml:space="preserve"> where expected/potential resource conflict occurs</w:t>
      </w:r>
      <w:r>
        <w:rPr>
          <w:rFonts w:cs="Times"/>
          <w:iCs/>
        </w:rPr>
        <w:t xml:space="preserve"> for </w:t>
      </w:r>
      <w:r w:rsidRPr="003350FF">
        <w:rPr>
          <w:rFonts w:cs="Times"/>
          <w:iCs/>
        </w:rPr>
        <w:t>Condition 2-A-1 in Scheme 2</w:t>
      </w:r>
      <w:r>
        <w:rPr>
          <w:rFonts w:cs="Times"/>
          <w:iCs/>
        </w:rPr>
        <w:t>, an issue was raised that UE-B should be determined first when applying the criteria. After discussions, the following working assumption was made.</w:t>
      </w:r>
    </w:p>
    <w:tbl>
      <w:tblPr>
        <w:tblStyle w:val="TableGrid"/>
        <w:tblW w:w="0" w:type="auto"/>
        <w:tblLook w:val="04A0" w:firstRow="1" w:lastRow="0" w:firstColumn="1" w:lastColumn="0" w:noHBand="0" w:noVBand="1"/>
      </w:tblPr>
      <w:tblGrid>
        <w:gridCol w:w="9307"/>
      </w:tblGrid>
      <w:tr w:rsidR="00475FD5" w14:paraId="7D4543B6" w14:textId="77777777" w:rsidTr="00475FD5">
        <w:tc>
          <w:tcPr>
            <w:tcW w:w="9307" w:type="dxa"/>
          </w:tcPr>
          <w:p w14:paraId="577BF32E" w14:textId="0A7778A9" w:rsidR="00475FD5" w:rsidRPr="00475FD5" w:rsidRDefault="00475FD5" w:rsidP="00475FD5">
            <w:pPr>
              <w:rPr>
                <w:rFonts w:cs="Times"/>
                <w:b/>
                <w:bCs/>
                <w:iCs/>
                <w:sz w:val="20"/>
                <w:szCs w:val="20"/>
              </w:rPr>
            </w:pPr>
            <w:r w:rsidRPr="00475FD5">
              <w:rPr>
                <w:rFonts w:cs="Times"/>
                <w:b/>
                <w:bCs/>
                <w:iCs/>
                <w:sz w:val="20"/>
                <w:szCs w:val="20"/>
              </w:rPr>
              <w:t>Working assumption</w:t>
            </w:r>
            <w:r>
              <w:rPr>
                <w:rFonts w:cs="Times"/>
                <w:b/>
                <w:bCs/>
                <w:iCs/>
                <w:sz w:val="20"/>
                <w:szCs w:val="20"/>
              </w:rPr>
              <w:t xml:space="preserve"> </w:t>
            </w:r>
            <w:r w:rsidRPr="00BB13E7">
              <w:rPr>
                <w:rFonts w:cs="Times"/>
                <w:iCs/>
                <w:sz w:val="20"/>
                <w:szCs w:val="20"/>
              </w:rPr>
              <w:t>(from RAN1#107-e)</w:t>
            </w:r>
          </w:p>
          <w:p w14:paraId="5CEEC8BC" w14:textId="48AAB203" w:rsidR="00475FD5" w:rsidRPr="00475FD5" w:rsidRDefault="00475FD5" w:rsidP="00475FD5">
            <w:pPr>
              <w:rPr>
                <w:rFonts w:cs="Times"/>
                <w:iCs/>
                <w:sz w:val="20"/>
                <w:szCs w:val="20"/>
              </w:rPr>
            </w:pPr>
            <w:r w:rsidRPr="00475FD5">
              <w:rPr>
                <w:rFonts w:cs="Times"/>
                <w:iCs/>
                <w:sz w:val="20"/>
                <w:szCs w:val="20"/>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sidRPr="00475FD5">
              <w:rPr>
                <w:rFonts w:cs="Times"/>
                <w:iCs/>
                <w:sz w:val="20"/>
                <w:szCs w:val="20"/>
                <w:lang w:eastAsia="ko-KR"/>
              </w:rPr>
              <w:t xml:space="preserve"> a UE with the higher priority value is UE-B.</w:t>
            </w:r>
          </w:p>
          <w:p w14:paraId="4F97C0DE" w14:textId="77777777" w:rsidR="00475FD5" w:rsidRPr="00475FD5" w:rsidRDefault="00475FD5" w:rsidP="00475FD5">
            <w:pPr>
              <w:pStyle w:val="ListParagraph"/>
              <w:numPr>
                <w:ilvl w:val="0"/>
                <w:numId w:val="19"/>
              </w:numPr>
              <w:spacing w:after="0"/>
              <w:contextualSpacing w:val="0"/>
              <w:jc w:val="left"/>
              <w:rPr>
                <w:rFonts w:cs="Times"/>
                <w:iCs/>
                <w:sz w:val="20"/>
                <w:szCs w:val="20"/>
              </w:rPr>
            </w:pPr>
            <w:r w:rsidRPr="00475FD5">
              <w:rPr>
                <w:rFonts w:cs="Times"/>
                <w:iCs/>
                <w:sz w:val="20"/>
                <w:szCs w:val="20"/>
              </w:rPr>
              <w:t>FFS whether/how to set additional condition for UE-A to send PSFC</w:t>
            </w:r>
            <w:r w:rsidRPr="00475FD5">
              <w:rPr>
                <w:rFonts w:cs="Times"/>
                <w:iCs/>
                <w:sz w:val="20"/>
                <w:szCs w:val="20"/>
                <w:lang w:eastAsia="ko-KR"/>
              </w:rPr>
              <w:t>H</w:t>
            </w:r>
            <w:r w:rsidRPr="00475FD5">
              <w:rPr>
                <w:rFonts w:cs="Times"/>
                <w:iCs/>
                <w:sz w:val="20"/>
                <w:szCs w:val="20"/>
              </w:rPr>
              <w:t>.</w:t>
            </w:r>
          </w:p>
          <w:p w14:paraId="0BCEE60F" w14:textId="77777777" w:rsidR="00475FD5" w:rsidRPr="00475FD5" w:rsidRDefault="00475FD5" w:rsidP="00475FD5">
            <w:pPr>
              <w:pStyle w:val="ListParagraph"/>
              <w:numPr>
                <w:ilvl w:val="0"/>
                <w:numId w:val="19"/>
              </w:numPr>
              <w:spacing w:after="0"/>
              <w:contextualSpacing w:val="0"/>
              <w:jc w:val="left"/>
              <w:rPr>
                <w:rFonts w:cs="Times"/>
                <w:iCs/>
                <w:sz w:val="20"/>
                <w:szCs w:val="20"/>
              </w:rPr>
            </w:pPr>
            <w:r w:rsidRPr="00475FD5">
              <w:rPr>
                <w:rFonts w:cs="Times"/>
                <w:iCs/>
                <w:sz w:val="20"/>
                <w:szCs w:val="20"/>
              </w:rPr>
              <w:t xml:space="preserve">Conclude on whether/how to handle, or differently handle, the case when at least one of UEs </w:t>
            </w:r>
            <w:r w:rsidRPr="00475FD5">
              <w:rPr>
                <w:rFonts w:cs="Times"/>
                <w:iCs/>
                <w:sz w:val="20"/>
                <w:szCs w:val="20"/>
              </w:rPr>
              <w:lastRenderedPageBreak/>
              <w:t>scheduling conflicting TBs doesn’t support Scheme 2 at the subsequent meetings</w:t>
            </w:r>
          </w:p>
          <w:p w14:paraId="50A24BDD" w14:textId="77777777" w:rsidR="00475FD5" w:rsidRPr="00475FD5" w:rsidRDefault="00475FD5" w:rsidP="00475FD5">
            <w:pPr>
              <w:rPr>
                <w:rFonts w:cs="Times"/>
                <w:iCs/>
                <w:sz w:val="20"/>
                <w:szCs w:val="20"/>
              </w:rPr>
            </w:pPr>
          </w:p>
        </w:tc>
      </w:tr>
    </w:tbl>
    <w:p w14:paraId="729556AF" w14:textId="78FEF760" w:rsidR="00475FD5" w:rsidRDefault="00475FD5" w:rsidP="00475FD5">
      <w:pPr>
        <w:rPr>
          <w:rFonts w:cs="Times"/>
          <w:iCs/>
        </w:rPr>
      </w:pPr>
    </w:p>
    <w:p w14:paraId="686517EE" w14:textId="5F96CD1F" w:rsidR="009B02A3" w:rsidRDefault="009B02A3" w:rsidP="00475FD5">
      <w:pPr>
        <w:rPr>
          <w:rFonts w:cs="Times"/>
          <w:iCs/>
        </w:rPr>
      </w:pPr>
      <w:r>
        <w:rPr>
          <w:rFonts w:cs="Times"/>
          <w:iCs/>
        </w:rPr>
        <w:t>Further in RAN1#107bis-e, one bit indication on whether a UE support</w:t>
      </w:r>
      <w:r w:rsidR="001765B2">
        <w:rPr>
          <w:rFonts w:cs="Times"/>
          <w:iCs/>
        </w:rPr>
        <w:t>s of receiving conflict indication in inter-UE coordination Scheme 2 as in the following working assumptions.</w:t>
      </w:r>
    </w:p>
    <w:tbl>
      <w:tblPr>
        <w:tblStyle w:val="TableGrid"/>
        <w:tblW w:w="0" w:type="auto"/>
        <w:tblLook w:val="04A0" w:firstRow="1" w:lastRow="0" w:firstColumn="1" w:lastColumn="0" w:noHBand="0" w:noVBand="1"/>
      </w:tblPr>
      <w:tblGrid>
        <w:gridCol w:w="9307"/>
      </w:tblGrid>
      <w:tr w:rsidR="001765B2" w14:paraId="1352C89F" w14:textId="77777777" w:rsidTr="001765B2">
        <w:tc>
          <w:tcPr>
            <w:tcW w:w="9307" w:type="dxa"/>
          </w:tcPr>
          <w:p w14:paraId="7DFED468" w14:textId="0B167E37" w:rsidR="001765B2" w:rsidRPr="001765B2" w:rsidRDefault="001765B2" w:rsidP="00767E91">
            <w:pPr>
              <w:rPr>
                <w:rFonts w:cs="Times"/>
                <w:b/>
                <w:sz w:val="20"/>
                <w:szCs w:val="20"/>
                <w:lang w:eastAsia="ko-KR"/>
              </w:rPr>
            </w:pPr>
            <w:r w:rsidRPr="00021A43">
              <w:rPr>
                <w:rFonts w:cs="Times"/>
                <w:b/>
                <w:sz w:val="20"/>
                <w:szCs w:val="20"/>
                <w:lang w:eastAsia="ko-KR"/>
              </w:rPr>
              <w:t>Working Assumption</w:t>
            </w:r>
            <w:r w:rsidR="00021A43">
              <w:rPr>
                <w:rFonts w:cs="Times"/>
                <w:b/>
                <w:sz w:val="20"/>
                <w:szCs w:val="20"/>
                <w:lang w:eastAsia="ko-KR"/>
              </w:rPr>
              <w:t xml:space="preserve"> </w:t>
            </w:r>
            <w:r w:rsidR="00021A43" w:rsidRPr="00BB13E7">
              <w:rPr>
                <w:rFonts w:cs="Times"/>
                <w:iCs/>
                <w:sz w:val="20"/>
                <w:szCs w:val="20"/>
              </w:rPr>
              <w:t>(from RAN1#107</w:t>
            </w:r>
            <w:r w:rsidR="00021A43">
              <w:rPr>
                <w:rFonts w:cs="Times"/>
                <w:iCs/>
                <w:sz w:val="20"/>
                <w:szCs w:val="20"/>
              </w:rPr>
              <w:t>bis</w:t>
            </w:r>
            <w:r w:rsidR="00021A43" w:rsidRPr="00BB13E7">
              <w:rPr>
                <w:rFonts w:cs="Times"/>
                <w:iCs/>
                <w:sz w:val="20"/>
                <w:szCs w:val="20"/>
              </w:rPr>
              <w:t>-e)</w:t>
            </w:r>
          </w:p>
          <w:p w14:paraId="3427A706" w14:textId="77777777" w:rsidR="001765B2" w:rsidRPr="001765B2" w:rsidRDefault="001765B2" w:rsidP="00635C87">
            <w:pPr>
              <w:rPr>
                <w:rFonts w:cs="Times"/>
                <w:sz w:val="20"/>
                <w:szCs w:val="20"/>
                <w:lang w:eastAsia="ko-KR"/>
              </w:rPr>
            </w:pPr>
            <w:r w:rsidRPr="001765B2">
              <w:rPr>
                <w:rFonts w:cs="Times"/>
                <w:sz w:val="20"/>
                <w:szCs w:val="20"/>
                <w:lang w:eastAsia="ja-JP"/>
              </w:rPr>
              <w:t>For Scheme 2, (pre)configuration is supported to enable or disable that 1 LSB of reserved bits of a SCI format 1-A is used to indicate of whether UE scheduling a conflict TB can be UE-B or not.</w:t>
            </w:r>
          </w:p>
          <w:p w14:paraId="703F53CA" w14:textId="77777777" w:rsidR="001765B2" w:rsidRPr="00635C87" w:rsidRDefault="001765B2" w:rsidP="00635C87">
            <w:pPr>
              <w:numPr>
                <w:ilvl w:val="0"/>
                <w:numId w:val="19"/>
              </w:numPr>
              <w:autoSpaceDE/>
              <w:autoSpaceDN/>
              <w:adjustRightInd/>
              <w:snapToGrid/>
              <w:spacing w:after="0"/>
              <w:rPr>
                <w:rFonts w:cs="Times"/>
                <w:sz w:val="20"/>
                <w:szCs w:val="20"/>
                <w:lang w:eastAsia="ko-KR"/>
              </w:rPr>
            </w:pPr>
            <w:r w:rsidRPr="00635C87">
              <w:rPr>
                <w:rFonts w:cs="Times"/>
                <w:sz w:val="20"/>
                <w:szCs w:val="20"/>
                <w:lang w:eastAsia="ko-KR"/>
              </w:rPr>
              <w:t>FFS: UE-A's behavior for the case when at least one of UEs scheduling conflicting TBs is not capable of receiving the conflict indication</w:t>
            </w:r>
          </w:p>
          <w:p w14:paraId="6E216CAB" w14:textId="77777777" w:rsidR="001765B2" w:rsidRDefault="001765B2" w:rsidP="00475FD5">
            <w:pPr>
              <w:rPr>
                <w:rFonts w:cs="Times"/>
                <w:iCs/>
              </w:rPr>
            </w:pPr>
          </w:p>
        </w:tc>
      </w:tr>
    </w:tbl>
    <w:p w14:paraId="3747FCE6" w14:textId="53772DB5" w:rsidR="001765B2" w:rsidRDefault="001765B2" w:rsidP="00475FD5">
      <w:pPr>
        <w:rPr>
          <w:rFonts w:cs="Times"/>
          <w:iCs/>
        </w:rPr>
      </w:pPr>
    </w:p>
    <w:p w14:paraId="1E215A63" w14:textId="24619CA8" w:rsidR="001765B2" w:rsidRDefault="006127C3" w:rsidP="00475FD5">
      <w:pPr>
        <w:rPr>
          <w:rFonts w:cs="Times"/>
          <w:iCs/>
        </w:rPr>
      </w:pPr>
      <w:r>
        <w:rPr>
          <w:rFonts w:cs="Times"/>
          <w:iCs/>
        </w:rPr>
        <w:t>With the 1-bit indication, UE-A knows whether a UE supports Scheme 2 Rx or not. However, since the 1</w:t>
      </w:r>
      <w:r w:rsidR="00147E5F">
        <w:rPr>
          <w:rFonts w:cs="Times"/>
          <w:iCs/>
        </w:rPr>
        <w:t>-</w:t>
      </w:r>
      <w:r>
        <w:rPr>
          <w:rFonts w:cs="Times"/>
          <w:iCs/>
        </w:rPr>
        <w:t xml:space="preserve">bit indication enabled or disabled by pre-configuration, once it is disabled, there is still </w:t>
      </w:r>
      <w:r w:rsidR="00147E5F">
        <w:rPr>
          <w:rFonts w:cs="Times"/>
          <w:iCs/>
        </w:rPr>
        <w:t>an</w:t>
      </w:r>
      <w:r>
        <w:rPr>
          <w:rFonts w:cs="Times"/>
          <w:iCs/>
        </w:rPr>
        <w:t xml:space="preserve"> unknown state on whether the UE supports Scheme 2 Rx or not. We now further discuss behavior of UE-A on determining UE-B based current agree</w:t>
      </w:r>
      <w:r w:rsidR="00147E5F">
        <w:rPr>
          <w:rFonts w:cs="Times"/>
          <w:iCs/>
        </w:rPr>
        <w:t>d</w:t>
      </w:r>
      <w:r>
        <w:rPr>
          <w:rFonts w:cs="Times"/>
          <w:iCs/>
        </w:rPr>
        <w:t xml:space="preserve"> working assumption</w:t>
      </w:r>
      <w:r w:rsidR="00147E5F">
        <w:rPr>
          <w:rFonts w:cs="Times"/>
          <w:iCs/>
        </w:rPr>
        <w:t>s</w:t>
      </w:r>
      <w:r>
        <w:rPr>
          <w:rFonts w:cs="Times"/>
          <w:iCs/>
        </w:rPr>
        <w:t>.</w:t>
      </w:r>
      <w:r w:rsidR="001765B2">
        <w:rPr>
          <w:rFonts w:cs="Times"/>
          <w:iCs/>
        </w:rPr>
        <w:t xml:space="preserve"> </w:t>
      </w:r>
    </w:p>
    <w:p w14:paraId="7E31D2A9" w14:textId="0E96F271" w:rsidR="0074040B" w:rsidRDefault="0074040B" w:rsidP="00475FD5">
      <w:pPr>
        <w:rPr>
          <w:rFonts w:cs="Times"/>
          <w:iCs/>
        </w:rPr>
      </w:pPr>
      <w:r>
        <w:rPr>
          <w:rFonts w:cs="Times"/>
          <w:iCs/>
        </w:rPr>
        <w:t>First, there is one case that was not considered in the working assumption</w:t>
      </w:r>
      <w:r w:rsidR="00021A43">
        <w:rPr>
          <w:rFonts w:cs="Times"/>
          <w:iCs/>
        </w:rPr>
        <w:t xml:space="preserve"> from RAN1#107-e</w:t>
      </w:r>
      <w:r>
        <w:rPr>
          <w:rFonts w:cs="Times"/>
          <w:iCs/>
        </w:rPr>
        <w:t>, i.e., the two UEs have the same priority value. Based on the working assumption, none of the UEs will be UE-B, which is not desired</w:t>
      </w:r>
      <w:r w:rsidR="006F6882">
        <w:rPr>
          <w:rFonts w:cs="Times"/>
          <w:iCs/>
        </w:rPr>
        <w:t xml:space="preserve"> when the two UEs have the same lowest priority vale</w:t>
      </w:r>
      <w:r>
        <w:rPr>
          <w:rFonts w:cs="Times"/>
          <w:iCs/>
        </w:rPr>
        <w:t>. In this case, we can</w:t>
      </w:r>
      <w:r w:rsidR="006F6882">
        <w:rPr>
          <w:rFonts w:cs="Times"/>
          <w:iCs/>
        </w:rPr>
        <w:t xml:space="preserve"> determine UE-B </w:t>
      </w:r>
      <w:r>
        <w:rPr>
          <w:rFonts w:cs="Times"/>
          <w:iCs/>
        </w:rPr>
        <w:t>consider</w:t>
      </w:r>
      <w:r w:rsidR="006F6882">
        <w:rPr>
          <w:rFonts w:cs="Times"/>
          <w:iCs/>
        </w:rPr>
        <w:t>ing</w:t>
      </w:r>
      <w:r>
        <w:rPr>
          <w:rFonts w:cs="Times"/>
          <w:iCs/>
        </w:rPr>
        <w:t xml:space="preserve"> the following different scenarios. </w:t>
      </w:r>
    </w:p>
    <w:p w14:paraId="5D07677E" w14:textId="55423D97" w:rsidR="00566D6B" w:rsidRDefault="0074040B" w:rsidP="0074040B">
      <w:pPr>
        <w:pStyle w:val="ListParagraph"/>
        <w:numPr>
          <w:ilvl w:val="0"/>
          <w:numId w:val="7"/>
        </w:numPr>
        <w:rPr>
          <w:rFonts w:cs="Times"/>
          <w:iCs/>
        </w:rPr>
      </w:pPr>
      <w:r>
        <w:rPr>
          <w:rFonts w:cs="Times"/>
          <w:iCs/>
        </w:rPr>
        <w:t>If UE-A is the destination of both UEs</w:t>
      </w:r>
      <w:r w:rsidR="00566D6B">
        <w:rPr>
          <w:rFonts w:cs="Times"/>
          <w:iCs/>
        </w:rPr>
        <w:t>, the one with lower RSRP measurement should be UE-B as the one with high RSRP has higher reliability or high data rate (better resource utilization)</w:t>
      </w:r>
    </w:p>
    <w:p w14:paraId="5F18206B" w14:textId="4B0B8FCC" w:rsidR="0074040B" w:rsidRDefault="00566D6B" w:rsidP="0074040B">
      <w:pPr>
        <w:pStyle w:val="ListParagraph"/>
        <w:numPr>
          <w:ilvl w:val="0"/>
          <w:numId w:val="7"/>
        </w:numPr>
        <w:rPr>
          <w:rFonts w:cs="Times"/>
          <w:iCs/>
        </w:rPr>
      </w:pPr>
      <w:r>
        <w:rPr>
          <w:rFonts w:cs="Times"/>
          <w:iCs/>
        </w:rPr>
        <w:t>If</w:t>
      </w:r>
      <w:r w:rsidR="0074040B">
        <w:rPr>
          <w:rFonts w:cs="Times"/>
          <w:iCs/>
        </w:rPr>
        <w:t xml:space="preserve"> UE-A is neither the destination of the two UEs, </w:t>
      </w:r>
      <w:r w:rsidR="00146480">
        <w:rPr>
          <w:rFonts w:cs="Times"/>
          <w:iCs/>
        </w:rPr>
        <w:t>one of the UEs is randomly chosen to be UE-B</w:t>
      </w:r>
      <w:r w:rsidR="00794F11">
        <w:rPr>
          <w:rFonts w:cs="Times"/>
          <w:iCs/>
        </w:rPr>
        <w:t>, which is effectively up-to UE-A’s implementation.</w:t>
      </w:r>
    </w:p>
    <w:p w14:paraId="24DD0DF3" w14:textId="47DE7BD1" w:rsidR="00146480" w:rsidRDefault="00146480" w:rsidP="0074040B">
      <w:pPr>
        <w:pStyle w:val="ListParagraph"/>
        <w:numPr>
          <w:ilvl w:val="0"/>
          <w:numId w:val="7"/>
        </w:numPr>
        <w:rPr>
          <w:rFonts w:cs="Times"/>
          <w:iCs/>
        </w:rPr>
      </w:pPr>
      <w:r>
        <w:rPr>
          <w:rFonts w:cs="Times"/>
          <w:iCs/>
        </w:rPr>
        <w:t xml:space="preserve">If UE-A is the destination of one UE but not the other, to protect its own data, UE-A will report the conflict to the other UE. Therefore, the UE </w:t>
      </w:r>
      <w:r w:rsidR="00363F65">
        <w:rPr>
          <w:rFonts w:cs="Times"/>
          <w:iCs/>
        </w:rPr>
        <w:t>with the scheduled TB to the UE other than UE-A is UE-B</w:t>
      </w:r>
      <w:r>
        <w:rPr>
          <w:rFonts w:cs="Times"/>
          <w:iCs/>
        </w:rPr>
        <w:t>.</w:t>
      </w:r>
    </w:p>
    <w:p w14:paraId="6FD93F11" w14:textId="15986685" w:rsidR="00363F65" w:rsidRDefault="00363F65" w:rsidP="00363F65">
      <w:pPr>
        <w:rPr>
          <w:b/>
          <w:bCs/>
          <w:i/>
          <w:iCs/>
        </w:rPr>
      </w:pPr>
      <w:r w:rsidRPr="00D055B8">
        <w:rPr>
          <w:b/>
          <w:bCs/>
          <w:i/>
          <w:iCs/>
        </w:rPr>
        <w:t xml:space="preserve">Proposal </w:t>
      </w:r>
      <w:r w:rsidR="00732B44">
        <w:rPr>
          <w:b/>
          <w:bCs/>
          <w:i/>
          <w:iCs/>
        </w:rPr>
        <w:t>12</w:t>
      </w:r>
      <w:r w:rsidRPr="00D055B8">
        <w:rPr>
          <w:b/>
          <w:bCs/>
          <w:i/>
          <w:iCs/>
        </w:rPr>
        <w:t xml:space="preserve">: </w:t>
      </w:r>
      <w:r w:rsidRPr="00AF551A">
        <w:rPr>
          <w:b/>
          <w:bCs/>
          <w:i/>
          <w:iCs/>
        </w:rPr>
        <w:t xml:space="preserve">For Condition 2-A-1 in Scheme 2, when “a non-destination UE of a TB transmitted by UE-B can be UE-A” is enabled or when “a non-destination UE of a TB transmitted by UE-B can be UE-A” is disabled and the destination UE of the conflicting TBs is UE-A, </w:t>
      </w:r>
      <w:r w:rsidRPr="001562F7">
        <w:rPr>
          <w:b/>
          <w:bCs/>
          <w:i/>
          <w:iCs/>
        </w:rPr>
        <w:t>for each pair of UEs scheduling the conflicting TBs</w:t>
      </w:r>
      <w:r>
        <w:rPr>
          <w:b/>
          <w:bCs/>
          <w:i/>
          <w:iCs/>
        </w:rPr>
        <w:t>, if they have the same priority value,</w:t>
      </w:r>
    </w:p>
    <w:p w14:paraId="0EB9B1B6" w14:textId="43F6D1CF" w:rsidR="00566D6B" w:rsidRDefault="00363F65" w:rsidP="00363F65">
      <w:pPr>
        <w:pStyle w:val="ListParagraph"/>
        <w:numPr>
          <w:ilvl w:val="0"/>
          <w:numId w:val="7"/>
        </w:numPr>
        <w:rPr>
          <w:rFonts w:eastAsia="SimSun"/>
          <w:b/>
          <w:bCs/>
          <w:i/>
          <w:iCs/>
        </w:rPr>
      </w:pPr>
      <w:r>
        <w:rPr>
          <w:rFonts w:eastAsia="SimSun"/>
          <w:b/>
          <w:bCs/>
          <w:i/>
          <w:iCs/>
        </w:rPr>
        <w:t>i</w:t>
      </w:r>
      <w:r w:rsidRPr="00845D9E">
        <w:rPr>
          <w:rFonts w:eastAsia="SimSun"/>
          <w:b/>
          <w:bCs/>
          <w:i/>
          <w:iCs/>
        </w:rPr>
        <w:t>f UE-A is the destination of both UEs</w:t>
      </w:r>
      <w:r w:rsidR="00566D6B">
        <w:rPr>
          <w:rFonts w:eastAsia="SimSun"/>
          <w:b/>
          <w:bCs/>
          <w:i/>
          <w:iCs/>
        </w:rPr>
        <w:t>, the one with lower RSRP is UE-B;</w:t>
      </w:r>
    </w:p>
    <w:p w14:paraId="026BBC2C" w14:textId="12A1B4E4" w:rsidR="00363F65" w:rsidRPr="00845D9E" w:rsidRDefault="00566D6B" w:rsidP="00363F65">
      <w:pPr>
        <w:pStyle w:val="ListParagraph"/>
        <w:numPr>
          <w:ilvl w:val="0"/>
          <w:numId w:val="7"/>
        </w:numPr>
        <w:rPr>
          <w:rFonts w:eastAsia="SimSun"/>
          <w:b/>
          <w:bCs/>
          <w:i/>
          <w:iCs/>
        </w:rPr>
      </w:pPr>
      <w:r>
        <w:rPr>
          <w:rFonts w:eastAsia="SimSun"/>
          <w:b/>
          <w:bCs/>
          <w:i/>
          <w:iCs/>
        </w:rPr>
        <w:t xml:space="preserve">if </w:t>
      </w:r>
      <w:r w:rsidR="00363F65" w:rsidRPr="00845D9E">
        <w:rPr>
          <w:rFonts w:eastAsia="SimSun"/>
          <w:b/>
          <w:bCs/>
          <w:i/>
          <w:iCs/>
        </w:rPr>
        <w:t xml:space="preserve">UE-A is neither the destination of the two UEs, </w:t>
      </w:r>
      <w:r w:rsidR="00794F11">
        <w:rPr>
          <w:rFonts w:eastAsia="SimSun"/>
          <w:b/>
          <w:bCs/>
          <w:i/>
          <w:iCs/>
        </w:rPr>
        <w:t xml:space="preserve">it is up-to UE-A’s implementation to select </w:t>
      </w:r>
      <w:r w:rsidR="00363F65" w:rsidRPr="00845D9E">
        <w:rPr>
          <w:rFonts w:eastAsia="SimSun"/>
          <w:b/>
          <w:bCs/>
          <w:i/>
          <w:iCs/>
        </w:rPr>
        <w:t xml:space="preserve">one of the UEs </w:t>
      </w:r>
      <w:r w:rsidR="00794F11">
        <w:rPr>
          <w:rFonts w:eastAsia="SimSun"/>
          <w:b/>
          <w:bCs/>
          <w:i/>
          <w:iCs/>
        </w:rPr>
        <w:t xml:space="preserve">to </w:t>
      </w:r>
      <w:r w:rsidR="00363F65" w:rsidRPr="00845D9E">
        <w:rPr>
          <w:rFonts w:eastAsia="SimSun"/>
          <w:b/>
          <w:bCs/>
          <w:i/>
          <w:iCs/>
        </w:rPr>
        <w:t>be UE-B</w:t>
      </w:r>
      <w:r>
        <w:rPr>
          <w:rFonts w:eastAsia="SimSun"/>
          <w:b/>
          <w:bCs/>
          <w:i/>
          <w:iCs/>
        </w:rPr>
        <w:t>;</w:t>
      </w:r>
    </w:p>
    <w:p w14:paraId="7A1E9941" w14:textId="16B42BAB" w:rsidR="00363F65" w:rsidRPr="00845D9E" w:rsidRDefault="00363F65" w:rsidP="00363F65">
      <w:pPr>
        <w:pStyle w:val="ListParagraph"/>
        <w:numPr>
          <w:ilvl w:val="0"/>
          <w:numId w:val="7"/>
        </w:numPr>
        <w:rPr>
          <w:rFonts w:eastAsia="SimSun"/>
          <w:b/>
          <w:bCs/>
          <w:i/>
          <w:iCs/>
        </w:rPr>
      </w:pPr>
      <w:r>
        <w:rPr>
          <w:rFonts w:eastAsia="SimSun"/>
          <w:b/>
          <w:bCs/>
          <w:i/>
          <w:iCs/>
        </w:rPr>
        <w:t>i</w:t>
      </w:r>
      <w:r w:rsidRPr="00845D9E">
        <w:rPr>
          <w:rFonts w:eastAsia="SimSun"/>
          <w:b/>
          <w:bCs/>
          <w:i/>
          <w:iCs/>
        </w:rPr>
        <w:t>f UE-A is the destination of one UE but not the other, the UE with the scheduled TB to the UE other than UE-A is UE-B.</w:t>
      </w:r>
    </w:p>
    <w:p w14:paraId="4C080C87" w14:textId="0368EC6B" w:rsidR="006342FC" w:rsidRDefault="00363F65" w:rsidP="00305E65">
      <w:r>
        <w:t>Second, t</w:t>
      </w:r>
      <w:r w:rsidR="006342FC" w:rsidRPr="00845D9E">
        <w:t>he working assumption</w:t>
      </w:r>
      <w:r w:rsidR="00021A43" w:rsidRPr="00021A43">
        <w:rPr>
          <w:rFonts w:cs="Times"/>
          <w:iCs/>
        </w:rPr>
        <w:t xml:space="preserve"> </w:t>
      </w:r>
      <w:r w:rsidR="00021A43">
        <w:rPr>
          <w:rFonts w:cs="Times"/>
          <w:iCs/>
        </w:rPr>
        <w:t>from RAN1#107-e</w:t>
      </w:r>
      <w:r w:rsidR="006342FC" w:rsidRPr="00845D9E">
        <w:t xml:space="preserve"> only supports the case where both UE</w:t>
      </w:r>
      <w:r w:rsidR="006342FC">
        <w:t>s</w:t>
      </w:r>
      <w:r w:rsidR="006342FC" w:rsidRPr="00845D9E">
        <w:t xml:space="preserve"> support Scheme 2 since there is a subbullet to conclude whether/how other cases. </w:t>
      </w:r>
      <w:r w:rsidR="00021A43">
        <w:t xml:space="preserve">Based on the working assumption from </w:t>
      </w:r>
      <w:r w:rsidR="00021A43">
        <w:rPr>
          <w:rFonts w:cs="Times"/>
          <w:iCs/>
        </w:rPr>
        <w:t xml:space="preserve">RAN1#107bis-e, it is possible that a UE indicates that it cannot be UE-B. The UE-A’s behavior or how to determine UE-B has to be specified. </w:t>
      </w:r>
      <w:r w:rsidR="006342FC" w:rsidRPr="00845D9E">
        <w:t xml:space="preserve"> </w:t>
      </w:r>
      <w:r w:rsidR="00147E5F">
        <w:t xml:space="preserve"> </w:t>
      </w:r>
    </w:p>
    <w:p w14:paraId="3EAF0DDC" w14:textId="189C07FC" w:rsidR="00636834" w:rsidRDefault="004D69B4" w:rsidP="004D69B4">
      <w:r>
        <w:t>Among the UEs scheduling the same conflict TBs, the UEs who do not support Scheme 2 cannot be UE-B.</w:t>
      </w:r>
      <w:r w:rsidR="00CB09E4">
        <w:t xml:space="preserve"> Then if there is at least one of </w:t>
      </w:r>
      <w:r w:rsidR="00CB09E4" w:rsidRPr="00CB09E4">
        <w:t>UE</w:t>
      </w:r>
      <w:r w:rsidR="00CB09E4">
        <w:t xml:space="preserve">s </w:t>
      </w:r>
      <w:r w:rsidR="00CB09E4" w:rsidRPr="00845D9E">
        <w:t xml:space="preserve">scheduling conflicting TBs </w:t>
      </w:r>
      <w:r w:rsidR="00CB09E4">
        <w:t>who does not support Scheme 2, all the UEs who support Scheme 2 are UE-Bs and UE-A needs to report the conflict to these UEs.</w:t>
      </w:r>
      <w:r w:rsidR="00AA5B4B">
        <w:t xml:space="preserve">  </w:t>
      </w:r>
      <w:r>
        <w:t xml:space="preserve"> </w:t>
      </w:r>
    </w:p>
    <w:p w14:paraId="320EF00B" w14:textId="60A5479F" w:rsidR="00DB65E8" w:rsidRDefault="00DB65E8" w:rsidP="00DB65E8">
      <w:pPr>
        <w:rPr>
          <w:b/>
          <w:bCs/>
          <w:i/>
          <w:iCs/>
        </w:rPr>
      </w:pPr>
      <w:r w:rsidRPr="00D055B8">
        <w:rPr>
          <w:b/>
          <w:bCs/>
          <w:i/>
          <w:iCs/>
        </w:rPr>
        <w:t xml:space="preserve">Proposal </w:t>
      </w:r>
      <w:r w:rsidR="00732B44">
        <w:rPr>
          <w:b/>
          <w:bCs/>
          <w:i/>
          <w:iCs/>
        </w:rPr>
        <w:t>13</w:t>
      </w:r>
      <w:r w:rsidRPr="00D055B8">
        <w:rPr>
          <w:b/>
          <w:bCs/>
          <w:i/>
          <w:iCs/>
        </w:rPr>
        <w:t xml:space="preserve">: </w:t>
      </w:r>
      <w:r w:rsidRPr="00AF551A">
        <w:rPr>
          <w:b/>
          <w:bCs/>
          <w:i/>
          <w:iCs/>
        </w:rPr>
        <w:t>For Condition 2-A-1 in Scheme 2, when “a non-destination UE of a TB transmitted by UE-B can be UE-A” is enabled or when “a non-destination UE of a TB transmitted by UE-B can be UE-A” is disabled and the destination UE of the conflicting TBs is UE-A,</w:t>
      </w:r>
      <w:r w:rsidR="00CB09E4">
        <w:rPr>
          <w:b/>
          <w:bCs/>
          <w:i/>
          <w:iCs/>
        </w:rPr>
        <w:t xml:space="preserve"> </w:t>
      </w:r>
      <w:r w:rsidR="00A16CB4">
        <w:rPr>
          <w:b/>
          <w:bCs/>
          <w:i/>
          <w:iCs/>
        </w:rPr>
        <w:t xml:space="preserve">among </w:t>
      </w:r>
      <w:r w:rsidR="00A16CB4" w:rsidRPr="00845D9E">
        <w:rPr>
          <w:b/>
          <w:bCs/>
          <w:i/>
          <w:iCs/>
        </w:rPr>
        <w:t>the UEs scheduling the same conflict TBs</w:t>
      </w:r>
      <w:r w:rsidR="00A16CB4">
        <w:rPr>
          <w:b/>
          <w:bCs/>
          <w:i/>
          <w:iCs/>
        </w:rPr>
        <w:t>, if</w:t>
      </w:r>
      <w:r w:rsidR="00CB09E4" w:rsidRPr="00845D9E">
        <w:rPr>
          <w:b/>
          <w:bCs/>
          <w:i/>
          <w:iCs/>
        </w:rPr>
        <w:t xml:space="preserve"> at least one of UEs scheduling conflicting TBs</w:t>
      </w:r>
      <w:r w:rsidR="00A16CB4">
        <w:rPr>
          <w:b/>
          <w:bCs/>
          <w:i/>
          <w:iCs/>
        </w:rPr>
        <w:t xml:space="preserve"> </w:t>
      </w:r>
      <w:r w:rsidR="00CB09E4" w:rsidRPr="00845D9E">
        <w:rPr>
          <w:b/>
          <w:bCs/>
          <w:i/>
          <w:iCs/>
        </w:rPr>
        <w:t>does not support Scheme 2</w:t>
      </w:r>
      <w:r w:rsidR="003D0C2C">
        <w:rPr>
          <w:b/>
          <w:bCs/>
          <w:i/>
          <w:iCs/>
        </w:rPr>
        <w:t xml:space="preserve"> </w:t>
      </w:r>
    </w:p>
    <w:p w14:paraId="021BB3BC" w14:textId="51850F70" w:rsidR="00DB65E8" w:rsidRDefault="00CB09E4" w:rsidP="00DB65E8">
      <w:pPr>
        <w:pStyle w:val="xxmsonormal"/>
        <w:numPr>
          <w:ilvl w:val="0"/>
          <w:numId w:val="7"/>
        </w:numPr>
        <w:shd w:val="clear" w:color="auto" w:fill="FFFFFF"/>
        <w:jc w:val="both"/>
        <w:rPr>
          <w:rFonts w:ascii="Times New Roman" w:eastAsia="SimSun" w:hAnsi="Times New Roman" w:cs="Times New Roman"/>
          <w:b/>
          <w:bCs/>
          <w:i/>
          <w:iCs/>
          <w:lang w:eastAsia="en-US"/>
        </w:rPr>
      </w:pPr>
      <w:r w:rsidRPr="00845D9E">
        <w:rPr>
          <w:rFonts w:ascii="Times New Roman" w:eastAsia="SimSun" w:hAnsi="Times New Roman" w:cs="Times New Roman"/>
          <w:b/>
          <w:bCs/>
          <w:i/>
          <w:iCs/>
          <w:lang w:eastAsia="en-US"/>
        </w:rPr>
        <w:t>all the UEs who support Scheme 2 are UE-Bs</w:t>
      </w:r>
      <w:r w:rsidR="00DB65E8" w:rsidRPr="00AF551A">
        <w:rPr>
          <w:rFonts w:ascii="Times New Roman" w:eastAsia="SimSun" w:hAnsi="Times New Roman" w:cs="Times New Roman"/>
          <w:b/>
          <w:bCs/>
          <w:i/>
          <w:iCs/>
          <w:lang w:eastAsia="en-US"/>
        </w:rPr>
        <w:t>.</w:t>
      </w:r>
    </w:p>
    <w:p w14:paraId="70B28F64" w14:textId="61895CD2" w:rsidR="004D69B4" w:rsidRDefault="004D69B4" w:rsidP="00305E65"/>
    <w:p w14:paraId="7784B6E9" w14:textId="0D274CEB" w:rsidR="004D69B4" w:rsidRPr="00635C87" w:rsidRDefault="00147E5F" w:rsidP="004D69B4">
      <w:pPr>
        <w:rPr>
          <w:rFonts w:eastAsia="Times New Roman"/>
        </w:rPr>
      </w:pPr>
      <w:r>
        <w:t xml:space="preserve">As aforementioned, since </w:t>
      </w:r>
      <w:r>
        <w:rPr>
          <w:rFonts w:cs="Times"/>
          <w:iCs/>
        </w:rPr>
        <w:t xml:space="preserve">the 1-bit indication enabled or disabled by pre-configuration, it is possible that UE-A does not know whether the UE supports Scheme 2 Rx or not.  In this case, </w:t>
      </w:r>
      <w:r w:rsidR="004D69B4" w:rsidRPr="00635C87">
        <w:rPr>
          <w:rFonts w:eastAsia="Times New Roman"/>
        </w:rPr>
        <w:t xml:space="preserve">we can follow the above </w:t>
      </w:r>
      <w:r w:rsidRPr="00635C87">
        <w:rPr>
          <w:rFonts w:eastAsia="Times New Roman"/>
        </w:rPr>
        <w:t xml:space="preserve">procedure </w:t>
      </w:r>
      <w:r w:rsidR="004D69B4" w:rsidRPr="00635C87">
        <w:rPr>
          <w:rFonts w:eastAsia="Times New Roman"/>
        </w:rPr>
        <w:t xml:space="preserve">and allow </w:t>
      </w:r>
      <w:r w:rsidR="00AA5B4B" w:rsidRPr="00635C87">
        <w:rPr>
          <w:rFonts w:eastAsia="Times New Roman"/>
        </w:rPr>
        <w:t>the</w:t>
      </w:r>
      <w:r w:rsidR="004D69B4" w:rsidRPr="00635C87">
        <w:rPr>
          <w:rFonts w:eastAsia="Times New Roman"/>
        </w:rPr>
        <w:t xml:space="preserve"> unknown UE</w:t>
      </w:r>
      <w:r w:rsidR="004F19EE" w:rsidRPr="00635C87">
        <w:rPr>
          <w:rFonts w:eastAsia="Times New Roman"/>
        </w:rPr>
        <w:t>s</w:t>
      </w:r>
      <w:r w:rsidR="004D69B4" w:rsidRPr="00635C87">
        <w:rPr>
          <w:rFonts w:eastAsia="Times New Roman"/>
        </w:rPr>
        <w:t xml:space="preserve"> to be UE-B</w:t>
      </w:r>
      <w:r w:rsidR="003D0C2C" w:rsidRPr="00635C87">
        <w:rPr>
          <w:rFonts w:eastAsia="Times New Roman"/>
        </w:rPr>
        <w:t>s</w:t>
      </w:r>
      <w:r w:rsidR="004D69B4" w:rsidRPr="00635C87">
        <w:rPr>
          <w:rFonts w:eastAsia="Times New Roman"/>
        </w:rPr>
        <w:t xml:space="preserve"> if </w:t>
      </w:r>
      <w:r w:rsidR="004F19EE">
        <w:t xml:space="preserve">at least one of </w:t>
      </w:r>
      <w:r w:rsidR="004F19EE" w:rsidRPr="00CB09E4">
        <w:t>UE</w:t>
      </w:r>
      <w:r w:rsidR="004F19EE">
        <w:t xml:space="preserve">s </w:t>
      </w:r>
      <w:r w:rsidR="004F19EE" w:rsidRPr="001562F7">
        <w:t xml:space="preserve">scheduling conflicting TBs </w:t>
      </w:r>
      <w:r w:rsidR="004F19EE">
        <w:t>is known to not support Scheme 2</w:t>
      </w:r>
      <w:r>
        <w:t xml:space="preserve"> Rx</w:t>
      </w:r>
      <w:r w:rsidR="004D69B4" w:rsidRPr="00635C87">
        <w:rPr>
          <w:rFonts w:eastAsia="Times New Roman"/>
        </w:rPr>
        <w:t>.</w:t>
      </w:r>
      <w:r w:rsidR="004F19EE" w:rsidRPr="00635C87">
        <w:rPr>
          <w:rFonts w:eastAsia="Times New Roman"/>
        </w:rPr>
        <w:t xml:space="preserve"> If all UEs scheduling the same conflict TB are unknown o</w:t>
      </w:r>
      <w:r w:rsidR="003D0C2C" w:rsidRPr="00635C87">
        <w:rPr>
          <w:rFonts w:eastAsia="Times New Roman"/>
        </w:rPr>
        <w:t>r</w:t>
      </w:r>
      <w:r w:rsidR="004F19EE" w:rsidRPr="00635C87">
        <w:rPr>
          <w:rFonts w:eastAsia="Times New Roman"/>
        </w:rPr>
        <w:t xml:space="preserve"> supporting Scheme 2</w:t>
      </w:r>
      <w:r w:rsidR="003D0C2C" w:rsidRPr="00635C87">
        <w:rPr>
          <w:rFonts w:eastAsia="Times New Roman"/>
        </w:rPr>
        <w:t xml:space="preserve">, the UEs who support Scheme </w:t>
      </w:r>
      <w:r w:rsidR="001159B2" w:rsidRPr="00635C87">
        <w:rPr>
          <w:rFonts w:eastAsia="Times New Roman"/>
        </w:rPr>
        <w:t xml:space="preserve">2 are UE-Bs. Then for the rest of UEs who are unknown to supporting Scheme 2, we can follow the rule in </w:t>
      </w:r>
      <w:r w:rsidR="000D0B7E" w:rsidRPr="00635C87">
        <w:rPr>
          <w:rFonts w:eastAsia="Times New Roman"/>
        </w:rPr>
        <w:t xml:space="preserve">the work assumption </w:t>
      </w:r>
      <w:r w:rsidRPr="00635C87">
        <w:rPr>
          <w:rFonts w:eastAsia="Times New Roman"/>
        </w:rPr>
        <w:t xml:space="preserve">from RAN#107-e </w:t>
      </w:r>
      <w:r w:rsidR="000D0B7E" w:rsidRPr="00635C87">
        <w:rPr>
          <w:rFonts w:eastAsia="Times New Roman"/>
        </w:rPr>
        <w:t>and the above proposal when the UEs have the same lowest priority value.</w:t>
      </w:r>
    </w:p>
    <w:p w14:paraId="3EADD6EC" w14:textId="3FB992D3" w:rsidR="00AF551A" w:rsidRPr="000D0B7E" w:rsidRDefault="00AF551A" w:rsidP="004F19EE">
      <w:pPr>
        <w:rPr>
          <w:b/>
          <w:bCs/>
          <w:i/>
          <w:iCs/>
        </w:rPr>
      </w:pPr>
      <w:r w:rsidRPr="000D0B7E">
        <w:rPr>
          <w:b/>
          <w:bCs/>
          <w:i/>
          <w:iCs/>
        </w:rPr>
        <w:t xml:space="preserve">Proposal </w:t>
      </w:r>
      <w:r w:rsidR="00732B44">
        <w:rPr>
          <w:b/>
          <w:bCs/>
          <w:i/>
          <w:iCs/>
        </w:rPr>
        <w:t>14</w:t>
      </w:r>
      <w:r w:rsidRPr="000D0B7E">
        <w:rPr>
          <w:b/>
          <w:bCs/>
          <w:i/>
          <w:iCs/>
        </w:rPr>
        <w:t xml:space="preserve">: For Condition 2-A-1 in Scheme 2, </w:t>
      </w:r>
      <w:r w:rsidR="005609D5" w:rsidRPr="000D0B7E">
        <w:rPr>
          <w:b/>
          <w:bCs/>
          <w:i/>
          <w:iCs/>
        </w:rPr>
        <w:t>when “a non-destination UE of a TB transmitted by UE-B can be UE-A” is enabled or when “a non-destination UE of a TB transmitted by UE-B can be UE-A” is disabled and the destination UE of the conflicting TBs is UE-A</w:t>
      </w:r>
      <w:r w:rsidR="00A16CB4" w:rsidRPr="000D0B7E">
        <w:rPr>
          <w:b/>
          <w:bCs/>
          <w:i/>
          <w:iCs/>
        </w:rPr>
        <w:t xml:space="preserve">, among the UEs scheduling the same conflict TB, </w:t>
      </w:r>
    </w:p>
    <w:p w14:paraId="2E1AF799" w14:textId="3E669A67" w:rsidR="00AF551A" w:rsidRPr="000D0B7E" w:rsidRDefault="004F19EE" w:rsidP="00AF551A">
      <w:pPr>
        <w:pStyle w:val="xxmsonormal"/>
        <w:numPr>
          <w:ilvl w:val="0"/>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if at least one of UEs scheduling conflicting TBs does not support Scheme 2</w:t>
      </w:r>
      <w:r w:rsidR="006E6831">
        <w:rPr>
          <w:rFonts w:ascii="Times New Roman" w:hAnsi="Times New Roman" w:cs="Times New Roman"/>
          <w:b/>
          <w:bCs/>
          <w:i/>
          <w:iCs/>
        </w:rPr>
        <w:t xml:space="preserve"> Rx</w:t>
      </w:r>
      <w:r w:rsidRPr="00845D9E">
        <w:rPr>
          <w:rFonts w:ascii="Times New Roman" w:hAnsi="Times New Roman" w:cs="Times New Roman"/>
          <w:b/>
          <w:bCs/>
          <w:i/>
          <w:iCs/>
        </w:rPr>
        <w:t xml:space="preserve">, </w:t>
      </w:r>
      <w:r w:rsidR="00A16CB4" w:rsidRPr="000D0B7E">
        <w:rPr>
          <w:rFonts w:ascii="Times New Roman" w:eastAsia="SimSun" w:hAnsi="Times New Roman" w:cs="Times New Roman"/>
          <w:b/>
          <w:bCs/>
          <w:i/>
          <w:iCs/>
          <w:lang w:eastAsia="en-US"/>
        </w:rPr>
        <w:t>all</w:t>
      </w:r>
      <w:r w:rsidR="002D20BC" w:rsidRPr="000D0B7E">
        <w:rPr>
          <w:rFonts w:ascii="Times New Roman" w:eastAsia="SimSun" w:hAnsi="Times New Roman" w:cs="Times New Roman"/>
          <w:b/>
          <w:bCs/>
          <w:i/>
          <w:iCs/>
          <w:lang w:eastAsia="en-US"/>
        </w:rPr>
        <w:t xml:space="preserve"> </w:t>
      </w:r>
      <w:r w:rsidRPr="000D0B7E">
        <w:rPr>
          <w:rFonts w:ascii="Times New Roman" w:eastAsia="SimSun" w:hAnsi="Times New Roman" w:cs="Times New Roman"/>
          <w:b/>
          <w:bCs/>
          <w:i/>
          <w:iCs/>
          <w:lang w:eastAsia="en-US"/>
        </w:rPr>
        <w:t xml:space="preserve">other </w:t>
      </w:r>
      <w:r w:rsidR="00AF551A" w:rsidRPr="000D0B7E">
        <w:rPr>
          <w:rFonts w:ascii="Times New Roman" w:eastAsia="SimSun" w:hAnsi="Times New Roman" w:cs="Times New Roman"/>
          <w:b/>
          <w:bCs/>
          <w:i/>
          <w:iCs/>
          <w:lang w:eastAsia="en-US"/>
        </w:rPr>
        <w:t>UE</w:t>
      </w:r>
      <w:r w:rsidR="00A16CB4" w:rsidRPr="000D0B7E">
        <w:rPr>
          <w:rFonts w:ascii="Times New Roman" w:eastAsia="SimSun" w:hAnsi="Times New Roman" w:cs="Times New Roman"/>
          <w:b/>
          <w:bCs/>
          <w:i/>
          <w:iCs/>
          <w:lang w:eastAsia="en-US"/>
        </w:rPr>
        <w:t>s</w:t>
      </w:r>
      <w:r w:rsidR="00AF551A" w:rsidRPr="000D0B7E">
        <w:rPr>
          <w:rFonts w:ascii="Times New Roman" w:eastAsia="SimSun" w:hAnsi="Times New Roman" w:cs="Times New Roman"/>
          <w:b/>
          <w:bCs/>
          <w:i/>
          <w:iCs/>
          <w:lang w:eastAsia="en-US"/>
        </w:rPr>
        <w:t xml:space="preserve"> </w:t>
      </w:r>
      <w:r w:rsidR="00FA0E2E" w:rsidRPr="000D0B7E">
        <w:rPr>
          <w:rFonts w:ascii="Times New Roman" w:eastAsia="SimSun" w:hAnsi="Times New Roman" w:cs="Times New Roman"/>
          <w:b/>
          <w:bCs/>
          <w:i/>
          <w:iCs/>
          <w:lang w:eastAsia="en-US"/>
        </w:rPr>
        <w:t>with unknown capability</w:t>
      </w:r>
      <w:r w:rsidRPr="000D0B7E">
        <w:rPr>
          <w:rFonts w:ascii="Times New Roman" w:eastAsia="SimSun" w:hAnsi="Times New Roman" w:cs="Times New Roman"/>
          <w:b/>
          <w:bCs/>
          <w:i/>
          <w:iCs/>
          <w:lang w:eastAsia="en-US"/>
        </w:rPr>
        <w:t xml:space="preserve"> or supporting Scheme 2</w:t>
      </w:r>
      <w:r w:rsidR="006E6831">
        <w:rPr>
          <w:rFonts w:ascii="Times New Roman" w:eastAsia="SimSun" w:hAnsi="Times New Roman" w:cs="Times New Roman"/>
          <w:b/>
          <w:bCs/>
          <w:i/>
          <w:iCs/>
          <w:lang w:eastAsia="en-US"/>
        </w:rPr>
        <w:t xml:space="preserve"> </w:t>
      </w:r>
      <w:r w:rsidR="006E6831">
        <w:rPr>
          <w:rFonts w:ascii="Times New Roman" w:hAnsi="Times New Roman" w:cs="Times New Roman"/>
          <w:b/>
          <w:bCs/>
          <w:i/>
          <w:iCs/>
        </w:rPr>
        <w:t>Rx</w:t>
      </w:r>
      <w:r w:rsidR="00FA0E2E" w:rsidRPr="000D0B7E">
        <w:rPr>
          <w:rFonts w:ascii="Times New Roman" w:eastAsia="SimSun" w:hAnsi="Times New Roman" w:cs="Times New Roman"/>
          <w:b/>
          <w:bCs/>
          <w:i/>
          <w:iCs/>
          <w:lang w:eastAsia="en-US"/>
        </w:rPr>
        <w:t xml:space="preserve"> </w:t>
      </w:r>
      <w:r w:rsidR="00A16CB4" w:rsidRPr="000D0B7E">
        <w:rPr>
          <w:rFonts w:ascii="Times New Roman" w:eastAsia="SimSun" w:hAnsi="Times New Roman" w:cs="Times New Roman"/>
          <w:b/>
          <w:bCs/>
          <w:i/>
          <w:iCs/>
          <w:lang w:eastAsia="en-US"/>
        </w:rPr>
        <w:t>are</w:t>
      </w:r>
      <w:r w:rsidR="00AF551A" w:rsidRPr="000D0B7E">
        <w:rPr>
          <w:rFonts w:ascii="Times New Roman" w:eastAsia="SimSun" w:hAnsi="Times New Roman" w:cs="Times New Roman"/>
          <w:b/>
          <w:bCs/>
          <w:i/>
          <w:iCs/>
          <w:lang w:eastAsia="en-US"/>
        </w:rPr>
        <w:t xml:space="preserve"> UE-B</w:t>
      </w:r>
      <w:r w:rsidR="006E6831">
        <w:rPr>
          <w:rFonts w:ascii="Times New Roman" w:eastAsia="SimSun" w:hAnsi="Times New Roman" w:cs="Times New Roman"/>
          <w:b/>
          <w:bCs/>
          <w:i/>
          <w:iCs/>
          <w:lang w:eastAsia="en-US"/>
        </w:rPr>
        <w:t>’</w:t>
      </w:r>
      <w:r w:rsidRPr="000D0B7E">
        <w:rPr>
          <w:rFonts w:ascii="Times New Roman" w:eastAsia="SimSun" w:hAnsi="Times New Roman" w:cs="Times New Roman"/>
          <w:b/>
          <w:bCs/>
          <w:i/>
          <w:iCs/>
          <w:lang w:eastAsia="en-US"/>
        </w:rPr>
        <w:t>s</w:t>
      </w:r>
      <w:r w:rsidR="002D20BC" w:rsidRPr="000D0B7E">
        <w:rPr>
          <w:rFonts w:ascii="Times New Roman" w:eastAsia="SimSun" w:hAnsi="Times New Roman" w:cs="Times New Roman"/>
          <w:b/>
          <w:bCs/>
          <w:i/>
          <w:iCs/>
          <w:lang w:eastAsia="en-US"/>
        </w:rPr>
        <w:t>;</w:t>
      </w:r>
    </w:p>
    <w:p w14:paraId="50B75532" w14:textId="4B6B8509" w:rsidR="003D0C2C" w:rsidRPr="00845D9E" w:rsidRDefault="004F19EE" w:rsidP="00AF551A">
      <w:pPr>
        <w:pStyle w:val="xxmsonormal"/>
        <w:numPr>
          <w:ilvl w:val="0"/>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if all UEs are unknown or supporting Scheme 2</w:t>
      </w:r>
      <w:r w:rsidR="006E6831">
        <w:rPr>
          <w:rFonts w:ascii="Times New Roman" w:hAnsi="Times New Roman" w:cs="Times New Roman"/>
          <w:b/>
          <w:bCs/>
          <w:i/>
          <w:iCs/>
        </w:rPr>
        <w:t xml:space="preserve"> Rx</w:t>
      </w:r>
      <w:r w:rsidRPr="00845D9E">
        <w:rPr>
          <w:rFonts w:ascii="Times New Roman" w:hAnsi="Times New Roman" w:cs="Times New Roman"/>
          <w:b/>
          <w:bCs/>
          <w:i/>
          <w:iCs/>
        </w:rPr>
        <w:t xml:space="preserve">, </w:t>
      </w:r>
    </w:p>
    <w:p w14:paraId="77FC210B" w14:textId="7D5E3662" w:rsidR="004F19EE" w:rsidRPr="00845D9E" w:rsidRDefault="004F19EE" w:rsidP="003D0C2C">
      <w:pPr>
        <w:pStyle w:val="xxmsonormal"/>
        <w:numPr>
          <w:ilvl w:val="1"/>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all U</w:t>
      </w:r>
      <w:r w:rsidR="003D0C2C" w:rsidRPr="00845D9E">
        <w:rPr>
          <w:rFonts w:ascii="Times New Roman" w:hAnsi="Times New Roman" w:cs="Times New Roman"/>
          <w:b/>
          <w:bCs/>
          <w:i/>
          <w:iCs/>
        </w:rPr>
        <w:t>E</w:t>
      </w:r>
      <w:r w:rsidRPr="00845D9E">
        <w:rPr>
          <w:rFonts w:ascii="Times New Roman" w:hAnsi="Times New Roman" w:cs="Times New Roman"/>
          <w:b/>
          <w:bCs/>
          <w:i/>
          <w:iCs/>
        </w:rPr>
        <w:t xml:space="preserve">s supporting </w:t>
      </w:r>
      <w:r w:rsidR="003D0C2C" w:rsidRPr="00845D9E">
        <w:rPr>
          <w:rFonts w:ascii="Times New Roman" w:hAnsi="Times New Roman" w:cs="Times New Roman"/>
          <w:b/>
          <w:bCs/>
          <w:i/>
          <w:iCs/>
        </w:rPr>
        <w:t xml:space="preserve">scheme 2 </w:t>
      </w:r>
      <w:r w:rsidR="00451E2C">
        <w:rPr>
          <w:rFonts w:ascii="Times New Roman" w:hAnsi="Times New Roman" w:cs="Times New Roman"/>
          <w:b/>
          <w:bCs/>
          <w:i/>
          <w:iCs/>
        </w:rPr>
        <w:t>Rx</w:t>
      </w:r>
      <w:r w:rsidR="00451E2C" w:rsidRPr="00845D9E">
        <w:rPr>
          <w:rFonts w:ascii="Times New Roman" w:hAnsi="Times New Roman" w:cs="Times New Roman"/>
          <w:b/>
          <w:bCs/>
          <w:i/>
          <w:iCs/>
        </w:rPr>
        <w:t xml:space="preserve"> </w:t>
      </w:r>
      <w:r w:rsidR="003D0C2C" w:rsidRPr="00845D9E">
        <w:rPr>
          <w:rFonts w:ascii="Times New Roman" w:hAnsi="Times New Roman" w:cs="Times New Roman"/>
          <w:b/>
          <w:bCs/>
          <w:i/>
          <w:iCs/>
        </w:rPr>
        <w:t>are UE-B</w:t>
      </w:r>
      <w:r w:rsidR="006E6831">
        <w:rPr>
          <w:rFonts w:ascii="Times New Roman" w:hAnsi="Times New Roman" w:cs="Times New Roman"/>
          <w:b/>
          <w:bCs/>
          <w:i/>
          <w:iCs/>
        </w:rPr>
        <w:t>’</w:t>
      </w:r>
      <w:r w:rsidR="003D0C2C" w:rsidRPr="00845D9E">
        <w:rPr>
          <w:rFonts w:ascii="Times New Roman" w:hAnsi="Times New Roman" w:cs="Times New Roman"/>
          <w:b/>
          <w:bCs/>
          <w:i/>
          <w:iCs/>
        </w:rPr>
        <w:t>s</w:t>
      </w:r>
    </w:p>
    <w:p w14:paraId="4F49FACD" w14:textId="55ABF95C" w:rsidR="003D0C2C" w:rsidRPr="00845D9E" w:rsidRDefault="003D0C2C" w:rsidP="003D0C2C">
      <w:pPr>
        <w:pStyle w:val="xxmsonormal"/>
        <w:numPr>
          <w:ilvl w:val="1"/>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if more-than one UEs are unknown of supporting Scheme 2</w:t>
      </w:r>
      <w:r w:rsidR="00451E2C">
        <w:rPr>
          <w:rFonts w:ascii="Times New Roman" w:hAnsi="Times New Roman" w:cs="Times New Roman"/>
          <w:b/>
          <w:bCs/>
          <w:i/>
          <w:iCs/>
        </w:rPr>
        <w:t xml:space="preserve"> Rx</w:t>
      </w:r>
      <w:r w:rsidRPr="00845D9E">
        <w:rPr>
          <w:rFonts w:ascii="Times New Roman" w:hAnsi="Times New Roman" w:cs="Times New Roman"/>
          <w:b/>
          <w:bCs/>
          <w:i/>
          <w:iCs/>
        </w:rPr>
        <w:t xml:space="preserve">, </w:t>
      </w:r>
      <w:r w:rsidR="000D0B7E" w:rsidRPr="00845D9E">
        <w:rPr>
          <w:rFonts w:ascii="Times New Roman" w:hAnsi="Times New Roman" w:cs="Times New Roman"/>
          <w:b/>
          <w:bCs/>
          <w:i/>
          <w:iCs/>
        </w:rPr>
        <w:t xml:space="preserve">for each pair of UE, </w:t>
      </w:r>
    </w:p>
    <w:p w14:paraId="4E07799E" w14:textId="49D3F1D8" w:rsidR="000D0B7E" w:rsidRPr="00845D9E" w:rsidRDefault="000D0B7E" w:rsidP="000D0B7E">
      <w:pPr>
        <w:pStyle w:val="xxmsonormal"/>
        <w:numPr>
          <w:ilvl w:val="2"/>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UE with the higher priority value is UE-B</w:t>
      </w:r>
    </w:p>
    <w:p w14:paraId="62F1D544" w14:textId="0DA8B586" w:rsidR="000D0B7E" w:rsidRPr="000D0B7E" w:rsidRDefault="000D0B7E" w:rsidP="00845D9E">
      <w:pPr>
        <w:pStyle w:val="xxmsonormal"/>
        <w:numPr>
          <w:ilvl w:val="2"/>
          <w:numId w:val="7"/>
        </w:numPr>
        <w:shd w:val="clear" w:color="auto" w:fill="FFFFFF"/>
        <w:jc w:val="both"/>
        <w:rPr>
          <w:rFonts w:ascii="Times New Roman" w:eastAsia="SimSun" w:hAnsi="Times New Roman" w:cs="Times New Roman"/>
          <w:b/>
          <w:bCs/>
          <w:i/>
          <w:iCs/>
          <w:lang w:eastAsia="en-US"/>
        </w:rPr>
      </w:pPr>
      <w:r>
        <w:rPr>
          <w:rFonts w:ascii="Times New Roman" w:hAnsi="Times New Roman" w:cs="Times New Roman"/>
          <w:b/>
          <w:bCs/>
          <w:i/>
          <w:iCs/>
        </w:rPr>
        <w:t>i</w:t>
      </w:r>
      <w:r w:rsidRPr="00845D9E">
        <w:rPr>
          <w:rFonts w:ascii="Times New Roman" w:hAnsi="Times New Roman" w:cs="Times New Roman"/>
          <w:b/>
          <w:bCs/>
          <w:i/>
          <w:iCs/>
        </w:rPr>
        <w:t xml:space="preserve">f they have the same priority value, </w:t>
      </w:r>
      <w:r w:rsidR="00983E84">
        <w:rPr>
          <w:rFonts w:ascii="Times New Roman" w:hAnsi="Times New Roman" w:cs="Times New Roman"/>
          <w:b/>
          <w:bCs/>
          <w:i/>
          <w:iCs/>
        </w:rPr>
        <w:t>the one with lower RSRP measurement</w:t>
      </w:r>
      <w:r w:rsidR="00451E2C">
        <w:rPr>
          <w:rFonts w:ascii="Times New Roman" w:hAnsi="Times New Roman" w:cs="Times New Roman"/>
          <w:b/>
          <w:bCs/>
          <w:i/>
          <w:iCs/>
        </w:rPr>
        <w:t xml:space="preserve"> is UE-B</w:t>
      </w:r>
      <w:r w:rsidR="00983E84">
        <w:rPr>
          <w:rFonts w:ascii="Times New Roman" w:hAnsi="Times New Roman" w:cs="Times New Roman"/>
          <w:b/>
          <w:bCs/>
          <w:i/>
          <w:iCs/>
        </w:rPr>
        <w:t xml:space="preserve"> if UE-A is the destination of both UEs,</w:t>
      </w:r>
      <w:r w:rsidR="00451E2C">
        <w:rPr>
          <w:rFonts w:ascii="Times New Roman" w:hAnsi="Times New Roman" w:cs="Times New Roman"/>
          <w:b/>
          <w:bCs/>
          <w:i/>
          <w:iCs/>
        </w:rPr>
        <w:t xml:space="preserve"> or</w:t>
      </w:r>
      <w:r w:rsidR="00983E84">
        <w:rPr>
          <w:rFonts w:ascii="Times New Roman" w:hAnsi="Times New Roman" w:cs="Times New Roman"/>
          <w:b/>
          <w:bCs/>
          <w:i/>
          <w:iCs/>
        </w:rPr>
        <w:t xml:space="preserve"> </w:t>
      </w:r>
      <w:r w:rsidR="00794F11">
        <w:rPr>
          <w:rFonts w:ascii="Times New Roman" w:hAnsi="Times New Roman" w:cs="Times New Roman"/>
          <w:b/>
          <w:bCs/>
          <w:i/>
          <w:iCs/>
        </w:rPr>
        <w:t>up-to UE-A’s implementation to select</w:t>
      </w:r>
      <w:r w:rsidR="00794F11" w:rsidRPr="00845D9E">
        <w:rPr>
          <w:rFonts w:ascii="Times New Roman" w:hAnsi="Times New Roman" w:cs="Times New Roman"/>
          <w:b/>
          <w:bCs/>
          <w:i/>
          <w:iCs/>
        </w:rPr>
        <w:t xml:space="preserve"> </w:t>
      </w:r>
      <w:r w:rsidRPr="00845D9E">
        <w:rPr>
          <w:rFonts w:ascii="Times New Roman" w:hAnsi="Times New Roman" w:cs="Times New Roman"/>
          <w:b/>
          <w:bCs/>
          <w:i/>
          <w:iCs/>
        </w:rPr>
        <w:t xml:space="preserve">one to be UE-B if UE-A is the destination </w:t>
      </w:r>
      <w:r w:rsidR="00983E84">
        <w:rPr>
          <w:rFonts w:ascii="Times New Roman" w:hAnsi="Times New Roman" w:cs="Times New Roman"/>
          <w:b/>
          <w:bCs/>
          <w:i/>
          <w:iCs/>
        </w:rPr>
        <w:t xml:space="preserve">of </w:t>
      </w:r>
      <w:r w:rsidRPr="00845D9E">
        <w:rPr>
          <w:rFonts w:ascii="Times New Roman" w:hAnsi="Times New Roman" w:cs="Times New Roman"/>
          <w:b/>
          <w:bCs/>
          <w:i/>
          <w:iCs/>
        </w:rPr>
        <w:t>neither UE</w:t>
      </w:r>
      <w:r w:rsidR="00451E2C">
        <w:rPr>
          <w:rFonts w:ascii="Times New Roman" w:hAnsi="Times New Roman" w:cs="Times New Roman"/>
          <w:b/>
          <w:bCs/>
          <w:i/>
          <w:iCs/>
        </w:rPr>
        <w:t>s</w:t>
      </w:r>
      <w:r w:rsidR="005D093D">
        <w:rPr>
          <w:rFonts w:ascii="Times New Roman" w:hAnsi="Times New Roman" w:cs="Times New Roman"/>
          <w:b/>
          <w:bCs/>
          <w:i/>
          <w:iCs/>
        </w:rPr>
        <w:t xml:space="preserve">, </w:t>
      </w:r>
      <w:r w:rsidRPr="00845D9E">
        <w:rPr>
          <w:rFonts w:ascii="Times New Roman" w:hAnsi="Times New Roman" w:cs="Times New Roman"/>
          <w:b/>
          <w:bCs/>
          <w:i/>
          <w:iCs/>
        </w:rPr>
        <w:t>o</w:t>
      </w:r>
      <w:r>
        <w:rPr>
          <w:rFonts w:ascii="Times New Roman" w:hAnsi="Times New Roman" w:cs="Times New Roman"/>
          <w:b/>
          <w:bCs/>
          <w:i/>
          <w:iCs/>
        </w:rPr>
        <w:t>r</w:t>
      </w:r>
      <w:r w:rsidRPr="00845D9E">
        <w:rPr>
          <w:rFonts w:ascii="Times New Roman" w:eastAsia="SimSun" w:hAnsi="Times New Roman" w:cs="Times New Roman"/>
          <w:b/>
          <w:bCs/>
          <w:i/>
          <w:iCs/>
        </w:rPr>
        <w:t xml:space="preserve"> the UE with the scheduled TB to the UE other than UE-A is UE-B</w:t>
      </w:r>
      <w:r>
        <w:rPr>
          <w:rFonts w:ascii="Times New Roman" w:hAnsi="Times New Roman" w:cs="Times New Roman"/>
          <w:b/>
          <w:bCs/>
          <w:i/>
          <w:iCs/>
        </w:rPr>
        <w:t>.</w:t>
      </w:r>
    </w:p>
    <w:p w14:paraId="471C7F70" w14:textId="77777777" w:rsidR="00305E65" w:rsidRPr="00305E65" w:rsidRDefault="00305E65" w:rsidP="00305E65"/>
    <w:p w14:paraId="19331665" w14:textId="252EA2FC" w:rsidR="00EF366A" w:rsidRDefault="00EF366A" w:rsidP="00EF366A">
      <w:pPr>
        <w:pStyle w:val="Heading3"/>
      </w:pPr>
      <w:r>
        <w:t>Cast Type</w:t>
      </w:r>
    </w:p>
    <w:p w14:paraId="138006C1" w14:textId="092F5778" w:rsidR="00EF366A" w:rsidRDefault="00EF366A" w:rsidP="00EF366A">
      <w:pPr>
        <w:spacing w:before="240" w:after="0"/>
        <w:rPr>
          <w:lang w:eastAsia="ko-KR"/>
        </w:rPr>
      </w:pPr>
      <w:r w:rsidRPr="00373BE9">
        <w:rPr>
          <w:lang w:eastAsia="ko-KR"/>
        </w:rPr>
        <w:t xml:space="preserve">For Scheme 2, if UE-A is a destination UE of TB transmitted by UE-B, </w:t>
      </w:r>
      <w:r>
        <w:rPr>
          <w:lang w:eastAsia="ko-KR"/>
        </w:rPr>
        <w:t>UE-A reports the conflict via PSFCH channel. Currently, PSFCH detection is supported in unicast and groupcast. Therefore, at least unicast and groupcast should be supported as UE-B’s transmission.</w:t>
      </w:r>
    </w:p>
    <w:p w14:paraId="0F913F06" w14:textId="23607594" w:rsidR="00EF366A" w:rsidRDefault="00EF366A" w:rsidP="00C93AAE">
      <w:pPr>
        <w:spacing w:before="240"/>
      </w:pPr>
      <w:r>
        <w:rPr>
          <w:lang w:eastAsia="ko-KR"/>
        </w:rPr>
        <w:t>In</w:t>
      </w:r>
      <w:r>
        <w:t xml:space="preserve"> the cases of RSU, truck platooning, or public safety (fire scene), the RSU, leading truck, or commander UE can report a conflict even if it is not a receiver or one of the receivers for other UE’s transmission. Again, in term</w:t>
      </w:r>
      <w:r w:rsidR="001C5692">
        <w:t>s</w:t>
      </w:r>
      <w:r>
        <w:t xml:space="preserve"> of cast type for UE-B’s transmission, at least unicast and groupcast should be supported as UE-B can detect PSFCH.</w:t>
      </w:r>
    </w:p>
    <w:p w14:paraId="546C07A7" w14:textId="783B59BA" w:rsidR="001E26FD" w:rsidRDefault="001E26FD" w:rsidP="00845D9E">
      <w:pPr>
        <w:spacing w:before="240"/>
        <w:rPr>
          <w:lang w:eastAsia="ko-KR"/>
        </w:rPr>
      </w:pPr>
      <w:r>
        <w:t>Overall, regardless of UE-A being the destination of a TB of UE-B, at least unicast and groupcast of UE-B’s transmissions should be supported in Scheme 2.</w:t>
      </w:r>
    </w:p>
    <w:p w14:paraId="522B7144" w14:textId="1C488D94" w:rsidR="00EF366A" w:rsidRDefault="00EF366A" w:rsidP="00EF366A">
      <w:pPr>
        <w:widowControl w:val="0"/>
        <w:spacing w:after="0"/>
        <w:rPr>
          <w:b/>
          <w:bCs/>
          <w:i/>
          <w:iCs/>
        </w:rPr>
      </w:pPr>
      <w:r w:rsidRPr="00FB3F15">
        <w:rPr>
          <w:b/>
          <w:bCs/>
          <w:i/>
          <w:iCs/>
        </w:rPr>
        <w:t xml:space="preserve">Proposal </w:t>
      </w:r>
      <w:r w:rsidR="00732B44">
        <w:rPr>
          <w:b/>
          <w:bCs/>
          <w:i/>
          <w:iCs/>
        </w:rPr>
        <w:t>15</w:t>
      </w:r>
      <w:r w:rsidRPr="00FB3F15">
        <w:rPr>
          <w:b/>
          <w:bCs/>
          <w:i/>
          <w:iCs/>
        </w:rPr>
        <w:t xml:space="preserve">: </w:t>
      </w:r>
      <w:r w:rsidRPr="00373BE9">
        <w:rPr>
          <w:b/>
          <w:bCs/>
          <w:i/>
          <w:iCs/>
        </w:rPr>
        <w:t xml:space="preserve">For inter-UE coordination information in Scheme 2, </w:t>
      </w:r>
      <w:r>
        <w:rPr>
          <w:b/>
          <w:bCs/>
          <w:i/>
          <w:iCs/>
        </w:rPr>
        <w:t>at least when</w:t>
      </w:r>
      <w:r w:rsidRPr="00373BE9">
        <w:rPr>
          <w:b/>
          <w:bCs/>
          <w:i/>
          <w:iCs/>
        </w:rPr>
        <w:t xml:space="preserve"> UE-B’s transmission is unicast or groupcast, UE-A can transmit the inter-UE coordination information to UE-B.</w:t>
      </w:r>
    </w:p>
    <w:p w14:paraId="5423A8AA" w14:textId="22125A5E" w:rsidR="00C6389E" w:rsidRDefault="00C6389E" w:rsidP="005C4475">
      <w:pPr>
        <w:widowControl w:val="0"/>
        <w:spacing w:after="0"/>
        <w:rPr>
          <w:b/>
          <w:bCs/>
          <w:i/>
          <w:iCs/>
        </w:rPr>
      </w:pPr>
    </w:p>
    <w:p w14:paraId="0CD91F47" w14:textId="77777777" w:rsidR="00B700B9" w:rsidRDefault="00B700B9" w:rsidP="00B700B9">
      <w:pPr>
        <w:pStyle w:val="Heading2"/>
      </w:pPr>
      <w:r>
        <w:t>Combination of Scheme 1 and Scheme 2</w:t>
      </w:r>
    </w:p>
    <w:p w14:paraId="00919CD2" w14:textId="3CD1571C" w:rsidR="00B700B9" w:rsidRPr="002444BB" w:rsidRDefault="00B700B9" w:rsidP="00B700B9">
      <w:pPr>
        <w:spacing w:after="0"/>
      </w:pPr>
      <w:r>
        <w:t>Although it may be separately configured, scheme 1 with condition-based feedback and scheme 2 can be enabled and performed in one coordination process, i.e., conditioned on the expected/potential conflict detected by UE-A. Besides reporting the conflict, UE-A can also send the preferred and/or non-preferred resource set to UE-B to avoid further conflict after</w:t>
      </w:r>
      <w:r w:rsidR="00BD2E7A">
        <w:t xml:space="preserve"> resource</w:t>
      </w:r>
      <w:r>
        <w:t xml:space="preserve"> reselection. It can be achieved with coordination scheme 1 triggered by condition as discussed before.</w:t>
      </w:r>
    </w:p>
    <w:p w14:paraId="6D39D657" w14:textId="266C2D93" w:rsidR="00B700B9" w:rsidRDefault="00B700B9" w:rsidP="00B700B9">
      <w:pPr>
        <w:spacing w:before="240"/>
        <w:rPr>
          <w:b/>
          <w:bCs/>
          <w:i/>
          <w:iCs/>
          <w:lang w:eastAsia="ko-KR"/>
        </w:rPr>
      </w:pPr>
      <w:r>
        <w:rPr>
          <w:b/>
          <w:bCs/>
          <w:i/>
          <w:iCs/>
          <w:lang w:eastAsia="ko-KR"/>
        </w:rPr>
        <w:t xml:space="preserve">Proposal </w:t>
      </w:r>
      <w:r w:rsidR="00732B44">
        <w:rPr>
          <w:b/>
          <w:bCs/>
          <w:i/>
          <w:iCs/>
          <w:lang w:eastAsia="ko-KR"/>
        </w:rPr>
        <w:t>16</w:t>
      </w:r>
      <w:r>
        <w:rPr>
          <w:b/>
          <w:bCs/>
          <w:i/>
          <w:iCs/>
          <w:lang w:eastAsia="ko-KR"/>
        </w:rPr>
        <w:t xml:space="preserve">: </w:t>
      </w:r>
      <w:r w:rsidR="00523BC4" w:rsidRPr="00845D9E">
        <w:rPr>
          <w:b/>
          <w:bCs/>
          <w:i/>
          <w:iCs/>
          <w:lang w:eastAsia="ko-KR"/>
        </w:rPr>
        <w:t>The combination of Scheme 1 and Scheme 2 is not prohibited</w:t>
      </w:r>
      <w:r w:rsidR="00E872DA">
        <w:rPr>
          <w:b/>
          <w:bCs/>
          <w:i/>
          <w:iCs/>
          <w:lang w:eastAsia="ko-KR"/>
        </w:rPr>
        <w:t>.</w:t>
      </w:r>
    </w:p>
    <w:p w14:paraId="5EE0AE55" w14:textId="47ABE4FE" w:rsidR="00B700B9" w:rsidRPr="00CD64C4" w:rsidRDefault="00B700B9" w:rsidP="00B700B9">
      <w:pPr>
        <w:pStyle w:val="ListParagraph"/>
        <w:numPr>
          <w:ilvl w:val="0"/>
          <w:numId w:val="10"/>
        </w:numPr>
        <w:rPr>
          <w:b/>
          <w:bCs/>
          <w:i/>
          <w:iCs/>
          <w:lang w:eastAsia="ko-KR"/>
        </w:rPr>
      </w:pPr>
      <w:r>
        <w:rPr>
          <w:b/>
          <w:bCs/>
          <w:i/>
          <w:iCs/>
        </w:rPr>
        <w:lastRenderedPageBreak/>
        <w:t>If (pre-)configured</w:t>
      </w:r>
      <w:r w:rsidR="009413D1">
        <w:rPr>
          <w:b/>
          <w:bCs/>
          <w:i/>
          <w:iCs/>
        </w:rPr>
        <w:t xml:space="preserve"> or up-to UE-A’s implementation</w:t>
      </w:r>
      <w:r>
        <w:rPr>
          <w:b/>
          <w:bCs/>
          <w:i/>
          <w:iCs/>
        </w:rPr>
        <w:t xml:space="preserve">, in addition to report the conflict as in Scheme 2, UE-A may also send </w:t>
      </w:r>
      <w:r w:rsidRPr="00CD64C4">
        <w:rPr>
          <w:b/>
          <w:bCs/>
          <w:i/>
          <w:iCs/>
          <w:lang w:eastAsia="ko-KR"/>
        </w:rPr>
        <w:t>preferred and</w:t>
      </w:r>
      <w:r>
        <w:rPr>
          <w:b/>
          <w:bCs/>
          <w:i/>
          <w:iCs/>
          <w:lang w:eastAsia="ko-KR"/>
        </w:rPr>
        <w:t>/or</w:t>
      </w:r>
      <w:r w:rsidRPr="00CD64C4">
        <w:rPr>
          <w:b/>
          <w:bCs/>
          <w:i/>
          <w:iCs/>
          <w:lang w:eastAsia="ko-KR"/>
        </w:rPr>
        <w:t xml:space="preserve"> non-preferred resources</w:t>
      </w:r>
      <w:r>
        <w:rPr>
          <w:b/>
          <w:bCs/>
          <w:i/>
          <w:iCs/>
          <w:lang w:eastAsia="ko-KR"/>
        </w:rPr>
        <w:t>, as in Scheme 1, to UE-B for resource reselection at UE-B.</w:t>
      </w:r>
    </w:p>
    <w:bookmarkEnd w:id="6"/>
    <w:p w14:paraId="18862C86" w14:textId="77777777" w:rsidR="009F32AD" w:rsidRPr="004E69EA" w:rsidRDefault="009F32AD" w:rsidP="00CC6283">
      <w:pPr>
        <w:rPr>
          <w:lang w:eastAsia="zh-CN"/>
        </w:rPr>
      </w:pPr>
    </w:p>
    <w:p w14:paraId="3518B99D" w14:textId="1D08E09C" w:rsidR="00744A23" w:rsidRDefault="00882E8B" w:rsidP="00882E8B">
      <w:pPr>
        <w:pStyle w:val="Heading1"/>
      </w:pPr>
      <w:r>
        <w:t>Conclusion</w:t>
      </w:r>
    </w:p>
    <w:p w14:paraId="12A05360" w14:textId="6B7C4D43" w:rsidR="004C362E" w:rsidRDefault="00F91F25" w:rsidP="00997235">
      <w:r>
        <w:t>The remaining open issues for i</w:t>
      </w:r>
      <w:r w:rsidR="0036780E">
        <w:t>nter-UE coordination</w:t>
      </w:r>
      <w:r w:rsidR="00166B43">
        <w:t xml:space="preserve"> </w:t>
      </w:r>
      <w:r w:rsidR="00D0649F">
        <w:t>w</w:t>
      </w:r>
      <w:r w:rsidR="00166B43">
        <w:t>ere</w:t>
      </w:r>
      <w:r w:rsidR="00D0649F">
        <w:t xml:space="preserve"> discussed. We propose the following:</w:t>
      </w:r>
    </w:p>
    <w:p w14:paraId="704D16A1" w14:textId="77777777" w:rsidR="00FC3246" w:rsidRDefault="00FC3246" w:rsidP="00FC3246">
      <w:pPr>
        <w:rPr>
          <w:b/>
          <w:bCs/>
          <w:i/>
          <w:iCs/>
          <w:lang w:eastAsia="ko-KR"/>
        </w:rPr>
      </w:pPr>
      <w:r w:rsidRPr="0009328F">
        <w:rPr>
          <w:b/>
          <w:bCs/>
          <w:i/>
          <w:iCs/>
          <w:lang w:eastAsia="ko-KR"/>
        </w:rPr>
        <w:t xml:space="preserve">Proposal 1: The value range of slot offsets </w:t>
      </w:r>
      <w:r>
        <w:rPr>
          <w:b/>
          <w:bCs/>
          <w:i/>
          <w:iCs/>
          <w:lang w:eastAsia="ko-KR"/>
        </w:rPr>
        <w:t xml:space="preserve">for the first resource location </w:t>
      </w:r>
      <w:r w:rsidRPr="0009328F">
        <w:rPr>
          <w:b/>
          <w:bCs/>
          <w:i/>
          <w:iCs/>
          <w:lang w:eastAsia="ko-KR"/>
        </w:rPr>
        <w:t xml:space="preserve">is from 0 to maximum value that is (pre)configurable up </w:t>
      </w:r>
      <w:r>
        <w:rPr>
          <w:b/>
          <w:bCs/>
          <w:i/>
          <w:iCs/>
          <w:lang w:eastAsia="ko-KR"/>
        </w:rPr>
        <w:t>to 8195</w:t>
      </w:r>
    </w:p>
    <w:p w14:paraId="586A0763" w14:textId="77777777" w:rsidR="00FC3246" w:rsidRDefault="00FC3246" w:rsidP="00FC3246">
      <w:pPr>
        <w:pStyle w:val="ListParagraph"/>
        <w:numPr>
          <w:ilvl w:val="1"/>
          <w:numId w:val="15"/>
        </w:numPr>
        <w:rPr>
          <w:b/>
          <w:bCs/>
          <w:i/>
          <w:iCs/>
          <w:lang w:eastAsia="ko-KR"/>
        </w:rPr>
      </w:pPr>
      <w:r>
        <w:rPr>
          <w:b/>
          <w:bCs/>
          <w:i/>
          <w:iCs/>
          <w:lang w:eastAsia="ko-KR"/>
        </w:rPr>
        <w:t>The preconfigured maximum value list is represented by 2</w:t>
      </w:r>
      <w:r w:rsidRPr="0009328F">
        <w:rPr>
          <w:b/>
          <w:bCs/>
          <w:i/>
          <w:iCs/>
          <w:vertAlign w:val="superscript"/>
          <w:lang w:eastAsia="ko-KR"/>
        </w:rPr>
        <w:t>k</w:t>
      </w:r>
      <w:r>
        <w:rPr>
          <w:b/>
          <w:bCs/>
          <w:i/>
          <w:iCs/>
          <w:lang w:eastAsia="ko-KR"/>
        </w:rPr>
        <w:t xml:space="preserve">-1, where k=5, 6, …, 13.  </w:t>
      </w:r>
    </w:p>
    <w:p w14:paraId="7B23AEAB" w14:textId="77777777" w:rsidR="00FC3246" w:rsidRDefault="00FC3246" w:rsidP="00FC3246">
      <w:pPr>
        <w:rPr>
          <w:b/>
          <w:bCs/>
          <w:i/>
          <w:iCs/>
          <w:lang w:eastAsia="ko-KR"/>
        </w:rPr>
      </w:pPr>
      <w:r w:rsidRPr="00AA295E">
        <w:rPr>
          <w:b/>
          <w:bCs/>
          <w:i/>
          <w:iCs/>
        </w:rPr>
        <w:t>Proposal 2:</w:t>
      </w:r>
      <w:r>
        <w:rPr>
          <w:b/>
          <w:bCs/>
          <w:i/>
          <w:iCs/>
        </w:rPr>
        <w:t xml:space="preserve"> </w:t>
      </w:r>
      <w:r>
        <w:rPr>
          <w:b/>
          <w:bCs/>
          <w:i/>
          <w:iCs/>
          <w:lang w:eastAsia="ko-KR"/>
        </w:rPr>
        <w:t>The</w:t>
      </w:r>
      <w:r w:rsidRPr="00845D9E">
        <w:rPr>
          <w:b/>
          <w:bCs/>
          <w:i/>
          <w:iCs/>
          <w:lang w:eastAsia="ko-KR"/>
        </w:rPr>
        <w:t xml:space="preserve"> additional parameters for explicit request condition 1-B-1 are the same as those for condition 1-A-1, i.e.,</w:t>
      </w:r>
      <w:r w:rsidRPr="00635C87">
        <w:rPr>
          <w:rFonts w:eastAsia="Times New Roman"/>
        </w:rPr>
        <w:t xml:space="preserve"> </w:t>
      </w:r>
    </w:p>
    <w:p w14:paraId="22F0D44D" w14:textId="77777777" w:rsidR="00FC3246" w:rsidRDefault="00FC3246" w:rsidP="00FC3246">
      <w:pPr>
        <w:numPr>
          <w:ilvl w:val="0"/>
          <w:numId w:val="13"/>
        </w:numPr>
        <w:autoSpaceDE/>
        <w:autoSpaceDN/>
        <w:adjustRightInd/>
        <w:snapToGrid/>
        <w:spacing w:after="0"/>
        <w:rPr>
          <w:b/>
          <w:bCs/>
          <w:i/>
          <w:iCs/>
        </w:rPr>
      </w:pPr>
      <w:r w:rsidRPr="003D1E93">
        <w:rPr>
          <w:b/>
          <w:bCs/>
          <w:i/>
          <w:iCs/>
        </w:rPr>
        <w:t xml:space="preserve">Priority value to be used for PSCCH/PSSCH transmission </w:t>
      </w:r>
    </w:p>
    <w:p w14:paraId="0C0D6352" w14:textId="77777777" w:rsidR="00FC3246" w:rsidRDefault="00FC3246" w:rsidP="00FC3246">
      <w:pPr>
        <w:numPr>
          <w:ilvl w:val="0"/>
          <w:numId w:val="13"/>
        </w:numPr>
        <w:autoSpaceDE/>
        <w:autoSpaceDN/>
        <w:adjustRightInd/>
        <w:snapToGrid/>
        <w:spacing w:after="0"/>
        <w:rPr>
          <w:b/>
          <w:bCs/>
          <w:i/>
          <w:iCs/>
        </w:rPr>
      </w:pPr>
      <w:r w:rsidRPr="003D1E93">
        <w:rPr>
          <w:b/>
          <w:bCs/>
          <w:i/>
          <w:iCs/>
        </w:rPr>
        <w:t>Number of sub-channels to be used for PSSCH/PSCCH transmission in a slot</w:t>
      </w:r>
    </w:p>
    <w:p w14:paraId="78A7EFFE" w14:textId="77777777" w:rsidR="00FC3246" w:rsidRDefault="00FC3246" w:rsidP="00FC3246">
      <w:pPr>
        <w:numPr>
          <w:ilvl w:val="0"/>
          <w:numId w:val="13"/>
        </w:numPr>
        <w:autoSpaceDE/>
        <w:autoSpaceDN/>
        <w:adjustRightInd/>
        <w:snapToGrid/>
        <w:spacing w:after="0"/>
        <w:rPr>
          <w:b/>
          <w:bCs/>
          <w:i/>
          <w:iCs/>
        </w:rPr>
      </w:pPr>
      <w:r w:rsidRPr="003D1E93">
        <w:rPr>
          <w:b/>
          <w:bCs/>
          <w:i/>
          <w:iCs/>
        </w:rPr>
        <w:t xml:space="preserve">Resource reservation interval </w:t>
      </w:r>
    </w:p>
    <w:p w14:paraId="7994DA06" w14:textId="77777777" w:rsidR="00FC3246" w:rsidRPr="00933D58" w:rsidRDefault="00FC3246" w:rsidP="00635C87">
      <w:pPr>
        <w:spacing w:before="240"/>
        <w:rPr>
          <w:rFonts w:cs="Times"/>
          <w:sz w:val="20"/>
          <w:szCs w:val="20"/>
          <w:lang w:eastAsia="ko-KR"/>
        </w:rPr>
      </w:pPr>
      <w:r w:rsidRPr="00FB3F15">
        <w:rPr>
          <w:b/>
          <w:bCs/>
          <w:i/>
          <w:iCs/>
        </w:rPr>
        <w:t xml:space="preserve">Proposal </w:t>
      </w:r>
      <w:r>
        <w:rPr>
          <w:b/>
          <w:bCs/>
          <w:i/>
          <w:iCs/>
        </w:rPr>
        <w:t xml:space="preserve">3: </w:t>
      </w:r>
      <w:r w:rsidRPr="00301040">
        <w:rPr>
          <w:b/>
          <w:bCs/>
          <w:i/>
          <w:iCs/>
        </w:rPr>
        <w:t>For determining preferred resource set in Scheme 1, when inter-UE coordination information transmission is triggered by a condition other than explicit request reception,</w:t>
      </w:r>
      <w:r w:rsidRPr="007B0EC5">
        <w:rPr>
          <w:rFonts w:cs="Times"/>
          <w:sz w:val="20"/>
          <w:szCs w:val="20"/>
          <w:lang w:eastAsia="ko-KR"/>
        </w:rPr>
        <w:t> </w:t>
      </w:r>
    </w:p>
    <w:p w14:paraId="5E7D086C" w14:textId="77777777" w:rsidR="00FC3246" w:rsidRPr="00A85A2E" w:rsidRDefault="00FC3246" w:rsidP="00FC3246">
      <w:pPr>
        <w:numPr>
          <w:ilvl w:val="0"/>
          <w:numId w:val="13"/>
        </w:numPr>
        <w:autoSpaceDE/>
        <w:autoSpaceDN/>
        <w:adjustRightInd/>
        <w:snapToGrid/>
        <w:spacing w:after="0"/>
        <w:rPr>
          <w:b/>
          <w:bCs/>
          <w:i/>
          <w:iCs/>
        </w:rPr>
      </w:pPr>
      <w:r w:rsidRPr="00A85A2E">
        <w:rPr>
          <w:b/>
          <w:bCs/>
          <w:i/>
          <w:iCs/>
        </w:rPr>
        <w:t>Support (pre)configuration of n+T_1 and n+T_2, where T_1 and T_2 are preconfigured values and n is the reference slot when UE-A start to process the sensing results and perform resource selection for transmitting the coordination information to UE-B.</w:t>
      </w:r>
    </w:p>
    <w:p w14:paraId="5C6D521C" w14:textId="77777777" w:rsidR="00FC3246" w:rsidRDefault="00FC3246" w:rsidP="00CC61FC">
      <w:pPr>
        <w:spacing w:before="240" w:after="0"/>
        <w:rPr>
          <w:b/>
          <w:bCs/>
          <w:i/>
          <w:iCs/>
        </w:rPr>
      </w:pPr>
      <w:r w:rsidRPr="00FB3F15">
        <w:rPr>
          <w:b/>
          <w:bCs/>
          <w:i/>
          <w:iCs/>
        </w:rPr>
        <w:t xml:space="preserve">Proposal </w:t>
      </w:r>
      <w:r>
        <w:rPr>
          <w:b/>
          <w:bCs/>
          <w:i/>
          <w:iCs/>
        </w:rPr>
        <w:t xml:space="preserve">4: </w:t>
      </w:r>
      <w:r w:rsidRPr="00933D58">
        <w:rPr>
          <w:b/>
          <w:bCs/>
          <w:i/>
          <w:iCs/>
        </w:rPr>
        <w:t xml:space="preserve">For determining </w:t>
      </w:r>
      <w:r>
        <w:rPr>
          <w:b/>
          <w:bCs/>
          <w:i/>
          <w:iCs/>
        </w:rPr>
        <w:t>non-</w:t>
      </w:r>
      <w:r w:rsidRPr="00933D58">
        <w:rPr>
          <w:b/>
          <w:bCs/>
          <w:i/>
          <w:iCs/>
        </w:rPr>
        <w:t xml:space="preserve">preferred resource set in Scheme 1, when inter-UE coordination information transmission is triggered by a condition other than explicit request reception, </w:t>
      </w:r>
    </w:p>
    <w:p w14:paraId="68F3EA9D" w14:textId="77777777" w:rsidR="00FC3246" w:rsidRDefault="00FC3246" w:rsidP="00FC3246">
      <w:pPr>
        <w:numPr>
          <w:ilvl w:val="0"/>
          <w:numId w:val="13"/>
        </w:numPr>
        <w:autoSpaceDE/>
        <w:autoSpaceDN/>
        <w:adjustRightInd/>
        <w:snapToGrid/>
        <w:spacing w:after="0"/>
        <w:rPr>
          <w:b/>
          <w:bCs/>
          <w:i/>
          <w:iCs/>
        </w:rPr>
      </w:pPr>
      <w:r w:rsidRPr="00A85A2E">
        <w:rPr>
          <w:b/>
          <w:bCs/>
          <w:i/>
          <w:iCs/>
        </w:rPr>
        <w:t>Values of following parameters are (pre)configured for a resource pool. If there is no (pre)configuration, UE-A determines by its implementation the values of the following parameters</w:t>
      </w:r>
    </w:p>
    <w:p w14:paraId="707C7F32" w14:textId="77777777" w:rsidR="00FC3246" w:rsidRDefault="00FC3246" w:rsidP="00FC3246">
      <w:pPr>
        <w:numPr>
          <w:ilvl w:val="1"/>
          <w:numId w:val="13"/>
        </w:numPr>
        <w:autoSpaceDE/>
        <w:autoSpaceDN/>
        <w:adjustRightInd/>
        <w:snapToGrid/>
        <w:spacing w:after="0"/>
        <w:rPr>
          <w:b/>
          <w:bCs/>
          <w:i/>
          <w:iCs/>
        </w:rPr>
      </w:pPr>
      <w:r w:rsidRPr="00A85A2E">
        <w:rPr>
          <w:b/>
          <w:bCs/>
          <w:i/>
          <w:iCs/>
        </w:rPr>
        <w:t>prio_TX</w:t>
      </w:r>
    </w:p>
    <w:p w14:paraId="73288C29" w14:textId="77777777" w:rsidR="00FC3246" w:rsidRDefault="00FC3246" w:rsidP="00FC3246">
      <w:pPr>
        <w:numPr>
          <w:ilvl w:val="1"/>
          <w:numId w:val="13"/>
        </w:numPr>
        <w:autoSpaceDE/>
        <w:autoSpaceDN/>
        <w:adjustRightInd/>
        <w:snapToGrid/>
        <w:spacing w:after="0"/>
        <w:rPr>
          <w:b/>
          <w:bCs/>
          <w:i/>
          <w:iCs/>
        </w:rPr>
      </w:pPr>
      <w:r w:rsidRPr="00A85A2E">
        <w:rPr>
          <w:b/>
          <w:bCs/>
          <w:i/>
          <w:iCs/>
        </w:rPr>
        <w:t>L_subCH</w:t>
      </w:r>
    </w:p>
    <w:p w14:paraId="7595E96B" w14:textId="77777777" w:rsidR="00FC3246" w:rsidRDefault="00FC3246" w:rsidP="00FC3246">
      <w:pPr>
        <w:numPr>
          <w:ilvl w:val="1"/>
          <w:numId w:val="13"/>
        </w:numPr>
        <w:autoSpaceDE/>
        <w:autoSpaceDN/>
        <w:adjustRightInd/>
        <w:snapToGrid/>
        <w:spacing w:after="0"/>
        <w:rPr>
          <w:b/>
          <w:bCs/>
          <w:i/>
          <w:iCs/>
        </w:rPr>
      </w:pPr>
      <w:r w:rsidRPr="00AB455C">
        <w:rPr>
          <w:b/>
          <w:bCs/>
          <w:i/>
          <w:iCs/>
        </w:rPr>
        <w:t>P_rsvp_TX</w:t>
      </w:r>
    </w:p>
    <w:p w14:paraId="132896B3" w14:textId="77777777" w:rsidR="00FC3246" w:rsidRDefault="00FC3246" w:rsidP="00FC3246">
      <w:pPr>
        <w:numPr>
          <w:ilvl w:val="0"/>
          <w:numId w:val="13"/>
        </w:numPr>
        <w:autoSpaceDE/>
        <w:autoSpaceDN/>
        <w:adjustRightInd/>
        <w:snapToGrid/>
        <w:spacing w:after="0"/>
        <w:rPr>
          <w:b/>
          <w:bCs/>
          <w:i/>
          <w:iCs/>
        </w:rPr>
      </w:pPr>
      <w:r w:rsidRPr="00AB455C">
        <w:rPr>
          <w:b/>
          <w:bCs/>
          <w:i/>
          <w:iCs/>
        </w:rPr>
        <w:t>UE-A determines by its implementation values of following parameters</w:t>
      </w:r>
      <w:r>
        <w:rPr>
          <w:b/>
          <w:bCs/>
          <w:i/>
          <w:iCs/>
        </w:rPr>
        <w:t xml:space="preserve"> if not preconfigured</w:t>
      </w:r>
    </w:p>
    <w:p w14:paraId="172A0900" w14:textId="77777777" w:rsidR="00FC3246" w:rsidRDefault="00FC3246" w:rsidP="00FC3246">
      <w:pPr>
        <w:numPr>
          <w:ilvl w:val="1"/>
          <w:numId w:val="13"/>
        </w:numPr>
        <w:autoSpaceDE/>
        <w:autoSpaceDN/>
        <w:adjustRightInd/>
        <w:snapToGrid/>
        <w:spacing w:after="0"/>
        <w:rPr>
          <w:b/>
          <w:bCs/>
          <w:i/>
          <w:iCs/>
        </w:rPr>
      </w:pPr>
      <w:r w:rsidRPr="00AB455C">
        <w:rPr>
          <w:b/>
          <w:bCs/>
          <w:i/>
          <w:iCs/>
        </w:rPr>
        <w:t>n+T_1, n+T_2</w:t>
      </w:r>
    </w:p>
    <w:p w14:paraId="42A812C7" w14:textId="77777777" w:rsidR="00FC3246" w:rsidRDefault="00FC3246" w:rsidP="00FC3246">
      <w:pPr>
        <w:numPr>
          <w:ilvl w:val="0"/>
          <w:numId w:val="13"/>
        </w:numPr>
        <w:autoSpaceDE/>
        <w:autoSpaceDN/>
        <w:adjustRightInd/>
        <w:snapToGrid/>
        <w:spacing w:after="0"/>
        <w:rPr>
          <w:b/>
          <w:bCs/>
          <w:i/>
          <w:iCs/>
        </w:rPr>
      </w:pPr>
      <w:r w:rsidRPr="00AB455C">
        <w:rPr>
          <w:b/>
          <w:bCs/>
          <w:i/>
          <w:iCs/>
        </w:rPr>
        <w:t xml:space="preserve">If preconfigured, T_1 and T_2 are preconfigured values with a reference slot n, where n is the slot when UE-A is triggered to process the sensing results to form coordination information and perform resource selection for transmitting the coordination information to UE-B. </w:t>
      </w:r>
    </w:p>
    <w:p w14:paraId="44E52499" w14:textId="77777777" w:rsidR="00FC3246" w:rsidRPr="00AB455C" w:rsidRDefault="00FC3246" w:rsidP="00FC3246">
      <w:pPr>
        <w:numPr>
          <w:ilvl w:val="0"/>
          <w:numId w:val="13"/>
        </w:numPr>
        <w:autoSpaceDE/>
        <w:autoSpaceDN/>
        <w:adjustRightInd/>
        <w:snapToGrid/>
        <w:spacing w:after="0"/>
        <w:rPr>
          <w:b/>
          <w:bCs/>
          <w:i/>
          <w:iCs/>
        </w:rPr>
      </w:pPr>
      <w:r>
        <w:rPr>
          <w:b/>
          <w:bCs/>
          <w:i/>
          <w:iCs/>
        </w:rPr>
        <w:t>I</w:t>
      </w:r>
      <w:r w:rsidRPr="00AB455C">
        <w:rPr>
          <w:b/>
          <w:bCs/>
          <w:i/>
          <w:iCs/>
        </w:rPr>
        <w:t xml:space="preserve">t is up to RAN2 decision whether/how the values of these parameters are provided by PC5-RRC signaling from UE-B to UE-A and UE-A uses the received information to determine the </w:t>
      </w:r>
      <w:r>
        <w:rPr>
          <w:b/>
          <w:bCs/>
          <w:i/>
          <w:iCs/>
        </w:rPr>
        <w:t>non-</w:t>
      </w:r>
      <w:r w:rsidRPr="00AB455C">
        <w:rPr>
          <w:b/>
          <w:bCs/>
          <w:i/>
          <w:iCs/>
        </w:rPr>
        <w:t>preferred resource set</w:t>
      </w:r>
    </w:p>
    <w:p w14:paraId="5A3ED09C" w14:textId="77777777" w:rsidR="00AD55AB" w:rsidRPr="00AA04FB" w:rsidRDefault="00AD55AB" w:rsidP="00CC61FC">
      <w:pPr>
        <w:spacing w:before="240"/>
        <w:rPr>
          <w:b/>
          <w:bCs/>
          <w:i/>
          <w:iCs/>
        </w:rPr>
      </w:pPr>
      <w:r w:rsidRPr="00CC6283">
        <w:rPr>
          <w:b/>
          <w:bCs/>
          <w:i/>
          <w:iCs/>
        </w:rPr>
        <w:t xml:space="preserve">Proposal </w:t>
      </w:r>
      <w:r>
        <w:rPr>
          <w:b/>
          <w:bCs/>
          <w:i/>
          <w:iCs/>
        </w:rPr>
        <w:t>5</w:t>
      </w:r>
      <w:r w:rsidRPr="00CC6283">
        <w:rPr>
          <w:b/>
          <w:bCs/>
          <w:i/>
          <w:iCs/>
        </w:rPr>
        <w:t>:</w:t>
      </w:r>
      <w:r>
        <w:rPr>
          <w:b/>
          <w:bCs/>
          <w:i/>
          <w:iCs/>
        </w:rPr>
        <w:t xml:space="preserve"> </w:t>
      </w:r>
      <w:r w:rsidRPr="005A3A13">
        <w:rPr>
          <w:b/>
          <w:bCs/>
          <w:i/>
          <w:iCs/>
        </w:rPr>
        <w:t xml:space="preserve">For inter-UE coordination triggered by </w:t>
      </w:r>
      <w:r>
        <w:rPr>
          <w:b/>
          <w:bCs/>
          <w:i/>
          <w:iCs/>
        </w:rPr>
        <w:t>a condition</w:t>
      </w:r>
      <w:r w:rsidRPr="005A3A13">
        <w:rPr>
          <w:b/>
          <w:bCs/>
          <w:i/>
          <w:iCs/>
        </w:rPr>
        <w:t xml:space="preserve"> in Scheme 1, </w:t>
      </w:r>
      <w:r>
        <w:rPr>
          <w:b/>
          <w:bCs/>
          <w:i/>
          <w:iCs/>
        </w:rPr>
        <w:t xml:space="preserve">support </w:t>
      </w:r>
      <w:r w:rsidRPr="004C40CF">
        <w:rPr>
          <w:b/>
          <w:bCs/>
          <w:i/>
          <w:iCs/>
        </w:rPr>
        <w:t xml:space="preserve">the priority value </w:t>
      </w:r>
      <w:r>
        <w:rPr>
          <w:b/>
          <w:bCs/>
          <w:i/>
          <w:iCs/>
        </w:rPr>
        <w:t xml:space="preserve">determined by UE-A’s implementation if it is not provided by (pre)configuration. </w:t>
      </w:r>
    </w:p>
    <w:p w14:paraId="3477811C" w14:textId="77777777" w:rsidR="00AD55AB" w:rsidRDefault="00AD55AB" w:rsidP="00AD55AB">
      <w:pPr>
        <w:autoSpaceDE/>
        <w:autoSpaceDN/>
        <w:adjustRightInd/>
        <w:snapToGrid/>
        <w:spacing w:after="0"/>
        <w:rPr>
          <w:b/>
          <w:bCs/>
          <w:i/>
          <w:iCs/>
          <w:lang w:eastAsia="ko-KR"/>
        </w:rPr>
      </w:pPr>
      <w:r>
        <w:rPr>
          <w:b/>
          <w:bCs/>
          <w:i/>
          <w:iCs/>
          <w:lang w:eastAsia="ko-KR"/>
        </w:rPr>
        <w:t xml:space="preserve">Proposal 6: </w:t>
      </w:r>
      <w:r w:rsidRPr="00F07468">
        <w:rPr>
          <w:b/>
          <w:bCs/>
          <w:i/>
          <w:iCs/>
          <w:lang w:eastAsia="ko-KR"/>
        </w:rPr>
        <w:t>For Scheme 1,</w:t>
      </w:r>
      <w:r>
        <w:rPr>
          <w:b/>
          <w:bCs/>
          <w:i/>
          <w:iCs/>
          <w:lang w:eastAsia="ko-KR"/>
        </w:rPr>
        <w:t xml:space="preserve"> support </w:t>
      </w:r>
      <w:r w:rsidRPr="00F07468">
        <w:rPr>
          <w:b/>
          <w:bCs/>
          <w:i/>
          <w:iCs/>
          <w:lang w:eastAsia="ko-KR"/>
        </w:rPr>
        <w:t>following combinations</w:t>
      </w:r>
    </w:p>
    <w:p w14:paraId="67A0DC6C" w14:textId="77777777" w:rsidR="00AD55AB" w:rsidRDefault="00AD55AB" w:rsidP="00AD55AB">
      <w:pPr>
        <w:numPr>
          <w:ilvl w:val="0"/>
          <w:numId w:val="15"/>
        </w:numPr>
        <w:autoSpaceDE/>
        <w:autoSpaceDN/>
        <w:adjustRightInd/>
        <w:snapToGrid/>
        <w:spacing w:after="0"/>
        <w:rPr>
          <w:b/>
          <w:bCs/>
          <w:i/>
          <w:iCs/>
        </w:rPr>
      </w:pPr>
      <w:r w:rsidRPr="00F54737">
        <w:rPr>
          <w:b/>
          <w:bCs/>
          <w:i/>
          <w:iCs/>
        </w:rPr>
        <w:t>Inter-UE coordination information of preferred resource set triggered by an explicit request</w:t>
      </w:r>
    </w:p>
    <w:p w14:paraId="2134FF7E" w14:textId="77777777" w:rsidR="00AD55AB" w:rsidRDefault="00AD55AB" w:rsidP="00AD55AB">
      <w:pPr>
        <w:numPr>
          <w:ilvl w:val="0"/>
          <w:numId w:val="15"/>
        </w:numPr>
        <w:autoSpaceDE/>
        <w:autoSpaceDN/>
        <w:adjustRightInd/>
        <w:snapToGrid/>
        <w:spacing w:after="0"/>
        <w:rPr>
          <w:b/>
          <w:bCs/>
          <w:i/>
          <w:iCs/>
        </w:rPr>
      </w:pPr>
      <w:r w:rsidRPr="00F54737">
        <w:rPr>
          <w:b/>
          <w:bCs/>
          <w:i/>
          <w:iCs/>
        </w:rPr>
        <w:t>Inter-UE coordination information of non-preferred resource set triggered by an explicit request</w:t>
      </w:r>
    </w:p>
    <w:p w14:paraId="093A399A" w14:textId="77777777" w:rsidR="00AD55AB" w:rsidRDefault="00AD55AB" w:rsidP="00AD55AB">
      <w:pPr>
        <w:numPr>
          <w:ilvl w:val="0"/>
          <w:numId w:val="15"/>
        </w:numPr>
        <w:autoSpaceDE/>
        <w:autoSpaceDN/>
        <w:adjustRightInd/>
        <w:snapToGrid/>
        <w:spacing w:after="0"/>
        <w:rPr>
          <w:b/>
          <w:bCs/>
          <w:i/>
          <w:iCs/>
        </w:rPr>
      </w:pPr>
      <w:r w:rsidRPr="00F54737">
        <w:rPr>
          <w:b/>
          <w:bCs/>
          <w:i/>
          <w:iCs/>
        </w:rPr>
        <w:t>Inter-UE coordination information of preferred resource set triggered by a condition other than the explicit request reception</w:t>
      </w:r>
    </w:p>
    <w:p w14:paraId="19C07E99" w14:textId="77777777" w:rsidR="00AD55AB" w:rsidRPr="00F54737" w:rsidRDefault="00AD55AB" w:rsidP="00AD55AB">
      <w:pPr>
        <w:numPr>
          <w:ilvl w:val="0"/>
          <w:numId w:val="15"/>
        </w:numPr>
        <w:autoSpaceDE/>
        <w:autoSpaceDN/>
        <w:adjustRightInd/>
        <w:snapToGrid/>
        <w:spacing w:after="0"/>
        <w:rPr>
          <w:b/>
          <w:bCs/>
          <w:i/>
          <w:iCs/>
        </w:rPr>
      </w:pPr>
      <w:r w:rsidRPr="00F54737">
        <w:rPr>
          <w:b/>
          <w:bCs/>
          <w:i/>
          <w:iCs/>
        </w:rPr>
        <w:t>Inter-UE coordination information of non-preferred resource set triggered by a condition other than the explicit request reception</w:t>
      </w:r>
    </w:p>
    <w:p w14:paraId="65DB550E" w14:textId="77777777" w:rsidR="00AD55AB" w:rsidRDefault="00AD55AB" w:rsidP="00AD55AB">
      <w:pPr>
        <w:rPr>
          <w:b/>
          <w:bCs/>
          <w:i/>
          <w:iCs/>
        </w:rPr>
      </w:pPr>
      <w:r w:rsidRPr="00FB3F15">
        <w:rPr>
          <w:b/>
          <w:bCs/>
          <w:i/>
          <w:iCs/>
        </w:rPr>
        <w:lastRenderedPageBreak/>
        <w:t xml:space="preserve">Proposal </w:t>
      </w:r>
      <w:r>
        <w:rPr>
          <w:b/>
          <w:bCs/>
          <w:i/>
          <w:iCs/>
        </w:rPr>
        <w:t>7</w:t>
      </w:r>
      <w:r w:rsidRPr="00FB3F15">
        <w:rPr>
          <w:b/>
          <w:bCs/>
          <w:i/>
          <w:iCs/>
        </w:rPr>
        <w:t>:</w:t>
      </w:r>
      <w:r>
        <w:rPr>
          <w:b/>
          <w:bCs/>
          <w:i/>
          <w:iCs/>
        </w:rPr>
        <w:t xml:space="preserve"> </w:t>
      </w:r>
      <w:r w:rsidRPr="00935697">
        <w:rPr>
          <w:b/>
          <w:bCs/>
          <w:i/>
          <w:iCs/>
        </w:rPr>
        <w:t>For Scheme 1, following cast type(s) are supported for inter-UE coordination information transmission triggered by a condition other than explicit request reception</w:t>
      </w:r>
      <w:r>
        <w:rPr>
          <w:b/>
          <w:bCs/>
          <w:i/>
          <w:iCs/>
        </w:rPr>
        <w:t>,</w:t>
      </w:r>
    </w:p>
    <w:p w14:paraId="2A5AFA5D" w14:textId="77777777" w:rsidR="00AD55AB" w:rsidRPr="00935697" w:rsidRDefault="00AD55AB" w:rsidP="00AD55AB">
      <w:pPr>
        <w:numPr>
          <w:ilvl w:val="0"/>
          <w:numId w:val="10"/>
        </w:numPr>
        <w:autoSpaceDE/>
        <w:autoSpaceDN/>
        <w:adjustRightInd/>
        <w:snapToGrid/>
        <w:spacing w:after="0"/>
        <w:ind w:left="800" w:hanging="400"/>
        <w:rPr>
          <w:b/>
          <w:bCs/>
          <w:i/>
          <w:iCs/>
        </w:rPr>
      </w:pPr>
      <w:r>
        <w:rPr>
          <w:b/>
          <w:bCs/>
          <w:i/>
          <w:iCs/>
        </w:rPr>
        <w:t>Do not support b</w:t>
      </w:r>
      <w:r w:rsidRPr="00935697">
        <w:rPr>
          <w:b/>
          <w:bCs/>
          <w:i/>
          <w:iCs/>
        </w:rPr>
        <w:t>roadcast for preferred resource set</w:t>
      </w:r>
      <w:r>
        <w:rPr>
          <w:b/>
          <w:bCs/>
          <w:i/>
          <w:iCs/>
        </w:rPr>
        <w:t xml:space="preserve"> and support groupcast for preferred resource set.</w:t>
      </w:r>
    </w:p>
    <w:p w14:paraId="06C025C5" w14:textId="77777777" w:rsidR="00AD55AB" w:rsidRDefault="00AD55AB" w:rsidP="00CC61FC">
      <w:pPr>
        <w:spacing w:before="240"/>
        <w:rPr>
          <w:b/>
          <w:bCs/>
          <w:i/>
          <w:iCs/>
        </w:rPr>
      </w:pPr>
      <w:r w:rsidRPr="00FB3F15">
        <w:rPr>
          <w:b/>
          <w:bCs/>
          <w:i/>
          <w:iCs/>
        </w:rPr>
        <w:t xml:space="preserve">Proposal </w:t>
      </w:r>
      <w:r>
        <w:rPr>
          <w:b/>
          <w:bCs/>
          <w:i/>
          <w:iCs/>
        </w:rPr>
        <w:t>8</w:t>
      </w:r>
      <w:r w:rsidRPr="00FB3F15">
        <w:rPr>
          <w:b/>
          <w:bCs/>
          <w:i/>
          <w:iCs/>
        </w:rPr>
        <w:t>:</w:t>
      </w:r>
      <w:r>
        <w:rPr>
          <w:b/>
          <w:bCs/>
          <w:i/>
          <w:iCs/>
        </w:rPr>
        <w:t xml:space="preserve"> </w:t>
      </w:r>
      <w:r w:rsidRPr="00935697">
        <w:rPr>
          <w:b/>
          <w:bCs/>
          <w:i/>
          <w:iCs/>
        </w:rPr>
        <w:t>For Scheme 1, following cast type(s) are supported for inter-UE coordination information transmission triggered by a condition other than explicit request reception</w:t>
      </w:r>
      <w:r>
        <w:rPr>
          <w:b/>
          <w:bCs/>
          <w:i/>
          <w:iCs/>
        </w:rPr>
        <w:t>,</w:t>
      </w:r>
    </w:p>
    <w:p w14:paraId="1475A1BA" w14:textId="77777777" w:rsidR="00AD55AB" w:rsidRDefault="00AD55AB" w:rsidP="00AD55AB">
      <w:pPr>
        <w:numPr>
          <w:ilvl w:val="0"/>
          <w:numId w:val="10"/>
        </w:numPr>
        <w:autoSpaceDE/>
        <w:autoSpaceDN/>
        <w:adjustRightInd/>
        <w:snapToGrid/>
        <w:spacing w:after="0"/>
        <w:ind w:left="800" w:hanging="400"/>
        <w:rPr>
          <w:b/>
          <w:bCs/>
          <w:i/>
          <w:iCs/>
        </w:rPr>
      </w:pPr>
      <w:r>
        <w:rPr>
          <w:b/>
          <w:bCs/>
          <w:i/>
          <w:iCs/>
        </w:rPr>
        <w:t>Support g</w:t>
      </w:r>
      <w:r w:rsidRPr="00935697">
        <w:rPr>
          <w:b/>
          <w:bCs/>
          <w:i/>
          <w:iCs/>
        </w:rPr>
        <w:t>roupcast/</w:t>
      </w:r>
      <w:r>
        <w:rPr>
          <w:b/>
          <w:bCs/>
          <w:i/>
          <w:iCs/>
        </w:rPr>
        <w:t>b</w:t>
      </w:r>
      <w:r w:rsidRPr="00935697">
        <w:rPr>
          <w:b/>
          <w:bCs/>
          <w:i/>
          <w:iCs/>
        </w:rPr>
        <w:t>roadcast</w:t>
      </w:r>
      <w:r>
        <w:rPr>
          <w:b/>
          <w:bCs/>
          <w:i/>
          <w:iCs/>
        </w:rPr>
        <w:t xml:space="preserve"> for non-preferred resource set</w:t>
      </w:r>
      <w:r w:rsidRPr="00935697">
        <w:rPr>
          <w:b/>
          <w:bCs/>
          <w:i/>
          <w:iCs/>
        </w:rPr>
        <w:t xml:space="preserve"> </w:t>
      </w:r>
      <w:r>
        <w:rPr>
          <w:b/>
          <w:bCs/>
          <w:i/>
          <w:iCs/>
        </w:rPr>
        <w:t>for both alt 1 and alt 2 conditions for triggering coordination.</w:t>
      </w:r>
    </w:p>
    <w:p w14:paraId="7FCA2805" w14:textId="77777777" w:rsidR="00AD55AB" w:rsidRPr="006B20F9" w:rsidRDefault="00AD55AB" w:rsidP="00AD55AB">
      <w:pPr>
        <w:numPr>
          <w:ilvl w:val="0"/>
          <w:numId w:val="10"/>
        </w:numPr>
        <w:autoSpaceDE/>
        <w:autoSpaceDN/>
        <w:adjustRightInd/>
        <w:snapToGrid/>
        <w:spacing w:after="0"/>
        <w:ind w:left="800" w:hanging="400"/>
        <w:rPr>
          <w:b/>
          <w:bCs/>
          <w:i/>
          <w:iCs/>
        </w:rPr>
      </w:pPr>
      <w:r>
        <w:rPr>
          <w:b/>
          <w:bCs/>
          <w:i/>
          <w:iCs/>
        </w:rPr>
        <w:t>Support groupcast for preferred resource set for both alt 1 and alt 2 conditions for triggering coordination.</w:t>
      </w:r>
    </w:p>
    <w:p w14:paraId="7CA13574" w14:textId="77777777" w:rsidR="0097008C" w:rsidRDefault="0097008C" w:rsidP="00CC61FC">
      <w:pPr>
        <w:spacing w:before="240"/>
        <w:rPr>
          <w:b/>
          <w:bCs/>
          <w:i/>
          <w:iCs/>
        </w:rPr>
      </w:pPr>
      <w:r w:rsidRPr="00FB3F15">
        <w:rPr>
          <w:b/>
          <w:bCs/>
          <w:i/>
          <w:iCs/>
        </w:rPr>
        <w:t xml:space="preserve">Proposal </w:t>
      </w:r>
      <w:r>
        <w:rPr>
          <w:b/>
          <w:bCs/>
          <w:i/>
          <w:iCs/>
        </w:rPr>
        <w:t>9</w:t>
      </w:r>
      <w:r w:rsidRPr="00FB3F15">
        <w:rPr>
          <w:b/>
          <w:bCs/>
          <w:i/>
          <w:iCs/>
        </w:rPr>
        <w:t>:</w:t>
      </w:r>
      <w:r>
        <w:rPr>
          <w:b/>
          <w:bCs/>
          <w:i/>
          <w:iCs/>
        </w:rPr>
        <w:t xml:space="preserve"> </w:t>
      </w:r>
      <w:r w:rsidRPr="00935697">
        <w:rPr>
          <w:b/>
          <w:bCs/>
          <w:i/>
          <w:iCs/>
        </w:rPr>
        <w:t>For Scheme 1, following cast type(s) are supported for inter-UE coordination information transmission triggered by a condition other than explicit request reception</w:t>
      </w:r>
      <w:r>
        <w:rPr>
          <w:b/>
          <w:bCs/>
          <w:i/>
          <w:iCs/>
        </w:rPr>
        <w:t>,</w:t>
      </w:r>
    </w:p>
    <w:p w14:paraId="4F8CAD4F" w14:textId="77777777" w:rsidR="0097008C" w:rsidRDefault="0097008C" w:rsidP="0097008C">
      <w:pPr>
        <w:numPr>
          <w:ilvl w:val="0"/>
          <w:numId w:val="10"/>
        </w:numPr>
        <w:autoSpaceDE/>
        <w:autoSpaceDN/>
        <w:adjustRightInd/>
        <w:snapToGrid/>
        <w:spacing w:after="0"/>
        <w:ind w:left="800" w:hanging="400"/>
        <w:rPr>
          <w:b/>
          <w:bCs/>
          <w:i/>
          <w:iCs/>
        </w:rPr>
      </w:pPr>
      <w:r>
        <w:rPr>
          <w:b/>
          <w:bCs/>
          <w:i/>
          <w:iCs/>
        </w:rPr>
        <w:t>Support unicast</w:t>
      </w:r>
      <w:r w:rsidRPr="00935697">
        <w:rPr>
          <w:b/>
          <w:bCs/>
          <w:i/>
          <w:iCs/>
        </w:rPr>
        <w:t xml:space="preserve"> for</w:t>
      </w:r>
      <w:r>
        <w:rPr>
          <w:b/>
          <w:bCs/>
          <w:i/>
          <w:iCs/>
        </w:rPr>
        <w:t xml:space="preserve"> both</w:t>
      </w:r>
      <w:r w:rsidRPr="00935697">
        <w:rPr>
          <w:b/>
          <w:bCs/>
          <w:i/>
          <w:iCs/>
        </w:rPr>
        <w:t xml:space="preserve"> preferred resource set</w:t>
      </w:r>
      <w:r>
        <w:rPr>
          <w:b/>
          <w:bCs/>
          <w:i/>
          <w:iCs/>
        </w:rPr>
        <w:t xml:space="preserve"> and nonpreferred resource set.</w:t>
      </w:r>
    </w:p>
    <w:p w14:paraId="62E18770" w14:textId="77777777" w:rsidR="0097008C" w:rsidRPr="00935697" w:rsidRDefault="0097008C" w:rsidP="0097008C">
      <w:pPr>
        <w:numPr>
          <w:ilvl w:val="0"/>
          <w:numId w:val="10"/>
        </w:numPr>
        <w:autoSpaceDE/>
        <w:autoSpaceDN/>
        <w:adjustRightInd/>
        <w:snapToGrid/>
        <w:spacing w:after="0"/>
        <w:ind w:left="800" w:hanging="400"/>
        <w:rPr>
          <w:b/>
          <w:bCs/>
          <w:i/>
          <w:iCs/>
        </w:rPr>
      </w:pPr>
      <w:r>
        <w:rPr>
          <w:b/>
          <w:bCs/>
          <w:i/>
          <w:iCs/>
        </w:rPr>
        <w:t>Support unicast for both alt 1 and alt 2 conditions</w:t>
      </w:r>
      <w:r w:rsidRPr="001510F6">
        <w:rPr>
          <w:b/>
          <w:bCs/>
          <w:i/>
          <w:iCs/>
        </w:rPr>
        <w:t xml:space="preserve"> </w:t>
      </w:r>
      <w:r>
        <w:rPr>
          <w:b/>
          <w:bCs/>
          <w:i/>
          <w:iCs/>
        </w:rPr>
        <w:t>for triggering coordination.</w:t>
      </w:r>
    </w:p>
    <w:p w14:paraId="32AA17F0" w14:textId="77777777" w:rsidR="008A54A4" w:rsidRDefault="008A54A4" w:rsidP="00CC61FC">
      <w:pPr>
        <w:spacing w:before="240"/>
        <w:rPr>
          <w:b/>
          <w:bCs/>
          <w:i/>
          <w:iCs/>
        </w:rPr>
      </w:pPr>
      <w:r w:rsidRPr="00D055B8">
        <w:rPr>
          <w:b/>
          <w:bCs/>
          <w:i/>
          <w:iCs/>
        </w:rPr>
        <w:t xml:space="preserve">Proposal </w:t>
      </w:r>
      <w:r>
        <w:rPr>
          <w:b/>
          <w:bCs/>
          <w:i/>
          <w:iCs/>
        </w:rPr>
        <w:t>10</w:t>
      </w:r>
      <w:r w:rsidRPr="00D055B8">
        <w:rPr>
          <w:b/>
          <w:bCs/>
          <w:i/>
          <w:iCs/>
        </w:rPr>
        <w:t xml:space="preserve">: </w:t>
      </w:r>
      <w:r>
        <w:rPr>
          <w:b/>
          <w:bCs/>
          <w:i/>
          <w:iCs/>
        </w:rPr>
        <w:t>For scheme 2, support same PSFCH PRB set for the conflict indication.</w:t>
      </w:r>
    </w:p>
    <w:p w14:paraId="79A5F451" w14:textId="77777777" w:rsidR="008A54A4" w:rsidRDefault="008A54A4" w:rsidP="008A54A4">
      <w:pPr>
        <w:rPr>
          <w:b/>
          <w:bCs/>
          <w:i/>
          <w:iCs/>
        </w:rPr>
      </w:pPr>
      <w:r w:rsidRPr="00D055B8">
        <w:rPr>
          <w:b/>
          <w:bCs/>
          <w:i/>
          <w:iCs/>
        </w:rPr>
        <w:t xml:space="preserve">Proposal </w:t>
      </w:r>
      <w:r>
        <w:rPr>
          <w:b/>
          <w:bCs/>
          <w:i/>
          <w:iCs/>
        </w:rPr>
        <w:t>11</w:t>
      </w:r>
      <w:r w:rsidRPr="00D055B8">
        <w:rPr>
          <w:b/>
          <w:bCs/>
          <w:i/>
          <w:iCs/>
        </w:rPr>
        <w:t xml:space="preserve">: </w:t>
      </w:r>
      <w:r>
        <w:rPr>
          <w:b/>
          <w:bCs/>
          <w:i/>
          <w:iCs/>
        </w:rPr>
        <w:t>For scheme 2, there is no need to indicate the conflict in periodic transmission or UE-B’s behavior on the conflict.</w:t>
      </w:r>
    </w:p>
    <w:p w14:paraId="567910CD" w14:textId="77777777" w:rsidR="008A54A4" w:rsidRDefault="008A54A4" w:rsidP="008A54A4">
      <w:pPr>
        <w:rPr>
          <w:b/>
          <w:bCs/>
          <w:i/>
          <w:iCs/>
        </w:rPr>
      </w:pPr>
      <w:r w:rsidRPr="00D055B8">
        <w:rPr>
          <w:b/>
          <w:bCs/>
          <w:i/>
          <w:iCs/>
        </w:rPr>
        <w:t xml:space="preserve">Proposal </w:t>
      </w:r>
      <w:r>
        <w:rPr>
          <w:b/>
          <w:bCs/>
          <w:i/>
          <w:iCs/>
        </w:rPr>
        <w:t>12</w:t>
      </w:r>
      <w:r w:rsidRPr="00D055B8">
        <w:rPr>
          <w:b/>
          <w:bCs/>
          <w:i/>
          <w:iCs/>
        </w:rPr>
        <w:t xml:space="preserve">: </w:t>
      </w:r>
      <w:r w:rsidRPr="00AF551A">
        <w:rPr>
          <w:b/>
          <w:bCs/>
          <w:i/>
          <w:iCs/>
        </w:rPr>
        <w:t xml:space="preserve">For Condition 2-A-1 in Scheme 2, when “a non-destination UE of a TB transmitted by UE-B can be UE-A” is enabled or when “a non-destination UE of a TB transmitted by UE-B can be UE-A” is disabled and the destination UE of the conflicting TBs is UE-A, </w:t>
      </w:r>
      <w:r w:rsidRPr="001562F7">
        <w:rPr>
          <w:b/>
          <w:bCs/>
          <w:i/>
          <w:iCs/>
        </w:rPr>
        <w:t>for each pair of UEs scheduling the conflicting TBs</w:t>
      </w:r>
      <w:r>
        <w:rPr>
          <w:b/>
          <w:bCs/>
          <w:i/>
          <w:iCs/>
        </w:rPr>
        <w:t>, if they have the same priority value,</w:t>
      </w:r>
    </w:p>
    <w:p w14:paraId="7D865F03" w14:textId="77777777" w:rsidR="008A54A4" w:rsidRDefault="008A54A4" w:rsidP="008A54A4">
      <w:pPr>
        <w:pStyle w:val="ListParagraph"/>
        <w:numPr>
          <w:ilvl w:val="0"/>
          <w:numId w:val="7"/>
        </w:numPr>
        <w:rPr>
          <w:rFonts w:eastAsia="SimSun"/>
          <w:b/>
          <w:bCs/>
          <w:i/>
          <w:iCs/>
        </w:rPr>
      </w:pPr>
      <w:r>
        <w:rPr>
          <w:rFonts w:eastAsia="SimSun"/>
          <w:b/>
          <w:bCs/>
          <w:i/>
          <w:iCs/>
        </w:rPr>
        <w:t>i</w:t>
      </w:r>
      <w:r w:rsidRPr="00845D9E">
        <w:rPr>
          <w:rFonts w:eastAsia="SimSun"/>
          <w:b/>
          <w:bCs/>
          <w:i/>
          <w:iCs/>
        </w:rPr>
        <w:t>f UE-A is the destination of both UEs</w:t>
      </w:r>
      <w:r>
        <w:rPr>
          <w:rFonts w:eastAsia="SimSun"/>
          <w:b/>
          <w:bCs/>
          <w:i/>
          <w:iCs/>
        </w:rPr>
        <w:t>, the one with lower RSRP is UE-B;</w:t>
      </w:r>
    </w:p>
    <w:p w14:paraId="26F7EE6D" w14:textId="77777777" w:rsidR="008A54A4" w:rsidRPr="00845D9E" w:rsidRDefault="008A54A4" w:rsidP="008A54A4">
      <w:pPr>
        <w:pStyle w:val="ListParagraph"/>
        <w:numPr>
          <w:ilvl w:val="0"/>
          <w:numId w:val="7"/>
        </w:numPr>
        <w:rPr>
          <w:rFonts w:eastAsia="SimSun"/>
          <w:b/>
          <w:bCs/>
          <w:i/>
          <w:iCs/>
        </w:rPr>
      </w:pPr>
      <w:r>
        <w:rPr>
          <w:rFonts w:eastAsia="SimSun"/>
          <w:b/>
          <w:bCs/>
          <w:i/>
          <w:iCs/>
        </w:rPr>
        <w:t xml:space="preserve">if </w:t>
      </w:r>
      <w:r w:rsidRPr="00845D9E">
        <w:rPr>
          <w:rFonts w:eastAsia="SimSun"/>
          <w:b/>
          <w:bCs/>
          <w:i/>
          <w:iCs/>
        </w:rPr>
        <w:t xml:space="preserve">UE-A is neither the destination of the two UEs, </w:t>
      </w:r>
      <w:r>
        <w:rPr>
          <w:rFonts w:eastAsia="SimSun"/>
          <w:b/>
          <w:bCs/>
          <w:i/>
          <w:iCs/>
        </w:rPr>
        <w:t xml:space="preserve">it is up-to UE-A’s implementation to select </w:t>
      </w:r>
      <w:r w:rsidRPr="00845D9E">
        <w:rPr>
          <w:rFonts w:eastAsia="SimSun"/>
          <w:b/>
          <w:bCs/>
          <w:i/>
          <w:iCs/>
        </w:rPr>
        <w:t xml:space="preserve">one of the UEs </w:t>
      </w:r>
      <w:r>
        <w:rPr>
          <w:rFonts w:eastAsia="SimSun"/>
          <w:b/>
          <w:bCs/>
          <w:i/>
          <w:iCs/>
        </w:rPr>
        <w:t xml:space="preserve">to </w:t>
      </w:r>
      <w:r w:rsidRPr="00845D9E">
        <w:rPr>
          <w:rFonts w:eastAsia="SimSun"/>
          <w:b/>
          <w:bCs/>
          <w:i/>
          <w:iCs/>
        </w:rPr>
        <w:t>be UE-B</w:t>
      </w:r>
      <w:r>
        <w:rPr>
          <w:rFonts w:eastAsia="SimSun"/>
          <w:b/>
          <w:bCs/>
          <w:i/>
          <w:iCs/>
        </w:rPr>
        <w:t>;</w:t>
      </w:r>
    </w:p>
    <w:p w14:paraId="10829AA6" w14:textId="77777777" w:rsidR="008A54A4" w:rsidRPr="00845D9E" w:rsidRDefault="008A54A4" w:rsidP="008A54A4">
      <w:pPr>
        <w:pStyle w:val="ListParagraph"/>
        <w:numPr>
          <w:ilvl w:val="0"/>
          <w:numId w:val="7"/>
        </w:numPr>
        <w:rPr>
          <w:rFonts w:eastAsia="SimSun"/>
          <w:b/>
          <w:bCs/>
          <w:i/>
          <w:iCs/>
        </w:rPr>
      </w:pPr>
      <w:r>
        <w:rPr>
          <w:rFonts w:eastAsia="SimSun"/>
          <w:b/>
          <w:bCs/>
          <w:i/>
          <w:iCs/>
        </w:rPr>
        <w:t>i</w:t>
      </w:r>
      <w:r w:rsidRPr="00845D9E">
        <w:rPr>
          <w:rFonts w:eastAsia="SimSun"/>
          <w:b/>
          <w:bCs/>
          <w:i/>
          <w:iCs/>
        </w:rPr>
        <w:t>f UE-A is the destination of one UE but not the other, the UE with the scheduled TB to the UE other than UE-A is UE-B.</w:t>
      </w:r>
    </w:p>
    <w:p w14:paraId="6B1D3F85" w14:textId="77777777" w:rsidR="008A54A4" w:rsidRDefault="008A54A4" w:rsidP="008A54A4">
      <w:pPr>
        <w:rPr>
          <w:b/>
          <w:bCs/>
          <w:i/>
          <w:iCs/>
        </w:rPr>
      </w:pPr>
      <w:r w:rsidRPr="00D055B8">
        <w:rPr>
          <w:b/>
          <w:bCs/>
          <w:i/>
          <w:iCs/>
        </w:rPr>
        <w:t xml:space="preserve">Proposal </w:t>
      </w:r>
      <w:r>
        <w:rPr>
          <w:b/>
          <w:bCs/>
          <w:i/>
          <w:iCs/>
        </w:rPr>
        <w:t>13</w:t>
      </w:r>
      <w:r w:rsidRPr="00D055B8">
        <w:rPr>
          <w:b/>
          <w:bCs/>
          <w:i/>
          <w:iCs/>
        </w:rPr>
        <w:t xml:space="preserve">: </w:t>
      </w:r>
      <w:r w:rsidRPr="00AF551A">
        <w:rPr>
          <w:b/>
          <w:bCs/>
          <w:i/>
          <w:iCs/>
        </w:rPr>
        <w:t>For Condition 2-A-1 in Scheme 2, when “a non-destination UE of a TB transmitted by UE-B can be UE-A” is enabled or when “a non-destination UE of a TB transmitted by UE-B can be UE-A” is disabled and the destination UE of the conflicting TBs is UE-A,</w:t>
      </w:r>
      <w:r>
        <w:rPr>
          <w:b/>
          <w:bCs/>
          <w:i/>
          <w:iCs/>
        </w:rPr>
        <w:t xml:space="preserve"> among </w:t>
      </w:r>
      <w:r w:rsidRPr="00845D9E">
        <w:rPr>
          <w:b/>
          <w:bCs/>
          <w:i/>
          <w:iCs/>
        </w:rPr>
        <w:t>the UEs scheduling the same conflict TBs</w:t>
      </w:r>
      <w:r>
        <w:rPr>
          <w:b/>
          <w:bCs/>
          <w:i/>
          <w:iCs/>
        </w:rPr>
        <w:t>, if</w:t>
      </w:r>
      <w:r w:rsidRPr="00845D9E">
        <w:rPr>
          <w:b/>
          <w:bCs/>
          <w:i/>
          <w:iCs/>
        </w:rPr>
        <w:t xml:space="preserve"> at least one of UEs scheduling conflicting TBs</w:t>
      </w:r>
      <w:r>
        <w:rPr>
          <w:b/>
          <w:bCs/>
          <w:i/>
          <w:iCs/>
        </w:rPr>
        <w:t xml:space="preserve"> </w:t>
      </w:r>
      <w:r w:rsidRPr="00845D9E">
        <w:rPr>
          <w:b/>
          <w:bCs/>
          <w:i/>
          <w:iCs/>
        </w:rPr>
        <w:t>does not support Scheme 2</w:t>
      </w:r>
      <w:r>
        <w:rPr>
          <w:b/>
          <w:bCs/>
          <w:i/>
          <w:iCs/>
        </w:rPr>
        <w:t xml:space="preserve"> </w:t>
      </w:r>
    </w:p>
    <w:p w14:paraId="5C1AC5E7" w14:textId="77777777" w:rsidR="008A54A4" w:rsidRDefault="008A54A4" w:rsidP="008A54A4">
      <w:pPr>
        <w:pStyle w:val="xxmsonormal"/>
        <w:numPr>
          <w:ilvl w:val="0"/>
          <w:numId w:val="7"/>
        </w:numPr>
        <w:shd w:val="clear" w:color="auto" w:fill="FFFFFF"/>
        <w:jc w:val="both"/>
        <w:rPr>
          <w:rFonts w:ascii="Times New Roman" w:eastAsia="SimSun" w:hAnsi="Times New Roman" w:cs="Times New Roman"/>
          <w:b/>
          <w:bCs/>
          <w:i/>
          <w:iCs/>
          <w:lang w:eastAsia="en-US"/>
        </w:rPr>
      </w:pPr>
      <w:r w:rsidRPr="00845D9E">
        <w:rPr>
          <w:rFonts w:ascii="Times New Roman" w:eastAsia="SimSun" w:hAnsi="Times New Roman" w:cs="Times New Roman"/>
          <w:b/>
          <w:bCs/>
          <w:i/>
          <w:iCs/>
          <w:lang w:eastAsia="en-US"/>
        </w:rPr>
        <w:t>all the UEs who support Scheme 2 are UE-Bs</w:t>
      </w:r>
      <w:r w:rsidRPr="00AF551A">
        <w:rPr>
          <w:rFonts w:ascii="Times New Roman" w:eastAsia="SimSun" w:hAnsi="Times New Roman" w:cs="Times New Roman"/>
          <w:b/>
          <w:bCs/>
          <w:i/>
          <w:iCs/>
          <w:lang w:eastAsia="en-US"/>
        </w:rPr>
        <w:t>.</w:t>
      </w:r>
    </w:p>
    <w:p w14:paraId="02E351D1" w14:textId="77777777" w:rsidR="008A54A4" w:rsidRPr="000D0B7E" w:rsidRDefault="008A54A4" w:rsidP="00CC61FC">
      <w:pPr>
        <w:spacing w:before="240"/>
        <w:rPr>
          <w:b/>
          <w:bCs/>
          <w:i/>
          <w:iCs/>
        </w:rPr>
      </w:pPr>
      <w:r w:rsidRPr="000D0B7E">
        <w:rPr>
          <w:b/>
          <w:bCs/>
          <w:i/>
          <w:iCs/>
        </w:rPr>
        <w:t xml:space="preserve">Proposal </w:t>
      </w:r>
      <w:r>
        <w:rPr>
          <w:b/>
          <w:bCs/>
          <w:i/>
          <w:iCs/>
        </w:rPr>
        <w:t>14</w:t>
      </w:r>
      <w:r w:rsidRPr="000D0B7E">
        <w:rPr>
          <w:b/>
          <w:bCs/>
          <w:i/>
          <w:iCs/>
        </w:rPr>
        <w:t xml:space="preserve">: For Condition 2-A-1 in Scheme 2, when “a non-destination UE of a TB transmitted by UE-B can be UE-A” is enabled or when “a non-destination UE of a TB transmitted by UE-B can be UE-A” is disabled and the destination UE of the conflicting TBs is UE-A, among the UEs scheduling the same conflict TB, </w:t>
      </w:r>
    </w:p>
    <w:p w14:paraId="65C66E94" w14:textId="77777777" w:rsidR="008A54A4" w:rsidRPr="000D0B7E" w:rsidRDefault="008A54A4" w:rsidP="008A54A4">
      <w:pPr>
        <w:pStyle w:val="xxmsonormal"/>
        <w:numPr>
          <w:ilvl w:val="0"/>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if at least one of UEs scheduling conflicting TBs does not support Scheme 2</w:t>
      </w:r>
      <w:r>
        <w:rPr>
          <w:rFonts w:ascii="Times New Roman" w:hAnsi="Times New Roman" w:cs="Times New Roman"/>
          <w:b/>
          <w:bCs/>
          <w:i/>
          <w:iCs/>
        </w:rPr>
        <w:t xml:space="preserve"> Rx</w:t>
      </w:r>
      <w:r w:rsidRPr="00845D9E">
        <w:rPr>
          <w:rFonts w:ascii="Times New Roman" w:hAnsi="Times New Roman" w:cs="Times New Roman"/>
          <w:b/>
          <w:bCs/>
          <w:i/>
          <w:iCs/>
        </w:rPr>
        <w:t xml:space="preserve">, </w:t>
      </w:r>
      <w:r w:rsidRPr="000D0B7E">
        <w:rPr>
          <w:rFonts w:ascii="Times New Roman" w:eastAsia="SimSun" w:hAnsi="Times New Roman" w:cs="Times New Roman"/>
          <w:b/>
          <w:bCs/>
          <w:i/>
          <w:iCs/>
          <w:lang w:eastAsia="en-US"/>
        </w:rPr>
        <w:t>all other UEs with unknown capability or supporting Scheme 2</w:t>
      </w:r>
      <w:r>
        <w:rPr>
          <w:rFonts w:ascii="Times New Roman" w:eastAsia="SimSun" w:hAnsi="Times New Roman" w:cs="Times New Roman"/>
          <w:b/>
          <w:bCs/>
          <w:i/>
          <w:iCs/>
          <w:lang w:eastAsia="en-US"/>
        </w:rPr>
        <w:t xml:space="preserve"> </w:t>
      </w:r>
      <w:r>
        <w:rPr>
          <w:rFonts w:ascii="Times New Roman" w:hAnsi="Times New Roman" w:cs="Times New Roman"/>
          <w:b/>
          <w:bCs/>
          <w:i/>
          <w:iCs/>
        </w:rPr>
        <w:t>Rx</w:t>
      </w:r>
      <w:r w:rsidRPr="000D0B7E">
        <w:rPr>
          <w:rFonts w:ascii="Times New Roman" w:eastAsia="SimSun" w:hAnsi="Times New Roman" w:cs="Times New Roman"/>
          <w:b/>
          <w:bCs/>
          <w:i/>
          <w:iCs/>
          <w:lang w:eastAsia="en-US"/>
        </w:rPr>
        <w:t xml:space="preserve"> are UE-B</w:t>
      </w:r>
      <w:r>
        <w:rPr>
          <w:rFonts w:ascii="Times New Roman" w:eastAsia="SimSun" w:hAnsi="Times New Roman" w:cs="Times New Roman"/>
          <w:b/>
          <w:bCs/>
          <w:i/>
          <w:iCs/>
          <w:lang w:eastAsia="en-US"/>
        </w:rPr>
        <w:t>’</w:t>
      </w:r>
      <w:r w:rsidRPr="000D0B7E">
        <w:rPr>
          <w:rFonts w:ascii="Times New Roman" w:eastAsia="SimSun" w:hAnsi="Times New Roman" w:cs="Times New Roman"/>
          <w:b/>
          <w:bCs/>
          <w:i/>
          <w:iCs/>
          <w:lang w:eastAsia="en-US"/>
        </w:rPr>
        <w:t>s;</w:t>
      </w:r>
    </w:p>
    <w:p w14:paraId="088D11B1" w14:textId="77777777" w:rsidR="008A54A4" w:rsidRPr="00845D9E" w:rsidRDefault="008A54A4" w:rsidP="008A54A4">
      <w:pPr>
        <w:pStyle w:val="xxmsonormal"/>
        <w:numPr>
          <w:ilvl w:val="0"/>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if all UEs are unknown or supporting Scheme 2</w:t>
      </w:r>
      <w:r>
        <w:rPr>
          <w:rFonts w:ascii="Times New Roman" w:hAnsi="Times New Roman" w:cs="Times New Roman"/>
          <w:b/>
          <w:bCs/>
          <w:i/>
          <w:iCs/>
        </w:rPr>
        <w:t xml:space="preserve"> Rx</w:t>
      </w:r>
      <w:r w:rsidRPr="00845D9E">
        <w:rPr>
          <w:rFonts w:ascii="Times New Roman" w:hAnsi="Times New Roman" w:cs="Times New Roman"/>
          <w:b/>
          <w:bCs/>
          <w:i/>
          <w:iCs/>
        </w:rPr>
        <w:t xml:space="preserve">, </w:t>
      </w:r>
    </w:p>
    <w:p w14:paraId="26EC6953" w14:textId="77777777" w:rsidR="008A54A4" w:rsidRPr="00845D9E" w:rsidRDefault="008A54A4" w:rsidP="008A54A4">
      <w:pPr>
        <w:pStyle w:val="xxmsonormal"/>
        <w:numPr>
          <w:ilvl w:val="1"/>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 xml:space="preserve">all UEs supporting scheme 2 </w:t>
      </w:r>
      <w:r>
        <w:rPr>
          <w:rFonts w:ascii="Times New Roman" w:hAnsi="Times New Roman" w:cs="Times New Roman"/>
          <w:b/>
          <w:bCs/>
          <w:i/>
          <w:iCs/>
        </w:rPr>
        <w:t>Rx</w:t>
      </w:r>
      <w:r w:rsidRPr="00845D9E">
        <w:rPr>
          <w:rFonts w:ascii="Times New Roman" w:hAnsi="Times New Roman" w:cs="Times New Roman"/>
          <w:b/>
          <w:bCs/>
          <w:i/>
          <w:iCs/>
        </w:rPr>
        <w:t xml:space="preserve"> are UE-B</w:t>
      </w:r>
      <w:r>
        <w:rPr>
          <w:rFonts w:ascii="Times New Roman" w:hAnsi="Times New Roman" w:cs="Times New Roman"/>
          <w:b/>
          <w:bCs/>
          <w:i/>
          <w:iCs/>
        </w:rPr>
        <w:t>’</w:t>
      </w:r>
      <w:r w:rsidRPr="00845D9E">
        <w:rPr>
          <w:rFonts w:ascii="Times New Roman" w:hAnsi="Times New Roman" w:cs="Times New Roman"/>
          <w:b/>
          <w:bCs/>
          <w:i/>
          <w:iCs/>
        </w:rPr>
        <w:t>s</w:t>
      </w:r>
    </w:p>
    <w:p w14:paraId="56916D91" w14:textId="77777777" w:rsidR="008A54A4" w:rsidRPr="00845D9E" w:rsidRDefault="008A54A4" w:rsidP="008A54A4">
      <w:pPr>
        <w:pStyle w:val="xxmsonormal"/>
        <w:numPr>
          <w:ilvl w:val="1"/>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if more-than one UEs are unknown of supporting Scheme 2</w:t>
      </w:r>
      <w:r>
        <w:rPr>
          <w:rFonts w:ascii="Times New Roman" w:hAnsi="Times New Roman" w:cs="Times New Roman"/>
          <w:b/>
          <w:bCs/>
          <w:i/>
          <w:iCs/>
        </w:rPr>
        <w:t xml:space="preserve"> Rx</w:t>
      </w:r>
      <w:r w:rsidRPr="00845D9E">
        <w:rPr>
          <w:rFonts w:ascii="Times New Roman" w:hAnsi="Times New Roman" w:cs="Times New Roman"/>
          <w:b/>
          <w:bCs/>
          <w:i/>
          <w:iCs/>
        </w:rPr>
        <w:t xml:space="preserve">, for each pair of UE, </w:t>
      </w:r>
    </w:p>
    <w:p w14:paraId="24253A68" w14:textId="77777777" w:rsidR="008A54A4" w:rsidRPr="00845D9E" w:rsidRDefault="008A54A4" w:rsidP="008A54A4">
      <w:pPr>
        <w:pStyle w:val="xxmsonormal"/>
        <w:numPr>
          <w:ilvl w:val="2"/>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UE with the higher priority value is UE-B</w:t>
      </w:r>
    </w:p>
    <w:p w14:paraId="433E5C62" w14:textId="77777777" w:rsidR="008A54A4" w:rsidRPr="000D0B7E" w:rsidRDefault="008A54A4" w:rsidP="008A54A4">
      <w:pPr>
        <w:pStyle w:val="xxmsonormal"/>
        <w:numPr>
          <w:ilvl w:val="2"/>
          <w:numId w:val="7"/>
        </w:numPr>
        <w:shd w:val="clear" w:color="auto" w:fill="FFFFFF"/>
        <w:jc w:val="both"/>
        <w:rPr>
          <w:rFonts w:ascii="Times New Roman" w:eastAsia="SimSun" w:hAnsi="Times New Roman" w:cs="Times New Roman"/>
          <w:b/>
          <w:bCs/>
          <w:i/>
          <w:iCs/>
          <w:lang w:eastAsia="en-US"/>
        </w:rPr>
      </w:pPr>
      <w:r>
        <w:rPr>
          <w:rFonts w:ascii="Times New Roman" w:hAnsi="Times New Roman" w:cs="Times New Roman"/>
          <w:b/>
          <w:bCs/>
          <w:i/>
          <w:iCs/>
        </w:rPr>
        <w:t>i</w:t>
      </w:r>
      <w:r w:rsidRPr="00845D9E">
        <w:rPr>
          <w:rFonts w:ascii="Times New Roman" w:hAnsi="Times New Roman" w:cs="Times New Roman"/>
          <w:b/>
          <w:bCs/>
          <w:i/>
          <w:iCs/>
        </w:rPr>
        <w:t xml:space="preserve">f they have the same priority value, </w:t>
      </w:r>
      <w:r>
        <w:rPr>
          <w:rFonts w:ascii="Times New Roman" w:hAnsi="Times New Roman" w:cs="Times New Roman"/>
          <w:b/>
          <w:bCs/>
          <w:i/>
          <w:iCs/>
        </w:rPr>
        <w:t>the one with lower RSRP measurement is UE-B if UE-A is the destination of both UEs, or up-to UE-A’s implementation to select</w:t>
      </w:r>
      <w:r w:rsidRPr="00845D9E">
        <w:rPr>
          <w:rFonts w:ascii="Times New Roman" w:hAnsi="Times New Roman" w:cs="Times New Roman"/>
          <w:b/>
          <w:bCs/>
          <w:i/>
          <w:iCs/>
        </w:rPr>
        <w:t xml:space="preserve"> one to be UE-B if UE-A is the destination </w:t>
      </w:r>
      <w:r>
        <w:rPr>
          <w:rFonts w:ascii="Times New Roman" w:hAnsi="Times New Roman" w:cs="Times New Roman"/>
          <w:b/>
          <w:bCs/>
          <w:i/>
          <w:iCs/>
        </w:rPr>
        <w:t xml:space="preserve">of </w:t>
      </w:r>
      <w:r w:rsidRPr="00845D9E">
        <w:rPr>
          <w:rFonts w:ascii="Times New Roman" w:hAnsi="Times New Roman" w:cs="Times New Roman"/>
          <w:b/>
          <w:bCs/>
          <w:i/>
          <w:iCs/>
        </w:rPr>
        <w:lastRenderedPageBreak/>
        <w:t>neither UE</w:t>
      </w:r>
      <w:r>
        <w:rPr>
          <w:rFonts w:ascii="Times New Roman" w:hAnsi="Times New Roman" w:cs="Times New Roman"/>
          <w:b/>
          <w:bCs/>
          <w:i/>
          <w:iCs/>
        </w:rPr>
        <w:t xml:space="preserve">s, </w:t>
      </w:r>
      <w:r w:rsidRPr="00845D9E">
        <w:rPr>
          <w:rFonts w:ascii="Times New Roman" w:hAnsi="Times New Roman" w:cs="Times New Roman"/>
          <w:b/>
          <w:bCs/>
          <w:i/>
          <w:iCs/>
        </w:rPr>
        <w:t>o</w:t>
      </w:r>
      <w:r>
        <w:rPr>
          <w:rFonts w:ascii="Times New Roman" w:hAnsi="Times New Roman" w:cs="Times New Roman"/>
          <w:b/>
          <w:bCs/>
          <w:i/>
          <w:iCs/>
        </w:rPr>
        <w:t>r</w:t>
      </w:r>
      <w:r w:rsidRPr="00845D9E">
        <w:rPr>
          <w:rFonts w:ascii="Times New Roman" w:eastAsia="SimSun" w:hAnsi="Times New Roman" w:cs="Times New Roman"/>
          <w:b/>
          <w:bCs/>
          <w:i/>
          <w:iCs/>
        </w:rPr>
        <w:t xml:space="preserve"> the UE with the scheduled TB to the UE other than UE-A is UE-B</w:t>
      </w:r>
      <w:r>
        <w:rPr>
          <w:rFonts w:ascii="Times New Roman" w:hAnsi="Times New Roman" w:cs="Times New Roman"/>
          <w:b/>
          <w:bCs/>
          <w:i/>
          <w:iCs/>
        </w:rPr>
        <w:t>.</w:t>
      </w:r>
    </w:p>
    <w:p w14:paraId="296D5482" w14:textId="77777777" w:rsidR="008A54A4" w:rsidRPr="00997235" w:rsidRDefault="008A54A4" w:rsidP="00997235"/>
    <w:p w14:paraId="50FEBD56" w14:textId="77777777" w:rsidR="00F24AA4" w:rsidRDefault="00F24AA4" w:rsidP="00F24AA4">
      <w:pPr>
        <w:widowControl w:val="0"/>
        <w:spacing w:after="0"/>
        <w:rPr>
          <w:b/>
          <w:bCs/>
          <w:i/>
          <w:iCs/>
        </w:rPr>
      </w:pPr>
      <w:r w:rsidRPr="00FB3F15">
        <w:rPr>
          <w:b/>
          <w:bCs/>
          <w:i/>
          <w:iCs/>
        </w:rPr>
        <w:t xml:space="preserve">Proposal </w:t>
      </w:r>
      <w:r>
        <w:rPr>
          <w:b/>
          <w:bCs/>
          <w:i/>
          <w:iCs/>
        </w:rPr>
        <w:t>15</w:t>
      </w:r>
      <w:r w:rsidRPr="00FB3F15">
        <w:rPr>
          <w:b/>
          <w:bCs/>
          <w:i/>
          <w:iCs/>
        </w:rPr>
        <w:t xml:space="preserve">: </w:t>
      </w:r>
      <w:r w:rsidRPr="00373BE9">
        <w:rPr>
          <w:b/>
          <w:bCs/>
          <w:i/>
          <w:iCs/>
        </w:rPr>
        <w:t xml:space="preserve">For inter-UE coordination information in Scheme 2, </w:t>
      </w:r>
      <w:r>
        <w:rPr>
          <w:b/>
          <w:bCs/>
          <w:i/>
          <w:iCs/>
        </w:rPr>
        <w:t>at least when</w:t>
      </w:r>
      <w:r w:rsidRPr="00373BE9">
        <w:rPr>
          <w:b/>
          <w:bCs/>
          <w:i/>
          <w:iCs/>
        </w:rPr>
        <w:t xml:space="preserve"> UE-B’s transmission is unicast or groupcast, UE-A can transmit the inter-UE coordination information to UE-B.</w:t>
      </w:r>
    </w:p>
    <w:p w14:paraId="13C8C46E" w14:textId="77777777" w:rsidR="00F24AA4" w:rsidRDefault="00F24AA4" w:rsidP="00F24AA4">
      <w:pPr>
        <w:spacing w:before="240"/>
        <w:rPr>
          <w:b/>
          <w:bCs/>
          <w:i/>
          <w:iCs/>
          <w:lang w:eastAsia="ko-KR"/>
        </w:rPr>
      </w:pPr>
      <w:r>
        <w:rPr>
          <w:b/>
          <w:bCs/>
          <w:i/>
          <w:iCs/>
          <w:lang w:eastAsia="ko-KR"/>
        </w:rPr>
        <w:t xml:space="preserve">Proposal 16: </w:t>
      </w:r>
      <w:r w:rsidRPr="00845D9E">
        <w:rPr>
          <w:b/>
          <w:bCs/>
          <w:i/>
          <w:iCs/>
          <w:lang w:eastAsia="ko-KR"/>
        </w:rPr>
        <w:t>The combination of Scheme 1 and Scheme 2 is not prohibited</w:t>
      </w:r>
      <w:r>
        <w:rPr>
          <w:b/>
          <w:bCs/>
          <w:i/>
          <w:iCs/>
          <w:lang w:eastAsia="ko-KR"/>
        </w:rPr>
        <w:t>.</w:t>
      </w:r>
    </w:p>
    <w:p w14:paraId="18246670" w14:textId="77777777" w:rsidR="00F24AA4" w:rsidRPr="00CD64C4" w:rsidRDefault="00F24AA4" w:rsidP="00F24AA4">
      <w:pPr>
        <w:pStyle w:val="ListParagraph"/>
        <w:numPr>
          <w:ilvl w:val="0"/>
          <w:numId w:val="10"/>
        </w:numPr>
        <w:rPr>
          <w:b/>
          <w:bCs/>
          <w:i/>
          <w:iCs/>
          <w:lang w:eastAsia="ko-KR"/>
        </w:rPr>
      </w:pPr>
      <w:r>
        <w:rPr>
          <w:b/>
          <w:bCs/>
          <w:i/>
          <w:iCs/>
        </w:rPr>
        <w:t xml:space="preserve">If (pre-)configured or up-to UE-A’s implementation, in addition to report the conflict as in Scheme 2, UE-A may also send </w:t>
      </w:r>
      <w:r w:rsidRPr="00CD64C4">
        <w:rPr>
          <w:b/>
          <w:bCs/>
          <w:i/>
          <w:iCs/>
          <w:lang w:eastAsia="ko-KR"/>
        </w:rPr>
        <w:t>preferred and</w:t>
      </w:r>
      <w:r>
        <w:rPr>
          <w:b/>
          <w:bCs/>
          <w:i/>
          <w:iCs/>
          <w:lang w:eastAsia="ko-KR"/>
        </w:rPr>
        <w:t>/or</w:t>
      </w:r>
      <w:r w:rsidRPr="00CD64C4">
        <w:rPr>
          <w:b/>
          <w:bCs/>
          <w:i/>
          <w:iCs/>
          <w:lang w:eastAsia="ko-KR"/>
        </w:rPr>
        <w:t xml:space="preserve"> non-preferred resources</w:t>
      </w:r>
      <w:r>
        <w:rPr>
          <w:b/>
          <w:bCs/>
          <w:i/>
          <w:iCs/>
          <w:lang w:eastAsia="ko-KR"/>
        </w:rPr>
        <w:t>, as in Scheme 1, to UE-B for resource reselection at UE-B.</w:t>
      </w:r>
    </w:p>
    <w:p w14:paraId="0E9CB47F" w14:textId="77777777" w:rsidR="00F86C23" w:rsidRPr="00AA053C" w:rsidRDefault="00F86C23" w:rsidP="00353626"/>
    <w:p w14:paraId="20D32928" w14:textId="02402748" w:rsidR="00E7756E" w:rsidRDefault="00E7756E" w:rsidP="00E7756E">
      <w:pPr>
        <w:pStyle w:val="Heading1"/>
        <w:numPr>
          <w:ilvl w:val="0"/>
          <w:numId w:val="0"/>
        </w:numPr>
        <w:ind w:left="432" w:hanging="432"/>
      </w:pPr>
      <w:r>
        <w:t>References</w:t>
      </w:r>
    </w:p>
    <w:p w14:paraId="3464EA03" w14:textId="570B994F" w:rsidR="00003546" w:rsidRPr="0051294D" w:rsidRDefault="00022B44" w:rsidP="00F329CA">
      <w:pPr>
        <w:pStyle w:val="References"/>
      </w:pPr>
      <w:bookmarkStart w:id="7" w:name="_Ref52458927"/>
      <w:bookmarkStart w:id="8" w:name="_Ref67924775"/>
      <w:r w:rsidRPr="00022B44">
        <w:t>RP-193257</w:t>
      </w:r>
      <w:r w:rsidR="00E0752D" w:rsidRPr="0051294D">
        <w:t xml:space="preserve">, </w:t>
      </w:r>
      <w:r w:rsidR="00510F7C">
        <w:t>“</w:t>
      </w:r>
      <w:r w:rsidR="007F6045" w:rsidRPr="0051294D">
        <w:t>NR sidelink enhancement</w:t>
      </w:r>
      <w:r w:rsidR="00510F7C">
        <w:t>”</w:t>
      </w:r>
      <w:r w:rsidR="00E0752D" w:rsidRPr="0051294D">
        <w:t>, RAN#</w:t>
      </w:r>
      <w:r w:rsidR="00BE45B7" w:rsidRPr="0051294D">
        <w:t>8</w:t>
      </w:r>
      <w:r>
        <w:t>6</w:t>
      </w:r>
      <w:r w:rsidR="007F6045" w:rsidRPr="0051294D">
        <w:t>-e</w:t>
      </w:r>
      <w:r w:rsidR="00E0752D" w:rsidRPr="0051294D">
        <w:t xml:space="preserve">, </w:t>
      </w:r>
      <w:r>
        <w:t>Dec</w:t>
      </w:r>
      <w:r w:rsidR="007F6045" w:rsidRPr="0051294D">
        <w:t xml:space="preserve"> 20</w:t>
      </w:r>
      <w:bookmarkEnd w:id="7"/>
      <w:r>
        <w:t>19.</w:t>
      </w:r>
      <w:bookmarkEnd w:id="8"/>
    </w:p>
    <w:p w14:paraId="11EB3609" w14:textId="49105C14" w:rsidR="00DF7B0F" w:rsidRDefault="00DF7B0F" w:rsidP="00F329CA">
      <w:pPr>
        <w:pStyle w:val="References"/>
      </w:pPr>
      <w:bookmarkStart w:id="9" w:name="_Ref52458934"/>
      <w:r w:rsidRPr="0051294D">
        <w:t>RP-201385, “WID revision: NR sidelink enhancement,” LG Electronics, RAN#88-e, June 29-July 3, 2020.</w:t>
      </w:r>
      <w:bookmarkEnd w:id="9"/>
    </w:p>
    <w:p w14:paraId="61BE381B" w14:textId="77777777" w:rsidR="00510F7C" w:rsidRDefault="00510F7C" w:rsidP="00510F7C">
      <w:pPr>
        <w:pStyle w:val="References"/>
      </w:pPr>
      <w:bookmarkStart w:id="10" w:name="_Ref61181993"/>
      <w:r w:rsidRPr="00B64059">
        <w:t>R</w:t>
      </w:r>
      <w:r>
        <w:t>P-202846, “</w:t>
      </w:r>
      <w:r w:rsidRPr="007F6045">
        <w:t>WID revision: NR sidelink enhancement</w:t>
      </w:r>
      <w:r>
        <w:t>”, RAN#90-e, Dec. 7-11, 2020.</w:t>
      </w:r>
      <w:bookmarkEnd w:id="10"/>
    </w:p>
    <w:p w14:paraId="15792BCD" w14:textId="0CFF7E18" w:rsidR="0015121F" w:rsidRDefault="0015121F" w:rsidP="00353626">
      <w:pPr>
        <w:pStyle w:val="References"/>
      </w:pPr>
      <w:bookmarkStart w:id="11" w:name="_Ref67840559"/>
      <w:r>
        <w:t>R1-2</w:t>
      </w:r>
      <w:r w:rsidRPr="00353626">
        <w:t>10</w:t>
      </w:r>
      <w:r>
        <w:t>2168, “</w:t>
      </w:r>
      <w:r w:rsidRPr="0022411C">
        <w:t>LS on Mode 2 enhancements in NR sidelink</w:t>
      </w:r>
      <w:r>
        <w:t xml:space="preserve">”, LGE, RAN1#104e, </w:t>
      </w:r>
      <w:r w:rsidR="00331DD3">
        <w:t>Jan. 25-Feb. 5, 2021</w:t>
      </w:r>
      <w:bookmarkEnd w:id="11"/>
    </w:p>
    <w:p w14:paraId="7A9317B8" w14:textId="114D3CDA" w:rsidR="0015121F" w:rsidRDefault="0015121F" w:rsidP="00353626">
      <w:pPr>
        <w:pStyle w:val="References"/>
      </w:pPr>
      <w:bookmarkStart w:id="12" w:name="_Ref67840681"/>
      <w:r w:rsidRPr="00353626">
        <w:t>R1-210</w:t>
      </w:r>
      <w:r>
        <w:t>2166, “</w:t>
      </w:r>
      <w:r w:rsidRPr="0015121F">
        <w:t>Detailed observations from evaluation results</w:t>
      </w:r>
      <w:r>
        <w:t>”, LGE, RAN1#104e,</w:t>
      </w:r>
      <w:r w:rsidR="00331DD3">
        <w:t xml:space="preserve"> Jan. 25-Feb. 5, 2021</w:t>
      </w:r>
      <w:bookmarkEnd w:id="12"/>
    </w:p>
    <w:p w14:paraId="6CE64685" w14:textId="1F303766" w:rsidR="00B76F3F" w:rsidRDefault="00B76F3F" w:rsidP="00B76F3F">
      <w:pPr>
        <w:pStyle w:val="References"/>
      </w:pPr>
      <w:bookmarkStart w:id="13" w:name="_Ref92069196"/>
      <w:r>
        <w:t>RP-212880, “Status report of WI: NR Sidelink enhancement”, RAN1, Dec. 6-17, 2021.</w:t>
      </w:r>
      <w:bookmarkEnd w:id="13"/>
    </w:p>
    <w:p w14:paraId="5F8C9263" w14:textId="2A39D6F5" w:rsidR="00A1201C" w:rsidRDefault="00A1201C" w:rsidP="008A2B60">
      <w:pPr>
        <w:rPr>
          <w:lang w:eastAsia="zh-CN"/>
        </w:rPr>
      </w:pPr>
    </w:p>
    <w:p w14:paraId="59E49DEF" w14:textId="77777777" w:rsidR="007310E6" w:rsidRDefault="007310E6" w:rsidP="007310E6"/>
    <w:p w14:paraId="328BD096" w14:textId="77777777" w:rsidR="007310E6" w:rsidRDefault="007310E6" w:rsidP="007310E6">
      <w:pPr>
        <w:pStyle w:val="Heading1"/>
        <w:numPr>
          <w:ilvl w:val="0"/>
          <w:numId w:val="0"/>
        </w:numPr>
        <w:ind w:left="432" w:hanging="432"/>
      </w:pPr>
      <w:bookmarkStart w:id="14" w:name="_Ref83894487"/>
      <w:r>
        <w:t>Appendix</w:t>
      </w:r>
      <w:bookmarkEnd w:id="14"/>
    </w:p>
    <w:p w14:paraId="37D13E0D" w14:textId="66FFF1A0" w:rsidR="00772ECF" w:rsidRPr="006E093E" w:rsidRDefault="007310E6" w:rsidP="006E093E">
      <w:r>
        <w:t>The agreements from RAN1#10</w:t>
      </w:r>
      <w:r w:rsidR="006E093E">
        <w:t>7</w:t>
      </w:r>
      <w:r w:rsidR="008F58FD">
        <w:t>bis</w:t>
      </w:r>
      <w:r>
        <w:t>-e are listed below.</w:t>
      </w:r>
    </w:p>
    <w:p w14:paraId="0441DC11" w14:textId="77777777" w:rsidR="008F58FD" w:rsidRPr="00635C87" w:rsidRDefault="008F58FD" w:rsidP="008F58FD">
      <w:pPr>
        <w:rPr>
          <w:b/>
          <w:bCs/>
        </w:rPr>
      </w:pPr>
      <w:r w:rsidRPr="00635C87">
        <w:rPr>
          <w:b/>
          <w:bCs/>
        </w:rPr>
        <w:t>Agreement</w:t>
      </w:r>
    </w:p>
    <w:p w14:paraId="6DA43670" w14:textId="77777777" w:rsidR="008F58FD" w:rsidRPr="00AC3A86" w:rsidRDefault="008F58FD" w:rsidP="008F58FD">
      <w:pPr>
        <w:overflowPunct w:val="0"/>
        <w:rPr>
          <w:rFonts w:eastAsia="Gulim" w:cs="Times"/>
          <w:iCs/>
          <w:lang w:eastAsia="ko-KR"/>
        </w:rPr>
      </w:pPr>
      <w:r w:rsidRPr="00AC3A86">
        <w:rPr>
          <w:rFonts w:eastAsia="Gulim" w:cs="Times"/>
          <w:iCs/>
          <w:lang w:eastAsia="ko-KR"/>
        </w:rPr>
        <w:t>For Scheme 1,</w:t>
      </w:r>
      <w:r w:rsidRPr="00AC3A86">
        <w:rPr>
          <w:rFonts w:cs="Times"/>
          <w:lang w:eastAsia="ko-KR"/>
        </w:rPr>
        <w:t xml:space="preserve"> </w:t>
      </w:r>
      <w:r w:rsidRPr="00AC3A86">
        <w:rPr>
          <w:rFonts w:eastAsia="Gulim" w:cs="Times"/>
          <w:iCs/>
          <w:lang w:eastAsia="ko-KR"/>
        </w:rPr>
        <w:t xml:space="preserve">when the inter-UE coordination information transmission is triggered by UE-B’s explicit request,  </w:t>
      </w:r>
    </w:p>
    <w:p w14:paraId="4FC964B7" w14:textId="77777777" w:rsidR="008F58FD" w:rsidRPr="00AC3A86" w:rsidRDefault="008F58FD" w:rsidP="008F58FD">
      <w:pPr>
        <w:numPr>
          <w:ilvl w:val="0"/>
          <w:numId w:val="19"/>
        </w:numPr>
        <w:overflowPunct w:val="0"/>
        <w:autoSpaceDE/>
        <w:autoSpaceDN/>
        <w:adjustRightInd/>
        <w:snapToGrid/>
        <w:spacing w:after="0"/>
        <w:rPr>
          <w:rFonts w:eastAsia="Gulim" w:cs="Times"/>
          <w:iCs/>
          <w:lang w:eastAsia="ko-KR"/>
        </w:rPr>
      </w:pPr>
      <w:r w:rsidRPr="00AC3A86">
        <w:rPr>
          <w:rFonts w:eastAsia="Gulim" w:cs="Times"/>
          <w:iCs/>
          <w:lang w:eastAsia="ko-KR"/>
        </w:rPr>
        <w:t>Starting/Ending time locations of resource selection window is provided by UE-B’s explicit request</w:t>
      </w:r>
    </w:p>
    <w:p w14:paraId="7C29AE66" w14:textId="77777777" w:rsidR="008F58FD" w:rsidRDefault="008F58FD" w:rsidP="008F58FD">
      <w:pPr>
        <w:pStyle w:val="ListParagraph"/>
        <w:numPr>
          <w:ilvl w:val="2"/>
          <w:numId w:val="34"/>
        </w:numPr>
        <w:tabs>
          <w:tab w:val="left" w:pos="400"/>
        </w:tabs>
        <w:spacing w:after="0"/>
        <w:contextualSpacing w:val="0"/>
        <w:rPr>
          <w:rFonts w:cs="Times"/>
        </w:rPr>
      </w:pPr>
      <w:r w:rsidRPr="009622DF">
        <w:rPr>
          <w:rFonts w:cs="Times"/>
        </w:rPr>
        <w:t>Starting/Ending time locations of resource selection window is a form of combination of DFN index and slot index</w:t>
      </w:r>
    </w:p>
    <w:p w14:paraId="66146ACD" w14:textId="77777777" w:rsidR="008F58FD" w:rsidRDefault="008F58FD" w:rsidP="008F58FD">
      <w:pPr>
        <w:rPr>
          <w:lang w:eastAsia="x-none"/>
        </w:rPr>
      </w:pPr>
    </w:p>
    <w:p w14:paraId="38521C1B" w14:textId="77777777" w:rsidR="008F58FD" w:rsidRPr="00635C87" w:rsidRDefault="008F58FD" w:rsidP="008F58FD">
      <w:pPr>
        <w:rPr>
          <w:b/>
          <w:bCs/>
        </w:rPr>
      </w:pPr>
      <w:r w:rsidRPr="00635C87">
        <w:rPr>
          <w:b/>
          <w:bCs/>
        </w:rPr>
        <w:t>Agreement</w:t>
      </w:r>
    </w:p>
    <w:p w14:paraId="410D0549" w14:textId="77777777" w:rsidR="008F58FD" w:rsidRPr="00965BD3" w:rsidRDefault="008F58FD" w:rsidP="008F58FD">
      <w:pPr>
        <w:numPr>
          <w:ilvl w:val="0"/>
          <w:numId w:val="19"/>
        </w:numPr>
        <w:overflowPunct w:val="0"/>
        <w:autoSpaceDE/>
        <w:autoSpaceDN/>
        <w:adjustRightInd/>
        <w:snapToGrid/>
        <w:spacing w:after="0"/>
        <w:rPr>
          <w:rFonts w:eastAsia="Gulim" w:cs="Times"/>
          <w:iCs/>
          <w:lang w:eastAsia="ko-KR"/>
        </w:rPr>
      </w:pPr>
      <w:r w:rsidRPr="00965BD3">
        <w:rPr>
          <w:rFonts w:eastAsia="Gulim" w:cs="Times"/>
          <w:iCs/>
          <w:lang w:eastAsia="ko-KR"/>
        </w:rPr>
        <w:t>When PSFCH occasion is derived by a slot where expected/potential resource conflict occurs on PSSCH resource indicated by UE-B’s SCI, time gap between the PSFCH and SCI(s) scheduling conflicting TBs is larger than or equal to X value</w:t>
      </w:r>
    </w:p>
    <w:p w14:paraId="2B909451" w14:textId="77777777" w:rsidR="008F58FD" w:rsidRPr="009622DF" w:rsidRDefault="008F58FD" w:rsidP="008F58FD">
      <w:pPr>
        <w:pStyle w:val="ListParagraph"/>
        <w:numPr>
          <w:ilvl w:val="2"/>
          <w:numId w:val="34"/>
        </w:numPr>
        <w:tabs>
          <w:tab w:val="left" w:pos="400"/>
        </w:tabs>
        <w:spacing w:after="0"/>
        <w:contextualSpacing w:val="0"/>
        <w:rPr>
          <w:rFonts w:cs="Times"/>
        </w:rPr>
      </w:pPr>
      <w:r w:rsidRPr="009622DF">
        <w:rPr>
          <w:rFonts w:cs="Times"/>
        </w:rPr>
        <w:t xml:space="preserve">X = </w:t>
      </w:r>
      <w:r w:rsidRPr="009622DF">
        <w:rPr>
          <w:rFonts w:cs="Times"/>
          <w:i/>
        </w:rPr>
        <w:t>sl-MinTimeGapPSFCH</w:t>
      </w:r>
    </w:p>
    <w:p w14:paraId="6496B640" w14:textId="77777777" w:rsidR="008F58FD" w:rsidRPr="00965BD3" w:rsidRDefault="008F58FD" w:rsidP="008F58FD">
      <w:pPr>
        <w:numPr>
          <w:ilvl w:val="0"/>
          <w:numId w:val="19"/>
        </w:numPr>
        <w:overflowPunct w:val="0"/>
        <w:autoSpaceDE/>
        <w:autoSpaceDN/>
        <w:adjustRightInd/>
        <w:snapToGrid/>
        <w:spacing w:after="0"/>
        <w:rPr>
          <w:rFonts w:eastAsia="Gulim" w:cs="Times"/>
          <w:iCs/>
          <w:lang w:eastAsia="ko-KR"/>
        </w:rPr>
      </w:pPr>
      <w:r w:rsidRPr="00965BD3">
        <w:rPr>
          <w:rFonts w:eastAsia="Gulim" w:cs="Times"/>
          <w:iCs/>
          <w:lang w:eastAsia="ko-KR"/>
        </w:rPr>
        <w:t>UE does not transmit the conflict indicator or receive the conflict indicator if the timeline is not satisfied</w:t>
      </w:r>
    </w:p>
    <w:p w14:paraId="502EB156" w14:textId="77777777" w:rsidR="008F58FD" w:rsidRDefault="008F58FD" w:rsidP="008F58FD">
      <w:pPr>
        <w:rPr>
          <w:lang w:eastAsia="x-none"/>
        </w:rPr>
      </w:pPr>
    </w:p>
    <w:p w14:paraId="2A561420" w14:textId="77777777" w:rsidR="008F58FD" w:rsidRPr="00635C87" w:rsidRDefault="008F58FD" w:rsidP="008F58FD">
      <w:pPr>
        <w:rPr>
          <w:b/>
          <w:bCs/>
        </w:rPr>
      </w:pPr>
      <w:r w:rsidRPr="00635C87">
        <w:rPr>
          <w:b/>
          <w:bCs/>
        </w:rPr>
        <w:t>Agreement</w:t>
      </w:r>
    </w:p>
    <w:p w14:paraId="434EC7F9" w14:textId="77777777" w:rsidR="008F58FD" w:rsidRPr="00EE1097" w:rsidRDefault="008F58FD" w:rsidP="008F58FD">
      <w:pPr>
        <w:rPr>
          <w:rFonts w:eastAsia="Times New Roman" w:cs="Times"/>
          <w:iCs/>
        </w:rPr>
      </w:pPr>
      <w:r w:rsidRPr="00EE1097">
        <w:rPr>
          <w:rFonts w:eastAsia="Times New Roman" w:cs="Times"/>
          <w:iCs/>
        </w:rPr>
        <w:t>For Scheme 1, a resource pool level (pre-)configuration can enable one of the following alternatives:</w:t>
      </w:r>
    </w:p>
    <w:p w14:paraId="405A65B6" w14:textId="77777777" w:rsidR="008F58FD" w:rsidRPr="002C2BA3" w:rsidRDefault="008F58FD" w:rsidP="008F58FD">
      <w:pPr>
        <w:pStyle w:val="ListParagraph"/>
        <w:numPr>
          <w:ilvl w:val="0"/>
          <w:numId w:val="19"/>
        </w:numPr>
        <w:tabs>
          <w:tab w:val="left" w:pos="400"/>
        </w:tabs>
        <w:spacing w:after="0"/>
        <w:contextualSpacing w:val="0"/>
        <w:rPr>
          <w:rFonts w:cs="Times"/>
        </w:rPr>
      </w:pPr>
      <w:r w:rsidRPr="002C2BA3">
        <w:rPr>
          <w:rFonts w:cs="Times"/>
        </w:rPr>
        <w:t>(</w:t>
      </w:r>
      <w:r w:rsidRPr="00EE1097">
        <w:rPr>
          <w:rFonts w:cs="Times"/>
          <w:b/>
          <w:highlight w:val="darkYellow"/>
        </w:rPr>
        <w:t>Working Assumption</w:t>
      </w:r>
      <w:r w:rsidRPr="002C2BA3">
        <w:rPr>
          <w:rFonts w:cs="Times"/>
        </w:rPr>
        <w:t>) Alt1: MAC CE and 2nd SCI are used as the container of an explicit request transmission from UE-B to UE-A</w:t>
      </w:r>
    </w:p>
    <w:p w14:paraId="66FCD12E" w14:textId="77777777" w:rsidR="008F58FD" w:rsidRPr="002C2BA3" w:rsidRDefault="008F58FD" w:rsidP="008F58FD">
      <w:pPr>
        <w:pStyle w:val="ListParagraph"/>
        <w:numPr>
          <w:ilvl w:val="2"/>
          <w:numId w:val="34"/>
        </w:numPr>
        <w:tabs>
          <w:tab w:val="left" w:pos="400"/>
        </w:tabs>
        <w:spacing w:after="0"/>
        <w:contextualSpacing w:val="0"/>
        <w:rPr>
          <w:rFonts w:cs="Times"/>
        </w:rPr>
      </w:pPr>
      <w:r w:rsidRPr="002C2BA3">
        <w:rPr>
          <w:rFonts w:cs="Times"/>
        </w:rPr>
        <w:t>A single format SCI 2-C is used for inter-UE coordination information and request</w:t>
      </w:r>
    </w:p>
    <w:p w14:paraId="0BF1B84B" w14:textId="77777777" w:rsidR="008F58FD" w:rsidRPr="002C2BA3" w:rsidRDefault="008F58FD" w:rsidP="008F58FD">
      <w:pPr>
        <w:pStyle w:val="ListParagraph"/>
        <w:numPr>
          <w:ilvl w:val="3"/>
          <w:numId w:val="34"/>
        </w:numPr>
        <w:tabs>
          <w:tab w:val="left" w:pos="400"/>
        </w:tabs>
        <w:spacing w:after="0"/>
        <w:contextualSpacing w:val="0"/>
        <w:rPr>
          <w:rFonts w:cs="Times"/>
        </w:rPr>
      </w:pPr>
      <w:r w:rsidRPr="002C2BA3">
        <w:rPr>
          <w:rFonts w:cs="Times"/>
        </w:rPr>
        <w:t xml:space="preserve">1 bit in format 2-C is used to indicate whether the SCI is used for request to coordination information or for conveying coordination information </w:t>
      </w:r>
    </w:p>
    <w:p w14:paraId="5337BBE9" w14:textId="77777777" w:rsidR="008F58FD" w:rsidRPr="002C2BA3" w:rsidRDefault="008F58FD" w:rsidP="008F58FD">
      <w:pPr>
        <w:pStyle w:val="ListParagraph"/>
        <w:numPr>
          <w:ilvl w:val="2"/>
          <w:numId w:val="34"/>
        </w:numPr>
        <w:spacing w:after="0"/>
        <w:contextualSpacing w:val="0"/>
        <w:rPr>
          <w:rFonts w:eastAsia="Times New Roman" w:cs="Times"/>
        </w:rPr>
      </w:pPr>
      <w:r w:rsidRPr="002C2BA3">
        <w:rPr>
          <w:rFonts w:eastAsia="Times New Roman" w:cs="Times"/>
        </w:rPr>
        <w:lastRenderedPageBreak/>
        <w:t>SCI 2-C is UE RX optional</w:t>
      </w:r>
    </w:p>
    <w:p w14:paraId="1C30A8FF" w14:textId="77777777" w:rsidR="008F58FD" w:rsidRPr="002C2BA3" w:rsidRDefault="008F58FD" w:rsidP="008F58FD">
      <w:pPr>
        <w:pStyle w:val="ListParagraph"/>
        <w:numPr>
          <w:ilvl w:val="2"/>
          <w:numId w:val="34"/>
        </w:numPr>
        <w:spacing w:after="0"/>
        <w:contextualSpacing w:val="0"/>
        <w:rPr>
          <w:rFonts w:eastAsia="Times New Roman" w:cs="Times"/>
        </w:rPr>
      </w:pPr>
      <w:r w:rsidRPr="002C2BA3">
        <w:rPr>
          <w:rFonts w:eastAsia="Times New Roman" w:cs="Times"/>
        </w:rPr>
        <w:t>It is up to UE implementation to additionally use 2nd SCI (for UE-B).</w:t>
      </w:r>
    </w:p>
    <w:p w14:paraId="11CFFFD4" w14:textId="77777777" w:rsidR="008F58FD" w:rsidRPr="002C2BA3" w:rsidRDefault="008F58FD" w:rsidP="008F58FD">
      <w:pPr>
        <w:pStyle w:val="ListParagraph"/>
        <w:numPr>
          <w:ilvl w:val="0"/>
          <w:numId w:val="19"/>
        </w:numPr>
        <w:tabs>
          <w:tab w:val="left" w:pos="400"/>
        </w:tabs>
        <w:spacing w:after="0"/>
        <w:contextualSpacing w:val="0"/>
        <w:rPr>
          <w:rFonts w:cs="Times"/>
        </w:rPr>
      </w:pPr>
      <w:r w:rsidRPr="002C2BA3">
        <w:rPr>
          <w:rFonts w:cs="Times"/>
        </w:rPr>
        <w:t>Alt2: MAC CE is used as the container of an explicit request transmission from UE-B to UE-A</w:t>
      </w:r>
    </w:p>
    <w:p w14:paraId="73961C8A" w14:textId="77777777" w:rsidR="008F58FD" w:rsidRPr="001F7B55" w:rsidRDefault="008F58FD" w:rsidP="008F58FD">
      <w:pPr>
        <w:rPr>
          <w:rFonts w:cs="Times"/>
          <w:lang w:eastAsia="x-none"/>
        </w:rPr>
      </w:pPr>
    </w:p>
    <w:p w14:paraId="60D1C0A2" w14:textId="77777777" w:rsidR="008F58FD" w:rsidRPr="00296CF9" w:rsidRDefault="008F58FD" w:rsidP="008F58FD">
      <w:pPr>
        <w:rPr>
          <w:rFonts w:eastAsia="Gulim" w:cs="Times"/>
          <w:b/>
          <w:bCs/>
          <w:u w:val="single"/>
          <w:lang w:eastAsia="ja-JP"/>
        </w:rPr>
      </w:pPr>
      <w:r w:rsidRPr="00296CF9">
        <w:rPr>
          <w:rFonts w:eastAsia="Gulim" w:cs="Times"/>
          <w:b/>
          <w:bCs/>
          <w:u w:val="single"/>
          <w:lang w:eastAsia="ja-JP"/>
        </w:rPr>
        <w:t>Conclusion</w:t>
      </w:r>
    </w:p>
    <w:p w14:paraId="69D7F345" w14:textId="77777777" w:rsidR="008F58FD" w:rsidRPr="001F7B55" w:rsidRDefault="008F58FD" w:rsidP="008F58FD">
      <w:pPr>
        <w:overflowPunct w:val="0"/>
        <w:rPr>
          <w:rFonts w:eastAsia="Gulim" w:cs="Times"/>
          <w:lang w:eastAsia="ja-JP"/>
        </w:rPr>
      </w:pPr>
      <w:r w:rsidRPr="001F7B55">
        <w:rPr>
          <w:rFonts w:eastAsia="Gulim" w:cs="Times"/>
          <w:lang w:eastAsia="ja-JP"/>
        </w:rPr>
        <w:t>For Scheme 2, there is no consensus to support</w:t>
      </w:r>
      <w:r>
        <w:rPr>
          <w:rFonts w:eastAsia="Gulim" w:cs="Times"/>
          <w:lang w:eastAsia="ja-JP"/>
        </w:rPr>
        <w:t xml:space="preserve"> the</w:t>
      </w:r>
      <w:r w:rsidRPr="001F7B55">
        <w:rPr>
          <w:rFonts w:eastAsia="Gulim" w:cs="Times"/>
          <w:lang w:eastAsia="ja-JP"/>
        </w:rPr>
        <w:t xml:space="preserve"> indication of the following</w:t>
      </w:r>
    </w:p>
    <w:p w14:paraId="1C9C97E7" w14:textId="77777777" w:rsidR="008F58FD" w:rsidRPr="001F7B55" w:rsidRDefault="008F58FD" w:rsidP="008F58FD">
      <w:pPr>
        <w:numPr>
          <w:ilvl w:val="0"/>
          <w:numId w:val="13"/>
        </w:numPr>
        <w:overflowPunct w:val="0"/>
        <w:autoSpaceDE/>
        <w:autoSpaceDN/>
        <w:adjustRightInd/>
        <w:snapToGrid/>
        <w:spacing w:after="0"/>
        <w:rPr>
          <w:rFonts w:eastAsia="Gulim" w:cs="Times"/>
          <w:lang w:eastAsia="ja-JP"/>
        </w:rPr>
      </w:pPr>
      <w:r w:rsidRPr="001F7B55">
        <w:rPr>
          <w:rFonts w:eastAsia="Gulim" w:cs="Times"/>
          <w:lang w:eastAsia="ja-JP"/>
        </w:rPr>
        <w:t>Condition type of a resource conflict</w:t>
      </w:r>
    </w:p>
    <w:p w14:paraId="3E7C39BB" w14:textId="77777777" w:rsidR="008F58FD" w:rsidRPr="001F7B55" w:rsidRDefault="008F58FD" w:rsidP="008F58FD">
      <w:pPr>
        <w:numPr>
          <w:ilvl w:val="0"/>
          <w:numId w:val="13"/>
        </w:numPr>
        <w:overflowPunct w:val="0"/>
        <w:autoSpaceDE/>
        <w:autoSpaceDN/>
        <w:adjustRightInd/>
        <w:snapToGrid/>
        <w:spacing w:after="0"/>
        <w:rPr>
          <w:rFonts w:eastAsia="Gulim" w:cs="Times"/>
          <w:lang w:eastAsia="ja-JP"/>
        </w:rPr>
      </w:pPr>
      <w:r w:rsidRPr="001F7B55">
        <w:rPr>
          <w:rFonts w:eastAsia="Gulim" w:cs="Times"/>
          <w:lang w:eastAsia="ja-JP"/>
        </w:rPr>
        <w:t>Time location of a resource conflict</w:t>
      </w:r>
    </w:p>
    <w:p w14:paraId="3EBF9958" w14:textId="77777777" w:rsidR="008F58FD" w:rsidRPr="001F7B55" w:rsidRDefault="008F58FD" w:rsidP="008F58FD">
      <w:pPr>
        <w:tabs>
          <w:tab w:val="left" w:pos="1234"/>
        </w:tabs>
        <w:rPr>
          <w:rFonts w:cs="Times"/>
          <w:lang w:eastAsia="x-none"/>
        </w:rPr>
      </w:pPr>
    </w:p>
    <w:p w14:paraId="576A99B6" w14:textId="77777777" w:rsidR="008F58FD" w:rsidRPr="00635C87" w:rsidRDefault="008F58FD" w:rsidP="008F58FD">
      <w:pPr>
        <w:rPr>
          <w:b/>
          <w:bCs/>
        </w:rPr>
      </w:pPr>
      <w:r w:rsidRPr="00635C87">
        <w:rPr>
          <w:b/>
          <w:bCs/>
        </w:rPr>
        <w:t>Agreement</w:t>
      </w:r>
    </w:p>
    <w:p w14:paraId="2F97C5AB" w14:textId="77777777" w:rsidR="008F58FD" w:rsidRPr="001F7B55" w:rsidRDefault="008F58FD" w:rsidP="008F58FD">
      <w:pPr>
        <w:overflowPunct w:val="0"/>
        <w:rPr>
          <w:rFonts w:eastAsia="Gulim" w:cs="Times"/>
          <w:lang w:eastAsia="ja-JP"/>
        </w:rPr>
      </w:pPr>
      <w:r w:rsidRPr="001F7B55">
        <w:rPr>
          <w:rFonts w:eastAsia="Gulim" w:cs="Times"/>
          <w:lang w:eastAsia="ja-JP"/>
        </w:rPr>
        <w:t xml:space="preserve">For Scheme 2, </w:t>
      </w:r>
    </w:p>
    <w:p w14:paraId="6C86EFD5" w14:textId="77777777" w:rsidR="008F58FD" w:rsidRPr="001F7B55" w:rsidRDefault="008F58FD" w:rsidP="008F58FD">
      <w:pPr>
        <w:numPr>
          <w:ilvl w:val="0"/>
          <w:numId w:val="13"/>
        </w:numPr>
        <w:overflowPunct w:val="0"/>
        <w:autoSpaceDE/>
        <w:autoSpaceDN/>
        <w:adjustRightInd/>
        <w:snapToGrid/>
        <w:spacing w:after="0"/>
        <w:rPr>
          <w:rFonts w:eastAsia="Gulim" w:cs="Times"/>
          <w:lang w:eastAsia="ja-JP"/>
        </w:rPr>
      </w:pPr>
      <w:r w:rsidRPr="001F7B55">
        <w:rPr>
          <w:rFonts w:eastAsia="Gulim" w:cs="Times"/>
          <w:lang w:eastAsia="ja-JP"/>
        </w:rPr>
        <w:t>The PHY layer reports S_A after Step 7) of TS 38.214 Section 8.1.4 to higher layer.</w:t>
      </w:r>
    </w:p>
    <w:p w14:paraId="0FABBFDC" w14:textId="77777777" w:rsidR="008F58FD" w:rsidRPr="001F7B55" w:rsidRDefault="008F58FD" w:rsidP="008F58FD">
      <w:pPr>
        <w:numPr>
          <w:ilvl w:val="0"/>
          <w:numId w:val="13"/>
        </w:numPr>
        <w:overflowPunct w:val="0"/>
        <w:autoSpaceDE/>
        <w:autoSpaceDN/>
        <w:adjustRightInd/>
        <w:snapToGrid/>
        <w:spacing w:after="0"/>
        <w:rPr>
          <w:rFonts w:eastAsia="Gulim" w:cs="Times"/>
          <w:lang w:eastAsia="ja-JP"/>
        </w:rPr>
      </w:pPr>
      <w:r w:rsidRPr="001F7B55">
        <w:rPr>
          <w:rFonts w:eastAsia="Gulim" w:cs="Times"/>
          <w:lang w:eastAsia="ja-JP"/>
        </w:rPr>
        <w:t>When UE-B receives a conflict indicator for resource(s) indicated by its SCI,</w:t>
      </w:r>
    </w:p>
    <w:p w14:paraId="4AEC099A" w14:textId="77777777" w:rsidR="008F58FD" w:rsidRPr="001F7B55" w:rsidRDefault="008F58FD" w:rsidP="008F58FD">
      <w:pPr>
        <w:numPr>
          <w:ilvl w:val="1"/>
          <w:numId w:val="13"/>
        </w:numPr>
        <w:overflowPunct w:val="0"/>
        <w:autoSpaceDE/>
        <w:autoSpaceDN/>
        <w:adjustRightInd/>
        <w:snapToGrid/>
        <w:spacing w:after="0"/>
        <w:rPr>
          <w:rFonts w:eastAsia="Gulim" w:cs="Times"/>
          <w:lang w:eastAsia="ja-JP"/>
        </w:rPr>
      </w:pPr>
      <w:r w:rsidRPr="001F7B55">
        <w:rPr>
          <w:rFonts w:eastAsia="Gulim" w:cs="Times"/>
          <w:lang w:eastAsia="ja-JP"/>
        </w:rPr>
        <w:t xml:space="preserve">PHY layer at UE-B reports resources overlapping </w:t>
      </w:r>
      <w:r w:rsidRPr="001F7B55">
        <w:rPr>
          <w:rFonts w:eastAsia="Gulim" w:cs="Times"/>
          <w:color w:val="FF0000"/>
          <w:lang w:eastAsia="ja-JP"/>
        </w:rPr>
        <w:t xml:space="preserve">with the </w:t>
      </w:r>
      <w:r w:rsidRPr="001F7B55">
        <w:rPr>
          <w:rFonts w:eastAsia="Gulim" w:cs="Times"/>
          <w:color w:val="FF0000"/>
          <w:lang w:eastAsia="ko-KR"/>
        </w:rPr>
        <w:t>next</w:t>
      </w:r>
      <w:r w:rsidRPr="001F7B55">
        <w:rPr>
          <w:rFonts w:eastAsia="Gulim" w:cs="Times"/>
          <w:color w:val="FF0000"/>
          <w:lang w:eastAsia="ja-JP"/>
        </w:rPr>
        <w:t xml:space="preserve"> reserved resource indicated by the corresponding UE-B’s SCI for </w:t>
      </w:r>
      <w:r w:rsidRPr="001F7B55">
        <w:rPr>
          <w:rFonts w:eastAsia="Gulim" w:cs="Times"/>
          <w:color w:val="FF0000"/>
          <w:lang w:eastAsia="ko-KR"/>
        </w:rPr>
        <w:t>current</w:t>
      </w:r>
      <w:r w:rsidRPr="001F7B55">
        <w:rPr>
          <w:rFonts w:eastAsia="Gulim" w:cs="Times"/>
          <w:color w:val="FF0000"/>
          <w:lang w:eastAsia="ja-JP"/>
        </w:rPr>
        <w:t xml:space="preserve"> TB transmission</w:t>
      </w:r>
      <w:r w:rsidRPr="001F7B55">
        <w:rPr>
          <w:rFonts w:eastAsia="Gulim" w:cs="Times"/>
          <w:lang w:eastAsia="ja-JP"/>
        </w:rPr>
        <w:t xml:space="preserve"> to higher layer.</w:t>
      </w:r>
    </w:p>
    <w:p w14:paraId="5C393901" w14:textId="77777777" w:rsidR="008F58FD" w:rsidRPr="001F7B55" w:rsidRDefault="008F58FD" w:rsidP="008F58FD">
      <w:pPr>
        <w:numPr>
          <w:ilvl w:val="2"/>
          <w:numId w:val="13"/>
        </w:numPr>
        <w:overflowPunct w:val="0"/>
        <w:autoSpaceDE/>
        <w:autoSpaceDN/>
        <w:adjustRightInd/>
        <w:snapToGrid/>
        <w:spacing w:after="0"/>
        <w:rPr>
          <w:rFonts w:eastAsia="Gulim" w:cs="Times"/>
          <w:lang w:eastAsia="ja-JP"/>
        </w:rPr>
      </w:pPr>
      <w:r w:rsidRPr="001F7B55">
        <w:rPr>
          <w:rFonts w:eastAsia="Gulim" w:cs="Times"/>
          <w:lang w:eastAsia="ja-JP"/>
        </w:rPr>
        <w:t xml:space="preserve">If (pre)configured, the PHY layer reports </w:t>
      </w:r>
      <w:r w:rsidRPr="001F7B55">
        <w:rPr>
          <w:rFonts w:eastAsia="Gulim" w:cs="Times"/>
          <w:lang w:eastAsia="ko-KR"/>
        </w:rPr>
        <w:t>resources in a slot including</w:t>
      </w:r>
      <w:r w:rsidRPr="001F7B55">
        <w:rPr>
          <w:rFonts w:eastAsia="Gulim" w:cs="Times"/>
          <w:lang w:eastAsia="ja-JP"/>
        </w:rPr>
        <w:t xml:space="preserve"> </w:t>
      </w:r>
      <w:r w:rsidRPr="001F7B55">
        <w:rPr>
          <w:rFonts w:eastAsia="Gulim" w:cs="Times"/>
          <w:color w:val="FF0000"/>
          <w:lang w:eastAsia="ja-JP"/>
        </w:rPr>
        <w:t xml:space="preserve">the </w:t>
      </w:r>
      <w:r w:rsidRPr="001F7B55">
        <w:rPr>
          <w:rFonts w:eastAsia="Gulim" w:cs="Times"/>
          <w:color w:val="FF0000"/>
          <w:lang w:eastAsia="ko-KR"/>
        </w:rPr>
        <w:t>next</w:t>
      </w:r>
      <w:r w:rsidRPr="001F7B55">
        <w:rPr>
          <w:rFonts w:eastAsia="Gulim" w:cs="Times"/>
          <w:color w:val="FF0000"/>
          <w:lang w:eastAsia="ja-JP"/>
        </w:rPr>
        <w:t xml:space="preserve"> reserved resource indicated by the corresponding UE-B’s SCI for </w:t>
      </w:r>
      <w:r w:rsidRPr="001F7B55">
        <w:rPr>
          <w:rFonts w:eastAsia="Gulim" w:cs="Times"/>
          <w:color w:val="FF0000"/>
          <w:lang w:eastAsia="ko-KR"/>
        </w:rPr>
        <w:t>current</w:t>
      </w:r>
      <w:r w:rsidRPr="001F7B55">
        <w:rPr>
          <w:rFonts w:eastAsia="Gulim" w:cs="Times"/>
          <w:color w:val="FF0000"/>
          <w:lang w:eastAsia="ja-JP"/>
        </w:rPr>
        <w:t xml:space="preserve"> TB transmission </w:t>
      </w:r>
      <w:r w:rsidRPr="001F7B55">
        <w:rPr>
          <w:rFonts w:eastAsia="Gulim" w:cs="Times"/>
          <w:lang w:eastAsia="ja-JP"/>
        </w:rPr>
        <w:t>to higher layer.</w:t>
      </w:r>
    </w:p>
    <w:p w14:paraId="1A4CAFF6" w14:textId="77777777" w:rsidR="008F58FD" w:rsidRPr="001F7B55" w:rsidRDefault="008F58FD" w:rsidP="008F58FD">
      <w:pPr>
        <w:numPr>
          <w:ilvl w:val="1"/>
          <w:numId w:val="13"/>
        </w:numPr>
        <w:overflowPunct w:val="0"/>
        <w:autoSpaceDE/>
        <w:autoSpaceDN/>
        <w:adjustRightInd/>
        <w:snapToGrid/>
        <w:spacing w:after="0"/>
        <w:rPr>
          <w:rFonts w:eastAsia="Gulim" w:cs="Times"/>
          <w:lang w:eastAsia="ja-JP"/>
        </w:rPr>
      </w:pPr>
      <w:r w:rsidRPr="001F7B55">
        <w:rPr>
          <w:rFonts w:eastAsia="Gulim" w:cs="Times"/>
          <w:lang w:eastAsia="ja-JP"/>
        </w:rPr>
        <w:t>Higher layer at UE-B re-selects the resource(s) indicated by the conflict indicator among the S_A excluding the reported resources.</w:t>
      </w:r>
    </w:p>
    <w:p w14:paraId="0B07269E" w14:textId="77777777" w:rsidR="008F58FD" w:rsidRPr="001F7B55" w:rsidRDefault="008F58FD" w:rsidP="008F58FD">
      <w:pPr>
        <w:numPr>
          <w:ilvl w:val="0"/>
          <w:numId w:val="13"/>
        </w:numPr>
        <w:overflowPunct w:val="0"/>
        <w:autoSpaceDE/>
        <w:autoSpaceDN/>
        <w:adjustRightInd/>
        <w:snapToGrid/>
        <w:spacing w:after="0"/>
        <w:rPr>
          <w:rFonts w:eastAsia="Gulim" w:cs="Times"/>
          <w:lang w:eastAsia="ja-JP"/>
        </w:rPr>
      </w:pPr>
      <w:r w:rsidRPr="001F7B55">
        <w:rPr>
          <w:rFonts w:eastAsia="Gulim" w:cs="Times"/>
          <w:lang w:eastAsia="ja-JP"/>
        </w:rPr>
        <w:t>FFS: Whether/How the conflict in periodic transmission is indicated by UE-A and handled by UE-B</w:t>
      </w:r>
    </w:p>
    <w:p w14:paraId="2C61425B" w14:textId="77777777" w:rsidR="008F58FD" w:rsidRPr="001F7B55" w:rsidRDefault="008F58FD" w:rsidP="008F58FD">
      <w:pPr>
        <w:rPr>
          <w:rFonts w:cs="Times"/>
          <w:lang w:eastAsia="x-none"/>
        </w:rPr>
      </w:pPr>
    </w:p>
    <w:p w14:paraId="2A3B776C" w14:textId="77777777" w:rsidR="008F58FD" w:rsidRPr="00635C87" w:rsidRDefault="008F58FD" w:rsidP="008F58FD">
      <w:pPr>
        <w:rPr>
          <w:b/>
          <w:bCs/>
        </w:rPr>
      </w:pPr>
      <w:r w:rsidRPr="00635C87">
        <w:rPr>
          <w:b/>
          <w:bCs/>
        </w:rPr>
        <w:t>Agreement</w:t>
      </w:r>
    </w:p>
    <w:p w14:paraId="46614652" w14:textId="77777777" w:rsidR="008F58FD" w:rsidRPr="001F7B55" w:rsidRDefault="008F58FD" w:rsidP="008F58FD">
      <w:pPr>
        <w:rPr>
          <w:rFonts w:eastAsia="Gulim" w:cs="Times"/>
          <w:lang w:eastAsia="ja-JP"/>
        </w:rPr>
      </w:pPr>
      <w:bookmarkStart w:id="15" w:name="_Hlk93613508"/>
      <w:r w:rsidRPr="001F7B55">
        <w:rPr>
          <w:rFonts w:eastAsia="Gulim" w:cs="Times"/>
          <w:lang w:eastAsia="ko-KR"/>
        </w:rPr>
        <w:t xml:space="preserve">For PSFCH TX/RX or TX/TX prioritization in Scheme 2, </w:t>
      </w:r>
    </w:p>
    <w:p w14:paraId="1CD39AB2" w14:textId="77777777" w:rsidR="008F58FD" w:rsidRPr="001F7B55" w:rsidRDefault="008F58FD" w:rsidP="008F58FD">
      <w:pPr>
        <w:numPr>
          <w:ilvl w:val="0"/>
          <w:numId w:val="15"/>
        </w:numPr>
        <w:autoSpaceDE/>
        <w:autoSpaceDN/>
        <w:adjustRightInd/>
        <w:snapToGrid/>
        <w:spacing w:after="0"/>
        <w:rPr>
          <w:rFonts w:eastAsia="Gulim" w:cs="Times"/>
          <w:lang w:eastAsia="ja-JP"/>
        </w:rPr>
      </w:pPr>
      <w:r w:rsidRPr="001F7B55">
        <w:rPr>
          <w:rFonts w:eastAsia="Gulim" w:cs="Times"/>
          <w:lang w:eastAsia="ko-KR"/>
        </w:rPr>
        <w:t xml:space="preserve">Priority value of PSFCH TX for a resource conflict indication is the smallest priority value of the conflicting TBs </w:t>
      </w:r>
    </w:p>
    <w:p w14:paraId="7CE26F82" w14:textId="77777777" w:rsidR="008F58FD" w:rsidRPr="001F7B55" w:rsidRDefault="008F58FD" w:rsidP="008F58FD">
      <w:pPr>
        <w:numPr>
          <w:ilvl w:val="0"/>
          <w:numId w:val="15"/>
        </w:numPr>
        <w:autoSpaceDE/>
        <w:autoSpaceDN/>
        <w:adjustRightInd/>
        <w:snapToGrid/>
        <w:spacing w:after="0"/>
        <w:rPr>
          <w:rFonts w:eastAsia="Gulim" w:cs="Times"/>
          <w:lang w:eastAsia="ja-JP"/>
        </w:rPr>
      </w:pPr>
      <w:r w:rsidRPr="001F7B55">
        <w:rPr>
          <w:rFonts w:eastAsia="Gulim" w:cs="Times"/>
          <w:lang w:eastAsia="ko-KR"/>
        </w:rPr>
        <w:t xml:space="preserve">Priority value of PSFCH RX for a resource conflict indication is priority value indicated by UE-B’s SCI </w:t>
      </w:r>
    </w:p>
    <w:p w14:paraId="15DCCE0F" w14:textId="77777777" w:rsidR="008F58FD" w:rsidRPr="001F7B55" w:rsidRDefault="008F58FD" w:rsidP="008F58FD">
      <w:pPr>
        <w:numPr>
          <w:ilvl w:val="0"/>
          <w:numId w:val="15"/>
        </w:numPr>
        <w:autoSpaceDE/>
        <w:autoSpaceDN/>
        <w:adjustRightInd/>
        <w:snapToGrid/>
        <w:spacing w:after="0"/>
        <w:rPr>
          <w:rFonts w:eastAsia="Gulim" w:cs="Times"/>
          <w:lang w:eastAsia="ja-JP"/>
        </w:rPr>
      </w:pPr>
      <w:r w:rsidRPr="001F7B55">
        <w:rPr>
          <w:rFonts w:eastAsia="Gulim" w:cs="Times"/>
          <w:lang w:eastAsia="ko-KR"/>
        </w:rPr>
        <w:t>For PSFCH TX/RX or TX/TX prioritization between SL HARQ-ACK feedback(s) and resource conflict indication(s), PSFCH TX/RX for SL HARQ-ACK feedback is always prioritized over PSFCH TX/RX for a resource conflict indication</w:t>
      </w:r>
    </w:p>
    <w:bookmarkEnd w:id="15"/>
    <w:p w14:paraId="52D9C46E" w14:textId="77777777" w:rsidR="008F58FD" w:rsidRPr="00AA1B0D" w:rsidRDefault="008F58FD" w:rsidP="008F58FD">
      <w:pPr>
        <w:rPr>
          <w:rFonts w:cs="Times"/>
          <w:sz w:val="18"/>
          <w:lang w:eastAsia="x-none"/>
        </w:rPr>
      </w:pPr>
    </w:p>
    <w:p w14:paraId="07518588" w14:textId="77777777" w:rsidR="008F58FD" w:rsidRPr="00635C87" w:rsidRDefault="008F58FD" w:rsidP="008F58FD">
      <w:pPr>
        <w:rPr>
          <w:b/>
          <w:bCs/>
        </w:rPr>
      </w:pPr>
      <w:r w:rsidRPr="00635C87">
        <w:rPr>
          <w:b/>
          <w:bCs/>
        </w:rPr>
        <w:t>Agreement</w:t>
      </w:r>
    </w:p>
    <w:p w14:paraId="5D7C7684" w14:textId="77777777" w:rsidR="008F58FD" w:rsidRPr="00AA1B0D" w:rsidRDefault="008F58FD" w:rsidP="008F58FD">
      <w:pPr>
        <w:pStyle w:val="ListParagraph"/>
        <w:tabs>
          <w:tab w:val="left" w:pos="400"/>
        </w:tabs>
        <w:rPr>
          <w:rFonts w:eastAsia="Gulim" w:cs="Times"/>
          <w:iCs/>
        </w:rPr>
      </w:pPr>
      <w:r w:rsidRPr="00AA1B0D">
        <w:rPr>
          <w:rFonts w:eastAsia="Gulim" w:cs="Times"/>
          <w:iCs/>
        </w:rPr>
        <w:t>For Scheme 1, unicast is supported for an explicit request transmission for inter-UE coordination information</w:t>
      </w:r>
    </w:p>
    <w:p w14:paraId="0ADB8411" w14:textId="77777777" w:rsidR="008F58FD" w:rsidRPr="00AA1B0D" w:rsidRDefault="008F58FD" w:rsidP="008F58FD">
      <w:pPr>
        <w:pStyle w:val="ListParagraph"/>
        <w:numPr>
          <w:ilvl w:val="0"/>
          <w:numId w:val="19"/>
        </w:numPr>
        <w:tabs>
          <w:tab w:val="left" w:pos="400"/>
        </w:tabs>
        <w:spacing w:after="0"/>
        <w:contextualSpacing w:val="0"/>
        <w:rPr>
          <w:rFonts w:eastAsia="Gulim" w:cs="Times"/>
          <w:iCs/>
        </w:rPr>
      </w:pPr>
      <w:r w:rsidRPr="00AA1B0D">
        <w:rPr>
          <w:rFonts w:eastAsia="Gulim" w:cs="Times"/>
          <w:iCs/>
        </w:rPr>
        <w:t>Unicast is used for the inter-UE coordination information transmission triggered by the explicit request</w:t>
      </w:r>
    </w:p>
    <w:p w14:paraId="2266390C" w14:textId="77777777" w:rsidR="008F58FD" w:rsidRPr="00AA1B0D" w:rsidRDefault="008F58FD" w:rsidP="008F58FD">
      <w:pPr>
        <w:rPr>
          <w:rFonts w:cs="Times"/>
          <w:highlight w:val="yellow"/>
          <w:lang w:eastAsia="ko-KR"/>
        </w:rPr>
      </w:pPr>
    </w:p>
    <w:p w14:paraId="46A75607" w14:textId="77777777" w:rsidR="008F58FD" w:rsidRPr="00AA1B0D" w:rsidRDefault="008F58FD" w:rsidP="008F58FD">
      <w:pPr>
        <w:rPr>
          <w:rFonts w:cs="Times"/>
          <w:b/>
          <w:bCs/>
          <w:highlight w:val="darkYellow"/>
          <w:lang w:eastAsia="ko-KR"/>
        </w:rPr>
      </w:pPr>
      <w:r w:rsidRPr="00AA1B0D">
        <w:rPr>
          <w:rFonts w:cs="Times"/>
          <w:b/>
          <w:bCs/>
          <w:highlight w:val="darkYellow"/>
          <w:lang w:eastAsia="ko-KR"/>
        </w:rPr>
        <w:t>Working Assumption</w:t>
      </w:r>
    </w:p>
    <w:p w14:paraId="1C9C2E20" w14:textId="77777777" w:rsidR="008F58FD" w:rsidRPr="00AA1B0D" w:rsidRDefault="008F58FD" w:rsidP="008F58FD">
      <w:pPr>
        <w:pStyle w:val="ListParagraph"/>
        <w:tabs>
          <w:tab w:val="left" w:pos="400"/>
        </w:tabs>
        <w:rPr>
          <w:rFonts w:eastAsia="Gulim" w:cs="Times"/>
          <w:iCs/>
        </w:rPr>
      </w:pPr>
      <w:r w:rsidRPr="00AA1B0D">
        <w:rPr>
          <w:rFonts w:eastAsia="Gulim" w:cs="Times"/>
          <w:iCs/>
        </w:rPr>
        <w:t>For Scheme 1, following cast type(s) are supported for inter-UE coordination information transmission triggered by a condition other than explicit request reception</w:t>
      </w:r>
    </w:p>
    <w:p w14:paraId="2EA24476" w14:textId="77777777" w:rsidR="008F58FD" w:rsidRPr="00AA1B0D" w:rsidRDefault="008F58FD" w:rsidP="008F58FD">
      <w:pPr>
        <w:pStyle w:val="ListParagraph"/>
        <w:numPr>
          <w:ilvl w:val="0"/>
          <w:numId w:val="19"/>
        </w:numPr>
        <w:tabs>
          <w:tab w:val="left" w:pos="400"/>
        </w:tabs>
        <w:spacing w:after="0"/>
        <w:contextualSpacing w:val="0"/>
        <w:rPr>
          <w:rFonts w:eastAsia="Gulim" w:cs="Times"/>
          <w:iCs/>
        </w:rPr>
      </w:pPr>
      <w:r w:rsidRPr="00AA1B0D">
        <w:rPr>
          <w:rFonts w:eastAsia="Gulim" w:cs="Times"/>
          <w:iCs/>
        </w:rPr>
        <w:t>Groupcast/Broadcast for non-preferred resource set, FFS for preferred resource set</w:t>
      </w:r>
    </w:p>
    <w:p w14:paraId="22293D9C" w14:textId="77777777" w:rsidR="008F58FD" w:rsidRPr="00AA1B0D" w:rsidRDefault="008F58FD" w:rsidP="008F58FD">
      <w:pPr>
        <w:pStyle w:val="ListParagraph"/>
        <w:numPr>
          <w:ilvl w:val="1"/>
          <w:numId w:val="35"/>
        </w:numPr>
        <w:tabs>
          <w:tab w:val="left" w:pos="400"/>
        </w:tabs>
        <w:spacing w:after="0"/>
        <w:ind w:left="1200" w:hanging="400"/>
        <w:contextualSpacing w:val="0"/>
        <w:rPr>
          <w:rFonts w:eastAsia="Gulim" w:cs="Times"/>
          <w:iCs/>
        </w:rPr>
      </w:pPr>
      <w:r w:rsidRPr="00AA1B0D">
        <w:rPr>
          <w:rFonts w:eastAsia="Gulim" w:cs="Times"/>
          <w:iCs/>
        </w:rPr>
        <w:t>FFS: Under which conditions groupcast/broadcast can be supported</w:t>
      </w:r>
    </w:p>
    <w:p w14:paraId="232D3BE0" w14:textId="77777777" w:rsidR="008F58FD" w:rsidRPr="00AA1B0D" w:rsidRDefault="008F58FD" w:rsidP="008F58FD">
      <w:pPr>
        <w:pStyle w:val="ListParagraph"/>
        <w:numPr>
          <w:ilvl w:val="0"/>
          <w:numId w:val="19"/>
        </w:numPr>
        <w:tabs>
          <w:tab w:val="left" w:pos="400"/>
        </w:tabs>
        <w:spacing w:after="0"/>
        <w:contextualSpacing w:val="0"/>
        <w:rPr>
          <w:rFonts w:eastAsia="Gulim" w:cs="Times"/>
          <w:iCs/>
        </w:rPr>
      </w:pPr>
      <w:r w:rsidRPr="00AA1B0D">
        <w:rPr>
          <w:rFonts w:eastAsia="Gulim" w:cs="Times"/>
          <w:iCs/>
        </w:rPr>
        <w:t>Unicast</w:t>
      </w:r>
    </w:p>
    <w:p w14:paraId="195ECEAE" w14:textId="77777777" w:rsidR="008F58FD" w:rsidRPr="00AA1B0D" w:rsidRDefault="008F58FD" w:rsidP="008F58FD">
      <w:pPr>
        <w:pStyle w:val="ListParagraph"/>
        <w:numPr>
          <w:ilvl w:val="0"/>
          <w:numId w:val="36"/>
        </w:numPr>
        <w:tabs>
          <w:tab w:val="left" w:pos="400"/>
        </w:tabs>
        <w:spacing w:after="0"/>
        <w:contextualSpacing w:val="0"/>
        <w:rPr>
          <w:rFonts w:eastAsia="Gulim" w:cs="Times"/>
          <w:iCs/>
        </w:rPr>
      </w:pPr>
      <w:r w:rsidRPr="00AA1B0D">
        <w:rPr>
          <w:rFonts w:eastAsia="Gulim" w:cs="Times"/>
          <w:iCs/>
        </w:rPr>
        <w:t>FFS: Under which conditions unicast can be supported</w:t>
      </w:r>
    </w:p>
    <w:p w14:paraId="652B9591" w14:textId="77777777" w:rsidR="008F58FD" w:rsidRDefault="008F58FD" w:rsidP="008F58FD">
      <w:pPr>
        <w:rPr>
          <w:rFonts w:cs="Times"/>
          <w:lang w:eastAsia="x-none"/>
        </w:rPr>
      </w:pPr>
    </w:p>
    <w:p w14:paraId="5415C9E5" w14:textId="77777777" w:rsidR="008F58FD" w:rsidRPr="00635C87" w:rsidRDefault="008F58FD" w:rsidP="008F58FD">
      <w:pPr>
        <w:rPr>
          <w:b/>
          <w:bCs/>
        </w:rPr>
      </w:pPr>
      <w:r w:rsidRPr="00635C87">
        <w:rPr>
          <w:b/>
          <w:bCs/>
        </w:rPr>
        <w:t>Agreement</w:t>
      </w:r>
    </w:p>
    <w:p w14:paraId="62EF3772" w14:textId="77777777" w:rsidR="008F58FD" w:rsidRPr="00FB0B35" w:rsidRDefault="008F58FD" w:rsidP="008F58FD">
      <w:pPr>
        <w:rPr>
          <w:rFonts w:cs="Times"/>
          <w:lang w:eastAsia="ko-KR"/>
        </w:rPr>
      </w:pPr>
      <w:r w:rsidRPr="00FB0B35">
        <w:rPr>
          <w:rFonts w:cs="Times"/>
          <w:lang w:eastAsia="ja-JP"/>
        </w:rPr>
        <w:lastRenderedPageBreak/>
        <w:t>For determining preferred resource set in Scheme 1, the value of Cresel is determined by UE-A according to Rel-16 procedure.</w:t>
      </w:r>
    </w:p>
    <w:p w14:paraId="0E2F07C7" w14:textId="77777777" w:rsidR="008F58FD" w:rsidRPr="00FB0B35" w:rsidRDefault="008F58FD" w:rsidP="008F58FD">
      <w:pPr>
        <w:numPr>
          <w:ilvl w:val="0"/>
          <w:numId w:val="19"/>
        </w:numPr>
        <w:autoSpaceDE/>
        <w:autoSpaceDN/>
        <w:adjustRightInd/>
        <w:snapToGrid/>
        <w:spacing w:after="0"/>
        <w:rPr>
          <w:rFonts w:cs="Times"/>
          <w:lang w:eastAsia="ja-JP"/>
        </w:rPr>
      </w:pPr>
      <w:r w:rsidRPr="00FB0B35">
        <w:rPr>
          <w:rFonts w:cs="Times"/>
          <w:lang w:eastAsia="ja-JP"/>
        </w:rPr>
        <w:t>This information is not conveyed to/from UE-B</w:t>
      </w:r>
    </w:p>
    <w:p w14:paraId="3D4A1E55" w14:textId="77777777" w:rsidR="008F58FD" w:rsidRPr="00FB0B35" w:rsidRDefault="008F58FD" w:rsidP="008F58FD">
      <w:pPr>
        <w:numPr>
          <w:ilvl w:val="0"/>
          <w:numId w:val="19"/>
        </w:numPr>
        <w:autoSpaceDE/>
        <w:autoSpaceDN/>
        <w:adjustRightInd/>
        <w:snapToGrid/>
        <w:spacing w:after="0"/>
        <w:rPr>
          <w:rFonts w:cs="Times"/>
          <w:lang w:eastAsia="ja-JP"/>
        </w:rPr>
      </w:pPr>
      <w:r w:rsidRPr="00FB0B35">
        <w:rPr>
          <w:rFonts w:cs="Times"/>
          <w:lang w:eastAsia="ja-JP"/>
        </w:rPr>
        <w:t xml:space="preserve">When inter-UE coordination information is triggered by UE-B’s request, P_rsvp_TX used for determining SL_RESOURCE_RESELECTION_COUNTER according to Rel-16 procedure is provided by resource reservation interval indicated by UE-B’s request </w:t>
      </w:r>
    </w:p>
    <w:p w14:paraId="5F7A6FD4" w14:textId="77777777" w:rsidR="008F58FD" w:rsidRPr="00FB0B35" w:rsidRDefault="008F58FD" w:rsidP="008F58FD">
      <w:pPr>
        <w:rPr>
          <w:rFonts w:cs="Times"/>
          <w:lang w:eastAsia="x-none"/>
        </w:rPr>
      </w:pPr>
    </w:p>
    <w:p w14:paraId="772106C2" w14:textId="77777777" w:rsidR="008F58FD" w:rsidRPr="00635C87" w:rsidRDefault="008F58FD" w:rsidP="008F58FD">
      <w:pPr>
        <w:rPr>
          <w:b/>
          <w:bCs/>
        </w:rPr>
      </w:pPr>
      <w:r w:rsidRPr="00635C87">
        <w:rPr>
          <w:b/>
          <w:bCs/>
        </w:rPr>
        <w:t>Agreement</w:t>
      </w:r>
    </w:p>
    <w:p w14:paraId="490D2C26" w14:textId="77777777" w:rsidR="008F58FD" w:rsidRPr="00FB0B35" w:rsidRDefault="008F58FD" w:rsidP="008F58FD">
      <w:pPr>
        <w:rPr>
          <w:rFonts w:cs="Times"/>
          <w:b/>
          <w:bCs/>
          <w:u w:val="single"/>
          <w:lang w:eastAsia="ko-KR"/>
        </w:rPr>
      </w:pPr>
      <w:r w:rsidRPr="00FB0B35">
        <w:rPr>
          <w:rFonts w:cs="Times"/>
          <w:lang w:eastAsia="ja-JP"/>
        </w:rPr>
        <w:t xml:space="preserve">For the indication of resource set in Scheme 1, the value of </w:t>
      </w:r>
      <w:r w:rsidRPr="00FB0B35">
        <w:rPr>
          <w:rFonts w:cs="Times"/>
          <w:i/>
          <w:lang w:eastAsia="ja-JP"/>
        </w:rPr>
        <w:t>Sl-MaxNumPerReserve</w:t>
      </w:r>
      <w:r w:rsidRPr="00FB0B35">
        <w:rPr>
          <w:rFonts w:cs="Times"/>
          <w:lang w:eastAsia="ja-JP"/>
        </w:rPr>
        <w:t xml:space="preserve"> is fixed to 3.</w:t>
      </w:r>
    </w:p>
    <w:p w14:paraId="19638865" w14:textId="77777777" w:rsidR="008F58FD" w:rsidRPr="00FB0B35" w:rsidRDefault="008F58FD" w:rsidP="008F58FD">
      <w:pPr>
        <w:rPr>
          <w:rFonts w:cs="Times"/>
          <w:lang w:eastAsia="x-none"/>
        </w:rPr>
      </w:pPr>
    </w:p>
    <w:p w14:paraId="1A745553" w14:textId="77777777" w:rsidR="008F58FD" w:rsidRPr="00635C87" w:rsidRDefault="008F58FD" w:rsidP="008F58FD">
      <w:pPr>
        <w:rPr>
          <w:b/>
          <w:bCs/>
        </w:rPr>
      </w:pPr>
      <w:r w:rsidRPr="00635C87">
        <w:rPr>
          <w:b/>
          <w:bCs/>
        </w:rPr>
        <w:t>Agreement</w:t>
      </w:r>
    </w:p>
    <w:p w14:paraId="7BFA0154" w14:textId="77777777" w:rsidR="008F58FD" w:rsidRPr="00FB0B35" w:rsidRDefault="008F58FD" w:rsidP="008F58FD">
      <w:pPr>
        <w:rPr>
          <w:rFonts w:cs="Times"/>
          <w:lang w:eastAsia="x-none"/>
        </w:rPr>
      </w:pPr>
      <w:r w:rsidRPr="00FB0B35">
        <w:rPr>
          <w:rFonts w:cs="Times"/>
          <w:lang w:eastAsia="x-none"/>
        </w:rPr>
        <w:t xml:space="preserve">The following working assumption is confirmed with modification in </w:t>
      </w:r>
      <w:r w:rsidRPr="00FB0B35">
        <w:rPr>
          <w:rFonts w:cs="Times"/>
          <w:color w:val="FF0000"/>
          <w:lang w:eastAsia="x-none"/>
        </w:rPr>
        <w:t>RED</w:t>
      </w:r>
      <w:r w:rsidRPr="00FB0B35">
        <w:rPr>
          <w:rFonts w:cs="Times"/>
          <w:lang w:eastAsia="x-none"/>
        </w:rPr>
        <w:t>.</w:t>
      </w:r>
    </w:p>
    <w:p w14:paraId="4111EBDA" w14:textId="77777777" w:rsidR="008F58FD" w:rsidRPr="00FB0B35" w:rsidRDefault="008F58FD" w:rsidP="008F58FD">
      <w:pPr>
        <w:numPr>
          <w:ilvl w:val="0"/>
          <w:numId w:val="19"/>
        </w:numPr>
        <w:autoSpaceDE/>
        <w:autoSpaceDN/>
        <w:adjustRightInd/>
        <w:snapToGrid/>
        <w:spacing w:after="0"/>
        <w:rPr>
          <w:rFonts w:cs="Times"/>
          <w:lang w:eastAsia="ja-JP"/>
        </w:rPr>
      </w:pPr>
      <w:r w:rsidRPr="00FB0B35">
        <w:rPr>
          <w:rFonts w:cs="Times"/>
          <w:lang w:eastAsia="ja-JP"/>
        </w:rPr>
        <w:t>MAC CE or 2</w:t>
      </w:r>
      <w:r w:rsidRPr="00FB0B35">
        <w:rPr>
          <w:rFonts w:cs="Times"/>
          <w:vertAlign w:val="superscript"/>
          <w:lang w:eastAsia="ja-JP"/>
        </w:rPr>
        <w:t>nd</w:t>
      </w:r>
      <w:r w:rsidRPr="00FB0B35">
        <w:rPr>
          <w:rFonts w:cs="Times"/>
          <w:lang w:eastAsia="ja-JP"/>
        </w:rPr>
        <w:t xml:space="preserve"> SCI are used as the container of inter-UE coordination information transmission from UE A to UE B.</w:t>
      </w:r>
    </w:p>
    <w:p w14:paraId="6791D93E" w14:textId="77777777" w:rsidR="008F58FD" w:rsidRPr="00FB0B35" w:rsidRDefault="008F58FD" w:rsidP="008F58FD">
      <w:pPr>
        <w:numPr>
          <w:ilvl w:val="3"/>
          <w:numId w:val="13"/>
        </w:numPr>
        <w:autoSpaceDE/>
        <w:autoSpaceDN/>
        <w:adjustRightInd/>
        <w:snapToGrid/>
        <w:spacing w:after="0"/>
        <w:ind w:left="1200"/>
        <w:rPr>
          <w:rFonts w:cs="Times"/>
          <w:lang w:eastAsia="ja-JP"/>
        </w:rPr>
      </w:pPr>
      <w:r w:rsidRPr="00FB0B35">
        <w:rPr>
          <w:rFonts w:cs="Times"/>
          <w:lang w:eastAsia="ja-JP"/>
        </w:rPr>
        <w:t>For the indication of resource set, the following is supported:</w:t>
      </w:r>
    </w:p>
    <w:p w14:paraId="61481190" w14:textId="77777777" w:rsidR="008F58FD" w:rsidRPr="00FB0B35" w:rsidRDefault="008F58FD" w:rsidP="008F58FD">
      <w:pPr>
        <w:numPr>
          <w:ilvl w:val="4"/>
          <w:numId w:val="13"/>
        </w:numPr>
        <w:autoSpaceDE/>
        <w:autoSpaceDN/>
        <w:adjustRightInd/>
        <w:snapToGrid/>
        <w:spacing w:after="0"/>
        <w:ind w:left="1600"/>
        <w:rPr>
          <w:rFonts w:cs="Times"/>
          <w:lang w:eastAsia="ja-JP"/>
        </w:rPr>
      </w:pPr>
      <w:r w:rsidRPr="00FB0B35">
        <w:rPr>
          <w:rFonts w:cs="Times"/>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4D6ACB0" w14:textId="77777777" w:rsidR="008F58FD" w:rsidRPr="00FB0B35" w:rsidRDefault="008F58FD" w:rsidP="008F58FD">
      <w:pPr>
        <w:numPr>
          <w:ilvl w:val="5"/>
          <w:numId w:val="34"/>
        </w:numPr>
        <w:autoSpaceDE/>
        <w:autoSpaceDN/>
        <w:adjustRightInd/>
        <w:snapToGrid/>
        <w:spacing w:after="0"/>
        <w:ind w:left="2000"/>
        <w:rPr>
          <w:rFonts w:cs="Times"/>
          <w:lang w:eastAsia="ja-JP"/>
        </w:rPr>
      </w:pPr>
      <w:r w:rsidRPr="00FB0B35">
        <w:rPr>
          <w:rFonts w:cs="Times"/>
          <w:lang w:eastAsia="ja-JP"/>
        </w:rPr>
        <w:t>First resource location of each TRIV is separately indicated by the inter-UE coordination information</w:t>
      </w:r>
    </w:p>
    <w:p w14:paraId="5AAB9A94" w14:textId="77777777" w:rsidR="008F58FD" w:rsidRPr="00FB0B35" w:rsidRDefault="008F58FD" w:rsidP="008F58FD">
      <w:pPr>
        <w:numPr>
          <w:ilvl w:val="4"/>
          <w:numId w:val="13"/>
        </w:numPr>
        <w:autoSpaceDE/>
        <w:autoSpaceDN/>
        <w:adjustRightInd/>
        <w:snapToGrid/>
        <w:spacing w:after="0"/>
        <w:ind w:left="1600"/>
        <w:rPr>
          <w:rFonts w:cs="Times"/>
          <w:lang w:eastAsia="ja-JP"/>
        </w:rPr>
      </w:pPr>
      <w:r w:rsidRPr="00FB0B35">
        <w:rPr>
          <w:rFonts w:cs="Times"/>
          <w:lang w:eastAsia="ja-JP"/>
        </w:rPr>
        <w:t xml:space="preserve">If [N &lt;= </w:t>
      </w:r>
      <w:r w:rsidRPr="00635C87">
        <w:rPr>
          <w:rFonts w:cs="Times"/>
          <w:lang w:eastAsia="ja-JP"/>
        </w:rPr>
        <w:t>3</w:t>
      </w:r>
      <w:r w:rsidRPr="00FB0B35">
        <w:rPr>
          <w:rFonts w:cs="Times"/>
          <w:lang w:eastAsia="ja-JP"/>
        </w:rPr>
        <w:t>], MAC CE is used and it is up to UE implementation to additionally use 2</w:t>
      </w:r>
      <w:r w:rsidRPr="00FB0B35">
        <w:rPr>
          <w:rFonts w:cs="Times"/>
          <w:vertAlign w:val="superscript"/>
          <w:lang w:eastAsia="ja-JP"/>
        </w:rPr>
        <w:t>nd</w:t>
      </w:r>
      <w:r w:rsidRPr="00FB0B35">
        <w:rPr>
          <w:rFonts w:cs="Times"/>
          <w:lang w:eastAsia="ja-JP"/>
        </w:rPr>
        <w:t xml:space="preserve"> SCI. When 2</w:t>
      </w:r>
      <w:r w:rsidRPr="00FB0B35">
        <w:rPr>
          <w:rFonts w:cs="Times"/>
          <w:vertAlign w:val="superscript"/>
          <w:lang w:eastAsia="ja-JP"/>
        </w:rPr>
        <w:t>nd</w:t>
      </w:r>
      <w:r w:rsidRPr="00FB0B35">
        <w:rPr>
          <w:rFonts w:cs="Times"/>
          <w:lang w:eastAsia="ja-JP"/>
        </w:rPr>
        <w:t xml:space="preserve"> SCI and MAC CE are both used, the same resource set is indicated in the 2</w:t>
      </w:r>
      <w:r w:rsidRPr="00FB0B35">
        <w:rPr>
          <w:rFonts w:cs="Times"/>
          <w:vertAlign w:val="superscript"/>
          <w:lang w:eastAsia="ja-JP"/>
        </w:rPr>
        <w:t>nd</w:t>
      </w:r>
      <w:r w:rsidRPr="00FB0B35">
        <w:rPr>
          <w:rFonts w:cs="Times"/>
          <w:lang w:eastAsia="ja-JP"/>
        </w:rPr>
        <w:t xml:space="preserve"> SCI and the MAC CE. </w:t>
      </w:r>
      <w:r w:rsidRPr="00635C87">
        <w:rPr>
          <w:rFonts w:cs="Times"/>
          <w:lang w:eastAsia="ja-JP"/>
        </w:rPr>
        <w:t>If [N &gt; 3</w:t>
      </w:r>
      <w:r w:rsidRPr="00FB0B35">
        <w:rPr>
          <w:rFonts w:cs="Times"/>
          <w:lang w:eastAsia="ja-JP"/>
        </w:rPr>
        <w:t>], only MAC CE is used.</w:t>
      </w:r>
    </w:p>
    <w:p w14:paraId="0455F3EA" w14:textId="77777777" w:rsidR="008F58FD" w:rsidRPr="00FB0B35" w:rsidRDefault="008F58FD" w:rsidP="008F58FD">
      <w:pPr>
        <w:numPr>
          <w:ilvl w:val="5"/>
          <w:numId w:val="34"/>
        </w:numPr>
        <w:autoSpaceDE/>
        <w:autoSpaceDN/>
        <w:adjustRightInd/>
        <w:snapToGrid/>
        <w:spacing w:after="0"/>
        <w:ind w:left="2000"/>
        <w:rPr>
          <w:rFonts w:cs="Times"/>
          <w:lang w:eastAsia="ja-JP"/>
        </w:rPr>
      </w:pPr>
      <w:r w:rsidRPr="00FB0B35">
        <w:rPr>
          <w:rFonts w:cs="Times"/>
          <w:lang w:eastAsia="ja-JP"/>
        </w:rPr>
        <w:t>FFS: UE capability details</w:t>
      </w:r>
    </w:p>
    <w:p w14:paraId="707B0ACE" w14:textId="77777777" w:rsidR="008F58FD" w:rsidRPr="00FB0B35" w:rsidRDefault="008F58FD" w:rsidP="008F58FD">
      <w:pPr>
        <w:numPr>
          <w:ilvl w:val="5"/>
          <w:numId w:val="34"/>
        </w:numPr>
        <w:autoSpaceDE/>
        <w:autoSpaceDN/>
        <w:adjustRightInd/>
        <w:snapToGrid/>
        <w:spacing w:after="0"/>
        <w:ind w:left="2000"/>
        <w:rPr>
          <w:rFonts w:cs="Times"/>
          <w:lang w:eastAsia="ja-JP"/>
        </w:rPr>
      </w:pPr>
      <w:r w:rsidRPr="00FB0B35">
        <w:rPr>
          <w:rFonts w:cs="Times"/>
          <w:lang w:eastAsia="ja-JP"/>
        </w:rPr>
        <w:t>2</w:t>
      </w:r>
      <w:r w:rsidRPr="00FB0B35">
        <w:rPr>
          <w:rFonts w:cs="Times"/>
          <w:vertAlign w:val="superscript"/>
          <w:lang w:eastAsia="ja-JP"/>
        </w:rPr>
        <w:t>nd</w:t>
      </w:r>
      <w:r w:rsidRPr="00FB0B35">
        <w:rPr>
          <w:rFonts w:cs="Times"/>
          <w:lang w:eastAsia="ja-JP"/>
        </w:rPr>
        <w:t xml:space="preserve"> SCI is UE RX optional</w:t>
      </w:r>
    </w:p>
    <w:p w14:paraId="3B5A86E2" w14:textId="77777777" w:rsidR="008F58FD" w:rsidRPr="00FB0B35" w:rsidRDefault="008F58FD" w:rsidP="008F58FD">
      <w:pPr>
        <w:numPr>
          <w:ilvl w:val="5"/>
          <w:numId w:val="34"/>
        </w:numPr>
        <w:autoSpaceDE/>
        <w:autoSpaceDN/>
        <w:adjustRightInd/>
        <w:snapToGrid/>
        <w:spacing w:after="0"/>
        <w:ind w:left="2000"/>
        <w:rPr>
          <w:rFonts w:cs="Times"/>
          <w:color w:val="FF0000"/>
          <w:lang w:eastAsia="ja-JP"/>
        </w:rPr>
      </w:pPr>
      <w:r w:rsidRPr="00FB0B35">
        <w:rPr>
          <w:rFonts w:cs="Times"/>
          <w:color w:val="FF0000"/>
          <w:lang w:eastAsia="ja-JP"/>
        </w:rPr>
        <w:t>The field size of the indication of resource set in a SCI format 2-C is determined by [N=3]</w:t>
      </w:r>
    </w:p>
    <w:p w14:paraId="1AF5644B" w14:textId="77777777" w:rsidR="008F58FD" w:rsidRPr="00635C87" w:rsidRDefault="008F58FD" w:rsidP="008F58FD">
      <w:pPr>
        <w:rPr>
          <w:b/>
          <w:bCs/>
        </w:rPr>
      </w:pPr>
    </w:p>
    <w:p w14:paraId="53156311" w14:textId="77777777" w:rsidR="008F58FD" w:rsidRPr="00635C87" w:rsidRDefault="008F58FD" w:rsidP="008F58FD">
      <w:pPr>
        <w:rPr>
          <w:b/>
          <w:bCs/>
        </w:rPr>
      </w:pPr>
      <w:r w:rsidRPr="00635C87">
        <w:rPr>
          <w:b/>
          <w:bCs/>
        </w:rPr>
        <w:t>Agreement</w:t>
      </w:r>
    </w:p>
    <w:p w14:paraId="76866A80" w14:textId="77777777" w:rsidR="008F58FD" w:rsidRPr="00FB0B35" w:rsidRDefault="008F58FD" w:rsidP="008F58FD">
      <w:pPr>
        <w:numPr>
          <w:ilvl w:val="0"/>
          <w:numId w:val="15"/>
        </w:numPr>
        <w:autoSpaceDE/>
        <w:autoSpaceDN/>
        <w:adjustRightInd/>
        <w:snapToGrid/>
        <w:spacing w:after="0"/>
        <w:rPr>
          <w:rFonts w:cs="Times"/>
          <w:lang w:eastAsia="ko-KR"/>
        </w:rPr>
      </w:pPr>
      <w:r w:rsidRPr="00FB0B35">
        <w:rPr>
          <w:rFonts w:cs="Times"/>
          <w:lang w:eastAsia="ja-JP"/>
        </w:rPr>
        <w:t xml:space="preserve">For inter-UE coordination information transmission in Scheme 1, </w:t>
      </w:r>
    </w:p>
    <w:p w14:paraId="1DB09CD9" w14:textId="77777777" w:rsidR="008F58FD" w:rsidRPr="00FB0B35" w:rsidRDefault="008F58FD" w:rsidP="008F58FD">
      <w:pPr>
        <w:numPr>
          <w:ilvl w:val="1"/>
          <w:numId w:val="15"/>
        </w:numPr>
        <w:autoSpaceDE/>
        <w:autoSpaceDN/>
        <w:adjustRightInd/>
        <w:snapToGrid/>
        <w:spacing w:after="0"/>
        <w:rPr>
          <w:rFonts w:cs="Times"/>
          <w:lang w:eastAsia="ja-JP"/>
        </w:rPr>
      </w:pPr>
      <w:r w:rsidRPr="00FB0B35">
        <w:rPr>
          <w:rFonts w:cs="Times"/>
          <w:lang w:eastAsia="ja-JP"/>
        </w:rPr>
        <w:t>Inter-UE coordination information can be multiplexed with other data only if the source/destination ID pair is the same</w:t>
      </w:r>
    </w:p>
    <w:p w14:paraId="1B7DFD7C" w14:textId="77777777" w:rsidR="008F58FD" w:rsidRPr="00FB0B35" w:rsidRDefault="008F58FD" w:rsidP="008F58FD">
      <w:pPr>
        <w:numPr>
          <w:ilvl w:val="2"/>
          <w:numId w:val="15"/>
        </w:numPr>
        <w:autoSpaceDE/>
        <w:autoSpaceDN/>
        <w:adjustRightInd/>
        <w:snapToGrid/>
        <w:spacing w:after="0"/>
        <w:rPr>
          <w:rFonts w:cs="Times"/>
          <w:lang w:eastAsia="ja-JP"/>
        </w:rPr>
      </w:pPr>
      <w:r w:rsidRPr="00FB0B35">
        <w:rPr>
          <w:rFonts w:cs="Times"/>
          <w:lang w:eastAsia="ja-JP"/>
        </w:rPr>
        <w:t>Retransmission of the TB carrying inter-UE coordination information is supported</w:t>
      </w:r>
    </w:p>
    <w:p w14:paraId="4B7250EB" w14:textId="77777777" w:rsidR="008F58FD" w:rsidRPr="00FB0B35" w:rsidRDefault="008F58FD" w:rsidP="008F58FD">
      <w:pPr>
        <w:numPr>
          <w:ilvl w:val="0"/>
          <w:numId w:val="15"/>
        </w:numPr>
        <w:autoSpaceDE/>
        <w:autoSpaceDN/>
        <w:adjustRightInd/>
        <w:snapToGrid/>
        <w:spacing w:after="0"/>
        <w:rPr>
          <w:rFonts w:cs="Times"/>
          <w:lang w:eastAsia="ko-KR"/>
        </w:rPr>
      </w:pPr>
      <w:r w:rsidRPr="00FB0B35">
        <w:rPr>
          <w:rFonts w:cs="Times"/>
          <w:lang w:eastAsia="ja-JP"/>
        </w:rPr>
        <w:t xml:space="preserve">For explicit request transmission in Scheme 1, </w:t>
      </w:r>
    </w:p>
    <w:p w14:paraId="7B971D29" w14:textId="77777777" w:rsidR="008F58FD" w:rsidRPr="00FB0B35" w:rsidRDefault="008F58FD" w:rsidP="008F58FD">
      <w:pPr>
        <w:numPr>
          <w:ilvl w:val="1"/>
          <w:numId w:val="15"/>
        </w:numPr>
        <w:autoSpaceDE/>
        <w:autoSpaceDN/>
        <w:adjustRightInd/>
        <w:snapToGrid/>
        <w:spacing w:after="0"/>
        <w:rPr>
          <w:rFonts w:cs="Times"/>
          <w:lang w:eastAsia="ja-JP"/>
        </w:rPr>
      </w:pPr>
      <w:r w:rsidRPr="00FB0B35">
        <w:rPr>
          <w:rFonts w:cs="Times"/>
          <w:lang w:eastAsia="ja-JP"/>
        </w:rPr>
        <w:t>Explicit request can be multiplexed with other data only if the source/destination ID pair is the same</w:t>
      </w:r>
    </w:p>
    <w:p w14:paraId="6F46AD45" w14:textId="77777777" w:rsidR="008F58FD" w:rsidRPr="00FB0B35" w:rsidRDefault="008F58FD" w:rsidP="008F58FD">
      <w:pPr>
        <w:numPr>
          <w:ilvl w:val="2"/>
          <w:numId w:val="15"/>
        </w:numPr>
        <w:autoSpaceDE/>
        <w:autoSpaceDN/>
        <w:adjustRightInd/>
        <w:snapToGrid/>
        <w:spacing w:after="0"/>
        <w:rPr>
          <w:rFonts w:cs="Times"/>
          <w:lang w:eastAsia="ja-JP"/>
        </w:rPr>
      </w:pPr>
      <w:r w:rsidRPr="00FB0B35">
        <w:rPr>
          <w:rFonts w:cs="Times"/>
          <w:lang w:eastAsia="ja-JP"/>
        </w:rPr>
        <w:t>Retransmission of the TB carrying request is supported</w:t>
      </w:r>
    </w:p>
    <w:p w14:paraId="0572282E" w14:textId="77777777" w:rsidR="008F58FD" w:rsidRDefault="008F58FD" w:rsidP="008F58FD">
      <w:pPr>
        <w:rPr>
          <w:rFonts w:cs="Times"/>
          <w:lang w:eastAsia="x-none"/>
        </w:rPr>
      </w:pPr>
    </w:p>
    <w:p w14:paraId="077C26C9" w14:textId="77777777" w:rsidR="008F58FD" w:rsidRPr="00635C87" w:rsidRDefault="008F58FD" w:rsidP="008F58FD">
      <w:pPr>
        <w:rPr>
          <w:b/>
          <w:bCs/>
        </w:rPr>
      </w:pPr>
      <w:r w:rsidRPr="00635C87">
        <w:rPr>
          <w:b/>
          <w:bCs/>
        </w:rPr>
        <w:t>Agreement</w:t>
      </w:r>
    </w:p>
    <w:p w14:paraId="40E897BB" w14:textId="77777777" w:rsidR="008F58FD" w:rsidRPr="00DB3592" w:rsidRDefault="008F58FD" w:rsidP="008F58FD">
      <w:pPr>
        <w:rPr>
          <w:rFonts w:cs="Times"/>
          <w:lang w:eastAsia="ko-KR"/>
        </w:rPr>
      </w:pPr>
      <w:r w:rsidRPr="00DB3592">
        <w:rPr>
          <w:rFonts w:cs="Times"/>
          <w:lang w:eastAsia="ja-JP"/>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3611A8F1" w14:textId="77777777" w:rsidR="008F58FD" w:rsidRPr="00FB0B35" w:rsidRDefault="008F58FD" w:rsidP="008F58FD">
      <w:pPr>
        <w:numPr>
          <w:ilvl w:val="0"/>
          <w:numId w:val="19"/>
        </w:numPr>
        <w:autoSpaceDE/>
        <w:autoSpaceDN/>
        <w:adjustRightInd/>
        <w:snapToGrid/>
        <w:spacing w:after="0"/>
        <w:rPr>
          <w:rFonts w:cs="Times"/>
          <w:lang w:eastAsia="ja-JP"/>
        </w:rPr>
      </w:pPr>
      <w:r w:rsidRPr="00FB0B35">
        <w:rPr>
          <w:rFonts w:cs="Times"/>
          <w:lang w:eastAsia="ja-JP"/>
        </w:rPr>
        <w:t>Rel-16 procedure of UL/SL prioritization, LTE SL/NR SL prioritization, and congestion control</w:t>
      </w:r>
    </w:p>
    <w:p w14:paraId="5E8AEE61" w14:textId="77777777" w:rsidR="008F58FD" w:rsidRDefault="008F58FD" w:rsidP="008F58FD">
      <w:pPr>
        <w:rPr>
          <w:rFonts w:cs="Times"/>
          <w:lang w:eastAsia="x-none"/>
        </w:rPr>
      </w:pPr>
    </w:p>
    <w:p w14:paraId="12E7EE5C" w14:textId="77777777" w:rsidR="008F58FD" w:rsidRPr="00DB3592" w:rsidRDefault="008F58FD" w:rsidP="008F58FD">
      <w:pPr>
        <w:rPr>
          <w:rFonts w:cs="Times"/>
          <w:lang w:eastAsia="x-none"/>
        </w:rPr>
      </w:pPr>
    </w:p>
    <w:p w14:paraId="66B00135" w14:textId="77777777" w:rsidR="008F58FD" w:rsidRPr="00635C87" w:rsidRDefault="008F58FD" w:rsidP="008F58FD">
      <w:pPr>
        <w:rPr>
          <w:b/>
          <w:bCs/>
        </w:rPr>
      </w:pPr>
      <w:r w:rsidRPr="00635C87">
        <w:rPr>
          <w:b/>
          <w:bCs/>
        </w:rPr>
        <w:t>Agreement</w:t>
      </w:r>
    </w:p>
    <w:p w14:paraId="092B3A87" w14:textId="77777777" w:rsidR="008F58FD" w:rsidRPr="00DB3592" w:rsidRDefault="008F58FD" w:rsidP="008F58FD">
      <w:pPr>
        <w:tabs>
          <w:tab w:val="left" w:pos="720"/>
        </w:tabs>
        <w:rPr>
          <w:rFonts w:eastAsia="Gulim" w:cs="Times"/>
          <w:lang w:eastAsia="ko-KR"/>
        </w:rPr>
      </w:pPr>
      <w:r w:rsidRPr="00DB3592">
        <w:rPr>
          <w:rFonts w:eastAsia="Gulim" w:cs="Times"/>
          <w:lang w:eastAsia="ja-JP"/>
        </w:rPr>
        <w:lastRenderedPageBreak/>
        <w:t xml:space="preserve">For inter-UE coordination triggered by a condition rather than request reception in Scheme 1, </w:t>
      </w:r>
    </w:p>
    <w:p w14:paraId="5A711293" w14:textId="77777777" w:rsidR="008F58FD" w:rsidRPr="00DB3592" w:rsidRDefault="008F58FD" w:rsidP="008F58FD">
      <w:pPr>
        <w:numPr>
          <w:ilvl w:val="0"/>
          <w:numId w:val="15"/>
        </w:numPr>
        <w:autoSpaceDE/>
        <w:autoSpaceDN/>
        <w:adjustRightInd/>
        <w:snapToGrid/>
        <w:spacing w:after="0"/>
        <w:rPr>
          <w:rFonts w:eastAsia="Gulim" w:cs="Times"/>
          <w:lang w:eastAsia="ja-JP"/>
        </w:rPr>
      </w:pPr>
      <w:r w:rsidRPr="00DB3592">
        <w:rPr>
          <w:rFonts w:eastAsia="Gulim" w:cs="Times"/>
          <w:lang w:eastAsia="ja-JP"/>
        </w:rPr>
        <w:t>A resource pool level (pre-)configuration can enable one of the following alternatives:</w:t>
      </w:r>
    </w:p>
    <w:p w14:paraId="3EE280D2" w14:textId="77777777" w:rsidR="008F58FD" w:rsidRPr="00DB3592" w:rsidRDefault="008F58FD" w:rsidP="008F58FD">
      <w:pPr>
        <w:numPr>
          <w:ilvl w:val="1"/>
          <w:numId w:val="15"/>
        </w:numPr>
        <w:autoSpaceDE/>
        <w:autoSpaceDN/>
        <w:adjustRightInd/>
        <w:snapToGrid/>
        <w:spacing w:after="0"/>
        <w:rPr>
          <w:rFonts w:eastAsia="Gulim" w:cs="Times"/>
          <w:lang w:eastAsia="ja-JP"/>
        </w:rPr>
      </w:pPr>
      <w:r w:rsidRPr="00DB3592">
        <w:rPr>
          <w:rFonts w:eastAsia="Gulim" w:cs="Times"/>
          <w:lang w:eastAsia="ja-JP"/>
        </w:rPr>
        <w:t xml:space="preserve">Alt 1: it is up to UE-A’s implementation whether or not to trigger the inter-UE coordination information generation. </w:t>
      </w:r>
    </w:p>
    <w:p w14:paraId="1274D5F4" w14:textId="77777777" w:rsidR="008F58FD" w:rsidRPr="003A3F74" w:rsidRDefault="008F58FD" w:rsidP="008F58FD">
      <w:pPr>
        <w:numPr>
          <w:ilvl w:val="1"/>
          <w:numId w:val="15"/>
        </w:numPr>
        <w:autoSpaceDE/>
        <w:autoSpaceDN/>
        <w:adjustRightInd/>
        <w:snapToGrid/>
        <w:spacing w:after="0"/>
        <w:rPr>
          <w:rFonts w:eastAsia="Gulim" w:cs="Times"/>
          <w:lang w:eastAsia="ja-JP"/>
        </w:rPr>
      </w:pPr>
      <w:r w:rsidRPr="003A3F74">
        <w:rPr>
          <w:rFonts w:eastAsia="Gulim" w:cs="Times"/>
          <w:lang w:eastAsia="ja-JP"/>
        </w:rPr>
        <w:t>Alt 2: the inter-UE coordination information generation can be triggered only when UE-A has data to be transmitted together with the inter-UE coordination information to UE-B</w:t>
      </w:r>
    </w:p>
    <w:p w14:paraId="2740A711" w14:textId="77777777" w:rsidR="008F58FD" w:rsidRPr="00DB3592" w:rsidRDefault="008F58FD" w:rsidP="008F58FD">
      <w:pPr>
        <w:numPr>
          <w:ilvl w:val="0"/>
          <w:numId w:val="15"/>
        </w:numPr>
        <w:autoSpaceDE/>
        <w:autoSpaceDN/>
        <w:adjustRightInd/>
        <w:snapToGrid/>
        <w:spacing w:after="0"/>
        <w:rPr>
          <w:rFonts w:eastAsia="Gulim" w:cs="Times"/>
          <w:lang w:eastAsia="ja-JP"/>
        </w:rPr>
      </w:pPr>
      <w:r w:rsidRPr="00DB3592">
        <w:rPr>
          <w:rFonts w:eastAsia="Gulim" w:cs="Times"/>
          <w:lang w:eastAsia="ja-JP"/>
        </w:rPr>
        <w:t>Note: Rel-16 procedure of UL/SL prioritization, LTE SL/NR SL prioritization, and congestion control is applied to the transmission of the inter-UE coordination information triggered by a condition.</w:t>
      </w:r>
    </w:p>
    <w:p w14:paraId="7655FE34" w14:textId="77777777" w:rsidR="008F58FD" w:rsidRPr="00DB3592" w:rsidRDefault="008F58FD" w:rsidP="008F58FD">
      <w:pPr>
        <w:rPr>
          <w:rFonts w:cs="Times"/>
          <w:lang w:eastAsia="x-none"/>
        </w:rPr>
      </w:pPr>
    </w:p>
    <w:p w14:paraId="5C061896" w14:textId="77777777" w:rsidR="008F58FD" w:rsidRPr="00635C87" w:rsidRDefault="008F58FD" w:rsidP="008F58FD">
      <w:pPr>
        <w:rPr>
          <w:b/>
          <w:bCs/>
        </w:rPr>
      </w:pPr>
      <w:r w:rsidRPr="00635C87">
        <w:rPr>
          <w:b/>
          <w:bCs/>
        </w:rPr>
        <w:t>Agreement</w:t>
      </w:r>
    </w:p>
    <w:p w14:paraId="70EA0A88" w14:textId="77777777" w:rsidR="008F58FD" w:rsidRPr="00DB3592" w:rsidRDefault="008F58FD" w:rsidP="008F58FD">
      <w:pPr>
        <w:tabs>
          <w:tab w:val="left" w:pos="720"/>
        </w:tabs>
        <w:rPr>
          <w:rFonts w:eastAsia="Gulim" w:cs="Times"/>
          <w:lang w:eastAsia="ko-KR"/>
        </w:rPr>
      </w:pPr>
      <w:r w:rsidRPr="00DB3592">
        <w:rPr>
          <w:rFonts w:eastAsia="Gulim" w:cs="Times"/>
          <w:lang w:eastAsia="ja-JP"/>
        </w:rPr>
        <w:t xml:space="preserve">For inter-UE coordination triggered by UE-B’s explicit request in Scheme 1, </w:t>
      </w:r>
    </w:p>
    <w:p w14:paraId="5DA2EDA7" w14:textId="77777777" w:rsidR="008F58FD" w:rsidRPr="00DB3592" w:rsidRDefault="008F58FD" w:rsidP="008F58FD">
      <w:pPr>
        <w:numPr>
          <w:ilvl w:val="0"/>
          <w:numId w:val="15"/>
        </w:numPr>
        <w:autoSpaceDE/>
        <w:autoSpaceDN/>
        <w:adjustRightInd/>
        <w:snapToGrid/>
        <w:spacing w:after="0"/>
        <w:rPr>
          <w:rFonts w:eastAsia="Gulim" w:cs="Times"/>
          <w:lang w:eastAsia="ja-JP"/>
        </w:rPr>
      </w:pPr>
      <w:r w:rsidRPr="00DB3592">
        <w:rPr>
          <w:rFonts w:eastAsia="Gulim" w:cs="Times"/>
          <w:lang w:eastAsia="ja-JP"/>
        </w:rPr>
        <w:t>A resource pool level (pre-)configuration can enable one of the following alternatives:</w:t>
      </w:r>
    </w:p>
    <w:p w14:paraId="4E840F63" w14:textId="77777777" w:rsidR="008F58FD" w:rsidRPr="00DB3592" w:rsidRDefault="008F58FD" w:rsidP="008F58FD">
      <w:pPr>
        <w:numPr>
          <w:ilvl w:val="1"/>
          <w:numId w:val="15"/>
        </w:numPr>
        <w:autoSpaceDE/>
        <w:autoSpaceDN/>
        <w:adjustRightInd/>
        <w:snapToGrid/>
        <w:spacing w:after="0"/>
        <w:rPr>
          <w:rFonts w:eastAsia="Gulim" w:cs="Times"/>
          <w:lang w:eastAsia="ja-JP"/>
        </w:rPr>
      </w:pPr>
      <w:r w:rsidRPr="00DB3592">
        <w:rPr>
          <w:rFonts w:eastAsia="Gulim" w:cs="Times"/>
          <w:lang w:eastAsia="ja-JP"/>
        </w:rPr>
        <w:t xml:space="preserve">Alt 1: it is up to UE-B’s implementation whether or not to trigger the request generation </w:t>
      </w:r>
    </w:p>
    <w:p w14:paraId="3B4F1C23" w14:textId="77777777" w:rsidR="008F58FD" w:rsidRPr="00DB3592" w:rsidRDefault="008F58FD" w:rsidP="008F58FD">
      <w:pPr>
        <w:numPr>
          <w:ilvl w:val="1"/>
          <w:numId w:val="15"/>
        </w:numPr>
        <w:autoSpaceDE/>
        <w:autoSpaceDN/>
        <w:adjustRightInd/>
        <w:snapToGrid/>
        <w:spacing w:after="0"/>
        <w:rPr>
          <w:rFonts w:eastAsia="Gulim" w:cs="Times"/>
          <w:lang w:eastAsia="ja-JP"/>
        </w:rPr>
      </w:pPr>
      <w:r w:rsidRPr="00DB3592">
        <w:rPr>
          <w:rFonts w:eastAsia="Gulim" w:cs="Times"/>
          <w:lang w:eastAsia="ja-JP"/>
        </w:rPr>
        <w:t>Alt 2: the request generation can be triggered only when UE-</w:t>
      </w:r>
      <w:r w:rsidRPr="00DB3592">
        <w:rPr>
          <w:rFonts w:eastAsia="Gulim" w:cs="Times"/>
          <w:lang w:eastAsia="ko-KR"/>
        </w:rPr>
        <w:t>B</w:t>
      </w:r>
      <w:r w:rsidRPr="00DB3592">
        <w:rPr>
          <w:rFonts w:eastAsia="Gulim" w:cs="Times"/>
          <w:lang w:eastAsia="ja-JP"/>
        </w:rPr>
        <w:t xml:space="preserve"> has data to be transmitted to UE-A</w:t>
      </w:r>
    </w:p>
    <w:p w14:paraId="64F73604" w14:textId="77777777" w:rsidR="008F58FD" w:rsidRPr="00DB3592" w:rsidRDefault="008F58FD" w:rsidP="008F58FD">
      <w:pPr>
        <w:numPr>
          <w:ilvl w:val="0"/>
          <w:numId w:val="15"/>
        </w:numPr>
        <w:autoSpaceDE/>
        <w:autoSpaceDN/>
        <w:adjustRightInd/>
        <w:snapToGrid/>
        <w:spacing w:after="0"/>
        <w:rPr>
          <w:rFonts w:eastAsia="Gulim" w:cs="Times"/>
          <w:lang w:eastAsia="ja-JP"/>
        </w:rPr>
      </w:pPr>
      <w:r w:rsidRPr="00DB3592">
        <w:rPr>
          <w:rFonts w:eastAsia="Gulim" w:cs="Times"/>
          <w:lang w:eastAsia="ja-JP"/>
        </w:rPr>
        <w:t>Note: Rel-16 procedure of UL/SL prioritization, LTE SL/NR SL prioritization, and congestion control is applied to the transmission of the request transmission.</w:t>
      </w:r>
    </w:p>
    <w:p w14:paraId="7AE02658" w14:textId="77777777" w:rsidR="008F58FD" w:rsidRDefault="008F58FD" w:rsidP="008F58FD">
      <w:pPr>
        <w:rPr>
          <w:rFonts w:cs="Times"/>
          <w:lang w:eastAsia="x-none"/>
        </w:rPr>
      </w:pPr>
    </w:p>
    <w:p w14:paraId="042BF795" w14:textId="77777777" w:rsidR="008F58FD" w:rsidRPr="00635C87" w:rsidRDefault="008F58FD" w:rsidP="008F58FD">
      <w:pPr>
        <w:rPr>
          <w:b/>
          <w:bCs/>
        </w:rPr>
      </w:pPr>
      <w:r w:rsidRPr="00635C87">
        <w:rPr>
          <w:b/>
          <w:bCs/>
        </w:rPr>
        <w:t>Agreement</w:t>
      </w:r>
    </w:p>
    <w:p w14:paraId="25C5BB1D" w14:textId="77777777" w:rsidR="008F58FD" w:rsidRPr="00DB3592" w:rsidRDefault="008F58FD" w:rsidP="008F58FD">
      <w:pPr>
        <w:tabs>
          <w:tab w:val="left" w:pos="720"/>
        </w:tabs>
        <w:rPr>
          <w:rFonts w:eastAsia="Gulim" w:cs="Times"/>
          <w:lang w:eastAsia="ko-KR"/>
        </w:rPr>
      </w:pPr>
      <w:r w:rsidRPr="00DB3592">
        <w:rPr>
          <w:rFonts w:eastAsia="Gulim" w:cs="Times"/>
          <w:lang w:eastAsia="ja-JP"/>
        </w:rPr>
        <w:t>For Scheme 1 with preferred resource set Option A,</w:t>
      </w:r>
    </w:p>
    <w:p w14:paraId="2DA812EA" w14:textId="77777777" w:rsidR="008F58FD" w:rsidRPr="00DB3592" w:rsidRDefault="008F58FD" w:rsidP="008F58FD">
      <w:pPr>
        <w:numPr>
          <w:ilvl w:val="1"/>
          <w:numId w:val="15"/>
        </w:numPr>
        <w:autoSpaceDE/>
        <w:autoSpaceDN/>
        <w:adjustRightInd/>
        <w:snapToGrid/>
        <w:spacing w:after="0"/>
        <w:ind w:left="800"/>
        <w:rPr>
          <w:rFonts w:eastAsia="Gulim" w:cs="Times"/>
          <w:lang w:eastAsia="ja-JP"/>
        </w:rPr>
      </w:pPr>
      <w:r w:rsidRPr="00DB3592">
        <w:rPr>
          <w:rFonts w:eastAsia="Gulim" w:cs="Times"/>
          <w:lang w:eastAsia="ja-JP"/>
        </w:rPr>
        <w:t>MAC layer selects resources using S_A and the received preferred resource set</w:t>
      </w:r>
    </w:p>
    <w:p w14:paraId="23EA6A82" w14:textId="77777777" w:rsidR="008F58FD" w:rsidRPr="00DB3592" w:rsidRDefault="008F58FD" w:rsidP="008F58FD">
      <w:pPr>
        <w:numPr>
          <w:ilvl w:val="2"/>
          <w:numId w:val="34"/>
        </w:numPr>
        <w:autoSpaceDE/>
        <w:autoSpaceDN/>
        <w:adjustRightInd/>
        <w:snapToGrid/>
        <w:spacing w:after="0"/>
        <w:ind w:left="1200"/>
        <w:rPr>
          <w:rFonts w:eastAsia="Gulim" w:cs="Times"/>
          <w:lang w:eastAsia="ja-JP"/>
        </w:rPr>
      </w:pPr>
      <w:r w:rsidRPr="00DB3592">
        <w:rPr>
          <w:rFonts w:eastAsia="Gulim" w:cs="Times"/>
          <w:lang w:eastAsia="ja-JP"/>
        </w:rPr>
        <w:t>MAC layer firstly selects resources for transmissions within the intersection of S_A and the preferred resource set until it becomes impossible to select a resource within the intersection under the constraint defined in Rel-16.</w:t>
      </w:r>
    </w:p>
    <w:p w14:paraId="7304CC59" w14:textId="77777777" w:rsidR="008F58FD" w:rsidRPr="00DB3592" w:rsidRDefault="008F58FD" w:rsidP="008F58FD">
      <w:pPr>
        <w:numPr>
          <w:ilvl w:val="3"/>
          <w:numId w:val="34"/>
        </w:numPr>
        <w:autoSpaceDE/>
        <w:autoSpaceDN/>
        <w:adjustRightInd/>
        <w:snapToGrid/>
        <w:spacing w:after="0"/>
        <w:ind w:left="1600"/>
        <w:rPr>
          <w:rFonts w:eastAsia="Gulim" w:cs="Times"/>
          <w:lang w:eastAsia="ja-JP"/>
        </w:rPr>
      </w:pPr>
      <w:r w:rsidRPr="00DB3592">
        <w:rPr>
          <w:rFonts w:eastAsia="Gulim" w:cs="Times"/>
          <w:lang w:eastAsia="ja-JP"/>
        </w:rPr>
        <w:t>It is up to the UE whether to use the preferred resource set from SCI format 2-C and/or MAC CE</w:t>
      </w:r>
    </w:p>
    <w:p w14:paraId="1A206B58" w14:textId="77777777" w:rsidR="008F58FD" w:rsidRPr="00DB3592" w:rsidRDefault="008F58FD" w:rsidP="008F58FD">
      <w:pPr>
        <w:numPr>
          <w:ilvl w:val="2"/>
          <w:numId w:val="34"/>
        </w:numPr>
        <w:autoSpaceDE/>
        <w:autoSpaceDN/>
        <w:adjustRightInd/>
        <w:snapToGrid/>
        <w:spacing w:after="0"/>
        <w:ind w:left="1200"/>
        <w:rPr>
          <w:rFonts w:eastAsia="Gulim" w:cs="Times"/>
          <w:lang w:eastAsia="ja-JP"/>
        </w:rPr>
      </w:pPr>
      <w:r w:rsidRPr="00DB3592">
        <w:rPr>
          <w:rFonts w:eastAsia="Gulim" w:cs="Times"/>
          <w:lang w:eastAsia="ja-JP"/>
        </w:rPr>
        <w:t>After this, if the number of selected resources is smaller than the required number of transmissions for a TB, MAC layer selects resources for the remaining transmissions outside the intersection but inside S_A under the constraint defined in Rel-16.</w:t>
      </w:r>
    </w:p>
    <w:p w14:paraId="68C2CFEE" w14:textId="77777777" w:rsidR="008F58FD" w:rsidRPr="00E922B3" w:rsidRDefault="008F58FD" w:rsidP="008F58FD">
      <w:pPr>
        <w:rPr>
          <w:rFonts w:cs="Times"/>
          <w:highlight w:val="yellow"/>
          <w:lang w:eastAsia="x-none"/>
        </w:rPr>
      </w:pPr>
    </w:p>
    <w:p w14:paraId="14AFC9CF" w14:textId="77777777" w:rsidR="008F58FD" w:rsidRPr="00635C87" w:rsidRDefault="008F58FD" w:rsidP="008F58FD">
      <w:pPr>
        <w:rPr>
          <w:b/>
          <w:bCs/>
        </w:rPr>
      </w:pPr>
      <w:r w:rsidRPr="00635C87">
        <w:rPr>
          <w:b/>
          <w:bCs/>
        </w:rPr>
        <w:t>Agreement</w:t>
      </w:r>
    </w:p>
    <w:p w14:paraId="36DDD6B4" w14:textId="77777777" w:rsidR="008F58FD" w:rsidRPr="00DB3592" w:rsidRDefault="008F58FD" w:rsidP="008F58FD">
      <w:pPr>
        <w:tabs>
          <w:tab w:val="left" w:pos="720"/>
        </w:tabs>
        <w:rPr>
          <w:rFonts w:eastAsia="Gulim" w:cs="Times"/>
          <w:lang w:eastAsia="ko-KR"/>
        </w:rPr>
      </w:pPr>
      <w:r w:rsidRPr="00DB3592">
        <w:rPr>
          <w:rFonts w:eastAsia="Gulim" w:cs="Times"/>
          <w:lang w:eastAsia="ja-JP"/>
        </w:rPr>
        <w:t>For Scheme 1 with preferred resource set Option B,</w:t>
      </w:r>
    </w:p>
    <w:p w14:paraId="77827C52" w14:textId="77777777" w:rsidR="008F58FD" w:rsidRPr="00DB3592" w:rsidRDefault="008F58FD" w:rsidP="008F58FD">
      <w:pPr>
        <w:numPr>
          <w:ilvl w:val="1"/>
          <w:numId w:val="15"/>
        </w:numPr>
        <w:autoSpaceDE/>
        <w:autoSpaceDN/>
        <w:adjustRightInd/>
        <w:snapToGrid/>
        <w:spacing w:after="0"/>
        <w:ind w:left="800"/>
        <w:rPr>
          <w:rFonts w:eastAsia="Gulim" w:cs="Times"/>
          <w:lang w:eastAsia="ja-JP"/>
        </w:rPr>
      </w:pPr>
      <w:r w:rsidRPr="00DB3592">
        <w:rPr>
          <w:rFonts w:eastAsia="Gulim" w:cs="Times"/>
          <w:lang w:eastAsia="ja-JP"/>
        </w:rPr>
        <w:t>MAC layer selects resources belonging to the received preferred resource set under the constraint defined in Rel-16</w:t>
      </w:r>
    </w:p>
    <w:p w14:paraId="63E85A2F" w14:textId="77777777" w:rsidR="008F58FD" w:rsidRPr="00DB3592" w:rsidRDefault="008F58FD" w:rsidP="008F58FD">
      <w:pPr>
        <w:numPr>
          <w:ilvl w:val="2"/>
          <w:numId w:val="34"/>
        </w:numPr>
        <w:autoSpaceDE/>
        <w:autoSpaceDN/>
        <w:adjustRightInd/>
        <w:snapToGrid/>
        <w:spacing w:after="0"/>
        <w:rPr>
          <w:rFonts w:eastAsia="Gulim" w:cs="Times"/>
          <w:lang w:eastAsia="ja-JP"/>
        </w:rPr>
      </w:pPr>
      <w:r w:rsidRPr="00DB3592">
        <w:rPr>
          <w:rFonts w:eastAsia="Gulim" w:cs="Times"/>
          <w:lang w:eastAsia="ja-JP"/>
        </w:rPr>
        <w:t>It is up to the UE whether to use the preferred resource set from SCI format 2-C and/or MAC CE</w:t>
      </w:r>
    </w:p>
    <w:p w14:paraId="63D8BBC7" w14:textId="77777777" w:rsidR="008F58FD" w:rsidRDefault="008F58FD" w:rsidP="008F58FD">
      <w:pPr>
        <w:rPr>
          <w:rFonts w:cs="Times"/>
          <w:lang w:eastAsia="x-none"/>
        </w:rPr>
      </w:pPr>
    </w:p>
    <w:p w14:paraId="0CA8A10E" w14:textId="77777777" w:rsidR="008F58FD" w:rsidRPr="00635C87" w:rsidRDefault="008F58FD" w:rsidP="008F58FD">
      <w:pPr>
        <w:rPr>
          <w:b/>
          <w:bCs/>
        </w:rPr>
      </w:pPr>
      <w:r w:rsidRPr="00635C87">
        <w:rPr>
          <w:b/>
          <w:bCs/>
        </w:rPr>
        <w:t>Agreement</w:t>
      </w:r>
    </w:p>
    <w:p w14:paraId="3C374ECF" w14:textId="77777777" w:rsidR="008F58FD" w:rsidRPr="00DB3592" w:rsidRDefault="008F58FD" w:rsidP="008F58FD">
      <w:pPr>
        <w:tabs>
          <w:tab w:val="left" w:pos="720"/>
        </w:tabs>
        <w:rPr>
          <w:rFonts w:eastAsia="Gulim" w:cs="Times"/>
          <w:lang w:eastAsia="ja-JP"/>
        </w:rPr>
      </w:pPr>
      <w:r w:rsidRPr="00DB3592">
        <w:rPr>
          <w:rFonts w:eastAsia="Gulim" w:cs="Times"/>
          <w:lang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30D721EF" w14:textId="77777777" w:rsidR="008F58FD" w:rsidRPr="00DB3592" w:rsidRDefault="008F58FD" w:rsidP="008F58FD">
      <w:pPr>
        <w:numPr>
          <w:ilvl w:val="0"/>
          <w:numId w:val="15"/>
        </w:numPr>
        <w:autoSpaceDE/>
        <w:adjustRightInd/>
        <w:snapToGrid/>
        <w:spacing w:after="0"/>
        <w:jc w:val="left"/>
        <w:rPr>
          <w:rFonts w:eastAsia="Gulim" w:cs="Times"/>
          <w:lang w:eastAsia="ja-JP"/>
        </w:rPr>
      </w:pPr>
      <w:r w:rsidRPr="00DB3592">
        <w:rPr>
          <w:rFonts w:eastAsia="Gulim" w:cs="Times"/>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483D9348" w14:textId="77777777" w:rsidR="008F58FD" w:rsidRPr="00B36D29" w:rsidRDefault="008F58FD" w:rsidP="008F58FD">
      <w:pPr>
        <w:rPr>
          <w:rFonts w:ascii="Calibri" w:eastAsia="Gulim" w:hAnsi="Calibri" w:cs="Calibri"/>
          <w:lang w:eastAsia="ja-JP"/>
        </w:rPr>
      </w:pPr>
    </w:p>
    <w:p w14:paraId="7D48199A" w14:textId="77777777" w:rsidR="008F58FD" w:rsidRPr="00635C87" w:rsidRDefault="008F58FD" w:rsidP="008F58FD">
      <w:pPr>
        <w:rPr>
          <w:b/>
          <w:bCs/>
        </w:rPr>
      </w:pPr>
      <w:r w:rsidRPr="00635C87">
        <w:rPr>
          <w:b/>
          <w:bCs/>
        </w:rPr>
        <w:t>Agreement</w:t>
      </w:r>
    </w:p>
    <w:p w14:paraId="520B3117" w14:textId="77777777" w:rsidR="008F58FD" w:rsidRPr="00DB3592" w:rsidRDefault="008F58FD" w:rsidP="008F58FD">
      <w:pPr>
        <w:tabs>
          <w:tab w:val="left" w:pos="720"/>
        </w:tabs>
        <w:rPr>
          <w:rFonts w:eastAsia="Gulim" w:cs="Times"/>
          <w:lang w:eastAsia="ja-JP"/>
        </w:rPr>
      </w:pPr>
      <w:r w:rsidRPr="00DB3592">
        <w:rPr>
          <w:rFonts w:eastAsia="Gulim" w:cs="Times"/>
          <w:lang w:eastAsia="ja-JP"/>
        </w:rPr>
        <w:lastRenderedPageBreak/>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12671AD9" w14:textId="77777777" w:rsidR="008F58FD" w:rsidRPr="00DB3592" w:rsidRDefault="008F58FD" w:rsidP="008F58FD">
      <w:pPr>
        <w:numPr>
          <w:ilvl w:val="0"/>
          <w:numId w:val="15"/>
        </w:numPr>
        <w:autoSpaceDE/>
        <w:adjustRightInd/>
        <w:snapToGrid/>
        <w:spacing w:after="0"/>
        <w:jc w:val="left"/>
        <w:rPr>
          <w:rFonts w:eastAsia="Gulim" w:cs="Times"/>
          <w:lang w:eastAsia="ja-JP"/>
        </w:rPr>
      </w:pPr>
      <w:r w:rsidRPr="00DB3592">
        <w:rPr>
          <w:rFonts w:eastAsia="Gulim" w:cs="Times"/>
          <w:lang w:eastAsia="ja-JP"/>
        </w:rPr>
        <w:t>For the case when the explicit request is transmitted together with other data, the priority value of the multiplexed sidelink transmission is determined by the smallest priority value between the explicit request and data</w:t>
      </w:r>
    </w:p>
    <w:p w14:paraId="187DA1FE" w14:textId="77777777" w:rsidR="008F58FD" w:rsidRPr="00B36D29" w:rsidRDefault="008F58FD" w:rsidP="008F58FD">
      <w:pPr>
        <w:rPr>
          <w:rFonts w:ascii="Calibri" w:eastAsia="Gulim" w:hAnsi="Calibri" w:cs="Calibri"/>
          <w:lang w:eastAsia="ja-JP"/>
        </w:rPr>
      </w:pPr>
    </w:p>
    <w:p w14:paraId="26BC58BA" w14:textId="77777777" w:rsidR="008F58FD" w:rsidRPr="00635C87" w:rsidRDefault="008F58FD" w:rsidP="008F58FD">
      <w:pPr>
        <w:rPr>
          <w:b/>
          <w:bCs/>
        </w:rPr>
      </w:pPr>
      <w:r w:rsidRPr="00635C87">
        <w:rPr>
          <w:b/>
          <w:bCs/>
        </w:rPr>
        <w:t>Agreement</w:t>
      </w:r>
    </w:p>
    <w:p w14:paraId="22A4AE0A" w14:textId="77777777" w:rsidR="008F58FD" w:rsidRPr="00DB3592" w:rsidRDefault="008F58FD" w:rsidP="008F58FD">
      <w:pPr>
        <w:tabs>
          <w:tab w:val="left" w:pos="720"/>
        </w:tabs>
        <w:rPr>
          <w:rFonts w:eastAsia="Gulim" w:cs="Times"/>
          <w:lang w:eastAsia="ja-JP"/>
        </w:rPr>
      </w:pPr>
      <w:r w:rsidRPr="00DB3592">
        <w:rPr>
          <w:rFonts w:eastAsia="Gulim" w:cs="Times"/>
          <w:lang w:eastAsia="ja-JP"/>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22B580A3" w14:textId="77777777" w:rsidR="008F58FD" w:rsidRPr="00DB3592" w:rsidRDefault="008F58FD" w:rsidP="008F58FD">
      <w:pPr>
        <w:numPr>
          <w:ilvl w:val="0"/>
          <w:numId w:val="15"/>
        </w:numPr>
        <w:autoSpaceDE/>
        <w:adjustRightInd/>
        <w:snapToGrid/>
        <w:spacing w:after="0"/>
        <w:jc w:val="left"/>
        <w:rPr>
          <w:rFonts w:eastAsia="Gulim" w:cs="Times"/>
          <w:lang w:eastAsia="ja-JP"/>
        </w:rPr>
      </w:pPr>
      <w:r w:rsidRPr="00DB3592">
        <w:rPr>
          <w:rFonts w:eastAsia="Gulim" w:cs="Times"/>
          <w:lang w:eastAsia="ja-JP"/>
        </w:rPr>
        <w:t>FFS: Otherwise, the priority value is determined by UE-A’s implementation.</w:t>
      </w:r>
    </w:p>
    <w:p w14:paraId="2814C03D" w14:textId="77777777" w:rsidR="008F58FD" w:rsidRPr="00DB3592" w:rsidRDefault="008F58FD" w:rsidP="008F58FD">
      <w:pPr>
        <w:numPr>
          <w:ilvl w:val="0"/>
          <w:numId w:val="15"/>
        </w:numPr>
        <w:autoSpaceDE/>
        <w:adjustRightInd/>
        <w:snapToGrid/>
        <w:spacing w:after="0"/>
        <w:jc w:val="left"/>
        <w:rPr>
          <w:rFonts w:eastAsia="Gulim" w:cs="Times"/>
          <w:lang w:eastAsia="ja-JP"/>
        </w:rPr>
      </w:pPr>
      <w:r w:rsidRPr="00DB3592">
        <w:rPr>
          <w:rFonts w:eastAsia="Gulim" w:cs="Times"/>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3F1FA187" w14:textId="77777777" w:rsidR="008F58FD" w:rsidRPr="00E83599" w:rsidRDefault="008F58FD" w:rsidP="008F58FD">
      <w:pPr>
        <w:rPr>
          <w:rFonts w:cs="Times"/>
          <w:lang w:eastAsia="x-none"/>
        </w:rPr>
      </w:pPr>
    </w:p>
    <w:p w14:paraId="3B8488D1" w14:textId="77777777" w:rsidR="008F58FD" w:rsidRPr="00635C87" w:rsidRDefault="008F58FD" w:rsidP="008F58FD">
      <w:pPr>
        <w:rPr>
          <w:b/>
          <w:bCs/>
        </w:rPr>
      </w:pPr>
      <w:r w:rsidRPr="00635C87">
        <w:rPr>
          <w:b/>
          <w:bCs/>
        </w:rPr>
        <w:t>Agreement</w:t>
      </w:r>
    </w:p>
    <w:p w14:paraId="66818C6B" w14:textId="77777777" w:rsidR="008F58FD" w:rsidRDefault="008F58FD" w:rsidP="008F58FD">
      <w:pPr>
        <w:numPr>
          <w:ilvl w:val="0"/>
          <w:numId w:val="15"/>
        </w:numPr>
        <w:autoSpaceDE/>
        <w:adjustRightInd/>
        <w:snapToGrid/>
        <w:spacing w:after="0"/>
        <w:jc w:val="left"/>
        <w:rPr>
          <w:rFonts w:eastAsia="Gulim" w:cs="Times"/>
          <w:lang w:eastAsia="ja-JP"/>
        </w:rPr>
      </w:pPr>
      <w:r w:rsidRPr="00E83599">
        <w:rPr>
          <w:rFonts w:eastAsia="Gulim" w:cs="Times"/>
          <w:lang w:eastAsia="ja-JP"/>
        </w:rPr>
        <w:t xml:space="preserve">For sidelink transmission carrying inter-UE coordination information in Scheme 1, </w:t>
      </w:r>
    </w:p>
    <w:p w14:paraId="12F4E48D" w14:textId="77777777" w:rsidR="008F58FD" w:rsidRPr="00E83599" w:rsidRDefault="008F58FD" w:rsidP="008F58FD">
      <w:pPr>
        <w:numPr>
          <w:ilvl w:val="1"/>
          <w:numId w:val="15"/>
        </w:numPr>
        <w:autoSpaceDE/>
        <w:adjustRightInd/>
        <w:snapToGrid/>
        <w:spacing w:after="0"/>
        <w:jc w:val="left"/>
        <w:rPr>
          <w:rFonts w:eastAsia="Gulim" w:cs="Times"/>
          <w:lang w:eastAsia="ja-JP"/>
        </w:rPr>
      </w:pPr>
      <w:r w:rsidRPr="00E83599">
        <w:rPr>
          <w:rFonts w:cs="Times"/>
          <w:lang w:eastAsia="ja-JP"/>
        </w:rPr>
        <w:t>UE-A performs its resource (re)selection according to the same procedure in TS 38.214 Section 8.1.4 to transmit the inter-UE coordination information to UE-B.</w:t>
      </w:r>
    </w:p>
    <w:p w14:paraId="57F0BC7A" w14:textId="77777777" w:rsidR="008F58FD" w:rsidRDefault="008F58FD" w:rsidP="008F58FD">
      <w:pPr>
        <w:numPr>
          <w:ilvl w:val="0"/>
          <w:numId w:val="15"/>
        </w:numPr>
        <w:autoSpaceDE/>
        <w:adjustRightInd/>
        <w:snapToGrid/>
        <w:spacing w:after="0"/>
        <w:jc w:val="left"/>
        <w:rPr>
          <w:rFonts w:eastAsia="Gulim" w:cs="Times"/>
          <w:lang w:eastAsia="ja-JP"/>
        </w:rPr>
      </w:pPr>
      <w:r w:rsidRPr="00E83599">
        <w:rPr>
          <w:rFonts w:eastAsia="Gulim" w:cs="Times"/>
          <w:lang w:eastAsia="ja-JP"/>
        </w:rPr>
        <w:t xml:space="preserve">For sidelink transmission carrying request in Scheme 1, </w:t>
      </w:r>
    </w:p>
    <w:p w14:paraId="497B8A8F" w14:textId="77777777" w:rsidR="008F58FD" w:rsidRPr="00E83599" w:rsidRDefault="008F58FD" w:rsidP="008F58FD">
      <w:pPr>
        <w:numPr>
          <w:ilvl w:val="1"/>
          <w:numId w:val="15"/>
        </w:numPr>
        <w:autoSpaceDE/>
        <w:adjustRightInd/>
        <w:snapToGrid/>
        <w:spacing w:after="0"/>
        <w:jc w:val="left"/>
        <w:rPr>
          <w:rFonts w:eastAsia="Gulim" w:cs="Times"/>
          <w:lang w:eastAsia="ja-JP"/>
        </w:rPr>
      </w:pPr>
      <w:r w:rsidRPr="00E83599">
        <w:rPr>
          <w:rFonts w:cs="Times"/>
          <w:lang w:eastAsia="ja-JP"/>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237F5B8E" w14:textId="77777777" w:rsidR="008F58FD" w:rsidRPr="00E83599" w:rsidRDefault="008F58FD" w:rsidP="008F58FD">
      <w:pPr>
        <w:numPr>
          <w:ilvl w:val="0"/>
          <w:numId w:val="15"/>
        </w:numPr>
        <w:autoSpaceDE/>
        <w:adjustRightInd/>
        <w:snapToGrid/>
        <w:spacing w:after="0"/>
        <w:jc w:val="left"/>
        <w:rPr>
          <w:rFonts w:eastAsia="Gulim" w:cs="Times"/>
          <w:lang w:eastAsia="ja-JP"/>
        </w:rPr>
      </w:pPr>
      <w:r w:rsidRPr="00E83599">
        <w:rPr>
          <w:rFonts w:eastAsia="Gulim" w:cs="Times"/>
          <w:lang w:eastAsia="ja-JP"/>
        </w:rPr>
        <w:t>Note: RAN1 does not pursue specific enhancement of Rel-17 resource (re)selection for the transmission of inter-UE coordination information and its request.</w:t>
      </w:r>
    </w:p>
    <w:p w14:paraId="67E814A0" w14:textId="1BAC5DB9" w:rsidR="008F58FD" w:rsidRPr="00635C87" w:rsidRDefault="008F58FD" w:rsidP="00635C87"/>
    <w:p w14:paraId="4D6C2740" w14:textId="77777777" w:rsidR="008F58FD" w:rsidRPr="003A3F74" w:rsidRDefault="008F58FD" w:rsidP="00635C87">
      <w:pPr>
        <w:rPr>
          <w:rFonts w:cs="Times"/>
          <w:b/>
          <w:lang w:eastAsia="ko-KR"/>
        </w:rPr>
      </w:pPr>
      <w:r w:rsidRPr="003A3F74">
        <w:rPr>
          <w:rFonts w:cs="Times"/>
          <w:b/>
          <w:highlight w:val="darkYellow"/>
          <w:lang w:eastAsia="ko-KR"/>
        </w:rPr>
        <w:t>Working Assumption</w:t>
      </w:r>
    </w:p>
    <w:p w14:paraId="492A9605" w14:textId="77777777" w:rsidR="008F58FD" w:rsidRPr="00E83599" w:rsidRDefault="008F58FD" w:rsidP="00767E91">
      <w:pPr>
        <w:rPr>
          <w:rFonts w:cs="Times"/>
          <w:lang w:eastAsia="ko-KR"/>
        </w:rPr>
      </w:pPr>
      <w:r w:rsidRPr="00767E91">
        <w:rPr>
          <w:rFonts w:cs="Times"/>
          <w:color w:val="00000A"/>
          <w:lang w:eastAsia="ko-KR"/>
        </w:rPr>
        <w:t>First resource location of each TRIV is a slot offset with respect to a reference slot</w:t>
      </w:r>
    </w:p>
    <w:p w14:paraId="01CA1A82" w14:textId="77777777" w:rsidR="008F58FD" w:rsidRDefault="008F58FD" w:rsidP="008F58FD">
      <w:pPr>
        <w:numPr>
          <w:ilvl w:val="0"/>
          <w:numId w:val="15"/>
        </w:numPr>
        <w:autoSpaceDE/>
        <w:adjustRightInd/>
        <w:snapToGrid/>
        <w:spacing w:after="0"/>
        <w:jc w:val="left"/>
        <w:rPr>
          <w:rFonts w:eastAsia="Gulim" w:cs="Times"/>
          <w:lang w:eastAsia="ja-JP"/>
        </w:rPr>
      </w:pPr>
      <w:r w:rsidRPr="003A3F74">
        <w:rPr>
          <w:rFonts w:eastAsia="Gulim" w:cs="Times"/>
          <w:lang w:eastAsia="ja-JP"/>
        </w:rPr>
        <w:t>The slot offset is the number of logical slots from the reference slot</w:t>
      </w:r>
    </w:p>
    <w:p w14:paraId="416794CA" w14:textId="77777777" w:rsidR="008F58FD" w:rsidRDefault="008F58FD" w:rsidP="008F58FD">
      <w:pPr>
        <w:numPr>
          <w:ilvl w:val="1"/>
          <w:numId w:val="15"/>
        </w:numPr>
        <w:autoSpaceDE/>
        <w:adjustRightInd/>
        <w:snapToGrid/>
        <w:spacing w:after="0"/>
        <w:jc w:val="left"/>
        <w:rPr>
          <w:rFonts w:eastAsia="Gulim" w:cs="Times"/>
          <w:lang w:eastAsia="ja-JP"/>
        </w:rPr>
      </w:pPr>
      <w:r w:rsidRPr="003A3F74">
        <w:rPr>
          <w:rFonts w:cs="Times"/>
          <w:lang w:eastAsia="ko-KR"/>
        </w:rPr>
        <w:t>The value range of slot offsets is from 0 to maximum value that is (pre)configurable up to [</w:t>
      </w:r>
      <w:r w:rsidRPr="003A3F74">
        <w:rPr>
          <w:rFonts w:cs="Times"/>
          <w:color w:val="FF0000"/>
          <w:lang w:eastAsia="ko-KR"/>
        </w:rPr>
        <w:t>256</w:t>
      </w:r>
      <w:r w:rsidRPr="003A3F74">
        <w:rPr>
          <w:rFonts w:cs="Times"/>
          <w:lang w:eastAsia="ko-KR"/>
        </w:rPr>
        <w:t>]</w:t>
      </w:r>
    </w:p>
    <w:p w14:paraId="3DC3DFA1" w14:textId="77777777" w:rsidR="008F58FD" w:rsidRDefault="008F58FD" w:rsidP="008F58FD">
      <w:pPr>
        <w:numPr>
          <w:ilvl w:val="2"/>
          <w:numId w:val="15"/>
        </w:numPr>
        <w:autoSpaceDE/>
        <w:adjustRightInd/>
        <w:snapToGrid/>
        <w:spacing w:after="0"/>
        <w:jc w:val="left"/>
        <w:rPr>
          <w:rFonts w:eastAsia="Gulim" w:cs="Times"/>
          <w:lang w:eastAsia="ja-JP"/>
        </w:rPr>
      </w:pPr>
      <w:r w:rsidRPr="003A3F74">
        <w:rPr>
          <w:rFonts w:cs="Times"/>
          <w:lang w:eastAsia="ko-KR"/>
        </w:rPr>
        <w:t>FFS: The detailed value range including granularity</w:t>
      </w:r>
    </w:p>
    <w:p w14:paraId="1E66F098" w14:textId="77777777" w:rsidR="008F58FD" w:rsidRPr="003A3F74" w:rsidRDefault="008F58FD" w:rsidP="008F58FD">
      <w:pPr>
        <w:numPr>
          <w:ilvl w:val="1"/>
          <w:numId w:val="15"/>
        </w:numPr>
        <w:autoSpaceDE/>
        <w:adjustRightInd/>
        <w:snapToGrid/>
        <w:spacing w:after="0"/>
        <w:jc w:val="left"/>
        <w:rPr>
          <w:rFonts w:eastAsia="Gulim" w:cs="Times"/>
          <w:lang w:eastAsia="ja-JP"/>
        </w:rPr>
      </w:pPr>
      <w:r w:rsidRPr="003A3F74">
        <w:rPr>
          <w:rFonts w:cs="Times"/>
          <w:lang w:eastAsia="ko-KR"/>
        </w:rPr>
        <w:t>Slot offset for each TRIV to indicate the set of resources is separately indicated by inter-UE coordination information</w:t>
      </w:r>
    </w:p>
    <w:p w14:paraId="6E28A72C" w14:textId="77777777" w:rsidR="008F58FD" w:rsidRDefault="008F58FD" w:rsidP="008F58FD">
      <w:pPr>
        <w:numPr>
          <w:ilvl w:val="0"/>
          <w:numId w:val="15"/>
        </w:numPr>
        <w:autoSpaceDE/>
        <w:adjustRightInd/>
        <w:snapToGrid/>
        <w:spacing w:after="0"/>
        <w:jc w:val="left"/>
        <w:rPr>
          <w:rFonts w:eastAsia="Gulim" w:cs="Times"/>
          <w:lang w:eastAsia="ja-JP"/>
        </w:rPr>
      </w:pPr>
      <w:r w:rsidRPr="003A3F74">
        <w:rPr>
          <w:rFonts w:eastAsia="Gulim" w:cs="Times"/>
          <w:lang w:eastAsia="ja-JP"/>
        </w:rPr>
        <w:t xml:space="preserve">For the reference slot, </w:t>
      </w:r>
    </w:p>
    <w:p w14:paraId="28A2266A" w14:textId="77777777" w:rsidR="008F58FD" w:rsidRPr="003A3F74" w:rsidRDefault="008F58FD" w:rsidP="008F58FD">
      <w:pPr>
        <w:numPr>
          <w:ilvl w:val="1"/>
          <w:numId w:val="15"/>
        </w:numPr>
        <w:autoSpaceDE/>
        <w:adjustRightInd/>
        <w:snapToGrid/>
        <w:spacing w:after="0"/>
        <w:jc w:val="left"/>
        <w:rPr>
          <w:rFonts w:eastAsia="Gulim" w:cs="Times"/>
          <w:lang w:eastAsia="ja-JP"/>
        </w:rPr>
      </w:pPr>
      <w:r w:rsidRPr="00767E91">
        <w:rPr>
          <w:rFonts w:cs="Times"/>
          <w:color w:val="00000A"/>
          <w:lang w:eastAsia="ko-KR"/>
        </w:rPr>
        <w:t>The reference slot is the slot</w:t>
      </w:r>
      <w:r w:rsidRPr="003A3F74">
        <w:rPr>
          <w:rFonts w:cs="Times"/>
          <w:color w:val="FF0000"/>
          <w:lang w:eastAsia="ko-KR"/>
        </w:rPr>
        <w:t xml:space="preserve"> </w:t>
      </w:r>
      <w:r w:rsidRPr="00767E91">
        <w:rPr>
          <w:rFonts w:cs="Times"/>
          <w:color w:val="00000A"/>
          <w:lang w:eastAsia="ko-KR"/>
        </w:rPr>
        <w:t>indicated by the inter-UE coordination information in a form of combination of DFN index and slot index</w:t>
      </w:r>
    </w:p>
    <w:p w14:paraId="6FA88BD8" w14:textId="1D1A794E" w:rsidR="008F58FD" w:rsidRPr="00635C87" w:rsidRDefault="008F58FD" w:rsidP="00635C87"/>
    <w:p w14:paraId="3009C76B" w14:textId="77777777" w:rsidR="008F58FD" w:rsidRPr="00635C87" w:rsidRDefault="008F58FD" w:rsidP="008F58FD">
      <w:pPr>
        <w:rPr>
          <w:b/>
          <w:bCs/>
        </w:rPr>
      </w:pPr>
      <w:r w:rsidRPr="00635C87">
        <w:rPr>
          <w:b/>
          <w:bCs/>
        </w:rPr>
        <w:t>Agreement</w:t>
      </w:r>
    </w:p>
    <w:p w14:paraId="023427B8" w14:textId="77777777" w:rsidR="008F58FD" w:rsidRPr="00E83599" w:rsidRDefault="008F58FD" w:rsidP="00767E91">
      <w:pPr>
        <w:rPr>
          <w:rFonts w:cs="Times"/>
          <w:lang w:eastAsia="ko-KR"/>
        </w:rPr>
      </w:pPr>
      <w:r w:rsidRPr="00E83599">
        <w:rPr>
          <w:rFonts w:cs="Times"/>
          <w:lang w:eastAsia="ko-KR"/>
        </w:rPr>
        <w:t>For determining preferred resource set in Scheme 1, when inter-UE coordination information transmission is triggered by a condition other than explicit request reception, </w:t>
      </w:r>
    </w:p>
    <w:p w14:paraId="25E47B23" w14:textId="77777777" w:rsidR="008F58FD" w:rsidRDefault="008F58FD" w:rsidP="00635C87">
      <w:pPr>
        <w:numPr>
          <w:ilvl w:val="0"/>
          <w:numId w:val="19"/>
        </w:numPr>
        <w:autoSpaceDE/>
        <w:autoSpaceDN/>
        <w:adjustRightInd/>
        <w:snapToGrid/>
        <w:spacing w:after="0"/>
        <w:rPr>
          <w:rFonts w:cs="Times"/>
          <w:lang w:eastAsia="ko-KR"/>
        </w:rPr>
      </w:pPr>
      <w:r w:rsidRPr="00E83599">
        <w:rPr>
          <w:rFonts w:cs="Times"/>
          <w:lang w:eastAsia="ko-KR"/>
        </w:rPr>
        <w:t>Values of following parameters are (pre)configured for a resource pool. If there is no (pre)configuration, UE-A determines by its implementation the values of the following parameters</w:t>
      </w:r>
    </w:p>
    <w:p w14:paraId="4954B785" w14:textId="77777777" w:rsidR="008F58FD" w:rsidRPr="003A3F74" w:rsidRDefault="008F58FD" w:rsidP="00635C87">
      <w:pPr>
        <w:numPr>
          <w:ilvl w:val="1"/>
          <w:numId w:val="19"/>
        </w:numPr>
        <w:autoSpaceDE/>
        <w:autoSpaceDN/>
        <w:adjustRightInd/>
        <w:snapToGrid/>
        <w:spacing w:after="0"/>
        <w:rPr>
          <w:rFonts w:cs="Times"/>
          <w:lang w:eastAsia="ko-KR"/>
        </w:rPr>
      </w:pPr>
      <w:r w:rsidRPr="003A3F74">
        <w:rPr>
          <w:rFonts w:cs="Times"/>
          <w:lang w:eastAsia="ko-KR"/>
        </w:rPr>
        <w:t>prio_TX</w:t>
      </w:r>
    </w:p>
    <w:p w14:paraId="521156F0" w14:textId="77777777" w:rsidR="008F58FD" w:rsidRPr="00E83599" w:rsidRDefault="008F58FD" w:rsidP="00635C87">
      <w:pPr>
        <w:numPr>
          <w:ilvl w:val="1"/>
          <w:numId w:val="19"/>
        </w:numPr>
        <w:autoSpaceDE/>
        <w:autoSpaceDN/>
        <w:adjustRightInd/>
        <w:snapToGrid/>
        <w:spacing w:after="0"/>
        <w:rPr>
          <w:rFonts w:cs="Times"/>
          <w:lang w:eastAsia="ko-KR"/>
        </w:rPr>
      </w:pPr>
      <w:r w:rsidRPr="00E83599">
        <w:rPr>
          <w:rFonts w:cs="Times"/>
          <w:lang w:eastAsia="ko-KR"/>
        </w:rPr>
        <w:t>L_subCH</w:t>
      </w:r>
    </w:p>
    <w:p w14:paraId="7E41050F" w14:textId="77777777" w:rsidR="008F58FD" w:rsidRPr="00E83599" w:rsidRDefault="008F58FD" w:rsidP="00635C87">
      <w:pPr>
        <w:numPr>
          <w:ilvl w:val="1"/>
          <w:numId w:val="19"/>
        </w:numPr>
        <w:autoSpaceDE/>
        <w:autoSpaceDN/>
        <w:adjustRightInd/>
        <w:snapToGrid/>
        <w:spacing w:after="0"/>
        <w:rPr>
          <w:rFonts w:cs="Times"/>
          <w:lang w:eastAsia="ko-KR"/>
        </w:rPr>
      </w:pPr>
      <w:r w:rsidRPr="00E83599">
        <w:rPr>
          <w:rFonts w:cs="Times"/>
          <w:lang w:eastAsia="ko-KR"/>
        </w:rPr>
        <w:t>P_rsvp_TX</w:t>
      </w:r>
    </w:p>
    <w:p w14:paraId="1F6C026B" w14:textId="77777777" w:rsidR="008F58FD" w:rsidRPr="00E83599" w:rsidRDefault="008F58FD" w:rsidP="00635C87">
      <w:pPr>
        <w:numPr>
          <w:ilvl w:val="0"/>
          <w:numId w:val="19"/>
        </w:numPr>
        <w:autoSpaceDE/>
        <w:autoSpaceDN/>
        <w:adjustRightInd/>
        <w:snapToGrid/>
        <w:spacing w:after="0"/>
        <w:rPr>
          <w:rFonts w:cs="Times"/>
          <w:lang w:eastAsia="ko-KR"/>
        </w:rPr>
      </w:pPr>
      <w:r w:rsidRPr="00E83599">
        <w:rPr>
          <w:rFonts w:cs="Times"/>
          <w:lang w:eastAsia="ko-KR"/>
        </w:rPr>
        <w:t xml:space="preserve">UE-A determines by its implementation values of following parameters </w:t>
      </w:r>
    </w:p>
    <w:p w14:paraId="0DA580FD" w14:textId="77777777" w:rsidR="008F58FD" w:rsidRDefault="008F58FD" w:rsidP="00635C87">
      <w:pPr>
        <w:numPr>
          <w:ilvl w:val="1"/>
          <w:numId w:val="19"/>
        </w:numPr>
        <w:autoSpaceDE/>
        <w:autoSpaceDN/>
        <w:adjustRightInd/>
        <w:snapToGrid/>
        <w:spacing w:after="0"/>
        <w:rPr>
          <w:rFonts w:cs="Times"/>
          <w:lang w:eastAsia="ko-KR"/>
        </w:rPr>
      </w:pPr>
      <w:r w:rsidRPr="00E83599">
        <w:rPr>
          <w:rFonts w:cs="Times"/>
          <w:lang w:eastAsia="ko-KR"/>
        </w:rPr>
        <w:lastRenderedPageBreak/>
        <w:t>n+T_1, n+T_2</w:t>
      </w:r>
    </w:p>
    <w:p w14:paraId="215233A4" w14:textId="77777777" w:rsidR="008F58FD" w:rsidRPr="003A3F74" w:rsidRDefault="008F58FD" w:rsidP="00635C87">
      <w:pPr>
        <w:numPr>
          <w:ilvl w:val="0"/>
          <w:numId w:val="19"/>
        </w:numPr>
        <w:autoSpaceDE/>
        <w:autoSpaceDN/>
        <w:adjustRightInd/>
        <w:snapToGrid/>
        <w:spacing w:after="0"/>
        <w:rPr>
          <w:rFonts w:cs="Times"/>
          <w:lang w:eastAsia="ko-KR"/>
        </w:rPr>
      </w:pPr>
      <w:r w:rsidRPr="003A3F74">
        <w:rPr>
          <w:rFonts w:cs="Times"/>
          <w:lang w:eastAsia="ko-KR"/>
        </w:rPr>
        <w:t>FFS: Whether/how to support (pre)configuration of n+T_1 and n+T_2</w:t>
      </w:r>
    </w:p>
    <w:p w14:paraId="6993EA3A" w14:textId="77777777" w:rsidR="008F58FD" w:rsidRPr="003A3F74" w:rsidRDefault="008F58FD" w:rsidP="00635C87">
      <w:pPr>
        <w:numPr>
          <w:ilvl w:val="0"/>
          <w:numId w:val="19"/>
        </w:numPr>
        <w:autoSpaceDE/>
        <w:autoSpaceDN/>
        <w:adjustRightInd/>
        <w:snapToGrid/>
        <w:spacing w:after="0"/>
        <w:rPr>
          <w:rFonts w:cs="Times"/>
          <w:lang w:eastAsia="ko-KR"/>
        </w:rPr>
      </w:pPr>
      <w:r w:rsidRPr="003A3F74">
        <w:rPr>
          <w:rFonts w:cs="Times"/>
          <w:lang w:eastAsia="ko-KR"/>
        </w:rPr>
        <w:t>Note that it is up to RAN2 decision whether/how the values of these parameters are provided by PC5-RRC signaling from UE-B to UE-A and UE-A uses the received information to determine the preferred resource set</w:t>
      </w:r>
    </w:p>
    <w:p w14:paraId="6A8D9021" w14:textId="0146B223" w:rsidR="008F58FD" w:rsidRPr="00635C87" w:rsidRDefault="008F58FD" w:rsidP="00635C87"/>
    <w:p w14:paraId="53DF32C1" w14:textId="77777777" w:rsidR="008F58FD" w:rsidRPr="00635C87" w:rsidRDefault="008F58FD" w:rsidP="008F58FD">
      <w:pPr>
        <w:rPr>
          <w:b/>
          <w:bCs/>
        </w:rPr>
      </w:pPr>
      <w:r w:rsidRPr="00635C87">
        <w:rPr>
          <w:b/>
          <w:bCs/>
        </w:rPr>
        <w:t>Agreement</w:t>
      </w:r>
    </w:p>
    <w:p w14:paraId="34AAFE1D" w14:textId="77777777" w:rsidR="008F58FD" w:rsidRPr="00E83599" w:rsidRDefault="008F58FD" w:rsidP="00767E91">
      <w:pPr>
        <w:rPr>
          <w:rFonts w:cs="Times"/>
          <w:lang w:eastAsia="ko-KR"/>
        </w:rPr>
      </w:pPr>
      <w:r w:rsidRPr="00635C87">
        <w:rPr>
          <w:rFonts w:cs="Times"/>
          <w:lang w:eastAsia="ko-KR"/>
        </w:rPr>
        <w:t xml:space="preserve">For inter-UE coordination information is triggered by UE-B’s request, </w:t>
      </w:r>
    </w:p>
    <w:p w14:paraId="1EE37CDF" w14:textId="77777777" w:rsidR="008F58FD" w:rsidRDefault="008F58FD" w:rsidP="00635C87">
      <w:pPr>
        <w:numPr>
          <w:ilvl w:val="0"/>
          <w:numId w:val="19"/>
        </w:numPr>
        <w:autoSpaceDE/>
        <w:autoSpaceDN/>
        <w:adjustRightInd/>
        <w:snapToGrid/>
        <w:spacing w:after="0"/>
        <w:rPr>
          <w:rFonts w:cs="Times"/>
          <w:lang w:eastAsia="ko-KR"/>
        </w:rPr>
      </w:pPr>
      <w:r w:rsidRPr="003A3F74">
        <w:rPr>
          <w:rFonts w:cs="Times"/>
          <w:lang w:eastAsia="ko-KR"/>
        </w:rPr>
        <w:t>A resource pool level (pre-)configuration can enable one of the following alternatives:</w:t>
      </w:r>
    </w:p>
    <w:p w14:paraId="183A44CA" w14:textId="77777777" w:rsidR="008F58FD" w:rsidRDefault="008F58FD" w:rsidP="00635C87">
      <w:pPr>
        <w:numPr>
          <w:ilvl w:val="1"/>
          <w:numId w:val="19"/>
        </w:numPr>
        <w:autoSpaceDE/>
        <w:autoSpaceDN/>
        <w:adjustRightInd/>
        <w:snapToGrid/>
        <w:spacing w:after="0"/>
        <w:rPr>
          <w:rFonts w:cs="Times"/>
          <w:lang w:eastAsia="ko-KR"/>
        </w:rPr>
      </w:pPr>
      <w:r w:rsidRPr="00635C87">
        <w:rPr>
          <w:rFonts w:cs="Times"/>
          <w:lang w:eastAsia="ko-KR"/>
        </w:rPr>
        <w:t>Alt 1:</w:t>
      </w:r>
    </w:p>
    <w:p w14:paraId="0E6DC1B1" w14:textId="77777777" w:rsidR="008F58FD" w:rsidRDefault="008F58FD" w:rsidP="00635C87">
      <w:pPr>
        <w:numPr>
          <w:ilvl w:val="2"/>
          <w:numId w:val="19"/>
        </w:numPr>
        <w:autoSpaceDE/>
        <w:autoSpaceDN/>
        <w:adjustRightInd/>
        <w:snapToGrid/>
        <w:spacing w:after="0"/>
        <w:rPr>
          <w:rFonts w:cs="Times"/>
          <w:lang w:eastAsia="ko-KR"/>
        </w:rPr>
      </w:pPr>
      <w:r w:rsidRPr="00635C87">
        <w:rPr>
          <w:rFonts w:cs="Times"/>
          <w:lang w:eastAsia="ko-KR"/>
        </w:rPr>
        <w:t>Resource set type to be provided by inter-UE coordination information transmission is determined by UE-A’s implementation and its information is indicated by UE-A’s inter-UE coordination information</w:t>
      </w:r>
    </w:p>
    <w:p w14:paraId="23AC61A5" w14:textId="77777777" w:rsidR="008F58FD" w:rsidRPr="003A3F74" w:rsidRDefault="008F58FD" w:rsidP="00635C87">
      <w:pPr>
        <w:numPr>
          <w:ilvl w:val="3"/>
          <w:numId w:val="19"/>
        </w:numPr>
        <w:autoSpaceDE/>
        <w:autoSpaceDN/>
        <w:adjustRightInd/>
        <w:snapToGrid/>
        <w:spacing w:after="0"/>
        <w:rPr>
          <w:rFonts w:cs="Times"/>
          <w:lang w:eastAsia="ko-KR"/>
        </w:rPr>
      </w:pPr>
      <w:r w:rsidRPr="00635C87">
        <w:rPr>
          <w:rFonts w:cs="Times"/>
          <w:lang w:eastAsia="ko-KR"/>
        </w:rPr>
        <w:t>UE-A’s inter-UE coordination information indicates either preferred resource set or non-preferred resource set</w:t>
      </w:r>
    </w:p>
    <w:p w14:paraId="272AAF37" w14:textId="77777777" w:rsidR="008F58FD" w:rsidRPr="00635C87" w:rsidRDefault="008F58FD" w:rsidP="00635C87">
      <w:pPr>
        <w:numPr>
          <w:ilvl w:val="1"/>
          <w:numId w:val="19"/>
        </w:numPr>
        <w:autoSpaceDE/>
        <w:autoSpaceDN/>
        <w:adjustRightInd/>
        <w:snapToGrid/>
        <w:spacing w:after="0"/>
        <w:rPr>
          <w:rFonts w:cs="Times"/>
          <w:lang w:eastAsia="ko-KR"/>
        </w:rPr>
      </w:pPr>
      <w:r w:rsidRPr="00635C87">
        <w:rPr>
          <w:rFonts w:cs="Times"/>
          <w:lang w:eastAsia="ko-KR"/>
        </w:rPr>
        <w:t>Alt 2:</w:t>
      </w:r>
    </w:p>
    <w:p w14:paraId="2B909445" w14:textId="77777777" w:rsidR="008F58FD" w:rsidRPr="00635C87" w:rsidRDefault="008F58FD" w:rsidP="00635C87">
      <w:pPr>
        <w:numPr>
          <w:ilvl w:val="2"/>
          <w:numId w:val="19"/>
        </w:numPr>
        <w:autoSpaceDE/>
        <w:autoSpaceDN/>
        <w:adjustRightInd/>
        <w:snapToGrid/>
        <w:spacing w:after="0"/>
        <w:rPr>
          <w:rFonts w:cs="Times"/>
          <w:lang w:eastAsia="ko-KR"/>
        </w:rPr>
      </w:pPr>
      <w:r w:rsidRPr="00635C87">
        <w:rPr>
          <w:rFonts w:cs="Times"/>
          <w:lang w:eastAsia="ko-KR"/>
        </w:rPr>
        <w:t>Resource set type to be provided by inter-UE coordination information transmission is indicated by UE-B’s request</w:t>
      </w:r>
    </w:p>
    <w:p w14:paraId="6494D2E3" w14:textId="77777777" w:rsidR="008F58FD" w:rsidRPr="00635C87" w:rsidRDefault="008F58FD" w:rsidP="00635C87">
      <w:pPr>
        <w:numPr>
          <w:ilvl w:val="3"/>
          <w:numId w:val="19"/>
        </w:numPr>
        <w:autoSpaceDE/>
        <w:autoSpaceDN/>
        <w:adjustRightInd/>
        <w:snapToGrid/>
        <w:spacing w:after="0"/>
        <w:rPr>
          <w:rFonts w:cs="Times"/>
          <w:lang w:eastAsia="ko-KR"/>
        </w:rPr>
      </w:pPr>
      <w:r w:rsidRPr="00635C87">
        <w:rPr>
          <w:rFonts w:cs="Times"/>
          <w:lang w:eastAsia="ko-KR"/>
        </w:rPr>
        <w:t>UE-B’s request indicates either preferred resource set or non-preferred resource set</w:t>
      </w:r>
    </w:p>
    <w:p w14:paraId="3C6B34AB" w14:textId="77777777" w:rsidR="008F58FD" w:rsidRPr="003A3F74" w:rsidRDefault="008F58FD" w:rsidP="00635C87">
      <w:pPr>
        <w:numPr>
          <w:ilvl w:val="1"/>
          <w:numId w:val="19"/>
        </w:numPr>
        <w:autoSpaceDE/>
        <w:autoSpaceDN/>
        <w:adjustRightInd/>
        <w:snapToGrid/>
        <w:spacing w:after="0"/>
        <w:rPr>
          <w:rFonts w:cs="Times"/>
          <w:lang w:eastAsia="ko-KR"/>
        </w:rPr>
      </w:pPr>
      <w:r w:rsidRPr="003A3F74">
        <w:rPr>
          <w:rFonts w:cs="Times"/>
          <w:lang w:eastAsia="ko-KR"/>
        </w:rPr>
        <w:t>Note that it is up to RAN2 decision whether/how UE-B provides its support of sensing/resource exclusion to UE-A via PC5-RRC signaling and UE-A uses the received information to determine the type of resource set to be transmitted to UE-B</w:t>
      </w:r>
    </w:p>
    <w:p w14:paraId="77D054AA" w14:textId="102C9C92" w:rsidR="008F58FD" w:rsidRPr="00635C87" w:rsidRDefault="008F58FD" w:rsidP="00635C87"/>
    <w:p w14:paraId="0E4D0814" w14:textId="77777777" w:rsidR="008F58FD" w:rsidRPr="00635C87" w:rsidRDefault="008F58FD" w:rsidP="008F58FD">
      <w:pPr>
        <w:rPr>
          <w:b/>
          <w:bCs/>
        </w:rPr>
      </w:pPr>
      <w:r w:rsidRPr="00635C87">
        <w:rPr>
          <w:b/>
          <w:bCs/>
        </w:rPr>
        <w:t>Agreement</w:t>
      </w:r>
    </w:p>
    <w:p w14:paraId="3C3BA6BB" w14:textId="77777777" w:rsidR="008F58FD" w:rsidRPr="00767E91" w:rsidRDefault="008F58FD" w:rsidP="00767E91">
      <w:r w:rsidRPr="00767E91">
        <w:t xml:space="preserve">For inter-UE coordination information is triggered by a condition other than explicit request reception, </w:t>
      </w:r>
    </w:p>
    <w:p w14:paraId="57782801" w14:textId="77777777" w:rsidR="008F58FD" w:rsidRDefault="008F58FD" w:rsidP="00635C87">
      <w:pPr>
        <w:numPr>
          <w:ilvl w:val="0"/>
          <w:numId w:val="19"/>
        </w:numPr>
        <w:autoSpaceDE/>
        <w:autoSpaceDN/>
        <w:adjustRightInd/>
        <w:snapToGrid/>
        <w:spacing w:after="0"/>
        <w:rPr>
          <w:rFonts w:cs="Times"/>
          <w:lang w:eastAsia="ko-KR"/>
        </w:rPr>
      </w:pPr>
      <w:r w:rsidRPr="003A3F74">
        <w:rPr>
          <w:rFonts w:cs="Times"/>
          <w:lang w:eastAsia="ko-KR"/>
        </w:rPr>
        <w:t>Resource set type to be provided by inter-UE coordination information transmission is determined by UE-A’s implementation and its information is indicated by UE-A’s inter-UE coordination information</w:t>
      </w:r>
    </w:p>
    <w:p w14:paraId="37A3808F" w14:textId="77777777" w:rsidR="008F58FD" w:rsidRPr="003A3F74" w:rsidRDefault="008F58FD" w:rsidP="00635C87">
      <w:pPr>
        <w:numPr>
          <w:ilvl w:val="1"/>
          <w:numId w:val="19"/>
        </w:numPr>
        <w:autoSpaceDE/>
        <w:autoSpaceDN/>
        <w:adjustRightInd/>
        <w:snapToGrid/>
        <w:spacing w:after="0"/>
        <w:rPr>
          <w:rFonts w:cs="Times"/>
          <w:lang w:eastAsia="ko-KR"/>
        </w:rPr>
      </w:pPr>
      <w:r w:rsidRPr="00767E91">
        <w:rPr>
          <w:rFonts w:cs="Times"/>
          <w:color w:val="00000A"/>
          <w:lang w:eastAsia="ko-KR"/>
        </w:rPr>
        <w:t>UE-A’s inter-UE coordination information indicates either preferred resource set or non-preferred resource set</w:t>
      </w:r>
    </w:p>
    <w:p w14:paraId="1687D1C2" w14:textId="1A7F34D4" w:rsidR="008F58FD" w:rsidRPr="00635C87" w:rsidRDefault="008F58FD" w:rsidP="00635C87"/>
    <w:p w14:paraId="7386B0DA" w14:textId="77777777" w:rsidR="008F58FD" w:rsidRPr="003A3F74" w:rsidRDefault="008F58FD" w:rsidP="00635C87">
      <w:pPr>
        <w:rPr>
          <w:rFonts w:cs="Times"/>
          <w:b/>
          <w:lang w:eastAsia="ko-KR"/>
        </w:rPr>
      </w:pPr>
      <w:r w:rsidRPr="003A3F74">
        <w:rPr>
          <w:rFonts w:cs="Times"/>
          <w:b/>
          <w:highlight w:val="darkYellow"/>
          <w:lang w:eastAsia="ko-KR"/>
        </w:rPr>
        <w:t>Working Assumption</w:t>
      </w:r>
    </w:p>
    <w:p w14:paraId="113B8FF0" w14:textId="77777777" w:rsidR="008F58FD" w:rsidRPr="00E83599" w:rsidRDefault="008F58FD" w:rsidP="00767E91">
      <w:pPr>
        <w:rPr>
          <w:rFonts w:cs="Times"/>
          <w:lang w:eastAsia="ko-KR"/>
        </w:rPr>
      </w:pPr>
      <w:r w:rsidRPr="00E83599">
        <w:rPr>
          <w:rFonts w:cs="Times"/>
          <w:lang w:eastAsia="ja-JP"/>
        </w:rPr>
        <w:t>For Scheme 2, (pre)configuration is supported to enable or disable that 1 LSB of reserved bits of a SCI format 1-A is used to indicate of whether UE scheduling a conflict TB can be UE-B or not.</w:t>
      </w:r>
    </w:p>
    <w:p w14:paraId="350D9DAA" w14:textId="77777777" w:rsidR="008F58FD" w:rsidRPr="00E83599" w:rsidRDefault="008F58FD" w:rsidP="00635C87">
      <w:pPr>
        <w:numPr>
          <w:ilvl w:val="0"/>
          <w:numId w:val="19"/>
        </w:numPr>
        <w:autoSpaceDE/>
        <w:autoSpaceDN/>
        <w:adjustRightInd/>
        <w:snapToGrid/>
        <w:spacing w:after="0"/>
        <w:rPr>
          <w:rFonts w:cs="Times"/>
          <w:lang w:eastAsia="ko-KR"/>
        </w:rPr>
      </w:pPr>
      <w:r w:rsidRPr="003A3F74">
        <w:rPr>
          <w:rFonts w:cs="Times"/>
          <w:lang w:eastAsia="ko-KR"/>
        </w:rPr>
        <w:t>FFS: UE-A's behavior for the case when at least one of UEs scheduling conflicting TBs is not capable of receiving the conflict indication</w:t>
      </w:r>
    </w:p>
    <w:p w14:paraId="3EF21F4B" w14:textId="77777777" w:rsidR="007878FE" w:rsidRPr="004435F2" w:rsidRDefault="007878FE" w:rsidP="008F58FD">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0087B" w14:textId="77777777" w:rsidR="00DA5F01" w:rsidRDefault="00DA5F01">
      <w:r>
        <w:separator/>
      </w:r>
    </w:p>
  </w:endnote>
  <w:endnote w:type="continuationSeparator" w:id="0">
    <w:p w14:paraId="2A09A825" w14:textId="77777777" w:rsidR="00DA5F01" w:rsidRDefault="00DA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98B90" w14:textId="77777777" w:rsidR="00DA5F01" w:rsidRDefault="00DA5F01">
      <w:r>
        <w:separator/>
      </w:r>
    </w:p>
  </w:footnote>
  <w:footnote w:type="continuationSeparator" w:id="0">
    <w:p w14:paraId="280D3809" w14:textId="77777777" w:rsidR="00DA5F01" w:rsidRDefault="00DA5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A6709136"/>
    <w:lvl w:ilvl="0" w:tplc="04090001">
      <w:start w:val="1"/>
      <w:numFmt w:val="bullet"/>
      <w:lvlText w:val=""/>
      <w:lvlJc w:val="left"/>
      <w:rPr>
        <w:rFonts w:ascii="Symbol" w:hAnsi="Symbol" w:hint="default"/>
      </w:rPr>
    </w:lvl>
    <w:lvl w:ilvl="1" w:tplc="7AA479A8">
      <w:start w:val="1"/>
      <w:numFmt w:val="bullet"/>
      <w:lvlText w:val="-"/>
      <w:lvlJc w:val="left"/>
      <w:pPr>
        <w:ind w:left="1225" w:hanging="400"/>
      </w:pPr>
      <w:rPr>
        <w:rFonts w:ascii="Arial" w:eastAsia="Gulim" w:hAnsi="Arial" w:cs="Arial" w:hint="default"/>
      </w:rPr>
    </w:lvl>
    <w:lvl w:ilvl="2" w:tplc="AAF27A34">
      <w:start w:val="1"/>
      <w:numFmt w:val="bullet"/>
      <w:lvlText w:val="•"/>
      <w:lvlJc w:val="left"/>
      <w:pPr>
        <w:ind w:left="1625" w:hanging="400"/>
      </w:pPr>
      <w:rPr>
        <w:rFonts w:ascii="Arial" w:hAnsi="Arial" w:hint="default"/>
      </w:rPr>
    </w:lvl>
    <w:lvl w:ilvl="3" w:tplc="04090009">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B1C66"/>
    <w:multiLevelType w:val="hybridMultilevel"/>
    <w:tmpl w:val="1EAE4974"/>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15:restartNumberingAfterBreak="0">
    <w:nsid w:val="29F1306D"/>
    <w:multiLevelType w:val="hybridMultilevel"/>
    <w:tmpl w:val="13E6E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C021306"/>
    <w:multiLevelType w:val="multilevel"/>
    <w:tmpl w:val="7BFAB2FA"/>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Symbol" w:hAnsi="Symbol"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7E55EC"/>
    <w:multiLevelType w:val="multilevel"/>
    <w:tmpl w:val="7BFAB2FA"/>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Symbol" w:hAnsi="Symbol"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E5E46"/>
    <w:multiLevelType w:val="hybridMultilevel"/>
    <w:tmpl w:val="66623A24"/>
    <w:lvl w:ilvl="0" w:tplc="04090001">
      <w:start w:val="1"/>
      <w:numFmt w:val="bullet"/>
      <w:lvlText w:val=""/>
      <w:lvlJc w:val="left"/>
      <w:rPr>
        <w:rFonts w:ascii="Symbol" w:hAnsi="Symbol"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2043276"/>
    <w:multiLevelType w:val="hybridMultilevel"/>
    <w:tmpl w:val="30AC8094"/>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5399571A"/>
    <w:multiLevelType w:val="multilevel"/>
    <w:tmpl w:val="0409001F"/>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E829D3"/>
    <w:multiLevelType w:val="multilevel"/>
    <w:tmpl w:val="5B46F7A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rPr>
    </w:lvl>
    <w:lvl w:ilvl="8">
      <w:start w:val="1"/>
      <w:numFmt w:val="bullet"/>
      <w:lvlText w:val="‐"/>
      <w:lvlJc w:val="left"/>
      <w:pPr>
        <w:ind w:left="4000" w:hanging="400"/>
      </w:pPr>
      <w:rPr>
        <w:rFonts w:ascii="SimSun" w:hAnsi="SimSun" w:cs="SimSun" w:hint="default"/>
        <w:sz w:val="21"/>
      </w:rPr>
    </w:lvl>
  </w:abstractNum>
  <w:abstractNum w:abstractNumId="2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6E660AA1"/>
    <w:multiLevelType w:val="hybridMultilevel"/>
    <w:tmpl w:val="781E8FE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4" w15:restartNumberingAfterBreak="0">
    <w:nsid w:val="7D9D30FE"/>
    <w:multiLevelType w:val="multilevel"/>
    <w:tmpl w:val="81D2FD9A"/>
    <w:lvl w:ilvl="0">
      <w:start w:val="2"/>
      <w:numFmt w:val="bullet"/>
      <w:lvlText w:val="-"/>
      <w:lvlJc w:val="left"/>
      <w:pPr>
        <w:ind w:left="720" w:hanging="360"/>
      </w:pPr>
      <w:rPr>
        <w:rFonts w:ascii="Times New Roman" w:hAnsi="Times New Roman" w:cs="Times New Roman"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7ED633AE"/>
    <w:multiLevelType w:val="hybridMultilevel"/>
    <w:tmpl w:val="0A62C5A6"/>
    <w:lvl w:ilvl="0" w:tplc="AAF27A34">
      <w:start w:val="1"/>
      <w:numFmt w:val="bullet"/>
      <w:lvlText w:val="•"/>
      <w:lvlJc w:val="left"/>
      <w:pPr>
        <w:ind w:left="800" w:hanging="400"/>
      </w:pPr>
      <w:rPr>
        <w:rFonts w:ascii="Arial" w:hAnsi="Arial" w:cs="Times New Roman" w:hint="default"/>
      </w:rPr>
    </w:lvl>
    <w:lvl w:ilvl="1" w:tplc="18FE499A">
      <w:numFmt w:val="bullet"/>
      <w:lvlText w:val="›"/>
      <w:lvlJc w:val="left"/>
      <w:pPr>
        <w:ind w:left="1200" w:hanging="400"/>
      </w:pPr>
      <w:rPr>
        <w:rFonts w:ascii="Ericsson Capital TT" w:hAnsi="Ericsson Capital TT" w:hint="default"/>
      </w:rPr>
    </w:lvl>
    <w:lvl w:ilvl="2" w:tplc="04090009">
      <w:start w:val="1"/>
      <w:numFmt w:val="bullet"/>
      <w:lvlText w:val=""/>
      <w:lvlJc w:val="left"/>
      <w:pPr>
        <w:ind w:left="1600" w:hanging="400"/>
      </w:pPr>
      <w:rPr>
        <w:rFonts w:ascii="Wingdings" w:hAnsi="Wingdings" w:hint="default"/>
      </w:rPr>
    </w:lvl>
    <w:lvl w:ilvl="3" w:tplc="A80C6476">
      <w:start w:val="1"/>
      <w:numFmt w:val="bullet"/>
      <w:lvlText w:val="−"/>
      <w:lvlJc w:val="left"/>
      <w:pPr>
        <w:ind w:left="2000" w:hanging="400"/>
      </w:pPr>
      <w:rPr>
        <w:rFonts w:ascii="Calibri" w:hAnsi="Calibri" w:cs="Times New Roman"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9"/>
  </w:num>
  <w:num w:numId="3">
    <w:abstractNumId w:val="22"/>
  </w:num>
  <w:num w:numId="4">
    <w:abstractNumId w:val="14"/>
  </w:num>
  <w:num w:numId="5">
    <w:abstractNumId w:val="1"/>
  </w:num>
  <w:num w:numId="6">
    <w:abstractNumId w:val="31"/>
  </w:num>
  <w:num w:numId="7">
    <w:abstractNumId w:val="27"/>
  </w:num>
  <w:num w:numId="8">
    <w:abstractNumId w:val="31"/>
  </w:num>
  <w:num w:numId="9">
    <w:abstractNumId w:val="2"/>
  </w:num>
  <w:num w:numId="10">
    <w:abstractNumId w:val="0"/>
  </w:num>
  <w:num w:numId="11">
    <w:abstractNumId w:val="3"/>
  </w:num>
  <w:num w:numId="12">
    <w:abstractNumId w:val="16"/>
  </w:num>
  <w:num w:numId="13">
    <w:abstractNumId w:val="23"/>
  </w:num>
  <w:num w:numId="14">
    <w:abstractNumId w:val="28"/>
  </w:num>
  <w:num w:numId="15">
    <w:abstractNumId w:val="10"/>
  </w:num>
  <w:num w:numId="16">
    <w:abstractNumId w:val="4"/>
  </w:num>
  <w:num w:numId="17">
    <w:abstractNumId w:val="6"/>
  </w:num>
  <w:num w:numId="18">
    <w:abstractNumId w:val="29"/>
  </w:num>
  <w:num w:numId="19">
    <w:abstractNumId w:val="15"/>
  </w:num>
  <w:num w:numId="20">
    <w:abstractNumId w:val="26"/>
  </w:num>
  <w:num w:numId="21">
    <w:abstractNumId w:val="24"/>
  </w:num>
  <w:num w:numId="22">
    <w:abstractNumId w:val="32"/>
  </w:num>
  <w:num w:numId="23">
    <w:abstractNumId w:val="7"/>
  </w:num>
  <w:num w:numId="24">
    <w:abstractNumId w:val="21"/>
  </w:num>
  <w:num w:numId="25">
    <w:abstractNumId w:val="19"/>
  </w:num>
  <w:num w:numId="26">
    <w:abstractNumId w:val="34"/>
  </w:num>
  <w:num w:numId="27">
    <w:abstractNumId w:val="12"/>
  </w:num>
  <w:num w:numId="28">
    <w:abstractNumId w:val="18"/>
  </w:num>
  <w:num w:numId="29">
    <w:abstractNumId w:val="17"/>
  </w:num>
  <w:num w:numId="30">
    <w:abstractNumId w:val="8"/>
  </w:num>
  <w:num w:numId="31">
    <w:abstractNumId w:val="30"/>
  </w:num>
  <w:num w:numId="32">
    <w:abstractNumId w:val="20"/>
  </w:num>
  <w:num w:numId="33">
    <w:abstractNumId w:val="5"/>
  </w:num>
  <w:num w:numId="34">
    <w:abstractNumId w:val="33"/>
  </w:num>
  <w:num w:numId="35">
    <w:abstractNumId w:val="13"/>
  </w:num>
  <w:num w:numId="36">
    <w:abstractNumId w:val="25"/>
  </w:num>
  <w:num w:numId="37">
    <w:abstractNumId w:val="23"/>
  </w:num>
  <w:num w:numId="38">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07F08"/>
    <w:rsid w:val="000102D7"/>
    <w:rsid w:val="000109E6"/>
    <w:rsid w:val="0001116D"/>
    <w:rsid w:val="00011278"/>
    <w:rsid w:val="00011F67"/>
    <w:rsid w:val="00012225"/>
    <w:rsid w:val="00012862"/>
    <w:rsid w:val="000128E6"/>
    <w:rsid w:val="00012F77"/>
    <w:rsid w:val="00013371"/>
    <w:rsid w:val="0001498D"/>
    <w:rsid w:val="00014B45"/>
    <w:rsid w:val="00015948"/>
    <w:rsid w:val="000159E4"/>
    <w:rsid w:val="00015A05"/>
    <w:rsid w:val="00015EFB"/>
    <w:rsid w:val="000165E2"/>
    <w:rsid w:val="00016B0E"/>
    <w:rsid w:val="00016EF9"/>
    <w:rsid w:val="000172BE"/>
    <w:rsid w:val="00017D8A"/>
    <w:rsid w:val="00020E33"/>
    <w:rsid w:val="00021A43"/>
    <w:rsid w:val="000227D0"/>
    <w:rsid w:val="0002293B"/>
    <w:rsid w:val="00022B44"/>
    <w:rsid w:val="00023388"/>
    <w:rsid w:val="00023425"/>
    <w:rsid w:val="00023685"/>
    <w:rsid w:val="000241BE"/>
    <w:rsid w:val="000242F2"/>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05B"/>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EBA"/>
    <w:rsid w:val="00045A92"/>
    <w:rsid w:val="00045E3A"/>
    <w:rsid w:val="00046189"/>
    <w:rsid w:val="00046796"/>
    <w:rsid w:val="000467FD"/>
    <w:rsid w:val="0004682C"/>
    <w:rsid w:val="00046AAF"/>
    <w:rsid w:val="00047225"/>
    <w:rsid w:val="00047D21"/>
    <w:rsid w:val="00047D47"/>
    <w:rsid w:val="00047E60"/>
    <w:rsid w:val="000509C2"/>
    <w:rsid w:val="00050D8A"/>
    <w:rsid w:val="000512E3"/>
    <w:rsid w:val="000514B9"/>
    <w:rsid w:val="00051D59"/>
    <w:rsid w:val="00052144"/>
    <w:rsid w:val="000527EC"/>
    <w:rsid w:val="000529F3"/>
    <w:rsid w:val="00052AD2"/>
    <w:rsid w:val="00052FEE"/>
    <w:rsid w:val="000530DF"/>
    <w:rsid w:val="00053164"/>
    <w:rsid w:val="000543DD"/>
    <w:rsid w:val="00054BBB"/>
    <w:rsid w:val="00054E0C"/>
    <w:rsid w:val="0005511A"/>
    <w:rsid w:val="0005541D"/>
    <w:rsid w:val="00055B33"/>
    <w:rsid w:val="00055DC5"/>
    <w:rsid w:val="0005649D"/>
    <w:rsid w:val="000565C8"/>
    <w:rsid w:val="000567AD"/>
    <w:rsid w:val="00057DC8"/>
    <w:rsid w:val="00060AB2"/>
    <w:rsid w:val="000612E1"/>
    <w:rsid w:val="000614FE"/>
    <w:rsid w:val="0006160C"/>
    <w:rsid w:val="00061B44"/>
    <w:rsid w:val="00061CC5"/>
    <w:rsid w:val="00061F00"/>
    <w:rsid w:val="000623EF"/>
    <w:rsid w:val="0006295E"/>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6097"/>
    <w:rsid w:val="00076541"/>
    <w:rsid w:val="00076B77"/>
    <w:rsid w:val="00076E44"/>
    <w:rsid w:val="00076EA2"/>
    <w:rsid w:val="000772F4"/>
    <w:rsid w:val="000776EB"/>
    <w:rsid w:val="00077800"/>
    <w:rsid w:val="00077CD6"/>
    <w:rsid w:val="0008040B"/>
    <w:rsid w:val="000823B0"/>
    <w:rsid w:val="00082541"/>
    <w:rsid w:val="00082E17"/>
    <w:rsid w:val="0008335B"/>
    <w:rsid w:val="00083379"/>
    <w:rsid w:val="00083587"/>
    <w:rsid w:val="00083838"/>
    <w:rsid w:val="00083974"/>
    <w:rsid w:val="00083B6A"/>
    <w:rsid w:val="00083DDF"/>
    <w:rsid w:val="00084749"/>
    <w:rsid w:val="000851CB"/>
    <w:rsid w:val="00085E04"/>
    <w:rsid w:val="00086800"/>
    <w:rsid w:val="00086AA0"/>
    <w:rsid w:val="0008782F"/>
    <w:rsid w:val="0008784B"/>
    <w:rsid w:val="00087913"/>
    <w:rsid w:val="000902DC"/>
    <w:rsid w:val="00090946"/>
    <w:rsid w:val="000911AE"/>
    <w:rsid w:val="00092DC4"/>
    <w:rsid w:val="00092DF7"/>
    <w:rsid w:val="0009328F"/>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C5B"/>
    <w:rsid w:val="000A7F11"/>
    <w:rsid w:val="000A7FF4"/>
    <w:rsid w:val="000B0296"/>
    <w:rsid w:val="000B0343"/>
    <w:rsid w:val="000B049B"/>
    <w:rsid w:val="000B13B8"/>
    <w:rsid w:val="000B1706"/>
    <w:rsid w:val="000B1FE1"/>
    <w:rsid w:val="000B2985"/>
    <w:rsid w:val="000B2A24"/>
    <w:rsid w:val="000B2C88"/>
    <w:rsid w:val="000B32F6"/>
    <w:rsid w:val="000B3342"/>
    <w:rsid w:val="000B3905"/>
    <w:rsid w:val="000B3A59"/>
    <w:rsid w:val="000B3B37"/>
    <w:rsid w:val="000B3D96"/>
    <w:rsid w:val="000B4D45"/>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1380"/>
    <w:rsid w:val="000E18DF"/>
    <w:rsid w:val="000E32AB"/>
    <w:rsid w:val="000E4761"/>
    <w:rsid w:val="000E48AF"/>
    <w:rsid w:val="000E5674"/>
    <w:rsid w:val="000E59A0"/>
    <w:rsid w:val="000E7403"/>
    <w:rsid w:val="000E7A84"/>
    <w:rsid w:val="000F15BC"/>
    <w:rsid w:val="000F180A"/>
    <w:rsid w:val="000F1C92"/>
    <w:rsid w:val="000F2298"/>
    <w:rsid w:val="000F24B3"/>
    <w:rsid w:val="000F28C3"/>
    <w:rsid w:val="000F2D25"/>
    <w:rsid w:val="000F2EEE"/>
    <w:rsid w:val="000F3697"/>
    <w:rsid w:val="000F407D"/>
    <w:rsid w:val="000F4B73"/>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8D0"/>
    <w:rsid w:val="00104B45"/>
    <w:rsid w:val="0010505A"/>
    <w:rsid w:val="0010532D"/>
    <w:rsid w:val="00105701"/>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29B5"/>
    <w:rsid w:val="00112AD7"/>
    <w:rsid w:val="00112BE6"/>
    <w:rsid w:val="00112FE5"/>
    <w:rsid w:val="001141E3"/>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B09"/>
    <w:rsid w:val="00130F5A"/>
    <w:rsid w:val="001314A8"/>
    <w:rsid w:val="0013160D"/>
    <w:rsid w:val="001321D3"/>
    <w:rsid w:val="00132B03"/>
    <w:rsid w:val="00132FAA"/>
    <w:rsid w:val="00133599"/>
    <w:rsid w:val="00133BF7"/>
    <w:rsid w:val="00133C30"/>
    <w:rsid w:val="00134B88"/>
    <w:rsid w:val="00135A01"/>
    <w:rsid w:val="00136667"/>
    <w:rsid w:val="00136A23"/>
    <w:rsid w:val="00136B99"/>
    <w:rsid w:val="0014063E"/>
    <w:rsid w:val="0014087D"/>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480"/>
    <w:rsid w:val="00146B4B"/>
    <w:rsid w:val="00146E32"/>
    <w:rsid w:val="00147E5F"/>
    <w:rsid w:val="0015005A"/>
    <w:rsid w:val="00150C0B"/>
    <w:rsid w:val="00150CE4"/>
    <w:rsid w:val="00151058"/>
    <w:rsid w:val="001510F6"/>
    <w:rsid w:val="0015121F"/>
    <w:rsid w:val="00151619"/>
    <w:rsid w:val="00151A1C"/>
    <w:rsid w:val="00151CA4"/>
    <w:rsid w:val="00151FDC"/>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1A3"/>
    <w:rsid w:val="00167426"/>
    <w:rsid w:val="001677F0"/>
    <w:rsid w:val="00167A37"/>
    <w:rsid w:val="00167C3C"/>
    <w:rsid w:val="0017019B"/>
    <w:rsid w:val="00170E24"/>
    <w:rsid w:val="00171143"/>
    <w:rsid w:val="00171339"/>
    <w:rsid w:val="00171CAA"/>
    <w:rsid w:val="00172864"/>
    <w:rsid w:val="00172B82"/>
    <w:rsid w:val="00172EFA"/>
    <w:rsid w:val="00173608"/>
    <w:rsid w:val="001745EC"/>
    <w:rsid w:val="001747B7"/>
    <w:rsid w:val="00174B63"/>
    <w:rsid w:val="00175C30"/>
    <w:rsid w:val="001762F8"/>
    <w:rsid w:val="001765B2"/>
    <w:rsid w:val="00176874"/>
    <w:rsid w:val="00177069"/>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4E5"/>
    <w:rsid w:val="00184E75"/>
    <w:rsid w:val="0018528A"/>
    <w:rsid w:val="0018588A"/>
    <w:rsid w:val="001866E3"/>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EA"/>
    <w:rsid w:val="00195E0E"/>
    <w:rsid w:val="0019681A"/>
    <w:rsid w:val="001A01A5"/>
    <w:rsid w:val="001A0A35"/>
    <w:rsid w:val="001A0E0D"/>
    <w:rsid w:val="001A1348"/>
    <w:rsid w:val="001A180D"/>
    <w:rsid w:val="001A1BAC"/>
    <w:rsid w:val="001A1C1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95"/>
    <w:rsid w:val="001C3EE9"/>
    <w:rsid w:val="001C3FA4"/>
    <w:rsid w:val="001C40F9"/>
    <w:rsid w:val="001C40FC"/>
    <w:rsid w:val="001C41B6"/>
    <w:rsid w:val="001C458B"/>
    <w:rsid w:val="001C5046"/>
    <w:rsid w:val="001C50F9"/>
    <w:rsid w:val="001C5692"/>
    <w:rsid w:val="001C5D4F"/>
    <w:rsid w:val="001C6224"/>
    <w:rsid w:val="001C64C0"/>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62D"/>
    <w:rsid w:val="001E4941"/>
    <w:rsid w:val="001E54F0"/>
    <w:rsid w:val="001E5C23"/>
    <w:rsid w:val="001E6354"/>
    <w:rsid w:val="001E702B"/>
    <w:rsid w:val="001E7504"/>
    <w:rsid w:val="001E76DF"/>
    <w:rsid w:val="001F1308"/>
    <w:rsid w:val="001F1525"/>
    <w:rsid w:val="001F1E87"/>
    <w:rsid w:val="001F1EB6"/>
    <w:rsid w:val="001F2E23"/>
    <w:rsid w:val="001F341F"/>
    <w:rsid w:val="001F3911"/>
    <w:rsid w:val="001F3A7E"/>
    <w:rsid w:val="001F3F09"/>
    <w:rsid w:val="001F3F1A"/>
    <w:rsid w:val="001F40E6"/>
    <w:rsid w:val="001F4188"/>
    <w:rsid w:val="001F4229"/>
    <w:rsid w:val="001F4315"/>
    <w:rsid w:val="001F4CBD"/>
    <w:rsid w:val="001F53A7"/>
    <w:rsid w:val="001F5545"/>
    <w:rsid w:val="001F5592"/>
    <w:rsid w:val="001F5777"/>
    <w:rsid w:val="001F5937"/>
    <w:rsid w:val="001F59E3"/>
    <w:rsid w:val="001F59ED"/>
    <w:rsid w:val="001F5A1B"/>
    <w:rsid w:val="001F7121"/>
    <w:rsid w:val="001F7534"/>
    <w:rsid w:val="0020087D"/>
    <w:rsid w:val="002009BC"/>
    <w:rsid w:val="00200D2C"/>
    <w:rsid w:val="00200F65"/>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C76"/>
    <w:rsid w:val="00220E3A"/>
    <w:rsid w:val="0022159B"/>
    <w:rsid w:val="00221772"/>
    <w:rsid w:val="002226B9"/>
    <w:rsid w:val="00223838"/>
    <w:rsid w:val="0022411C"/>
    <w:rsid w:val="0022433C"/>
    <w:rsid w:val="00224952"/>
    <w:rsid w:val="0022499E"/>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50067"/>
    <w:rsid w:val="00250FCC"/>
    <w:rsid w:val="002516DE"/>
    <w:rsid w:val="00251A1E"/>
    <w:rsid w:val="00251F81"/>
    <w:rsid w:val="00252193"/>
    <w:rsid w:val="00252BE0"/>
    <w:rsid w:val="00253533"/>
    <w:rsid w:val="00253588"/>
    <w:rsid w:val="00253C1D"/>
    <w:rsid w:val="002546F4"/>
    <w:rsid w:val="002551D0"/>
    <w:rsid w:val="00255374"/>
    <w:rsid w:val="00255780"/>
    <w:rsid w:val="002559BE"/>
    <w:rsid w:val="00255BA9"/>
    <w:rsid w:val="00255BD7"/>
    <w:rsid w:val="002576E4"/>
    <w:rsid w:val="00257BF4"/>
    <w:rsid w:val="00260003"/>
    <w:rsid w:val="0026035D"/>
    <w:rsid w:val="0026041D"/>
    <w:rsid w:val="002606D6"/>
    <w:rsid w:val="00261C98"/>
    <w:rsid w:val="0026248E"/>
    <w:rsid w:val="00262914"/>
    <w:rsid w:val="00263EB4"/>
    <w:rsid w:val="00263F38"/>
    <w:rsid w:val="002647BF"/>
    <w:rsid w:val="002647D5"/>
    <w:rsid w:val="00265032"/>
    <w:rsid w:val="002651FB"/>
    <w:rsid w:val="0026538C"/>
    <w:rsid w:val="00265781"/>
    <w:rsid w:val="00265933"/>
    <w:rsid w:val="00266B13"/>
    <w:rsid w:val="00266B23"/>
    <w:rsid w:val="00266B44"/>
    <w:rsid w:val="0027046E"/>
    <w:rsid w:val="00270728"/>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472"/>
    <w:rsid w:val="00292715"/>
    <w:rsid w:val="00292BE9"/>
    <w:rsid w:val="00293E57"/>
    <w:rsid w:val="0029419D"/>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15E4"/>
    <w:rsid w:val="002F1C4A"/>
    <w:rsid w:val="002F1F7A"/>
    <w:rsid w:val="002F281C"/>
    <w:rsid w:val="002F2999"/>
    <w:rsid w:val="002F354A"/>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827"/>
    <w:rsid w:val="00306BE4"/>
    <w:rsid w:val="00306E6B"/>
    <w:rsid w:val="0030723C"/>
    <w:rsid w:val="00307EB4"/>
    <w:rsid w:val="003100C8"/>
    <w:rsid w:val="00310A4E"/>
    <w:rsid w:val="00311161"/>
    <w:rsid w:val="00311163"/>
    <w:rsid w:val="00311664"/>
    <w:rsid w:val="00311E7F"/>
    <w:rsid w:val="00312400"/>
    <w:rsid w:val="003126F0"/>
    <w:rsid w:val="00312739"/>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AF"/>
    <w:rsid w:val="00326AE2"/>
    <w:rsid w:val="00326E13"/>
    <w:rsid w:val="0032718D"/>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43EC"/>
    <w:rsid w:val="003354A9"/>
    <w:rsid w:val="00335B75"/>
    <w:rsid w:val="00335D8C"/>
    <w:rsid w:val="00335DA8"/>
    <w:rsid w:val="00336072"/>
    <w:rsid w:val="003363A1"/>
    <w:rsid w:val="0033668B"/>
    <w:rsid w:val="003373D2"/>
    <w:rsid w:val="00337F31"/>
    <w:rsid w:val="003412D2"/>
    <w:rsid w:val="00341749"/>
    <w:rsid w:val="00341F43"/>
    <w:rsid w:val="0034226D"/>
    <w:rsid w:val="0034245B"/>
    <w:rsid w:val="0034271C"/>
    <w:rsid w:val="00342972"/>
    <w:rsid w:val="00342F1C"/>
    <w:rsid w:val="00342FDD"/>
    <w:rsid w:val="00343118"/>
    <w:rsid w:val="0034322E"/>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447"/>
    <w:rsid w:val="0035767D"/>
    <w:rsid w:val="00360232"/>
    <w:rsid w:val="003602E0"/>
    <w:rsid w:val="00360D01"/>
    <w:rsid w:val="00361272"/>
    <w:rsid w:val="00362569"/>
    <w:rsid w:val="003636CD"/>
    <w:rsid w:val="00363AA3"/>
    <w:rsid w:val="00363ABF"/>
    <w:rsid w:val="00363F65"/>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11C"/>
    <w:rsid w:val="00371215"/>
    <w:rsid w:val="003715D0"/>
    <w:rsid w:val="00371CB1"/>
    <w:rsid w:val="00372630"/>
    <w:rsid w:val="00372CA6"/>
    <w:rsid w:val="00372F0D"/>
    <w:rsid w:val="0037335A"/>
    <w:rsid w:val="00373BE9"/>
    <w:rsid w:val="00374059"/>
    <w:rsid w:val="003743F4"/>
    <w:rsid w:val="003748F7"/>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56"/>
    <w:rsid w:val="003820E9"/>
    <w:rsid w:val="00382407"/>
    <w:rsid w:val="00382A43"/>
    <w:rsid w:val="00382D60"/>
    <w:rsid w:val="00382F29"/>
    <w:rsid w:val="00383C8D"/>
    <w:rsid w:val="003852FB"/>
    <w:rsid w:val="00385429"/>
    <w:rsid w:val="00385B05"/>
    <w:rsid w:val="00386382"/>
    <w:rsid w:val="003865EF"/>
    <w:rsid w:val="00386BA9"/>
    <w:rsid w:val="00387205"/>
    <w:rsid w:val="00390017"/>
    <w:rsid w:val="003901A3"/>
    <w:rsid w:val="0039072F"/>
    <w:rsid w:val="00390CDA"/>
    <w:rsid w:val="00390EC7"/>
    <w:rsid w:val="003919F6"/>
    <w:rsid w:val="0039218D"/>
    <w:rsid w:val="00392B93"/>
    <w:rsid w:val="003940CE"/>
    <w:rsid w:val="00394739"/>
    <w:rsid w:val="00395826"/>
    <w:rsid w:val="00395ECD"/>
    <w:rsid w:val="00396D33"/>
    <w:rsid w:val="0039738B"/>
    <w:rsid w:val="003978D3"/>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7BC"/>
    <w:rsid w:val="003A597E"/>
    <w:rsid w:val="003A5A88"/>
    <w:rsid w:val="003A5BAD"/>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FD4"/>
    <w:rsid w:val="003C213D"/>
    <w:rsid w:val="003C25AD"/>
    <w:rsid w:val="003C2D21"/>
    <w:rsid w:val="003C2F5D"/>
    <w:rsid w:val="003C4503"/>
    <w:rsid w:val="003C4A72"/>
    <w:rsid w:val="003C56F7"/>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80B"/>
    <w:rsid w:val="004008FE"/>
    <w:rsid w:val="00400D38"/>
    <w:rsid w:val="00401129"/>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068DF"/>
    <w:rsid w:val="0041041E"/>
    <w:rsid w:val="00410681"/>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CB"/>
    <w:rsid w:val="00417356"/>
    <w:rsid w:val="00417F6C"/>
    <w:rsid w:val="00421983"/>
    <w:rsid w:val="00421DCF"/>
    <w:rsid w:val="00421F52"/>
    <w:rsid w:val="00422341"/>
    <w:rsid w:val="004226CC"/>
    <w:rsid w:val="00423641"/>
    <w:rsid w:val="004237F1"/>
    <w:rsid w:val="00423DA5"/>
    <w:rsid w:val="00424F20"/>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5274"/>
    <w:rsid w:val="004352AD"/>
    <w:rsid w:val="0043545D"/>
    <w:rsid w:val="0043547E"/>
    <w:rsid w:val="00435E13"/>
    <w:rsid w:val="00435FE2"/>
    <w:rsid w:val="00436B3C"/>
    <w:rsid w:val="00436E2F"/>
    <w:rsid w:val="00436EAB"/>
    <w:rsid w:val="0043763E"/>
    <w:rsid w:val="004376CE"/>
    <w:rsid w:val="00437744"/>
    <w:rsid w:val="00437DFC"/>
    <w:rsid w:val="004423FF"/>
    <w:rsid w:val="00442E51"/>
    <w:rsid w:val="004434F4"/>
    <w:rsid w:val="004435F2"/>
    <w:rsid w:val="00443D0E"/>
    <w:rsid w:val="0044480A"/>
    <w:rsid w:val="00445343"/>
    <w:rsid w:val="00445469"/>
    <w:rsid w:val="00445B2A"/>
    <w:rsid w:val="00445E81"/>
    <w:rsid w:val="004461D9"/>
    <w:rsid w:val="00446A80"/>
    <w:rsid w:val="00446AC6"/>
    <w:rsid w:val="0044759B"/>
    <w:rsid w:val="00447783"/>
    <w:rsid w:val="00447F29"/>
    <w:rsid w:val="00447F54"/>
    <w:rsid w:val="0045037E"/>
    <w:rsid w:val="00450B7E"/>
    <w:rsid w:val="0045134F"/>
    <w:rsid w:val="0045136B"/>
    <w:rsid w:val="00451C7E"/>
    <w:rsid w:val="00451E2C"/>
    <w:rsid w:val="00452656"/>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5EC"/>
    <w:rsid w:val="00463690"/>
    <w:rsid w:val="004646B4"/>
    <w:rsid w:val="00464A88"/>
    <w:rsid w:val="00464B01"/>
    <w:rsid w:val="004651A0"/>
    <w:rsid w:val="00465742"/>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7B59"/>
    <w:rsid w:val="00487EB2"/>
    <w:rsid w:val="00490224"/>
    <w:rsid w:val="0049029E"/>
    <w:rsid w:val="00490589"/>
    <w:rsid w:val="00490C4F"/>
    <w:rsid w:val="00490E67"/>
    <w:rsid w:val="0049103A"/>
    <w:rsid w:val="0049162F"/>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DB7"/>
    <w:rsid w:val="004A0F39"/>
    <w:rsid w:val="004A152B"/>
    <w:rsid w:val="004A1D06"/>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A7BAD"/>
    <w:rsid w:val="004B04B2"/>
    <w:rsid w:val="004B0B85"/>
    <w:rsid w:val="004B1641"/>
    <w:rsid w:val="004B1C92"/>
    <w:rsid w:val="004B247D"/>
    <w:rsid w:val="004B4078"/>
    <w:rsid w:val="004B44D6"/>
    <w:rsid w:val="004B49E6"/>
    <w:rsid w:val="004B4D69"/>
    <w:rsid w:val="004B4DE4"/>
    <w:rsid w:val="004B6543"/>
    <w:rsid w:val="004B6A5A"/>
    <w:rsid w:val="004B6C16"/>
    <w:rsid w:val="004B7CC1"/>
    <w:rsid w:val="004B7DFD"/>
    <w:rsid w:val="004B7E99"/>
    <w:rsid w:val="004C01A8"/>
    <w:rsid w:val="004C1840"/>
    <w:rsid w:val="004C22D9"/>
    <w:rsid w:val="004C24C9"/>
    <w:rsid w:val="004C252E"/>
    <w:rsid w:val="004C2B04"/>
    <w:rsid w:val="004C31B6"/>
    <w:rsid w:val="004C362E"/>
    <w:rsid w:val="004C40CF"/>
    <w:rsid w:val="004C434C"/>
    <w:rsid w:val="004C4689"/>
    <w:rsid w:val="004C4902"/>
    <w:rsid w:val="004C4F18"/>
    <w:rsid w:val="004C5319"/>
    <w:rsid w:val="004C5395"/>
    <w:rsid w:val="004C621F"/>
    <w:rsid w:val="004C6C17"/>
    <w:rsid w:val="004C73E6"/>
    <w:rsid w:val="004C7598"/>
    <w:rsid w:val="004C7948"/>
    <w:rsid w:val="004C7BB8"/>
    <w:rsid w:val="004C7C60"/>
    <w:rsid w:val="004C7EC1"/>
    <w:rsid w:val="004D0C61"/>
    <w:rsid w:val="004D0DFE"/>
    <w:rsid w:val="004D1048"/>
    <w:rsid w:val="004D10E7"/>
    <w:rsid w:val="004D1180"/>
    <w:rsid w:val="004D168F"/>
    <w:rsid w:val="004D1D91"/>
    <w:rsid w:val="004D22C3"/>
    <w:rsid w:val="004D2E1A"/>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4C81"/>
    <w:rsid w:val="00505134"/>
    <w:rsid w:val="0050542C"/>
    <w:rsid w:val="00505C04"/>
    <w:rsid w:val="00506469"/>
    <w:rsid w:val="00506853"/>
    <w:rsid w:val="005076EC"/>
    <w:rsid w:val="00510F7C"/>
    <w:rsid w:val="005118E5"/>
    <w:rsid w:val="0051193E"/>
    <w:rsid w:val="00511B7D"/>
    <w:rsid w:val="00511F15"/>
    <w:rsid w:val="0051294D"/>
    <w:rsid w:val="0051318C"/>
    <w:rsid w:val="005137AC"/>
    <w:rsid w:val="005142CD"/>
    <w:rsid w:val="005143C9"/>
    <w:rsid w:val="005157A9"/>
    <w:rsid w:val="005165C4"/>
    <w:rsid w:val="0051685C"/>
    <w:rsid w:val="00516951"/>
    <w:rsid w:val="005173A7"/>
    <w:rsid w:val="005176D7"/>
    <w:rsid w:val="00517742"/>
    <w:rsid w:val="005177E1"/>
    <w:rsid w:val="00520605"/>
    <w:rsid w:val="00520C0A"/>
    <w:rsid w:val="00520D48"/>
    <w:rsid w:val="00521618"/>
    <w:rsid w:val="005218B6"/>
    <w:rsid w:val="005219AF"/>
    <w:rsid w:val="00521C33"/>
    <w:rsid w:val="00521F04"/>
    <w:rsid w:val="00522589"/>
    <w:rsid w:val="0052283C"/>
    <w:rsid w:val="0052361E"/>
    <w:rsid w:val="00523BC4"/>
    <w:rsid w:val="00524204"/>
    <w:rsid w:val="00524489"/>
    <w:rsid w:val="00524545"/>
    <w:rsid w:val="005248F1"/>
    <w:rsid w:val="00524937"/>
    <w:rsid w:val="005255BF"/>
    <w:rsid w:val="005257DE"/>
    <w:rsid w:val="00527200"/>
    <w:rsid w:val="00527802"/>
    <w:rsid w:val="00530157"/>
    <w:rsid w:val="00530FEB"/>
    <w:rsid w:val="00531491"/>
    <w:rsid w:val="00531EBE"/>
    <w:rsid w:val="00531F4F"/>
    <w:rsid w:val="0053217E"/>
    <w:rsid w:val="005322DA"/>
    <w:rsid w:val="00532870"/>
    <w:rsid w:val="00532998"/>
    <w:rsid w:val="00532C44"/>
    <w:rsid w:val="00532D51"/>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B5E"/>
    <w:rsid w:val="00561E5F"/>
    <w:rsid w:val="00562152"/>
    <w:rsid w:val="005621F4"/>
    <w:rsid w:val="005626D6"/>
    <w:rsid w:val="00562882"/>
    <w:rsid w:val="00562B1C"/>
    <w:rsid w:val="00563424"/>
    <w:rsid w:val="00563629"/>
    <w:rsid w:val="005638D4"/>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BA3"/>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5D6F"/>
    <w:rsid w:val="00595FAF"/>
    <w:rsid w:val="00596123"/>
    <w:rsid w:val="005961F7"/>
    <w:rsid w:val="00596504"/>
    <w:rsid w:val="0059697B"/>
    <w:rsid w:val="00596B9C"/>
    <w:rsid w:val="00597A74"/>
    <w:rsid w:val="005A04BA"/>
    <w:rsid w:val="005A054D"/>
    <w:rsid w:val="005A0A46"/>
    <w:rsid w:val="005A10B9"/>
    <w:rsid w:val="005A110B"/>
    <w:rsid w:val="005A11EA"/>
    <w:rsid w:val="005A1791"/>
    <w:rsid w:val="005A1BF0"/>
    <w:rsid w:val="005A2044"/>
    <w:rsid w:val="005A21BE"/>
    <w:rsid w:val="005A2303"/>
    <w:rsid w:val="005A269F"/>
    <w:rsid w:val="005A305E"/>
    <w:rsid w:val="005A30BB"/>
    <w:rsid w:val="005A30E8"/>
    <w:rsid w:val="005A3438"/>
    <w:rsid w:val="005A3887"/>
    <w:rsid w:val="005A3A13"/>
    <w:rsid w:val="005A4690"/>
    <w:rsid w:val="005A569E"/>
    <w:rsid w:val="005A57EA"/>
    <w:rsid w:val="005A59FF"/>
    <w:rsid w:val="005A5E23"/>
    <w:rsid w:val="005A771B"/>
    <w:rsid w:val="005A7C43"/>
    <w:rsid w:val="005B0542"/>
    <w:rsid w:val="005B0D84"/>
    <w:rsid w:val="005B1C65"/>
    <w:rsid w:val="005B1FD1"/>
    <w:rsid w:val="005B2225"/>
    <w:rsid w:val="005B2799"/>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CD9"/>
    <w:rsid w:val="005C6E4A"/>
    <w:rsid w:val="005C712D"/>
    <w:rsid w:val="005C7C10"/>
    <w:rsid w:val="005C7C75"/>
    <w:rsid w:val="005D0784"/>
    <w:rsid w:val="005D093D"/>
    <w:rsid w:val="005D09FA"/>
    <w:rsid w:val="005D0E4F"/>
    <w:rsid w:val="005D1B9C"/>
    <w:rsid w:val="005D1E32"/>
    <w:rsid w:val="005D1E47"/>
    <w:rsid w:val="005D206B"/>
    <w:rsid w:val="005D22B7"/>
    <w:rsid w:val="005D2BDE"/>
    <w:rsid w:val="005D32BE"/>
    <w:rsid w:val="005D3D76"/>
    <w:rsid w:val="005D4578"/>
    <w:rsid w:val="005D4EFA"/>
    <w:rsid w:val="005D4F01"/>
    <w:rsid w:val="005D51EA"/>
    <w:rsid w:val="005D5455"/>
    <w:rsid w:val="005D55BA"/>
    <w:rsid w:val="005D5857"/>
    <w:rsid w:val="005D5ADB"/>
    <w:rsid w:val="005D648A"/>
    <w:rsid w:val="005D6AE5"/>
    <w:rsid w:val="005D7E0D"/>
    <w:rsid w:val="005E0B3F"/>
    <w:rsid w:val="005E0E20"/>
    <w:rsid w:val="005E15E5"/>
    <w:rsid w:val="005E174C"/>
    <w:rsid w:val="005E18D9"/>
    <w:rsid w:val="005E1FBC"/>
    <w:rsid w:val="005E234A"/>
    <w:rsid w:val="005E2867"/>
    <w:rsid w:val="005E2FFD"/>
    <w:rsid w:val="005E35CC"/>
    <w:rsid w:val="005E371E"/>
    <w:rsid w:val="005E53F9"/>
    <w:rsid w:val="005E7614"/>
    <w:rsid w:val="005E775D"/>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185A"/>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27C3"/>
    <w:rsid w:val="006130F7"/>
    <w:rsid w:val="00613AF8"/>
    <w:rsid w:val="00613D8E"/>
    <w:rsid w:val="006142E0"/>
    <w:rsid w:val="0061444B"/>
    <w:rsid w:val="006145B1"/>
    <w:rsid w:val="0061569D"/>
    <w:rsid w:val="00616112"/>
    <w:rsid w:val="006173CF"/>
    <w:rsid w:val="006175A0"/>
    <w:rsid w:val="00617B7A"/>
    <w:rsid w:val="00620035"/>
    <w:rsid w:val="006205CA"/>
    <w:rsid w:val="00620C83"/>
    <w:rsid w:val="006219C6"/>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4FB"/>
    <w:rsid w:val="00630A4E"/>
    <w:rsid w:val="00630DCE"/>
    <w:rsid w:val="0063120A"/>
    <w:rsid w:val="0063150B"/>
    <w:rsid w:val="00631585"/>
    <w:rsid w:val="0063200A"/>
    <w:rsid w:val="00632303"/>
    <w:rsid w:val="006342FC"/>
    <w:rsid w:val="00634ACF"/>
    <w:rsid w:val="00635035"/>
    <w:rsid w:val="006351A7"/>
    <w:rsid w:val="00635499"/>
    <w:rsid w:val="0063580D"/>
    <w:rsid w:val="00635C87"/>
    <w:rsid w:val="00635CAE"/>
    <w:rsid w:val="00636834"/>
    <w:rsid w:val="006370D1"/>
    <w:rsid w:val="006371EA"/>
    <w:rsid w:val="00637240"/>
    <w:rsid w:val="00640891"/>
    <w:rsid w:val="00641A85"/>
    <w:rsid w:val="00641EF4"/>
    <w:rsid w:val="0064290A"/>
    <w:rsid w:val="00642EE4"/>
    <w:rsid w:val="00642F64"/>
    <w:rsid w:val="0064300C"/>
    <w:rsid w:val="00643607"/>
    <w:rsid w:val="00643660"/>
    <w:rsid w:val="006446B2"/>
    <w:rsid w:val="006447DC"/>
    <w:rsid w:val="006448B6"/>
    <w:rsid w:val="00644B99"/>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710"/>
    <w:rsid w:val="00681B36"/>
    <w:rsid w:val="00682D81"/>
    <w:rsid w:val="00682E14"/>
    <w:rsid w:val="00682EF0"/>
    <w:rsid w:val="00683B5F"/>
    <w:rsid w:val="0068436C"/>
    <w:rsid w:val="00684BFE"/>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77F"/>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887"/>
    <w:rsid w:val="0069623E"/>
    <w:rsid w:val="00696AED"/>
    <w:rsid w:val="00697371"/>
    <w:rsid w:val="00697733"/>
    <w:rsid w:val="00697DDE"/>
    <w:rsid w:val="006A254E"/>
    <w:rsid w:val="006A2C30"/>
    <w:rsid w:val="006A301C"/>
    <w:rsid w:val="006A307F"/>
    <w:rsid w:val="006A369D"/>
    <w:rsid w:val="006A3E2B"/>
    <w:rsid w:val="006A3FF2"/>
    <w:rsid w:val="006A4237"/>
    <w:rsid w:val="006A5187"/>
    <w:rsid w:val="006A6262"/>
    <w:rsid w:val="006A6E17"/>
    <w:rsid w:val="006B0A2A"/>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7466"/>
    <w:rsid w:val="006B755F"/>
    <w:rsid w:val="006B7A69"/>
    <w:rsid w:val="006B7D22"/>
    <w:rsid w:val="006B7D2C"/>
    <w:rsid w:val="006C1019"/>
    <w:rsid w:val="006C2006"/>
    <w:rsid w:val="006C2B88"/>
    <w:rsid w:val="006C2BB5"/>
    <w:rsid w:val="006C2BEE"/>
    <w:rsid w:val="006C2C71"/>
    <w:rsid w:val="006C33F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BB6"/>
    <w:rsid w:val="006D6E3D"/>
    <w:rsid w:val="006D6F42"/>
    <w:rsid w:val="006D707A"/>
    <w:rsid w:val="006D7EB0"/>
    <w:rsid w:val="006E0138"/>
    <w:rsid w:val="006E06E9"/>
    <w:rsid w:val="006E093E"/>
    <w:rsid w:val="006E0BB0"/>
    <w:rsid w:val="006E0CC3"/>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6831"/>
    <w:rsid w:val="006E799D"/>
    <w:rsid w:val="006F0291"/>
    <w:rsid w:val="006F0593"/>
    <w:rsid w:val="006F1064"/>
    <w:rsid w:val="006F1B76"/>
    <w:rsid w:val="006F1EB7"/>
    <w:rsid w:val="006F1FFC"/>
    <w:rsid w:val="006F23C9"/>
    <w:rsid w:val="006F2894"/>
    <w:rsid w:val="006F3F6D"/>
    <w:rsid w:val="006F4329"/>
    <w:rsid w:val="006F44B7"/>
    <w:rsid w:val="006F49EF"/>
    <w:rsid w:val="006F4BE0"/>
    <w:rsid w:val="006F4E44"/>
    <w:rsid w:val="006F52E5"/>
    <w:rsid w:val="006F52FF"/>
    <w:rsid w:val="006F54E1"/>
    <w:rsid w:val="006F5AAB"/>
    <w:rsid w:val="006F6066"/>
    <w:rsid w:val="006F6850"/>
    <w:rsid w:val="006F6882"/>
    <w:rsid w:val="006F707E"/>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C38"/>
    <w:rsid w:val="00705D67"/>
    <w:rsid w:val="00705E06"/>
    <w:rsid w:val="007060B1"/>
    <w:rsid w:val="00706465"/>
    <w:rsid w:val="0070695A"/>
    <w:rsid w:val="007072EB"/>
    <w:rsid w:val="0070782D"/>
    <w:rsid w:val="00707C2E"/>
    <w:rsid w:val="00707D16"/>
    <w:rsid w:val="00707EC6"/>
    <w:rsid w:val="007109C2"/>
    <w:rsid w:val="00711250"/>
    <w:rsid w:val="00711340"/>
    <w:rsid w:val="0071255E"/>
    <w:rsid w:val="00712C42"/>
    <w:rsid w:val="00713126"/>
    <w:rsid w:val="0071312C"/>
    <w:rsid w:val="007131CF"/>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2B44"/>
    <w:rsid w:val="0073327A"/>
    <w:rsid w:val="00733493"/>
    <w:rsid w:val="00734539"/>
    <w:rsid w:val="00734EBE"/>
    <w:rsid w:val="00734F68"/>
    <w:rsid w:val="00735DD7"/>
    <w:rsid w:val="00735EA8"/>
    <w:rsid w:val="00736B2F"/>
    <w:rsid w:val="00736DD8"/>
    <w:rsid w:val="00737832"/>
    <w:rsid w:val="00737FB5"/>
    <w:rsid w:val="00740106"/>
    <w:rsid w:val="0074040B"/>
    <w:rsid w:val="0074076A"/>
    <w:rsid w:val="0074165B"/>
    <w:rsid w:val="007418D4"/>
    <w:rsid w:val="00741AF4"/>
    <w:rsid w:val="00741DCC"/>
    <w:rsid w:val="0074203A"/>
    <w:rsid w:val="007427B5"/>
    <w:rsid w:val="00742865"/>
    <w:rsid w:val="0074296C"/>
    <w:rsid w:val="00742C83"/>
    <w:rsid w:val="0074360F"/>
    <w:rsid w:val="00743D8D"/>
    <w:rsid w:val="00744065"/>
    <w:rsid w:val="00744278"/>
    <w:rsid w:val="00744A23"/>
    <w:rsid w:val="00744A26"/>
    <w:rsid w:val="00744A64"/>
    <w:rsid w:val="00744D47"/>
    <w:rsid w:val="00744EA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34AE"/>
    <w:rsid w:val="00754359"/>
    <w:rsid w:val="00754411"/>
    <w:rsid w:val="007549AF"/>
    <w:rsid w:val="00754BD9"/>
    <w:rsid w:val="00754E7A"/>
    <w:rsid w:val="0075540C"/>
    <w:rsid w:val="00755DB1"/>
    <w:rsid w:val="007574FC"/>
    <w:rsid w:val="007603F1"/>
    <w:rsid w:val="00760975"/>
    <w:rsid w:val="007609F3"/>
    <w:rsid w:val="00761A5B"/>
    <w:rsid w:val="00761FDA"/>
    <w:rsid w:val="007621FF"/>
    <w:rsid w:val="007630C3"/>
    <w:rsid w:val="007634E3"/>
    <w:rsid w:val="00764194"/>
    <w:rsid w:val="0076443E"/>
    <w:rsid w:val="00764813"/>
    <w:rsid w:val="00765ED3"/>
    <w:rsid w:val="007663AF"/>
    <w:rsid w:val="0076681D"/>
    <w:rsid w:val="007668B0"/>
    <w:rsid w:val="00766A65"/>
    <w:rsid w:val="007671F5"/>
    <w:rsid w:val="007676B8"/>
    <w:rsid w:val="00767AEB"/>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878FE"/>
    <w:rsid w:val="007908E0"/>
    <w:rsid w:val="007908F8"/>
    <w:rsid w:val="00790C7D"/>
    <w:rsid w:val="00790DCB"/>
    <w:rsid w:val="0079157D"/>
    <w:rsid w:val="0079162F"/>
    <w:rsid w:val="007932C6"/>
    <w:rsid w:val="00794924"/>
    <w:rsid w:val="00794F11"/>
    <w:rsid w:val="0079506E"/>
    <w:rsid w:val="0079693F"/>
    <w:rsid w:val="00796C13"/>
    <w:rsid w:val="00796E05"/>
    <w:rsid w:val="00797F6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076A"/>
    <w:rsid w:val="007B0EC5"/>
    <w:rsid w:val="007B1543"/>
    <w:rsid w:val="007B1AC0"/>
    <w:rsid w:val="007B1B9F"/>
    <w:rsid w:val="007B25A8"/>
    <w:rsid w:val="007B270A"/>
    <w:rsid w:val="007B2D3B"/>
    <w:rsid w:val="007B52CD"/>
    <w:rsid w:val="007B5731"/>
    <w:rsid w:val="007B588F"/>
    <w:rsid w:val="007B7DC1"/>
    <w:rsid w:val="007B7EDB"/>
    <w:rsid w:val="007C0718"/>
    <w:rsid w:val="007C19AD"/>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78B6"/>
    <w:rsid w:val="007C7BB9"/>
    <w:rsid w:val="007D01D9"/>
    <w:rsid w:val="007D1C9B"/>
    <w:rsid w:val="007D229A"/>
    <w:rsid w:val="007D2411"/>
    <w:rsid w:val="007D2692"/>
    <w:rsid w:val="007D2E9E"/>
    <w:rsid w:val="007D2F05"/>
    <w:rsid w:val="007D2F44"/>
    <w:rsid w:val="007D2F4D"/>
    <w:rsid w:val="007D3266"/>
    <w:rsid w:val="007D3445"/>
    <w:rsid w:val="007D3C97"/>
    <w:rsid w:val="007D402F"/>
    <w:rsid w:val="007D4178"/>
    <w:rsid w:val="007D4D33"/>
    <w:rsid w:val="007D5403"/>
    <w:rsid w:val="007D5500"/>
    <w:rsid w:val="007D5909"/>
    <w:rsid w:val="007D7175"/>
    <w:rsid w:val="007D783C"/>
    <w:rsid w:val="007D7ADE"/>
    <w:rsid w:val="007E02A5"/>
    <w:rsid w:val="007E02A7"/>
    <w:rsid w:val="007E0909"/>
    <w:rsid w:val="007E114C"/>
    <w:rsid w:val="007E1369"/>
    <w:rsid w:val="007E1A1B"/>
    <w:rsid w:val="007E1A88"/>
    <w:rsid w:val="007E2498"/>
    <w:rsid w:val="007E27EB"/>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92"/>
    <w:rsid w:val="00804C3B"/>
    <w:rsid w:val="00804DA1"/>
    <w:rsid w:val="00804E21"/>
    <w:rsid w:val="00805092"/>
    <w:rsid w:val="00806AAF"/>
    <w:rsid w:val="00806ABF"/>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15D3"/>
    <w:rsid w:val="008221B3"/>
    <w:rsid w:val="0082248E"/>
    <w:rsid w:val="00822944"/>
    <w:rsid w:val="008231A1"/>
    <w:rsid w:val="00823FB6"/>
    <w:rsid w:val="00824B6F"/>
    <w:rsid w:val="00824FDF"/>
    <w:rsid w:val="00825125"/>
    <w:rsid w:val="00825749"/>
    <w:rsid w:val="008257CC"/>
    <w:rsid w:val="00825F5C"/>
    <w:rsid w:val="00826D71"/>
    <w:rsid w:val="008274BF"/>
    <w:rsid w:val="00830A8C"/>
    <w:rsid w:val="00830DC3"/>
    <w:rsid w:val="008314A3"/>
    <w:rsid w:val="00831555"/>
    <w:rsid w:val="00831E50"/>
    <w:rsid w:val="00831F52"/>
    <w:rsid w:val="00832154"/>
    <w:rsid w:val="00832DAD"/>
    <w:rsid w:val="00832F5C"/>
    <w:rsid w:val="00833462"/>
    <w:rsid w:val="00834046"/>
    <w:rsid w:val="00834DE6"/>
    <w:rsid w:val="00834ECD"/>
    <w:rsid w:val="00835077"/>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4A7"/>
    <w:rsid w:val="008506B6"/>
    <w:rsid w:val="00850AE0"/>
    <w:rsid w:val="008524D2"/>
    <w:rsid w:val="008525CD"/>
    <w:rsid w:val="00852E19"/>
    <w:rsid w:val="00853440"/>
    <w:rsid w:val="008536D3"/>
    <w:rsid w:val="008538A6"/>
    <w:rsid w:val="00854D99"/>
    <w:rsid w:val="008551A3"/>
    <w:rsid w:val="00855CFA"/>
    <w:rsid w:val="00856441"/>
    <w:rsid w:val="00856833"/>
    <w:rsid w:val="00856840"/>
    <w:rsid w:val="00857977"/>
    <w:rsid w:val="0086087C"/>
    <w:rsid w:val="0086099F"/>
    <w:rsid w:val="00860D8E"/>
    <w:rsid w:val="00861562"/>
    <w:rsid w:val="00861D51"/>
    <w:rsid w:val="0086275E"/>
    <w:rsid w:val="00862EAE"/>
    <w:rsid w:val="00863ABA"/>
    <w:rsid w:val="00864384"/>
    <w:rsid w:val="00864440"/>
    <w:rsid w:val="00864D76"/>
    <w:rsid w:val="00864F06"/>
    <w:rsid w:val="008650FC"/>
    <w:rsid w:val="00865F5B"/>
    <w:rsid w:val="00866E61"/>
    <w:rsid w:val="00866EB3"/>
    <w:rsid w:val="0086701A"/>
    <w:rsid w:val="00867BD2"/>
    <w:rsid w:val="008707F7"/>
    <w:rsid w:val="00870BE0"/>
    <w:rsid w:val="008712FD"/>
    <w:rsid w:val="008716A1"/>
    <w:rsid w:val="00872449"/>
    <w:rsid w:val="00872AA7"/>
    <w:rsid w:val="00872D3F"/>
    <w:rsid w:val="008732ED"/>
    <w:rsid w:val="008733AA"/>
    <w:rsid w:val="008733E4"/>
    <w:rsid w:val="008735F1"/>
    <w:rsid w:val="00873C40"/>
    <w:rsid w:val="00873F15"/>
    <w:rsid w:val="00874096"/>
    <w:rsid w:val="008743B5"/>
    <w:rsid w:val="008756A4"/>
    <w:rsid w:val="00875793"/>
    <w:rsid w:val="00875F73"/>
    <w:rsid w:val="008769F8"/>
    <w:rsid w:val="00877049"/>
    <w:rsid w:val="0087740E"/>
    <w:rsid w:val="00877F56"/>
    <w:rsid w:val="00880933"/>
    <w:rsid w:val="00880CC7"/>
    <w:rsid w:val="00880D53"/>
    <w:rsid w:val="00880F30"/>
    <w:rsid w:val="008811FF"/>
    <w:rsid w:val="00882238"/>
    <w:rsid w:val="008828E9"/>
    <w:rsid w:val="00882E8B"/>
    <w:rsid w:val="008833E8"/>
    <w:rsid w:val="0088351E"/>
    <w:rsid w:val="00883EEF"/>
    <w:rsid w:val="008842CF"/>
    <w:rsid w:val="00885A5D"/>
    <w:rsid w:val="00886333"/>
    <w:rsid w:val="008865C8"/>
    <w:rsid w:val="00887B48"/>
    <w:rsid w:val="00890EC6"/>
    <w:rsid w:val="0089111A"/>
    <w:rsid w:val="0089176E"/>
    <w:rsid w:val="008917E0"/>
    <w:rsid w:val="008918B6"/>
    <w:rsid w:val="00892365"/>
    <w:rsid w:val="00892722"/>
    <w:rsid w:val="00892BE5"/>
    <w:rsid w:val="00892C2C"/>
    <w:rsid w:val="0089387C"/>
    <w:rsid w:val="00893C58"/>
    <w:rsid w:val="00894014"/>
    <w:rsid w:val="0089444E"/>
    <w:rsid w:val="00894795"/>
    <w:rsid w:val="008949DF"/>
    <w:rsid w:val="0089503D"/>
    <w:rsid w:val="008951DB"/>
    <w:rsid w:val="00896563"/>
    <w:rsid w:val="0089691B"/>
    <w:rsid w:val="00896C81"/>
    <w:rsid w:val="00896D83"/>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3D76"/>
    <w:rsid w:val="008B421E"/>
    <w:rsid w:val="008B50E1"/>
    <w:rsid w:val="008B5299"/>
    <w:rsid w:val="008B5A5F"/>
    <w:rsid w:val="008B5AB0"/>
    <w:rsid w:val="008B5D36"/>
    <w:rsid w:val="008B5FEB"/>
    <w:rsid w:val="008B6054"/>
    <w:rsid w:val="008B62CD"/>
    <w:rsid w:val="008B6D01"/>
    <w:rsid w:val="008B79DC"/>
    <w:rsid w:val="008B7B08"/>
    <w:rsid w:val="008C052E"/>
    <w:rsid w:val="008C068D"/>
    <w:rsid w:val="008C0724"/>
    <w:rsid w:val="008C13F0"/>
    <w:rsid w:val="008C1F26"/>
    <w:rsid w:val="008C1F57"/>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DF"/>
    <w:rsid w:val="008D3434"/>
    <w:rsid w:val="008D35E9"/>
    <w:rsid w:val="008D37AF"/>
    <w:rsid w:val="008D3959"/>
    <w:rsid w:val="008D3966"/>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BF5"/>
    <w:rsid w:val="008E73D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72CC"/>
    <w:rsid w:val="008F72CD"/>
    <w:rsid w:val="008F7575"/>
    <w:rsid w:val="008F7983"/>
    <w:rsid w:val="008F7A35"/>
    <w:rsid w:val="00900712"/>
    <w:rsid w:val="00900727"/>
    <w:rsid w:val="009008C3"/>
    <w:rsid w:val="00903802"/>
    <w:rsid w:val="00903E02"/>
    <w:rsid w:val="00904280"/>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67A7"/>
    <w:rsid w:val="00917BE4"/>
    <w:rsid w:val="009204C5"/>
    <w:rsid w:val="009214AB"/>
    <w:rsid w:val="0092180D"/>
    <w:rsid w:val="009218BD"/>
    <w:rsid w:val="00921E1E"/>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DA7"/>
    <w:rsid w:val="00927F41"/>
    <w:rsid w:val="00927F8B"/>
    <w:rsid w:val="0093094D"/>
    <w:rsid w:val="009312BE"/>
    <w:rsid w:val="00931B64"/>
    <w:rsid w:val="009326F3"/>
    <w:rsid w:val="009328C7"/>
    <w:rsid w:val="009329F7"/>
    <w:rsid w:val="009336EC"/>
    <w:rsid w:val="00933D58"/>
    <w:rsid w:val="00933F56"/>
    <w:rsid w:val="00934961"/>
    <w:rsid w:val="00934C13"/>
    <w:rsid w:val="00935155"/>
    <w:rsid w:val="0093515C"/>
    <w:rsid w:val="00935228"/>
    <w:rsid w:val="009355A2"/>
    <w:rsid w:val="00935697"/>
    <w:rsid w:val="00935F9E"/>
    <w:rsid w:val="00936D98"/>
    <w:rsid w:val="00940324"/>
    <w:rsid w:val="009413D1"/>
    <w:rsid w:val="00941523"/>
    <w:rsid w:val="009417FD"/>
    <w:rsid w:val="00942248"/>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489"/>
    <w:rsid w:val="00951ADB"/>
    <w:rsid w:val="0095380C"/>
    <w:rsid w:val="00953F31"/>
    <w:rsid w:val="00954345"/>
    <w:rsid w:val="00954353"/>
    <w:rsid w:val="009544CB"/>
    <w:rsid w:val="00955C0A"/>
    <w:rsid w:val="00955C4F"/>
    <w:rsid w:val="00956109"/>
    <w:rsid w:val="00956630"/>
    <w:rsid w:val="00957224"/>
    <w:rsid w:val="009575AA"/>
    <w:rsid w:val="00957907"/>
    <w:rsid w:val="00960CE7"/>
    <w:rsid w:val="00961A13"/>
    <w:rsid w:val="00962544"/>
    <w:rsid w:val="00962EB2"/>
    <w:rsid w:val="00963B86"/>
    <w:rsid w:val="00964777"/>
    <w:rsid w:val="00965633"/>
    <w:rsid w:val="009657F1"/>
    <w:rsid w:val="0096625D"/>
    <w:rsid w:val="0096648B"/>
    <w:rsid w:val="009664F5"/>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C6F"/>
    <w:rsid w:val="009A14EF"/>
    <w:rsid w:val="009A1729"/>
    <w:rsid w:val="009A2DF1"/>
    <w:rsid w:val="009A2DF9"/>
    <w:rsid w:val="009A3A86"/>
    <w:rsid w:val="009A45C1"/>
    <w:rsid w:val="009A4869"/>
    <w:rsid w:val="009A514B"/>
    <w:rsid w:val="009A6A6B"/>
    <w:rsid w:val="009A74BB"/>
    <w:rsid w:val="009A79E1"/>
    <w:rsid w:val="009A7DAA"/>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ED7"/>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A5F"/>
    <w:rsid w:val="009D3B5B"/>
    <w:rsid w:val="009D4CBF"/>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4A2"/>
    <w:rsid w:val="009E4A12"/>
    <w:rsid w:val="009E4B16"/>
    <w:rsid w:val="009E4F07"/>
    <w:rsid w:val="009E5511"/>
    <w:rsid w:val="009E563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32AD"/>
    <w:rsid w:val="009F399D"/>
    <w:rsid w:val="009F3FB5"/>
    <w:rsid w:val="009F4129"/>
    <w:rsid w:val="009F45B8"/>
    <w:rsid w:val="009F521F"/>
    <w:rsid w:val="009F5356"/>
    <w:rsid w:val="009F553C"/>
    <w:rsid w:val="009F59F8"/>
    <w:rsid w:val="009F643B"/>
    <w:rsid w:val="009F69EE"/>
    <w:rsid w:val="009F79BC"/>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5BF"/>
    <w:rsid w:val="00A16CB4"/>
    <w:rsid w:val="00A16E83"/>
    <w:rsid w:val="00A172E8"/>
    <w:rsid w:val="00A17740"/>
    <w:rsid w:val="00A179FF"/>
    <w:rsid w:val="00A20DB4"/>
    <w:rsid w:val="00A20DEF"/>
    <w:rsid w:val="00A2117F"/>
    <w:rsid w:val="00A21A36"/>
    <w:rsid w:val="00A21DF7"/>
    <w:rsid w:val="00A22401"/>
    <w:rsid w:val="00A2275C"/>
    <w:rsid w:val="00A22A44"/>
    <w:rsid w:val="00A23271"/>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6D7"/>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5416"/>
    <w:rsid w:val="00A55EAB"/>
    <w:rsid w:val="00A56914"/>
    <w:rsid w:val="00A569D4"/>
    <w:rsid w:val="00A56A44"/>
    <w:rsid w:val="00A56B6B"/>
    <w:rsid w:val="00A570C6"/>
    <w:rsid w:val="00A5723F"/>
    <w:rsid w:val="00A57413"/>
    <w:rsid w:val="00A57DC7"/>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D96"/>
    <w:rsid w:val="00A64DC4"/>
    <w:rsid w:val="00A65575"/>
    <w:rsid w:val="00A65911"/>
    <w:rsid w:val="00A65C0A"/>
    <w:rsid w:val="00A6643C"/>
    <w:rsid w:val="00A664E3"/>
    <w:rsid w:val="00A66A4A"/>
    <w:rsid w:val="00A66F8E"/>
    <w:rsid w:val="00A674F2"/>
    <w:rsid w:val="00A67544"/>
    <w:rsid w:val="00A67678"/>
    <w:rsid w:val="00A7000A"/>
    <w:rsid w:val="00A70474"/>
    <w:rsid w:val="00A7075B"/>
    <w:rsid w:val="00A71629"/>
    <w:rsid w:val="00A71CE6"/>
    <w:rsid w:val="00A71D23"/>
    <w:rsid w:val="00A7333A"/>
    <w:rsid w:val="00A736B2"/>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D58"/>
    <w:rsid w:val="00A8399D"/>
    <w:rsid w:val="00A83E3D"/>
    <w:rsid w:val="00A840B1"/>
    <w:rsid w:val="00A8443A"/>
    <w:rsid w:val="00A8479C"/>
    <w:rsid w:val="00A8557B"/>
    <w:rsid w:val="00A855A6"/>
    <w:rsid w:val="00A85A05"/>
    <w:rsid w:val="00A85A2E"/>
    <w:rsid w:val="00A85D99"/>
    <w:rsid w:val="00A861FD"/>
    <w:rsid w:val="00A86800"/>
    <w:rsid w:val="00A86D63"/>
    <w:rsid w:val="00A86EFB"/>
    <w:rsid w:val="00A87797"/>
    <w:rsid w:val="00A9016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A04FB"/>
    <w:rsid w:val="00AA053C"/>
    <w:rsid w:val="00AA080D"/>
    <w:rsid w:val="00AA0BF5"/>
    <w:rsid w:val="00AA14DA"/>
    <w:rsid w:val="00AA1626"/>
    <w:rsid w:val="00AA1C25"/>
    <w:rsid w:val="00AA1C7A"/>
    <w:rsid w:val="00AA1D0B"/>
    <w:rsid w:val="00AA1F7B"/>
    <w:rsid w:val="00AA2133"/>
    <w:rsid w:val="00AA295E"/>
    <w:rsid w:val="00AA3DB7"/>
    <w:rsid w:val="00AA4073"/>
    <w:rsid w:val="00AA4358"/>
    <w:rsid w:val="00AA45A6"/>
    <w:rsid w:val="00AA50EB"/>
    <w:rsid w:val="00AA51F5"/>
    <w:rsid w:val="00AA5B4B"/>
    <w:rsid w:val="00AA5E3B"/>
    <w:rsid w:val="00AA61D7"/>
    <w:rsid w:val="00AA63D9"/>
    <w:rsid w:val="00AA6752"/>
    <w:rsid w:val="00AA68B4"/>
    <w:rsid w:val="00AA7369"/>
    <w:rsid w:val="00AA7D6C"/>
    <w:rsid w:val="00AA7DA9"/>
    <w:rsid w:val="00AB0543"/>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4E6"/>
    <w:rsid w:val="00AC4E94"/>
    <w:rsid w:val="00AC5636"/>
    <w:rsid w:val="00AC67A8"/>
    <w:rsid w:val="00AC74DA"/>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6A4D"/>
    <w:rsid w:val="00AF73C3"/>
    <w:rsid w:val="00AF76C8"/>
    <w:rsid w:val="00AF795C"/>
    <w:rsid w:val="00B00752"/>
    <w:rsid w:val="00B0193D"/>
    <w:rsid w:val="00B01E8C"/>
    <w:rsid w:val="00B026C1"/>
    <w:rsid w:val="00B02B9C"/>
    <w:rsid w:val="00B02C89"/>
    <w:rsid w:val="00B02D41"/>
    <w:rsid w:val="00B0353B"/>
    <w:rsid w:val="00B040B2"/>
    <w:rsid w:val="00B04184"/>
    <w:rsid w:val="00B04D88"/>
    <w:rsid w:val="00B04F43"/>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1D80"/>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30B4E"/>
    <w:rsid w:val="00B31246"/>
    <w:rsid w:val="00B31265"/>
    <w:rsid w:val="00B32347"/>
    <w:rsid w:val="00B324FC"/>
    <w:rsid w:val="00B326FF"/>
    <w:rsid w:val="00B32864"/>
    <w:rsid w:val="00B329FE"/>
    <w:rsid w:val="00B33CC4"/>
    <w:rsid w:val="00B340AA"/>
    <w:rsid w:val="00B344F5"/>
    <w:rsid w:val="00B34A9F"/>
    <w:rsid w:val="00B34B80"/>
    <w:rsid w:val="00B3501B"/>
    <w:rsid w:val="00B35CDA"/>
    <w:rsid w:val="00B372F2"/>
    <w:rsid w:val="00B37D9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379A"/>
    <w:rsid w:val="00B63C32"/>
    <w:rsid w:val="00B64059"/>
    <w:rsid w:val="00B64434"/>
    <w:rsid w:val="00B657E1"/>
    <w:rsid w:val="00B659C5"/>
    <w:rsid w:val="00B663C1"/>
    <w:rsid w:val="00B66559"/>
    <w:rsid w:val="00B667EA"/>
    <w:rsid w:val="00B6713A"/>
    <w:rsid w:val="00B700B9"/>
    <w:rsid w:val="00B70D58"/>
    <w:rsid w:val="00B711CE"/>
    <w:rsid w:val="00B71CA8"/>
    <w:rsid w:val="00B71D43"/>
    <w:rsid w:val="00B71DC8"/>
    <w:rsid w:val="00B72543"/>
    <w:rsid w:val="00B73678"/>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3E7"/>
    <w:rsid w:val="00BB1548"/>
    <w:rsid w:val="00BB18A9"/>
    <w:rsid w:val="00BB1CE7"/>
    <w:rsid w:val="00BB23F3"/>
    <w:rsid w:val="00BB2FD3"/>
    <w:rsid w:val="00BB2FDF"/>
    <w:rsid w:val="00BB2FFF"/>
    <w:rsid w:val="00BB3993"/>
    <w:rsid w:val="00BB3CC3"/>
    <w:rsid w:val="00BB42BD"/>
    <w:rsid w:val="00BB5545"/>
    <w:rsid w:val="00BB58B2"/>
    <w:rsid w:val="00BB5FCB"/>
    <w:rsid w:val="00BB604B"/>
    <w:rsid w:val="00BB79C5"/>
    <w:rsid w:val="00BB7D8A"/>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55D"/>
    <w:rsid w:val="00BC793D"/>
    <w:rsid w:val="00BD008E"/>
    <w:rsid w:val="00BD0444"/>
    <w:rsid w:val="00BD051B"/>
    <w:rsid w:val="00BD0F02"/>
    <w:rsid w:val="00BD1041"/>
    <w:rsid w:val="00BD161E"/>
    <w:rsid w:val="00BD1D4C"/>
    <w:rsid w:val="00BD2D2E"/>
    <w:rsid w:val="00BD2E7A"/>
    <w:rsid w:val="00BD2F3B"/>
    <w:rsid w:val="00BD3038"/>
    <w:rsid w:val="00BD3372"/>
    <w:rsid w:val="00BD33C7"/>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BDA"/>
    <w:rsid w:val="00C13FFD"/>
    <w:rsid w:val="00C1424D"/>
    <w:rsid w:val="00C14632"/>
    <w:rsid w:val="00C14DF2"/>
    <w:rsid w:val="00C167DB"/>
    <w:rsid w:val="00C16C30"/>
    <w:rsid w:val="00C17E98"/>
    <w:rsid w:val="00C20A00"/>
    <w:rsid w:val="00C21673"/>
    <w:rsid w:val="00C21C7A"/>
    <w:rsid w:val="00C22555"/>
    <w:rsid w:val="00C23130"/>
    <w:rsid w:val="00C24631"/>
    <w:rsid w:val="00C255A5"/>
    <w:rsid w:val="00C25758"/>
    <w:rsid w:val="00C2584B"/>
    <w:rsid w:val="00C25942"/>
    <w:rsid w:val="00C25D34"/>
    <w:rsid w:val="00C25DD9"/>
    <w:rsid w:val="00C2663F"/>
    <w:rsid w:val="00C26DB8"/>
    <w:rsid w:val="00C272EF"/>
    <w:rsid w:val="00C277F6"/>
    <w:rsid w:val="00C279B1"/>
    <w:rsid w:val="00C3059D"/>
    <w:rsid w:val="00C30981"/>
    <w:rsid w:val="00C30E58"/>
    <w:rsid w:val="00C31215"/>
    <w:rsid w:val="00C312BD"/>
    <w:rsid w:val="00C32217"/>
    <w:rsid w:val="00C3379E"/>
    <w:rsid w:val="00C337D5"/>
    <w:rsid w:val="00C3387D"/>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654"/>
    <w:rsid w:val="00C52744"/>
    <w:rsid w:val="00C53EB3"/>
    <w:rsid w:val="00C542D4"/>
    <w:rsid w:val="00C54D71"/>
    <w:rsid w:val="00C563F5"/>
    <w:rsid w:val="00C564BF"/>
    <w:rsid w:val="00C570F7"/>
    <w:rsid w:val="00C57475"/>
    <w:rsid w:val="00C574BB"/>
    <w:rsid w:val="00C60B86"/>
    <w:rsid w:val="00C61E91"/>
    <w:rsid w:val="00C62254"/>
    <w:rsid w:val="00C62CD5"/>
    <w:rsid w:val="00C636E6"/>
    <w:rsid w:val="00C6389E"/>
    <w:rsid w:val="00C639D6"/>
    <w:rsid w:val="00C63A3F"/>
    <w:rsid w:val="00C63F8E"/>
    <w:rsid w:val="00C64769"/>
    <w:rsid w:val="00C647FB"/>
    <w:rsid w:val="00C64E4A"/>
    <w:rsid w:val="00C65262"/>
    <w:rsid w:val="00C654E0"/>
    <w:rsid w:val="00C656DF"/>
    <w:rsid w:val="00C65A92"/>
    <w:rsid w:val="00C662C8"/>
    <w:rsid w:val="00C67142"/>
    <w:rsid w:val="00C67719"/>
    <w:rsid w:val="00C6778A"/>
    <w:rsid w:val="00C67EAB"/>
    <w:rsid w:val="00C70DFF"/>
    <w:rsid w:val="00C720AC"/>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2E1"/>
    <w:rsid w:val="00CA46C8"/>
    <w:rsid w:val="00CA479C"/>
    <w:rsid w:val="00CA505A"/>
    <w:rsid w:val="00CA59DD"/>
    <w:rsid w:val="00CA6B14"/>
    <w:rsid w:val="00CA7384"/>
    <w:rsid w:val="00CB008E"/>
    <w:rsid w:val="00CB01FA"/>
    <w:rsid w:val="00CB0737"/>
    <w:rsid w:val="00CB097A"/>
    <w:rsid w:val="00CB09E4"/>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3E83"/>
    <w:rsid w:val="00CC426A"/>
    <w:rsid w:val="00CC4E36"/>
    <w:rsid w:val="00CC50D9"/>
    <w:rsid w:val="00CC5879"/>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3CBC"/>
    <w:rsid w:val="00CE411D"/>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5239"/>
    <w:rsid w:val="00CF5263"/>
    <w:rsid w:val="00CF5418"/>
    <w:rsid w:val="00CF5BCA"/>
    <w:rsid w:val="00CF5E61"/>
    <w:rsid w:val="00CF60B5"/>
    <w:rsid w:val="00CF6427"/>
    <w:rsid w:val="00D004FA"/>
    <w:rsid w:val="00D01B21"/>
    <w:rsid w:val="00D01E2F"/>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EA9"/>
    <w:rsid w:val="00D06276"/>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33F1"/>
    <w:rsid w:val="00D23E5B"/>
    <w:rsid w:val="00D24413"/>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4FEE"/>
    <w:rsid w:val="00D36234"/>
    <w:rsid w:val="00D36371"/>
    <w:rsid w:val="00D36D61"/>
    <w:rsid w:val="00D40DD3"/>
    <w:rsid w:val="00D41005"/>
    <w:rsid w:val="00D41CC4"/>
    <w:rsid w:val="00D432B7"/>
    <w:rsid w:val="00D437D8"/>
    <w:rsid w:val="00D438DC"/>
    <w:rsid w:val="00D438E0"/>
    <w:rsid w:val="00D44994"/>
    <w:rsid w:val="00D45231"/>
    <w:rsid w:val="00D45C8D"/>
    <w:rsid w:val="00D45DF3"/>
    <w:rsid w:val="00D46174"/>
    <w:rsid w:val="00D47DD0"/>
    <w:rsid w:val="00D50183"/>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67F26"/>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61AA"/>
    <w:rsid w:val="00D76AD4"/>
    <w:rsid w:val="00D76CC6"/>
    <w:rsid w:val="00D76FAE"/>
    <w:rsid w:val="00D77040"/>
    <w:rsid w:val="00D777D7"/>
    <w:rsid w:val="00D77948"/>
    <w:rsid w:val="00D801DF"/>
    <w:rsid w:val="00D807ED"/>
    <w:rsid w:val="00D80AB8"/>
    <w:rsid w:val="00D80D40"/>
    <w:rsid w:val="00D80FEC"/>
    <w:rsid w:val="00D811B2"/>
    <w:rsid w:val="00D81792"/>
    <w:rsid w:val="00D819B1"/>
    <w:rsid w:val="00D81BA1"/>
    <w:rsid w:val="00D81D29"/>
    <w:rsid w:val="00D82494"/>
    <w:rsid w:val="00D83276"/>
    <w:rsid w:val="00D833C5"/>
    <w:rsid w:val="00D83898"/>
    <w:rsid w:val="00D83AE9"/>
    <w:rsid w:val="00D83F48"/>
    <w:rsid w:val="00D84266"/>
    <w:rsid w:val="00D84C1F"/>
    <w:rsid w:val="00D84C46"/>
    <w:rsid w:val="00D857B8"/>
    <w:rsid w:val="00D85D1F"/>
    <w:rsid w:val="00D87175"/>
    <w:rsid w:val="00D877A3"/>
    <w:rsid w:val="00D87ABF"/>
    <w:rsid w:val="00D87C26"/>
    <w:rsid w:val="00D87C75"/>
    <w:rsid w:val="00D90CD3"/>
    <w:rsid w:val="00D90E2C"/>
    <w:rsid w:val="00D9105A"/>
    <w:rsid w:val="00D9181B"/>
    <w:rsid w:val="00D919E6"/>
    <w:rsid w:val="00D91BE1"/>
    <w:rsid w:val="00D92B24"/>
    <w:rsid w:val="00D92C29"/>
    <w:rsid w:val="00D92DB9"/>
    <w:rsid w:val="00D936E2"/>
    <w:rsid w:val="00D9503C"/>
    <w:rsid w:val="00D95104"/>
    <w:rsid w:val="00D95220"/>
    <w:rsid w:val="00D95600"/>
    <w:rsid w:val="00D95900"/>
    <w:rsid w:val="00D963CA"/>
    <w:rsid w:val="00D9683C"/>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395"/>
    <w:rsid w:val="00DB5BD2"/>
    <w:rsid w:val="00DB6049"/>
    <w:rsid w:val="00DB65E8"/>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5E9D"/>
    <w:rsid w:val="00DC60A2"/>
    <w:rsid w:val="00DC6600"/>
    <w:rsid w:val="00DC67BD"/>
    <w:rsid w:val="00DC6924"/>
    <w:rsid w:val="00DC71F2"/>
    <w:rsid w:val="00DC7770"/>
    <w:rsid w:val="00DC7E52"/>
    <w:rsid w:val="00DD12C5"/>
    <w:rsid w:val="00DD2025"/>
    <w:rsid w:val="00DD219C"/>
    <w:rsid w:val="00DD22EA"/>
    <w:rsid w:val="00DD23A0"/>
    <w:rsid w:val="00DD2C8A"/>
    <w:rsid w:val="00DD3EF5"/>
    <w:rsid w:val="00DD47CB"/>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5D89"/>
    <w:rsid w:val="00DE705F"/>
    <w:rsid w:val="00DE70CB"/>
    <w:rsid w:val="00DE76B1"/>
    <w:rsid w:val="00DE7B2F"/>
    <w:rsid w:val="00DE7C00"/>
    <w:rsid w:val="00DE7F34"/>
    <w:rsid w:val="00DF03E9"/>
    <w:rsid w:val="00DF03ED"/>
    <w:rsid w:val="00DF04B2"/>
    <w:rsid w:val="00DF04EE"/>
    <w:rsid w:val="00DF0BF4"/>
    <w:rsid w:val="00DF0F7B"/>
    <w:rsid w:val="00DF10B2"/>
    <w:rsid w:val="00DF179D"/>
    <w:rsid w:val="00DF1E9C"/>
    <w:rsid w:val="00DF2168"/>
    <w:rsid w:val="00DF2D2C"/>
    <w:rsid w:val="00DF4572"/>
    <w:rsid w:val="00DF465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728F"/>
    <w:rsid w:val="00E0749C"/>
    <w:rsid w:val="00E0752D"/>
    <w:rsid w:val="00E0755C"/>
    <w:rsid w:val="00E07679"/>
    <w:rsid w:val="00E07846"/>
    <w:rsid w:val="00E112CA"/>
    <w:rsid w:val="00E13760"/>
    <w:rsid w:val="00E14A7E"/>
    <w:rsid w:val="00E14F35"/>
    <w:rsid w:val="00E151E1"/>
    <w:rsid w:val="00E15AB0"/>
    <w:rsid w:val="00E16766"/>
    <w:rsid w:val="00E16D21"/>
    <w:rsid w:val="00E17619"/>
    <w:rsid w:val="00E17805"/>
    <w:rsid w:val="00E17830"/>
    <w:rsid w:val="00E17CAC"/>
    <w:rsid w:val="00E209A6"/>
    <w:rsid w:val="00E20AD3"/>
    <w:rsid w:val="00E20F79"/>
    <w:rsid w:val="00E21278"/>
    <w:rsid w:val="00E2150A"/>
    <w:rsid w:val="00E224C9"/>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2D62"/>
    <w:rsid w:val="00E3310B"/>
    <w:rsid w:val="00E339DC"/>
    <w:rsid w:val="00E33E15"/>
    <w:rsid w:val="00E353A4"/>
    <w:rsid w:val="00E361B8"/>
    <w:rsid w:val="00E36A1B"/>
    <w:rsid w:val="00E36C32"/>
    <w:rsid w:val="00E371D4"/>
    <w:rsid w:val="00E37DDE"/>
    <w:rsid w:val="00E406E5"/>
    <w:rsid w:val="00E40949"/>
    <w:rsid w:val="00E40C38"/>
    <w:rsid w:val="00E42428"/>
    <w:rsid w:val="00E429ED"/>
    <w:rsid w:val="00E43F37"/>
    <w:rsid w:val="00E441E6"/>
    <w:rsid w:val="00E450ED"/>
    <w:rsid w:val="00E45DE7"/>
    <w:rsid w:val="00E46C47"/>
    <w:rsid w:val="00E4765D"/>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7050"/>
    <w:rsid w:val="00E572CC"/>
    <w:rsid w:val="00E5733D"/>
    <w:rsid w:val="00E57613"/>
    <w:rsid w:val="00E57956"/>
    <w:rsid w:val="00E57EAC"/>
    <w:rsid w:val="00E604EF"/>
    <w:rsid w:val="00E607ED"/>
    <w:rsid w:val="00E61CC0"/>
    <w:rsid w:val="00E6277B"/>
    <w:rsid w:val="00E64424"/>
    <w:rsid w:val="00E64C99"/>
    <w:rsid w:val="00E64CD3"/>
    <w:rsid w:val="00E64DF8"/>
    <w:rsid w:val="00E64E8F"/>
    <w:rsid w:val="00E6561B"/>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3375"/>
    <w:rsid w:val="00E73634"/>
    <w:rsid w:val="00E741AC"/>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9FA"/>
    <w:rsid w:val="00E95634"/>
    <w:rsid w:val="00E958A9"/>
    <w:rsid w:val="00E95BA6"/>
    <w:rsid w:val="00E96847"/>
    <w:rsid w:val="00E97648"/>
    <w:rsid w:val="00EA07E9"/>
    <w:rsid w:val="00EA0E4A"/>
    <w:rsid w:val="00EA0F36"/>
    <w:rsid w:val="00EA1A54"/>
    <w:rsid w:val="00EA2226"/>
    <w:rsid w:val="00EA2483"/>
    <w:rsid w:val="00EA26FC"/>
    <w:rsid w:val="00EA3499"/>
    <w:rsid w:val="00EA3525"/>
    <w:rsid w:val="00EA37BA"/>
    <w:rsid w:val="00EA3B5A"/>
    <w:rsid w:val="00EA410E"/>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17F"/>
    <w:rsid w:val="00EC363A"/>
    <w:rsid w:val="00EC3F08"/>
    <w:rsid w:val="00EC462B"/>
    <w:rsid w:val="00EC4723"/>
    <w:rsid w:val="00EC56E0"/>
    <w:rsid w:val="00EC6057"/>
    <w:rsid w:val="00EC65D3"/>
    <w:rsid w:val="00EC6847"/>
    <w:rsid w:val="00EC6EB4"/>
    <w:rsid w:val="00EC7DB6"/>
    <w:rsid w:val="00ED04FF"/>
    <w:rsid w:val="00ED162F"/>
    <w:rsid w:val="00ED1BB2"/>
    <w:rsid w:val="00ED2568"/>
    <w:rsid w:val="00ED26C4"/>
    <w:rsid w:val="00ED26FB"/>
    <w:rsid w:val="00ED2AE0"/>
    <w:rsid w:val="00ED2BCE"/>
    <w:rsid w:val="00ED2E52"/>
    <w:rsid w:val="00ED3024"/>
    <w:rsid w:val="00ED31DB"/>
    <w:rsid w:val="00ED3C23"/>
    <w:rsid w:val="00ED3FBD"/>
    <w:rsid w:val="00ED49B0"/>
    <w:rsid w:val="00ED5FE4"/>
    <w:rsid w:val="00ED6FAD"/>
    <w:rsid w:val="00ED71C5"/>
    <w:rsid w:val="00ED761F"/>
    <w:rsid w:val="00EE16FA"/>
    <w:rsid w:val="00EE18B9"/>
    <w:rsid w:val="00EE1A9F"/>
    <w:rsid w:val="00EE1D96"/>
    <w:rsid w:val="00EE20B3"/>
    <w:rsid w:val="00EE24A3"/>
    <w:rsid w:val="00EE2C42"/>
    <w:rsid w:val="00EE32CE"/>
    <w:rsid w:val="00EE3C42"/>
    <w:rsid w:val="00EE3D4F"/>
    <w:rsid w:val="00EE4568"/>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BFD"/>
    <w:rsid w:val="00EF1C7C"/>
    <w:rsid w:val="00EF1F9C"/>
    <w:rsid w:val="00EF21E0"/>
    <w:rsid w:val="00EF25C1"/>
    <w:rsid w:val="00EF25F1"/>
    <w:rsid w:val="00EF366A"/>
    <w:rsid w:val="00EF3DF5"/>
    <w:rsid w:val="00EF4366"/>
    <w:rsid w:val="00EF4CD6"/>
    <w:rsid w:val="00EF55A0"/>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468"/>
    <w:rsid w:val="00F07DE6"/>
    <w:rsid w:val="00F1056C"/>
    <w:rsid w:val="00F107F1"/>
    <w:rsid w:val="00F10FC1"/>
    <w:rsid w:val="00F112FD"/>
    <w:rsid w:val="00F11601"/>
    <w:rsid w:val="00F133A1"/>
    <w:rsid w:val="00F13ECD"/>
    <w:rsid w:val="00F14D13"/>
    <w:rsid w:val="00F155CE"/>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A7"/>
    <w:rsid w:val="00F25A20"/>
    <w:rsid w:val="00F26252"/>
    <w:rsid w:val="00F2640F"/>
    <w:rsid w:val="00F26CE1"/>
    <w:rsid w:val="00F27C34"/>
    <w:rsid w:val="00F27E46"/>
    <w:rsid w:val="00F301C2"/>
    <w:rsid w:val="00F302E1"/>
    <w:rsid w:val="00F3125E"/>
    <w:rsid w:val="00F31B22"/>
    <w:rsid w:val="00F31B49"/>
    <w:rsid w:val="00F322FA"/>
    <w:rsid w:val="00F3288D"/>
    <w:rsid w:val="00F329CA"/>
    <w:rsid w:val="00F32D66"/>
    <w:rsid w:val="00F32F56"/>
    <w:rsid w:val="00F3358E"/>
    <w:rsid w:val="00F33D4F"/>
    <w:rsid w:val="00F34607"/>
    <w:rsid w:val="00F34884"/>
    <w:rsid w:val="00F34A70"/>
    <w:rsid w:val="00F34CD6"/>
    <w:rsid w:val="00F35873"/>
    <w:rsid w:val="00F35920"/>
    <w:rsid w:val="00F365FB"/>
    <w:rsid w:val="00F366A5"/>
    <w:rsid w:val="00F36C5F"/>
    <w:rsid w:val="00F37259"/>
    <w:rsid w:val="00F40421"/>
    <w:rsid w:val="00F405A4"/>
    <w:rsid w:val="00F406F4"/>
    <w:rsid w:val="00F41765"/>
    <w:rsid w:val="00F41E80"/>
    <w:rsid w:val="00F41F05"/>
    <w:rsid w:val="00F42202"/>
    <w:rsid w:val="00F433BD"/>
    <w:rsid w:val="00F43FD8"/>
    <w:rsid w:val="00F444ED"/>
    <w:rsid w:val="00F4455B"/>
    <w:rsid w:val="00F44EC5"/>
    <w:rsid w:val="00F45E81"/>
    <w:rsid w:val="00F4624A"/>
    <w:rsid w:val="00F470D6"/>
    <w:rsid w:val="00F47497"/>
    <w:rsid w:val="00F47498"/>
    <w:rsid w:val="00F47883"/>
    <w:rsid w:val="00F47E75"/>
    <w:rsid w:val="00F500DD"/>
    <w:rsid w:val="00F512B2"/>
    <w:rsid w:val="00F51A39"/>
    <w:rsid w:val="00F520B7"/>
    <w:rsid w:val="00F5283D"/>
    <w:rsid w:val="00F52ABA"/>
    <w:rsid w:val="00F52BC7"/>
    <w:rsid w:val="00F52F15"/>
    <w:rsid w:val="00F53BF4"/>
    <w:rsid w:val="00F54266"/>
    <w:rsid w:val="00F54737"/>
    <w:rsid w:val="00F54E6F"/>
    <w:rsid w:val="00F55043"/>
    <w:rsid w:val="00F55743"/>
    <w:rsid w:val="00F5600A"/>
    <w:rsid w:val="00F5626D"/>
    <w:rsid w:val="00F56681"/>
    <w:rsid w:val="00F56DCF"/>
    <w:rsid w:val="00F57034"/>
    <w:rsid w:val="00F57B1F"/>
    <w:rsid w:val="00F57D1F"/>
    <w:rsid w:val="00F60BE9"/>
    <w:rsid w:val="00F60F89"/>
    <w:rsid w:val="00F61000"/>
    <w:rsid w:val="00F61EAE"/>
    <w:rsid w:val="00F61FD8"/>
    <w:rsid w:val="00F62478"/>
    <w:rsid w:val="00F62DBF"/>
    <w:rsid w:val="00F636AC"/>
    <w:rsid w:val="00F63AD0"/>
    <w:rsid w:val="00F641FC"/>
    <w:rsid w:val="00F647F7"/>
    <w:rsid w:val="00F655DF"/>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69E"/>
    <w:rsid w:val="00F950B5"/>
    <w:rsid w:val="00F9513F"/>
    <w:rsid w:val="00F956A6"/>
    <w:rsid w:val="00F9632B"/>
    <w:rsid w:val="00F96BD5"/>
    <w:rsid w:val="00F96CDF"/>
    <w:rsid w:val="00F97120"/>
    <w:rsid w:val="00F97908"/>
    <w:rsid w:val="00F97B4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5148"/>
    <w:rsid w:val="00FB570B"/>
    <w:rsid w:val="00FB6165"/>
    <w:rsid w:val="00FB61AF"/>
    <w:rsid w:val="00FB63AE"/>
    <w:rsid w:val="00FB738A"/>
    <w:rsid w:val="00FB76D2"/>
    <w:rsid w:val="00FB78E7"/>
    <w:rsid w:val="00FB7B4A"/>
    <w:rsid w:val="00FC006A"/>
    <w:rsid w:val="00FC0150"/>
    <w:rsid w:val="00FC03AB"/>
    <w:rsid w:val="00FC1126"/>
    <w:rsid w:val="00FC1468"/>
    <w:rsid w:val="00FC1962"/>
    <w:rsid w:val="00FC1B7D"/>
    <w:rsid w:val="00FC223F"/>
    <w:rsid w:val="00FC2D99"/>
    <w:rsid w:val="00FC2E01"/>
    <w:rsid w:val="00FC2EFD"/>
    <w:rsid w:val="00FC3246"/>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4D0"/>
    <w:rsid w:val="00FE4DA6"/>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7758</Words>
  <Characters>44222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Guosen Yue</cp:lastModifiedBy>
  <cp:revision>3</cp:revision>
  <cp:lastPrinted>2007-06-18T22:08:00Z</cp:lastPrinted>
  <dcterms:created xsi:type="dcterms:W3CDTF">2022-02-14T14:29:00Z</dcterms:created>
  <dcterms:modified xsi:type="dcterms:W3CDTF">2022-02-14T14:29:00Z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