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D39" w:rsidRDefault="00415B7C">
      <w:pPr>
        <w:snapToGrid w:val="0"/>
        <w:spacing w:after="0"/>
        <w:rPr>
          <w:rFonts w:cs="Arial"/>
          <w:b/>
          <w:color w:val="000000"/>
          <w:sz w:val="28"/>
          <w:szCs w:val="28"/>
        </w:rPr>
      </w:pPr>
      <w:r>
        <w:rPr>
          <w:rFonts w:cs="Arial"/>
          <w:b/>
          <w:color w:val="000000"/>
          <w:sz w:val="28"/>
          <w:szCs w:val="28"/>
        </w:rPr>
        <w:t>3GPP TSG RAN WG1 #107</w:t>
      </w:r>
      <w:r w:rsidR="00F1202A">
        <w:rPr>
          <w:rFonts w:eastAsiaTheme="minorEastAsia" w:cs="Arial" w:hint="eastAsia"/>
          <w:b/>
          <w:color w:val="000000"/>
          <w:sz w:val="28"/>
          <w:szCs w:val="28"/>
          <w:lang w:eastAsia="zh-CN"/>
        </w:rPr>
        <w:t>bis</w:t>
      </w:r>
      <w:r>
        <w:rPr>
          <w:rFonts w:cs="Arial"/>
          <w:b/>
          <w:color w:val="000000"/>
          <w:sz w:val="28"/>
          <w:szCs w:val="28"/>
        </w:rPr>
        <w:t>-e</w:t>
      </w:r>
      <w:r>
        <w:rPr>
          <w:rFonts w:cs="Arial"/>
          <w:b/>
          <w:color w:val="000000"/>
          <w:sz w:val="28"/>
          <w:szCs w:val="28"/>
        </w:rPr>
        <w:tab/>
      </w:r>
      <w:r w:rsidR="00AA2211">
        <w:rPr>
          <w:rFonts w:cs="Arial"/>
          <w:b/>
          <w:color w:val="000000"/>
          <w:sz w:val="28"/>
          <w:szCs w:val="28"/>
        </w:rPr>
        <w:t xml:space="preserve"> </w:t>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t xml:space="preserve">   </w:t>
      </w:r>
      <w:r w:rsidR="007F6AB1">
        <w:rPr>
          <w:rFonts w:cs="Arial"/>
          <w:b/>
          <w:color w:val="000000"/>
          <w:sz w:val="28"/>
          <w:szCs w:val="28"/>
        </w:rPr>
        <w:t>R1-</w:t>
      </w:r>
      <w:r w:rsidR="00E24F93" w:rsidRPr="00E24F93">
        <w:rPr>
          <w:rFonts w:cs="Arial"/>
          <w:b/>
          <w:color w:val="000000"/>
          <w:sz w:val="28"/>
          <w:szCs w:val="28"/>
        </w:rPr>
        <w:t>2200139</w:t>
      </w:r>
      <w:r>
        <w:rPr>
          <w:rFonts w:cs="Arial"/>
          <w:b/>
          <w:color w:val="000000"/>
          <w:sz w:val="28"/>
          <w:szCs w:val="28"/>
        </w:rPr>
        <w:tab/>
        <w:t xml:space="preserve">                               </w:t>
      </w:r>
    </w:p>
    <w:p w:rsidR="00642D39" w:rsidRDefault="00415B7C">
      <w:pPr>
        <w:snapToGrid w:val="0"/>
        <w:spacing w:after="0"/>
        <w:rPr>
          <w:rFonts w:cs="Arial"/>
          <w:b/>
          <w:color w:val="000000"/>
          <w:sz w:val="28"/>
          <w:szCs w:val="28"/>
        </w:rPr>
      </w:pPr>
      <w:proofErr w:type="gramStart"/>
      <w:r>
        <w:rPr>
          <w:rFonts w:cs="Arial"/>
          <w:b/>
          <w:color w:val="000000"/>
          <w:sz w:val="28"/>
          <w:szCs w:val="28"/>
        </w:rPr>
        <w:t>e-Meeting</w:t>
      </w:r>
      <w:proofErr w:type="gramEnd"/>
      <w:r>
        <w:rPr>
          <w:rFonts w:cs="Arial"/>
          <w:b/>
          <w:color w:val="000000"/>
          <w:sz w:val="28"/>
          <w:szCs w:val="28"/>
        </w:rPr>
        <w:t xml:space="preserve">, </w:t>
      </w:r>
      <w:r w:rsidR="00F1202A">
        <w:rPr>
          <w:rFonts w:eastAsia="MS Mincho" w:cs="Arial"/>
          <w:b/>
          <w:bCs/>
          <w:sz w:val="28"/>
          <w:lang w:eastAsia="ja-JP"/>
        </w:rPr>
        <w:t>January 17</w:t>
      </w:r>
      <w:r w:rsidR="00F1202A" w:rsidRPr="00B552FA">
        <w:rPr>
          <w:rFonts w:eastAsia="MS Mincho" w:cs="Arial"/>
          <w:b/>
          <w:bCs/>
          <w:sz w:val="28"/>
          <w:vertAlign w:val="superscript"/>
          <w:lang w:eastAsia="ja-JP"/>
        </w:rPr>
        <w:t>th</w:t>
      </w:r>
      <w:r w:rsidR="00F1202A">
        <w:rPr>
          <w:rFonts w:eastAsia="MS Mincho" w:cs="Arial"/>
          <w:b/>
          <w:bCs/>
          <w:sz w:val="28"/>
          <w:lang w:eastAsia="ja-JP"/>
        </w:rPr>
        <w:t xml:space="preserve"> – 25</w:t>
      </w:r>
      <w:r w:rsidR="00F1202A" w:rsidRPr="00B552FA">
        <w:rPr>
          <w:rFonts w:eastAsia="MS Mincho" w:cs="Arial"/>
          <w:b/>
          <w:bCs/>
          <w:sz w:val="28"/>
          <w:vertAlign w:val="superscript"/>
          <w:lang w:eastAsia="ja-JP"/>
        </w:rPr>
        <w:t>th</w:t>
      </w:r>
      <w:r w:rsidR="00F1202A">
        <w:rPr>
          <w:rFonts w:eastAsia="MS Mincho" w:cs="Arial"/>
          <w:b/>
          <w:bCs/>
          <w:sz w:val="28"/>
          <w:lang w:eastAsia="ja-JP"/>
        </w:rPr>
        <w:t>, 2022</w:t>
      </w:r>
    </w:p>
    <w:p w:rsidR="00642D39" w:rsidRDefault="00642D39">
      <w:pPr>
        <w:snapToGrid w:val="0"/>
        <w:spacing w:after="0"/>
        <w:rPr>
          <w:rFonts w:cs="Arial"/>
          <w:b/>
          <w:color w:val="000000"/>
          <w:sz w:val="28"/>
          <w:szCs w:val="28"/>
        </w:rPr>
      </w:pPr>
    </w:p>
    <w:p w:rsidR="00642D39" w:rsidRDefault="00415B7C">
      <w:pPr>
        <w:ind w:left="1800" w:hanging="1800"/>
        <w:rPr>
          <w:b/>
          <w:color w:val="000000"/>
          <w:sz w:val="24"/>
          <w:szCs w:val="24"/>
        </w:rPr>
      </w:pPr>
      <w:r>
        <w:rPr>
          <w:b/>
          <w:color w:val="000000"/>
          <w:sz w:val="24"/>
          <w:szCs w:val="24"/>
        </w:rPr>
        <w:t>Agenda Item:</w:t>
      </w:r>
      <w:r>
        <w:rPr>
          <w:b/>
          <w:color w:val="000000"/>
          <w:sz w:val="24"/>
          <w:szCs w:val="24"/>
        </w:rPr>
        <w:tab/>
        <w:t>8.1</w:t>
      </w:r>
      <w:r w:rsidR="00D76FCF">
        <w:rPr>
          <w:rFonts w:eastAsiaTheme="minorEastAsia" w:hint="eastAsia"/>
          <w:b/>
          <w:color w:val="000000"/>
          <w:sz w:val="24"/>
          <w:szCs w:val="24"/>
          <w:lang w:eastAsia="zh-CN"/>
        </w:rPr>
        <w:t>5</w:t>
      </w:r>
      <w:r>
        <w:rPr>
          <w:b/>
          <w:color w:val="000000"/>
          <w:sz w:val="24"/>
          <w:szCs w:val="24"/>
        </w:rPr>
        <w:t>.5</w:t>
      </w:r>
    </w:p>
    <w:p w:rsidR="00642D39" w:rsidRPr="00D76FCF" w:rsidRDefault="00415B7C">
      <w:pPr>
        <w:ind w:left="1800" w:hanging="1800"/>
        <w:rPr>
          <w:rFonts w:eastAsiaTheme="minorEastAsia"/>
          <w:b/>
          <w:color w:val="000000"/>
          <w:sz w:val="24"/>
          <w:szCs w:val="24"/>
          <w:lang w:eastAsia="zh-CN"/>
        </w:rPr>
      </w:pPr>
      <w:r>
        <w:rPr>
          <w:b/>
          <w:color w:val="000000"/>
          <w:sz w:val="24"/>
          <w:szCs w:val="24"/>
        </w:rPr>
        <w:t>Source:</w:t>
      </w:r>
      <w:r>
        <w:rPr>
          <w:b/>
          <w:color w:val="000000"/>
          <w:sz w:val="24"/>
          <w:szCs w:val="24"/>
        </w:rPr>
        <w:tab/>
      </w:r>
      <w:r w:rsidR="00D76FCF">
        <w:rPr>
          <w:rFonts w:eastAsiaTheme="minorEastAsia" w:hint="eastAsia"/>
          <w:b/>
          <w:color w:val="000000"/>
          <w:sz w:val="24"/>
          <w:szCs w:val="24"/>
          <w:lang w:eastAsia="zh-CN"/>
        </w:rPr>
        <w:t>CATT</w:t>
      </w:r>
    </w:p>
    <w:p w:rsidR="00642D39" w:rsidRDefault="00415B7C">
      <w:pPr>
        <w:ind w:left="1800" w:hanging="1800"/>
        <w:rPr>
          <w:b/>
          <w:color w:val="000000"/>
          <w:sz w:val="24"/>
          <w:szCs w:val="24"/>
        </w:rPr>
      </w:pPr>
      <w:r>
        <w:rPr>
          <w:b/>
          <w:color w:val="000000"/>
          <w:sz w:val="24"/>
          <w:szCs w:val="24"/>
        </w:rPr>
        <w:t>Title:</w:t>
      </w:r>
      <w:r>
        <w:rPr>
          <w:b/>
          <w:color w:val="000000"/>
          <w:sz w:val="24"/>
          <w:szCs w:val="24"/>
        </w:rPr>
        <w:tab/>
      </w:r>
      <w:r w:rsidR="00D76FCF" w:rsidRPr="00D76FCF">
        <w:rPr>
          <w:b/>
          <w:color w:val="000000"/>
          <w:sz w:val="24"/>
          <w:szCs w:val="24"/>
        </w:rPr>
        <w:t>Remaining issues on Rel-17 UE features for NR Positioning enhancements</w:t>
      </w:r>
    </w:p>
    <w:p w:rsidR="00642D39" w:rsidRDefault="00415B7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sidR="00E73BD0" w:rsidRPr="00CD1841">
        <w:rPr>
          <w:rFonts w:cs="Arial"/>
          <w:b/>
          <w:sz w:val="24"/>
        </w:rPr>
        <w:t>Discussion and Decision</w:t>
      </w:r>
    </w:p>
    <w:p w:rsidR="00642D39" w:rsidRDefault="00642D39">
      <w:pPr>
        <w:pStyle w:val="af7"/>
        <w:jc w:val="left"/>
        <w:rPr>
          <w:color w:val="000000"/>
          <w:sz w:val="16"/>
          <w:szCs w:val="16"/>
        </w:rPr>
      </w:pPr>
    </w:p>
    <w:p w:rsidR="00642D39" w:rsidRPr="0037757C" w:rsidRDefault="00415B7C">
      <w:pPr>
        <w:pStyle w:val="1"/>
        <w:numPr>
          <w:ilvl w:val="0"/>
          <w:numId w:val="10"/>
        </w:numPr>
        <w:jc w:val="both"/>
        <w:rPr>
          <w:color w:val="000000"/>
          <w:sz w:val="36"/>
        </w:rPr>
      </w:pPr>
      <w:r w:rsidRPr="0037757C">
        <w:rPr>
          <w:color w:val="000000"/>
          <w:sz w:val="36"/>
        </w:rPr>
        <w:t>Introduction</w:t>
      </w:r>
    </w:p>
    <w:p w:rsidR="00642D39" w:rsidRPr="00654389" w:rsidRDefault="005D54DB">
      <w:pPr>
        <w:pStyle w:val="maintext"/>
        <w:ind w:firstLineChars="90" w:firstLine="180"/>
        <w:rPr>
          <w:rFonts w:eastAsiaTheme="minorEastAsia" w:cs="Times New Roman"/>
          <w:lang w:eastAsia="zh-CN"/>
        </w:rPr>
      </w:pPr>
      <w:r w:rsidRPr="00654389">
        <w:rPr>
          <w:rFonts w:cs="Times New Roman"/>
        </w:rPr>
        <w:t xml:space="preserve">In this contribution, we discuss </w:t>
      </w:r>
      <w:r w:rsidRPr="00654389">
        <w:rPr>
          <w:rFonts w:eastAsiaTheme="minorEastAsia" w:cs="Times New Roman"/>
          <w:lang w:eastAsia="zh-CN"/>
        </w:rPr>
        <w:t xml:space="preserve">remaining </w:t>
      </w:r>
      <w:r w:rsidRPr="00654389">
        <w:rPr>
          <w:rFonts w:cs="Times New Roman"/>
        </w:rPr>
        <w:t>issues 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rPr>
        <w:t>.</w:t>
      </w:r>
    </w:p>
    <w:p w:rsidR="00642D39" w:rsidRPr="00654389" w:rsidRDefault="005D54DB">
      <w:pPr>
        <w:pStyle w:val="maintext"/>
        <w:ind w:firstLineChars="90" w:firstLine="180"/>
        <w:rPr>
          <w:rFonts w:eastAsiaTheme="minorEastAsia" w:cs="Times New Roman"/>
          <w:color w:val="000000"/>
          <w:lang w:eastAsia="zh-CN"/>
        </w:rPr>
      </w:pPr>
      <w:r w:rsidRPr="00654389">
        <w:rPr>
          <w:rFonts w:eastAsiaTheme="minorEastAsia" w:cs="Times New Roman"/>
          <w:color w:val="000000"/>
          <w:lang w:eastAsia="zh-CN"/>
        </w:rPr>
        <w:t xml:space="preserve">At </w:t>
      </w:r>
      <w:r w:rsidRPr="00654389">
        <w:rPr>
          <w:rFonts w:cs="Times New Roman"/>
          <w:color w:val="000000"/>
        </w:rPr>
        <w:t>RAN1 #107-e</w:t>
      </w:r>
      <w:r w:rsidRPr="00654389">
        <w:rPr>
          <w:rFonts w:eastAsiaTheme="minorEastAsia" w:cs="Times New Roman"/>
          <w:color w:val="000000"/>
          <w:lang w:eastAsia="zh-CN"/>
        </w:rPr>
        <w:t xml:space="preserve"> </w:t>
      </w:r>
      <w:r w:rsidR="00415B7C" w:rsidRPr="00654389">
        <w:rPr>
          <w:rFonts w:cs="Times New Roman"/>
          <w:color w:val="000000"/>
        </w:rPr>
        <w:t>within the scope of [107-e-R17-UE-features-ePos-01]</w:t>
      </w:r>
      <w:r w:rsidRPr="00654389">
        <w:rPr>
          <w:rFonts w:eastAsiaTheme="minorEastAsia" w:cs="Times New Roman"/>
          <w:color w:val="000000"/>
          <w:lang w:eastAsia="zh-CN"/>
        </w:rPr>
        <w:t>, the following agreements were achieved</w:t>
      </w:r>
      <w:r w:rsidR="00415B7C" w:rsidRPr="00654389">
        <w:rPr>
          <w:rFonts w:cs="Times New Roman"/>
          <w:color w:val="000000"/>
        </w:rPr>
        <w:t xml:space="preserve"> </w:t>
      </w:r>
      <w:r w:rsidRPr="00654389">
        <w:rPr>
          <w:rFonts w:cs="Times New Roman"/>
        </w:rPr>
        <w:t>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color w:val="000000"/>
        </w:rPr>
        <w:t xml:space="preserve"> </w:t>
      </w:r>
      <w:r w:rsidR="00415B7C" w:rsidRPr="00654389">
        <w:rPr>
          <w:rFonts w:cs="Times New Roman"/>
          <w:color w:val="000000"/>
        </w:rPr>
        <w:t xml:space="preserve">in </w:t>
      </w:r>
      <w:fldSimple w:instr=" REF _Ref84505649 \r \h  \* MERGEFORMAT ">
        <w:r w:rsidR="00415B7C" w:rsidRPr="00654389">
          <w:rPr>
            <w:rFonts w:cs="Times New Roman"/>
            <w:color w:val="000000"/>
          </w:rPr>
          <w:t>[1]</w:t>
        </w:r>
      </w:fldSimple>
      <w:r w:rsidR="00415B7C" w:rsidRPr="00654389">
        <w:rPr>
          <w:rFonts w:cs="Times New Roman"/>
          <w:color w:val="000000"/>
        </w:rPr>
        <w:t>.</w:t>
      </w:r>
    </w:p>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color w:val="000000"/>
        </w:rPr>
      </w:pPr>
      <w:r w:rsidRPr="00654389">
        <w:rPr>
          <w:rFonts w:cs="Times New Roman"/>
          <w:b/>
          <w:color w:val="000000"/>
          <w:highlight w:val="green"/>
        </w:rPr>
        <w:t>Agreement:</w:t>
      </w:r>
      <w:r w:rsidRPr="00654389">
        <w:rPr>
          <w:rFonts w:cs="Times New Roman"/>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990489" w:rsidRPr="00654389" w:rsidTr="00F71B64">
        <w:trPr>
          <w:trHeight w:val="224"/>
        </w:trPr>
        <w:tc>
          <w:tcPr>
            <w:tcW w:w="1160"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rPr>
                <w:rFonts w:ascii="Times New Roman" w:hAnsi="Times New Roman"/>
                <w:color w:val="000000"/>
                <w:szCs w:val="18"/>
              </w:rPr>
            </w:pPr>
            <w:r w:rsidRPr="00654389">
              <w:rPr>
                <w:rFonts w:ascii="Times New Roman" w:hAnsi="Times New Roman"/>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rPr>
                <w:rFonts w:ascii="Times New Roman" w:hAnsi="Times New Roman"/>
                <w:color w:val="000000"/>
                <w:szCs w:val="18"/>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 </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RxTEGs</w:t>
            </w:r>
            <w:proofErr w:type="spellEnd"/>
            <w:r w:rsidRPr="00654389">
              <w:rPr>
                <w:rFonts w:ascii="Times New Roman" w:hAnsi="Times New Roman"/>
                <w:color w:val="000000"/>
                <w:szCs w:val="18"/>
              </w:rPr>
              <w:t xml:space="preserve"> </w:t>
            </w:r>
            <w:r w:rsidRPr="00654389">
              <w:rPr>
                <w:rFonts w:ascii="Times New Roman" w:hAnsi="Times New Roman"/>
                <w:color w:val="FF0000"/>
                <w:szCs w:val="18"/>
                <w:highlight w:val="yellow"/>
              </w:rPr>
              <w:t>[</w:t>
            </w:r>
            <w:r w:rsidRPr="00654389">
              <w:rPr>
                <w:rFonts w:ascii="Times New Roman" w:hAnsi="Times New Roman"/>
                <w:color w:val="000000"/>
                <w:szCs w:val="18"/>
                <w:highlight w:val="yellow"/>
              </w:rPr>
              <w:t>for UE-assisted DL TDOA and/or Multi-RTT positioning</w:t>
            </w:r>
            <w:r w:rsidRPr="00654389">
              <w:rPr>
                <w:rFonts w:ascii="Times New Roman" w:hAnsi="Times New Roman"/>
                <w:color w:val="FF0000"/>
                <w:szCs w:val="18"/>
                <w:highlight w:val="yellow"/>
              </w:rPr>
              <w:t>]</w:t>
            </w:r>
          </w:p>
          <w:p w:rsidR="00990489" w:rsidRPr="00654389" w:rsidRDefault="00990489" w:rsidP="00F71B64">
            <w:pPr>
              <w:pStyle w:val="TAL"/>
              <w:ind w:firstLine="200"/>
              <w:rPr>
                <w:rFonts w:ascii="Times New Roman" w:eastAsia="宋体" w:hAnsi="Times New Roman"/>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RxTEG</w:t>
            </w:r>
            <w:proofErr w:type="spellEnd"/>
            <w:r w:rsidRPr="00654389">
              <w:rPr>
                <w:rFonts w:ascii="Times New Roman" w:hAnsi="Times New Roman"/>
                <w:color w:val="000000"/>
                <w:sz w:val="18"/>
                <w:szCs w:val="18"/>
              </w:rPr>
              <w:t xml:space="preserve">, which is supported and reported by UE </w:t>
            </w:r>
            <w:r w:rsidRPr="00654389">
              <w:rPr>
                <w:rFonts w:ascii="Times New Roman" w:hAnsi="Times New Roman"/>
                <w:strike/>
                <w:color w:val="FF0000"/>
                <w:sz w:val="18"/>
                <w:szCs w:val="18"/>
              </w:rPr>
              <w:t>[</w:t>
            </w:r>
            <w:r w:rsidRPr="00654389">
              <w:rPr>
                <w:rFonts w:ascii="Times New Roman" w:hAnsi="Times New Roman"/>
                <w:color w:val="000000"/>
                <w:sz w:val="18"/>
                <w:szCs w:val="18"/>
              </w:rPr>
              <w:t xml:space="preserve">for </w:t>
            </w:r>
            <w:r w:rsidRPr="00654389">
              <w:rPr>
                <w:rFonts w:ascii="Times New Roman" w:hAnsi="Times New Roman"/>
                <w:color w:val="FF0000"/>
                <w:sz w:val="18"/>
                <w:szCs w:val="18"/>
              </w:rPr>
              <w:t xml:space="preserve">UE assisted </w:t>
            </w:r>
            <w:r w:rsidRPr="00654389">
              <w:rPr>
                <w:rFonts w:ascii="Times New Roman" w:hAnsi="Times New Roman"/>
                <w:color w:val="000000"/>
                <w:sz w:val="18"/>
                <w:szCs w:val="18"/>
              </w:rPr>
              <w:t>DL TDOA and/or Multi-RTT positioning</w:t>
            </w:r>
            <w:r w:rsidRPr="00654389">
              <w:rPr>
                <w:rFonts w:ascii="Times New Roman" w:hAnsi="Times New Roman"/>
                <w:strike/>
                <w:color w:val="FF0000"/>
                <w:sz w:val="18"/>
                <w:szCs w:val="18"/>
              </w:rPr>
              <w:t>]</w:t>
            </w: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FFS: the values (&gt;1)</w:t>
            </w: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a value=1 to indicate UE Rx timing errors is well calibrated</w:t>
            </w: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separate values/FGs for DL TDOA and/or Multi-RTT positioning</w:t>
            </w: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eastAsia="MS Mincho" w:hAnsi="Times New Roman"/>
                <w:strike/>
                <w:color w:val="FF0000"/>
                <w:szCs w:val="18"/>
                <w:highlight w:val="yellow"/>
              </w:rPr>
            </w:pPr>
            <w:r w:rsidRPr="00654389">
              <w:rPr>
                <w:rFonts w:ascii="Times New Roman" w:hAnsi="Times New Roman"/>
                <w:color w:val="FF0000"/>
                <w:szCs w:val="18"/>
              </w:rPr>
              <w:t xml:space="preserve">13-1 </w:t>
            </w:r>
            <w:r w:rsidRPr="00654389">
              <w:rPr>
                <w:rFonts w:ascii="Times New Roman" w:hAnsi="Times New Roman"/>
                <w:strike/>
                <w:color w:val="FF0000"/>
                <w:szCs w:val="18"/>
              </w:rPr>
              <w:t>[</w:t>
            </w:r>
            <w:r w:rsidRPr="00654389">
              <w:rPr>
                <w:rFonts w:ascii="Times New Roman" w:hAnsi="Times New Roman"/>
                <w:color w:val="FF0000"/>
                <w:szCs w:val="18"/>
              </w:rPr>
              <w:t>,one or more of {</w:t>
            </w:r>
            <w:r w:rsidRPr="00654389">
              <w:rPr>
                <w:rFonts w:ascii="Times New Roman" w:hAnsi="Times New Roman"/>
                <w:color w:val="000000"/>
                <w:szCs w:val="18"/>
              </w:rPr>
              <w:t>13-3</w:t>
            </w:r>
            <w:r w:rsidRPr="00654389">
              <w:rPr>
                <w:rFonts w:ascii="Times New Roman" w:hAnsi="Times New Roman"/>
                <w:color w:val="FF0000"/>
                <w:szCs w:val="18"/>
              </w:rPr>
              <w:t>, 13-4}</w:t>
            </w:r>
            <w:r w:rsidRPr="00654389">
              <w:rPr>
                <w:rFonts w:ascii="Times New Roman" w:hAnsi="Times New Roman"/>
                <w:strike/>
                <w:color w:val="FF0000"/>
                <w:szCs w:val="18"/>
              </w:rPr>
              <w:t>]</w:t>
            </w:r>
            <w:r w:rsidRPr="00654389">
              <w:rPr>
                <w:rFonts w:ascii="Times New Roman" w:hAnsi="Times New Roman"/>
                <w:strike/>
                <w:color w:val="0070C0"/>
                <w:szCs w:val="18"/>
              </w:rPr>
              <w:t xml:space="preserve">, 27-1-1b </w:t>
            </w:r>
          </w:p>
        </w:tc>
        <w:tc>
          <w:tcPr>
            <w:tcW w:w="1096"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eastAsia="宋体" w:hAnsi="Times New Roman"/>
                <w:color w:val="000000"/>
                <w:szCs w:val="18"/>
                <w:lang w:val="en-US" w:eastAsia="zh-CN"/>
              </w:rPr>
            </w:pPr>
            <w:r w:rsidRPr="00654389">
              <w:rPr>
                <w:rFonts w:ascii="Times New Roman" w:hAnsi="Times New Roman"/>
                <w:strike/>
                <w:color w:val="FF0000"/>
                <w:szCs w:val="18"/>
              </w:rPr>
              <w:t>Mitigation of UE Rx timing delays is not supported</w:t>
            </w:r>
            <w:r w:rsidRPr="00654389">
              <w:rPr>
                <w:rFonts w:ascii="Times New Roman" w:hAnsi="Times New Roman"/>
                <w:color w:val="FF0000"/>
                <w:szCs w:val="18"/>
              </w:rPr>
              <w:t xml:space="preserve"> UE-</w:t>
            </w:r>
            <w:proofErr w:type="spellStart"/>
            <w:r w:rsidRPr="00654389">
              <w:rPr>
                <w:rFonts w:ascii="Times New Roman" w:hAnsi="Times New Roman"/>
                <w:color w:val="FF0000"/>
                <w:szCs w:val="18"/>
              </w:rPr>
              <w:t>RxTEG</w:t>
            </w:r>
            <w:proofErr w:type="spellEnd"/>
            <w:r w:rsidRPr="00654389">
              <w:rPr>
                <w:rFonts w:ascii="Times New Roman" w:hAnsi="Times New Roman"/>
                <w:color w:val="FF0000"/>
                <w:szCs w:val="18"/>
              </w:rPr>
              <w:t xml:space="preserve"> reporting is not supported </w:t>
            </w:r>
            <w:r w:rsidRPr="00654389">
              <w:rPr>
                <w:rFonts w:ascii="Times New Roman" w:hAnsi="Times New Roman"/>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eastAsia="宋体" w:hAnsi="Times New Roman"/>
                <w:color w:val="0070C0"/>
                <w:szCs w:val="18"/>
                <w:lang w:eastAsia="zh-CN"/>
              </w:rPr>
            </w:pPr>
            <w:r w:rsidRPr="00654389">
              <w:rPr>
                <w:rFonts w:ascii="Times New Roman" w:eastAsia="宋体" w:hAnsi="Times New Roman"/>
                <w:strike/>
                <w:color w:val="FF0000"/>
                <w:szCs w:val="18"/>
                <w:lang w:eastAsia="zh-CN"/>
              </w:rPr>
              <w:t>FFS: Per UE or</w:t>
            </w:r>
            <w:r w:rsidRPr="00654389">
              <w:rPr>
                <w:rFonts w:ascii="Times New Roman" w:eastAsia="宋体" w:hAnsi="Times New Roman"/>
                <w:color w:val="FF0000"/>
                <w:szCs w:val="18"/>
                <w:lang w:eastAsia="zh-CN"/>
              </w:rPr>
              <w:t xml:space="preserve"> </w:t>
            </w:r>
            <w:r w:rsidRPr="00654389">
              <w:rPr>
                <w:rFonts w:ascii="Times New Roman" w:eastAsia="宋体" w:hAnsi="Times New Roman"/>
                <w:color w:val="FF0000"/>
                <w:szCs w:val="18"/>
                <w:highlight w:val="yellow"/>
                <w:lang w:eastAsia="zh-CN"/>
              </w:rPr>
              <w:t>[</w:t>
            </w:r>
            <w:r w:rsidRPr="00654389">
              <w:rPr>
                <w:rFonts w:ascii="Times New Roman" w:eastAsia="宋体" w:hAnsi="Times New Roman"/>
                <w:color w:val="000000"/>
                <w:szCs w:val="18"/>
                <w:highlight w:val="yellow"/>
                <w:lang w:eastAsia="zh-CN"/>
              </w:rPr>
              <w:t xml:space="preserve">per band </w:t>
            </w:r>
            <w:r w:rsidRPr="00654389">
              <w:rPr>
                <w:rFonts w:ascii="Times New Roman" w:eastAsia="宋体" w:hAnsi="Times New Roman"/>
                <w:color w:val="0070C0"/>
                <w:szCs w:val="18"/>
                <w:highlight w:val="yellow"/>
                <w:lang w:eastAsia="zh-CN"/>
              </w:rPr>
              <w:t>or FS]</w:t>
            </w:r>
          </w:p>
        </w:tc>
        <w:tc>
          <w:tcPr>
            <w:tcW w:w="1414"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2</w:t>
            </w:r>
            <w:r w:rsidRPr="00654389">
              <w:rPr>
                <w:rFonts w:ascii="Times New Roman" w:hAnsi="Times New Roman"/>
                <w:color w:val="000000"/>
                <w:sz w:val="18"/>
                <w:szCs w:val="18"/>
                <w:highlight w:val="yellow"/>
              </w:rPr>
              <w:t>[</w:t>
            </w:r>
            <w:r w:rsidRPr="00654389">
              <w:rPr>
                <w:rFonts w:ascii="Times New Roman" w:hAnsi="Times New Roman"/>
                <w:color w:val="0070C0"/>
                <w:sz w:val="18"/>
                <w:szCs w:val="18"/>
                <w:highlight w:val="yellow"/>
              </w:rPr>
              <w:t>, 3]</w:t>
            </w:r>
            <w:r w:rsidRPr="00654389">
              <w:rPr>
                <w:rFonts w:ascii="Times New Roman" w:hAnsi="Times New Roman"/>
                <w:color w:val="000000"/>
                <w:sz w:val="18"/>
                <w:szCs w:val="18"/>
              </w:rPr>
              <w:t>,4,6,8</w:t>
            </w:r>
            <w:r w:rsidRPr="00654389">
              <w:rPr>
                <w:rFonts w:ascii="Times New Roman" w:hAnsi="Times New Roman"/>
                <w:color w:val="0070C0"/>
                <w:sz w:val="18"/>
                <w:szCs w:val="18"/>
                <w:highlight w:val="yellow"/>
              </w:rPr>
              <w:t>[,12,16,24,32]</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990489" w:rsidRPr="00654389" w:rsidRDefault="00990489" w:rsidP="00F71B64">
            <w:pPr>
              <w:pStyle w:val="TAL"/>
              <w:ind w:firstLine="200"/>
              <w:rPr>
                <w:rFonts w:ascii="Times New Roman" w:hAnsi="Times New Roman"/>
                <w:color w:val="000000"/>
                <w:szCs w:val="18"/>
              </w:rPr>
            </w:pPr>
          </w:p>
          <w:p w:rsidR="00990489" w:rsidRPr="00654389" w:rsidRDefault="00990489" w:rsidP="00F71B64">
            <w:pPr>
              <w:pStyle w:val="TAL"/>
              <w:ind w:firstLine="200"/>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990489" w:rsidRPr="00654389" w:rsidRDefault="00990489" w:rsidP="00F71B64">
            <w:pPr>
              <w:pStyle w:val="TAL"/>
              <w:ind w:firstLine="200"/>
              <w:rPr>
                <w:rFonts w:ascii="Times New Roman" w:hAnsi="Times New Roman"/>
                <w:color w:val="000000"/>
                <w:szCs w:val="18"/>
              </w:rPr>
            </w:pPr>
          </w:p>
          <w:p w:rsidR="00990489" w:rsidRPr="00654389" w:rsidRDefault="00990489" w:rsidP="00F71B64">
            <w:pPr>
              <w:pStyle w:val="TAL"/>
              <w:rPr>
                <w:rFonts w:ascii="Times New Roman" w:hAnsi="Times New Roman"/>
                <w:color w:val="FF0000"/>
                <w:szCs w:val="18"/>
              </w:rPr>
            </w:pPr>
            <w:r w:rsidRPr="00654389">
              <w:rPr>
                <w:rFonts w:ascii="Times New Roman" w:hAnsi="Times New Roman"/>
                <w:color w:val="FF0000"/>
                <w:szCs w:val="18"/>
                <w:highlight w:val="yellow"/>
              </w:rPr>
              <w:t>FFS: Separate row for “Support of UE-</w:t>
            </w:r>
            <w:proofErr w:type="spellStart"/>
            <w:r w:rsidRPr="00654389">
              <w:rPr>
                <w:rFonts w:ascii="Times New Roman" w:hAnsi="Times New Roman"/>
                <w:color w:val="FF0000"/>
                <w:szCs w:val="18"/>
                <w:highlight w:val="yellow"/>
              </w:rPr>
              <w:t>RxTEG</w:t>
            </w:r>
            <w:proofErr w:type="spellEnd"/>
            <w:r w:rsidRPr="00654389">
              <w:rPr>
                <w:rFonts w:ascii="Times New Roman" w:hAnsi="Times New Roman"/>
                <w:color w:val="FF0000"/>
                <w:szCs w:val="18"/>
                <w:highlight w:val="yellow"/>
              </w:rPr>
              <w:t xml:space="preserve"> reporting for DL-TDOA”, and “Support of UE-</w:t>
            </w:r>
            <w:proofErr w:type="spellStart"/>
            <w:r w:rsidRPr="00654389">
              <w:rPr>
                <w:rFonts w:ascii="Times New Roman" w:hAnsi="Times New Roman"/>
                <w:color w:val="FF0000"/>
                <w:szCs w:val="18"/>
                <w:highlight w:val="yellow"/>
              </w:rPr>
              <w:t>RxTEG</w:t>
            </w:r>
            <w:proofErr w:type="spellEnd"/>
            <w:r w:rsidRPr="00654389">
              <w:rPr>
                <w:rFonts w:ascii="Times New Roman" w:hAnsi="Times New Roman"/>
                <w:color w:val="FF0000"/>
                <w:szCs w:val="18"/>
                <w:highlight w:val="yellow"/>
              </w:rPr>
              <w:t xml:space="preserve"> reporting for M-RTT”</w:t>
            </w:r>
          </w:p>
          <w:p w:rsidR="00990489" w:rsidRPr="00654389" w:rsidRDefault="00990489" w:rsidP="00F71B64">
            <w:pPr>
              <w:pStyle w:val="TAL"/>
              <w:ind w:firstLine="200"/>
              <w:rPr>
                <w:rFonts w:ascii="Times New Roman" w:hAnsi="Times New Roman"/>
                <w:strike/>
                <w:color w:val="FF0000"/>
                <w:szCs w:val="18"/>
              </w:rPr>
            </w:pPr>
          </w:p>
          <w:p w:rsidR="00990489" w:rsidRPr="00654389" w:rsidRDefault="00990489"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FF0000"/>
                <w:sz w:val="18"/>
                <w:szCs w:val="18"/>
              </w:rPr>
              <w:t xml:space="preserve">If UE supports this capability with the values &gt; 1, and if the UE does not include </w:t>
            </w:r>
            <w:proofErr w:type="spellStart"/>
            <w:r w:rsidRPr="00654389">
              <w:rPr>
                <w:rFonts w:ascii="Times New Roman" w:hAnsi="Times New Roman"/>
                <w:color w:val="FF0000"/>
                <w:sz w:val="18"/>
                <w:szCs w:val="18"/>
              </w:rPr>
              <w:t>RxTEG</w:t>
            </w:r>
            <w:proofErr w:type="spellEnd"/>
            <w:r w:rsidRPr="00654389">
              <w:rPr>
                <w:rFonts w:ascii="Times New Roman" w:hAnsi="Times New Roman"/>
                <w:color w:val="FF0000"/>
                <w:sz w:val="18"/>
                <w:szCs w:val="18"/>
              </w:rPr>
              <w:t>-ID  associated with a measurement, no assumption can be made on the mitigation of UE Rx timing delays for this measurement</w:t>
            </w:r>
          </w:p>
          <w:p w:rsidR="00990489" w:rsidRPr="00654389" w:rsidRDefault="00990489" w:rsidP="00F71B64">
            <w:pPr>
              <w:pStyle w:val="TAL"/>
              <w:rPr>
                <w:rFonts w:ascii="Times New Roman" w:hAnsi="Times New Roman"/>
                <w:color w:val="FF0000"/>
                <w:szCs w:val="18"/>
              </w:rPr>
            </w:pPr>
          </w:p>
          <w:p w:rsidR="00990489" w:rsidRPr="00654389" w:rsidRDefault="00990489" w:rsidP="00F71B64">
            <w:pPr>
              <w:pStyle w:val="TAL"/>
              <w:rPr>
                <w:rFonts w:ascii="Times New Roman" w:hAnsi="Times New Roman"/>
                <w:color w:val="0070C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If value=1 is indicated by the UE, the UE Rx timing errors differences between two measurements are within a margin only if the UE reports </w:t>
            </w:r>
            <w:proofErr w:type="spellStart"/>
            <w:r w:rsidRPr="00654389">
              <w:rPr>
                <w:rFonts w:ascii="Times New Roman" w:hAnsi="Times New Roman"/>
                <w:strike/>
                <w:color w:val="0070C0"/>
                <w:szCs w:val="18"/>
                <w:highlight w:val="yellow"/>
              </w:rPr>
              <w:t>an</w:t>
            </w:r>
            <w:proofErr w:type="spellEnd"/>
            <w:r w:rsidRPr="00654389">
              <w:rPr>
                <w:rFonts w:ascii="Times New Roman" w:hAnsi="Times New Roman"/>
                <w:color w:val="0070C0"/>
                <w:szCs w:val="18"/>
                <w:highlight w:val="yellow"/>
              </w:rPr>
              <w:t xml:space="preserve"> the same</w:t>
            </w:r>
            <w:r w:rsidRPr="00654389">
              <w:rPr>
                <w:rFonts w:ascii="Times New Roman" w:hAnsi="Times New Roman"/>
                <w:color w:val="FF0000"/>
                <w:szCs w:val="18"/>
                <w:highlight w:val="yellow"/>
              </w:rPr>
              <w:t xml:space="preserve"> Rx-TEG-ID associated with </w:t>
            </w:r>
            <w:r w:rsidRPr="00654389">
              <w:rPr>
                <w:rFonts w:ascii="Times New Roman" w:hAnsi="Times New Roman"/>
                <w:color w:val="0070C0"/>
                <w:szCs w:val="18"/>
                <w:highlight w:val="yellow"/>
              </w:rPr>
              <w:t xml:space="preserve">both </w:t>
            </w:r>
            <w:r w:rsidRPr="00654389">
              <w:rPr>
                <w:rFonts w:ascii="Times New Roman" w:hAnsi="Times New Roman"/>
                <w:strike/>
                <w:color w:val="0070C0"/>
                <w:szCs w:val="18"/>
                <w:highlight w:val="yellow"/>
              </w:rPr>
              <w:t>the</w:t>
            </w:r>
            <w:r w:rsidRPr="00654389">
              <w:rPr>
                <w:rFonts w:ascii="Times New Roman" w:hAnsi="Times New Roman"/>
                <w:color w:val="0070C0"/>
                <w:szCs w:val="18"/>
                <w:highlight w:val="yellow"/>
              </w:rPr>
              <w:t xml:space="preserve"> </w:t>
            </w:r>
            <w:r w:rsidRPr="00654389">
              <w:rPr>
                <w:rFonts w:ascii="Times New Roman" w:hAnsi="Times New Roman"/>
                <w:color w:val="FF0000"/>
                <w:szCs w:val="18"/>
                <w:highlight w:val="yellow"/>
              </w:rPr>
              <w:t>measurements, otherwise, no assumption can be made about the timing error differences between these measurements.</w:t>
            </w:r>
            <w:r w:rsidRPr="00654389">
              <w:rPr>
                <w:rFonts w:ascii="Times New Roman" w:hAnsi="Times New Roman"/>
                <w:color w:val="0070C0"/>
                <w:szCs w:val="18"/>
                <w:highlight w:val="yellow"/>
              </w:rPr>
              <w:t>]</w:t>
            </w:r>
          </w:p>
          <w:p w:rsidR="00990489" w:rsidRPr="00654389" w:rsidRDefault="00990489" w:rsidP="00F71B64">
            <w:pPr>
              <w:pStyle w:val="TAL"/>
              <w:ind w:firstLine="180"/>
              <w:rPr>
                <w:rFonts w:ascii="Times New Roman" w:hAnsi="Times New Roman"/>
                <w:color w:val="FF0000"/>
                <w:szCs w:val="18"/>
              </w:rPr>
            </w:pPr>
          </w:p>
          <w:p w:rsidR="00990489" w:rsidRPr="00654389" w:rsidRDefault="00990489" w:rsidP="00F71B64">
            <w:pPr>
              <w:pStyle w:val="TAL"/>
              <w:rPr>
                <w:rFonts w:ascii="Times New Roman" w:hAnsi="Times New Roman"/>
                <w:color w:val="000000"/>
                <w:szCs w:val="18"/>
              </w:rPr>
            </w:pPr>
            <w:r w:rsidRPr="00654389">
              <w:rPr>
                <w:rFonts w:ascii="Times New Roman" w:hAnsi="Times New Roman"/>
                <w:color w:val="0070C0"/>
                <w:szCs w:val="18"/>
              </w:rPr>
              <w:t xml:space="preserve">Note: The “per band” reporting on this capability does not imply, that the </w:t>
            </w:r>
            <w:proofErr w:type="spellStart"/>
            <w:r w:rsidRPr="00654389">
              <w:rPr>
                <w:rFonts w:ascii="Times New Roman" w:hAnsi="Times New Roman"/>
                <w:color w:val="0070C0"/>
                <w:szCs w:val="18"/>
              </w:rPr>
              <w:t>RxTEG</w:t>
            </w:r>
            <w:proofErr w:type="spellEnd"/>
            <w:r w:rsidRPr="00654389">
              <w:rPr>
                <w:rFonts w:ascii="Times New Roman" w:hAnsi="Times New Roman"/>
                <w:color w:val="0070C0"/>
                <w:szCs w:val="18"/>
              </w:rPr>
              <w:t xml:space="preserve"> IDs in the measurement report are grouped per band; In the measurement report, the </w:t>
            </w:r>
            <w:proofErr w:type="spellStart"/>
            <w:r w:rsidRPr="00654389">
              <w:rPr>
                <w:rFonts w:ascii="Times New Roman" w:hAnsi="Times New Roman"/>
                <w:color w:val="0070C0"/>
                <w:szCs w:val="18"/>
              </w:rPr>
              <w:t>RxTEG</w:t>
            </w:r>
            <w:proofErr w:type="spellEnd"/>
            <w:r w:rsidRPr="00654389">
              <w:rPr>
                <w:rFonts w:ascii="Times New Roman" w:hAnsi="Times New Roman"/>
                <w:color w:val="0070C0"/>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rsidR="00990489" w:rsidRPr="00654389" w:rsidRDefault="00990489" w:rsidP="00F71B64">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b/>
          <w:color w:val="000000"/>
        </w:rPr>
      </w:pPr>
      <w:r w:rsidRPr="00654389">
        <w:rPr>
          <w:rFonts w:cs="Times New Roman"/>
          <w:b/>
          <w:color w:val="000000"/>
          <w:highlight w:val="green"/>
        </w:rPr>
        <w:t>Agreement:</w:t>
      </w:r>
      <w:r w:rsidRPr="00654389">
        <w:rPr>
          <w:rFonts w:cs="Times New Roman"/>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51642D" w:rsidRPr="00654389" w:rsidTr="00F71B64">
        <w:trPr>
          <w:trHeight w:val="20"/>
        </w:trPr>
        <w:tc>
          <w:tcPr>
            <w:tcW w:w="116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TxTEGs</w:t>
            </w:r>
            <w:proofErr w:type="spellEnd"/>
            <w:r w:rsidRPr="00654389">
              <w:rPr>
                <w:rFonts w:ascii="Times New Roman" w:hAnsi="Times New Roman"/>
                <w:color w:val="000000"/>
                <w:szCs w:val="18"/>
              </w:rPr>
              <w:t xml:space="preserve"> </w:t>
            </w:r>
            <w:r w:rsidRPr="00654389">
              <w:rPr>
                <w:rFonts w:ascii="Times New Roman" w:hAnsi="Times New Roman"/>
                <w:strike/>
                <w:color w:val="FF0000"/>
                <w:szCs w:val="18"/>
              </w:rPr>
              <w:t>[</w:t>
            </w:r>
            <w:r w:rsidRPr="00654389">
              <w:rPr>
                <w:rFonts w:ascii="Times New Roman" w:hAnsi="Times New Roman"/>
                <w:color w:val="000000"/>
                <w:szCs w:val="18"/>
              </w:rPr>
              <w:t xml:space="preserve">for UL TDOA </w:t>
            </w:r>
            <w:r w:rsidRPr="00654389">
              <w:rPr>
                <w:rFonts w:ascii="Times New Roman" w:hAnsi="Times New Roman"/>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TxTEG</w:t>
            </w:r>
            <w:proofErr w:type="spellEnd"/>
            <w:r w:rsidRPr="00654389">
              <w:rPr>
                <w:rFonts w:ascii="Times New Roman" w:hAnsi="Times New Roman"/>
                <w:color w:val="000000"/>
                <w:sz w:val="18"/>
                <w:szCs w:val="18"/>
              </w:rPr>
              <w:t xml:space="preserve">, which is supported and reported by UE </w:t>
            </w:r>
            <w:r w:rsidRPr="00654389">
              <w:rPr>
                <w:rFonts w:ascii="Times New Roman" w:hAnsi="Times New Roman"/>
                <w:strike/>
                <w:color w:val="FF0000"/>
                <w:sz w:val="18"/>
                <w:szCs w:val="18"/>
              </w:rPr>
              <w:t>[</w:t>
            </w:r>
            <w:r w:rsidRPr="00654389">
              <w:rPr>
                <w:rFonts w:ascii="Times New Roman" w:hAnsi="Times New Roman"/>
                <w:color w:val="000000"/>
                <w:sz w:val="18"/>
                <w:szCs w:val="18"/>
              </w:rPr>
              <w:t>for UL TDOA</w:t>
            </w:r>
            <w:r w:rsidRPr="00654389">
              <w:rPr>
                <w:rFonts w:ascii="Times New Roman" w:hAnsi="Times New Roman"/>
                <w:strike/>
                <w:color w:val="FF0000"/>
                <w:sz w:val="18"/>
                <w:szCs w:val="18"/>
              </w:rPr>
              <w:t xml:space="preserve"> and/or Multi-RTT positioning]</w:t>
            </w:r>
          </w:p>
          <w:p w:rsidR="0051642D" w:rsidRPr="00654389" w:rsidRDefault="0051642D" w:rsidP="00F71B64">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51642D" w:rsidRPr="00654389" w:rsidRDefault="0051642D"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a value=1 to indicate UE Tx timing errors is well calibrated</w:t>
            </w:r>
          </w:p>
          <w:p w:rsidR="0051642D" w:rsidRPr="00654389" w:rsidRDefault="0051642D" w:rsidP="00F71B64">
            <w:pPr>
              <w:pStyle w:val="af6"/>
              <w:autoSpaceDE w:val="0"/>
              <w:autoSpaceDN w:val="0"/>
              <w:adjustRightInd w:val="0"/>
              <w:snapToGrid w:val="0"/>
              <w:spacing w:afterLines="50"/>
              <w:ind w:left="15" w:firstLine="5"/>
              <w:rPr>
                <w:rFonts w:ascii="Times New Roman" w:hAnsi="Times New Roman"/>
                <w:strike/>
                <w:color w:val="FF0000"/>
                <w:sz w:val="18"/>
                <w:szCs w:val="18"/>
              </w:rPr>
            </w:pPr>
            <w:r w:rsidRPr="00654389">
              <w:rPr>
                <w:rFonts w:ascii="Times New Roman" w:hAnsi="Times New Roman"/>
                <w:strike/>
                <w:color w:val="FF0000"/>
                <w:sz w:val="18"/>
                <w:szCs w:val="18"/>
              </w:rPr>
              <w:t>FFS: whether to have different values/FGs for UL TDOA and/or Multi-RTT positioning</w:t>
            </w:r>
          </w:p>
          <w:p w:rsidR="0051642D" w:rsidRPr="00654389" w:rsidRDefault="0051642D" w:rsidP="00F71B64">
            <w:pPr>
              <w:pStyle w:val="af6"/>
              <w:autoSpaceDE w:val="0"/>
              <w:autoSpaceDN w:val="0"/>
              <w:adjustRightInd w:val="0"/>
              <w:snapToGrid w:val="0"/>
              <w:spacing w:afterLines="50"/>
              <w:ind w:left="15" w:firstLine="5"/>
              <w:rPr>
                <w:rFonts w:ascii="Times New Roman" w:hAnsi="Times New Roman"/>
                <w:strike/>
                <w:color w:val="FF0000"/>
                <w:sz w:val="18"/>
                <w:szCs w:val="18"/>
              </w:rPr>
            </w:pPr>
          </w:p>
          <w:p w:rsidR="0051642D" w:rsidRPr="00654389" w:rsidRDefault="0051642D" w:rsidP="00F71B64">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Separate row for “Support of UE-</w:t>
            </w:r>
            <w:proofErr w:type="spellStart"/>
            <w:r w:rsidRPr="00654389">
              <w:rPr>
                <w:rFonts w:ascii="Times New Roman" w:hAnsi="Times New Roman"/>
                <w:strike/>
                <w:color w:val="FF0000"/>
                <w:sz w:val="18"/>
                <w:szCs w:val="18"/>
              </w:rPr>
              <w:t>TxTEG</w:t>
            </w:r>
            <w:proofErr w:type="spellEnd"/>
            <w:r w:rsidRPr="00654389">
              <w:rPr>
                <w:rFonts w:ascii="Times New Roman" w:hAnsi="Times New Roman"/>
                <w:strike/>
                <w:color w:val="FF0000"/>
                <w:sz w:val="18"/>
                <w:szCs w:val="18"/>
              </w:rPr>
              <w:t xml:space="preserve"> reporting for MRTT”, and a separate row for the “maximum number of </w:t>
            </w:r>
            <w:proofErr w:type="spellStart"/>
            <w:r w:rsidRPr="00654389">
              <w:rPr>
                <w:rFonts w:ascii="Times New Roman" w:hAnsi="Times New Roman"/>
                <w:strike/>
                <w:color w:val="FF0000"/>
                <w:sz w:val="18"/>
                <w:szCs w:val="18"/>
              </w:rPr>
              <w:t>TxTEGs</w:t>
            </w:r>
            <w:proofErr w:type="spellEnd"/>
            <w:r w:rsidRPr="00654389">
              <w:rPr>
                <w:rFonts w:ascii="Times New Roman" w:hAnsi="Times New Roman"/>
                <w:strike/>
                <w:color w:val="FF0000"/>
                <w:sz w:val="18"/>
                <w:szCs w:val="18"/>
              </w:rPr>
              <w:t xml:space="preserve"> for RTT”</w:t>
            </w:r>
          </w:p>
          <w:p w:rsidR="0051642D" w:rsidRPr="00654389" w:rsidRDefault="0051642D" w:rsidP="00F71B64">
            <w:pPr>
              <w:pStyle w:val="af6"/>
              <w:autoSpaceDE w:val="0"/>
              <w:autoSpaceDN w:val="0"/>
              <w:adjustRightInd w:val="0"/>
              <w:snapToGrid w:val="0"/>
              <w:spacing w:afterLines="50"/>
              <w:ind w:left="960" w:firstLine="5"/>
              <w:rPr>
                <w:rFonts w:ascii="Times New Roman" w:hAnsi="Times New Roman"/>
                <w:strike/>
                <w:color w:val="FF0000"/>
                <w:sz w:val="18"/>
                <w:szCs w:val="18"/>
              </w:rPr>
            </w:pPr>
          </w:p>
          <w:p w:rsidR="0051642D" w:rsidRPr="00654389" w:rsidRDefault="0051642D" w:rsidP="00F71B64">
            <w:pPr>
              <w:pStyle w:val="af6"/>
              <w:autoSpaceDE w:val="0"/>
              <w:autoSpaceDN w:val="0"/>
              <w:adjustRightInd w:val="0"/>
              <w:snapToGrid w:val="0"/>
              <w:spacing w:afterLines="50"/>
              <w:ind w:left="25" w:firstLine="5"/>
              <w:rPr>
                <w:rFonts w:ascii="Times New Roman" w:hAnsi="Times New Roman"/>
                <w:strike/>
                <w:color w:val="FF0000"/>
                <w:sz w:val="18"/>
                <w:szCs w:val="18"/>
              </w:rPr>
            </w:pPr>
            <w:r w:rsidRPr="00654389">
              <w:rPr>
                <w:rFonts w:ascii="Times New Roman" w:hAnsi="Times New Roman"/>
                <w:strike/>
                <w:color w:val="FF0000"/>
                <w:sz w:val="18"/>
                <w:szCs w:val="18"/>
              </w:rPr>
              <w:t>[If UE supports this capability with the values &gt; 1, the UE supports to provide the association information of UL SRS resources for positioning with Tx TEGs to the LMF.</w:t>
            </w:r>
          </w:p>
          <w:p w:rsidR="0051642D" w:rsidRPr="00654389" w:rsidRDefault="0051642D" w:rsidP="008B3286">
            <w:pPr>
              <w:pStyle w:val="af6"/>
              <w:numPr>
                <w:ilvl w:val="0"/>
                <w:numId w:val="11"/>
              </w:numPr>
              <w:autoSpaceDE w:val="0"/>
              <w:autoSpaceDN w:val="0"/>
              <w:adjustRightInd w:val="0"/>
              <w:snapToGrid w:val="0"/>
              <w:spacing w:before="0" w:afterLines="50"/>
              <w:rPr>
                <w:rFonts w:ascii="Times New Roman" w:hAnsi="Times New Roman"/>
                <w:strike/>
                <w:color w:val="FF0000"/>
                <w:sz w:val="18"/>
                <w:szCs w:val="18"/>
              </w:rPr>
            </w:pPr>
            <w:r w:rsidRPr="00654389">
              <w:rPr>
                <w:rFonts w:ascii="Times New Roman" w:hAnsi="Times New Roman"/>
                <w:strike/>
                <w:color w:val="FF0000"/>
                <w:sz w:val="18"/>
                <w:szCs w:val="18"/>
              </w:rPr>
              <w:t>FFS: Whether the association information is sent directly from UE to LMF, or is first provided to gNB and then forwarded to LMF]</w:t>
            </w:r>
          </w:p>
          <w:p w:rsidR="0051642D" w:rsidRPr="00654389" w:rsidRDefault="0051642D" w:rsidP="00F71B64">
            <w:pPr>
              <w:pStyle w:val="af6"/>
              <w:autoSpaceDE w:val="0"/>
              <w:autoSpaceDN w:val="0"/>
              <w:adjustRightInd w:val="0"/>
              <w:snapToGrid w:val="0"/>
              <w:spacing w:afterLines="50"/>
              <w:ind w:left="15" w:firstLine="5"/>
              <w:rPr>
                <w:rFonts w:ascii="Times New Roman" w:hAnsi="Times New Roman"/>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FF0000"/>
                <w:szCs w:val="18"/>
                <w:highlight w:val="yellow"/>
              </w:rPr>
            </w:pPr>
            <w:r w:rsidRPr="00654389">
              <w:rPr>
                <w:rFonts w:ascii="Times New Roman" w:hAnsi="Times New Roman"/>
                <w:color w:val="FF0000"/>
                <w:szCs w:val="18"/>
              </w:rPr>
              <w:t>[</w:t>
            </w:r>
            <w:r w:rsidRPr="00654389">
              <w:rPr>
                <w:rFonts w:ascii="Times New Roman" w:hAnsi="Times New Roman"/>
                <w:color w:val="000000"/>
                <w:szCs w:val="18"/>
              </w:rPr>
              <w:t>13-4</w:t>
            </w:r>
            <w:r w:rsidRPr="00654389">
              <w:rPr>
                <w:rFonts w:ascii="Times New Roman" w:hAnsi="Times New Roman"/>
                <w:color w:val="FF0000"/>
                <w:szCs w:val="18"/>
              </w:rPr>
              <w:t>,</w:t>
            </w:r>
            <w:r w:rsidRPr="00654389">
              <w:rPr>
                <w:rFonts w:ascii="Times New Roman" w:hAnsi="Times New Roman"/>
                <w:color w:val="0070C0"/>
                <w:szCs w:val="18"/>
              </w:rPr>
              <w:t xml:space="preserve"> ]</w:t>
            </w:r>
            <w:r w:rsidRPr="00654389">
              <w:rPr>
                <w:rFonts w:ascii="Times New Roman" w:hAnsi="Times New Roman"/>
                <w:color w:val="000000"/>
                <w:szCs w:val="18"/>
              </w:rPr>
              <w:t xml:space="preserve"> 13-8</w:t>
            </w:r>
            <w:r w:rsidRPr="00654389">
              <w:rPr>
                <w:rFonts w:ascii="Times New Roman" w:hAnsi="Times New Roman"/>
                <w:strike/>
                <w:color w:val="FF0000"/>
                <w:szCs w:val="18"/>
              </w:rPr>
              <w:t>]</w:t>
            </w:r>
            <w:r w:rsidRPr="00654389">
              <w:rPr>
                <w:rFonts w:ascii="Times New Roman" w:hAnsi="Times New Roman"/>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eastAsia="宋体" w:hAnsi="Times New Roman"/>
                <w:color w:val="000000"/>
                <w:szCs w:val="18"/>
                <w:lang w:eastAsia="zh-CN"/>
              </w:rPr>
            </w:pPr>
            <w:r w:rsidRPr="00654389">
              <w:rPr>
                <w:rFonts w:ascii="Times New Roman" w:eastAsia="宋体" w:hAnsi="Times New Roman"/>
                <w:strike/>
                <w:color w:val="FF0000"/>
                <w:szCs w:val="18"/>
                <w:lang w:eastAsia="zh-CN"/>
              </w:rPr>
              <w:t>FFS</w:t>
            </w:r>
            <w:r w:rsidRPr="00654389">
              <w:rPr>
                <w:rFonts w:ascii="Times New Roman" w:eastAsia="宋体" w:hAnsi="Times New Roman"/>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strike/>
                <w:color w:val="FF0000"/>
                <w:szCs w:val="18"/>
              </w:rPr>
            </w:pPr>
            <w:r w:rsidRPr="00654389">
              <w:rPr>
                <w:rFonts w:ascii="Times New Roman" w:hAnsi="Times New Roman"/>
                <w:strike/>
                <w:color w:val="FF0000"/>
                <w:szCs w:val="18"/>
              </w:rPr>
              <w:t>Mitigation of UE Tx timing delays is not supported</w:t>
            </w:r>
          </w:p>
          <w:p w:rsidR="0051642D" w:rsidRPr="00654389" w:rsidRDefault="0051642D" w:rsidP="00F71B64">
            <w:pPr>
              <w:pStyle w:val="TAL"/>
              <w:ind w:firstLine="200"/>
              <w:rPr>
                <w:rFonts w:ascii="Times New Roman" w:eastAsia="宋体" w:hAnsi="Times New Roman"/>
                <w:color w:val="000000"/>
                <w:szCs w:val="18"/>
                <w:lang w:eastAsia="zh-CN"/>
              </w:rPr>
            </w:pPr>
            <w:r w:rsidRPr="00654389">
              <w:rPr>
                <w:rFonts w:ascii="Times New Roman" w:eastAsia="宋体" w:hAnsi="Times New Roman"/>
                <w:color w:val="FF0000"/>
                <w:szCs w:val="18"/>
                <w:lang w:eastAsia="zh-CN"/>
              </w:rPr>
              <w:t>UE-</w:t>
            </w:r>
            <w:proofErr w:type="spellStart"/>
            <w:r w:rsidRPr="00654389">
              <w:rPr>
                <w:rFonts w:ascii="Times New Roman" w:eastAsia="宋体" w:hAnsi="Times New Roman"/>
                <w:color w:val="FF0000"/>
                <w:szCs w:val="18"/>
                <w:lang w:eastAsia="zh-CN"/>
              </w:rPr>
              <w:t>TxTEGs</w:t>
            </w:r>
            <w:proofErr w:type="spellEnd"/>
            <w:r w:rsidRPr="00654389">
              <w:rPr>
                <w:rFonts w:ascii="Times New Roman" w:eastAsia="宋体" w:hAnsi="Times New Roman"/>
                <w:color w:val="FF0000"/>
                <w:szCs w:val="18"/>
                <w:lang w:eastAsia="zh-CN"/>
              </w:rPr>
              <w:t xml:space="preserve"> for UL TDOA is not supported</w:t>
            </w:r>
            <w:r w:rsidRPr="00654389">
              <w:rPr>
                <w:rFonts w:ascii="Times New Roman" w:eastAsia="宋体" w:hAnsi="Times New Roman"/>
                <w:color w:val="000000"/>
                <w:szCs w:val="18"/>
                <w:lang w:eastAsia="zh-CN"/>
              </w:rPr>
              <w:t xml:space="preserve"> </w:t>
            </w:r>
            <w:r w:rsidRPr="00654389">
              <w:rPr>
                <w:rFonts w:ascii="Times New Roman" w:hAnsi="Times New Roman"/>
                <w:color w:val="0070C0"/>
                <w:szCs w:val="18"/>
              </w:rPr>
              <w:t>and no assumption can be made on the mitigation of UE Tx timing for the SRS” and  “UE-</w:t>
            </w:r>
            <w:proofErr w:type="spellStart"/>
            <w:r w:rsidRPr="00654389">
              <w:rPr>
                <w:rFonts w:ascii="Times New Roman" w:hAnsi="Times New Roman"/>
                <w:color w:val="0070C0"/>
                <w:szCs w:val="18"/>
              </w:rPr>
              <w:t>TxTEGs</w:t>
            </w:r>
            <w:proofErr w:type="spellEnd"/>
            <w:r w:rsidRPr="00654389">
              <w:rPr>
                <w:rFonts w:ascii="Times New Roman" w:hAnsi="Times New Roman"/>
                <w:color w:val="0070C0"/>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strike/>
                <w:color w:val="FF0000"/>
                <w:szCs w:val="18"/>
              </w:rPr>
            </w:pPr>
            <w:r w:rsidRPr="00654389">
              <w:rPr>
                <w:rFonts w:ascii="Times New Roman" w:hAnsi="Times New Roman"/>
                <w:color w:val="000000"/>
                <w:szCs w:val="18"/>
                <w:highlight w:val="yellow"/>
              </w:rPr>
              <w:t>FFS:</w:t>
            </w:r>
            <w:r w:rsidRPr="00654389">
              <w:rPr>
                <w:rFonts w:ascii="Times New Roman" w:hAnsi="Times New Roman"/>
                <w:strike/>
                <w:color w:val="FF0000"/>
                <w:szCs w:val="18"/>
                <w:highlight w:val="yellow"/>
              </w:rPr>
              <w:t xml:space="preserve"> Per  UE or </w:t>
            </w:r>
            <w:r w:rsidRPr="00654389">
              <w:rPr>
                <w:rFonts w:ascii="Times New Roman" w:hAnsi="Times New Roman"/>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 xml:space="preserve"> 2, 4, </w:t>
            </w:r>
            <w:r w:rsidRPr="00654389">
              <w:rPr>
                <w:rFonts w:ascii="Times New Roman" w:hAnsi="Times New Roman"/>
                <w:color w:val="FF0000"/>
                <w:sz w:val="18"/>
                <w:szCs w:val="18"/>
              </w:rPr>
              <w:t xml:space="preserve">6, </w:t>
            </w:r>
            <w:r w:rsidRPr="00654389">
              <w:rPr>
                <w:rFonts w:ascii="Times New Roman" w:hAnsi="Times New Roman"/>
                <w:color w:val="000000"/>
                <w:sz w:val="18"/>
                <w:szCs w:val="18"/>
              </w:rPr>
              <w:t>8</w:t>
            </w:r>
            <w:r w:rsidRPr="00654389">
              <w:rPr>
                <w:rFonts w:ascii="Times New Roman" w:hAnsi="Times New Roman"/>
                <w:strike/>
                <w:color w:val="FF0000"/>
                <w:sz w:val="18"/>
                <w:szCs w:val="18"/>
              </w:rPr>
              <w:t>, 16, 32</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rPr>
                <w:rFonts w:ascii="Times New Roman" w:hAnsi="Times New Roman"/>
                <w:color w:val="000000" w:themeColor="text1"/>
                <w:sz w:val="18"/>
                <w:szCs w:val="18"/>
              </w:rPr>
            </w:pPr>
            <w:r w:rsidRPr="00654389">
              <w:rPr>
                <w:rFonts w:ascii="Times New Roman" w:hAnsi="Times New Roman"/>
                <w:color w:val="000000" w:themeColor="text1"/>
                <w:sz w:val="18"/>
                <w:szCs w:val="18"/>
                <w:highlight w:val="yellow"/>
              </w:rPr>
              <w:t>[Need for location server to know if the feature is supported]</w:t>
            </w:r>
          </w:p>
          <w:p w:rsidR="0051642D" w:rsidRPr="00654389" w:rsidRDefault="0051642D" w:rsidP="00F71B64">
            <w:pPr>
              <w:rPr>
                <w:rFonts w:ascii="Times New Roman" w:hAnsi="Times New Roman"/>
                <w:color w:val="000000"/>
                <w:sz w:val="18"/>
                <w:szCs w:val="18"/>
              </w:rPr>
            </w:pPr>
          </w:p>
          <w:p w:rsidR="0051642D" w:rsidRPr="00654389" w:rsidRDefault="0051642D" w:rsidP="00F71B64">
            <w:pPr>
              <w:rPr>
                <w:rFonts w:ascii="Times New Roman" w:hAnsi="Times New Roman"/>
                <w:color w:val="0070C0"/>
                <w:sz w:val="18"/>
                <w:szCs w:val="18"/>
                <w:highlight w:val="cyan"/>
              </w:rPr>
            </w:pPr>
            <w:r w:rsidRPr="00654389">
              <w:rPr>
                <w:rFonts w:ascii="Times New Roman" w:hAnsi="Times New Roman"/>
                <w:color w:val="0070C0"/>
                <w:sz w:val="18"/>
                <w:szCs w:val="18"/>
              </w:rPr>
              <w:t xml:space="preserve">Note: It should support the serving gNB to request the UE to provide the association information of UL SRS resources for positioning with Tx TEGs to the serving gNB for UL TDOA </w:t>
            </w:r>
            <w:r w:rsidRPr="00654389">
              <w:rPr>
                <w:rFonts w:ascii="Times New Roman" w:hAnsi="Times New Roman"/>
                <w:color w:val="0070C0"/>
                <w:sz w:val="18"/>
                <w:szCs w:val="18"/>
                <w:highlight w:val="yellow"/>
              </w:rPr>
              <w:t>[if UL TDOA is supported by UE]</w:t>
            </w:r>
          </w:p>
          <w:p w:rsidR="0051642D" w:rsidRPr="00654389" w:rsidRDefault="0051642D" w:rsidP="00F71B64">
            <w:pPr>
              <w:rPr>
                <w:rFonts w:ascii="Times New Roman" w:hAnsi="Times New Roman"/>
                <w:color w:val="0070C0"/>
                <w:sz w:val="18"/>
                <w:szCs w:val="18"/>
              </w:rPr>
            </w:pPr>
            <w:r w:rsidRPr="00654389">
              <w:rPr>
                <w:rFonts w:ascii="Times New Roman" w:hAnsi="Times New Roman"/>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51642D" w:rsidRPr="00654389" w:rsidTr="00F71B64">
        <w:trPr>
          <w:trHeight w:val="20"/>
        </w:trPr>
        <w:tc>
          <w:tcPr>
            <w:tcW w:w="116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 xml:space="preserve"> 27. </w:t>
            </w:r>
            <w:proofErr w:type="spellStart"/>
            <w:r w:rsidRPr="00654389">
              <w:rPr>
                <w:rFonts w:ascii="Times New Roman" w:hAnsi="Times New Roman"/>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Support of UE-</w:t>
            </w:r>
            <w:proofErr w:type="spellStart"/>
            <w:r w:rsidRPr="00654389">
              <w:rPr>
                <w:rFonts w:ascii="Times New Roman" w:hAnsi="Times New Roman"/>
                <w:color w:val="FF0000"/>
                <w:szCs w:val="18"/>
              </w:rPr>
              <w:t>TxTEGs</w:t>
            </w:r>
            <w:proofErr w:type="spellEnd"/>
            <w:r w:rsidRPr="00654389">
              <w:rPr>
                <w:rFonts w:ascii="Times New Roman" w:hAnsi="Times New Roman"/>
                <w:color w:val="FF0000"/>
                <w:szCs w:val="18"/>
              </w:rPr>
              <w:t xml:space="preserve"> for Multi-RTT </w:t>
            </w:r>
            <w:r w:rsidRPr="00654389">
              <w:rPr>
                <w:rFonts w:ascii="Times New Roman" w:hAnsi="Times New Roman"/>
                <w:color w:val="FF0000"/>
                <w:szCs w:val="18"/>
                <w:highlight w:val="yellow"/>
              </w:rPr>
              <w:t>[</w:t>
            </w:r>
            <w:r w:rsidRPr="00654389">
              <w:rPr>
                <w:rFonts w:ascii="Times New Roman" w:hAnsi="Times New Roman"/>
                <w:color w:val="0070C0"/>
                <w:szCs w:val="18"/>
                <w:highlight w:val="yellow"/>
              </w:rPr>
              <w:t>and/or UL TDOA]</w:t>
            </w:r>
            <w:r w:rsidRPr="00654389">
              <w:rPr>
                <w:rFonts w:ascii="Times New Roman" w:hAnsi="Times New Roman"/>
                <w:strike/>
                <w:color w:val="FF0000"/>
                <w:szCs w:val="18"/>
              </w:rPr>
              <w:t xml:space="preserve"> </w:t>
            </w:r>
            <w:r w:rsidRPr="00654389">
              <w:rPr>
                <w:rFonts w:ascii="Times New Roman" w:hAnsi="Times New Roman"/>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The maximum number of UE-</w:t>
            </w:r>
            <w:proofErr w:type="spellStart"/>
            <w:r w:rsidRPr="00654389">
              <w:rPr>
                <w:rFonts w:ascii="Times New Roman" w:hAnsi="Times New Roman"/>
                <w:color w:val="FF0000"/>
                <w:sz w:val="18"/>
                <w:szCs w:val="18"/>
              </w:rPr>
              <w:t>TxTEG</w:t>
            </w:r>
            <w:proofErr w:type="spellEnd"/>
            <w:r w:rsidRPr="00654389">
              <w:rPr>
                <w:rFonts w:ascii="Times New Roman" w:hAnsi="Times New Roman"/>
                <w:color w:val="FF0000"/>
                <w:sz w:val="18"/>
                <w:szCs w:val="18"/>
              </w:rPr>
              <w:t>, which is supported and reported by UE for Multi-RTT positioning</w:t>
            </w:r>
          </w:p>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highlight w:val="yellow"/>
              </w:rPr>
            </w:pPr>
            <w:r w:rsidRPr="00654389">
              <w:rPr>
                <w:rFonts w:ascii="Times New Roman" w:hAnsi="Times New Roman"/>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FF0000"/>
                <w:szCs w:val="18"/>
                <w:highlight w:val="yellow"/>
                <w:lang w:eastAsia="zh-CN"/>
              </w:rPr>
            </w:pPr>
            <w:r w:rsidRPr="00654389">
              <w:rPr>
                <w:rFonts w:ascii="Times New Roman" w:eastAsia="宋体" w:hAnsi="Times New Roman"/>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UE-</w:t>
            </w:r>
            <w:proofErr w:type="spellStart"/>
            <w:r w:rsidRPr="00654389">
              <w:rPr>
                <w:rFonts w:ascii="Times New Roman" w:hAnsi="Times New Roman"/>
                <w:color w:val="FF0000"/>
                <w:szCs w:val="18"/>
              </w:rPr>
              <w:t>TxTEGs</w:t>
            </w:r>
            <w:proofErr w:type="spellEnd"/>
            <w:r w:rsidRPr="00654389">
              <w:rPr>
                <w:rFonts w:ascii="Times New Roman" w:hAnsi="Times New Roman"/>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trike/>
                <w:color w:val="FF000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per band </w:t>
            </w:r>
            <w:r w:rsidRPr="00654389">
              <w:rPr>
                <w:rFonts w:ascii="Times New Roman" w:hAnsi="Times New Roman"/>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rPr>
                <w:rFonts w:ascii="Times New Roman" w:hAnsi="Times New Roman"/>
                <w:color w:val="FF0000"/>
                <w:sz w:val="18"/>
                <w:szCs w:val="18"/>
              </w:rPr>
            </w:pPr>
            <w:r w:rsidRPr="00654389">
              <w:rPr>
                <w:rFonts w:ascii="Times New Roman" w:hAnsi="Times New Roman"/>
                <w:color w:val="FF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FF0000"/>
                <w:sz w:val="18"/>
                <w:szCs w:val="18"/>
                <w:highlight w:val="yellow"/>
              </w:rPr>
              <w:t xml:space="preserve">1, </w:t>
            </w:r>
            <w:r w:rsidRPr="00654389">
              <w:rPr>
                <w:rFonts w:ascii="Times New Roman" w:hAnsi="Times New Roman"/>
                <w:color w:val="0070C0"/>
                <w:sz w:val="18"/>
                <w:szCs w:val="18"/>
                <w:highlight w:val="yellow"/>
              </w:rPr>
              <w:t>]</w:t>
            </w:r>
            <w:r w:rsidRPr="00654389">
              <w:rPr>
                <w:rFonts w:ascii="Times New Roman" w:hAnsi="Times New Roman"/>
                <w:color w:val="0070C0"/>
                <w:sz w:val="18"/>
                <w:szCs w:val="18"/>
              </w:rPr>
              <w:t xml:space="preserve"> </w:t>
            </w:r>
            <w:r w:rsidRPr="00654389">
              <w:rPr>
                <w:rFonts w:ascii="Times New Roman" w:hAnsi="Times New Roman"/>
                <w:color w:val="FF0000"/>
                <w:sz w:val="18"/>
                <w:szCs w:val="18"/>
              </w:rPr>
              <w:t>2, 4, 6, 8}</w:t>
            </w:r>
          </w:p>
          <w:p w:rsidR="0051642D" w:rsidRPr="00654389" w:rsidRDefault="0051642D" w:rsidP="00F71B64">
            <w:pPr>
              <w:pStyle w:val="TAL"/>
              <w:rPr>
                <w:rFonts w:ascii="Times New Roman" w:hAnsi="Times New Roman"/>
                <w:color w:val="FF0000"/>
                <w:szCs w:val="18"/>
              </w:rPr>
            </w:pPr>
          </w:p>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Need for location server to know if the feature is supported</w:t>
            </w:r>
          </w:p>
          <w:p w:rsidR="0051642D" w:rsidRPr="00654389" w:rsidRDefault="0051642D" w:rsidP="00F71B64">
            <w:pPr>
              <w:pStyle w:val="TAL"/>
              <w:rPr>
                <w:rFonts w:ascii="Times New Roman" w:hAnsi="Times New Roman"/>
                <w:color w:val="FF0000"/>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 xml:space="preserve">If UE supports this capability with the values &gt; 1, and if </w:t>
            </w:r>
            <w:proofErr w:type="spellStart"/>
            <w:r w:rsidRPr="00654389">
              <w:rPr>
                <w:rFonts w:ascii="Times New Roman" w:hAnsi="Times New Roman"/>
                <w:color w:val="FF0000"/>
                <w:sz w:val="18"/>
                <w:szCs w:val="18"/>
              </w:rPr>
              <w:t>if</w:t>
            </w:r>
            <w:proofErr w:type="spellEnd"/>
            <w:r w:rsidRPr="00654389">
              <w:rPr>
                <w:rFonts w:ascii="Times New Roman" w:hAnsi="Times New Roman"/>
                <w:color w:val="FF0000"/>
                <w:sz w:val="18"/>
                <w:szCs w:val="18"/>
              </w:rPr>
              <w:t xml:space="preserve"> the UE does not include </w:t>
            </w:r>
            <w:proofErr w:type="spellStart"/>
            <w:r w:rsidRPr="00654389">
              <w:rPr>
                <w:rFonts w:ascii="Times New Roman" w:hAnsi="Times New Roman"/>
                <w:color w:val="FF0000"/>
                <w:sz w:val="18"/>
                <w:szCs w:val="18"/>
              </w:rPr>
              <w:t>TxTEG</w:t>
            </w:r>
            <w:proofErr w:type="spellEnd"/>
            <w:r w:rsidRPr="00654389">
              <w:rPr>
                <w:rFonts w:ascii="Times New Roman" w:hAnsi="Times New Roman"/>
                <w:color w:val="FF0000"/>
                <w:sz w:val="18"/>
                <w:szCs w:val="18"/>
              </w:rPr>
              <w:t xml:space="preserve">-ID  associated with a measurement, no assumption can be made on the mitigation of UE Tx timing delays for this SRS resource </w:t>
            </w:r>
          </w:p>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p>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51642D" w:rsidRPr="00654389" w:rsidRDefault="0051642D" w:rsidP="00F71B64">
            <w:pPr>
              <w:pStyle w:val="TAL"/>
              <w:rPr>
                <w:rFonts w:ascii="Times New Roman" w:hAnsi="Times New Roman"/>
                <w:color w:val="FF0000"/>
                <w:szCs w:val="18"/>
              </w:rPr>
            </w:pPr>
          </w:p>
          <w:p w:rsidR="0051642D" w:rsidRPr="00654389" w:rsidRDefault="0051642D" w:rsidP="00F71B64">
            <w:pPr>
              <w:rPr>
                <w:rFonts w:ascii="Times New Roman" w:hAnsi="Times New Roman"/>
                <w:color w:val="0070C0"/>
                <w:sz w:val="18"/>
                <w:szCs w:val="18"/>
              </w:rPr>
            </w:pPr>
            <w:r w:rsidRPr="00654389">
              <w:rPr>
                <w:rFonts w:ascii="Times New Roman" w:hAnsi="Times New Roman"/>
                <w:color w:val="0070C0"/>
                <w:sz w:val="18"/>
                <w:szCs w:val="18"/>
                <w:highlight w:val="yellow"/>
              </w:rPr>
              <w:t xml:space="preserve">[Note: It should support the serving gNB to request the UE to provide the association information of UL SRS resources for positioning </w:t>
            </w:r>
            <w:r w:rsidRPr="00654389">
              <w:rPr>
                <w:rFonts w:ascii="Times New Roman" w:hAnsi="Times New Roman"/>
                <w:color w:val="0070C0"/>
                <w:sz w:val="18"/>
                <w:szCs w:val="18"/>
                <w:highlight w:val="yellow"/>
              </w:rPr>
              <w:lastRenderedPageBreak/>
              <w:t xml:space="preserve">with Tx TEGs to the serving gNB for UL TDOA </w:t>
            </w:r>
            <w:r w:rsidRPr="00654389">
              <w:rPr>
                <w:rFonts w:ascii="Times New Roman" w:hAnsi="Times New Roman"/>
                <w:strike/>
                <w:color w:val="0070C0"/>
                <w:sz w:val="18"/>
                <w:szCs w:val="18"/>
                <w:highlight w:val="yellow"/>
              </w:rPr>
              <w:t>if UL TDOA is supported by UE</w:t>
            </w:r>
            <w:r w:rsidRPr="00654389">
              <w:rPr>
                <w:rFonts w:ascii="Times New Roman" w:hAnsi="Times New Roman"/>
                <w:color w:val="0070C0"/>
                <w:sz w:val="18"/>
                <w:szCs w:val="18"/>
                <w:highlight w:val="yellow"/>
              </w:rPr>
              <w:t>]</w:t>
            </w:r>
          </w:p>
          <w:p w:rsidR="0051642D" w:rsidRPr="00654389" w:rsidRDefault="0051642D" w:rsidP="00F71B64">
            <w:pPr>
              <w:rPr>
                <w:rFonts w:ascii="Times New Roman" w:hAnsi="Times New Roman"/>
                <w:color w:val="0070C0"/>
                <w:sz w:val="18"/>
                <w:szCs w:val="18"/>
              </w:rPr>
            </w:pPr>
            <w:r w:rsidRPr="00654389">
              <w:rPr>
                <w:rFonts w:ascii="Times New Roman" w:hAnsi="Times New Roman"/>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lastRenderedPageBreak/>
              <w:t xml:space="preserve">Optional with capability </w:t>
            </w:r>
            <w:proofErr w:type="spellStart"/>
            <w:r w:rsidRPr="00654389">
              <w:rPr>
                <w:rFonts w:ascii="Times New Roman" w:hAnsi="Times New Roman"/>
                <w:color w:val="FF0000"/>
                <w:szCs w:val="18"/>
              </w:rPr>
              <w:t>signaling</w:t>
            </w:r>
            <w:proofErr w:type="spellEnd"/>
          </w:p>
        </w:tc>
      </w:tr>
    </w:tbl>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589"/>
        <w:gridCol w:w="2895"/>
        <w:gridCol w:w="3555"/>
        <w:gridCol w:w="222"/>
        <w:gridCol w:w="436"/>
        <w:gridCol w:w="222"/>
        <w:gridCol w:w="4304"/>
        <w:gridCol w:w="578"/>
        <w:gridCol w:w="436"/>
        <w:gridCol w:w="436"/>
        <w:gridCol w:w="436"/>
        <w:gridCol w:w="5554"/>
        <w:gridCol w:w="1673"/>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27-xx3</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Support of 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Support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Need for location server to know if the feature is supported.</w:t>
            </w:r>
          </w:p>
          <w:p w:rsidR="0051642D" w:rsidRPr="00654389" w:rsidRDefault="0051642D" w:rsidP="00F71B64">
            <w:pPr>
              <w:pStyle w:val="TAL"/>
              <w:rPr>
                <w:rFonts w:ascii="Times New Roman" w:hAnsi="Times New Roman"/>
                <w:szCs w:val="18"/>
                <w:lang w:eastAsia="zh-CN"/>
              </w:rPr>
            </w:pPr>
          </w:p>
          <w:p w:rsidR="0051642D" w:rsidRPr="00654389" w:rsidRDefault="0051642D" w:rsidP="00F71B64">
            <w:pPr>
              <w:pStyle w:val="TAL"/>
              <w:rPr>
                <w:rFonts w:ascii="Times New Roman" w:hAnsi="Times New Roman"/>
                <w:szCs w:val="18"/>
              </w:rPr>
            </w:pPr>
            <w:r w:rsidRPr="00654389">
              <w:rPr>
                <w:rFonts w:ascii="Times New Roman" w:hAnsi="Times New Roman"/>
                <w:szCs w:val="18"/>
              </w:rPr>
              <w:t>Agreement:</w:t>
            </w:r>
          </w:p>
          <w:p w:rsidR="0051642D" w:rsidRPr="00654389" w:rsidRDefault="0051642D" w:rsidP="00F71B64">
            <w:pPr>
              <w:pStyle w:val="TAL"/>
              <w:rPr>
                <w:rFonts w:ascii="Times New Roman" w:hAnsi="Times New Roman"/>
                <w:szCs w:val="18"/>
              </w:rPr>
            </w:pPr>
            <w:r w:rsidRPr="00654389">
              <w:rPr>
                <w:rFonts w:ascii="Times New Roman" w:hAnsi="Times New Roman"/>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670"/>
        <w:gridCol w:w="2748"/>
        <w:gridCol w:w="4022"/>
        <w:gridCol w:w="222"/>
        <w:gridCol w:w="436"/>
        <w:gridCol w:w="222"/>
        <w:gridCol w:w="4281"/>
        <w:gridCol w:w="1434"/>
        <w:gridCol w:w="436"/>
        <w:gridCol w:w="436"/>
        <w:gridCol w:w="436"/>
        <w:gridCol w:w="3641"/>
        <w:gridCol w:w="2261"/>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27-uu1</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Support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the lower Rx beam sweeping factor than 8 for FR2</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723"/>
        <w:gridCol w:w="4071"/>
        <w:gridCol w:w="4677"/>
        <w:gridCol w:w="222"/>
        <w:gridCol w:w="496"/>
        <w:gridCol w:w="222"/>
        <w:gridCol w:w="5854"/>
        <w:gridCol w:w="738"/>
        <w:gridCol w:w="436"/>
        <w:gridCol w:w="436"/>
        <w:gridCol w:w="436"/>
        <w:gridCol w:w="222"/>
        <w:gridCol w:w="2652"/>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27-uu2</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Support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Using UL MAC CE to indicate PRS measurement to the gNB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rPr>
              <w:t xml:space="preserve">Optional with capability </w:t>
            </w:r>
            <w:proofErr w:type="spellStart"/>
            <w:r w:rsidRPr="00654389">
              <w:rPr>
                <w:rFonts w:ascii="Times New Roman" w:hAnsi="Times New Roman"/>
                <w:szCs w:val="18"/>
              </w:rPr>
              <w:t>signaling</w:t>
            </w:r>
            <w:proofErr w:type="spellEnd"/>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6"/>
        <w:gridCol w:w="726"/>
        <w:gridCol w:w="3541"/>
        <w:gridCol w:w="4001"/>
        <w:gridCol w:w="222"/>
        <w:gridCol w:w="496"/>
        <w:gridCol w:w="222"/>
        <w:gridCol w:w="5301"/>
        <w:gridCol w:w="741"/>
        <w:gridCol w:w="436"/>
        <w:gridCol w:w="436"/>
        <w:gridCol w:w="436"/>
        <w:gridCol w:w="222"/>
        <w:gridCol w:w="2716"/>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27-uu3</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Support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preconfiguration of MGs in RRC</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Using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r w:rsidRPr="00654389">
              <w:rPr>
                <w:rFonts w:ascii="Times New Roman" w:hAnsi="Times New Roman"/>
                <w:szCs w:val="18"/>
                <w:lang w:eastAsia="zh-CN"/>
              </w:rPr>
              <w:t>.</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719"/>
        <w:gridCol w:w="4620"/>
        <w:gridCol w:w="5641"/>
        <w:gridCol w:w="222"/>
        <w:gridCol w:w="436"/>
        <w:gridCol w:w="222"/>
        <w:gridCol w:w="222"/>
        <w:gridCol w:w="732"/>
        <w:gridCol w:w="436"/>
        <w:gridCol w:w="436"/>
        <w:gridCol w:w="436"/>
        <w:gridCol w:w="4408"/>
        <w:gridCol w:w="2659"/>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lastRenderedPageBreak/>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27-vv1</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Support reception of the assistance data containing the LOS/NLOS indicator.</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LOS/NLOS indicator type: {</w:t>
            </w:r>
            <w:proofErr w:type="spellStart"/>
            <w:r w:rsidRPr="00654389">
              <w:rPr>
                <w:rFonts w:ascii="Times New Roman" w:hAnsi="Times New Roman"/>
                <w:sz w:val="18"/>
                <w:szCs w:val="18"/>
                <w:lang w:eastAsia="zh-CN"/>
              </w:rPr>
              <w:t>softValue</w:t>
            </w:r>
            <w:proofErr w:type="spellEnd"/>
            <w:r w:rsidRPr="00654389">
              <w:rPr>
                <w:rFonts w:ascii="Times New Roman" w:hAnsi="Times New Roman"/>
                <w:sz w:val="18"/>
                <w:szCs w:val="18"/>
                <w:lang w:eastAsia="zh-CN"/>
              </w:rPr>
              <w:t xml:space="preserve">, </w:t>
            </w:r>
            <w:proofErr w:type="spellStart"/>
            <w:r w:rsidRPr="00654389">
              <w:rPr>
                <w:rFonts w:ascii="Times New Roman" w:hAnsi="Times New Roman"/>
                <w:sz w:val="18"/>
                <w:szCs w:val="18"/>
                <w:lang w:eastAsia="zh-CN"/>
              </w:rPr>
              <w:t>hardValue</w:t>
            </w:r>
            <w:proofErr w:type="spellEnd"/>
            <w:r w:rsidRPr="00654389">
              <w:rPr>
                <w:rFonts w:ascii="Times New Roman" w:hAnsi="Times New Roman"/>
                <w:sz w:val="18"/>
                <w:szCs w:val="18"/>
                <w:lang w:eastAsia="zh-CN"/>
              </w:rPr>
              <w:t>, both}</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LOS/NLOS indicator granularity {</w:t>
            </w:r>
            <w:proofErr w:type="spellStart"/>
            <w:r w:rsidRPr="00654389">
              <w:rPr>
                <w:rFonts w:ascii="Times New Roman" w:hAnsi="Times New Roman"/>
                <w:sz w:val="18"/>
                <w:szCs w:val="18"/>
                <w:lang w:eastAsia="zh-CN"/>
              </w:rPr>
              <w:t>resourceSpecific</w:t>
            </w:r>
            <w:proofErr w:type="spellEnd"/>
            <w:r w:rsidRPr="00654389">
              <w:rPr>
                <w:rFonts w:ascii="Times New Roman" w:hAnsi="Times New Roman"/>
                <w:sz w:val="18"/>
                <w:szCs w:val="18"/>
                <w:lang w:eastAsia="zh-CN"/>
              </w:rPr>
              <w:t xml:space="preserve">, </w:t>
            </w:r>
            <w:proofErr w:type="spellStart"/>
            <w:r w:rsidRPr="00654389">
              <w:rPr>
                <w:rFonts w:ascii="Times New Roman" w:hAnsi="Times New Roman"/>
                <w:sz w:val="18"/>
                <w:szCs w:val="18"/>
                <w:lang w:eastAsia="zh-CN"/>
              </w:rPr>
              <w:t>trpSpecific</w:t>
            </w:r>
            <w:proofErr w:type="spellEnd"/>
            <w:r w:rsidRPr="00654389">
              <w:rPr>
                <w:rFonts w:ascii="Times New Roman" w:hAnsi="Times New Roman"/>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r w:rsidRPr="00654389">
              <w:rPr>
                <w:rFonts w:ascii="Times New Roman" w:hAnsi="Times New Roman"/>
                <w:szCs w:val="18"/>
                <w:lang w:eastAsia="zh-CN"/>
              </w:rPr>
              <w:t>.</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713"/>
        <w:gridCol w:w="3888"/>
        <w:gridCol w:w="6506"/>
        <w:gridCol w:w="222"/>
        <w:gridCol w:w="436"/>
        <w:gridCol w:w="222"/>
        <w:gridCol w:w="222"/>
        <w:gridCol w:w="726"/>
        <w:gridCol w:w="436"/>
        <w:gridCol w:w="436"/>
        <w:gridCol w:w="436"/>
        <w:gridCol w:w="4332"/>
        <w:gridCol w:w="2621"/>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27-vv2</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 xml:space="preserve">Additional path reporting for </w:t>
            </w:r>
            <w:r w:rsidRPr="00654389">
              <w:rPr>
                <w:rFonts w:ascii="Times New Roman" w:eastAsia="宋体" w:hAnsi="Times New Roman"/>
                <w:color w:val="FF0000"/>
                <w:szCs w:val="18"/>
                <w:lang w:eastAsia="zh-CN"/>
              </w:rPr>
              <w:t>UE-assisted</w:t>
            </w:r>
            <w:r w:rsidRPr="00654389">
              <w:rPr>
                <w:rFonts w:ascii="Times New Roman" w:eastAsia="宋体" w:hAnsi="Times New Roman"/>
                <w:szCs w:val="18"/>
                <w:lang w:eastAsia="zh-CN"/>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TOA reporting for more than 2 additional paths.]</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r w:rsidRPr="00654389">
              <w:rPr>
                <w:rFonts w:ascii="Times New Roman" w:hAnsi="Times New Roman"/>
                <w:szCs w:val="18"/>
                <w:lang w:eastAsia="zh-CN"/>
              </w:rPr>
              <w:t>.</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26"/>
        <w:gridCol w:w="726"/>
        <w:gridCol w:w="3146"/>
        <w:gridCol w:w="6816"/>
        <w:gridCol w:w="222"/>
        <w:gridCol w:w="436"/>
        <w:gridCol w:w="222"/>
        <w:gridCol w:w="222"/>
        <w:gridCol w:w="741"/>
        <w:gridCol w:w="436"/>
        <w:gridCol w:w="436"/>
        <w:gridCol w:w="436"/>
        <w:gridCol w:w="4520"/>
        <w:gridCol w:w="2716"/>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27-vv4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Additional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TOA reporting for more than 2 additional paths</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r w:rsidRPr="00654389">
              <w:rPr>
                <w:rFonts w:ascii="Times New Roman" w:hAnsi="Times New Roman"/>
                <w:szCs w:val="18"/>
                <w:lang w:eastAsia="zh-CN"/>
              </w:rPr>
              <w:t>.</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777"/>
        <w:gridCol w:w="5745"/>
        <w:gridCol w:w="8728"/>
        <w:gridCol w:w="222"/>
        <w:gridCol w:w="496"/>
        <w:gridCol w:w="222"/>
        <w:gridCol w:w="222"/>
        <w:gridCol w:w="816"/>
        <w:gridCol w:w="436"/>
        <w:gridCol w:w="436"/>
        <w:gridCol w:w="436"/>
        <w:gridCol w:w="222"/>
        <w:gridCol w:w="2457"/>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rPr>
            </w:pPr>
            <w:r w:rsidRPr="00654389">
              <w:rPr>
                <w:rFonts w:ascii="Times New Roman" w:hAnsi="Times New Roman"/>
                <w:szCs w:val="18"/>
              </w:rPr>
              <w:t>27-ww2</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 xml:space="preserve">Support of positioning SRS transmission in RRC_INACTIVE state </w:t>
            </w:r>
            <w:r w:rsidRPr="00654389">
              <w:rPr>
                <w:rFonts w:ascii="Times New Roman" w:eastAsia="宋体" w:hAnsi="Times New Roman"/>
                <w:color w:val="FF0000"/>
                <w:szCs w:val="18"/>
                <w:highlight w:val="yellow"/>
                <w:lang w:eastAsia="zh-CN"/>
              </w:rPr>
              <w:t>[for initial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rPr>
            </w:pPr>
            <w:r w:rsidRPr="00654389">
              <w:rPr>
                <w:rFonts w:ascii="Times New Roman" w:eastAsia="宋体" w:hAnsi="Times New Roman"/>
              </w:rPr>
              <w:t>1. Max number of SRS Resource Sets for positioning supported by UE per BWP.</w:t>
            </w: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Values = {1, 2, 4, 8, 12, 16}.</w:t>
            </w:r>
          </w:p>
          <w:p w:rsidR="0051642D" w:rsidRPr="00654389" w:rsidRDefault="0051642D" w:rsidP="00F71B64">
            <w:pPr>
              <w:pStyle w:val="TAL"/>
              <w:rPr>
                <w:rFonts w:ascii="Times New Roman" w:eastAsia="宋体" w:hAnsi="Times New Roman"/>
              </w:rPr>
            </w:pP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2. Max number of periodic SRS Resources for positioning per BWP.</w:t>
            </w: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Values = {1,2,4,8,16,32,64}</w:t>
            </w:r>
          </w:p>
          <w:p w:rsidR="0051642D" w:rsidRPr="00654389" w:rsidRDefault="0051642D" w:rsidP="00F71B64">
            <w:pPr>
              <w:pStyle w:val="TAL"/>
              <w:rPr>
                <w:rFonts w:ascii="Times New Roman" w:eastAsia="宋体" w:hAnsi="Times New Roman"/>
              </w:rPr>
            </w:pP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3. Max number of periodic SRS Resources for positioning per BWP per slot.</w:t>
            </w: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Values = {1, 2, 3, 4, 5, 6, 8, 10, 12, 14}</w:t>
            </w:r>
          </w:p>
          <w:p w:rsidR="0051642D" w:rsidRPr="00654389" w:rsidRDefault="0051642D" w:rsidP="00F71B64">
            <w:pPr>
              <w:pStyle w:val="TAL"/>
              <w:rPr>
                <w:rFonts w:ascii="Times New Roman" w:eastAsia="宋体" w:hAnsi="Times New Roman"/>
              </w:rPr>
            </w:pP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4. FFS: Applicability for initial BWP</w:t>
            </w:r>
          </w:p>
          <w:p w:rsidR="0051642D" w:rsidRPr="00654389" w:rsidRDefault="0051642D" w:rsidP="00F71B64">
            <w:pPr>
              <w:pStyle w:val="TAL"/>
              <w:rPr>
                <w:rFonts w:ascii="Times New Roman" w:eastAsia="宋体" w:hAnsi="Times New Roman"/>
              </w:rPr>
            </w:pPr>
          </w:p>
          <w:p w:rsidR="0051642D" w:rsidRPr="00654389" w:rsidRDefault="0051642D" w:rsidP="00F71B64">
            <w:pPr>
              <w:pStyle w:val="TAL"/>
              <w:rPr>
                <w:rFonts w:ascii="Times New Roman" w:eastAsia="宋体" w:hAnsi="Times New Roman"/>
              </w:rPr>
            </w:pPr>
            <w:r w:rsidRPr="00654389">
              <w:rPr>
                <w:rFonts w:ascii="Times New Roman" w:eastAsia="宋体" w:hAnsi="Times New Roman"/>
              </w:rPr>
              <w:t>OLPC for SRS for positioning based on SSB from the last serving cell (the cell that releases UE from connection) is part of this FG.</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eastAsia="宋体" w:hAnsi="Times New Roma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with yellow background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26"/>
        <w:gridCol w:w="806"/>
        <w:gridCol w:w="4057"/>
        <w:gridCol w:w="1677"/>
        <w:gridCol w:w="222"/>
        <w:gridCol w:w="496"/>
        <w:gridCol w:w="222"/>
        <w:gridCol w:w="222"/>
        <w:gridCol w:w="851"/>
        <w:gridCol w:w="436"/>
        <w:gridCol w:w="436"/>
        <w:gridCol w:w="436"/>
        <w:gridCol w:w="4520"/>
        <w:gridCol w:w="2671"/>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27-ww5</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Same as</w:t>
            </w:r>
          </w:p>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LPP</w:t>
            </w:r>
          </w:p>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OLPC-SRS-Pos-r16</w:t>
            </w:r>
          </w:p>
          <w:p w:rsidR="0051642D" w:rsidRPr="00654389" w:rsidRDefault="0051642D" w:rsidP="00F71B64">
            <w:pPr>
              <w:pStyle w:val="TAL"/>
              <w:rPr>
                <w:rFonts w:ascii="Times New Roman" w:eastAsia="宋体" w:hAnsi="Times New Roman"/>
                <w:lang w:eastAsia="zh-CN"/>
              </w:rPr>
            </w:pPr>
          </w:p>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RRC</w:t>
            </w:r>
          </w:p>
          <w:p w:rsidR="0051642D" w:rsidRPr="00654389" w:rsidRDefault="0051642D" w:rsidP="00F71B64">
            <w:pPr>
              <w:autoSpaceDE w:val="0"/>
              <w:autoSpaceDN w:val="0"/>
              <w:adjustRightInd w:val="0"/>
              <w:snapToGrid w:val="0"/>
              <w:spacing w:afterLines="50"/>
              <w:contextualSpacing/>
              <w:jc w:val="left"/>
              <w:rPr>
                <w:rFonts w:ascii="Times New Roman" w:eastAsia="宋体" w:hAnsi="Times New Roman"/>
                <w:sz w:val="18"/>
                <w:lang w:val="en-GB" w:eastAsia="zh-CN"/>
              </w:rPr>
            </w:pPr>
            <w:r w:rsidRPr="00654389">
              <w:rPr>
                <w:rFonts w:ascii="Times New Roman" w:eastAsia="宋体" w:hAnsi="Times New Roman"/>
                <w:sz w:val="18"/>
                <w:lang w:val="en-GB" w:eastAsia="zh-CN"/>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 xml:space="preserve">Optional with capability </w:t>
            </w:r>
            <w:proofErr w:type="spellStart"/>
            <w:r w:rsidRPr="00654389">
              <w:rPr>
                <w:rFonts w:ascii="Times New Roman" w:hAnsi="Times New Roman"/>
                <w:szCs w:val="18"/>
                <w:lang w:eastAsia="zh-CN"/>
              </w:rPr>
              <w:t>signaling</w:t>
            </w:r>
            <w:proofErr w:type="spellEnd"/>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Style w:val="af0"/>
        <w:tblW w:w="0" w:type="auto"/>
        <w:tblLook w:val="04A0"/>
      </w:tblPr>
      <w:tblGrid>
        <w:gridCol w:w="1355"/>
        <w:gridCol w:w="832"/>
        <w:gridCol w:w="4354"/>
        <w:gridCol w:w="7110"/>
        <w:gridCol w:w="222"/>
        <w:gridCol w:w="496"/>
        <w:gridCol w:w="222"/>
        <w:gridCol w:w="222"/>
        <w:gridCol w:w="665"/>
        <w:gridCol w:w="436"/>
        <w:gridCol w:w="436"/>
        <w:gridCol w:w="436"/>
        <w:gridCol w:w="3579"/>
        <w:gridCol w:w="2242"/>
      </w:tblGrid>
      <w:tr w:rsidR="0051642D" w:rsidRPr="00654389" w:rsidTr="00F71B64">
        <w:tc>
          <w:tcPr>
            <w:tcW w:w="0" w:type="auto"/>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lastRenderedPageBreak/>
              <w:t xml:space="preserve">27. </w:t>
            </w:r>
            <w:proofErr w:type="spellStart"/>
            <w:r w:rsidRPr="00654389">
              <w:rPr>
                <w:rFonts w:cs="Times New Roman"/>
                <w:sz w:val="18"/>
                <w:szCs w:val="18"/>
              </w:rPr>
              <w:t>NR_pos_enh</w:t>
            </w:r>
            <w:proofErr w:type="spellEnd"/>
          </w:p>
        </w:tc>
        <w:tc>
          <w:tcPr>
            <w:tcW w:w="0" w:type="auto"/>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27-ww1</w:t>
            </w:r>
          </w:p>
        </w:tc>
        <w:tc>
          <w:tcPr>
            <w:tcW w:w="0" w:type="auto"/>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 xml:space="preserve">Support of </w:t>
            </w:r>
            <w:r w:rsidRPr="00654389">
              <w:rPr>
                <w:rFonts w:eastAsia="宋体" w:cs="Times New Roman"/>
                <w:sz w:val="18"/>
                <w:szCs w:val="18"/>
                <w:highlight w:val="yellow"/>
                <w:lang w:eastAsia="zh-CN"/>
              </w:rPr>
              <w:t>[PRS measurement in RRC_INACTIVE]</w:t>
            </w:r>
          </w:p>
        </w:tc>
        <w:tc>
          <w:tcPr>
            <w:tcW w:w="0" w:type="auto"/>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Support of PRS measurement in RRC_INACTIVE</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p>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Note: UE supporting this feature may support at least one from DL RSTD, DL PRS-RSRP, or UE Rx – Tx time difference</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Yes</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Per UE</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Optional with capability </w:t>
            </w:r>
            <w:proofErr w:type="spellStart"/>
            <w:r w:rsidRPr="00654389">
              <w:rPr>
                <w:rFonts w:cs="Times New Roman"/>
                <w:sz w:val="18"/>
                <w:szCs w:val="18"/>
                <w:lang w:eastAsia="zh-CN"/>
              </w:rPr>
              <w:t>signaling</w:t>
            </w:r>
            <w:proofErr w:type="spellEnd"/>
            <w:r w:rsidRPr="00654389">
              <w:rPr>
                <w:rFonts w:cs="Times New Roman"/>
                <w:sz w:val="18"/>
                <w:szCs w:val="18"/>
                <w:lang w:eastAsia="zh-CN"/>
              </w:rPr>
              <w:t>.</w:t>
            </w:r>
          </w:p>
        </w:tc>
      </w:tr>
      <w:tr w:rsidR="0051642D" w:rsidRPr="00654389" w:rsidTr="00F71B64">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 xml:space="preserve">27. </w:t>
            </w:r>
            <w:proofErr w:type="spellStart"/>
            <w:r w:rsidRPr="00654389">
              <w:rPr>
                <w:rFonts w:cs="Times New Roman"/>
                <w:sz w:val="18"/>
                <w:szCs w:val="18"/>
              </w:rPr>
              <w:t>NR_pos_enh</w:t>
            </w:r>
            <w:proofErr w:type="spellEnd"/>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27-ww1a</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Support of PRS measurement in RRC_INACTIVE state for DL-TDOA</w:t>
            </w:r>
          </w:p>
        </w:tc>
        <w:tc>
          <w:tcPr>
            <w:tcW w:w="0" w:type="auto"/>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Support of PRS measurement in RRC_INACTIVE state for DL-TDOA</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p>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Note: Other PRS </w:t>
            </w:r>
            <w:proofErr w:type="gramStart"/>
            <w:r w:rsidRPr="00654389">
              <w:rPr>
                <w:rFonts w:cs="Times New Roman"/>
                <w:sz w:val="18"/>
                <w:szCs w:val="18"/>
                <w:lang w:eastAsia="zh-CN"/>
              </w:rPr>
              <w:t>capabilities follows</w:t>
            </w:r>
            <w:proofErr w:type="gramEnd"/>
            <w:r w:rsidRPr="00654389">
              <w:rPr>
                <w:rFonts w:cs="Times New Roman"/>
                <w:sz w:val="18"/>
                <w:szCs w:val="18"/>
                <w:lang w:eastAsia="zh-CN"/>
              </w:rPr>
              <w:t xml:space="preserve"> the same as the RRC_CONNECTED state for DL-TDOA.</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Per UE</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Need for location server to know if the feature is supported.</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Optional with capability </w:t>
            </w:r>
            <w:proofErr w:type="spellStart"/>
            <w:r w:rsidRPr="00654389">
              <w:rPr>
                <w:rFonts w:cs="Times New Roman"/>
                <w:sz w:val="18"/>
                <w:szCs w:val="18"/>
                <w:lang w:eastAsia="zh-CN"/>
              </w:rPr>
              <w:t>signaling</w:t>
            </w:r>
            <w:proofErr w:type="spellEnd"/>
            <w:r w:rsidRPr="00654389">
              <w:rPr>
                <w:rFonts w:cs="Times New Roman"/>
                <w:sz w:val="18"/>
                <w:szCs w:val="18"/>
                <w:lang w:eastAsia="zh-CN"/>
              </w:rPr>
              <w:t>.</w:t>
            </w:r>
          </w:p>
        </w:tc>
      </w:tr>
      <w:tr w:rsidR="0051642D" w:rsidRPr="00654389" w:rsidTr="00F71B64">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 xml:space="preserve">27. </w:t>
            </w:r>
            <w:proofErr w:type="spellStart"/>
            <w:r w:rsidRPr="00654389">
              <w:rPr>
                <w:rFonts w:cs="Times New Roman"/>
                <w:sz w:val="18"/>
                <w:szCs w:val="18"/>
              </w:rPr>
              <w:t>NR_pos_enh</w:t>
            </w:r>
            <w:proofErr w:type="spellEnd"/>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27-ww1b</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Support of PRS measurement in RRC_INACTIVE state for DL-AoD</w:t>
            </w:r>
          </w:p>
        </w:tc>
        <w:tc>
          <w:tcPr>
            <w:tcW w:w="0" w:type="auto"/>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Support of PRS measurement in RRC_INACTIVE state for DL-AoD</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p>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Note: Other PRS </w:t>
            </w:r>
            <w:proofErr w:type="gramStart"/>
            <w:r w:rsidRPr="00654389">
              <w:rPr>
                <w:rFonts w:cs="Times New Roman"/>
                <w:sz w:val="18"/>
                <w:szCs w:val="18"/>
                <w:lang w:eastAsia="zh-CN"/>
              </w:rPr>
              <w:t>capabilities follows</w:t>
            </w:r>
            <w:proofErr w:type="gramEnd"/>
            <w:r w:rsidRPr="00654389">
              <w:rPr>
                <w:rFonts w:cs="Times New Roman"/>
                <w:sz w:val="18"/>
                <w:szCs w:val="18"/>
                <w:lang w:eastAsia="zh-CN"/>
              </w:rPr>
              <w:t xml:space="preserve"> the same as the RRC_CONNECTED state for DL-AoD.</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Per UE</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Need for location server to know if the feature is supported.</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Optional with capability </w:t>
            </w:r>
            <w:proofErr w:type="spellStart"/>
            <w:r w:rsidRPr="00654389">
              <w:rPr>
                <w:rFonts w:cs="Times New Roman"/>
                <w:sz w:val="18"/>
                <w:szCs w:val="18"/>
                <w:lang w:eastAsia="zh-CN"/>
              </w:rPr>
              <w:t>signaling</w:t>
            </w:r>
            <w:proofErr w:type="spellEnd"/>
            <w:r w:rsidRPr="00654389">
              <w:rPr>
                <w:rFonts w:cs="Times New Roman"/>
                <w:sz w:val="18"/>
                <w:szCs w:val="18"/>
                <w:lang w:eastAsia="zh-CN"/>
              </w:rPr>
              <w:t>.</w:t>
            </w:r>
          </w:p>
        </w:tc>
      </w:tr>
      <w:tr w:rsidR="0051642D" w:rsidRPr="00654389" w:rsidTr="00F71B64">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 xml:space="preserve">27. </w:t>
            </w:r>
            <w:proofErr w:type="spellStart"/>
            <w:r w:rsidRPr="00654389">
              <w:rPr>
                <w:rFonts w:cs="Times New Roman"/>
                <w:sz w:val="18"/>
                <w:szCs w:val="18"/>
              </w:rPr>
              <w:t>NR_pos_enh</w:t>
            </w:r>
            <w:proofErr w:type="spellEnd"/>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rPr>
              <w:t>27-ww1c</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Support of PRS measurement in RRC_INACTIVE state for Multi-RTT</w:t>
            </w:r>
          </w:p>
        </w:tc>
        <w:tc>
          <w:tcPr>
            <w:tcW w:w="0" w:type="auto"/>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1. Support of PRS measurement in RRC_INACTIVE state for Multi-RTT</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sz w:val="18"/>
                <w:szCs w:val="18"/>
                <w:lang w:eastAsia="zh-CN"/>
              </w:rPr>
              <w:t>2. Support of positioning SRS transmission in RRC_INACTIVE state.</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p>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Note: Other PRS </w:t>
            </w:r>
            <w:proofErr w:type="gramStart"/>
            <w:r w:rsidRPr="00654389">
              <w:rPr>
                <w:rFonts w:cs="Times New Roman"/>
                <w:sz w:val="18"/>
                <w:szCs w:val="18"/>
                <w:lang w:eastAsia="zh-CN"/>
              </w:rPr>
              <w:t>capabilities follows</w:t>
            </w:r>
            <w:proofErr w:type="gramEnd"/>
            <w:r w:rsidRPr="00654389">
              <w:rPr>
                <w:rFonts w:cs="Times New Roman"/>
                <w:sz w:val="18"/>
                <w:szCs w:val="18"/>
                <w:lang w:eastAsia="zh-CN"/>
              </w:rPr>
              <w:t xml:space="preserve"> the same as the RRC_CONNECTED state for Multi-RTT.</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eastAsia="宋体"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Per UE</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No</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Need for location server to know if the feature is supported.</w:t>
            </w:r>
          </w:p>
        </w:tc>
        <w:tc>
          <w:tcPr>
            <w:tcW w:w="0" w:type="auto"/>
            <w:shd w:val="clear" w:color="auto" w:fill="FFFF00"/>
          </w:tcPr>
          <w:p w:rsidR="0051642D" w:rsidRPr="00654389" w:rsidRDefault="0051642D" w:rsidP="00F71B64">
            <w:pPr>
              <w:pStyle w:val="maintext"/>
              <w:ind w:firstLineChars="0" w:firstLine="0"/>
              <w:jc w:val="left"/>
              <w:rPr>
                <w:rFonts w:cs="Times New Roman"/>
                <w:b/>
                <w:sz w:val="18"/>
                <w:szCs w:val="18"/>
              </w:rPr>
            </w:pPr>
            <w:r w:rsidRPr="00654389">
              <w:rPr>
                <w:rFonts w:cs="Times New Roman"/>
                <w:sz w:val="18"/>
                <w:szCs w:val="18"/>
                <w:lang w:eastAsia="zh-CN"/>
              </w:rPr>
              <w:t xml:space="preserve">Optional with capability </w:t>
            </w:r>
            <w:proofErr w:type="spellStart"/>
            <w:r w:rsidRPr="00654389">
              <w:rPr>
                <w:rFonts w:cs="Times New Roman"/>
                <w:sz w:val="18"/>
                <w:szCs w:val="18"/>
                <w:lang w:eastAsia="zh-CN"/>
              </w:rPr>
              <w:t>signaling</w:t>
            </w:r>
            <w:proofErr w:type="spellEnd"/>
            <w:r w:rsidRPr="00654389">
              <w:rPr>
                <w:rFonts w:cs="Times New Roman"/>
                <w:sz w:val="18"/>
                <w:szCs w:val="18"/>
                <w:lang w:eastAsia="zh-CN"/>
              </w:rPr>
              <w:t>.</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26"/>
        <w:gridCol w:w="806"/>
        <w:gridCol w:w="4691"/>
        <w:gridCol w:w="2572"/>
        <w:gridCol w:w="222"/>
        <w:gridCol w:w="496"/>
        <w:gridCol w:w="222"/>
        <w:gridCol w:w="222"/>
        <w:gridCol w:w="851"/>
        <w:gridCol w:w="436"/>
        <w:gridCol w:w="436"/>
        <w:gridCol w:w="436"/>
        <w:gridCol w:w="4520"/>
        <w:gridCol w:w="2721"/>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27-ww6</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lang w:eastAsia="zh-CN"/>
              </w:rPr>
            </w:pPr>
            <w:r w:rsidRPr="00654389">
              <w:rPr>
                <w:rFonts w:ascii="Times New Roman" w:eastAsia="宋体" w:hAnsi="Times New Roman"/>
                <w:lang w:eastAsia="zh-CN"/>
              </w:rPr>
              <w:t>Same as</w:t>
            </w:r>
          </w:p>
          <w:p w:rsidR="0051642D" w:rsidRPr="00654389" w:rsidRDefault="0051642D" w:rsidP="00F71B64">
            <w:pPr>
              <w:pStyle w:val="TAL"/>
              <w:rPr>
                <w:rFonts w:ascii="Times New Roman" w:hAnsi="Times New Roman"/>
                <w:i/>
                <w:iCs/>
              </w:rPr>
            </w:pPr>
            <w:r w:rsidRPr="00654389">
              <w:rPr>
                <w:rFonts w:ascii="Times New Roman" w:hAnsi="Times New Roman"/>
                <w:i/>
                <w:iCs/>
              </w:rPr>
              <w:t>LPP</w:t>
            </w:r>
          </w:p>
          <w:p w:rsidR="0051642D" w:rsidRPr="00654389" w:rsidRDefault="0051642D" w:rsidP="00F71B64">
            <w:pPr>
              <w:pStyle w:val="TAL"/>
              <w:rPr>
                <w:rFonts w:ascii="Times New Roman" w:hAnsi="Times New Roman"/>
                <w:i/>
                <w:iCs/>
              </w:rPr>
            </w:pPr>
            <w:r w:rsidRPr="00654389">
              <w:rPr>
                <w:rFonts w:ascii="Times New Roman" w:hAnsi="Times New Roman"/>
                <w:i/>
                <w:iCs/>
              </w:rPr>
              <w:t>SpatialRelationsSRS-Pos-r16</w:t>
            </w:r>
          </w:p>
          <w:p w:rsidR="0051642D" w:rsidRPr="00654389" w:rsidRDefault="0051642D" w:rsidP="00F71B64">
            <w:pPr>
              <w:pStyle w:val="TAL"/>
              <w:rPr>
                <w:rFonts w:ascii="Times New Roman" w:hAnsi="Times New Roman"/>
                <w:i/>
                <w:iCs/>
              </w:rPr>
            </w:pPr>
          </w:p>
          <w:p w:rsidR="0051642D" w:rsidRPr="00654389" w:rsidRDefault="0051642D" w:rsidP="00F71B64">
            <w:pPr>
              <w:pStyle w:val="TAL"/>
              <w:rPr>
                <w:rFonts w:ascii="Times New Roman" w:hAnsi="Times New Roman"/>
                <w:i/>
                <w:iCs/>
              </w:rPr>
            </w:pPr>
            <w:r w:rsidRPr="00654389">
              <w:rPr>
                <w:rFonts w:ascii="Times New Roman" w:hAnsi="Times New Roman"/>
                <w:i/>
                <w:iCs/>
              </w:rPr>
              <w:t>RRC</w:t>
            </w:r>
          </w:p>
          <w:p w:rsidR="0051642D" w:rsidRPr="00654389" w:rsidRDefault="0051642D" w:rsidP="00F71B64">
            <w:pPr>
              <w:autoSpaceDE w:val="0"/>
              <w:autoSpaceDN w:val="0"/>
              <w:adjustRightInd w:val="0"/>
              <w:snapToGrid w:val="0"/>
              <w:spacing w:afterLines="50"/>
              <w:contextualSpacing/>
              <w:jc w:val="left"/>
              <w:rPr>
                <w:rFonts w:ascii="Times New Roman" w:hAnsi="Times New Roman"/>
                <w:sz w:val="18"/>
                <w:szCs w:val="18"/>
                <w:lang w:eastAsia="zh-CN"/>
              </w:rPr>
            </w:pPr>
            <w:r w:rsidRPr="00654389">
              <w:rPr>
                <w:rFonts w:ascii="Times New Roman" w:hAnsi="Times New Roman"/>
                <w:i/>
                <w:iCs/>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r w:rsidRPr="00654389">
              <w:rPr>
                <w:rFonts w:ascii="Times New Roman" w:hAnsi="Times New Roman"/>
                <w:szCs w:val="18"/>
                <w:lang w:eastAsia="zh-CN"/>
              </w:rPr>
              <w:t>Optional with capability signalling</w:t>
            </w:r>
          </w:p>
        </w:tc>
      </w:tr>
    </w:tbl>
    <w:p w:rsidR="0051642D" w:rsidRPr="00654389" w:rsidRDefault="0051642D" w:rsidP="008B3286">
      <w:pPr>
        <w:pStyle w:val="maintext"/>
        <w:numPr>
          <w:ilvl w:val="0"/>
          <w:numId w:val="13"/>
        </w:numPr>
        <w:ind w:firstLineChars="0"/>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26"/>
        <w:gridCol w:w="716"/>
        <w:gridCol w:w="4081"/>
        <w:gridCol w:w="12385"/>
        <w:gridCol w:w="222"/>
        <w:gridCol w:w="222"/>
        <w:gridCol w:w="222"/>
        <w:gridCol w:w="222"/>
        <w:gridCol w:w="222"/>
        <w:gridCol w:w="222"/>
        <w:gridCol w:w="222"/>
        <w:gridCol w:w="222"/>
        <w:gridCol w:w="222"/>
        <w:gridCol w:w="222"/>
      </w:tblGrid>
      <w:tr w:rsidR="0051642D" w:rsidRPr="00654389" w:rsidTr="00F71B64">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27-c4b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hAnsi="Times New Roman"/>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1. DL PRS buffering capability: Type 1 or Type 2</w:t>
            </w:r>
          </w:p>
          <w:p w:rsidR="0051642D" w:rsidRPr="00654389" w:rsidRDefault="0051642D" w:rsidP="00F71B64">
            <w:pPr>
              <w:pStyle w:val="TAL"/>
              <w:ind w:left="599" w:hanging="316"/>
              <w:rPr>
                <w:rFonts w:ascii="Times New Roman" w:hAnsi="Times New Roman"/>
                <w:szCs w:val="18"/>
              </w:rPr>
            </w:pPr>
            <w:r w:rsidRPr="00654389">
              <w:rPr>
                <w:rFonts w:ascii="Times New Roman" w:hAnsi="Times New Roman"/>
                <w:szCs w:val="18"/>
              </w:rPr>
              <w:t>a)</w:t>
            </w:r>
            <w:r w:rsidRPr="00654389">
              <w:rPr>
                <w:rFonts w:ascii="Times New Roman" w:hAnsi="Times New Roman"/>
                <w:szCs w:val="18"/>
              </w:rPr>
              <w:tab/>
              <w:t>Type 1 – sub-slot/symbol level buffering</w:t>
            </w:r>
          </w:p>
          <w:p w:rsidR="0051642D" w:rsidRPr="00654389" w:rsidRDefault="0051642D" w:rsidP="00F71B64">
            <w:pPr>
              <w:pStyle w:val="TAL"/>
              <w:ind w:left="599" w:hanging="316"/>
              <w:rPr>
                <w:rFonts w:ascii="Times New Roman" w:hAnsi="Times New Roman"/>
                <w:szCs w:val="18"/>
              </w:rPr>
            </w:pPr>
            <w:r w:rsidRPr="00654389">
              <w:rPr>
                <w:rFonts w:ascii="Times New Roman" w:hAnsi="Times New Roman"/>
                <w:szCs w:val="18"/>
              </w:rPr>
              <w:t>b)</w:t>
            </w:r>
            <w:r w:rsidRPr="00654389">
              <w:rPr>
                <w:rFonts w:ascii="Times New Roman" w:hAnsi="Times New Roman"/>
                <w:szCs w:val="18"/>
              </w:rPr>
              <w:tab/>
              <w:t>Type 2 – slot level buffering</w:t>
            </w:r>
          </w:p>
          <w:p w:rsidR="0051642D" w:rsidRPr="00654389" w:rsidRDefault="0051642D" w:rsidP="00F71B64">
            <w:pPr>
              <w:pStyle w:val="TAL"/>
              <w:rPr>
                <w:rFonts w:ascii="Times New Roman" w:hAnsi="Times New Roman"/>
                <w:szCs w:val="18"/>
              </w:rPr>
            </w:pPr>
          </w:p>
          <w:p w:rsidR="0051642D" w:rsidRPr="00654389" w:rsidRDefault="0051642D" w:rsidP="00F71B64">
            <w:pPr>
              <w:pStyle w:val="TAL"/>
              <w:rPr>
                <w:rFonts w:ascii="Times New Roman" w:hAnsi="Times New Roman"/>
                <w:szCs w:val="18"/>
              </w:rPr>
            </w:pPr>
            <w:r w:rsidRPr="00654389">
              <w:rPr>
                <w:rFonts w:ascii="Times New Roman" w:hAnsi="Times New Roman"/>
                <w:szCs w:val="18"/>
              </w:rPr>
              <w:t>2. Duration of DL PRS symbols N in units of ms a UE can process every T ms assuming maximum DL PRS bandwidth in MHz, which is supported and reported by UE.</w:t>
            </w:r>
          </w:p>
          <w:p w:rsidR="0051642D" w:rsidRPr="00654389" w:rsidRDefault="0051642D" w:rsidP="00F71B64">
            <w:pPr>
              <w:pStyle w:val="TAL"/>
              <w:ind w:left="599" w:hanging="316"/>
              <w:rPr>
                <w:rFonts w:ascii="Times New Roman" w:hAnsi="Times New Roman"/>
                <w:szCs w:val="18"/>
              </w:rPr>
            </w:pPr>
            <w:r w:rsidRPr="00654389">
              <w:rPr>
                <w:rFonts w:ascii="Times New Roman" w:hAnsi="Times New Roman"/>
                <w:szCs w:val="18"/>
              </w:rPr>
              <w:t>a)</w:t>
            </w:r>
            <w:r w:rsidRPr="00654389">
              <w:rPr>
                <w:rFonts w:ascii="Times New Roman" w:hAnsi="Times New Roman"/>
                <w:szCs w:val="18"/>
              </w:rPr>
              <w:tab/>
              <w:t>Type 1 – sub-slot/symbol level buffering</w:t>
            </w:r>
          </w:p>
          <w:p w:rsidR="0051642D" w:rsidRPr="00654389" w:rsidRDefault="0051642D" w:rsidP="00F71B64">
            <w:pPr>
              <w:pStyle w:val="TAL"/>
              <w:ind w:left="599" w:hanging="316"/>
              <w:rPr>
                <w:rFonts w:ascii="Times New Roman" w:hAnsi="Times New Roman"/>
                <w:szCs w:val="18"/>
              </w:rPr>
            </w:pPr>
            <w:r w:rsidRPr="00654389">
              <w:rPr>
                <w:rFonts w:ascii="Times New Roman" w:hAnsi="Times New Roman"/>
                <w:szCs w:val="18"/>
              </w:rPr>
              <w:t>b)</w:t>
            </w:r>
            <w:r w:rsidRPr="00654389">
              <w:rPr>
                <w:rFonts w:ascii="Times New Roman" w:hAnsi="Times New Roman"/>
                <w:szCs w:val="18"/>
              </w:rPr>
              <w:tab/>
              <w:t>N: {0.125, 0.25, 0.5, 1, 2, 4, 6, 8, 12, 16, 20, 25, 30, 32, 35, 40, 45, 50} ms</w:t>
            </w:r>
          </w:p>
          <w:p w:rsidR="0051642D" w:rsidRPr="00654389" w:rsidRDefault="0051642D" w:rsidP="00F71B64">
            <w:pPr>
              <w:pStyle w:val="TAL"/>
              <w:rPr>
                <w:rFonts w:ascii="Times New Roman" w:hAnsi="Times New Roman"/>
                <w:szCs w:val="18"/>
              </w:rPr>
            </w:pPr>
          </w:p>
          <w:p w:rsidR="0051642D" w:rsidRPr="00654389" w:rsidRDefault="0051642D" w:rsidP="00F71B64">
            <w:pPr>
              <w:pStyle w:val="TAL"/>
              <w:rPr>
                <w:rFonts w:ascii="Times New Roman" w:hAnsi="Times New Roman"/>
                <w:szCs w:val="18"/>
              </w:rPr>
            </w:pPr>
            <w:r w:rsidRPr="00654389">
              <w:rPr>
                <w:rFonts w:ascii="Times New Roman" w:hAnsi="Times New Roman"/>
                <w:szCs w:val="18"/>
              </w:rPr>
              <w:t>3. Max number of DL PRS resources that UE can process in a slot under it</w:t>
            </w:r>
          </w:p>
          <w:p w:rsidR="0051642D" w:rsidRPr="00654389" w:rsidRDefault="0051642D" w:rsidP="00F71B64">
            <w:pPr>
              <w:pStyle w:val="TAL"/>
              <w:ind w:left="599" w:hanging="283"/>
              <w:rPr>
                <w:rFonts w:ascii="Times New Roman" w:hAnsi="Times New Roman"/>
                <w:szCs w:val="18"/>
              </w:rPr>
            </w:pPr>
            <w:r w:rsidRPr="00654389">
              <w:rPr>
                <w:rFonts w:ascii="Times New Roman" w:hAnsi="Times New Roman"/>
                <w:szCs w:val="18"/>
              </w:rPr>
              <w:t>a)</w:t>
            </w:r>
            <w:r w:rsidRPr="00654389">
              <w:rPr>
                <w:rFonts w:ascii="Times New Roman" w:hAnsi="Times New Roman"/>
                <w:szCs w:val="18"/>
              </w:rPr>
              <w:tab/>
              <w:t>FR1 bands: {1, 2, 4, 6, 8, 12, 16, 24, 32, 48, 64} for each SCS: 15kHz, 30kHz, 60kHz</w:t>
            </w:r>
          </w:p>
          <w:p w:rsidR="0051642D" w:rsidRPr="00654389" w:rsidRDefault="0051642D" w:rsidP="00F71B64">
            <w:pPr>
              <w:pStyle w:val="TAL"/>
              <w:rPr>
                <w:rFonts w:ascii="Times New Roman" w:eastAsia="宋体" w:hAnsi="Times New Roman"/>
                <w:lang w:eastAsia="zh-CN"/>
              </w:rPr>
            </w:pPr>
            <w:r w:rsidRPr="00654389">
              <w:rPr>
                <w:rFonts w:ascii="Times New Roman" w:eastAsiaTheme="minorEastAsia" w:hAnsi="Times New Roman"/>
                <w:szCs w:val="18"/>
              </w:rPr>
              <w:t>b)</w:t>
            </w:r>
            <w:r w:rsidRPr="00654389">
              <w:rPr>
                <w:rFonts w:ascii="Times New Roman" w:eastAsiaTheme="minorEastAsia" w:hAnsi="Times New Roman"/>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r>
    </w:tbl>
    <w:p w:rsidR="0051642D" w:rsidRPr="00654389" w:rsidRDefault="0051642D" w:rsidP="008B3286">
      <w:pPr>
        <w:pStyle w:val="maintext"/>
        <w:numPr>
          <w:ilvl w:val="0"/>
          <w:numId w:val="13"/>
        </w:numPr>
        <w:ind w:firstLineChars="0"/>
        <w:jc w:val="left"/>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p>
    <w:p w:rsidR="0051642D" w:rsidRPr="00654389" w:rsidRDefault="0051642D" w:rsidP="0051642D">
      <w:pPr>
        <w:pStyle w:val="maintext"/>
        <w:ind w:firstLineChars="90" w:firstLine="180"/>
        <w:jc w:val="left"/>
        <w:rPr>
          <w:rFonts w:cs="Times New Roman"/>
          <w:b/>
        </w:rPr>
      </w:pPr>
      <w:r w:rsidRPr="00654389">
        <w:rPr>
          <w:rFonts w:cs="Times New Roman"/>
          <w:b/>
          <w:highlight w:val="green"/>
        </w:rPr>
        <w:t>Agreements:</w:t>
      </w:r>
      <w:r w:rsidRPr="00654389">
        <w:rPr>
          <w:rFonts w:cs="Times New Roman"/>
          <w:b/>
        </w:rPr>
        <w:t xml:space="preserve"> Add the following new row/FG to the 27-x-</w:t>
      </w:r>
      <w:proofErr w:type="gramStart"/>
      <w:r w:rsidRPr="00654389">
        <w:rPr>
          <w:rFonts w:cs="Times New Roman"/>
          <w:b/>
        </w:rPr>
        <w:t>y  family</w:t>
      </w:r>
      <w:proofErr w:type="gramEnd"/>
      <w:r w:rsidRPr="00654389">
        <w:rPr>
          <w:rFonts w:cs="Times New Roman"/>
          <w:b/>
        </w:rPr>
        <w:t xml:space="preserve"> for </w:t>
      </w:r>
      <w:proofErr w:type="spellStart"/>
      <w:r w:rsidRPr="00654389">
        <w:rPr>
          <w:rFonts w:cs="Times New Roman"/>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426"/>
        <w:gridCol w:w="636"/>
        <w:gridCol w:w="7389"/>
        <w:gridCol w:w="7389"/>
        <w:gridCol w:w="222"/>
        <w:gridCol w:w="222"/>
        <w:gridCol w:w="222"/>
        <w:gridCol w:w="222"/>
        <w:gridCol w:w="222"/>
        <w:gridCol w:w="222"/>
        <w:gridCol w:w="222"/>
        <w:gridCol w:w="222"/>
        <w:gridCol w:w="222"/>
        <w:gridCol w:w="222"/>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 xml:space="preserve">27. </w:t>
            </w:r>
            <w:proofErr w:type="spellStart"/>
            <w:r w:rsidRPr="00654389">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r w:rsidRPr="00654389">
              <w:rPr>
                <w:rFonts w:ascii="Times New Roman" w:hAnsi="Times New Roman"/>
                <w:szCs w:val="18"/>
              </w:rPr>
              <w:t>27-d5</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r w:rsidRPr="00654389">
              <w:rPr>
                <w:rFonts w:ascii="Times New Roman" w:eastAsia="宋体" w:hAnsi="Times New Roman"/>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jc w:val="left"/>
              <w:rPr>
                <w:rFonts w:ascii="Times New Roman" w:eastAsia="宋体" w:hAnsi="Times New Roman"/>
                <w:sz w:val="18"/>
                <w:szCs w:val="18"/>
                <w:lang w:eastAsia="zh-CN"/>
              </w:rPr>
            </w:pPr>
            <w:r w:rsidRPr="00654389">
              <w:rPr>
                <w:rFonts w:ascii="Times New Roman" w:eastAsia="宋体" w:hAnsi="Times New Roman"/>
                <w:sz w:val="18"/>
                <w:szCs w:val="18"/>
                <w:lang w:eastAsia="zh-CN"/>
              </w:rPr>
              <w:t>Maximum number of measurement instances which can be included in a single measurement report</w:t>
            </w:r>
          </w:p>
          <w:p w:rsidR="0051642D" w:rsidRPr="00654389" w:rsidRDefault="0051642D" w:rsidP="00F71B64">
            <w:pPr>
              <w:pStyle w:val="TAL"/>
              <w:rPr>
                <w:rFonts w:ascii="Times New Roman" w:eastAsia="宋体"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szCs w:val="18"/>
                <w:lang w:eastAsia="zh-CN"/>
              </w:rPr>
            </w:pPr>
          </w:p>
        </w:tc>
      </w:tr>
    </w:tbl>
    <w:p w:rsidR="0051642D" w:rsidRPr="00654389" w:rsidRDefault="0051642D" w:rsidP="008B3286">
      <w:pPr>
        <w:pStyle w:val="maintext"/>
        <w:numPr>
          <w:ilvl w:val="0"/>
          <w:numId w:val="13"/>
        </w:numPr>
        <w:ind w:firstLineChars="0"/>
        <w:jc w:val="left"/>
        <w:rPr>
          <w:rFonts w:cs="Times New Roman"/>
        </w:rPr>
      </w:pPr>
      <w:r w:rsidRPr="00654389">
        <w:rPr>
          <w:rFonts w:cs="Times New Roman"/>
        </w:rPr>
        <w:t>FG number/ID will be fixed by moderator before LS is sent to RAN2</w:t>
      </w:r>
    </w:p>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2"/>
        <w:gridCol w:w="524"/>
        <w:gridCol w:w="2070"/>
        <w:gridCol w:w="4526"/>
        <w:gridCol w:w="721"/>
        <w:gridCol w:w="436"/>
        <w:gridCol w:w="222"/>
        <w:gridCol w:w="1872"/>
        <w:gridCol w:w="975"/>
        <w:gridCol w:w="436"/>
        <w:gridCol w:w="436"/>
        <w:gridCol w:w="436"/>
        <w:gridCol w:w="7186"/>
        <w:gridCol w:w="1422"/>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RxTxTEGs</w:t>
            </w:r>
            <w:proofErr w:type="spellEnd"/>
            <w:r w:rsidRPr="00654389">
              <w:rPr>
                <w:rFonts w:ascii="Times New Roman" w:hAnsi="Times New Roman"/>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af6"/>
              <w:autoSpaceDE w:val="0"/>
              <w:autoSpaceDN w:val="0"/>
              <w:adjustRightInd w:val="0"/>
              <w:snapToGrid w:val="0"/>
              <w:spacing w:afterLines="50"/>
              <w:ind w:left="-5" w:firstLine="5"/>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RxTxTEG</w:t>
            </w:r>
            <w:proofErr w:type="spellEnd"/>
            <w:r w:rsidRPr="00654389">
              <w:rPr>
                <w:rFonts w:ascii="Times New Roman" w:hAnsi="Times New Roman"/>
                <w:color w:val="000000"/>
                <w:sz w:val="18"/>
                <w:szCs w:val="18"/>
              </w:rPr>
              <w:t>, which is supported and reported by UE for Multi-RTT positioning</w:t>
            </w:r>
          </w:p>
          <w:p w:rsidR="0051642D" w:rsidRPr="00654389" w:rsidRDefault="0051642D" w:rsidP="00F71B64">
            <w:pPr>
              <w:pStyle w:val="af6"/>
              <w:autoSpaceDE w:val="0"/>
              <w:autoSpaceDN w:val="0"/>
              <w:adjustRightInd w:val="0"/>
              <w:snapToGrid w:val="0"/>
              <w:spacing w:afterLines="50"/>
              <w:ind w:left="-5" w:firstLine="5"/>
              <w:rPr>
                <w:rFonts w:ascii="Times New Roman" w:hAnsi="Times New Roman"/>
                <w:color w:val="000000"/>
                <w:sz w:val="18"/>
                <w:szCs w:val="18"/>
              </w:rPr>
            </w:pPr>
          </w:p>
          <w:p w:rsidR="0051642D" w:rsidRPr="00654389" w:rsidRDefault="0051642D" w:rsidP="00F71B64">
            <w:pPr>
              <w:pStyle w:val="af6"/>
              <w:autoSpaceDE w:val="0"/>
              <w:autoSpaceDN w:val="0"/>
              <w:adjustRightInd w:val="0"/>
              <w:snapToGrid w:val="0"/>
              <w:spacing w:afterLines="50"/>
              <w:ind w:left="-5"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51642D" w:rsidRPr="00654389" w:rsidRDefault="0051642D"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 xml:space="preserve">FFS: whether to have a value=1 to indicate UE </w:t>
            </w:r>
            <w:proofErr w:type="spellStart"/>
            <w:r w:rsidRPr="00654389">
              <w:rPr>
                <w:rFonts w:ascii="Times New Roman" w:hAnsi="Times New Roman"/>
                <w:strike/>
                <w:color w:val="FF0000"/>
                <w:sz w:val="18"/>
                <w:szCs w:val="18"/>
              </w:rPr>
              <w:t>RxTx</w:t>
            </w:r>
            <w:proofErr w:type="spellEnd"/>
            <w:r w:rsidRPr="00654389">
              <w:rPr>
                <w:rFonts w:ascii="Times New Roman" w:hAnsi="Times New Roman"/>
                <w:strike/>
                <w:color w:val="FF0000"/>
                <w:sz w:val="18"/>
                <w:szCs w:val="18"/>
              </w:rPr>
              <w:t xml:space="preserve"> timing errors is well calibrated</w:t>
            </w:r>
          </w:p>
          <w:p w:rsidR="0051642D" w:rsidRPr="00654389" w:rsidRDefault="0051642D"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strike/>
                <w:color w:val="FF0000"/>
                <w:sz w:val="18"/>
                <w:szCs w:val="18"/>
              </w:rPr>
              <w:t xml:space="preserve">[If a UE support this capability with the values &gt; 1, the UE supports reporting of UE </w:t>
            </w:r>
            <w:proofErr w:type="spellStart"/>
            <w:r w:rsidRPr="00654389">
              <w:rPr>
                <w:rFonts w:ascii="Times New Roman" w:hAnsi="Times New Roman"/>
                <w:strike/>
                <w:color w:val="FF0000"/>
                <w:sz w:val="18"/>
                <w:szCs w:val="18"/>
              </w:rPr>
              <w:t>RxTx</w:t>
            </w:r>
            <w:proofErr w:type="spellEnd"/>
            <w:r w:rsidRPr="00654389">
              <w:rPr>
                <w:rFonts w:ascii="Times New Roman" w:hAnsi="Times New Roman"/>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highlight w:val="yellow"/>
              </w:rPr>
            </w:pPr>
            <w:r w:rsidRPr="00654389">
              <w:rPr>
                <w:rFonts w:ascii="Times New Roman" w:hAnsi="Times New Roman"/>
                <w:color w:val="FF0000"/>
                <w:szCs w:val="18"/>
                <w:highlight w:val="yellow"/>
              </w:rPr>
              <w:t>[</w:t>
            </w:r>
            <w:r w:rsidRPr="00654389">
              <w:rPr>
                <w:rFonts w:ascii="Times New Roman" w:hAnsi="Times New Roman"/>
                <w:color w:val="000000"/>
                <w:szCs w:val="18"/>
                <w:highlight w:val="yellow"/>
              </w:rPr>
              <w:t>13-4</w:t>
            </w:r>
            <w:r w:rsidRPr="00654389">
              <w:rPr>
                <w:rFonts w:ascii="Times New Roman" w:hAnsi="Times New Roman"/>
                <w:color w:val="FF0000"/>
                <w:szCs w:val="18"/>
                <w:highlight w:val="yellow"/>
              </w:rPr>
              <w:t xml:space="preserve"> or</w:t>
            </w:r>
            <w:r w:rsidRPr="00654389">
              <w:rPr>
                <w:rFonts w:ascii="Times New Roman" w:hAnsi="Times New Roman"/>
                <w:color w:val="000000"/>
                <w:szCs w:val="18"/>
                <w:highlight w:val="yellow"/>
              </w:rPr>
              <w:t xml:space="preserve"> 13-8</w:t>
            </w:r>
            <w:r w:rsidRPr="00654389">
              <w:rPr>
                <w:rFonts w:ascii="Times New Roman" w:hAnsi="Times New Roman"/>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hAnsi="Times New Roman"/>
                <w:color w:val="000000"/>
                <w:szCs w:val="18"/>
              </w:rPr>
              <w:t xml:space="preserve">Mitigation of UE </w:t>
            </w:r>
            <w:proofErr w:type="spellStart"/>
            <w:r w:rsidRPr="00654389">
              <w:rPr>
                <w:rFonts w:ascii="Times New Roman" w:hAnsi="Times New Roman"/>
                <w:color w:val="000000"/>
                <w:szCs w:val="18"/>
              </w:rPr>
              <w:t>RxTx</w:t>
            </w:r>
            <w:proofErr w:type="spellEnd"/>
            <w:r w:rsidRPr="00654389">
              <w:rPr>
                <w:rFonts w:ascii="Times New Roman" w:hAnsi="Times New Roman"/>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strike/>
                <w:color w:val="FF0000"/>
                <w:szCs w:val="18"/>
              </w:rPr>
              <w:t>FFS: Per UE or</w:t>
            </w:r>
            <w:r w:rsidRPr="00654389">
              <w:rPr>
                <w:rFonts w:ascii="Times New Roman" w:hAnsi="Times New Roman"/>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 xml:space="preserve"> 2, 4, 6, 8, 12, 16, 24, 32</w:t>
            </w:r>
            <w:r w:rsidRPr="00654389">
              <w:rPr>
                <w:rFonts w:ascii="Times New Roman" w:hAnsi="Times New Roman"/>
                <w:color w:val="0070C0"/>
                <w:sz w:val="18"/>
                <w:szCs w:val="18"/>
                <w:highlight w:val="yellow"/>
              </w:rPr>
              <w:t>[, 64, 128, 256]</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 xml:space="preserve">If UE supports this capability with the values &gt; 1, and if the UE does not include </w:t>
            </w:r>
            <w:proofErr w:type="spellStart"/>
            <w:r w:rsidRPr="00654389">
              <w:rPr>
                <w:rFonts w:ascii="Times New Roman" w:hAnsi="Times New Roman"/>
                <w:color w:val="FF0000"/>
                <w:szCs w:val="18"/>
              </w:rPr>
              <w:t>RxTxTEG</w:t>
            </w:r>
            <w:proofErr w:type="spellEnd"/>
            <w:r w:rsidRPr="00654389">
              <w:rPr>
                <w:rFonts w:ascii="Times New Roman" w:hAnsi="Times New Roman"/>
                <w:color w:val="FF0000"/>
                <w:szCs w:val="18"/>
              </w:rPr>
              <w:t xml:space="preserve">-ID  associated with a measurement, no assumption can be made on the mitigation of UE </w:t>
            </w:r>
            <w:proofErr w:type="spellStart"/>
            <w:r w:rsidRPr="00654389">
              <w:rPr>
                <w:rFonts w:ascii="Times New Roman" w:hAnsi="Times New Roman"/>
                <w:color w:val="FF0000"/>
                <w:szCs w:val="18"/>
              </w:rPr>
              <w:t>RxTx</w:t>
            </w:r>
            <w:proofErr w:type="spellEnd"/>
            <w:r w:rsidRPr="00654389">
              <w:rPr>
                <w:rFonts w:ascii="Times New Roman" w:hAnsi="Times New Roman"/>
                <w:color w:val="FF0000"/>
                <w:szCs w:val="18"/>
              </w:rPr>
              <w:t xml:space="preserve"> timing delays for this measurement</w:t>
            </w:r>
          </w:p>
          <w:p w:rsidR="0051642D" w:rsidRPr="00654389" w:rsidRDefault="0051642D" w:rsidP="00F71B64">
            <w:pPr>
              <w:pStyle w:val="TAL"/>
              <w:ind w:firstLine="200"/>
              <w:rPr>
                <w:rFonts w:ascii="Times New Roman" w:hAnsi="Times New Roman"/>
                <w:color w:val="FF0000"/>
                <w:szCs w:val="18"/>
              </w:rPr>
            </w:pPr>
          </w:p>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If value=1 is indicated by the UE, the UE </w:t>
            </w:r>
            <w:proofErr w:type="spellStart"/>
            <w:r w:rsidRPr="00654389">
              <w:rPr>
                <w:rFonts w:ascii="Times New Roman" w:hAnsi="Times New Roman"/>
                <w:color w:val="FF0000"/>
                <w:szCs w:val="18"/>
                <w:highlight w:val="yellow"/>
              </w:rPr>
              <w:t>RxTx</w:t>
            </w:r>
            <w:proofErr w:type="spellEnd"/>
            <w:r w:rsidRPr="00654389">
              <w:rPr>
                <w:rFonts w:ascii="Times New Roman" w:hAnsi="Times New Roman"/>
                <w:color w:val="FF0000"/>
                <w:szCs w:val="18"/>
                <w:highlight w:val="yellow"/>
              </w:rPr>
              <w:t xml:space="preserve"> timing errors differences between two measurements are within a margin only if the UE reports an </w:t>
            </w:r>
            <w:proofErr w:type="spellStart"/>
            <w:r w:rsidRPr="00654389">
              <w:rPr>
                <w:rFonts w:ascii="Times New Roman" w:hAnsi="Times New Roman"/>
                <w:color w:val="FF0000"/>
                <w:szCs w:val="18"/>
                <w:highlight w:val="yellow"/>
              </w:rPr>
              <w:t>RxTx</w:t>
            </w:r>
            <w:proofErr w:type="spellEnd"/>
            <w:r w:rsidRPr="00654389">
              <w:rPr>
                <w:rFonts w:ascii="Times New Roman" w:hAnsi="Times New Roman"/>
                <w:color w:val="FF0000"/>
                <w:szCs w:val="18"/>
                <w:highlight w:val="yellow"/>
              </w:rPr>
              <w:t>-TEG-ID associated with the measurements, otherwise, no assumption can be made about the timing error differences between these measurements</w:t>
            </w:r>
            <w:r w:rsidRPr="00654389">
              <w:rPr>
                <w:rFonts w:ascii="Times New Roman" w:hAnsi="Times New Roman"/>
                <w:color w:val="0070C0"/>
                <w:szCs w:val="18"/>
                <w:highlight w:val="yellow"/>
              </w:rPr>
              <w:t>]</w:t>
            </w:r>
          </w:p>
          <w:p w:rsidR="0051642D" w:rsidRPr="00654389" w:rsidRDefault="0051642D" w:rsidP="00F71B64">
            <w:pPr>
              <w:pStyle w:val="TAL"/>
              <w:ind w:firstLine="200"/>
              <w:rPr>
                <w:rFonts w:ascii="Times New Roman" w:hAnsi="Times New Roman"/>
                <w:color w:val="FF0000"/>
                <w:szCs w:val="18"/>
              </w:rPr>
            </w:pPr>
          </w:p>
          <w:p w:rsidR="0051642D" w:rsidRPr="00654389" w:rsidRDefault="0051642D" w:rsidP="00F71B64">
            <w:pPr>
              <w:pStyle w:val="TAL"/>
              <w:rPr>
                <w:rFonts w:ascii="Times New Roman" w:hAnsi="Times New Roman"/>
                <w:color w:val="7030A0"/>
                <w:szCs w:val="18"/>
              </w:rPr>
            </w:pPr>
            <w:r w:rsidRPr="00654389">
              <w:rPr>
                <w:rFonts w:ascii="Times New Roman" w:hAnsi="Times New Roman"/>
                <w:color w:val="0070C0"/>
                <w:szCs w:val="18"/>
              </w:rPr>
              <w:t xml:space="preserve">Note: The “per band” reporting on this capability does not imply, that the </w:t>
            </w:r>
            <w:proofErr w:type="spellStart"/>
            <w:r w:rsidRPr="00654389">
              <w:rPr>
                <w:rFonts w:ascii="Times New Roman" w:hAnsi="Times New Roman"/>
                <w:color w:val="0070C0"/>
                <w:szCs w:val="18"/>
              </w:rPr>
              <w:t>RxTxTEG</w:t>
            </w:r>
            <w:proofErr w:type="spellEnd"/>
            <w:r w:rsidRPr="00654389">
              <w:rPr>
                <w:rFonts w:ascii="Times New Roman" w:hAnsi="Times New Roman"/>
                <w:color w:val="0070C0"/>
                <w:szCs w:val="18"/>
              </w:rPr>
              <w:t xml:space="preserve"> IDs in the measurement report are grouped per band; In the measurement report, the </w:t>
            </w:r>
            <w:proofErr w:type="spellStart"/>
            <w:r w:rsidRPr="00654389">
              <w:rPr>
                <w:rFonts w:ascii="Times New Roman" w:hAnsi="Times New Roman"/>
                <w:color w:val="0070C0"/>
                <w:szCs w:val="18"/>
              </w:rPr>
              <w:t>RxTxTEG</w:t>
            </w:r>
            <w:proofErr w:type="spellEnd"/>
            <w:r w:rsidRPr="00654389">
              <w:rPr>
                <w:rFonts w:ascii="Times New Roman" w:hAnsi="Times New Roman"/>
                <w:color w:val="0070C0"/>
                <w:szCs w:val="18"/>
              </w:rPr>
              <w:t xml:space="preserve"> ID can span from 0, up to </w:t>
            </w:r>
            <w:r w:rsidRPr="00654389">
              <w:rPr>
                <w:rFonts w:ascii="Times New Roman" w:hAnsi="Times New Roman"/>
                <w:color w:val="7030A0"/>
                <w:szCs w:val="18"/>
                <w:highlight w:val="yellow"/>
              </w:rPr>
              <w:t>[</w:t>
            </w:r>
            <w:r w:rsidRPr="00654389">
              <w:rPr>
                <w:rFonts w:ascii="Times New Roman" w:hAnsi="Times New Roman"/>
                <w:color w:val="0070C0"/>
                <w:szCs w:val="18"/>
                <w:highlight w:val="yellow"/>
              </w:rPr>
              <w:t>255</w:t>
            </w:r>
            <w:r w:rsidRPr="00654389">
              <w:rPr>
                <w:rFonts w:ascii="Times New Roman" w:hAnsi="Times New Roman"/>
                <w:color w:val="7030A0"/>
                <w:szCs w:val="18"/>
                <w:highlight w:val="yellow"/>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strike/>
                <w:color w:val="FF0000"/>
                <w:szCs w:val="18"/>
              </w:rPr>
            </w:pPr>
            <w:r w:rsidRPr="00654389">
              <w:rPr>
                <w:rFonts w:ascii="Times New Roman" w:hAnsi="Times New Roman"/>
                <w:strike/>
                <w:color w:val="FF0000"/>
                <w:szCs w:val="18"/>
              </w:rPr>
              <w:t>FFS: Separate row for “Support of UE-</w:t>
            </w:r>
            <w:proofErr w:type="spellStart"/>
            <w:r w:rsidRPr="00654389">
              <w:rPr>
                <w:rFonts w:ascii="Times New Roman" w:hAnsi="Times New Roman"/>
                <w:strike/>
                <w:color w:val="FF0000"/>
                <w:szCs w:val="18"/>
              </w:rPr>
              <w:t>RxTxTEG</w:t>
            </w:r>
            <w:proofErr w:type="spellEnd"/>
            <w:r w:rsidRPr="00654389">
              <w:rPr>
                <w:rFonts w:ascii="Times New Roman" w:hAnsi="Times New Roman"/>
                <w:strike/>
                <w:color w:val="FF0000"/>
                <w:szCs w:val="18"/>
              </w:rPr>
              <w:t xml:space="preserve"> reporting for Multi-RTT”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9"/>
        <w:gridCol w:w="567"/>
        <w:gridCol w:w="3241"/>
        <w:gridCol w:w="3696"/>
        <w:gridCol w:w="539"/>
        <w:gridCol w:w="436"/>
        <w:gridCol w:w="222"/>
        <w:gridCol w:w="4557"/>
        <w:gridCol w:w="1064"/>
        <w:gridCol w:w="436"/>
        <w:gridCol w:w="436"/>
        <w:gridCol w:w="436"/>
        <w:gridCol w:w="4084"/>
        <w:gridCol w:w="1531"/>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strike/>
                <w:color w:val="FF0000"/>
                <w:szCs w:val="18"/>
                <w:lang w:eastAsia="zh-CN"/>
              </w:rPr>
              <w:t xml:space="preserve">The maximum Number </w:t>
            </w:r>
            <w:r w:rsidRPr="00654389">
              <w:rPr>
                <w:rFonts w:ascii="Times New Roman" w:eastAsia="宋体" w:hAnsi="Times New Roman"/>
                <w:color w:val="FF0000"/>
                <w:szCs w:val="18"/>
                <w:lang w:eastAsia="zh-CN"/>
              </w:rPr>
              <w:t>Support</w:t>
            </w:r>
            <w:r w:rsidRPr="00654389">
              <w:rPr>
                <w:rFonts w:ascii="Times New Roman" w:eastAsia="宋体" w:hAnsi="Times New Roman"/>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different UE-</w:t>
            </w:r>
            <w:proofErr w:type="spellStart"/>
            <w:r w:rsidRPr="00654389">
              <w:rPr>
                <w:rFonts w:ascii="Times New Roman" w:hAnsi="Times New Roman"/>
                <w:color w:val="000000"/>
                <w:sz w:val="18"/>
                <w:szCs w:val="18"/>
              </w:rPr>
              <w:t>RxTEGs</w:t>
            </w:r>
            <w:proofErr w:type="spellEnd"/>
            <w:r w:rsidRPr="00654389">
              <w:rPr>
                <w:rFonts w:ascii="Times New Roman" w:hAnsi="Times New Roman"/>
                <w:color w:val="000000"/>
                <w:sz w:val="18"/>
                <w:szCs w:val="18"/>
              </w:rPr>
              <w:t xml:space="preserve"> that a UE can support to measure the same DL PRS of a TRP.</w:t>
            </w:r>
          </w:p>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p>
          <w:p w:rsidR="0051642D" w:rsidRPr="00654389" w:rsidRDefault="0051642D" w:rsidP="00F71B64">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hAnsi="Times New Roman"/>
                <w:strike/>
                <w:color w:val="FF0000"/>
                <w:szCs w:val="18"/>
              </w:rPr>
              <w:t xml:space="preserve">Mitigation of UE Rx timing delays by using different Rx TEGs are not supported </w:t>
            </w:r>
            <w:r w:rsidRPr="00654389">
              <w:rPr>
                <w:rFonts w:ascii="Times New Roman" w:hAnsi="Times New Roman"/>
                <w:color w:val="FF0000"/>
                <w:szCs w:val="18"/>
              </w:rPr>
              <w:t xml:space="preserve">Up to 1 </w:t>
            </w:r>
            <w:proofErr w:type="spellStart"/>
            <w:r w:rsidRPr="00654389">
              <w:rPr>
                <w:rFonts w:ascii="Times New Roman" w:hAnsi="Times New Roman"/>
                <w:color w:val="FF0000"/>
                <w:szCs w:val="18"/>
              </w:rPr>
              <w:t>RxTEG</w:t>
            </w:r>
            <w:proofErr w:type="spellEnd"/>
            <w:r w:rsidRPr="00654389">
              <w:rPr>
                <w:rFonts w:ascii="Times New Roman" w:hAnsi="Times New Roman"/>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strike/>
                <w:color w:val="FF0000"/>
                <w:szCs w:val="18"/>
              </w:rPr>
              <w:t>FFS: Per UE or</w:t>
            </w:r>
            <w:r w:rsidRPr="00654389">
              <w:rPr>
                <w:rFonts w:ascii="Times New Roman" w:hAnsi="Times New Roman"/>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w:t>
            </w:r>
            <w:r w:rsidRPr="00654389">
              <w:rPr>
                <w:rFonts w:ascii="Times New Roman" w:hAnsi="Times New Roman"/>
                <w:color w:val="FF0000"/>
                <w:sz w:val="18"/>
                <w:szCs w:val="18"/>
              </w:rPr>
              <w:t xml:space="preserve"> </w:t>
            </w:r>
            <w:r w:rsidRPr="00654389">
              <w:rPr>
                <w:rFonts w:ascii="Times New Roman" w:hAnsi="Times New Roman"/>
                <w:color w:val="000000"/>
                <w:sz w:val="18"/>
                <w:szCs w:val="18"/>
              </w:rPr>
              <w:t>candidate values are {</w:t>
            </w:r>
            <w:r w:rsidRPr="00654389">
              <w:rPr>
                <w:rFonts w:ascii="Times New Roman" w:hAnsi="Times New Roman"/>
                <w:strike/>
                <w:color w:val="FF0000"/>
                <w:sz w:val="18"/>
                <w:szCs w:val="18"/>
              </w:rPr>
              <w:t>1,</w:t>
            </w:r>
            <w:r w:rsidRPr="00654389">
              <w:rPr>
                <w:rFonts w:ascii="Times New Roman" w:hAnsi="Times New Roman"/>
                <w:color w:val="000000"/>
                <w:sz w:val="18"/>
                <w:szCs w:val="18"/>
              </w:rPr>
              <w:t xml:space="preserve"> 2, </w:t>
            </w:r>
            <w:r w:rsidRPr="00654389">
              <w:rPr>
                <w:rFonts w:ascii="Times New Roman" w:hAnsi="Times New Roman"/>
                <w:color w:val="FF0000"/>
                <w:sz w:val="18"/>
                <w:szCs w:val="18"/>
              </w:rPr>
              <w:t xml:space="preserve">3, </w:t>
            </w:r>
            <w:r w:rsidRPr="00654389">
              <w:rPr>
                <w:rFonts w:ascii="Times New Roman" w:hAnsi="Times New Roman"/>
                <w:color w:val="000000"/>
                <w:sz w:val="18"/>
                <w:szCs w:val="18"/>
              </w:rPr>
              <w:t xml:space="preserve">4, </w:t>
            </w:r>
            <w:r w:rsidRPr="00654389">
              <w:rPr>
                <w:rFonts w:ascii="Times New Roman" w:hAnsi="Times New Roman"/>
                <w:color w:val="FF0000"/>
                <w:sz w:val="18"/>
                <w:szCs w:val="18"/>
              </w:rPr>
              <w:t xml:space="preserve">6, </w:t>
            </w:r>
            <w:r w:rsidRPr="00654389">
              <w:rPr>
                <w:rFonts w:ascii="Times New Roman" w:hAnsi="Times New Roman"/>
                <w:color w:val="000000"/>
                <w:sz w:val="18"/>
                <w:szCs w:val="18"/>
              </w:rPr>
              <w:t>8}</w:t>
            </w:r>
            <w:r w:rsidRPr="00654389">
              <w:rPr>
                <w:rFonts w:ascii="Times New Roman" w:hAnsi="Times New Roman"/>
                <w:strike/>
                <w:color w:val="FF0000"/>
                <w:sz w:val="18"/>
                <w:szCs w:val="18"/>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strike/>
                <w:color w:val="FF0000"/>
                <w:szCs w:val="18"/>
              </w:rPr>
            </w:pPr>
            <w:r w:rsidRPr="00654389">
              <w:rPr>
                <w:rFonts w:ascii="Times New Roman" w:hAnsi="Times New Roman"/>
                <w:strike/>
                <w:color w:val="FF0000"/>
                <w:szCs w:val="18"/>
              </w:rPr>
              <w:t>[Note: UE measures the same instance of the DL PRS with multiple RX TEGs]</w:t>
            </w:r>
          </w:p>
          <w:p w:rsidR="0051642D" w:rsidRPr="00654389" w:rsidRDefault="0051642D" w:rsidP="00F71B64">
            <w:pPr>
              <w:pStyle w:val="TAL"/>
              <w:ind w:firstLine="200"/>
              <w:rPr>
                <w:rFonts w:ascii="Times New Roman" w:hAnsi="Times New Roman"/>
                <w:strike/>
                <w:color w:val="FF0000"/>
                <w:szCs w:val="18"/>
              </w:rPr>
            </w:pPr>
          </w:p>
          <w:p w:rsidR="0051642D" w:rsidRPr="00654389" w:rsidRDefault="0051642D" w:rsidP="00F71B64">
            <w:pPr>
              <w:pStyle w:val="TAL"/>
              <w:ind w:firstLine="200"/>
              <w:rPr>
                <w:rFonts w:ascii="Times New Roman" w:hAnsi="Times New Roman"/>
                <w:strike/>
                <w:color w:val="FF0000"/>
                <w:szCs w:val="18"/>
              </w:rPr>
            </w:pPr>
            <w:r w:rsidRPr="00654389">
              <w:rPr>
                <w:rFonts w:ascii="Times New Roman" w:hAnsi="Times New Roman"/>
                <w:strike/>
                <w:color w:val="FF0000"/>
                <w:szCs w:val="18"/>
              </w:rPr>
              <w:t>FFS: Separate row for “Support measuring the same DL PRS of a TRP with different UE-</w:t>
            </w:r>
            <w:proofErr w:type="spellStart"/>
            <w:r w:rsidRPr="00654389">
              <w:rPr>
                <w:rFonts w:ascii="Times New Roman" w:hAnsi="Times New Roman"/>
                <w:strike/>
                <w:color w:val="FF0000"/>
                <w:szCs w:val="18"/>
              </w:rPr>
              <w:t>RxTEGs</w:t>
            </w:r>
            <w:proofErr w:type="spellEnd"/>
            <w:r w:rsidRPr="00654389">
              <w:rPr>
                <w:rFonts w:ascii="Times New Roman" w:hAnsi="Times New Roman"/>
                <w:strike/>
                <w:color w:val="FF0000"/>
                <w:szCs w:val="18"/>
              </w:rPr>
              <w:t xml:space="preserve">” </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ind w:firstLine="200"/>
              <w:rPr>
                <w:rFonts w:ascii="Times New Roman" w:hAnsi="Times New Roman"/>
                <w:strike/>
                <w:color w:val="000000"/>
                <w:szCs w:val="18"/>
              </w:rPr>
            </w:pPr>
            <w:r w:rsidRPr="00654389">
              <w:rPr>
                <w:rFonts w:ascii="Times New Roman" w:hAnsi="Times New Roman"/>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 xml:space="preserve">27. </w:t>
            </w:r>
            <w:proofErr w:type="spellStart"/>
            <w:r w:rsidRPr="00654389">
              <w:rPr>
                <w:rFonts w:ascii="Times New Roman" w:hAnsi="Times New Roman"/>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strike/>
                <w:color w:val="FF0000"/>
                <w:szCs w:val="18"/>
                <w:lang w:eastAsia="zh-CN"/>
              </w:rPr>
            </w:pPr>
            <w:r w:rsidRPr="00654389">
              <w:rPr>
                <w:rFonts w:ascii="Times New Roman" w:eastAsia="宋体" w:hAnsi="Times New Roman"/>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eastAsia="宋体" w:hAnsi="Times New Roman"/>
                <w:color w:val="FF0000"/>
                <w:szCs w:val="18"/>
                <w:lang w:eastAsia="zh-CN"/>
              </w:rPr>
            </w:pPr>
            <w:r w:rsidRPr="00654389">
              <w:rPr>
                <w:rFonts w:ascii="Times New Roman" w:eastAsia="宋体"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rPr>
                <w:rFonts w:ascii="Times New Roman" w:hAnsi="Times New Roman"/>
                <w:strike/>
                <w:color w:val="FF0000"/>
                <w:sz w:val="18"/>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The candidate values are {1,2</w:t>
            </w:r>
            <w:r w:rsidRPr="00654389">
              <w:rPr>
                <w:rFonts w:ascii="Times New Roman" w:hAnsi="Times New Roman"/>
                <w:color w:val="0070C0"/>
                <w:szCs w:val="18"/>
                <w:highlight w:val="yellow"/>
              </w:rPr>
              <w:t>, 4, 8</w:t>
            </w:r>
            <w:r w:rsidRPr="00654389">
              <w:rPr>
                <w:rFonts w:ascii="Times New Roman" w:hAnsi="Times New Roman"/>
                <w:color w:val="FF0000"/>
                <w:szCs w:val="18"/>
                <w:highlight w:val="yellow"/>
              </w:rPr>
              <w:t>}</w:t>
            </w:r>
            <w:r w:rsidRPr="00654389">
              <w:rPr>
                <w:rFonts w:ascii="Times New Roman" w:hAnsi="Times New Roman"/>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 xml:space="preserve">Optional with capability </w:t>
            </w:r>
            <w:proofErr w:type="spellStart"/>
            <w:r w:rsidRPr="00654389">
              <w:rPr>
                <w:rFonts w:ascii="Times New Roman" w:hAnsi="Times New Roman"/>
                <w:color w:val="FF0000"/>
                <w:szCs w:val="18"/>
              </w:rPr>
              <w:t>signaling</w:t>
            </w:r>
            <w:proofErr w:type="spellEnd"/>
          </w:p>
        </w:tc>
      </w:tr>
    </w:tbl>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8"/>
        <w:gridCol w:w="583"/>
        <w:gridCol w:w="3449"/>
        <w:gridCol w:w="5300"/>
        <w:gridCol w:w="1596"/>
        <w:gridCol w:w="436"/>
        <w:gridCol w:w="222"/>
        <w:gridCol w:w="2218"/>
        <w:gridCol w:w="1326"/>
        <w:gridCol w:w="436"/>
        <w:gridCol w:w="436"/>
        <w:gridCol w:w="436"/>
        <w:gridCol w:w="2908"/>
        <w:gridCol w:w="1850"/>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70C0"/>
                <w:szCs w:val="18"/>
                <w:highlight w:val="yellow"/>
                <w:lang w:eastAsia="zh-CN"/>
              </w:rPr>
              <w:t>[</w:t>
            </w:r>
            <w:r w:rsidRPr="00654389">
              <w:rPr>
                <w:rFonts w:ascii="Times New Roman" w:eastAsia="宋体" w:hAnsi="Times New Roman"/>
                <w:color w:val="000000"/>
                <w:szCs w:val="18"/>
                <w:highlight w:val="yellow"/>
                <w:lang w:eastAsia="zh-CN"/>
              </w:rPr>
              <w:t>UE-assisted</w:t>
            </w:r>
            <w:r w:rsidRPr="00654389">
              <w:rPr>
                <w:rFonts w:ascii="Times New Roman" w:eastAsia="宋体" w:hAnsi="Times New Roman"/>
                <w:color w:val="0070C0"/>
                <w:szCs w:val="18"/>
                <w:highlight w:val="yellow"/>
                <w:lang w:eastAsia="zh-CN"/>
              </w:rPr>
              <w:t>]</w:t>
            </w:r>
            <w:r w:rsidRPr="00654389">
              <w:rPr>
                <w:rFonts w:ascii="Times New Roman" w:eastAsia="宋体" w:hAnsi="Times New Roman"/>
                <w:color w:val="000000"/>
                <w:szCs w:val="18"/>
                <w:lang w:eastAsia="zh-CN"/>
              </w:rPr>
              <w:t xml:space="preserve"> DL </w:t>
            </w:r>
            <w:r w:rsidRPr="00654389">
              <w:rPr>
                <w:rFonts w:ascii="Times New Roman" w:hAnsi="Times New Roman"/>
                <w:color w:val="000000"/>
                <w:szCs w:val="18"/>
              </w:rPr>
              <w:t xml:space="preserve">PRS RSRP of the first </w:t>
            </w:r>
            <w:r w:rsidRPr="00654389">
              <w:rPr>
                <w:rFonts w:ascii="Times New Roman" w:hAnsi="Times New Roman"/>
                <w:strike/>
                <w:color w:val="FF0000"/>
                <w:szCs w:val="18"/>
              </w:rPr>
              <w:t xml:space="preserve">[or additional] </w:t>
            </w:r>
            <w:r w:rsidRPr="00654389">
              <w:rPr>
                <w:rFonts w:ascii="Times New Roman" w:hAnsi="Times New Roman"/>
                <w:color w:val="000000"/>
                <w:szCs w:val="18"/>
              </w:rPr>
              <w:t xml:space="preserve">path </w:t>
            </w:r>
            <w:r w:rsidRPr="00654389">
              <w:rPr>
                <w:rFonts w:ascii="Times New Roman" w:hAnsi="Times New Roman"/>
                <w:strike/>
                <w:color w:val="FF0000"/>
                <w:szCs w:val="18"/>
              </w:rPr>
              <w:t>[</w:t>
            </w:r>
            <w:r w:rsidRPr="00654389">
              <w:rPr>
                <w:rFonts w:ascii="Times New Roman" w:hAnsi="Times New Roman"/>
                <w:color w:val="000000"/>
                <w:szCs w:val="18"/>
              </w:rPr>
              <w:t>for DL-AoD</w:t>
            </w:r>
            <w:r w:rsidRPr="00654389">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 xml:space="preserve">1.) Support of </w:t>
            </w:r>
            <w:r w:rsidRPr="00654389">
              <w:rPr>
                <w:rFonts w:ascii="Times New Roman" w:hAnsi="Times New Roman"/>
                <w:color w:val="000000"/>
                <w:sz w:val="18"/>
                <w:szCs w:val="18"/>
                <w:highlight w:val="yellow"/>
              </w:rPr>
              <w:t>[measuring and reporting the]</w:t>
            </w:r>
            <w:r w:rsidRPr="00654389">
              <w:rPr>
                <w:rFonts w:ascii="Times New Roman" w:hAnsi="Times New Roman"/>
                <w:color w:val="000000"/>
                <w:sz w:val="18"/>
                <w:szCs w:val="18"/>
              </w:rPr>
              <w:t xml:space="preserve"> PRS RSRP of the first path  </w:t>
            </w:r>
            <w:r w:rsidRPr="00654389">
              <w:rPr>
                <w:rFonts w:ascii="Times New Roman" w:hAnsi="Times New Roman"/>
                <w:strike/>
                <w:color w:val="FF0000"/>
                <w:sz w:val="18"/>
                <w:szCs w:val="18"/>
              </w:rPr>
              <w:t>[or additional]</w:t>
            </w:r>
            <w:r w:rsidRPr="00654389">
              <w:rPr>
                <w:rFonts w:ascii="Times New Roman" w:hAnsi="Times New Roman"/>
                <w:color w:val="000000"/>
                <w:sz w:val="18"/>
                <w:szCs w:val="18"/>
              </w:rPr>
              <w:t xml:space="preserve"> </w:t>
            </w:r>
            <w:r w:rsidRPr="00654389">
              <w:rPr>
                <w:rFonts w:ascii="Times New Roman" w:hAnsi="Times New Roman"/>
                <w:strike/>
                <w:color w:val="FF0000"/>
                <w:sz w:val="18"/>
                <w:szCs w:val="18"/>
              </w:rPr>
              <w:t>[</w:t>
            </w:r>
            <w:r w:rsidRPr="00654389">
              <w:rPr>
                <w:rFonts w:ascii="Times New Roman" w:hAnsi="Times New Roman"/>
                <w:color w:val="000000"/>
                <w:sz w:val="18"/>
                <w:szCs w:val="18"/>
              </w:rPr>
              <w:t>for DL-AoD positioning method</w:t>
            </w:r>
            <w:r w:rsidRPr="00654389">
              <w:rPr>
                <w:rFonts w:ascii="Times New Roman" w:hAnsi="Times New Roman"/>
                <w:strike/>
                <w:color w:val="FF0000"/>
                <w:sz w:val="18"/>
                <w:szCs w:val="18"/>
              </w:rPr>
              <w:t>]</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FF0000"/>
                <w:sz w:val="18"/>
                <w:szCs w:val="18"/>
              </w:rPr>
              <w:t>2.) The maximum number of first path PRS RSRP per TRP</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[Note: Applicable for DL-TDOA and Multi-RTT]</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[13-2 or 13-3</w:t>
            </w:r>
            <w:r w:rsidRPr="00654389">
              <w:rPr>
                <w:rFonts w:ascii="Times New Roman" w:hAnsi="Times New Roman"/>
                <w:strike/>
                <w:color w:val="FF0000"/>
                <w:szCs w:val="18"/>
                <w:highlight w:val="yellow"/>
              </w:rPr>
              <w:t>]</w:t>
            </w:r>
            <w:r w:rsidRPr="00654389">
              <w:rPr>
                <w:rFonts w:ascii="Times New Roman" w:hAnsi="Times New Roman"/>
                <w:color w:val="000000"/>
                <w:szCs w:val="18"/>
                <w:highlight w:val="yellow"/>
              </w:rPr>
              <w:t xml:space="preserve">, </w:t>
            </w:r>
            <w:r w:rsidRPr="00654389">
              <w:rPr>
                <w:rFonts w:ascii="Times New Roman" w:hAnsi="Times New Roman"/>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7030A0"/>
                <w:szCs w:val="18"/>
              </w:rPr>
            </w:pPr>
            <w:r w:rsidRPr="00654389">
              <w:rPr>
                <w:rFonts w:ascii="Times New Roman" w:hAnsi="Times New Roman"/>
                <w:color w:val="FF0000"/>
                <w:szCs w:val="18"/>
              </w:rPr>
              <w:t xml:space="preserve">Component 2 candidate values: </w:t>
            </w:r>
            <w:r w:rsidRPr="00654389">
              <w:rPr>
                <w:rFonts w:ascii="Times New Roman" w:hAnsi="Times New Roman"/>
                <w:color w:val="7030A0"/>
                <w:szCs w:val="18"/>
                <w:highlight w:val="yellow"/>
              </w:rPr>
              <w:t>[</w:t>
            </w:r>
            <w:r w:rsidRPr="00654389">
              <w:rPr>
                <w:rFonts w:ascii="Times New Roman" w:hAnsi="Times New Roman"/>
                <w:color w:val="FF0000"/>
                <w:szCs w:val="18"/>
                <w:highlight w:val="yellow"/>
              </w:rPr>
              <w:t>2,4,8,16,24</w:t>
            </w:r>
            <w:r w:rsidRPr="00654389">
              <w:rPr>
                <w:rFonts w:ascii="Times New Roman" w:hAnsi="Times New Roman"/>
                <w:color w:val="7030A0"/>
                <w:szCs w:val="18"/>
                <w:highlight w:val="yellow"/>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color w:val="000000"/>
        </w:rPr>
      </w:pPr>
    </w:p>
    <w:p w:rsidR="0051642D" w:rsidRPr="00654389" w:rsidRDefault="0051642D" w:rsidP="0051642D">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565"/>
        <w:gridCol w:w="3839"/>
        <w:gridCol w:w="5830"/>
        <w:gridCol w:w="775"/>
        <w:gridCol w:w="436"/>
        <w:gridCol w:w="222"/>
        <w:gridCol w:w="2538"/>
        <w:gridCol w:w="1218"/>
        <w:gridCol w:w="436"/>
        <w:gridCol w:w="665"/>
        <w:gridCol w:w="436"/>
        <w:gridCol w:w="2538"/>
        <w:gridCol w:w="1718"/>
      </w:tblGrid>
      <w:tr w:rsidR="0051642D" w:rsidRPr="00654389" w:rsidTr="00F71B64">
        <w:trPr>
          <w:trHeight w:val="20"/>
        </w:trPr>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Support reporting K&gt; 8 DL PRS RSRP measurements per TRP.</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the values of K</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 xml:space="preserve">Note: Multiple RSRPs corresponding to same or different Rx Beam index should be able to be reported for a given PRS resource for different timestamps. </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[13-5</w:t>
            </w:r>
            <w:r w:rsidRPr="00654389">
              <w:rPr>
                <w:rFonts w:ascii="Times New Roman" w:hAnsi="Times New Roman"/>
                <w:color w:val="FF0000"/>
                <w:szCs w:val="18"/>
                <w:highlight w:val="yellow"/>
              </w:rPr>
              <w:t>, 13-2</w:t>
            </w:r>
            <w:r w:rsidRPr="00654389">
              <w:rPr>
                <w:rFonts w:ascii="Times New Roman" w:hAnsi="Times New Roman"/>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strike/>
                <w:color w:val="FF0000"/>
                <w:szCs w:val="18"/>
              </w:rPr>
              <w:t>FFS</w:t>
            </w:r>
            <w:r w:rsidRPr="00654389">
              <w:rPr>
                <w:rFonts w:ascii="Times New Roman" w:hAnsi="Times New Roman"/>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strike/>
                <w:color w:val="FF0000"/>
                <w:szCs w:val="18"/>
              </w:rPr>
              <w:t>[</w:t>
            </w:r>
            <w:r w:rsidRPr="00654389">
              <w:rPr>
                <w:rFonts w:ascii="Times New Roman" w:hAnsi="Times New Roman"/>
                <w:color w:val="000000"/>
                <w:szCs w:val="18"/>
              </w:rPr>
              <w:t>The candidate values are {</w:t>
            </w:r>
            <w:r w:rsidRPr="00654389">
              <w:rPr>
                <w:rFonts w:ascii="Times New Roman" w:hAnsi="Times New Roman"/>
                <w:color w:val="0070C0"/>
                <w:szCs w:val="18"/>
                <w:highlight w:val="yellow"/>
              </w:rPr>
              <w:t>[</w:t>
            </w:r>
            <w:r w:rsidRPr="00654389">
              <w:rPr>
                <w:rFonts w:ascii="Times New Roman" w:hAnsi="Times New Roman"/>
                <w:color w:val="000000"/>
                <w:szCs w:val="18"/>
                <w:highlight w:val="yellow"/>
              </w:rPr>
              <w:t>12,</w:t>
            </w:r>
            <w:r w:rsidRPr="00654389">
              <w:rPr>
                <w:rFonts w:ascii="Times New Roman" w:hAnsi="Times New Roman"/>
                <w:color w:val="0070C0"/>
                <w:szCs w:val="18"/>
                <w:highlight w:val="yellow"/>
              </w:rPr>
              <w:t>]</w:t>
            </w:r>
            <w:r w:rsidRPr="00654389">
              <w:rPr>
                <w:rFonts w:ascii="Times New Roman" w:hAnsi="Times New Roman"/>
                <w:color w:val="000000"/>
                <w:szCs w:val="18"/>
              </w:rPr>
              <w:t xml:space="preserve"> 16, </w:t>
            </w:r>
            <w:r w:rsidRPr="00654389">
              <w:rPr>
                <w:rFonts w:ascii="Times New Roman" w:hAnsi="Times New Roman"/>
                <w:color w:val="FF0000"/>
                <w:szCs w:val="18"/>
              </w:rPr>
              <w:t>24</w:t>
            </w: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 </w:t>
            </w:r>
            <w:r w:rsidRPr="00654389">
              <w:rPr>
                <w:rFonts w:ascii="Times New Roman" w:hAnsi="Times New Roman"/>
                <w:color w:val="000000"/>
                <w:szCs w:val="18"/>
                <w:highlight w:val="yellow"/>
              </w:rPr>
              <w:t>32, 64</w:t>
            </w:r>
            <w:r w:rsidRPr="00654389">
              <w:rPr>
                <w:rFonts w:ascii="Times New Roman" w:hAnsi="Times New Roman"/>
                <w:color w:val="0070C0"/>
                <w:szCs w:val="18"/>
                <w:highlight w:val="yellow"/>
              </w:rPr>
              <w:t>]</w:t>
            </w:r>
            <w:r w:rsidRPr="00654389">
              <w:rPr>
                <w:rFonts w:ascii="Times New Roman" w:hAnsi="Times New Roman"/>
                <w:color w:val="000000"/>
                <w:szCs w:val="18"/>
              </w:rPr>
              <w:t>}</w:t>
            </w:r>
            <w:r w:rsidRPr="00654389">
              <w:rPr>
                <w:rFonts w:ascii="Times New Roman" w:hAnsi="Times New Roman"/>
                <w:strike/>
                <w:color w:val="FF0000"/>
                <w:szCs w:val="18"/>
              </w:rPr>
              <w:t>]</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strike/>
                <w:color w:val="0070C0"/>
                <w:szCs w:val="18"/>
              </w:rPr>
            </w:pPr>
            <w:r w:rsidRPr="00654389">
              <w:rPr>
                <w:rFonts w:ascii="Times New Roman" w:hAnsi="Times New Roman"/>
                <w:strike/>
                <w:color w:val="0070C0"/>
                <w:szCs w:val="18"/>
              </w:rPr>
              <w:t>If K is not reported, default value is 8.</w:t>
            </w:r>
          </w:p>
          <w:p w:rsidR="0051642D" w:rsidRPr="00654389" w:rsidRDefault="0051642D" w:rsidP="00F71B64">
            <w:pPr>
              <w:pStyle w:val="TAL"/>
              <w:ind w:firstLine="200"/>
              <w:rPr>
                <w:rFonts w:ascii="Times New Roman" w:hAnsi="Times New Roman"/>
                <w:color w:val="000000"/>
                <w:szCs w:val="18"/>
              </w:rPr>
            </w:pPr>
          </w:p>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rPr>
      </w:pPr>
    </w:p>
    <w:p w:rsidR="0051642D" w:rsidRPr="00654389" w:rsidRDefault="0051642D" w:rsidP="0051642D">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w:t>
      </w:r>
      <w:bookmarkStart w:id="1" w:name="OLE_LINK2"/>
      <w:r w:rsidRPr="00654389">
        <w:rPr>
          <w:rFonts w:cs="Times New Roman"/>
          <w:b/>
          <w:color w:val="000000"/>
        </w:rPr>
        <w:t xml:space="preserve"> chromatic </w:t>
      </w:r>
      <w:bookmarkEnd w:id="1"/>
      <w:r w:rsidRPr="00654389">
        <w:rPr>
          <w:rFonts w:cs="Times New Roman"/>
          <w:b/>
          <w:color w:val="000000"/>
        </w:rPr>
        <w:t>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51642D" w:rsidRPr="00654389" w:rsidTr="00F71B64">
        <w:trPr>
          <w:trHeight w:val="20"/>
        </w:trPr>
        <w:tc>
          <w:tcPr>
            <w:tcW w:w="116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M-sample measurements </w:t>
            </w:r>
            <w:r w:rsidRPr="00654389">
              <w:rPr>
                <w:rFonts w:ascii="Times New Roman" w:eastAsia="宋体" w:hAnsi="Times New Roman"/>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autoSpaceDE w:val="0"/>
              <w:autoSpaceDN w:val="0"/>
              <w:adjustRightInd w:val="0"/>
              <w:snapToGrid w:val="0"/>
              <w:spacing w:afterLines="50"/>
              <w:contextualSpacing/>
              <w:rPr>
                <w:rFonts w:ascii="Times New Roman" w:hAnsi="Times New Roman"/>
                <w:color w:val="70AD47" w:themeColor="accent6"/>
                <w:sz w:val="18"/>
                <w:szCs w:val="18"/>
              </w:rPr>
            </w:pPr>
            <w:r w:rsidRPr="00654389">
              <w:rPr>
                <w:rFonts w:ascii="Times New Roman" w:hAnsi="Times New Roman"/>
                <w:color w:val="70AD47" w:themeColor="accent6"/>
                <w:sz w:val="18"/>
                <w:szCs w:val="18"/>
                <w:highlight w:val="yellow"/>
              </w:rPr>
              <w:t>[</w:t>
            </w:r>
            <w:r w:rsidRPr="00654389">
              <w:rPr>
                <w:rFonts w:ascii="Times New Roman" w:hAnsi="Times New Roman"/>
                <w:color w:val="000000"/>
                <w:sz w:val="18"/>
                <w:szCs w:val="18"/>
                <w:highlight w:val="yellow"/>
              </w:rPr>
              <w:t>The capability to support reporting a measurement based on measuring M samples (instances) of a DL PRS resource set</w:t>
            </w:r>
            <w:r w:rsidRPr="00654389">
              <w:rPr>
                <w:rFonts w:ascii="Times New Roman" w:hAnsi="Times New Roman"/>
                <w:color w:val="70AD47" w:themeColor="accent6"/>
                <w:sz w:val="18"/>
                <w:szCs w:val="18"/>
                <w:highlight w:val="yellow"/>
              </w:rPr>
              <w:t>]</w:t>
            </w:r>
          </w:p>
          <w:p w:rsidR="0051642D" w:rsidRPr="00654389" w:rsidRDefault="0051642D" w:rsidP="00F71B64">
            <w:pPr>
              <w:autoSpaceDE w:val="0"/>
              <w:autoSpaceDN w:val="0"/>
              <w:adjustRightInd w:val="0"/>
              <w:snapToGrid w:val="0"/>
              <w:spacing w:afterLines="50"/>
              <w:contextualSpacing/>
              <w:rPr>
                <w:rFonts w:ascii="Times New Roman" w:hAnsi="Times New Roman"/>
                <w:color w:val="000000"/>
                <w:sz w:val="18"/>
                <w:szCs w:val="18"/>
              </w:rPr>
            </w:pPr>
          </w:p>
          <w:p w:rsidR="0051642D" w:rsidRPr="00654389" w:rsidRDefault="0051642D" w:rsidP="00F71B64">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M=1[</w:t>
            </w:r>
            <w:proofErr w:type="gramStart"/>
            <w:r w:rsidRPr="00654389">
              <w:rPr>
                <w:rFonts w:ascii="Times New Roman" w:hAnsi="Times New Roman"/>
                <w:strike/>
                <w:color w:val="FF0000"/>
                <w:sz w:val="18"/>
                <w:szCs w:val="18"/>
              </w:rPr>
              <w:t>,2</w:t>
            </w:r>
            <w:proofErr w:type="gramEnd"/>
            <w:r w:rsidRPr="00654389">
              <w:rPr>
                <w:rFonts w:ascii="Times New Roman" w:hAnsi="Times New Roman"/>
                <w:strike/>
                <w:color w:val="FF0000"/>
                <w:sz w:val="18"/>
                <w:szCs w:val="18"/>
              </w:rPr>
              <w:t>-3].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[13-1</w:t>
            </w:r>
            <w:r w:rsidRPr="00654389">
              <w:rPr>
                <w:rFonts w:ascii="Times New Roman" w:hAnsi="Times New Roman"/>
                <w:color w:val="FF0000"/>
                <w:szCs w:val="18"/>
                <w:highlight w:val="yellow"/>
              </w:rPr>
              <w:t>, 13-4, 13-8</w:t>
            </w:r>
            <w:r w:rsidRPr="00654389">
              <w:rPr>
                <w:rFonts w:ascii="Times New Roman" w:hAnsi="Times New Roman"/>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ind w:firstLine="200"/>
              <w:rPr>
                <w:rFonts w:ascii="Times New Roman" w:eastAsia="宋体" w:hAnsi="Times New Roman"/>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7030A0"/>
                <w:szCs w:val="18"/>
              </w:rPr>
            </w:pPr>
            <w:r w:rsidRPr="00654389">
              <w:rPr>
                <w:rFonts w:ascii="Times New Roman" w:hAnsi="Times New Roman"/>
                <w:color w:val="7030A0"/>
                <w:szCs w:val="18"/>
                <w:highlight w:val="yellow"/>
              </w:rPr>
              <w:t>[The candidate values are {1</w:t>
            </w:r>
            <w:r w:rsidRPr="00654389">
              <w:rPr>
                <w:rFonts w:ascii="Times New Roman" w:hAnsi="Times New Roman"/>
                <w:strike/>
                <w:color w:val="7030A0"/>
                <w:szCs w:val="18"/>
                <w:highlight w:val="yellow"/>
              </w:rPr>
              <w:t>, 2, 3, 4</w:t>
            </w:r>
            <w:r w:rsidRPr="00654389">
              <w:rPr>
                <w:rFonts w:ascii="Times New Roman" w:hAnsi="Times New Roman"/>
                <w:color w:val="7030A0"/>
                <w:szCs w:val="18"/>
                <w:highlight w:val="yellow"/>
              </w:rPr>
              <w:t>}]</w:t>
            </w:r>
          </w:p>
          <w:p w:rsidR="0051642D" w:rsidRPr="00654389" w:rsidRDefault="0051642D" w:rsidP="00F71B64">
            <w:pPr>
              <w:pStyle w:val="TAL"/>
              <w:rPr>
                <w:rFonts w:ascii="Times New Roman" w:hAnsi="Times New Roman"/>
                <w:color w:val="000000"/>
                <w:szCs w:val="18"/>
              </w:rPr>
            </w:pPr>
          </w:p>
          <w:p w:rsidR="0051642D" w:rsidRPr="00654389" w:rsidRDefault="0051642D" w:rsidP="00F71B64">
            <w:pPr>
              <w:pStyle w:val="TAL"/>
              <w:rPr>
                <w:rFonts w:ascii="Times New Roman" w:hAnsi="Times New Roman"/>
                <w:color w:val="FF0000"/>
                <w:szCs w:val="18"/>
              </w:rPr>
            </w:pPr>
            <w:r w:rsidRPr="00654389">
              <w:rPr>
                <w:rFonts w:ascii="Times New Roman" w:hAnsi="Times New Roman"/>
                <w:color w:val="FF0000"/>
                <w:szCs w:val="18"/>
              </w:rPr>
              <w:t>If the UE does not provide the capability, the UE [is assumed to] support M=4 only.</w:t>
            </w:r>
          </w:p>
          <w:p w:rsidR="0051642D" w:rsidRPr="00654389" w:rsidRDefault="0051642D" w:rsidP="00F71B64">
            <w:pPr>
              <w:pStyle w:val="TAL"/>
              <w:rPr>
                <w:rFonts w:ascii="Times New Roman" w:hAnsi="Times New Roman"/>
                <w:color w:val="000000"/>
                <w:szCs w:val="18"/>
              </w:rPr>
            </w:pPr>
          </w:p>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rsidR="0051642D" w:rsidRPr="00654389" w:rsidRDefault="0051642D" w:rsidP="00F71B64">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51642D" w:rsidRPr="00654389" w:rsidRDefault="0051642D" w:rsidP="0051642D">
      <w:pPr>
        <w:pStyle w:val="maintext"/>
        <w:ind w:firstLineChars="90" w:firstLine="180"/>
        <w:rPr>
          <w:rFonts w:cs="Times New Roman"/>
          <w:color w:val="000000"/>
        </w:rPr>
      </w:pPr>
    </w:p>
    <w:p w:rsidR="009C7BAF" w:rsidRPr="00654389" w:rsidRDefault="009C7BAF">
      <w:pPr>
        <w:pStyle w:val="maintext"/>
        <w:ind w:firstLineChars="90" w:firstLine="180"/>
        <w:rPr>
          <w:rFonts w:eastAsiaTheme="minorEastAsia" w:cs="Times New Roman"/>
          <w:color w:val="000000"/>
          <w:lang w:eastAsia="zh-CN"/>
        </w:rPr>
      </w:pPr>
    </w:p>
    <w:p w:rsidR="00376997" w:rsidRPr="00376997" w:rsidRDefault="00934B3F" w:rsidP="00376997">
      <w:pPr>
        <w:pStyle w:val="1"/>
        <w:numPr>
          <w:ilvl w:val="0"/>
          <w:numId w:val="10"/>
        </w:numPr>
        <w:jc w:val="both"/>
        <w:rPr>
          <w:color w:val="000000"/>
          <w:sz w:val="36"/>
        </w:rPr>
      </w:pPr>
      <w:r>
        <w:rPr>
          <w:color w:val="000000"/>
          <w:sz w:val="36"/>
        </w:rPr>
        <w:t>Discussion</w:t>
      </w:r>
    </w:p>
    <w:p w:rsidR="00376997" w:rsidRDefault="00376997" w:rsidP="00376997">
      <w:pPr>
        <w:pStyle w:val="maintext"/>
        <w:ind w:firstLineChars="90" w:firstLine="180"/>
        <w:rPr>
          <w:rFonts w:eastAsiaTheme="minorEastAsia" w:cs="Times New Roman"/>
          <w:color w:val="000000"/>
          <w:lang w:eastAsia="zh-CN"/>
        </w:rPr>
      </w:pPr>
    </w:p>
    <w:p w:rsidR="00F71B64" w:rsidRPr="00F71B64" w:rsidRDefault="00436CE7" w:rsidP="00F71B64">
      <w:pPr>
        <w:pStyle w:val="3GPPH2"/>
      </w:pPr>
      <w:r>
        <w:rPr>
          <w:rFonts w:hint="eastAsia"/>
          <w:lang w:eastAsia="zh-CN"/>
        </w:rPr>
        <w:t>Proposed changes to</w:t>
      </w:r>
      <w:r w:rsidR="00F71B64">
        <w:rPr>
          <w:rFonts w:hint="eastAsia"/>
          <w:lang w:eastAsia="zh-CN"/>
        </w:rPr>
        <w:t xml:space="preserve"> </w:t>
      </w:r>
      <w:r w:rsidR="00F71B64" w:rsidRPr="00F71B64">
        <w:rPr>
          <w:rFonts w:hint="eastAsia"/>
        </w:rPr>
        <w:t>FG 27-1-1</w:t>
      </w:r>
    </w:p>
    <w:p w:rsidR="00700E70" w:rsidRDefault="00700E70" w:rsidP="00376997">
      <w:pPr>
        <w:pStyle w:val="maintext"/>
        <w:ind w:firstLineChars="90" w:firstLine="180"/>
        <w:rPr>
          <w:rFonts w:eastAsiaTheme="minorEastAsia"/>
          <w:lang w:eastAsia="zh-CN"/>
        </w:rPr>
      </w:pPr>
    </w:p>
    <w:p w:rsidR="00F71B64" w:rsidRPr="00F71B64" w:rsidRDefault="00F71B64" w:rsidP="00376997">
      <w:pPr>
        <w:pStyle w:val="maintext"/>
        <w:ind w:firstLineChars="90" w:firstLine="180"/>
        <w:rPr>
          <w:rFonts w:eastAsiaTheme="minorEastAsia" w:cs="Times New Roman"/>
          <w:color w:val="000000"/>
          <w:lang w:eastAsia="zh-CN"/>
        </w:rPr>
      </w:pPr>
      <w:r>
        <w:rPr>
          <w:rFonts w:hint="eastAsia"/>
          <w:lang w:eastAsia="zh-CN"/>
        </w:rPr>
        <w:t xml:space="preserve">The following </w:t>
      </w:r>
      <w:r>
        <w:rPr>
          <w:rFonts w:eastAsiaTheme="minorEastAsia" w:hint="eastAsia"/>
          <w:lang w:eastAsia="zh-CN"/>
        </w:rPr>
        <w:t>draft FG 27-1-1 was agreed with some</w:t>
      </w:r>
      <w:r w:rsidR="00A52136">
        <w:rPr>
          <w:rFonts w:eastAsiaTheme="minorEastAsia" w:hint="eastAsia"/>
          <w:lang w:eastAsia="zh-CN"/>
        </w:rPr>
        <w:t xml:space="preserve"> remaining</w:t>
      </w:r>
      <w:r>
        <w:rPr>
          <w:rFonts w:eastAsiaTheme="minorEastAsia" w:hint="eastAsia"/>
          <w:lang w:eastAsia="zh-CN"/>
        </w:rPr>
        <w:t xml:space="preserve"> issues </w:t>
      </w:r>
      <w:r>
        <w:rPr>
          <w:rFonts w:hint="eastAsia"/>
          <w:lang w:eastAsia="zh-CN"/>
        </w:rPr>
        <w:t>in RAN1#10</w:t>
      </w:r>
      <w:r>
        <w:rPr>
          <w:rFonts w:eastAsiaTheme="minorEastAsia" w:hint="eastAsia"/>
          <w:lang w:eastAsia="zh-CN"/>
        </w:rPr>
        <w:t>7</w:t>
      </w:r>
      <w:r>
        <w:rPr>
          <w:rFonts w:hint="eastAsia"/>
          <w:lang w:eastAsia="zh-CN"/>
        </w:rPr>
        <w:t>-e.</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F71B64" w:rsidRPr="00654389" w:rsidTr="00F71B64">
        <w:trPr>
          <w:trHeight w:val="224"/>
        </w:trPr>
        <w:tc>
          <w:tcPr>
            <w:tcW w:w="1160"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rPr>
                <w:rFonts w:ascii="Times New Roman" w:hAnsi="Times New Roman"/>
                <w:color w:val="000000"/>
                <w:szCs w:val="18"/>
              </w:rPr>
            </w:pPr>
            <w:r w:rsidRPr="00654389">
              <w:rPr>
                <w:rFonts w:ascii="Times New Roman" w:hAnsi="Times New Roman"/>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rPr>
                <w:rFonts w:ascii="Times New Roman" w:hAnsi="Times New Roman"/>
                <w:color w:val="000000"/>
                <w:szCs w:val="18"/>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 </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RxTEGs</w:t>
            </w:r>
            <w:proofErr w:type="spellEnd"/>
            <w:r w:rsidRPr="00654389">
              <w:rPr>
                <w:rFonts w:ascii="Times New Roman" w:hAnsi="Times New Roman"/>
                <w:color w:val="000000"/>
                <w:szCs w:val="18"/>
              </w:rPr>
              <w:t xml:space="preserve"> </w:t>
            </w:r>
            <w:r w:rsidRPr="00654389">
              <w:rPr>
                <w:rFonts w:ascii="Times New Roman" w:hAnsi="Times New Roman"/>
                <w:color w:val="FF0000"/>
                <w:szCs w:val="18"/>
                <w:highlight w:val="yellow"/>
              </w:rPr>
              <w:t>[</w:t>
            </w:r>
            <w:r w:rsidRPr="00654389">
              <w:rPr>
                <w:rFonts w:ascii="Times New Roman" w:hAnsi="Times New Roman"/>
                <w:color w:val="000000"/>
                <w:szCs w:val="18"/>
                <w:highlight w:val="yellow"/>
              </w:rPr>
              <w:t>for UE-assisted DL TDOA and/or Multi-RTT positioning</w:t>
            </w:r>
            <w:r w:rsidRPr="00654389">
              <w:rPr>
                <w:rFonts w:ascii="Times New Roman" w:hAnsi="Times New Roman"/>
                <w:color w:val="FF0000"/>
                <w:szCs w:val="18"/>
                <w:highlight w:val="yellow"/>
              </w:rPr>
              <w:t>]</w:t>
            </w:r>
          </w:p>
          <w:p w:rsidR="00F71B64" w:rsidRPr="00654389" w:rsidRDefault="00F71B64" w:rsidP="00F71B64">
            <w:pPr>
              <w:pStyle w:val="TAL"/>
              <w:ind w:firstLine="200"/>
              <w:rPr>
                <w:rFonts w:ascii="Times New Roman" w:eastAsia="宋体" w:hAnsi="Times New Roman"/>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RxTEG</w:t>
            </w:r>
            <w:proofErr w:type="spellEnd"/>
            <w:r w:rsidRPr="00654389">
              <w:rPr>
                <w:rFonts w:ascii="Times New Roman" w:hAnsi="Times New Roman"/>
                <w:color w:val="000000"/>
                <w:sz w:val="18"/>
                <w:szCs w:val="18"/>
              </w:rPr>
              <w:t xml:space="preserve">, which is supported and reported by UE </w:t>
            </w:r>
            <w:r w:rsidRPr="00654389">
              <w:rPr>
                <w:rFonts w:ascii="Times New Roman" w:hAnsi="Times New Roman"/>
                <w:strike/>
                <w:color w:val="FF0000"/>
                <w:sz w:val="18"/>
                <w:szCs w:val="18"/>
              </w:rPr>
              <w:t>[</w:t>
            </w:r>
            <w:r w:rsidRPr="00654389">
              <w:rPr>
                <w:rFonts w:ascii="Times New Roman" w:hAnsi="Times New Roman"/>
                <w:color w:val="000000"/>
                <w:sz w:val="18"/>
                <w:szCs w:val="18"/>
              </w:rPr>
              <w:t xml:space="preserve">for </w:t>
            </w:r>
            <w:r w:rsidRPr="00654389">
              <w:rPr>
                <w:rFonts w:ascii="Times New Roman" w:hAnsi="Times New Roman"/>
                <w:color w:val="FF0000"/>
                <w:sz w:val="18"/>
                <w:szCs w:val="18"/>
              </w:rPr>
              <w:t xml:space="preserve">UE assisted </w:t>
            </w:r>
            <w:r w:rsidRPr="00654389">
              <w:rPr>
                <w:rFonts w:ascii="Times New Roman" w:hAnsi="Times New Roman"/>
                <w:color w:val="000000"/>
                <w:sz w:val="18"/>
                <w:szCs w:val="18"/>
              </w:rPr>
              <w:t>DL TDOA and/or Multi-RTT positioning</w:t>
            </w:r>
            <w:r w:rsidRPr="00654389">
              <w:rPr>
                <w:rFonts w:ascii="Times New Roman" w:hAnsi="Times New Roman"/>
                <w:strike/>
                <w:color w:val="FF0000"/>
                <w:sz w:val="18"/>
                <w:szCs w:val="18"/>
              </w:rPr>
              <w:t>]</w:t>
            </w: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FFS: the values (&gt;1)</w:t>
            </w: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a value=1 to indicate UE Rx timing errors is well calibrated</w:t>
            </w: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separate values/FGs for DL TDOA and/or Multi-RTT positioning</w:t>
            </w: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eastAsia="MS Mincho" w:hAnsi="Times New Roman"/>
                <w:strike/>
                <w:color w:val="FF0000"/>
                <w:szCs w:val="18"/>
                <w:highlight w:val="yellow"/>
              </w:rPr>
            </w:pPr>
            <w:r w:rsidRPr="00654389">
              <w:rPr>
                <w:rFonts w:ascii="Times New Roman" w:hAnsi="Times New Roman"/>
                <w:color w:val="FF0000"/>
                <w:szCs w:val="18"/>
              </w:rPr>
              <w:t xml:space="preserve">13-1 </w:t>
            </w:r>
            <w:r w:rsidRPr="00654389">
              <w:rPr>
                <w:rFonts w:ascii="Times New Roman" w:hAnsi="Times New Roman"/>
                <w:strike/>
                <w:color w:val="FF0000"/>
                <w:szCs w:val="18"/>
              </w:rPr>
              <w:t>[</w:t>
            </w:r>
            <w:r w:rsidRPr="00654389">
              <w:rPr>
                <w:rFonts w:ascii="Times New Roman" w:hAnsi="Times New Roman"/>
                <w:color w:val="FF0000"/>
                <w:szCs w:val="18"/>
              </w:rPr>
              <w:t>,one or more of {</w:t>
            </w:r>
            <w:r w:rsidRPr="00654389">
              <w:rPr>
                <w:rFonts w:ascii="Times New Roman" w:hAnsi="Times New Roman"/>
                <w:color w:val="000000"/>
                <w:szCs w:val="18"/>
              </w:rPr>
              <w:t>13-3</w:t>
            </w:r>
            <w:r w:rsidRPr="00654389">
              <w:rPr>
                <w:rFonts w:ascii="Times New Roman" w:hAnsi="Times New Roman"/>
                <w:color w:val="FF0000"/>
                <w:szCs w:val="18"/>
              </w:rPr>
              <w:t>, 13-4}</w:t>
            </w:r>
            <w:r w:rsidRPr="00654389">
              <w:rPr>
                <w:rFonts w:ascii="Times New Roman" w:hAnsi="Times New Roman"/>
                <w:strike/>
                <w:color w:val="FF0000"/>
                <w:szCs w:val="18"/>
              </w:rPr>
              <w:t>]</w:t>
            </w:r>
            <w:r w:rsidRPr="00654389">
              <w:rPr>
                <w:rFonts w:ascii="Times New Roman" w:hAnsi="Times New Roman"/>
                <w:strike/>
                <w:color w:val="0070C0"/>
                <w:szCs w:val="18"/>
              </w:rPr>
              <w:t xml:space="preserve">, 27-1-1b </w:t>
            </w:r>
          </w:p>
        </w:tc>
        <w:tc>
          <w:tcPr>
            <w:tcW w:w="1096"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eastAsia="宋体" w:hAnsi="Times New Roman"/>
                <w:color w:val="000000"/>
                <w:szCs w:val="18"/>
                <w:lang w:val="en-US" w:eastAsia="zh-CN"/>
              </w:rPr>
            </w:pPr>
            <w:r w:rsidRPr="00654389">
              <w:rPr>
                <w:rFonts w:ascii="Times New Roman" w:hAnsi="Times New Roman"/>
                <w:strike/>
                <w:color w:val="FF0000"/>
                <w:szCs w:val="18"/>
              </w:rPr>
              <w:t>Mitigation of UE Rx timing delays is not supported</w:t>
            </w:r>
            <w:r w:rsidRPr="00654389">
              <w:rPr>
                <w:rFonts w:ascii="Times New Roman" w:hAnsi="Times New Roman"/>
                <w:color w:val="FF0000"/>
                <w:szCs w:val="18"/>
              </w:rPr>
              <w:t xml:space="preserve"> UE-</w:t>
            </w:r>
            <w:proofErr w:type="spellStart"/>
            <w:r w:rsidRPr="00654389">
              <w:rPr>
                <w:rFonts w:ascii="Times New Roman" w:hAnsi="Times New Roman"/>
                <w:color w:val="FF0000"/>
                <w:szCs w:val="18"/>
              </w:rPr>
              <w:t>RxTEG</w:t>
            </w:r>
            <w:proofErr w:type="spellEnd"/>
            <w:r w:rsidRPr="00654389">
              <w:rPr>
                <w:rFonts w:ascii="Times New Roman" w:hAnsi="Times New Roman"/>
                <w:color w:val="FF0000"/>
                <w:szCs w:val="18"/>
              </w:rPr>
              <w:t xml:space="preserve"> reporting is not supported </w:t>
            </w:r>
            <w:r w:rsidRPr="00654389">
              <w:rPr>
                <w:rFonts w:ascii="Times New Roman" w:hAnsi="Times New Roman"/>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eastAsia="宋体" w:hAnsi="Times New Roman"/>
                <w:color w:val="0070C0"/>
                <w:szCs w:val="18"/>
                <w:lang w:eastAsia="zh-CN"/>
              </w:rPr>
            </w:pPr>
            <w:r w:rsidRPr="00654389">
              <w:rPr>
                <w:rFonts w:ascii="Times New Roman" w:eastAsia="宋体" w:hAnsi="Times New Roman"/>
                <w:strike/>
                <w:color w:val="FF0000"/>
                <w:szCs w:val="18"/>
                <w:lang w:eastAsia="zh-CN"/>
              </w:rPr>
              <w:t>FFS: Per UE or</w:t>
            </w:r>
            <w:r w:rsidRPr="00654389">
              <w:rPr>
                <w:rFonts w:ascii="Times New Roman" w:eastAsia="宋体" w:hAnsi="Times New Roman"/>
                <w:color w:val="FF0000"/>
                <w:szCs w:val="18"/>
                <w:lang w:eastAsia="zh-CN"/>
              </w:rPr>
              <w:t xml:space="preserve"> </w:t>
            </w:r>
            <w:r w:rsidRPr="00654389">
              <w:rPr>
                <w:rFonts w:ascii="Times New Roman" w:eastAsia="宋体" w:hAnsi="Times New Roman"/>
                <w:color w:val="FF0000"/>
                <w:szCs w:val="18"/>
                <w:highlight w:val="yellow"/>
                <w:lang w:eastAsia="zh-CN"/>
              </w:rPr>
              <w:t>[</w:t>
            </w:r>
            <w:r w:rsidRPr="00654389">
              <w:rPr>
                <w:rFonts w:ascii="Times New Roman" w:eastAsia="宋体" w:hAnsi="Times New Roman"/>
                <w:color w:val="000000"/>
                <w:szCs w:val="18"/>
                <w:highlight w:val="yellow"/>
                <w:lang w:eastAsia="zh-CN"/>
              </w:rPr>
              <w:t xml:space="preserve">per band </w:t>
            </w:r>
            <w:r w:rsidRPr="00654389">
              <w:rPr>
                <w:rFonts w:ascii="Times New Roman" w:eastAsia="宋体" w:hAnsi="Times New Roman"/>
                <w:color w:val="0070C0"/>
                <w:szCs w:val="18"/>
                <w:highlight w:val="yellow"/>
                <w:lang w:eastAsia="zh-CN"/>
              </w:rPr>
              <w:t>or FS]</w:t>
            </w:r>
          </w:p>
        </w:tc>
        <w:tc>
          <w:tcPr>
            <w:tcW w:w="1414"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2</w:t>
            </w:r>
            <w:r w:rsidRPr="00654389">
              <w:rPr>
                <w:rFonts w:ascii="Times New Roman" w:hAnsi="Times New Roman"/>
                <w:color w:val="000000"/>
                <w:sz w:val="18"/>
                <w:szCs w:val="18"/>
                <w:highlight w:val="yellow"/>
              </w:rPr>
              <w:t>[</w:t>
            </w:r>
            <w:r w:rsidRPr="00654389">
              <w:rPr>
                <w:rFonts w:ascii="Times New Roman" w:hAnsi="Times New Roman"/>
                <w:color w:val="0070C0"/>
                <w:sz w:val="18"/>
                <w:szCs w:val="18"/>
                <w:highlight w:val="yellow"/>
              </w:rPr>
              <w:t>, 3]</w:t>
            </w:r>
            <w:r w:rsidRPr="00654389">
              <w:rPr>
                <w:rFonts w:ascii="Times New Roman" w:hAnsi="Times New Roman"/>
                <w:color w:val="000000"/>
                <w:sz w:val="18"/>
                <w:szCs w:val="18"/>
              </w:rPr>
              <w:t>,4,6,8</w:t>
            </w:r>
            <w:r w:rsidRPr="00654389">
              <w:rPr>
                <w:rFonts w:ascii="Times New Roman" w:hAnsi="Times New Roman"/>
                <w:color w:val="0070C0"/>
                <w:sz w:val="18"/>
                <w:szCs w:val="18"/>
                <w:highlight w:val="yellow"/>
              </w:rPr>
              <w:t>[,12,16,24,32]</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F71B64" w:rsidRPr="00654389" w:rsidRDefault="00F71B64" w:rsidP="00F71B64">
            <w:pPr>
              <w:pStyle w:val="TAL"/>
              <w:ind w:firstLine="200"/>
              <w:rPr>
                <w:rFonts w:ascii="Times New Roman" w:hAnsi="Times New Roman"/>
                <w:color w:val="000000"/>
                <w:szCs w:val="18"/>
              </w:rPr>
            </w:pPr>
          </w:p>
          <w:p w:rsidR="00F71B64" w:rsidRPr="00654389" w:rsidRDefault="00F71B64" w:rsidP="00F71B64">
            <w:pPr>
              <w:pStyle w:val="TAL"/>
              <w:ind w:firstLine="200"/>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F71B64" w:rsidRPr="00654389" w:rsidRDefault="00F71B64" w:rsidP="00F71B64">
            <w:pPr>
              <w:pStyle w:val="TAL"/>
              <w:ind w:firstLine="200"/>
              <w:rPr>
                <w:rFonts w:ascii="Times New Roman" w:hAnsi="Times New Roman"/>
                <w:color w:val="000000"/>
                <w:szCs w:val="18"/>
              </w:rPr>
            </w:pPr>
          </w:p>
          <w:p w:rsidR="00F71B64" w:rsidRPr="00654389" w:rsidRDefault="00F71B64" w:rsidP="00F71B64">
            <w:pPr>
              <w:pStyle w:val="TAL"/>
              <w:rPr>
                <w:rFonts w:ascii="Times New Roman" w:hAnsi="Times New Roman"/>
                <w:color w:val="FF0000"/>
                <w:szCs w:val="18"/>
              </w:rPr>
            </w:pPr>
            <w:r w:rsidRPr="00654389">
              <w:rPr>
                <w:rFonts w:ascii="Times New Roman" w:hAnsi="Times New Roman"/>
                <w:color w:val="FF0000"/>
                <w:szCs w:val="18"/>
                <w:highlight w:val="yellow"/>
              </w:rPr>
              <w:t>FFS: Separate row for “Support of UE-</w:t>
            </w:r>
            <w:proofErr w:type="spellStart"/>
            <w:r w:rsidRPr="00654389">
              <w:rPr>
                <w:rFonts w:ascii="Times New Roman" w:hAnsi="Times New Roman"/>
                <w:color w:val="FF0000"/>
                <w:szCs w:val="18"/>
                <w:highlight w:val="yellow"/>
              </w:rPr>
              <w:t>RxTEG</w:t>
            </w:r>
            <w:proofErr w:type="spellEnd"/>
            <w:r w:rsidRPr="00654389">
              <w:rPr>
                <w:rFonts w:ascii="Times New Roman" w:hAnsi="Times New Roman"/>
                <w:color w:val="FF0000"/>
                <w:szCs w:val="18"/>
                <w:highlight w:val="yellow"/>
              </w:rPr>
              <w:t xml:space="preserve"> reporting for DL-TDOA”, and “Support of UE-</w:t>
            </w:r>
            <w:proofErr w:type="spellStart"/>
            <w:r w:rsidRPr="00654389">
              <w:rPr>
                <w:rFonts w:ascii="Times New Roman" w:hAnsi="Times New Roman"/>
                <w:color w:val="FF0000"/>
                <w:szCs w:val="18"/>
                <w:highlight w:val="yellow"/>
              </w:rPr>
              <w:t>RxTEG</w:t>
            </w:r>
            <w:proofErr w:type="spellEnd"/>
            <w:r w:rsidRPr="00654389">
              <w:rPr>
                <w:rFonts w:ascii="Times New Roman" w:hAnsi="Times New Roman"/>
                <w:color w:val="FF0000"/>
                <w:szCs w:val="18"/>
                <w:highlight w:val="yellow"/>
              </w:rPr>
              <w:t xml:space="preserve"> reporting for M-RTT”</w:t>
            </w:r>
          </w:p>
          <w:p w:rsidR="00F71B64" w:rsidRPr="00654389" w:rsidRDefault="00F71B64" w:rsidP="00F71B64">
            <w:pPr>
              <w:pStyle w:val="TAL"/>
              <w:ind w:firstLine="200"/>
              <w:rPr>
                <w:rFonts w:ascii="Times New Roman" w:hAnsi="Times New Roman"/>
                <w:strike/>
                <w:color w:val="FF0000"/>
                <w:szCs w:val="18"/>
              </w:rPr>
            </w:pPr>
          </w:p>
          <w:p w:rsidR="00F71B64" w:rsidRPr="00654389" w:rsidRDefault="00F71B64" w:rsidP="00F71B64">
            <w:pPr>
              <w:tabs>
                <w:tab w:val="left" w:pos="1891"/>
              </w:tabs>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FF0000"/>
                <w:sz w:val="18"/>
                <w:szCs w:val="18"/>
              </w:rPr>
              <w:t xml:space="preserve">If UE supports this capability with the values &gt; 1, and if the UE does not include </w:t>
            </w:r>
            <w:proofErr w:type="spellStart"/>
            <w:r w:rsidRPr="00654389">
              <w:rPr>
                <w:rFonts w:ascii="Times New Roman" w:hAnsi="Times New Roman"/>
                <w:color w:val="FF0000"/>
                <w:sz w:val="18"/>
                <w:szCs w:val="18"/>
              </w:rPr>
              <w:t>RxTEG</w:t>
            </w:r>
            <w:proofErr w:type="spellEnd"/>
            <w:r w:rsidRPr="00654389">
              <w:rPr>
                <w:rFonts w:ascii="Times New Roman" w:hAnsi="Times New Roman"/>
                <w:color w:val="FF0000"/>
                <w:sz w:val="18"/>
                <w:szCs w:val="18"/>
              </w:rPr>
              <w:t>-ID  associated with a measurement, no assumption can be made on the mitigation of UE Rx timing delays for this measurement</w:t>
            </w:r>
          </w:p>
          <w:p w:rsidR="00F71B64" w:rsidRPr="00654389" w:rsidRDefault="00F71B64" w:rsidP="00F71B64">
            <w:pPr>
              <w:pStyle w:val="TAL"/>
              <w:rPr>
                <w:rFonts w:ascii="Times New Roman" w:hAnsi="Times New Roman"/>
                <w:color w:val="FF0000"/>
                <w:szCs w:val="18"/>
              </w:rPr>
            </w:pPr>
          </w:p>
          <w:p w:rsidR="00F71B64" w:rsidRPr="00654389" w:rsidRDefault="00F71B64" w:rsidP="00F71B64">
            <w:pPr>
              <w:pStyle w:val="TAL"/>
              <w:rPr>
                <w:rFonts w:ascii="Times New Roman" w:hAnsi="Times New Roman"/>
                <w:color w:val="0070C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If value=1 is indicated by the UE, the UE Rx timing errors differences between two measurements are within a margin only if the UE reports </w:t>
            </w:r>
            <w:proofErr w:type="spellStart"/>
            <w:r w:rsidRPr="00654389">
              <w:rPr>
                <w:rFonts w:ascii="Times New Roman" w:hAnsi="Times New Roman"/>
                <w:strike/>
                <w:color w:val="0070C0"/>
                <w:szCs w:val="18"/>
                <w:highlight w:val="yellow"/>
              </w:rPr>
              <w:t>an</w:t>
            </w:r>
            <w:proofErr w:type="spellEnd"/>
            <w:r w:rsidRPr="00654389">
              <w:rPr>
                <w:rFonts w:ascii="Times New Roman" w:hAnsi="Times New Roman"/>
                <w:color w:val="0070C0"/>
                <w:szCs w:val="18"/>
                <w:highlight w:val="yellow"/>
              </w:rPr>
              <w:t xml:space="preserve"> the same</w:t>
            </w:r>
            <w:r w:rsidRPr="00654389">
              <w:rPr>
                <w:rFonts w:ascii="Times New Roman" w:hAnsi="Times New Roman"/>
                <w:color w:val="FF0000"/>
                <w:szCs w:val="18"/>
                <w:highlight w:val="yellow"/>
              </w:rPr>
              <w:t xml:space="preserve"> Rx-TEG-ID associated with </w:t>
            </w:r>
            <w:r w:rsidRPr="00654389">
              <w:rPr>
                <w:rFonts w:ascii="Times New Roman" w:hAnsi="Times New Roman"/>
                <w:color w:val="0070C0"/>
                <w:szCs w:val="18"/>
                <w:highlight w:val="yellow"/>
              </w:rPr>
              <w:t xml:space="preserve">both </w:t>
            </w:r>
            <w:r w:rsidRPr="00654389">
              <w:rPr>
                <w:rFonts w:ascii="Times New Roman" w:hAnsi="Times New Roman"/>
                <w:strike/>
                <w:color w:val="0070C0"/>
                <w:szCs w:val="18"/>
                <w:highlight w:val="yellow"/>
              </w:rPr>
              <w:t>the</w:t>
            </w:r>
            <w:r w:rsidRPr="00654389">
              <w:rPr>
                <w:rFonts w:ascii="Times New Roman" w:hAnsi="Times New Roman"/>
                <w:color w:val="0070C0"/>
                <w:szCs w:val="18"/>
                <w:highlight w:val="yellow"/>
              </w:rPr>
              <w:t xml:space="preserve"> </w:t>
            </w:r>
            <w:r w:rsidRPr="00654389">
              <w:rPr>
                <w:rFonts w:ascii="Times New Roman" w:hAnsi="Times New Roman"/>
                <w:color w:val="FF0000"/>
                <w:szCs w:val="18"/>
                <w:highlight w:val="yellow"/>
              </w:rPr>
              <w:t>measurements, otherwise, no assumption can be made about the timing error differences between these measurements.</w:t>
            </w:r>
            <w:r w:rsidRPr="00654389">
              <w:rPr>
                <w:rFonts w:ascii="Times New Roman" w:hAnsi="Times New Roman"/>
                <w:color w:val="0070C0"/>
                <w:szCs w:val="18"/>
                <w:highlight w:val="yellow"/>
              </w:rPr>
              <w:t>]</w:t>
            </w:r>
          </w:p>
          <w:p w:rsidR="00F71B64" w:rsidRPr="00654389" w:rsidRDefault="00F71B64" w:rsidP="00F71B64">
            <w:pPr>
              <w:pStyle w:val="TAL"/>
              <w:ind w:firstLine="180"/>
              <w:rPr>
                <w:rFonts w:ascii="Times New Roman" w:hAnsi="Times New Roman"/>
                <w:color w:val="FF0000"/>
                <w:szCs w:val="18"/>
              </w:rPr>
            </w:pPr>
          </w:p>
          <w:p w:rsidR="00F71B64" w:rsidRPr="00654389" w:rsidRDefault="00F71B64" w:rsidP="00F71B64">
            <w:pPr>
              <w:pStyle w:val="TAL"/>
              <w:rPr>
                <w:rFonts w:ascii="Times New Roman" w:hAnsi="Times New Roman"/>
                <w:color w:val="000000"/>
                <w:szCs w:val="18"/>
              </w:rPr>
            </w:pPr>
            <w:r w:rsidRPr="00654389">
              <w:rPr>
                <w:rFonts w:ascii="Times New Roman" w:hAnsi="Times New Roman"/>
                <w:color w:val="0070C0"/>
                <w:szCs w:val="18"/>
              </w:rPr>
              <w:t xml:space="preserve">Note: The “per band” reporting on this capability does not imply, that the </w:t>
            </w:r>
            <w:proofErr w:type="spellStart"/>
            <w:r w:rsidRPr="00654389">
              <w:rPr>
                <w:rFonts w:ascii="Times New Roman" w:hAnsi="Times New Roman"/>
                <w:color w:val="0070C0"/>
                <w:szCs w:val="18"/>
              </w:rPr>
              <w:t>RxTEG</w:t>
            </w:r>
            <w:proofErr w:type="spellEnd"/>
            <w:r w:rsidRPr="00654389">
              <w:rPr>
                <w:rFonts w:ascii="Times New Roman" w:hAnsi="Times New Roman"/>
                <w:color w:val="0070C0"/>
                <w:szCs w:val="18"/>
              </w:rPr>
              <w:t xml:space="preserve"> IDs in the measurement report are grouped per band; In the measurement report, the </w:t>
            </w:r>
            <w:proofErr w:type="spellStart"/>
            <w:r w:rsidRPr="00654389">
              <w:rPr>
                <w:rFonts w:ascii="Times New Roman" w:hAnsi="Times New Roman"/>
                <w:color w:val="0070C0"/>
                <w:szCs w:val="18"/>
              </w:rPr>
              <w:t>RxTEG</w:t>
            </w:r>
            <w:proofErr w:type="spellEnd"/>
            <w:r w:rsidRPr="00654389">
              <w:rPr>
                <w:rFonts w:ascii="Times New Roman" w:hAnsi="Times New Roman"/>
                <w:color w:val="0070C0"/>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rsidR="00F71B64" w:rsidRPr="00654389" w:rsidRDefault="00F71B64" w:rsidP="00F71B64">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376997" w:rsidRDefault="00376997" w:rsidP="00376997">
      <w:pPr>
        <w:pStyle w:val="maintext"/>
        <w:ind w:firstLineChars="90" w:firstLine="180"/>
        <w:rPr>
          <w:rFonts w:eastAsiaTheme="minorEastAsia" w:cs="Times New Roman"/>
          <w:color w:val="000000"/>
          <w:lang w:eastAsia="zh-CN"/>
        </w:rPr>
      </w:pPr>
    </w:p>
    <w:p w:rsidR="00F71B64" w:rsidRDefault="00F71B64" w:rsidP="00766857">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For this FG, we think s</w:t>
      </w:r>
      <w:r w:rsidRPr="00F71B64">
        <w:rPr>
          <w:rFonts w:eastAsiaTheme="minorEastAsia" w:cs="Times New Roman"/>
          <w:color w:val="000000"/>
          <w:lang w:eastAsia="zh-CN"/>
        </w:rPr>
        <w:t>eparate row</w:t>
      </w:r>
      <w:r>
        <w:rPr>
          <w:rFonts w:eastAsiaTheme="minorEastAsia" w:cs="Times New Roman" w:hint="eastAsia"/>
          <w:color w:val="000000"/>
          <w:lang w:eastAsia="zh-CN"/>
        </w:rPr>
        <w:t>s</w:t>
      </w:r>
      <w:r w:rsidRPr="00F71B64">
        <w:rPr>
          <w:rFonts w:eastAsiaTheme="minorEastAsia" w:cs="Times New Roman"/>
          <w:color w:val="000000"/>
          <w:lang w:eastAsia="zh-CN"/>
        </w:rPr>
        <w:t xml:space="preserve"> for “Support of UE-</w:t>
      </w:r>
      <w:proofErr w:type="spellStart"/>
      <w:r w:rsidRPr="00F71B64">
        <w:rPr>
          <w:rFonts w:eastAsiaTheme="minorEastAsia" w:cs="Times New Roman"/>
          <w:color w:val="000000"/>
          <w:lang w:eastAsia="zh-CN"/>
        </w:rPr>
        <w:t>RxTEG</w:t>
      </w:r>
      <w:proofErr w:type="spellEnd"/>
      <w:r w:rsidRPr="00F71B64">
        <w:rPr>
          <w:rFonts w:eastAsiaTheme="minorEastAsia" w:cs="Times New Roman"/>
          <w:color w:val="000000"/>
          <w:lang w:eastAsia="zh-CN"/>
        </w:rPr>
        <w:t xml:space="preserve"> reporting for DL-TDOA” and “Support of UE-</w:t>
      </w:r>
      <w:proofErr w:type="spellStart"/>
      <w:r w:rsidRPr="00F71B64">
        <w:rPr>
          <w:rFonts w:eastAsiaTheme="minorEastAsia" w:cs="Times New Roman"/>
          <w:color w:val="000000"/>
          <w:lang w:eastAsia="zh-CN"/>
        </w:rPr>
        <w:t>RxTEG</w:t>
      </w:r>
      <w:proofErr w:type="spellEnd"/>
      <w:r w:rsidRPr="00F71B64">
        <w:rPr>
          <w:rFonts w:eastAsiaTheme="minorEastAsia" w:cs="Times New Roman"/>
          <w:color w:val="000000"/>
          <w:lang w:eastAsia="zh-CN"/>
        </w:rPr>
        <w:t xml:space="preserve"> reporting for M-RTT</w:t>
      </w:r>
      <w:r>
        <w:rPr>
          <w:rFonts w:eastAsiaTheme="minorEastAsia" w:cs="Times New Roman" w:hint="eastAsia"/>
          <w:color w:val="000000"/>
          <w:lang w:eastAsia="zh-CN"/>
        </w:rPr>
        <w:t xml:space="preserve"> are not needed, and only one row for </w:t>
      </w:r>
      <w:r>
        <w:rPr>
          <w:rFonts w:eastAsiaTheme="minorEastAsia" w:cs="Times New Roman"/>
          <w:color w:val="000000"/>
          <w:lang w:eastAsia="zh-CN"/>
        </w:rPr>
        <w:t>“</w:t>
      </w:r>
      <w:r w:rsidRPr="00F71B64">
        <w:rPr>
          <w:rFonts w:eastAsiaTheme="minorEastAsia" w:cs="Times New Roman"/>
          <w:color w:val="000000"/>
          <w:lang w:eastAsia="zh-CN"/>
        </w:rPr>
        <w:t>Support of UE-</w:t>
      </w:r>
      <w:proofErr w:type="spellStart"/>
      <w:r w:rsidRPr="00F71B64">
        <w:rPr>
          <w:rFonts w:eastAsiaTheme="minorEastAsia" w:cs="Times New Roman"/>
          <w:color w:val="000000"/>
          <w:lang w:eastAsia="zh-CN"/>
        </w:rPr>
        <w:t>RxTEGs</w:t>
      </w:r>
      <w:proofErr w:type="spellEnd"/>
      <w:r w:rsidRPr="00F71B64">
        <w:rPr>
          <w:rFonts w:eastAsiaTheme="minorEastAsia" w:cs="Times New Roman"/>
          <w:color w:val="000000"/>
          <w:lang w:eastAsia="zh-CN"/>
        </w:rPr>
        <w:t xml:space="preserve"> for UE-assisted DL TDOA and/or Multi-RTT positioning</w:t>
      </w:r>
      <w:r>
        <w:rPr>
          <w:rFonts w:eastAsiaTheme="minorEastAsia" w:cs="Times New Roman"/>
          <w:color w:val="000000"/>
          <w:lang w:eastAsia="zh-CN"/>
        </w:rPr>
        <w:t>”</w:t>
      </w:r>
      <w:r>
        <w:rPr>
          <w:rFonts w:eastAsiaTheme="minorEastAsia" w:cs="Times New Roman" w:hint="eastAsia"/>
          <w:color w:val="000000"/>
          <w:lang w:eastAsia="zh-CN"/>
        </w:rPr>
        <w:t xml:space="preserve"> should be enough. </w:t>
      </w:r>
      <w:r w:rsidR="00654B72">
        <w:rPr>
          <w:rFonts w:eastAsiaTheme="minorEastAsia" w:cs="Times New Roman" w:hint="eastAsia"/>
          <w:color w:val="000000"/>
          <w:lang w:eastAsia="zh-CN"/>
        </w:rPr>
        <w:t>The FG should be per band and a</w:t>
      </w:r>
      <w:r w:rsidR="004D2327">
        <w:rPr>
          <w:rFonts w:eastAsiaTheme="minorEastAsia" w:cs="Times New Roman" w:hint="eastAsia"/>
          <w:color w:val="000000"/>
          <w:lang w:eastAsia="zh-CN"/>
        </w:rPr>
        <w:t xml:space="preserve">bout the candidate values of this FG, we think </w:t>
      </w:r>
      <w:r w:rsidR="00654B72">
        <w:rPr>
          <w:rFonts w:eastAsiaTheme="minorEastAsia" w:cs="Times New Roman" w:hint="eastAsia"/>
          <w:color w:val="000000"/>
          <w:lang w:eastAsia="zh-CN"/>
        </w:rPr>
        <w:t xml:space="preserve">the values should include </w:t>
      </w:r>
      <w:r w:rsidR="00766857" w:rsidRPr="00766857">
        <w:rPr>
          <w:rFonts w:eastAsiaTheme="minorEastAsia" w:cs="Times New Roman"/>
          <w:color w:val="000000"/>
          <w:lang w:eastAsia="zh-CN"/>
        </w:rPr>
        <w:t>{1,2, 3,4,6,8,12,16,24,32}</w:t>
      </w:r>
      <w:r w:rsidR="00766857">
        <w:rPr>
          <w:rFonts w:eastAsiaTheme="minorEastAsia" w:cs="Times New Roman" w:hint="eastAsia"/>
          <w:color w:val="000000"/>
          <w:lang w:eastAsia="zh-CN"/>
        </w:rPr>
        <w:t xml:space="preserve">. For value=1, we think it is </w:t>
      </w:r>
      <w:r w:rsidR="00766857">
        <w:rPr>
          <w:rFonts w:eastAsiaTheme="minorEastAsia" w:cs="Times New Roman"/>
          <w:color w:val="000000"/>
          <w:lang w:eastAsia="zh-CN"/>
        </w:rPr>
        <w:t>reasonable</w:t>
      </w:r>
      <w:r w:rsidR="00766857">
        <w:rPr>
          <w:rFonts w:eastAsiaTheme="minorEastAsia" w:cs="Times New Roman" w:hint="eastAsia"/>
          <w:color w:val="000000"/>
          <w:lang w:eastAsia="zh-CN"/>
        </w:rPr>
        <w:t xml:space="preserve"> that i</w:t>
      </w:r>
      <w:r w:rsidR="00766857" w:rsidRPr="00766857">
        <w:rPr>
          <w:rFonts w:eastAsiaTheme="minorEastAsia" w:cs="Times New Roman"/>
          <w:color w:val="000000"/>
          <w:lang w:eastAsia="zh-CN"/>
        </w:rPr>
        <w:t>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rsidR="00A52136" w:rsidRDefault="00A52136" w:rsidP="00445F2A">
      <w:pPr>
        <w:pStyle w:val="maintext"/>
        <w:ind w:firstLineChars="0" w:firstLine="0"/>
        <w:rPr>
          <w:rFonts w:eastAsiaTheme="minorEastAsia" w:cs="Times New Roman"/>
          <w:color w:val="000000"/>
          <w:lang w:eastAsia="zh-CN"/>
        </w:rPr>
      </w:pPr>
    </w:p>
    <w:p w:rsidR="004D2327" w:rsidRDefault="00445F2A" w:rsidP="00445F2A">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FG27-1-1 as follows,</w:t>
      </w:r>
    </w:p>
    <w:p w:rsidR="004D2327" w:rsidRPr="00411DC6" w:rsidRDefault="004D2327" w:rsidP="004D2327">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Pr="00411DC6">
        <w:rPr>
          <w:i/>
          <w:noProof/>
        </w:rPr>
        <w:t>1</w:t>
      </w:r>
      <w:r w:rsidR="00064D5A" w:rsidRPr="00411DC6">
        <w:rPr>
          <w:b w:val="0"/>
          <w:i/>
        </w:rPr>
        <w:fldChar w:fldCharType="end"/>
      </w:r>
      <w:r w:rsidRPr="00411DC6">
        <w:rPr>
          <w:rFonts w:eastAsiaTheme="minorEastAsia" w:hint="eastAsia"/>
          <w:i/>
        </w:rPr>
        <w:t xml:space="preserve">: </w:t>
      </w:r>
      <w:r w:rsidR="002559B4">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w:t>
      </w:r>
      <w:r w:rsidR="00766857">
        <w:rPr>
          <w:rFonts w:eastAsiaTheme="minorEastAsia" w:hint="eastAsia"/>
          <w:i/>
        </w:rPr>
        <w:t>modifications</w:t>
      </w:r>
      <w:r w:rsidR="001442F3">
        <w:rPr>
          <w:rFonts w:eastAsiaTheme="minorEastAsia" w:hint="eastAsia"/>
          <w:i/>
        </w:rPr>
        <w:t xml:space="preserve"> marked as red</w:t>
      </w:r>
      <w:r w:rsidR="00766857">
        <w:rPr>
          <w:rFonts w:eastAsiaTheme="minorEastAsia" w:hint="eastAsia"/>
          <w:i/>
        </w:rPr>
        <w:t xml:space="preserve"> </w:t>
      </w:r>
      <w:r w:rsidR="00876EC1">
        <w:rPr>
          <w:rFonts w:eastAsiaTheme="minorEastAsia"/>
          <w:i/>
        </w:rPr>
        <w:t>colour</w:t>
      </w:r>
      <w:r w:rsidR="001442F3">
        <w:rPr>
          <w:rFonts w:eastAsiaTheme="minorEastAsia" w:hint="eastAsia"/>
          <w:i/>
        </w:rPr>
        <w:t xml:space="preserve"> to </w:t>
      </w:r>
      <w:r>
        <w:rPr>
          <w:rFonts w:eastAsiaTheme="minorEastAsia" w:hint="eastAsia"/>
          <w:i/>
        </w:rPr>
        <w:t>FG 27-1-1</w:t>
      </w:r>
      <w:r w:rsidR="001442F3">
        <w:rPr>
          <w:rFonts w:eastAsiaTheme="minorEastAsia" w:hint="eastAsia"/>
          <w:i/>
        </w:rPr>
        <w:t xml:space="preserve">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D063C9" w:rsidRPr="00BB7F03" w:rsidTr="00F22A57">
        <w:trPr>
          <w:trHeight w:val="224"/>
        </w:trPr>
        <w:tc>
          <w:tcPr>
            <w:tcW w:w="1160"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Index</w:t>
            </w:r>
          </w:p>
        </w:tc>
        <w:tc>
          <w:tcPr>
            <w:tcW w:w="1520"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Feature group</w:t>
            </w:r>
          </w:p>
        </w:tc>
        <w:tc>
          <w:tcPr>
            <w:tcW w:w="4581"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Components</w:t>
            </w:r>
          </w:p>
        </w:tc>
        <w:tc>
          <w:tcPr>
            <w:tcW w:w="1269"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Applicable to the capability signalling exchange between UEs (V2X WI only)”.</w:t>
            </w:r>
          </w:p>
        </w:tc>
        <w:tc>
          <w:tcPr>
            <w:tcW w:w="1410"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Type</w:t>
            </w:r>
          </w:p>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Note</w:t>
            </w:r>
          </w:p>
        </w:tc>
        <w:tc>
          <w:tcPr>
            <w:tcW w:w="1904" w:type="dxa"/>
            <w:tcBorders>
              <w:top w:val="single" w:sz="4" w:space="0" w:color="auto"/>
              <w:left w:val="single" w:sz="4" w:space="0" w:color="auto"/>
              <w:bottom w:val="single" w:sz="4" w:space="0" w:color="auto"/>
              <w:right w:val="single" w:sz="4" w:space="0" w:color="auto"/>
            </w:tcBorders>
          </w:tcPr>
          <w:p w:rsidR="00D063C9" w:rsidRPr="00BB7F03" w:rsidRDefault="00D063C9"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Mandatory/Optional</w:t>
            </w:r>
          </w:p>
        </w:tc>
      </w:tr>
      <w:tr w:rsidR="004D2327" w:rsidRPr="00654389" w:rsidTr="00F22A57">
        <w:trPr>
          <w:trHeight w:val="224"/>
        </w:trPr>
        <w:tc>
          <w:tcPr>
            <w:tcW w:w="1160"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rPr>
                <w:rFonts w:ascii="Times New Roman" w:hAnsi="Times New Roman"/>
                <w:color w:val="000000"/>
                <w:szCs w:val="18"/>
              </w:rPr>
            </w:pPr>
            <w:r w:rsidRPr="00654389">
              <w:rPr>
                <w:rFonts w:ascii="Times New Roman" w:hAnsi="Times New Roman"/>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rsidR="004D2327" w:rsidRPr="004D2327" w:rsidRDefault="004D2327" w:rsidP="00F22A57">
            <w:pPr>
              <w:pStyle w:val="TAL"/>
              <w:rPr>
                <w:rFonts w:ascii="Times New Roman" w:hAnsi="Times New Roman"/>
                <w:szCs w:val="18"/>
              </w:rPr>
            </w:pPr>
            <w:r w:rsidRPr="004D2327">
              <w:rPr>
                <w:rFonts w:ascii="Times New Roman" w:hAnsi="Times New Roman"/>
                <w:szCs w:val="18"/>
              </w:rPr>
              <w:t>Support  of UE-</w:t>
            </w:r>
            <w:proofErr w:type="spellStart"/>
            <w:r w:rsidRPr="004D2327">
              <w:rPr>
                <w:rFonts w:ascii="Times New Roman" w:hAnsi="Times New Roman"/>
                <w:szCs w:val="18"/>
              </w:rPr>
              <w:t>RxTEGs</w:t>
            </w:r>
            <w:proofErr w:type="spellEnd"/>
            <w:r w:rsidRPr="004D2327">
              <w:rPr>
                <w:rFonts w:ascii="Times New Roman" w:hAnsi="Times New Roman"/>
                <w:szCs w:val="18"/>
              </w:rPr>
              <w:t xml:space="preserve"> for </w:t>
            </w:r>
            <w:r w:rsidRPr="002559B4">
              <w:rPr>
                <w:rFonts w:ascii="Times New Roman" w:hAnsi="Times New Roman"/>
                <w:color w:val="FF0000"/>
                <w:szCs w:val="18"/>
              </w:rPr>
              <w:t>UE-assisted DL TDOA and/or Multi-RTT positioning</w:t>
            </w:r>
          </w:p>
          <w:p w:rsidR="004D2327" w:rsidRPr="00654389" w:rsidRDefault="004D2327" w:rsidP="00F22A57">
            <w:pPr>
              <w:pStyle w:val="TAL"/>
              <w:ind w:firstLine="200"/>
              <w:rPr>
                <w:rFonts w:ascii="Times New Roman" w:eastAsia="宋体" w:hAnsi="Times New Roman"/>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rsidR="004D2327" w:rsidRPr="002B30C1" w:rsidRDefault="004D2327" w:rsidP="00F22A57">
            <w:pPr>
              <w:autoSpaceDE w:val="0"/>
              <w:autoSpaceDN w:val="0"/>
              <w:adjustRightInd w:val="0"/>
              <w:snapToGrid w:val="0"/>
              <w:spacing w:afterLines="50"/>
              <w:contextualSpacing/>
              <w:rPr>
                <w:rFonts w:ascii="Times New Roman" w:hAnsi="Times New Roman"/>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RxTEG</w:t>
            </w:r>
            <w:proofErr w:type="spellEnd"/>
            <w:r w:rsidRPr="00654389">
              <w:rPr>
                <w:rFonts w:ascii="Times New Roman" w:hAnsi="Times New Roman"/>
                <w:color w:val="000000"/>
                <w:sz w:val="18"/>
                <w:szCs w:val="18"/>
              </w:rPr>
              <w:t>, which is supported and reported by UE</w:t>
            </w:r>
            <w:r w:rsidRPr="002B30C1">
              <w:rPr>
                <w:rFonts w:ascii="Times New Roman" w:hAnsi="Times New Roman"/>
                <w:sz w:val="18"/>
                <w:szCs w:val="18"/>
              </w:rPr>
              <w:t xml:space="preserve"> for</w:t>
            </w:r>
            <w:r w:rsidRPr="002559B4">
              <w:rPr>
                <w:rFonts w:ascii="Times New Roman" w:hAnsi="Times New Roman"/>
                <w:sz w:val="18"/>
                <w:szCs w:val="18"/>
              </w:rPr>
              <w:t xml:space="preserve"> UE assisted DL TDOA and/or Multi-RTT positioning</w:t>
            </w:r>
          </w:p>
          <w:p w:rsidR="004D2327" w:rsidRPr="00654389" w:rsidRDefault="004D2327" w:rsidP="00F22A57">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4D2327" w:rsidRPr="00654389" w:rsidRDefault="004D2327" w:rsidP="00F22A57">
            <w:pPr>
              <w:tabs>
                <w:tab w:val="left" w:pos="1891"/>
              </w:tabs>
              <w:autoSpaceDE w:val="0"/>
              <w:autoSpaceDN w:val="0"/>
              <w:adjustRightInd w:val="0"/>
              <w:snapToGrid w:val="0"/>
              <w:spacing w:afterLines="50"/>
              <w:contextualSpacing/>
              <w:rPr>
                <w:rFonts w:ascii="Times New Roman" w:hAnsi="Times New Roman"/>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D2327" w:rsidRPr="00654389" w:rsidRDefault="004D2327" w:rsidP="002559B4">
            <w:pPr>
              <w:pStyle w:val="TAL"/>
              <w:rPr>
                <w:rFonts w:ascii="Times New Roman" w:eastAsia="MS Mincho" w:hAnsi="Times New Roman"/>
                <w:strike/>
                <w:color w:val="FF0000"/>
                <w:szCs w:val="18"/>
                <w:highlight w:val="yellow"/>
              </w:rPr>
            </w:pPr>
            <w:r w:rsidRPr="002B30C1">
              <w:rPr>
                <w:rFonts w:ascii="Times New Roman" w:hAnsi="Times New Roman"/>
                <w:szCs w:val="18"/>
              </w:rPr>
              <w:t>13-1 one or more of {13-3, 13-4}</w:t>
            </w:r>
            <w:r w:rsidRPr="002B30C1">
              <w:rPr>
                <w:rFonts w:ascii="Times New Roman" w:hAnsi="Times New Roman"/>
                <w:strike/>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D2327" w:rsidRPr="00654389" w:rsidRDefault="004D2327" w:rsidP="002559B4">
            <w:pPr>
              <w:pStyle w:val="TAL"/>
              <w:rPr>
                <w:rFonts w:ascii="Times New Roman" w:eastAsia="宋体" w:hAnsi="Times New Roman"/>
                <w:color w:val="000000"/>
                <w:szCs w:val="18"/>
                <w:lang w:val="en-US" w:eastAsia="zh-CN"/>
              </w:rPr>
            </w:pPr>
            <w:r w:rsidRPr="002B30C1">
              <w:rPr>
                <w:rFonts w:ascii="Times New Roman" w:hAnsi="Times New Roman"/>
                <w:szCs w:val="18"/>
              </w:rPr>
              <w:t>UE-</w:t>
            </w:r>
            <w:proofErr w:type="spellStart"/>
            <w:r w:rsidRPr="002B30C1">
              <w:rPr>
                <w:rFonts w:ascii="Times New Roman" w:hAnsi="Times New Roman"/>
                <w:szCs w:val="18"/>
              </w:rPr>
              <w:t>RxTEG</w:t>
            </w:r>
            <w:proofErr w:type="spellEnd"/>
            <w:r w:rsidRPr="002B30C1">
              <w:rPr>
                <w:rFonts w:ascii="Times New Roman" w:hAnsi="Times New Roman"/>
                <w:szCs w:val="18"/>
              </w:rPr>
              <w:t xml:space="preserve"> reporting is not supported 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rsidR="004D2327" w:rsidRPr="00654B72" w:rsidRDefault="004D2327" w:rsidP="002559B4">
            <w:pPr>
              <w:pStyle w:val="TAL"/>
              <w:rPr>
                <w:rFonts w:ascii="Times New Roman" w:eastAsia="宋体" w:hAnsi="Times New Roman"/>
                <w:color w:val="0070C0"/>
                <w:szCs w:val="18"/>
                <w:lang w:eastAsia="zh-CN"/>
              </w:rPr>
            </w:pPr>
            <w:r w:rsidRPr="002559B4">
              <w:rPr>
                <w:rFonts w:ascii="Times New Roman" w:eastAsia="宋体" w:hAnsi="Times New Roman"/>
                <w:color w:val="FF0000"/>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D2327" w:rsidRPr="002559B4" w:rsidRDefault="004D2327" w:rsidP="00F22A57">
            <w:pPr>
              <w:rPr>
                <w:rFonts w:ascii="Times New Roman" w:hAnsi="Times New Roman"/>
                <w:color w:val="FF0000"/>
                <w:sz w:val="18"/>
                <w:szCs w:val="18"/>
              </w:rPr>
            </w:pPr>
            <w:r w:rsidRPr="00654B72">
              <w:rPr>
                <w:rFonts w:ascii="Times New Roman" w:hAnsi="Times New Roman"/>
                <w:sz w:val="18"/>
                <w:szCs w:val="18"/>
              </w:rPr>
              <w:t xml:space="preserve">The candidate values are </w:t>
            </w:r>
            <w:r w:rsidRPr="00383630">
              <w:rPr>
                <w:rFonts w:ascii="Times New Roman" w:hAnsi="Times New Roman"/>
                <w:sz w:val="18"/>
                <w:szCs w:val="18"/>
              </w:rPr>
              <w:t>{</w:t>
            </w:r>
            <w:r w:rsidRPr="002559B4">
              <w:rPr>
                <w:rFonts w:ascii="Times New Roman" w:hAnsi="Times New Roman"/>
                <w:color w:val="FF0000"/>
                <w:sz w:val="18"/>
                <w:szCs w:val="18"/>
              </w:rPr>
              <w:t>1,</w:t>
            </w:r>
            <w:r w:rsidRPr="00383630">
              <w:rPr>
                <w:rFonts w:ascii="Times New Roman" w:hAnsi="Times New Roman"/>
                <w:sz w:val="18"/>
                <w:szCs w:val="18"/>
              </w:rPr>
              <w:t>2,</w:t>
            </w:r>
            <w:r w:rsidRPr="002559B4">
              <w:rPr>
                <w:rFonts w:ascii="Times New Roman" w:hAnsi="Times New Roman"/>
                <w:color w:val="FF0000"/>
                <w:sz w:val="18"/>
                <w:szCs w:val="18"/>
              </w:rPr>
              <w:t xml:space="preserve"> 3,</w:t>
            </w:r>
            <w:r w:rsidRPr="00383630">
              <w:rPr>
                <w:rFonts w:ascii="Times New Roman" w:hAnsi="Times New Roman"/>
                <w:sz w:val="18"/>
                <w:szCs w:val="18"/>
              </w:rPr>
              <w:t>4,6,8,</w:t>
            </w:r>
            <w:r w:rsidRPr="002559B4">
              <w:rPr>
                <w:rFonts w:ascii="Times New Roman" w:hAnsi="Times New Roman"/>
                <w:color w:val="FF0000"/>
                <w:sz w:val="18"/>
                <w:szCs w:val="18"/>
              </w:rPr>
              <w:t>12,16,24,32</w:t>
            </w:r>
            <w:r w:rsidRPr="00383630">
              <w:rPr>
                <w:rFonts w:ascii="Times New Roman" w:hAnsi="Times New Roman"/>
                <w:sz w:val="18"/>
                <w:szCs w:val="18"/>
              </w:rPr>
              <w:t>}</w:t>
            </w:r>
          </w:p>
          <w:p w:rsidR="004D2327" w:rsidRPr="00654389" w:rsidRDefault="004D2327" w:rsidP="00F22A57">
            <w:pPr>
              <w:pStyle w:val="TAL"/>
              <w:ind w:firstLine="200"/>
              <w:rPr>
                <w:rFonts w:ascii="Times New Roman" w:hAnsi="Times New Roman"/>
                <w:color w:val="000000"/>
                <w:szCs w:val="18"/>
              </w:rPr>
            </w:pPr>
          </w:p>
          <w:p w:rsidR="004D2327" w:rsidRPr="00654389" w:rsidRDefault="004D2327" w:rsidP="002559B4">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4D2327" w:rsidRPr="00654B72" w:rsidRDefault="004D2327" w:rsidP="00F22A57">
            <w:pPr>
              <w:pStyle w:val="TAL"/>
              <w:ind w:firstLine="200"/>
              <w:rPr>
                <w:rFonts w:ascii="Times New Roman" w:hAnsi="Times New Roman"/>
                <w:szCs w:val="18"/>
              </w:rPr>
            </w:pPr>
          </w:p>
          <w:p w:rsidR="004D2327" w:rsidRPr="00654B72" w:rsidRDefault="004D2327" w:rsidP="00F22A57">
            <w:pPr>
              <w:tabs>
                <w:tab w:val="left" w:pos="1891"/>
              </w:tabs>
              <w:autoSpaceDE w:val="0"/>
              <w:autoSpaceDN w:val="0"/>
              <w:adjustRightInd w:val="0"/>
              <w:snapToGrid w:val="0"/>
              <w:spacing w:afterLines="50"/>
              <w:contextualSpacing/>
              <w:rPr>
                <w:rFonts w:ascii="Times New Roman" w:hAnsi="Times New Roman"/>
                <w:sz w:val="18"/>
                <w:szCs w:val="18"/>
              </w:rPr>
            </w:pPr>
            <w:r w:rsidRPr="00654B72">
              <w:rPr>
                <w:rFonts w:ascii="Times New Roman" w:hAnsi="Times New Roman"/>
                <w:sz w:val="18"/>
                <w:szCs w:val="18"/>
              </w:rPr>
              <w:t xml:space="preserve">If UE supports this capability with the values &gt; 1, and if the UE does not include </w:t>
            </w:r>
            <w:proofErr w:type="spellStart"/>
            <w:r w:rsidRPr="00654B72">
              <w:rPr>
                <w:rFonts w:ascii="Times New Roman" w:hAnsi="Times New Roman"/>
                <w:sz w:val="18"/>
                <w:szCs w:val="18"/>
              </w:rPr>
              <w:t>RxTEG</w:t>
            </w:r>
            <w:proofErr w:type="spellEnd"/>
            <w:r w:rsidRPr="00654B72">
              <w:rPr>
                <w:rFonts w:ascii="Times New Roman" w:hAnsi="Times New Roman"/>
                <w:sz w:val="18"/>
                <w:szCs w:val="18"/>
              </w:rPr>
              <w:t>-ID  associated with a measurement, no assumption can be made on the mitigation of UE Rx timing delays for this measurement</w:t>
            </w:r>
          </w:p>
          <w:p w:rsidR="004D2327" w:rsidRPr="00654B72" w:rsidRDefault="004D2327" w:rsidP="00F22A57">
            <w:pPr>
              <w:pStyle w:val="TAL"/>
              <w:rPr>
                <w:rFonts w:ascii="Times New Roman" w:hAnsi="Times New Roman"/>
                <w:szCs w:val="18"/>
              </w:rPr>
            </w:pPr>
          </w:p>
          <w:p w:rsidR="004D2327" w:rsidRPr="002559B4" w:rsidRDefault="004D2327" w:rsidP="00F22A57">
            <w:pPr>
              <w:pStyle w:val="TAL"/>
              <w:rPr>
                <w:rFonts w:ascii="Times New Roman" w:hAnsi="Times New Roman"/>
                <w:color w:val="FF0000"/>
                <w:szCs w:val="18"/>
              </w:rPr>
            </w:pPr>
            <w:r w:rsidRPr="002559B4">
              <w:rPr>
                <w:rFonts w:ascii="Times New Roman" w:hAnsi="Times New Roman"/>
                <w:color w:val="FF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rsidR="004D2327" w:rsidRPr="002559B4" w:rsidRDefault="004D2327" w:rsidP="00F22A57">
            <w:pPr>
              <w:pStyle w:val="TAL"/>
              <w:ind w:firstLine="180"/>
              <w:rPr>
                <w:rFonts w:ascii="Times New Roman" w:hAnsi="Times New Roman"/>
                <w:szCs w:val="18"/>
              </w:rPr>
            </w:pPr>
          </w:p>
          <w:p w:rsidR="004D2327" w:rsidRPr="00654389" w:rsidRDefault="004D2327" w:rsidP="00F22A57">
            <w:pPr>
              <w:pStyle w:val="TAL"/>
              <w:rPr>
                <w:rFonts w:ascii="Times New Roman" w:hAnsi="Times New Roman"/>
                <w:color w:val="000000"/>
                <w:szCs w:val="18"/>
              </w:rPr>
            </w:pPr>
            <w:r w:rsidRPr="002559B4">
              <w:rPr>
                <w:rFonts w:ascii="Times New Roman" w:hAnsi="Times New Roman"/>
                <w:szCs w:val="18"/>
              </w:rPr>
              <w:t xml:space="preserve">Note: The “per band” reporting on this capability does not imply, that the </w:t>
            </w:r>
            <w:proofErr w:type="spellStart"/>
            <w:r w:rsidRPr="002559B4">
              <w:rPr>
                <w:rFonts w:ascii="Times New Roman" w:hAnsi="Times New Roman"/>
                <w:szCs w:val="18"/>
              </w:rPr>
              <w:t>RxTEG</w:t>
            </w:r>
            <w:proofErr w:type="spellEnd"/>
            <w:r w:rsidRPr="002559B4">
              <w:rPr>
                <w:rFonts w:ascii="Times New Roman" w:hAnsi="Times New Roman"/>
                <w:szCs w:val="18"/>
              </w:rPr>
              <w:t xml:space="preserve"> IDs in the measurement report are grouped per band; In the measurement report, the </w:t>
            </w:r>
            <w:proofErr w:type="spellStart"/>
            <w:r w:rsidRPr="002559B4">
              <w:rPr>
                <w:rFonts w:ascii="Times New Roman" w:hAnsi="Times New Roman"/>
                <w:szCs w:val="18"/>
              </w:rPr>
              <w:t>RxTEG</w:t>
            </w:r>
            <w:proofErr w:type="spellEnd"/>
            <w:r w:rsidRPr="002559B4">
              <w:rPr>
                <w:rFonts w:ascii="Times New Roman" w:hAnsi="Times New Roman"/>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rsidR="004D2327" w:rsidRPr="00654389" w:rsidRDefault="004D2327" w:rsidP="00F22A57">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D2327" w:rsidRDefault="004D2327" w:rsidP="00376997">
      <w:pPr>
        <w:pStyle w:val="maintext"/>
        <w:ind w:firstLineChars="90" w:firstLine="180"/>
        <w:rPr>
          <w:rFonts w:eastAsiaTheme="minorEastAsia" w:cs="Times New Roman"/>
          <w:color w:val="000000"/>
          <w:lang w:eastAsia="zh-CN"/>
        </w:rPr>
      </w:pPr>
    </w:p>
    <w:p w:rsidR="00700E70" w:rsidRPr="00F71B64" w:rsidRDefault="00436CE7" w:rsidP="00700E70">
      <w:pPr>
        <w:pStyle w:val="3GPPH2"/>
      </w:pPr>
      <w:r>
        <w:rPr>
          <w:rFonts w:hint="eastAsia"/>
          <w:lang w:eastAsia="zh-CN"/>
        </w:rPr>
        <w:t>Proposed changes to</w:t>
      </w:r>
      <w:r w:rsidR="00700E70">
        <w:rPr>
          <w:rFonts w:hint="eastAsia"/>
          <w:lang w:eastAsia="zh-CN"/>
        </w:rPr>
        <w:t xml:space="preserve"> </w:t>
      </w:r>
      <w:r w:rsidR="00700E70" w:rsidRPr="00F71B64">
        <w:rPr>
          <w:rFonts w:hint="eastAsia"/>
        </w:rPr>
        <w:t>FG 27-1-</w:t>
      </w:r>
      <w:r w:rsidR="00700E70">
        <w:rPr>
          <w:rFonts w:hint="eastAsia"/>
          <w:lang w:eastAsia="zh-CN"/>
        </w:rPr>
        <w:t>2/2a</w:t>
      </w:r>
    </w:p>
    <w:p w:rsidR="00700E70" w:rsidRDefault="00700E70" w:rsidP="00376997">
      <w:pPr>
        <w:pStyle w:val="maintext"/>
        <w:ind w:firstLineChars="90" w:firstLine="180"/>
        <w:rPr>
          <w:rFonts w:eastAsiaTheme="minorEastAsia"/>
          <w:lang w:eastAsia="zh-CN"/>
        </w:rPr>
      </w:pPr>
    </w:p>
    <w:p w:rsidR="00700E70" w:rsidRDefault="00700E70" w:rsidP="00376997">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27-1-2/2a was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700E70" w:rsidRPr="00654389" w:rsidRDefault="00700E70" w:rsidP="00700E70">
      <w:pPr>
        <w:pStyle w:val="maintext"/>
        <w:ind w:firstLineChars="90" w:firstLine="180"/>
        <w:rPr>
          <w:rFonts w:cs="Times New Roman"/>
          <w:b/>
          <w:color w:val="000000"/>
        </w:rPr>
      </w:pPr>
      <w:r w:rsidRPr="00654389">
        <w:rPr>
          <w:rFonts w:cs="Times New Roman"/>
          <w:b/>
          <w:color w:val="000000"/>
          <w:highlight w:val="green"/>
        </w:rPr>
        <w:t>Agreement:</w:t>
      </w:r>
      <w:r w:rsidRPr="00654389">
        <w:rPr>
          <w:rFonts w:cs="Times New Roman"/>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700E70"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000000"/>
                <w:szCs w:val="18"/>
              </w:rPr>
            </w:pPr>
            <w:r w:rsidRPr="00654389">
              <w:rPr>
                <w:rFonts w:ascii="Times New Roman" w:hAnsi="Times New Roman"/>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eastAsia="宋体" w:hAnsi="Times New Roman"/>
                <w:color w:val="000000"/>
                <w:szCs w:val="18"/>
                <w:lang w:eastAsia="zh-CN"/>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TxTEGs</w:t>
            </w:r>
            <w:proofErr w:type="spellEnd"/>
            <w:r w:rsidRPr="00654389">
              <w:rPr>
                <w:rFonts w:ascii="Times New Roman" w:hAnsi="Times New Roman"/>
                <w:color w:val="000000"/>
                <w:szCs w:val="18"/>
              </w:rPr>
              <w:t xml:space="preserve"> </w:t>
            </w:r>
            <w:r w:rsidRPr="00654389">
              <w:rPr>
                <w:rFonts w:ascii="Times New Roman" w:hAnsi="Times New Roman"/>
                <w:strike/>
                <w:color w:val="FF0000"/>
                <w:szCs w:val="18"/>
              </w:rPr>
              <w:t>[</w:t>
            </w:r>
            <w:r w:rsidRPr="00654389">
              <w:rPr>
                <w:rFonts w:ascii="Times New Roman" w:hAnsi="Times New Roman"/>
                <w:color w:val="000000"/>
                <w:szCs w:val="18"/>
              </w:rPr>
              <w:t xml:space="preserve">for UL TDOA </w:t>
            </w:r>
            <w:r w:rsidRPr="00654389">
              <w:rPr>
                <w:rFonts w:ascii="Times New Roman" w:hAnsi="Times New Roman"/>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TxTEG</w:t>
            </w:r>
            <w:proofErr w:type="spellEnd"/>
            <w:r w:rsidRPr="00654389">
              <w:rPr>
                <w:rFonts w:ascii="Times New Roman" w:hAnsi="Times New Roman"/>
                <w:color w:val="000000"/>
                <w:sz w:val="18"/>
                <w:szCs w:val="18"/>
              </w:rPr>
              <w:t xml:space="preserve">, which is supported and reported by UE </w:t>
            </w:r>
            <w:r w:rsidRPr="00654389">
              <w:rPr>
                <w:rFonts w:ascii="Times New Roman" w:hAnsi="Times New Roman"/>
                <w:strike/>
                <w:color w:val="FF0000"/>
                <w:sz w:val="18"/>
                <w:szCs w:val="18"/>
              </w:rPr>
              <w:t>[</w:t>
            </w:r>
            <w:r w:rsidRPr="00654389">
              <w:rPr>
                <w:rFonts w:ascii="Times New Roman" w:hAnsi="Times New Roman"/>
                <w:color w:val="000000"/>
                <w:sz w:val="18"/>
                <w:szCs w:val="18"/>
              </w:rPr>
              <w:t>for UL TDOA</w:t>
            </w:r>
            <w:r w:rsidRPr="00654389">
              <w:rPr>
                <w:rFonts w:ascii="Times New Roman" w:hAnsi="Times New Roman"/>
                <w:strike/>
                <w:color w:val="FF0000"/>
                <w:sz w:val="18"/>
                <w:szCs w:val="18"/>
              </w:rPr>
              <w:t xml:space="preserve"> and/or Multi-RTT positioning]</w:t>
            </w:r>
          </w:p>
          <w:p w:rsidR="00700E70" w:rsidRPr="00654389" w:rsidRDefault="00700E70" w:rsidP="00F22A57">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700E70" w:rsidRPr="00654389" w:rsidRDefault="00700E70" w:rsidP="00F22A57">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whether to have a value=1 to indicate UE Tx timing errors is well calibrated</w:t>
            </w:r>
          </w:p>
          <w:p w:rsidR="00700E70" w:rsidRPr="00654389" w:rsidRDefault="00700E70" w:rsidP="00F22A57">
            <w:pPr>
              <w:pStyle w:val="af6"/>
              <w:autoSpaceDE w:val="0"/>
              <w:autoSpaceDN w:val="0"/>
              <w:adjustRightInd w:val="0"/>
              <w:snapToGrid w:val="0"/>
              <w:spacing w:afterLines="50"/>
              <w:ind w:left="15" w:firstLine="5"/>
              <w:rPr>
                <w:rFonts w:ascii="Times New Roman" w:hAnsi="Times New Roman"/>
                <w:strike/>
                <w:color w:val="FF0000"/>
                <w:sz w:val="18"/>
                <w:szCs w:val="18"/>
              </w:rPr>
            </w:pPr>
            <w:r w:rsidRPr="00654389">
              <w:rPr>
                <w:rFonts w:ascii="Times New Roman" w:hAnsi="Times New Roman"/>
                <w:strike/>
                <w:color w:val="FF0000"/>
                <w:sz w:val="18"/>
                <w:szCs w:val="18"/>
              </w:rPr>
              <w:t>FFS: whether to have different values/FGs for UL TDOA and/or Multi-RTT positioning</w:t>
            </w:r>
          </w:p>
          <w:p w:rsidR="00700E70" w:rsidRPr="00654389" w:rsidRDefault="00700E70" w:rsidP="00F22A57">
            <w:pPr>
              <w:pStyle w:val="af6"/>
              <w:autoSpaceDE w:val="0"/>
              <w:autoSpaceDN w:val="0"/>
              <w:adjustRightInd w:val="0"/>
              <w:snapToGrid w:val="0"/>
              <w:spacing w:afterLines="50"/>
              <w:ind w:left="15" w:firstLine="5"/>
              <w:rPr>
                <w:rFonts w:ascii="Times New Roman" w:hAnsi="Times New Roman"/>
                <w:strike/>
                <w:color w:val="FF0000"/>
                <w:sz w:val="18"/>
                <w:szCs w:val="18"/>
              </w:rPr>
            </w:pPr>
          </w:p>
          <w:p w:rsidR="00700E70" w:rsidRPr="00654389" w:rsidRDefault="00700E70" w:rsidP="00F22A57">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Separate row for “Support of UE-</w:t>
            </w:r>
            <w:proofErr w:type="spellStart"/>
            <w:r w:rsidRPr="00654389">
              <w:rPr>
                <w:rFonts w:ascii="Times New Roman" w:hAnsi="Times New Roman"/>
                <w:strike/>
                <w:color w:val="FF0000"/>
                <w:sz w:val="18"/>
                <w:szCs w:val="18"/>
              </w:rPr>
              <w:t>TxTEG</w:t>
            </w:r>
            <w:proofErr w:type="spellEnd"/>
            <w:r w:rsidRPr="00654389">
              <w:rPr>
                <w:rFonts w:ascii="Times New Roman" w:hAnsi="Times New Roman"/>
                <w:strike/>
                <w:color w:val="FF0000"/>
                <w:sz w:val="18"/>
                <w:szCs w:val="18"/>
              </w:rPr>
              <w:t xml:space="preserve"> reporting for MRTT”, and a separate row for the “maximum number of </w:t>
            </w:r>
            <w:proofErr w:type="spellStart"/>
            <w:r w:rsidRPr="00654389">
              <w:rPr>
                <w:rFonts w:ascii="Times New Roman" w:hAnsi="Times New Roman"/>
                <w:strike/>
                <w:color w:val="FF0000"/>
                <w:sz w:val="18"/>
                <w:szCs w:val="18"/>
              </w:rPr>
              <w:t>TxTEGs</w:t>
            </w:r>
            <w:proofErr w:type="spellEnd"/>
            <w:r w:rsidRPr="00654389">
              <w:rPr>
                <w:rFonts w:ascii="Times New Roman" w:hAnsi="Times New Roman"/>
                <w:strike/>
                <w:color w:val="FF0000"/>
                <w:sz w:val="18"/>
                <w:szCs w:val="18"/>
              </w:rPr>
              <w:t xml:space="preserve"> for RTT”</w:t>
            </w:r>
          </w:p>
          <w:p w:rsidR="00700E70" w:rsidRPr="00654389" w:rsidRDefault="00700E70" w:rsidP="00F22A57">
            <w:pPr>
              <w:pStyle w:val="af6"/>
              <w:autoSpaceDE w:val="0"/>
              <w:autoSpaceDN w:val="0"/>
              <w:adjustRightInd w:val="0"/>
              <w:snapToGrid w:val="0"/>
              <w:spacing w:afterLines="50"/>
              <w:ind w:left="960" w:firstLine="5"/>
              <w:rPr>
                <w:rFonts w:ascii="Times New Roman" w:hAnsi="Times New Roman"/>
                <w:strike/>
                <w:color w:val="FF0000"/>
                <w:sz w:val="18"/>
                <w:szCs w:val="18"/>
              </w:rPr>
            </w:pPr>
          </w:p>
          <w:p w:rsidR="00700E70" w:rsidRPr="00654389" w:rsidRDefault="00700E70" w:rsidP="00F22A57">
            <w:pPr>
              <w:pStyle w:val="af6"/>
              <w:autoSpaceDE w:val="0"/>
              <w:autoSpaceDN w:val="0"/>
              <w:adjustRightInd w:val="0"/>
              <w:snapToGrid w:val="0"/>
              <w:spacing w:afterLines="50"/>
              <w:ind w:left="25" w:firstLine="5"/>
              <w:rPr>
                <w:rFonts w:ascii="Times New Roman" w:hAnsi="Times New Roman"/>
                <w:strike/>
                <w:color w:val="FF0000"/>
                <w:sz w:val="18"/>
                <w:szCs w:val="18"/>
              </w:rPr>
            </w:pPr>
            <w:r w:rsidRPr="00654389">
              <w:rPr>
                <w:rFonts w:ascii="Times New Roman" w:hAnsi="Times New Roman"/>
                <w:strike/>
                <w:color w:val="FF0000"/>
                <w:sz w:val="18"/>
                <w:szCs w:val="18"/>
              </w:rPr>
              <w:t>[If UE supports this capability with the values &gt; 1, the UE supports to provide the association information of UL SRS resources for positioning with Tx TEGs to the LMF.</w:t>
            </w:r>
          </w:p>
          <w:p w:rsidR="00700E70" w:rsidRPr="00654389" w:rsidRDefault="00700E70" w:rsidP="008B3286">
            <w:pPr>
              <w:pStyle w:val="af6"/>
              <w:numPr>
                <w:ilvl w:val="0"/>
                <w:numId w:val="11"/>
              </w:numPr>
              <w:autoSpaceDE w:val="0"/>
              <w:autoSpaceDN w:val="0"/>
              <w:adjustRightInd w:val="0"/>
              <w:snapToGrid w:val="0"/>
              <w:spacing w:before="0" w:afterLines="50"/>
              <w:rPr>
                <w:rFonts w:ascii="Times New Roman" w:hAnsi="Times New Roman"/>
                <w:strike/>
                <w:color w:val="FF0000"/>
                <w:sz w:val="18"/>
                <w:szCs w:val="18"/>
              </w:rPr>
            </w:pPr>
            <w:r w:rsidRPr="00654389">
              <w:rPr>
                <w:rFonts w:ascii="Times New Roman" w:hAnsi="Times New Roman"/>
                <w:strike/>
                <w:color w:val="FF0000"/>
                <w:sz w:val="18"/>
                <w:szCs w:val="18"/>
              </w:rPr>
              <w:t>FFS: Whether the association information is sent directly from UE to LMF, or is first provided to gNB and then forwarded to LMF]</w:t>
            </w:r>
          </w:p>
          <w:p w:rsidR="00700E70" w:rsidRPr="00654389" w:rsidRDefault="00700E70" w:rsidP="00F22A57">
            <w:pPr>
              <w:pStyle w:val="af6"/>
              <w:autoSpaceDE w:val="0"/>
              <w:autoSpaceDN w:val="0"/>
              <w:adjustRightInd w:val="0"/>
              <w:snapToGrid w:val="0"/>
              <w:spacing w:afterLines="50"/>
              <w:ind w:left="15" w:firstLine="5"/>
              <w:rPr>
                <w:rFonts w:ascii="Times New Roman" w:hAnsi="Times New Roman"/>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FF0000"/>
                <w:szCs w:val="18"/>
                <w:highlight w:val="yellow"/>
              </w:rPr>
            </w:pPr>
            <w:r w:rsidRPr="00654389">
              <w:rPr>
                <w:rFonts w:ascii="Times New Roman" w:hAnsi="Times New Roman"/>
                <w:color w:val="FF0000"/>
                <w:szCs w:val="18"/>
              </w:rPr>
              <w:t>[</w:t>
            </w:r>
            <w:r w:rsidRPr="00654389">
              <w:rPr>
                <w:rFonts w:ascii="Times New Roman" w:hAnsi="Times New Roman"/>
                <w:color w:val="000000"/>
                <w:szCs w:val="18"/>
              </w:rPr>
              <w:t>13-4</w:t>
            </w:r>
            <w:r w:rsidRPr="00654389">
              <w:rPr>
                <w:rFonts w:ascii="Times New Roman" w:hAnsi="Times New Roman"/>
                <w:color w:val="FF0000"/>
                <w:szCs w:val="18"/>
              </w:rPr>
              <w:t>,</w:t>
            </w:r>
            <w:r w:rsidRPr="00654389">
              <w:rPr>
                <w:rFonts w:ascii="Times New Roman" w:hAnsi="Times New Roman"/>
                <w:color w:val="0070C0"/>
                <w:szCs w:val="18"/>
              </w:rPr>
              <w:t xml:space="preserve"> ]</w:t>
            </w:r>
            <w:r w:rsidRPr="00654389">
              <w:rPr>
                <w:rFonts w:ascii="Times New Roman" w:hAnsi="Times New Roman"/>
                <w:color w:val="000000"/>
                <w:szCs w:val="18"/>
              </w:rPr>
              <w:t xml:space="preserve"> 13-8</w:t>
            </w:r>
            <w:r w:rsidRPr="00654389">
              <w:rPr>
                <w:rFonts w:ascii="Times New Roman" w:hAnsi="Times New Roman"/>
                <w:strike/>
                <w:color w:val="FF0000"/>
                <w:szCs w:val="18"/>
              </w:rPr>
              <w:t>]</w:t>
            </w:r>
            <w:r w:rsidRPr="00654389">
              <w:rPr>
                <w:rFonts w:ascii="Times New Roman" w:hAnsi="Times New Roman"/>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eastAsia="宋体" w:hAnsi="Times New Roman"/>
                <w:color w:val="000000"/>
                <w:szCs w:val="18"/>
                <w:lang w:eastAsia="zh-CN"/>
              </w:rPr>
            </w:pPr>
            <w:r w:rsidRPr="00654389">
              <w:rPr>
                <w:rFonts w:ascii="Times New Roman" w:eastAsia="宋体" w:hAnsi="Times New Roman"/>
                <w:strike/>
                <w:color w:val="FF0000"/>
                <w:szCs w:val="18"/>
                <w:lang w:eastAsia="zh-CN"/>
              </w:rPr>
              <w:t>FFS</w:t>
            </w:r>
            <w:r w:rsidRPr="00654389">
              <w:rPr>
                <w:rFonts w:ascii="Times New Roman" w:eastAsia="宋体" w:hAnsi="Times New Roman"/>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strike/>
                <w:color w:val="FF0000"/>
                <w:szCs w:val="18"/>
              </w:rPr>
            </w:pPr>
            <w:r w:rsidRPr="00654389">
              <w:rPr>
                <w:rFonts w:ascii="Times New Roman" w:hAnsi="Times New Roman"/>
                <w:strike/>
                <w:color w:val="FF0000"/>
                <w:szCs w:val="18"/>
              </w:rPr>
              <w:t>Mitigation of UE Tx timing delays is not supported</w:t>
            </w:r>
          </w:p>
          <w:p w:rsidR="00700E70" w:rsidRPr="00654389" w:rsidRDefault="00700E70" w:rsidP="00F22A57">
            <w:pPr>
              <w:pStyle w:val="TAL"/>
              <w:ind w:firstLine="200"/>
              <w:rPr>
                <w:rFonts w:ascii="Times New Roman" w:eastAsia="宋体" w:hAnsi="Times New Roman"/>
                <w:color w:val="000000"/>
                <w:szCs w:val="18"/>
                <w:lang w:eastAsia="zh-CN"/>
              </w:rPr>
            </w:pPr>
            <w:r w:rsidRPr="00654389">
              <w:rPr>
                <w:rFonts w:ascii="Times New Roman" w:eastAsia="宋体" w:hAnsi="Times New Roman"/>
                <w:color w:val="FF0000"/>
                <w:szCs w:val="18"/>
                <w:lang w:eastAsia="zh-CN"/>
              </w:rPr>
              <w:t>UE-</w:t>
            </w:r>
            <w:proofErr w:type="spellStart"/>
            <w:r w:rsidRPr="00654389">
              <w:rPr>
                <w:rFonts w:ascii="Times New Roman" w:eastAsia="宋体" w:hAnsi="Times New Roman"/>
                <w:color w:val="FF0000"/>
                <w:szCs w:val="18"/>
                <w:lang w:eastAsia="zh-CN"/>
              </w:rPr>
              <w:t>TxTEGs</w:t>
            </w:r>
            <w:proofErr w:type="spellEnd"/>
            <w:r w:rsidRPr="00654389">
              <w:rPr>
                <w:rFonts w:ascii="Times New Roman" w:eastAsia="宋体" w:hAnsi="Times New Roman"/>
                <w:color w:val="FF0000"/>
                <w:szCs w:val="18"/>
                <w:lang w:eastAsia="zh-CN"/>
              </w:rPr>
              <w:t xml:space="preserve"> for UL TDOA is not supported</w:t>
            </w:r>
            <w:r w:rsidRPr="00654389">
              <w:rPr>
                <w:rFonts w:ascii="Times New Roman" w:eastAsia="宋体" w:hAnsi="Times New Roman"/>
                <w:color w:val="000000"/>
                <w:szCs w:val="18"/>
                <w:lang w:eastAsia="zh-CN"/>
              </w:rPr>
              <w:t xml:space="preserve"> </w:t>
            </w:r>
            <w:r w:rsidRPr="00654389">
              <w:rPr>
                <w:rFonts w:ascii="Times New Roman" w:hAnsi="Times New Roman"/>
                <w:color w:val="0070C0"/>
                <w:szCs w:val="18"/>
              </w:rPr>
              <w:t>and no assumption can be made on the mitigation of UE Tx timing for the SRS” and  “UE-</w:t>
            </w:r>
            <w:proofErr w:type="spellStart"/>
            <w:r w:rsidRPr="00654389">
              <w:rPr>
                <w:rFonts w:ascii="Times New Roman" w:hAnsi="Times New Roman"/>
                <w:color w:val="0070C0"/>
                <w:szCs w:val="18"/>
              </w:rPr>
              <w:t>TxTEGs</w:t>
            </w:r>
            <w:proofErr w:type="spellEnd"/>
            <w:r w:rsidRPr="00654389">
              <w:rPr>
                <w:rFonts w:ascii="Times New Roman" w:hAnsi="Times New Roman"/>
                <w:color w:val="0070C0"/>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strike/>
                <w:color w:val="FF0000"/>
                <w:szCs w:val="18"/>
              </w:rPr>
            </w:pPr>
            <w:r w:rsidRPr="00654389">
              <w:rPr>
                <w:rFonts w:ascii="Times New Roman" w:hAnsi="Times New Roman"/>
                <w:color w:val="000000"/>
                <w:szCs w:val="18"/>
                <w:highlight w:val="yellow"/>
              </w:rPr>
              <w:t>FFS:</w:t>
            </w:r>
            <w:r w:rsidRPr="00654389">
              <w:rPr>
                <w:rFonts w:ascii="Times New Roman" w:hAnsi="Times New Roman"/>
                <w:strike/>
                <w:color w:val="FF0000"/>
                <w:szCs w:val="18"/>
                <w:highlight w:val="yellow"/>
              </w:rPr>
              <w:t xml:space="preserve"> Per  UE or </w:t>
            </w:r>
            <w:r w:rsidRPr="00654389">
              <w:rPr>
                <w:rFonts w:ascii="Times New Roman" w:hAnsi="Times New Roman"/>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 xml:space="preserve"> 2, 4, </w:t>
            </w:r>
            <w:r w:rsidRPr="00654389">
              <w:rPr>
                <w:rFonts w:ascii="Times New Roman" w:hAnsi="Times New Roman"/>
                <w:color w:val="FF0000"/>
                <w:sz w:val="18"/>
                <w:szCs w:val="18"/>
              </w:rPr>
              <w:t xml:space="preserve">6, </w:t>
            </w:r>
            <w:r w:rsidRPr="00654389">
              <w:rPr>
                <w:rFonts w:ascii="Times New Roman" w:hAnsi="Times New Roman"/>
                <w:color w:val="000000"/>
                <w:sz w:val="18"/>
                <w:szCs w:val="18"/>
              </w:rPr>
              <w:t>8</w:t>
            </w:r>
            <w:r w:rsidRPr="00654389">
              <w:rPr>
                <w:rFonts w:ascii="Times New Roman" w:hAnsi="Times New Roman"/>
                <w:strike/>
                <w:color w:val="FF0000"/>
                <w:sz w:val="18"/>
                <w:szCs w:val="18"/>
              </w:rPr>
              <w:t>, 16, 32</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700E70" w:rsidRPr="00654389" w:rsidRDefault="00700E70" w:rsidP="00F22A57">
            <w:pPr>
              <w:pStyle w:val="TAL"/>
              <w:ind w:firstLine="200"/>
              <w:rPr>
                <w:rFonts w:ascii="Times New Roman" w:hAnsi="Times New Roman"/>
                <w:color w:val="000000"/>
                <w:szCs w:val="18"/>
              </w:rPr>
            </w:pPr>
          </w:p>
          <w:p w:rsidR="00700E70" w:rsidRPr="00654389" w:rsidRDefault="00700E70" w:rsidP="00F22A57">
            <w:pPr>
              <w:rPr>
                <w:rFonts w:ascii="Times New Roman" w:hAnsi="Times New Roman"/>
                <w:color w:val="000000" w:themeColor="text1"/>
                <w:sz w:val="18"/>
                <w:szCs w:val="18"/>
              </w:rPr>
            </w:pPr>
            <w:r w:rsidRPr="00654389">
              <w:rPr>
                <w:rFonts w:ascii="Times New Roman" w:hAnsi="Times New Roman"/>
                <w:color w:val="000000" w:themeColor="text1"/>
                <w:sz w:val="18"/>
                <w:szCs w:val="18"/>
                <w:highlight w:val="yellow"/>
              </w:rPr>
              <w:t>[Need for location server to know if the feature is supported]</w:t>
            </w:r>
          </w:p>
          <w:p w:rsidR="00700E70" w:rsidRPr="00654389" w:rsidRDefault="00700E70" w:rsidP="00F22A57">
            <w:pPr>
              <w:rPr>
                <w:rFonts w:ascii="Times New Roman" w:hAnsi="Times New Roman"/>
                <w:color w:val="000000"/>
                <w:sz w:val="18"/>
                <w:szCs w:val="18"/>
              </w:rPr>
            </w:pPr>
          </w:p>
          <w:p w:rsidR="00700E70" w:rsidRPr="00654389" w:rsidRDefault="00700E70" w:rsidP="00F22A57">
            <w:pPr>
              <w:rPr>
                <w:rFonts w:ascii="Times New Roman" w:hAnsi="Times New Roman"/>
                <w:color w:val="0070C0"/>
                <w:sz w:val="18"/>
                <w:szCs w:val="18"/>
                <w:highlight w:val="cyan"/>
              </w:rPr>
            </w:pPr>
            <w:r w:rsidRPr="00654389">
              <w:rPr>
                <w:rFonts w:ascii="Times New Roman" w:hAnsi="Times New Roman"/>
                <w:color w:val="0070C0"/>
                <w:sz w:val="18"/>
                <w:szCs w:val="18"/>
              </w:rPr>
              <w:t xml:space="preserve">Note: It should support the serving gNB to request the UE to provide the association information of UL SRS resources for positioning with Tx TEGs to the serving gNB for UL TDOA </w:t>
            </w:r>
            <w:r w:rsidRPr="00654389">
              <w:rPr>
                <w:rFonts w:ascii="Times New Roman" w:hAnsi="Times New Roman"/>
                <w:color w:val="0070C0"/>
                <w:sz w:val="18"/>
                <w:szCs w:val="18"/>
                <w:highlight w:val="yellow"/>
              </w:rPr>
              <w:t>[if UL TDOA is supported by UE]</w:t>
            </w:r>
          </w:p>
          <w:p w:rsidR="00700E70" w:rsidRPr="00654389" w:rsidRDefault="00700E70" w:rsidP="00F22A57">
            <w:pPr>
              <w:rPr>
                <w:rFonts w:ascii="Times New Roman" w:hAnsi="Times New Roman"/>
                <w:color w:val="0070C0"/>
                <w:sz w:val="18"/>
                <w:szCs w:val="18"/>
              </w:rPr>
            </w:pPr>
            <w:r w:rsidRPr="00654389">
              <w:rPr>
                <w:rFonts w:ascii="Times New Roman" w:hAnsi="Times New Roman"/>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700E70"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 xml:space="preserve"> 27. </w:t>
            </w:r>
            <w:proofErr w:type="spellStart"/>
            <w:r w:rsidRPr="00654389">
              <w:rPr>
                <w:rFonts w:ascii="Times New Roman" w:hAnsi="Times New Roman"/>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Support of UE-</w:t>
            </w:r>
            <w:proofErr w:type="spellStart"/>
            <w:r w:rsidRPr="00654389">
              <w:rPr>
                <w:rFonts w:ascii="Times New Roman" w:hAnsi="Times New Roman"/>
                <w:color w:val="FF0000"/>
                <w:szCs w:val="18"/>
              </w:rPr>
              <w:t>TxTEGs</w:t>
            </w:r>
            <w:proofErr w:type="spellEnd"/>
            <w:r w:rsidRPr="00654389">
              <w:rPr>
                <w:rFonts w:ascii="Times New Roman" w:hAnsi="Times New Roman"/>
                <w:color w:val="FF0000"/>
                <w:szCs w:val="18"/>
              </w:rPr>
              <w:t xml:space="preserve"> for Multi-RTT </w:t>
            </w:r>
            <w:r w:rsidRPr="00654389">
              <w:rPr>
                <w:rFonts w:ascii="Times New Roman" w:hAnsi="Times New Roman"/>
                <w:color w:val="FF0000"/>
                <w:szCs w:val="18"/>
                <w:highlight w:val="yellow"/>
              </w:rPr>
              <w:t>[</w:t>
            </w:r>
            <w:r w:rsidRPr="00654389">
              <w:rPr>
                <w:rFonts w:ascii="Times New Roman" w:hAnsi="Times New Roman"/>
                <w:color w:val="0070C0"/>
                <w:szCs w:val="18"/>
                <w:highlight w:val="yellow"/>
              </w:rPr>
              <w:t>and/or UL TDOA]</w:t>
            </w:r>
            <w:r w:rsidRPr="00654389">
              <w:rPr>
                <w:rFonts w:ascii="Times New Roman" w:hAnsi="Times New Roman"/>
                <w:strike/>
                <w:color w:val="FF0000"/>
                <w:szCs w:val="18"/>
              </w:rPr>
              <w:t xml:space="preserve"> </w:t>
            </w:r>
            <w:r w:rsidRPr="00654389">
              <w:rPr>
                <w:rFonts w:ascii="Times New Roman" w:hAnsi="Times New Roman"/>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The maximum number of UE-</w:t>
            </w:r>
            <w:proofErr w:type="spellStart"/>
            <w:r w:rsidRPr="00654389">
              <w:rPr>
                <w:rFonts w:ascii="Times New Roman" w:hAnsi="Times New Roman"/>
                <w:color w:val="FF0000"/>
                <w:sz w:val="18"/>
                <w:szCs w:val="18"/>
              </w:rPr>
              <w:t>TxTEG</w:t>
            </w:r>
            <w:proofErr w:type="spellEnd"/>
            <w:r w:rsidRPr="00654389">
              <w:rPr>
                <w:rFonts w:ascii="Times New Roman" w:hAnsi="Times New Roman"/>
                <w:color w:val="FF0000"/>
                <w:sz w:val="18"/>
                <w:szCs w:val="18"/>
              </w:rPr>
              <w:t>, which is supported and reported by UE for Multi-RTT positioning</w:t>
            </w:r>
          </w:p>
          <w:p w:rsidR="00700E70" w:rsidRPr="00654389" w:rsidRDefault="00700E70" w:rsidP="00F22A57">
            <w:pPr>
              <w:autoSpaceDE w:val="0"/>
              <w:autoSpaceDN w:val="0"/>
              <w:adjustRightInd w:val="0"/>
              <w:snapToGrid w:val="0"/>
              <w:spacing w:afterLines="50"/>
              <w:contextualSpacing/>
              <w:rPr>
                <w:rFonts w:ascii="Times New Roman" w:hAnsi="Times New Roman"/>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highlight w:val="yellow"/>
              </w:rPr>
            </w:pPr>
            <w:r w:rsidRPr="00654389">
              <w:rPr>
                <w:rFonts w:ascii="Times New Roman" w:hAnsi="Times New Roman"/>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eastAsia="宋体" w:hAnsi="Times New Roman"/>
                <w:color w:val="FF0000"/>
                <w:szCs w:val="18"/>
                <w:highlight w:val="yellow"/>
                <w:lang w:eastAsia="zh-CN"/>
              </w:rPr>
            </w:pPr>
            <w:r w:rsidRPr="00654389">
              <w:rPr>
                <w:rFonts w:ascii="Times New Roman" w:eastAsia="宋体" w:hAnsi="Times New Roman"/>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UE-</w:t>
            </w:r>
            <w:proofErr w:type="spellStart"/>
            <w:r w:rsidRPr="00654389">
              <w:rPr>
                <w:rFonts w:ascii="Times New Roman" w:hAnsi="Times New Roman"/>
                <w:color w:val="FF0000"/>
                <w:szCs w:val="18"/>
              </w:rPr>
              <w:t>TxTEGs</w:t>
            </w:r>
            <w:proofErr w:type="spellEnd"/>
            <w:r w:rsidRPr="00654389">
              <w:rPr>
                <w:rFonts w:ascii="Times New Roman" w:hAnsi="Times New Roman"/>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strike/>
                <w:color w:val="FF000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per band </w:t>
            </w:r>
            <w:r w:rsidRPr="00654389">
              <w:rPr>
                <w:rFonts w:ascii="Times New Roman" w:hAnsi="Times New Roman"/>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rPr>
                <w:rFonts w:ascii="Times New Roman" w:hAnsi="Times New Roman"/>
                <w:color w:val="FF0000"/>
                <w:sz w:val="18"/>
                <w:szCs w:val="18"/>
              </w:rPr>
            </w:pPr>
            <w:r w:rsidRPr="00654389">
              <w:rPr>
                <w:rFonts w:ascii="Times New Roman" w:hAnsi="Times New Roman"/>
                <w:color w:val="FF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FF0000"/>
                <w:sz w:val="18"/>
                <w:szCs w:val="18"/>
                <w:highlight w:val="yellow"/>
              </w:rPr>
              <w:t xml:space="preserve">1, </w:t>
            </w:r>
            <w:r w:rsidRPr="00654389">
              <w:rPr>
                <w:rFonts w:ascii="Times New Roman" w:hAnsi="Times New Roman"/>
                <w:color w:val="0070C0"/>
                <w:sz w:val="18"/>
                <w:szCs w:val="18"/>
                <w:highlight w:val="yellow"/>
              </w:rPr>
              <w:t>]</w:t>
            </w:r>
            <w:r w:rsidRPr="00654389">
              <w:rPr>
                <w:rFonts w:ascii="Times New Roman" w:hAnsi="Times New Roman"/>
                <w:color w:val="0070C0"/>
                <w:sz w:val="18"/>
                <w:szCs w:val="18"/>
              </w:rPr>
              <w:t xml:space="preserve"> </w:t>
            </w:r>
            <w:r w:rsidRPr="00654389">
              <w:rPr>
                <w:rFonts w:ascii="Times New Roman" w:hAnsi="Times New Roman"/>
                <w:color w:val="FF0000"/>
                <w:sz w:val="18"/>
                <w:szCs w:val="18"/>
              </w:rPr>
              <w:t>2, 4, 6, 8}</w:t>
            </w:r>
          </w:p>
          <w:p w:rsidR="00700E70" w:rsidRPr="00654389" w:rsidRDefault="00700E70" w:rsidP="00F22A57">
            <w:pPr>
              <w:pStyle w:val="TAL"/>
              <w:rPr>
                <w:rFonts w:ascii="Times New Roman" w:hAnsi="Times New Roman"/>
                <w:color w:val="FF0000"/>
                <w:szCs w:val="18"/>
              </w:rPr>
            </w:pPr>
          </w:p>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t>Need for location server to know if the feature is supported</w:t>
            </w:r>
          </w:p>
          <w:p w:rsidR="00700E70" w:rsidRPr="00654389" w:rsidRDefault="00700E70" w:rsidP="00F22A57">
            <w:pPr>
              <w:pStyle w:val="TAL"/>
              <w:rPr>
                <w:rFonts w:ascii="Times New Roman" w:hAnsi="Times New Roman"/>
                <w:color w:val="FF0000"/>
                <w:szCs w:val="18"/>
              </w:rPr>
            </w:pPr>
          </w:p>
          <w:p w:rsidR="00700E70" w:rsidRPr="00654389" w:rsidRDefault="00700E70" w:rsidP="00F22A57">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 xml:space="preserve">If UE supports this capability with the values &gt; 1, and if </w:t>
            </w:r>
            <w:proofErr w:type="spellStart"/>
            <w:r w:rsidRPr="00654389">
              <w:rPr>
                <w:rFonts w:ascii="Times New Roman" w:hAnsi="Times New Roman"/>
                <w:color w:val="FF0000"/>
                <w:sz w:val="18"/>
                <w:szCs w:val="18"/>
              </w:rPr>
              <w:t>if</w:t>
            </w:r>
            <w:proofErr w:type="spellEnd"/>
            <w:r w:rsidRPr="00654389">
              <w:rPr>
                <w:rFonts w:ascii="Times New Roman" w:hAnsi="Times New Roman"/>
                <w:color w:val="FF0000"/>
                <w:sz w:val="18"/>
                <w:szCs w:val="18"/>
              </w:rPr>
              <w:t xml:space="preserve"> the UE does not include </w:t>
            </w:r>
            <w:proofErr w:type="spellStart"/>
            <w:r w:rsidRPr="00654389">
              <w:rPr>
                <w:rFonts w:ascii="Times New Roman" w:hAnsi="Times New Roman"/>
                <w:color w:val="FF0000"/>
                <w:sz w:val="18"/>
                <w:szCs w:val="18"/>
              </w:rPr>
              <w:t>TxTEG</w:t>
            </w:r>
            <w:proofErr w:type="spellEnd"/>
            <w:r w:rsidRPr="00654389">
              <w:rPr>
                <w:rFonts w:ascii="Times New Roman" w:hAnsi="Times New Roman"/>
                <w:color w:val="FF0000"/>
                <w:sz w:val="18"/>
                <w:szCs w:val="18"/>
              </w:rPr>
              <w:t xml:space="preserve">-ID  associated with a measurement, no assumption can be made on the mitigation of UE Tx timing delays for this SRS resource </w:t>
            </w:r>
          </w:p>
          <w:p w:rsidR="00700E70" w:rsidRPr="00654389" w:rsidRDefault="00700E70" w:rsidP="00F22A57">
            <w:pPr>
              <w:autoSpaceDE w:val="0"/>
              <w:autoSpaceDN w:val="0"/>
              <w:adjustRightInd w:val="0"/>
              <w:snapToGrid w:val="0"/>
              <w:spacing w:afterLines="50"/>
              <w:contextualSpacing/>
              <w:rPr>
                <w:rFonts w:ascii="Times New Roman" w:hAnsi="Times New Roman"/>
                <w:color w:val="FF0000"/>
                <w:sz w:val="18"/>
                <w:szCs w:val="18"/>
              </w:rPr>
            </w:pPr>
          </w:p>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700E70" w:rsidRPr="00654389" w:rsidRDefault="00700E70" w:rsidP="00F22A57">
            <w:pPr>
              <w:pStyle w:val="TAL"/>
              <w:rPr>
                <w:rFonts w:ascii="Times New Roman" w:hAnsi="Times New Roman"/>
                <w:color w:val="FF0000"/>
                <w:szCs w:val="18"/>
              </w:rPr>
            </w:pPr>
          </w:p>
          <w:p w:rsidR="00700E70" w:rsidRPr="00654389" w:rsidRDefault="00700E70" w:rsidP="00F22A57">
            <w:pPr>
              <w:rPr>
                <w:rFonts w:ascii="Times New Roman" w:hAnsi="Times New Roman"/>
                <w:color w:val="0070C0"/>
                <w:sz w:val="18"/>
                <w:szCs w:val="18"/>
              </w:rPr>
            </w:pPr>
            <w:r w:rsidRPr="00654389">
              <w:rPr>
                <w:rFonts w:ascii="Times New Roman" w:hAnsi="Times New Roman"/>
                <w:color w:val="0070C0"/>
                <w:sz w:val="18"/>
                <w:szCs w:val="18"/>
                <w:highlight w:val="yellow"/>
              </w:rPr>
              <w:t xml:space="preserve">[Note: It should support the serving gNB to request the UE to provide the association information of UL SRS resources for positioning </w:t>
            </w:r>
            <w:r w:rsidRPr="00654389">
              <w:rPr>
                <w:rFonts w:ascii="Times New Roman" w:hAnsi="Times New Roman"/>
                <w:color w:val="0070C0"/>
                <w:sz w:val="18"/>
                <w:szCs w:val="18"/>
                <w:highlight w:val="yellow"/>
              </w:rPr>
              <w:lastRenderedPageBreak/>
              <w:t xml:space="preserve">with Tx TEGs to the serving gNB for UL TDOA </w:t>
            </w:r>
            <w:r w:rsidRPr="00654389">
              <w:rPr>
                <w:rFonts w:ascii="Times New Roman" w:hAnsi="Times New Roman"/>
                <w:strike/>
                <w:color w:val="0070C0"/>
                <w:sz w:val="18"/>
                <w:szCs w:val="18"/>
                <w:highlight w:val="yellow"/>
              </w:rPr>
              <w:t>if UL TDOA is supported by UE</w:t>
            </w:r>
            <w:r w:rsidRPr="00654389">
              <w:rPr>
                <w:rFonts w:ascii="Times New Roman" w:hAnsi="Times New Roman"/>
                <w:color w:val="0070C0"/>
                <w:sz w:val="18"/>
                <w:szCs w:val="18"/>
                <w:highlight w:val="yellow"/>
              </w:rPr>
              <w:t>]</w:t>
            </w:r>
          </w:p>
          <w:p w:rsidR="00700E70" w:rsidRPr="00654389" w:rsidRDefault="00700E70" w:rsidP="00F22A57">
            <w:pPr>
              <w:rPr>
                <w:rFonts w:ascii="Times New Roman" w:hAnsi="Times New Roman"/>
                <w:color w:val="0070C0"/>
                <w:sz w:val="18"/>
                <w:szCs w:val="18"/>
              </w:rPr>
            </w:pPr>
            <w:r w:rsidRPr="00654389">
              <w:rPr>
                <w:rFonts w:ascii="Times New Roman" w:hAnsi="Times New Roman"/>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700E70" w:rsidRPr="00654389" w:rsidRDefault="00700E70" w:rsidP="00F22A57">
            <w:pPr>
              <w:pStyle w:val="TAL"/>
              <w:rPr>
                <w:rFonts w:ascii="Times New Roman" w:hAnsi="Times New Roman"/>
                <w:color w:val="FF0000"/>
                <w:szCs w:val="18"/>
              </w:rPr>
            </w:pPr>
            <w:r w:rsidRPr="00654389">
              <w:rPr>
                <w:rFonts w:ascii="Times New Roman" w:hAnsi="Times New Roman"/>
                <w:color w:val="FF0000"/>
                <w:szCs w:val="18"/>
              </w:rPr>
              <w:lastRenderedPageBreak/>
              <w:t xml:space="preserve">Optional with capability </w:t>
            </w:r>
            <w:proofErr w:type="spellStart"/>
            <w:r w:rsidRPr="00654389">
              <w:rPr>
                <w:rFonts w:ascii="Times New Roman" w:hAnsi="Times New Roman"/>
                <w:color w:val="FF0000"/>
                <w:szCs w:val="18"/>
              </w:rPr>
              <w:t>signaling</w:t>
            </w:r>
            <w:proofErr w:type="spellEnd"/>
          </w:p>
        </w:tc>
      </w:tr>
    </w:tbl>
    <w:p w:rsidR="00700E70" w:rsidRPr="00654389" w:rsidRDefault="00700E70" w:rsidP="00700E70">
      <w:pPr>
        <w:pStyle w:val="maintext"/>
        <w:ind w:firstLineChars="90" w:firstLine="180"/>
        <w:rPr>
          <w:rFonts w:cs="Times New Roman"/>
          <w:color w:val="000000"/>
        </w:rPr>
      </w:pPr>
    </w:p>
    <w:p w:rsidR="00700E70" w:rsidRPr="00CB2DE8" w:rsidRDefault="00700E70" w:rsidP="00700E70">
      <w:pPr>
        <w:pStyle w:val="maintext"/>
        <w:ind w:firstLineChars="0" w:firstLine="0"/>
        <w:rPr>
          <w:rFonts w:eastAsiaTheme="minorEastAsia" w:cs="Times New Roman"/>
          <w:color w:val="000000"/>
          <w:lang w:eastAsia="zh-CN"/>
        </w:rPr>
      </w:pPr>
      <w:r w:rsidRPr="00CB2DE8">
        <w:rPr>
          <w:rFonts w:eastAsiaTheme="minorEastAsia" w:cs="Times New Roman" w:hint="eastAsia"/>
          <w:color w:val="000000"/>
          <w:lang w:eastAsia="zh-CN"/>
        </w:rPr>
        <w:t xml:space="preserve">For the FG 27-1-2, we think </w:t>
      </w:r>
      <w:r w:rsidR="00A8608B" w:rsidRPr="00CB2DE8">
        <w:rPr>
          <w:rFonts w:eastAsiaTheme="minorEastAsia" w:cs="Times New Roman" w:hint="eastAsia"/>
          <w:color w:val="000000"/>
          <w:lang w:eastAsia="zh-CN"/>
        </w:rPr>
        <w:t xml:space="preserve">this </w:t>
      </w:r>
      <w:r w:rsidRPr="00CB2DE8">
        <w:rPr>
          <w:rFonts w:eastAsiaTheme="minorEastAsia" w:cs="Times New Roman" w:hint="eastAsia"/>
          <w:color w:val="000000"/>
          <w:lang w:eastAsia="zh-CN"/>
        </w:rPr>
        <w:t xml:space="preserve">FG should be per band and about the candidate values of this FG, we think the values should include </w:t>
      </w:r>
      <w:r w:rsidRPr="00CB2DE8">
        <w:rPr>
          <w:rFonts w:eastAsiaTheme="minorEastAsia" w:cs="Times New Roman"/>
          <w:color w:val="000000"/>
          <w:lang w:eastAsia="zh-CN"/>
        </w:rPr>
        <w:t>{1</w:t>
      </w:r>
      <w:proofErr w:type="gramStart"/>
      <w:r w:rsidRPr="00CB2DE8">
        <w:rPr>
          <w:rFonts w:eastAsiaTheme="minorEastAsia" w:cs="Times New Roman"/>
          <w:color w:val="000000"/>
          <w:lang w:eastAsia="zh-CN"/>
        </w:rPr>
        <w:t>,2,4,6,8</w:t>
      </w:r>
      <w:proofErr w:type="gramEnd"/>
      <w:r w:rsidRPr="00CB2DE8">
        <w:rPr>
          <w:rFonts w:eastAsiaTheme="minorEastAsia" w:cs="Times New Roman"/>
          <w:color w:val="000000"/>
          <w:lang w:eastAsia="zh-CN"/>
        </w:rPr>
        <w:t>}</w:t>
      </w:r>
      <w:r w:rsidRPr="00CB2DE8">
        <w:rPr>
          <w:rFonts w:eastAsiaTheme="minorEastAsia" w:cs="Times New Roman" w:hint="eastAsia"/>
          <w:color w:val="000000"/>
          <w:lang w:eastAsia="zh-CN"/>
        </w:rPr>
        <w:t xml:space="preserve">. For value=1, we think it is </w:t>
      </w:r>
      <w:r w:rsidRPr="00CB2DE8">
        <w:rPr>
          <w:rFonts w:eastAsiaTheme="minorEastAsia" w:cs="Times New Roman"/>
          <w:color w:val="000000"/>
          <w:lang w:eastAsia="zh-CN"/>
        </w:rPr>
        <w:t>reasonable</w:t>
      </w:r>
      <w:r w:rsidRPr="00CB2DE8">
        <w:rPr>
          <w:rFonts w:eastAsiaTheme="minorEastAsia" w:cs="Times New Roman" w:hint="eastAsia"/>
          <w:color w:val="000000"/>
          <w:lang w:eastAsia="zh-CN"/>
        </w:rPr>
        <w:t xml:space="preserve"> that </w:t>
      </w:r>
      <w:r w:rsidR="00A8608B" w:rsidRPr="00CB2DE8">
        <w:rPr>
          <w:rFonts w:eastAsiaTheme="minorEastAsia" w:cs="Times New Roman" w:hint="eastAsia"/>
          <w:color w:val="000000"/>
          <w:lang w:eastAsia="zh-CN"/>
        </w:rPr>
        <w:t>i</w:t>
      </w:r>
      <w:r w:rsidR="00A8608B" w:rsidRPr="00CB2DE8">
        <w:rPr>
          <w:rFonts w:eastAsiaTheme="minorEastAsia" w:cs="Times New Roman"/>
          <w:color w:val="000000"/>
          <w:lang w:eastAsia="zh-CN"/>
        </w:rPr>
        <w:t>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00A8608B" w:rsidRPr="00CB2DE8">
        <w:rPr>
          <w:rFonts w:eastAsiaTheme="minorEastAsia" w:cs="Times New Roman" w:hint="eastAsia"/>
          <w:color w:val="000000"/>
          <w:lang w:eastAsia="zh-CN"/>
        </w:rPr>
        <w:t xml:space="preserve"> We prefer to keep the note of </w:t>
      </w:r>
      <w:r w:rsidR="00A8608B" w:rsidRPr="00CB2DE8">
        <w:rPr>
          <w:rFonts w:eastAsiaTheme="minorEastAsia" w:cs="Times New Roman"/>
          <w:color w:val="000000"/>
          <w:lang w:eastAsia="zh-CN"/>
        </w:rPr>
        <w:t>“</w:t>
      </w:r>
      <w:r w:rsidR="00A8608B" w:rsidRPr="00CB2DE8">
        <w:t>Need for location server to know if the feature is supported</w:t>
      </w:r>
      <w:r w:rsidR="00A8608B" w:rsidRPr="00CB2DE8">
        <w:rPr>
          <w:rFonts w:eastAsiaTheme="minorEastAsia" w:cs="Times New Roman"/>
          <w:color w:val="000000"/>
          <w:lang w:eastAsia="zh-CN"/>
        </w:rPr>
        <w:t>”</w:t>
      </w:r>
      <w:r w:rsidR="00A8608B" w:rsidRPr="00CB2DE8">
        <w:rPr>
          <w:rFonts w:eastAsiaTheme="minorEastAsia" w:cs="Times New Roman" w:hint="eastAsia"/>
          <w:color w:val="000000"/>
          <w:lang w:eastAsia="zh-CN"/>
        </w:rPr>
        <w:t xml:space="preserve">. About the two notes below the note of </w:t>
      </w:r>
      <w:r w:rsidR="00A8608B" w:rsidRPr="00CB2DE8">
        <w:rPr>
          <w:rFonts w:eastAsiaTheme="minorEastAsia" w:cs="Times New Roman"/>
          <w:color w:val="000000"/>
          <w:lang w:eastAsia="zh-CN"/>
        </w:rPr>
        <w:t>“</w:t>
      </w:r>
      <w:r w:rsidR="00A8608B" w:rsidRPr="00CB2DE8">
        <w:t>Need for location server to know if the feature is supported</w:t>
      </w:r>
      <w:r w:rsidR="00A8608B" w:rsidRPr="00CB2DE8">
        <w:rPr>
          <w:rFonts w:eastAsiaTheme="minorEastAsia" w:cs="Times New Roman"/>
          <w:color w:val="000000"/>
          <w:lang w:eastAsia="zh-CN"/>
        </w:rPr>
        <w:t>”</w:t>
      </w:r>
      <w:r w:rsidR="00A8608B" w:rsidRPr="00CB2DE8">
        <w:rPr>
          <w:rFonts w:eastAsiaTheme="minorEastAsia" w:cs="Times New Roman" w:hint="eastAsia"/>
          <w:color w:val="000000"/>
          <w:lang w:eastAsia="zh-CN"/>
        </w:rPr>
        <w:t>, we prefer to keep the first one, and remove the note related to Multi-RRT.</w:t>
      </w:r>
    </w:p>
    <w:p w:rsidR="00CB2DE8" w:rsidRPr="00CB2DE8" w:rsidRDefault="00CB2DE8" w:rsidP="00CB2DE8">
      <w:pPr>
        <w:pStyle w:val="maintext"/>
        <w:ind w:firstLineChars="0" w:firstLine="0"/>
        <w:rPr>
          <w:rFonts w:eastAsiaTheme="minorEastAsia" w:cs="Times New Roman"/>
          <w:color w:val="000000"/>
          <w:lang w:eastAsia="zh-CN"/>
        </w:rPr>
      </w:pPr>
      <w:r w:rsidRPr="00CB2DE8">
        <w:rPr>
          <w:rFonts w:eastAsiaTheme="minorEastAsia" w:cs="Times New Roman" w:hint="eastAsia"/>
          <w:color w:val="000000"/>
          <w:lang w:eastAsia="zh-CN"/>
        </w:rPr>
        <w:t xml:space="preserve">For the FG 27-1-2a, we think this FG should be per band and about the candidate values of this FG, we think the values should include </w:t>
      </w:r>
      <w:r w:rsidRPr="00CB2DE8">
        <w:rPr>
          <w:rFonts w:eastAsiaTheme="minorEastAsia" w:cs="Times New Roman"/>
          <w:color w:val="000000"/>
          <w:lang w:eastAsia="zh-CN"/>
        </w:rPr>
        <w:t>{1</w:t>
      </w:r>
      <w:proofErr w:type="gramStart"/>
      <w:r w:rsidRPr="00CB2DE8">
        <w:rPr>
          <w:rFonts w:eastAsiaTheme="minorEastAsia" w:cs="Times New Roman"/>
          <w:color w:val="000000"/>
          <w:lang w:eastAsia="zh-CN"/>
        </w:rPr>
        <w:t>,2,4,6,8</w:t>
      </w:r>
      <w:proofErr w:type="gramEnd"/>
      <w:r w:rsidRPr="00CB2DE8">
        <w:rPr>
          <w:rFonts w:eastAsiaTheme="minorEastAsia" w:cs="Times New Roman"/>
          <w:color w:val="000000"/>
          <w:lang w:eastAsia="zh-CN"/>
        </w:rPr>
        <w:t>}</w:t>
      </w:r>
      <w:r w:rsidRPr="00CB2DE8">
        <w:rPr>
          <w:rFonts w:eastAsiaTheme="minorEastAsia" w:cs="Times New Roman" w:hint="eastAsia"/>
          <w:color w:val="000000"/>
          <w:lang w:eastAsia="zh-CN"/>
        </w:rPr>
        <w:t xml:space="preserve">. For value=1, we think it is </w:t>
      </w:r>
      <w:r w:rsidRPr="00CB2DE8">
        <w:rPr>
          <w:rFonts w:eastAsiaTheme="minorEastAsia" w:cs="Times New Roman"/>
          <w:color w:val="000000"/>
          <w:lang w:eastAsia="zh-CN"/>
        </w:rPr>
        <w:t>reasonable</w:t>
      </w:r>
      <w:r w:rsidRPr="00CB2DE8">
        <w:rPr>
          <w:rFonts w:eastAsiaTheme="minorEastAsia" w:cs="Times New Roman" w:hint="eastAsia"/>
          <w:color w:val="000000"/>
          <w:lang w:eastAsia="zh-CN"/>
        </w:rPr>
        <w:t xml:space="preserve"> that i</w:t>
      </w:r>
      <w:r w:rsidRPr="00CB2DE8">
        <w:rPr>
          <w:rFonts w:eastAsiaTheme="minorEastAsia" w:cs="Times New Roman"/>
          <w:color w:val="000000"/>
          <w:lang w:eastAsia="zh-CN"/>
        </w:rPr>
        <w:t>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Pr="00CB2DE8">
        <w:rPr>
          <w:rFonts w:eastAsiaTheme="minorEastAsia" w:cs="Times New Roman" w:hint="eastAsia"/>
          <w:color w:val="000000"/>
          <w:lang w:eastAsia="zh-CN"/>
        </w:rPr>
        <w:t xml:space="preserve"> About the two notes below the note of </w:t>
      </w:r>
      <w:r w:rsidRPr="00CB2DE8">
        <w:rPr>
          <w:rFonts w:eastAsiaTheme="minorEastAsia" w:cs="Times New Roman"/>
          <w:color w:val="000000"/>
          <w:lang w:eastAsia="zh-CN"/>
        </w:rPr>
        <w:t>“</w:t>
      </w:r>
      <w:r w:rsidRPr="00CB2DE8">
        <w:t>Need for location server to know if the feature is supported</w:t>
      </w:r>
      <w:r w:rsidRPr="00CB2DE8">
        <w:rPr>
          <w:rFonts w:eastAsiaTheme="minorEastAsia" w:cs="Times New Roman"/>
          <w:color w:val="000000"/>
          <w:lang w:eastAsia="zh-CN"/>
        </w:rPr>
        <w:t>”</w:t>
      </w:r>
      <w:r w:rsidRPr="00CB2DE8">
        <w:rPr>
          <w:rFonts w:eastAsiaTheme="minorEastAsia" w:cs="Times New Roman" w:hint="eastAsia"/>
          <w:color w:val="000000"/>
          <w:lang w:eastAsia="zh-CN"/>
        </w:rPr>
        <w:t>, we prefer to keep the second one, and remove the note related to UL-TDOA.</w:t>
      </w:r>
    </w:p>
    <w:p w:rsidR="00700E70" w:rsidRPr="00CB2DE8" w:rsidRDefault="00700E70" w:rsidP="00700E70">
      <w:pPr>
        <w:pStyle w:val="maintext"/>
        <w:ind w:firstLineChars="0" w:firstLine="0"/>
        <w:rPr>
          <w:rFonts w:eastAsiaTheme="minorEastAsia" w:cs="Times New Roman"/>
          <w:color w:val="000000"/>
          <w:lang w:eastAsia="zh-CN"/>
        </w:rPr>
      </w:pPr>
    </w:p>
    <w:p w:rsidR="00700E70" w:rsidRDefault="00700E70" w:rsidP="00700E70">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 xml:space="preserve">Based on the above discussions, </w:t>
      </w:r>
      <w:r w:rsidR="0018609F">
        <w:rPr>
          <w:rFonts w:eastAsiaTheme="minorEastAsia" w:cs="Times New Roman" w:hint="eastAsia"/>
          <w:color w:val="000000"/>
          <w:lang w:eastAsia="zh-CN"/>
        </w:rPr>
        <w:t>our proposal on FG27-1-2/2a</w:t>
      </w:r>
      <w:r>
        <w:rPr>
          <w:rFonts w:eastAsiaTheme="minorEastAsia" w:cs="Times New Roman" w:hint="eastAsia"/>
          <w:color w:val="000000"/>
          <w:lang w:eastAsia="zh-CN"/>
        </w:rPr>
        <w:t xml:space="preserve"> as follows,</w:t>
      </w:r>
    </w:p>
    <w:p w:rsidR="00700E70" w:rsidRPr="00411DC6" w:rsidRDefault="00700E70" w:rsidP="00700E70">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2</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sidR="00876EC1">
        <w:rPr>
          <w:rFonts w:eastAsiaTheme="minorEastAsia"/>
          <w:i/>
        </w:rPr>
        <w:t>colour</w:t>
      </w:r>
      <w:r>
        <w:rPr>
          <w:rFonts w:eastAsiaTheme="minorEastAsia" w:hint="eastAsia"/>
          <w:i/>
        </w:rPr>
        <w:t xml:space="preserve"> to </w:t>
      </w:r>
      <w:r w:rsidR="00876EC1">
        <w:rPr>
          <w:rFonts w:eastAsiaTheme="minorEastAsia" w:hint="eastAsia"/>
          <w:i/>
        </w:rPr>
        <w:t>FG 27-1-2/2a</w:t>
      </w:r>
      <w:r>
        <w:rPr>
          <w:rFonts w:eastAsiaTheme="minorEastAsia" w:hint="eastAsia"/>
          <w:i/>
        </w:rPr>
        <w:t xml:space="preserve">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250A6D"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lastRenderedPageBreak/>
              <w:t xml:space="preserve">27. </w:t>
            </w:r>
            <w:proofErr w:type="spellStart"/>
            <w:r w:rsidRPr="00876EC1">
              <w:rPr>
                <w:rFonts w:ascii="Times New Roman" w:hAnsi="Times New Roman"/>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27-1-2</w:t>
            </w:r>
          </w:p>
        </w:tc>
        <w:tc>
          <w:tcPr>
            <w:tcW w:w="1520"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rPr>
                <w:rFonts w:ascii="Times New Roman" w:eastAsia="宋体" w:hAnsi="Times New Roman"/>
                <w:szCs w:val="18"/>
                <w:lang w:eastAsia="zh-CN"/>
              </w:rPr>
            </w:pPr>
            <w:r w:rsidRPr="00876EC1">
              <w:rPr>
                <w:rFonts w:ascii="Times New Roman" w:hAnsi="Times New Roman"/>
                <w:szCs w:val="18"/>
              </w:rPr>
              <w:t>Support of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UL TDOA</w:t>
            </w:r>
          </w:p>
        </w:tc>
        <w:tc>
          <w:tcPr>
            <w:tcW w:w="4581"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which is supported and reported by UE for UL TDOA</w:t>
            </w:r>
          </w:p>
        </w:tc>
        <w:tc>
          <w:tcPr>
            <w:tcW w:w="1269"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ind w:firstLine="200"/>
              <w:rPr>
                <w:rFonts w:ascii="Times New Roman" w:hAnsi="Times New Roman"/>
                <w:szCs w:val="18"/>
                <w:highlight w:val="yellow"/>
              </w:rPr>
            </w:pPr>
            <w:r w:rsidRPr="00876EC1">
              <w:rPr>
                <w:rFonts w:ascii="Times New Roman" w:hAnsi="Times New Roman"/>
                <w:szCs w:val="18"/>
              </w:rPr>
              <w:t>13-4, 13-8</w:t>
            </w:r>
          </w:p>
        </w:tc>
        <w:tc>
          <w:tcPr>
            <w:tcW w:w="1096"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ind w:firstLine="200"/>
              <w:rPr>
                <w:rFonts w:ascii="Times New Roman" w:eastAsia="宋体" w:hAnsi="Times New Roman"/>
                <w:szCs w:val="18"/>
                <w:lang w:eastAsia="zh-CN"/>
              </w:rPr>
            </w:pPr>
            <w:r w:rsidRPr="00876EC1">
              <w:rPr>
                <w:rFonts w:ascii="Times New Roman" w:eastAsia="宋体" w:hAnsi="Times New Roman"/>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rPr>
                <w:rFonts w:ascii="Times New Roman" w:eastAsia="宋体" w:hAnsi="Times New Roman"/>
                <w:szCs w:val="18"/>
                <w:lang w:eastAsia="zh-CN"/>
              </w:rPr>
            </w:pPr>
            <w:r w:rsidRPr="00876EC1">
              <w:rPr>
                <w:rFonts w:ascii="Times New Roman" w:eastAsia="宋体" w:hAnsi="Times New Roman"/>
                <w:szCs w:val="18"/>
                <w:lang w:eastAsia="zh-CN"/>
              </w:rPr>
              <w:t>UE-</w:t>
            </w:r>
            <w:proofErr w:type="spellStart"/>
            <w:r w:rsidRPr="00876EC1">
              <w:rPr>
                <w:rFonts w:ascii="Times New Roman" w:eastAsia="宋体" w:hAnsi="Times New Roman"/>
                <w:szCs w:val="18"/>
                <w:lang w:eastAsia="zh-CN"/>
              </w:rPr>
              <w:t>TxTEGs</w:t>
            </w:r>
            <w:proofErr w:type="spellEnd"/>
            <w:r w:rsidRPr="00876EC1">
              <w:rPr>
                <w:rFonts w:ascii="Times New Roman" w:eastAsia="宋体" w:hAnsi="Times New Roman"/>
                <w:szCs w:val="18"/>
                <w:lang w:eastAsia="zh-CN"/>
              </w:rPr>
              <w:t xml:space="preserve"> for UL TDOA is not supported </w:t>
            </w:r>
            <w:r w:rsidRPr="00876EC1">
              <w:rPr>
                <w:rFonts w:ascii="Times New Roman" w:hAnsi="Times New Roman"/>
                <w:szCs w:val="18"/>
              </w:rPr>
              <w:t>and no assumption can be made on the mitigation of UE Tx timing for the SRS” and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ind w:firstLine="200"/>
              <w:rPr>
                <w:rFonts w:ascii="Times New Roman" w:hAnsi="Times New Roman"/>
                <w:strike/>
                <w:color w:val="FF0000"/>
                <w:szCs w:val="18"/>
              </w:rPr>
            </w:pPr>
            <w:r w:rsidRPr="00876EC1">
              <w:rPr>
                <w:rFonts w:ascii="Times New Roman" w:hAnsi="Times New Roman"/>
                <w:color w:val="FF0000"/>
                <w:szCs w:val="18"/>
              </w:rPr>
              <w:t xml:space="preserve">per band </w:t>
            </w:r>
          </w:p>
        </w:tc>
        <w:tc>
          <w:tcPr>
            <w:tcW w:w="1414"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rPr>
                <w:rFonts w:ascii="Times New Roman" w:hAnsi="Times New Roman"/>
                <w:color w:val="FF0000"/>
                <w:sz w:val="18"/>
                <w:szCs w:val="18"/>
              </w:rPr>
            </w:pPr>
            <w:r w:rsidRPr="00654389">
              <w:rPr>
                <w:rFonts w:ascii="Times New Roman" w:hAnsi="Times New Roman"/>
                <w:color w:val="000000"/>
                <w:sz w:val="18"/>
                <w:szCs w:val="18"/>
              </w:rPr>
              <w:t xml:space="preserve">The candidate values are </w:t>
            </w:r>
            <w:r w:rsidRPr="00383630">
              <w:rPr>
                <w:rFonts w:ascii="Times New Roman" w:hAnsi="Times New Roman"/>
                <w:sz w:val="18"/>
                <w:szCs w:val="18"/>
              </w:rPr>
              <w:t>{</w:t>
            </w:r>
            <w:r w:rsidRPr="00876EC1">
              <w:rPr>
                <w:rFonts w:ascii="Times New Roman" w:hAnsi="Times New Roman"/>
                <w:color w:val="FF0000"/>
                <w:sz w:val="18"/>
                <w:szCs w:val="18"/>
              </w:rPr>
              <w:t xml:space="preserve">1, </w:t>
            </w:r>
            <w:r w:rsidRPr="00383630">
              <w:rPr>
                <w:rFonts w:ascii="Times New Roman" w:hAnsi="Times New Roman"/>
                <w:sz w:val="18"/>
                <w:szCs w:val="18"/>
              </w:rPr>
              <w:t>2, 4, 6, 8}</w:t>
            </w:r>
          </w:p>
          <w:p w:rsidR="00250A6D" w:rsidRPr="00654389" w:rsidRDefault="00250A6D" w:rsidP="00F22A57">
            <w:pPr>
              <w:pStyle w:val="TAL"/>
              <w:ind w:firstLine="200"/>
              <w:rPr>
                <w:rFonts w:ascii="Times New Roman" w:hAnsi="Times New Roman"/>
                <w:color w:val="000000"/>
                <w:szCs w:val="18"/>
              </w:rPr>
            </w:pPr>
          </w:p>
          <w:p w:rsidR="00250A6D" w:rsidRDefault="00250A6D" w:rsidP="00F22A57">
            <w:pPr>
              <w:rPr>
                <w:rFonts w:ascii="Times New Roman" w:eastAsiaTheme="minorEastAsia" w:hAnsi="Times New Roman"/>
                <w:color w:val="FF0000"/>
                <w:sz w:val="18"/>
                <w:szCs w:val="18"/>
                <w:lang w:eastAsia="zh-CN"/>
              </w:rPr>
            </w:pPr>
            <w:r w:rsidRPr="00D80980">
              <w:rPr>
                <w:rFonts w:ascii="Times New Roman" w:hAnsi="Times New Roman"/>
                <w:color w:val="FF0000"/>
                <w:sz w:val="18"/>
                <w:szCs w:val="18"/>
              </w:rPr>
              <w:t>Need for location server to k</w:t>
            </w:r>
            <w:r w:rsidR="00876EC1" w:rsidRPr="00D80980">
              <w:rPr>
                <w:rFonts w:ascii="Times New Roman" w:hAnsi="Times New Roman"/>
                <w:color w:val="FF0000"/>
                <w:sz w:val="18"/>
                <w:szCs w:val="18"/>
              </w:rPr>
              <w:t>now if the feature is supported</w:t>
            </w:r>
            <w:r w:rsidR="00D80980">
              <w:rPr>
                <w:rFonts w:ascii="Times New Roman" w:eastAsiaTheme="minorEastAsia" w:hAnsi="Times New Roman" w:hint="eastAsia"/>
                <w:color w:val="FF0000"/>
                <w:sz w:val="18"/>
                <w:szCs w:val="18"/>
                <w:lang w:eastAsia="zh-CN"/>
              </w:rPr>
              <w:t>.</w:t>
            </w:r>
          </w:p>
          <w:p w:rsidR="00D80980" w:rsidRPr="00D80980" w:rsidRDefault="00D80980" w:rsidP="00F22A57">
            <w:pPr>
              <w:rPr>
                <w:rFonts w:ascii="Times New Roman" w:eastAsiaTheme="minorEastAsia" w:hAnsi="Times New Roman"/>
                <w:color w:val="FF0000"/>
                <w:sz w:val="18"/>
                <w:szCs w:val="18"/>
                <w:lang w:eastAsia="zh-CN"/>
              </w:rPr>
            </w:pPr>
          </w:p>
          <w:p w:rsidR="00D80980" w:rsidRPr="00876EC1" w:rsidRDefault="00D80980" w:rsidP="00D80980">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250A6D" w:rsidRPr="00D80980" w:rsidRDefault="00250A6D" w:rsidP="00F22A57">
            <w:pPr>
              <w:rPr>
                <w:rFonts w:ascii="Times New Roman" w:hAnsi="Times New Roman"/>
                <w:color w:val="000000"/>
                <w:sz w:val="18"/>
                <w:szCs w:val="18"/>
                <w:lang w:val="en-GB"/>
              </w:rPr>
            </w:pPr>
          </w:p>
          <w:p w:rsidR="00250A6D" w:rsidRPr="00A8608B" w:rsidRDefault="00250A6D" w:rsidP="00F22A57">
            <w:pPr>
              <w:rPr>
                <w:rFonts w:ascii="Times New Roman" w:hAnsi="Times New Roman"/>
                <w:color w:val="FF0000"/>
                <w:sz w:val="18"/>
                <w:szCs w:val="18"/>
              </w:rPr>
            </w:pPr>
            <w:r w:rsidRPr="00A8608B">
              <w:rPr>
                <w:rFonts w:ascii="Times New Roman" w:hAnsi="Times New Roman"/>
                <w:color w:val="FF0000"/>
                <w:sz w:val="18"/>
                <w:szCs w:val="18"/>
              </w:rPr>
              <w:t>Note: It should support the serving gNB to request the UE to provide the association information of UL SRS resources for positioning with Tx TEGs to the serving gNB for UL TDOA</w:t>
            </w:r>
            <w:r w:rsidR="00A8608B" w:rsidRPr="00A8608B">
              <w:rPr>
                <w:rFonts w:ascii="Times New Roman" w:hAnsi="Times New Roman" w:hint="eastAsia"/>
                <w:color w:val="FF0000"/>
                <w:sz w:val="18"/>
                <w:szCs w:val="18"/>
              </w:rPr>
              <w:t>.</w:t>
            </w:r>
          </w:p>
          <w:p w:rsidR="00250A6D" w:rsidRPr="00654389" w:rsidRDefault="00250A6D" w:rsidP="00F22A57">
            <w:pPr>
              <w:rPr>
                <w:rFonts w:ascii="Times New Roman" w:hAnsi="Times New Roman"/>
                <w:color w:val="0070C0"/>
                <w:sz w:val="18"/>
                <w:szCs w:val="18"/>
              </w:rPr>
            </w:pPr>
          </w:p>
        </w:tc>
        <w:tc>
          <w:tcPr>
            <w:tcW w:w="1904"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250A6D"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 xml:space="preserve"> 27. </w:t>
            </w:r>
            <w:proofErr w:type="spellStart"/>
            <w:r w:rsidRPr="00876EC1">
              <w:rPr>
                <w:rFonts w:ascii="Times New Roman" w:hAnsi="Times New Roman"/>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27-1-2a</w:t>
            </w:r>
          </w:p>
        </w:tc>
        <w:tc>
          <w:tcPr>
            <w:tcW w:w="1520"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rPr>
                <w:rFonts w:ascii="Times New Roman" w:hAnsi="Times New Roman"/>
                <w:szCs w:val="18"/>
              </w:rPr>
            </w:pPr>
            <w:r w:rsidRPr="00876EC1">
              <w:rPr>
                <w:rFonts w:ascii="Times New Roman" w:hAnsi="Times New Roman"/>
                <w:szCs w:val="18"/>
              </w:rPr>
              <w:t>Support of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which is supported and reported by UE for Multi-RTT positioning</w:t>
            </w:r>
          </w:p>
          <w:p w:rsidR="00250A6D" w:rsidRPr="00876EC1" w:rsidRDefault="00250A6D" w:rsidP="00F22A57">
            <w:pPr>
              <w:autoSpaceDE w:val="0"/>
              <w:autoSpaceDN w:val="0"/>
              <w:adjustRightInd w:val="0"/>
              <w:snapToGrid w:val="0"/>
              <w:spacing w:afterLines="50"/>
              <w:contextualSpacing/>
              <w:rPr>
                <w:rFonts w:ascii="Times New Roman" w:hAnsi="Times New Roman"/>
                <w:sz w:val="18"/>
                <w:szCs w:val="18"/>
              </w:rPr>
            </w:pPr>
          </w:p>
        </w:tc>
        <w:tc>
          <w:tcPr>
            <w:tcW w:w="1269"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highlight w:val="yellow"/>
              </w:rPr>
            </w:pPr>
            <w:r w:rsidRPr="00876EC1">
              <w:rPr>
                <w:rFonts w:ascii="Times New Roman" w:hAnsi="Times New Roman"/>
                <w:szCs w:val="18"/>
              </w:rPr>
              <w:t>13-4, 13-8</w:t>
            </w:r>
          </w:p>
        </w:tc>
        <w:tc>
          <w:tcPr>
            <w:tcW w:w="1096"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eastAsia="宋体" w:hAnsi="Times New Roman"/>
                <w:szCs w:val="18"/>
                <w:highlight w:val="yellow"/>
                <w:lang w:eastAsia="zh-CN"/>
              </w:rPr>
            </w:pPr>
            <w:r w:rsidRPr="00876EC1">
              <w:rPr>
                <w:rFonts w:ascii="Times New Roman" w:eastAsia="宋体" w:hAnsi="Times New Roman"/>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rPr>
                <w:rFonts w:ascii="Times New Roman" w:hAnsi="Times New Roman"/>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250A6D" w:rsidRPr="00876EC1" w:rsidRDefault="00250A6D" w:rsidP="00876EC1">
            <w:pPr>
              <w:pStyle w:val="TAL"/>
              <w:rPr>
                <w:rFonts w:ascii="Times New Roman" w:hAnsi="Times New Roman"/>
                <w:strike/>
                <w:color w:val="FF0000"/>
                <w:szCs w:val="18"/>
              </w:rPr>
            </w:pPr>
            <w:r w:rsidRPr="00876EC1">
              <w:rPr>
                <w:rFonts w:ascii="Times New Roman" w:hAnsi="Times New Roman"/>
                <w:color w:val="FF0000"/>
                <w:szCs w:val="18"/>
              </w:rPr>
              <w:t>per band</w:t>
            </w:r>
          </w:p>
        </w:tc>
        <w:tc>
          <w:tcPr>
            <w:tcW w:w="1414"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n/a</w:t>
            </w:r>
          </w:p>
        </w:tc>
        <w:tc>
          <w:tcPr>
            <w:tcW w:w="1414"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n/a</w:t>
            </w:r>
          </w:p>
        </w:tc>
        <w:tc>
          <w:tcPr>
            <w:tcW w:w="1375"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pStyle w:val="TAL"/>
              <w:rPr>
                <w:rFonts w:ascii="Times New Roman" w:hAnsi="Times New Roman"/>
                <w:szCs w:val="18"/>
              </w:rPr>
            </w:pPr>
            <w:r w:rsidRPr="00876EC1">
              <w:rPr>
                <w:rFonts w:ascii="Times New Roman" w:hAnsi="Times New Roman"/>
                <w:szCs w:val="18"/>
              </w:rPr>
              <w:t>n/a</w:t>
            </w:r>
          </w:p>
        </w:tc>
        <w:tc>
          <w:tcPr>
            <w:tcW w:w="2091" w:type="dxa"/>
            <w:tcBorders>
              <w:top w:val="single" w:sz="4" w:space="0" w:color="auto"/>
              <w:left w:val="single" w:sz="4" w:space="0" w:color="auto"/>
              <w:bottom w:val="single" w:sz="4" w:space="0" w:color="auto"/>
              <w:right w:val="single" w:sz="4" w:space="0" w:color="auto"/>
            </w:tcBorders>
          </w:tcPr>
          <w:p w:rsidR="00250A6D" w:rsidRPr="00876EC1" w:rsidRDefault="00250A6D" w:rsidP="00F22A57">
            <w:pPr>
              <w:rPr>
                <w:rFonts w:ascii="Times New Roman" w:hAnsi="Times New Roman"/>
                <w:sz w:val="18"/>
                <w:szCs w:val="18"/>
              </w:rPr>
            </w:pPr>
            <w:r w:rsidRPr="00876EC1">
              <w:rPr>
                <w:rFonts w:ascii="Times New Roman" w:hAnsi="Times New Roman"/>
                <w:sz w:val="18"/>
                <w:szCs w:val="18"/>
              </w:rPr>
              <w:t xml:space="preserve">The candidate values are </w:t>
            </w:r>
            <w:r w:rsidRPr="00383630">
              <w:rPr>
                <w:rFonts w:ascii="Times New Roman" w:hAnsi="Times New Roman"/>
                <w:sz w:val="18"/>
                <w:szCs w:val="18"/>
              </w:rPr>
              <w:t>{</w:t>
            </w:r>
            <w:r w:rsidR="00876EC1" w:rsidRPr="00876EC1">
              <w:rPr>
                <w:rFonts w:ascii="Times New Roman" w:hAnsi="Times New Roman"/>
                <w:color w:val="FF0000"/>
                <w:sz w:val="18"/>
                <w:szCs w:val="18"/>
              </w:rPr>
              <w:t>1,</w:t>
            </w:r>
            <w:r w:rsidRPr="00876EC1">
              <w:rPr>
                <w:rFonts w:ascii="Times New Roman" w:hAnsi="Times New Roman"/>
                <w:color w:val="FF0000"/>
                <w:sz w:val="18"/>
                <w:szCs w:val="18"/>
              </w:rPr>
              <w:t xml:space="preserve"> </w:t>
            </w:r>
            <w:r w:rsidRPr="00383630">
              <w:rPr>
                <w:rFonts w:ascii="Times New Roman" w:hAnsi="Times New Roman"/>
                <w:sz w:val="18"/>
                <w:szCs w:val="18"/>
              </w:rPr>
              <w:t>2, 4, 6, 8}</w:t>
            </w:r>
          </w:p>
          <w:p w:rsidR="00250A6D" w:rsidRPr="00654389" w:rsidRDefault="00250A6D" w:rsidP="00F22A57">
            <w:pPr>
              <w:pStyle w:val="TAL"/>
              <w:rPr>
                <w:rFonts w:ascii="Times New Roman" w:hAnsi="Times New Roman"/>
                <w:color w:val="FF0000"/>
                <w:szCs w:val="18"/>
              </w:rPr>
            </w:pPr>
          </w:p>
          <w:p w:rsidR="00250A6D" w:rsidRPr="00876EC1" w:rsidRDefault="00250A6D" w:rsidP="00F22A57">
            <w:pPr>
              <w:pStyle w:val="TAL"/>
              <w:rPr>
                <w:rFonts w:ascii="Times New Roman" w:hAnsi="Times New Roman"/>
                <w:szCs w:val="18"/>
              </w:rPr>
            </w:pPr>
            <w:r w:rsidRPr="00876EC1">
              <w:rPr>
                <w:rFonts w:ascii="Times New Roman" w:hAnsi="Times New Roman"/>
                <w:szCs w:val="18"/>
              </w:rPr>
              <w:t>Need for location server to know if the feature is supported</w:t>
            </w:r>
          </w:p>
          <w:p w:rsidR="00250A6D" w:rsidRPr="00654389" w:rsidRDefault="00250A6D" w:rsidP="00F22A57">
            <w:pPr>
              <w:pStyle w:val="TAL"/>
              <w:rPr>
                <w:rFonts w:ascii="Times New Roman" w:hAnsi="Times New Roman"/>
                <w:color w:val="FF0000"/>
                <w:szCs w:val="18"/>
              </w:rPr>
            </w:pPr>
          </w:p>
          <w:p w:rsidR="00250A6D" w:rsidRPr="00876EC1" w:rsidRDefault="00250A6D" w:rsidP="00F22A57">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 xml:space="preserve">If UE supports this capability with the values &gt; 1, and if the UE does not include </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xml:space="preserve">-ID  associated with a measurement, no assumption can be made on the mitigation of UE Tx timing delays for this SRS resource </w:t>
            </w:r>
          </w:p>
          <w:p w:rsidR="00250A6D" w:rsidRPr="00654389" w:rsidRDefault="00250A6D" w:rsidP="00F22A57">
            <w:pPr>
              <w:autoSpaceDE w:val="0"/>
              <w:autoSpaceDN w:val="0"/>
              <w:adjustRightInd w:val="0"/>
              <w:snapToGrid w:val="0"/>
              <w:spacing w:afterLines="50"/>
              <w:contextualSpacing/>
              <w:rPr>
                <w:rFonts w:ascii="Times New Roman" w:hAnsi="Times New Roman"/>
                <w:color w:val="FF0000"/>
                <w:sz w:val="18"/>
                <w:szCs w:val="18"/>
              </w:rPr>
            </w:pPr>
          </w:p>
          <w:p w:rsidR="00250A6D" w:rsidRPr="00876EC1" w:rsidRDefault="00250A6D" w:rsidP="00F22A57">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250A6D" w:rsidRPr="00654389" w:rsidRDefault="00250A6D" w:rsidP="00F22A57">
            <w:pPr>
              <w:pStyle w:val="TAL"/>
              <w:rPr>
                <w:rFonts w:ascii="Times New Roman" w:hAnsi="Times New Roman"/>
                <w:color w:val="FF0000"/>
                <w:szCs w:val="18"/>
              </w:rPr>
            </w:pPr>
          </w:p>
          <w:p w:rsidR="00250A6D" w:rsidRPr="00760D4A" w:rsidRDefault="00250A6D" w:rsidP="00760D4A">
            <w:pPr>
              <w:rPr>
                <w:rFonts w:ascii="Times New Roman" w:eastAsiaTheme="minorEastAsia" w:hAnsi="Times New Roman"/>
                <w:color w:val="0070C0"/>
                <w:sz w:val="18"/>
                <w:szCs w:val="18"/>
                <w:lang w:eastAsia="zh-CN"/>
              </w:rPr>
            </w:pPr>
            <w:r w:rsidRPr="00760D4A">
              <w:rPr>
                <w:rFonts w:ascii="Times New Roman" w:hAnsi="Times New Roman"/>
                <w:color w:val="FF0000"/>
                <w:sz w:val="18"/>
                <w:szCs w:val="18"/>
              </w:rPr>
              <w:t xml:space="preserve">Note: It should support </w:t>
            </w:r>
            <w:r w:rsidRPr="00760D4A">
              <w:rPr>
                <w:rFonts w:ascii="Times New Roman" w:hAnsi="Times New Roman"/>
                <w:color w:val="FF0000"/>
                <w:sz w:val="18"/>
                <w:szCs w:val="18"/>
              </w:rPr>
              <w:lastRenderedPageBreak/>
              <w:t>the LMF to request the UE to provide the association information of UL SRS resources for positioning with Tx TEGs directly to the LMF for Multi-RTT if Multi-RTT is supported by UE</w:t>
            </w:r>
            <w:r w:rsidR="00760D4A">
              <w:rPr>
                <w:rFonts w:ascii="Times New Roman" w:eastAsiaTheme="minorEastAsia" w:hAnsi="Times New Roman" w:hint="eastAsia"/>
                <w:color w:val="FF0000"/>
                <w:sz w:val="18"/>
                <w:szCs w:val="18"/>
                <w:lang w:eastAsia="zh-CN"/>
              </w:rPr>
              <w:t>.</w:t>
            </w:r>
          </w:p>
        </w:tc>
        <w:tc>
          <w:tcPr>
            <w:tcW w:w="1904" w:type="dxa"/>
            <w:tcBorders>
              <w:top w:val="single" w:sz="4" w:space="0" w:color="auto"/>
              <w:left w:val="single" w:sz="4" w:space="0" w:color="auto"/>
              <w:bottom w:val="single" w:sz="4" w:space="0" w:color="auto"/>
              <w:right w:val="single" w:sz="4" w:space="0" w:color="auto"/>
            </w:tcBorders>
          </w:tcPr>
          <w:p w:rsidR="00250A6D" w:rsidRPr="00654389" w:rsidRDefault="00250A6D" w:rsidP="00F22A57">
            <w:pPr>
              <w:pStyle w:val="TAL"/>
              <w:rPr>
                <w:rFonts w:ascii="Times New Roman" w:hAnsi="Times New Roman"/>
                <w:color w:val="FF0000"/>
                <w:szCs w:val="18"/>
              </w:rPr>
            </w:pPr>
            <w:r w:rsidRPr="00876EC1">
              <w:rPr>
                <w:rFonts w:ascii="Times New Roman" w:hAnsi="Times New Roman"/>
                <w:szCs w:val="18"/>
              </w:rPr>
              <w:lastRenderedPageBreak/>
              <w:t xml:space="preserve">Optional with capability </w:t>
            </w:r>
            <w:proofErr w:type="spellStart"/>
            <w:r w:rsidRPr="00876EC1">
              <w:rPr>
                <w:rFonts w:ascii="Times New Roman" w:hAnsi="Times New Roman"/>
                <w:szCs w:val="18"/>
              </w:rPr>
              <w:t>signaling</w:t>
            </w:r>
            <w:proofErr w:type="spellEnd"/>
          </w:p>
        </w:tc>
      </w:tr>
    </w:tbl>
    <w:p w:rsidR="00700E70" w:rsidRDefault="00700E70" w:rsidP="00376997">
      <w:pPr>
        <w:pStyle w:val="maintext"/>
        <w:ind w:firstLineChars="90" w:firstLine="180"/>
        <w:rPr>
          <w:rFonts w:eastAsiaTheme="minorEastAsia" w:cs="Times New Roman"/>
          <w:color w:val="000000"/>
          <w:lang w:eastAsia="zh-CN"/>
        </w:rPr>
      </w:pPr>
    </w:p>
    <w:p w:rsidR="009E5AE8" w:rsidRPr="00F71B64" w:rsidRDefault="00436CE7" w:rsidP="009E5AE8">
      <w:pPr>
        <w:pStyle w:val="3GPPH2"/>
        <w:ind w:left="718"/>
        <w:rPr>
          <w:lang w:eastAsia="zh-CN"/>
        </w:rPr>
      </w:pPr>
      <w:r>
        <w:rPr>
          <w:rFonts w:hint="eastAsia"/>
          <w:lang w:eastAsia="zh-CN"/>
        </w:rPr>
        <w:t>Proposed changes to</w:t>
      </w:r>
      <w:r w:rsidR="009E5AE8">
        <w:rPr>
          <w:rFonts w:hint="eastAsia"/>
          <w:lang w:eastAsia="zh-CN"/>
        </w:rPr>
        <w:t xml:space="preserve"> </w:t>
      </w:r>
      <w:r w:rsidR="009E5AE8" w:rsidRPr="00F71B64">
        <w:rPr>
          <w:rFonts w:hint="eastAsia"/>
          <w:lang w:eastAsia="zh-CN"/>
        </w:rPr>
        <w:t>FG 27-1-</w:t>
      </w:r>
      <w:r w:rsidR="009E5AE8">
        <w:rPr>
          <w:rFonts w:hint="eastAsia"/>
          <w:lang w:eastAsia="zh-CN"/>
        </w:rPr>
        <w:t>3</w:t>
      </w:r>
    </w:p>
    <w:p w:rsidR="009E5AE8" w:rsidRDefault="009E5AE8" w:rsidP="00376997">
      <w:pPr>
        <w:pStyle w:val="maintext"/>
        <w:ind w:firstLineChars="90" w:firstLine="180"/>
        <w:rPr>
          <w:rFonts w:eastAsiaTheme="minorEastAsia" w:cs="Times New Roman"/>
          <w:color w:val="000000"/>
          <w:lang w:eastAsia="zh-CN"/>
        </w:rPr>
      </w:pPr>
    </w:p>
    <w:p w:rsidR="009E5AE8" w:rsidRDefault="009E5AE8" w:rsidP="009E5AE8">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27-1-3 was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9E5AE8" w:rsidRPr="00654389" w:rsidRDefault="009E5AE8" w:rsidP="009E5AE8">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2"/>
        <w:gridCol w:w="524"/>
        <w:gridCol w:w="2070"/>
        <w:gridCol w:w="4526"/>
        <w:gridCol w:w="721"/>
        <w:gridCol w:w="436"/>
        <w:gridCol w:w="222"/>
        <w:gridCol w:w="1872"/>
        <w:gridCol w:w="975"/>
        <w:gridCol w:w="436"/>
        <w:gridCol w:w="436"/>
        <w:gridCol w:w="436"/>
        <w:gridCol w:w="7186"/>
        <w:gridCol w:w="1422"/>
      </w:tblGrid>
      <w:tr w:rsidR="009E5AE8"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eastAsia="宋体" w:hAnsi="Times New Roman"/>
                <w:color w:val="000000"/>
                <w:szCs w:val="18"/>
                <w:lang w:eastAsia="zh-CN"/>
              </w:rPr>
            </w:pPr>
            <w:r w:rsidRPr="00654389">
              <w:rPr>
                <w:rFonts w:ascii="Times New Roman" w:hAnsi="Times New Roman"/>
                <w:strike/>
                <w:color w:val="FF0000"/>
                <w:szCs w:val="18"/>
              </w:rPr>
              <w:t>Maximum number</w:t>
            </w:r>
            <w:r w:rsidRPr="00654389">
              <w:rPr>
                <w:rFonts w:ascii="Times New Roman" w:hAnsi="Times New Roman"/>
                <w:color w:val="FF0000"/>
                <w:szCs w:val="18"/>
              </w:rPr>
              <w:t xml:space="preserve"> Support</w:t>
            </w:r>
            <w:r w:rsidRPr="00654389">
              <w:rPr>
                <w:rFonts w:ascii="Times New Roman" w:hAnsi="Times New Roman"/>
                <w:color w:val="000000"/>
                <w:szCs w:val="18"/>
              </w:rPr>
              <w:t xml:space="preserve"> of UE-</w:t>
            </w:r>
            <w:proofErr w:type="spellStart"/>
            <w:r w:rsidRPr="00654389">
              <w:rPr>
                <w:rFonts w:ascii="Times New Roman" w:hAnsi="Times New Roman"/>
                <w:color w:val="000000"/>
                <w:szCs w:val="18"/>
              </w:rPr>
              <w:t>RxTxTEGs</w:t>
            </w:r>
            <w:proofErr w:type="spellEnd"/>
            <w:r w:rsidRPr="00654389">
              <w:rPr>
                <w:rFonts w:ascii="Times New Roman" w:hAnsi="Times New Roman"/>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af6"/>
              <w:autoSpaceDE w:val="0"/>
              <w:autoSpaceDN w:val="0"/>
              <w:adjustRightInd w:val="0"/>
              <w:snapToGrid w:val="0"/>
              <w:spacing w:afterLines="50"/>
              <w:ind w:left="-5" w:firstLine="5"/>
              <w:rPr>
                <w:rFonts w:ascii="Times New Roman" w:hAnsi="Times New Roman"/>
                <w:color w:val="000000"/>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RxTxTEG</w:t>
            </w:r>
            <w:proofErr w:type="spellEnd"/>
            <w:r w:rsidRPr="00654389">
              <w:rPr>
                <w:rFonts w:ascii="Times New Roman" w:hAnsi="Times New Roman"/>
                <w:color w:val="000000"/>
                <w:sz w:val="18"/>
                <w:szCs w:val="18"/>
              </w:rPr>
              <w:t>, which is supported and reported by UE for Multi-RTT positioning</w:t>
            </w:r>
          </w:p>
          <w:p w:rsidR="009E5AE8" w:rsidRPr="00654389" w:rsidRDefault="009E5AE8" w:rsidP="00F22A57">
            <w:pPr>
              <w:pStyle w:val="af6"/>
              <w:autoSpaceDE w:val="0"/>
              <w:autoSpaceDN w:val="0"/>
              <w:adjustRightInd w:val="0"/>
              <w:snapToGrid w:val="0"/>
              <w:spacing w:afterLines="50"/>
              <w:ind w:left="-5" w:firstLine="5"/>
              <w:rPr>
                <w:rFonts w:ascii="Times New Roman" w:hAnsi="Times New Roman"/>
                <w:color w:val="000000"/>
                <w:sz w:val="18"/>
                <w:szCs w:val="18"/>
              </w:rPr>
            </w:pPr>
          </w:p>
          <w:p w:rsidR="009E5AE8" w:rsidRPr="00654389" w:rsidRDefault="009E5AE8" w:rsidP="00F22A57">
            <w:pPr>
              <w:pStyle w:val="af6"/>
              <w:autoSpaceDE w:val="0"/>
              <w:autoSpaceDN w:val="0"/>
              <w:adjustRightInd w:val="0"/>
              <w:snapToGrid w:val="0"/>
              <w:spacing w:afterLines="50"/>
              <w:ind w:left="-5"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9E5AE8" w:rsidRPr="00654389" w:rsidRDefault="009E5AE8" w:rsidP="00F22A57">
            <w:pPr>
              <w:tabs>
                <w:tab w:val="left" w:pos="1891"/>
              </w:tabs>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 xml:space="preserve">FFS: whether to have a value=1 to indicate UE </w:t>
            </w:r>
            <w:proofErr w:type="spellStart"/>
            <w:r w:rsidRPr="00654389">
              <w:rPr>
                <w:rFonts w:ascii="Times New Roman" w:hAnsi="Times New Roman"/>
                <w:strike/>
                <w:color w:val="FF0000"/>
                <w:sz w:val="18"/>
                <w:szCs w:val="18"/>
              </w:rPr>
              <w:t>RxTx</w:t>
            </w:r>
            <w:proofErr w:type="spellEnd"/>
            <w:r w:rsidRPr="00654389">
              <w:rPr>
                <w:rFonts w:ascii="Times New Roman" w:hAnsi="Times New Roman"/>
                <w:strike/>
                <w:color w:val="FF0000"/>
                <w:sz w:val="18"/>
                <w:szCs w:val="18"/>
              </w:rPr>
              <w:t xml:space="preserve"> timing errors is well calibrated</w:t>
            </w:r>
          </w:p>
          <w:p w:rsidR="009E5AE8" w:rsidRPr="00654389" w:rsidRDefault="009E5AE8" w:rsidP="00F22A57">
            <w:pPr>
              <w:tabs>
                <w:tab w:val="left" w:pos="1891"/>
              </w:tabs>
              <w:autoSpaceDE w:val="0"/>
              <w:autoSpaceDN w:val="0"/>
              <w:adjustRightInd w:val="0"/>
              <w:snapToGrid w:val="0"/>
              <w:spacing w:afterLines="50"/>
              <w:contextualSpacing/>
              <w:rPr>
                <w:rFonts w:ascii="Times New Roman" w:hAnsi="Times New Roman"/>
                <w:strike/>
                <w:color w:val="FF0000"/>
                <w:sz w:val="18"/>
                <w:szCs w:val="18"/>
              </w:rPr>
            </w:pPr>
          </w:p>
          <w:p w:rsidR="009E5AE8" w:rsidRPr="00654389" w:rsidRDefault="009E5AE8"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strike/>
                <w:color w:val="FF0000"/>
                <w:sz w:val="18"/>
                <w:szCs w:val="18"/>
              </w:rPr>
              <w:t xml:space="preserve">[If a UE support this capability with the values &gt; 1, the UE supports reporting of UE </w:t>
            </w:r>
            <w:proofErr w:type="spellStart"/>
            <w:r w:rsidRPr="00654389">
              <w:rPr>
                <w:rFonts w:ascii="Times New Roman" w:hAnsi="Times New Roman"/>
                <w:strike/>
                <w:color w:val="FF0000"/>
                <w:sz w:val="18"/>
                <w:szCs w:val="18"/>
              </w:rPr>
              <w:t>RxTx</w:t>
            </w:r>
            <w:proofErr w:type="spellEnd"/>
            <w:r w:rsidRPr="00654389">
              <w:rPr>
                <w:rFonts w:ascii="Times New Roman" w:hAnsi="Times New Roman"/>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highlight w:val="yellow"/>
              </w:rPr>
            </w:pPr>
            <w:r w:rsidRPr="00654389">
              <w:rPr>
                <w:rFonts w:ascii="Times New Roman" w:hAnsi="Times New Roman"/>
                <w:color w:val="FF0000"/>
                <w:szCs w:val="18"/>
                <w:highlight w:val="yellow"/>
              </w:rPr>
              <w:t>[</w:t>
            </w:r>
            <w:r w:rsidRPr="00654389">
              <w:rPr>
                <w:rFonts w:ascii="Times New Roman" w:hAnsi="Times New Roman"/>
                <w:color w:val="000000"/>
                <w:szCs w:val="18"/>
                <w:highlight w:val="yellow"/>
              </w:rPr>
              <w:t>13-4</w:t>
            </w:r>
            <w:r w:rsidRPr="00654389">
              <w:rPr>
                <w:rFonts w:ascii="Times New Roman" w:hAnsi="Times New Roman"/>
                <w:color w:val="FF0000"/>
                <w:szCs w:val="18"/>
                <w:highlight w:val="yellow"/>
              </w:rPr>
              <w:t xml:space="preserve"> or</w:t>
            </w:r>
            <w:r w:rsidRPr="00654389">
              <w:rPr>
                <w:rFonts w:ascii="Times New Roman" w:hAnsi="Times New Roman"/>
                <w:color w:val="000000"/>
                <w:szCs w:val="18"/>
                <w:highlight w:val="yellow"/>
              </w:rPr>
              <w:t xml:space="preserve"> 13-8</w:t>
            </w:r>
            <w:r w:rsidRPr="00654389">
              <w:rPr>
                <w:rFonts w:ascii="Times New Roman" w:hAnsi="Times New Roman"/>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eastAsia="宋体" w:hAnsi="Times New Roman"/>
                <w:color w:val="000000"/>
                <w:szCs w:val="18"/>
                <w:lang w:eastAsia="zh-CN"/>
              </w:rPr>
            </w:pPr>
            <w:r w:rsidRPr="00654389">
              <w:rPr>
                <w:rFonts w:ascii="Times New Roman" w:hAnsi="Times New Roman"/>
                <w:color w:val="000000"/>
                <w:szCs w:val="18"/>
              </w:rPr>
              <w:t xml:space="preserve">Mitigation of UE </w:t>
            </w:r>
            <w:proofErr w:type="spellStart"/>
            <w:r w:rsidRPr="00654389">
              <w:rPr>
                <w:rFonts w:ascii="Times New Roman" w:hAnsi="Times New Roman"/>
                <w:color w:val="000000"/>
                <w:szCs w:val="18"/>
              </w:rPr>
              <w:t>RxTx</w:t>
            </w:r>
            <w:proofErr w:type="spellEnd"/>
            <w:r w:rsidRPr="00654389">
              <w:rPr>
                <w:rFonts w:ascii="Times New Roman" w:hAnsi="Times New Roman"/>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strike/>
                <w:color w:val="FF0000"/>
                <w:szCs w:val="18"/>
              </w:rPr>
              <w:t>FFS: Per UE or</w:t>
            </w:r>
            <w:r w:rsidRPr="00654389">
              <w:rPr>
                <w:rFonts w:ascii="Times New Roman" w:hAnsi="Times New Roman"/>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 candidate values are {</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highlight w:val="yellow"/>
              </w:rPr>
              <w:t>1,</w:t>
            </w:r>
            <w:r w:rsidRPr="00654389">
              <w:rPr>
                <w:rFonts w:ascii="Times New Roman" w:hAnsi="Times New Roman"/>
                <w:color w:val="0070C0"/>
                <w:sz w:val="18"/>
                <w:szCs w:val="18"/>
                <w:highlight w:val="yellow"/>
              </w:rPr>
              <w:t>]</w:t>
            </w:r>
            <w:r w:rsidRPr="00654389">
              <w:rPr>
                <w:rFonts w:ascii="Times New Roman" w:hAnsi="Times New Roman"/>
                <w:color w:val="000000"/>
                <w:sz w:val="18"/>
                <w:szCs w:val="18"/>
              </w:rPr>
              <w:t xml:space="preserve"> 2, 4, 6, 8, 12, 16, 24, 32</w:t>
            </w:r>
            <w:r w:rsidRPr="00654389">
              <w:rPr>
                <w:rFonts w:ascii="Times New Roman" w:hAnsi="Times New Roman"/>
                <w:color w:val="0070C0"/>
                <w:sz w:val="18"/>
                <w:szCs w:val="18"/>
                <w:highlight w:val="yellow"/>
              </w:rPr>
              <w:t>[, 64, 128, 256]</w:t>
            </w:r>
            <w:r w:rsidRPr="00654389">
              <w:rPr>
                <w:rFonts w:ascii="Times New Roman" w:hAnsi="Times New Roman"/>
                <w:color w:val="000000"/>
                <w:sz w:val="18"/>
                <w:szCs w:val="18"/>
              </w:rPr>
              <w:t>}</w:t>
            </w:r>
            <w:r w:rsidRPr="00654389">
              <w:rPr>
                <w:rFonts w:ascii="Times New Roman" w:hAnsi="Times New Roman"/>
                <w:strike/>
                <w:color w:val="FF0000"/>
                <w:sz w:val="18"/>
                <w:szCs w:val="18"/>
              </w:rPr>
              <w:t>]</w:t>
            </w:r>
          </w:p>
          <w:p w:rsidR="009E5AE8" w:rsidRPr="00654389" w:rsidRDefault="009E5AE8" w:rsidP="00F22A57">
            <w:pPr>
              <w:pStyle w:val="TAL"/>
              <w:ind w:firstLine="200"/>
              <w:rPr>
                <w:rFonts w:ascii="Times New Roman" w:hAnsi="Times New Roman"/>
                <w:color w:val="000000"/>
                <w:szCs w:val="18"/>
              </w:rPr>
            </w:pPr>
          </w:p>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9E5AE8" w:rsidRPr="00654389" w:rsidRDefault="009E5AE8" w:rsidP="00F22A57">
            <w:pPr>
              <w:pStyle w:val="TAL"/>
              <w:ind w:firstLine="200"/>
              <w:rPr>
                <w:rFonts w:ascii="Times New Roman" w:hAnsi="Times New Roman"/>
                <w:color w:val="000000"/>
                <w:szCs w:val="18"/>
              </w:rPr>
            </w:pPr>
          </w:p>
          <w:p w:rsidR="009E5AE8" w:rsidRPr="00654389" w:rsidRDefault="009E5AE8" w:rsidP="00F22A57">
            <w:pPr>
              <w:pStyle w:val="TAL"/>
              <w:rPr>
                <w:rFonts w:ascii="Times New Roman" w:hAnsi="Times New Roman"/>
                <w:color w:val="FF0000"/>
                <w:szCs w:val="18"/>
              </w:rPr>
            </w:pPr>
            <w:r w:rsidRPr="00654389">
              <w:rPr>
                <w:rFonts w:ascii="Times New Roman" w:hAnsi="Times New Roman"/>
                <w:color w:val="FF0000"/>
                <w:szCs w:val="18"/>
              </w:rPr>
              <w:t xml:space="preserve">If UE supports this capability with the values &gt; 1, and if the UE does not include </w:t>
            </w:r>
            <w:proofErr w:type="spellStart"/>
            <w:r w:rsidRPr="00654389">
              <w:rPr>
                <w:rFonts w:ascii="Times New Roman" w:hAnsi="Times New Roman"/>
                <w:color w:val="FF0000"/>
                <w:szCs w:val="18"/>
              </w:rPr>
              <w:t>RxTxTEG</w:t>
            </w:r>
            <w:proofErr w:type="spellEnd"/>
            <w:r w:rsidRPr="00654389">
              <w:rPr>
                <w:rFonts w:ascii="Times New Roman" w:hAnsi="Times New Roman"/>
                <w:color w:val="FF0000"/>
                <w:szCs w:val="18"/>
              </w:rPr>
              <w:t xml:space="preserve">-ID  associated with a measurement, no assumption can be made on the mitigation of UE </w:t>
            </w:r>
            <w:proofErr w:type="spellStart"/>
            <w:r w:rsidRPr="00654389">
              <w:rPr>
                <w:rFonts w:ascii="Times New Roman" w:hAnsi="Times New Roman"/>
                <w:color w:val="FF0000"/>
                <w:szCs w:val="18"/>
              </w:rPr>
              <w:t>RxTx</w:t>
            </w:r>
            <w:proofErr w:type="spellEnd"/>
            <w:r w:rsidRPr="00654389">
              <w:rPr>
                <w:rFonts w:ascii="Times New Roman" w:hAnsi="Times New Roman"/>
                <w:color w:val="FF0000"/>
                <w:szCs w:val="18"/>
              </w:rPr>
              <w:t xml:space="preserve"> timing delays for this measurement</w:t>
            </w:r>
          </w:p>
          <w:p w:rsidR="009E5AE8" w:rsidRPr="00654389" w:rsidRDefault="009E5AE8" w:rsidP="00F22A57">
            <w:pPr>
              <w:pStyle w:val="TAL"/>
              <w:ind w:firstLine="200"/>
              <w:rPr>
                <w:rFonts w:ascii="Times New Roman" w:hAnsi="Times New Roman"/>
                <w:color w:val="FF0000"/>
                <w:szCs w:val="18"/>
              </w:rPr>
            </w:pPr>
          </w:p>
          <w:p w:rsidR="009E5AE8" w:rsidRPr="00654389" w:rsidRDefault="009E5AE8" w:rsidP="00F22A57">
            <w:pPr>
              <w:pStyle w:val="TAL"/>
              <w:rPr>
                <w:rFonts w:ascii="Times New Roman" w:hAnsi="Times New Roman"/>
                <w:color w:val="FF0000"/>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If value=1 is indicated by the UE, the UE </w:t>
            </w:r>
            <w:proofErr w:type="spellStart"/>
            <w:r w:rsidRPr="00654389">
              <w:rPr>
                <w:rFonts w:ascii="Times New Roman" w:hAnsi="Times New Roman"/>
                <w:color w:val="FF0000"/>
                <w:szCs w:val="18"/>
                <w:highlight w:val="yellow"/>
              </w:rPr>
              <w:t>RxTx</w:t>
            </w:r>
            <w:proofErr w:type="spellEnd"/>
            <w:r w:rsidRPr="00654389">
              <w:rPr>
                <w:rFonts w:ascii="Times New Roman" w:hAnsi="Times New Roman"/>
                <w:color w:val="FF0000"/>
                <w:szCs w:val="18"/>
                <w:highlight w:val="yellow"/>
              </w:rPr>
              <w:t xml:space="preserve"> timing errors differences between two measurements are within a margin only if the UE reports an </w:t>
            </w:r>
            <w:proofErr w:type="spellStart"/>
            <w:r w:rsidRPr="00654389">
              <w:rPr>
                <w:rFonts w:ascii="Times New Roman" w:hAnsi="Times New Roman"/>
                <w:color w:val="FF0000"/>
                <w:szCs w:val="18"/>
                <w:highlight w:val="yellow"/>
              </w:rPr>
              <w:t>RxTx</w:t>
            </w:r>
            <w:proofErr w:type="spellEnd"/>
            <w:r w:rsidRPr="00654389">
              <w:rPr>
                <w:rFonts w:ascii="Times New Roman" w:hAnsi="Times New Roman"/>
                <w:color w:val="FF0000"/>
                <w:szCs w:val="18"/>
                <w:highlight w:val="yellow"/>
              </w:rPr>
              <w:t>-TEG-ID associated with the measurements, otherwise, no assumption can be made about the timing error differences between these measurements</w:t>
            </w:r>
            <w:r w:rsidRPr="00654389">
              <w:rPr>
                <w:rFonts w:ascii="Times New Roman" w:hAnsi="Times New Roman"/>
                <w:color w:val="0070C0"/>
                <w:szCs w:val="18"/>
                <w:highlight w:val="yellow"/>
              </w:rPr>
              <w:t>]</w:t>
            </w:r>
          </w:p>
          <w:p w:rsidR="009E5AE8" w:rsidRPr="00654389" w:rsidRDefault="009E5AE8" w:rsidP="00F22A57">
            <w:pPr>
              <w:pStyle w:val="TAL"/>
              <w:ind w:firstLine="200"/>
              <w:rPr>
                <w:rFonts w:ascii="Times New Roman" w:hAnsi="Times New Roman"/>
                <w:color w:val="FF0000"/>
                <w:szCs w:val="18"/>
              </w:rPr>
            </w:pPr>
          </w:p>
          <w:p w:rsidR="009E5AE8" w:rsidRPr="00654389" w:rsidRDefault="009E5AE8" w:rsidP="00F22A57">
            <w:pPr>
              <w:pStyle w:val="TAL"/>
              <w:rPr>
                <w:rFonts w:ascii="Times New Roman" w:hAnsi="Times New Roman"/>
                <w:color w:val="7030A0"/>
                <w:szCs w:val="18"/>
              </w:rPr>
            </w:pPr>
            <w:r w:rsidRPr="00654389">
              <w:rPr>
                <w:rFonts w:ascii="Times New Roman" w:hAnsi="Times New Roman"/>
                <w:color w:val="0070C0"/>
                <w:szCs w:val="18"/>
              </w:rPr>
              <w:t xml:space="preserve">Note: The “per band” reporting on this capability does not imply, that the </w:t>
            </w:r>
            <w:proofErr w:type="spellStart"/>
            <w:r w:rsidRPr="00654389">
              <w:rPr>
                <w:rFonts w:ascii="Times New Roman" w:hAnsi="Times New Roman"/>
                <w:color w:val="0070C0"/>
                <w:szCs w:val="18"/>
              </w:rPr>
              <w:t>RxTxTEG</w:t>
            </w:r>
            <w:proofErr w:type="spellEnd"/>
            <w:r w:rsidRPr="00654389">
              <w:rPr>
                <w:rFonts w:ascii="Times New Roman" w:hAnsi="Times New Roman"/>
                <w:color w:val="0070C0"/>
                <w:szCs w:val="18"/>
              </w:rPr>
              <w:t xml:space="preserve"> IDs in the measurement report are grouped per band; In the measurement report, the </w:t>
            </w:r>
            <w:proofErr w:type="spellStart"/>
            <w:r w:rsidRPr="00654389">
              <w:rPr>
                <w:rFonts w:ascii="Times New Roman" w:hAnsi="Times New Roman"/>
                <w:color w:val="0070C0"/>
                <w:szCs w:val="18"/>
              </w:rPr>
              <w:t>RxTxTEG</w:t>
            </w:r>
            <w:proofErr w:type="spellEnd"/>
            <w:r w:rsidRPr="00654389">
              <w:rPr>
                <w:rFonts w:ascii="Times New Roman" w:hAnsi="Times New Roman"/>
                <w:color w:val="0070C0"/>
                <w:szCs w:val="18"/>
              </w:rPr>
              <w:t xml:space="preserve"> ID can span from 0, up to </w:t>
            </w:r>
            <w:r w:rsidRPr="00654389">
              <w:rPr>
                <w:rFonts w:ascii="Times New Roman" w:hAnsi="Times New Roman"/>
                <w:color w:val="7030A0"/>
                <w:szCs w:val="18"/>
                <w:highlight w:val="yellow"/>
              </w:rPr>
              <w:t>[</w:t>
            </w:r>
            <w:r w:rsidRPr="00654389">
              <w:rPr>
                <w:rFonts w:ascii="Times New Roman" w:hAnsi="Times New Roman"/>
                <w:color w:val="0070C0"/>
                <w:szCs w:val="18"/>
                <w:highlight w:val="yellow"/>
              </w:rPr>
              <w:t>255</w:t>
            </w:r>
            <w:r w:rsidRPr="00654389">
              <w:rPr>
                <w:rFonts w:ascii="Times New Roman" w:hAnsi="Times New Roman"/>
                <w:color w:val="7030A0"/>
                <w:szCs w:val="18"/>
                <w:highlight w:val="yellow"/>
              </w:rPr>
              <w:t>]</w:t>
            </w:r>
          </w:p>
          <w:p w:rsidR="009E5AE8" w:rsidRPr="00654389" w:rsidRDefault="009E5AE8" w:rsidP="00F22A57">
            <w:pPr>
              <w:pStyle w:val="TAL"/>
              <w:ind w:firstLine="200"/>
              <w:rPr>
                <w:rFonts w:ascii="Times New Roman" w:hAnsi="Times New Roman"/>
                <w:color w:val="000000"/>
                <w:szCs w:val="18"/>
              </w:rPr>
            </w:pPr>
          </w:p>
          <w:p w:rsidR="009E5AE8" w:rsidRPr="00654389" w:rsidRDefault="009E5AE8" w:rsidP="00F22A57">
            <w:pPr>
              <w:pStyle w:val="TAL"/>
              <w:rPr>
                <w:rFonts w:ascii="Times New Roman" w:hAnsi="Times New Roman"/>
                <w:strike/>
                <w:color w:val="FF0000"/>
                <w:szCs w:val="18"/>
              </w:rPr>
            </w:pPr>
            <w:r w:rsidRPr="00654389">
              <w:rPr>
                <w:rFonts w:ascii="Times New Roman" w:hAnsi="Times New Roman"/>
                <w:strike/>
                <w:color w:val="FF0000"/>
                <w:szCs w:val="18"/>
              </w:rPr>
              <w:t>FFS: Separate row for “Support of UE-</w:t>
            </w:r>
            <w:proofErr w:type="spellStart"/>
            <w:r w:rsidRPr="00654389">
              <w:rPr>
                <w:rFonts w:ascii="Times New Roman" w:hAnsi="Times New Roman"/>
                <w:strike/>
                <w:color w:val="FF0000"/>
                <w:szCs w:val="18"/>
              </w:rPr>
              <w:t>RxTxTEG</w:t>
            </w:r>
            <w:proofErr w:type="spellEnd"/>
            <w:r w:rsidRPr="00654389">
              <w:rPr>
                <w:rFonts w:ascii="Times New Roman" w:hAnsi="Times New Roman"/>
                <w:strike/>
                <w:color w:val="FF0000"/>
                <w:szCs w:val="18"/>
              </w:rPr>
              <w:t xml:space="preserve"> reporting for Multi-RTT”</w:t>
            </w:r>
          </w:p>
          <w:p w:rsidR="009E5AE8" w:rsidRPr="00654389" w:rsidRDefault="009E5AE8" w:rsidP="00F22A57">
            <w:pPr>
              <w:pStyle w:val="TAL"/>
              <w:ind w:firstLine="200"/>
              <w:rPr>
                <w:rFonts w:ascii="Times New Roman" w:hAnsi="Times New Roman"/>
                <w:color w:val="000000"/>
                <w:szCs w:val="18"/>
              </w:rPr>
            </w:pPr>
          </w:p>
          <w:p w:rsidR="009E5AE8" w:rsidRPr="00654389" w:rsidRDefault="009E5AE8"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E5AE8" w:rsidRPr="00654389" w:rsidRDefault="009E5AE8"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9E5AE8" w:rsidRPr="00654389" w:rsidRDefault="009E5AE8" w:rsidP="009E5AE8">
      <w:pPr>
        <w:pStyle w:val="maintext"/>
        <w:ind w:firstLineChars="90" w:firstLine="180"/>
        <w:rPr>
          <w:rFonts w:cs="Times New Roman"/>
          <w:color w:val="000000"/>
        </w:rPr>
      </w:pPr>
    </w:p>
    <w:p w:rsidR="002526ED" w:rsidRPr="00342374" w:rsidRDefault="002526ED" w:rsidP="002526ED">
      <w:pPr>
        <w:pStyle w:val="maintext"/>
        <w:ind w:firstLineChars="0" w:firstLine="0"/>
        <w:rPr>
          <w:rFonts w:eastAsiaTheme="minorEastAsia" w:cs="Times New Roman"/>
          <w:lang w:eastAsia="zh-CN"/>
        </w:rPr>
      </w:pPr>
      <w:r w:rsidRPr="00342374">
        <w:rPr>
          <w:rFonts w:eastAsiaTheme="minorEastAsia" w:cs="Times New Roman" w:hint="eastAsia"/>
          <w:lang w:eastAsia="zh-CN"/>
        </w:rPr>
        <w:t xml:space="preserve">For the FG 27-1-3, we think the candidate values of this FG should include </w:t>
      </w:r>
      <w:r w:rsidR="00383630" w:rsidRPr="00342374">
        <w:rPr>
          <w:sz w:val="18"/>
          <w:szCs w:val="18"/>
        </w:rPr>
        <w:t xml:space="preserve">{1, 2, 4, 6, 8, 12, 16, 24, 32, 64, 128, </w:t>
      </w:r>
      <w:proofErr w:type="gramStart"/>
      <w:r w:rsidR="00383630" w:rsidRPr="00342374">
        <w:rPr>
          <w:sz w:val="18"/>
          <w:szCs w:val="18"/>
        </w:rPr>
        <w:t>256</w:t>
      </w:r>
      <w:proofErr w:type="gramEnd"/>
      <w:r w:rsidR="00383630" w:rsidRPr="00342374">
        <w:rPr>
          <w:sz w:val="18"/>
          <w:szCs w:val="18"/>
        </w:rPr>
        <w:t>}</w:t>
      </w:r>
      <w:r w:rsidRPr="00342374">
        <w:rPr>
          <w:rFonts w:eastAsiaTheme="minorEastAsia" w:cs="Times New Roman" w:hint="eastAsia"/>
          <w:lang w:eastAsia="zh-CN"/>
        </w:rPr>
        <w:t xml:space="preserve">. For value=1, we think it is </w:t>
      </w:r>
      <w:r w:rsidRPr="00342374">
        <w:rPr>
          <w:rFonts w:eastAsiaTheme="minorEastAsia" w:cs="Times New Roman"/>
          <w:lang w:eastAsia="zh-CN"/>
        </w:rPr>
        <w:t>reasonable</w:t>
      </w:r>
      <w:r w:rsidRPr="00342374">
        <w:rPr>
          <w:rFonts w:eastAsiaTheme="minorEastAsia" w:cs="Times New Roman" w:hint="eastAsia"/>
          <w:lang w:eastAsia="zh-CN"/>
        </w:rPr>
        <w:t xml:space="preserve"> that </w:t>
      </w:r>
      <w:r w:rsidR="00E43C4E" w:rsidRPr="00342374">
        <w:rPr>
          <w:rFonts w:eastAsiaTheme="minorEastAsia" w:hint="eastAsia"/>
          <w:szCs w:val="18"/>
          <w:lang w:eastAsia="zh-CN"/>
        </w:rPr>
        <w:t>i</w:t>
      </w:r>
      <w:r w:rsidR="00E43C4E" w:rsidRPr="00342374">
        <w:rPr>
          <w:szCs w:val="18"/>
        </w:rPr>
        <w:t xml:space="preserve">f value=1 is indicated by the UE, the UE </w:t>
      </w:r>
      <w:proofErr w:type="spellStart"/>
      <w:r w:rsidR="00E43C4E" w:rsidRPr="00342374">
        <w:rPr>
          <w:szCs w:val="18"/>
        </w:rPr>
        <w:t>RxTx</w:t>
      </w:r>
      <w:proofErr w:type="spellEnd"/>
      <w:r w:rsidR="00E43C4E" w:rsidRPr="00342374">
        <w:rPr>
          <w:szCs w:val="18"/>
        </w:rPr>
        <w:t xml:space="preserve"> timing errors differences between two measurements are within a margin only if the UE reports an </w:t>
      </w:r>
      <w:proofErr w:type="spellStart"/>
      <w:r w:rsidR="00E43C4E" w:rsidRPr="00342374">
        <w:rPr>
          <w:szCs w:val="18"/>
        </w:rPr>
        <w:t>RxTx</w:t>
      </w:r>
      <w:proofErr w:type="spellEnd"/>
      <w:r w:rsidR="00E43C4E" w:rsidRPr="00342374">
        <w:rPr>
          <w:szCs w:val="18"/>
        </w:rPr>
        <w:t>-TEG-ID associated with the measurements, otherwise, no assumption can be made about the timing error differences between these measurements</w:t>
      </w:r>
      <w:r w:rsidRPr="00342374">
        <w:rPr>
          <w:rFonts w:eastAsiaTheme="minorEastAsia" w:cs="Times New Roman"/>
          <w:lang w:eastAsia="zh-CN"/>
        </w:rPr>
        <w:t>.</w:t>
      </w:r>
      <w:r w:rsidRPr="00342374">
        <w:rPr>
          <w:rFonts w:eastAsiaTheme="minorEastAsia" w:cs="Times New Roman" w:hint="eastAsia"/>
          <w:lang w:eastAsia="zh-CN"/>
        </w:rPr>
        <w:t xml:space="preserve"> </w:t>
      </w:r>
      <w:r w:rsidR="002009A0" w:rsidRPr="00342374">
        <w:rPr>
          <w:rFonts w:eastAsiaTheme="minorEastAsia" w:cs="Times New Roman" w:hint="eastAsia"/>
          <w:lang w:eastAsia="zh-CN"/>
        </w:rPr>
        <w:t xml:space="preserve">For the last note, we support the </w:t>
      </w:r>
      <w:proofErr w:type="spellStart"/>
      <w:r w:rsidR="002009A0" w:rsidRPr="00342374">
        <w:rPr>
          <w:szCs w:val="18"/>
        </w:rPr>
        <w:t>RxTxTEG</w:t>
      </w:r>
      <w:proofErr w:type="spellEnd"/>
      <w:r w:rsidR="002009A0" w:rsidRPr="00342374">
        <w:rPr>
          <w:szCs w:val="18"/>
        </w:rPr>
        <w:t xml:space="preserve"> ID can span from 0, up to 255</w:t>
      </w:r>
      <w:r w:rsidR="002009A0" w:rsidRPr="00342374">
        <w:rPr>
          <w:rFonts w:eastAsiaTheme="minorEastAsia" w:hint="eastAsia"/>
          <w:szCs w:val="18"/>
          <w:lang w:eastAsia="zh-CN"/>
        </w:rPr>
        <w:t>, i</w:t>
      </w:r>
      <w:r w:rsidR="002009A0" w:rsidRPr="00342374">
        <w:rPr>
          <w:szCs w:val="18"/>
        </w:rPr>
        <w:t>n the measurement report</w:t>
      </w:r>
      <w:r w:rsidR="002009A0" w:rsidRPr="00342374">
        <w:rPr>
          <w:rFonts w:eastAsiaTheme="minorEastAsia" w:hint="eastAsia"/>
          <w:szCs w:val="18"/>
          <w:lang w:eastAsia="zh-CN"/>
        </w:rPr>
        <w:t>.</w:t>
      </w:r>
    </w:p>
    <w:p w:rsidR="009E5AE8" w:rsidRDefault="009E5AE8" w:rsidP="00376997">
      <w:pPr>
        <w:pStyle w:val="maintext"/>
        <w:ind w:firstLineChars="90" w:firstLine="180"/>
        <w:rPr>
          <w:rFonts w:eastAsiaTheme="minorEastAsia" w:cs="Times New Roman"/>
          <w:color w:val="000000"/>
          <w:lang w:eastAsia="zh-CN"/>
        </w:rPr>
      </w:pPr>
    </w:p>
    <w:p w:rsidR="002526ED" w:rsidRDefault="002526ED" w:rsidP="002526ED">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FG27-1-3 as follows,</w:t>
      </w:r>
    </w:p>
    <w:p w:rsidR="002526ED" w:rsidRPr="00411DC6" w:rsidRDefault="002526ED" w:rsidP="002526ED">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3</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27-1-3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0"/>
        <w:gridCol w:w="540"/>
        <w:gridCol w:w="1819"/>
        <w:gridCol w:w="3471"/>
        <w:gridCol w:w="687"/>
        <w:gridCol w:w="436"/>
        <w:gridCol w:w="222"/>
        <w:gridCol w:w="2077"/>
        <w:gridCol w:w="662"/>
        <w:gridCol w:w="436"/>
        <w:gridCol w:w="436"/>
        <w:gridCol w:w="436"/>
        <w:gridCol w:w="8486"/>
        <w:gridCol w:w="1536"/>
      </w:tblGrid>
      <w:tr w:rsidR="002526ED"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2526ED" w:rsidRPr="002526ED" w:rsidRDefault="002526ED" w:rsidP="00F22A57">
            <w:pPr>
              <w:pStyle w:val="TAL"/>
              <w:rPr>
                <w:rFonts w:ascii="Times New Roman" w:eastAsia="宋体" w:hAnsi="Times New Roman"/>
                <w:szCs w:val="18"/>
                <w:lang w:eastAsia="zh-CN"/>
              </w:rPr>
            </w:pPr>
            <w:r w:rsidRPr="002526ED">
              <w:rPr>
                <w:rFonts w:ascii="Times New Roman" w:hAnsi="Times New Roman"/>
                <w:szCs w:val="18"/>
              </w:rPr>
              <w:t>Support of UE-</w:t>
            </w:r>
            <w:proofErr w:type="spellStart"/>
            <w:r w:rsidRPr="002526ED">
              <w:rPr>
                <w:rFonts w:ascii="Times New Roman" w:hAnsi="Times New Roman"/>
                <w:szCs w:val="18"/>
              </w:rPr>
              <w:t>RxTxTEGs</w:t>
            </w:r>
            <w:proofErr w:type="spellEnd"/>
            <w:r w:rsidRPr="002526ED">
              <w:rPr>
                <w:rFonts w:ascii="Times New Roman" w:hAnsi="Times New Roman"/>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2526ED" w:rsidRPr="002526ED" w:rsidRDefault="002526ED" w:rsidP="00F22A57">
            <w:pPr>
              <w:pStyle w:val="af6"/>
              <w:autoSpaceDE w:val="0"/>
              <w:autoSpaceDN w:val="0"/>
              <w:adjustRightInd w:val="0"/>
              <w:snapToGrid w:val="0"/>
              <w:spacing w:afterLines="50"/>
              <w:ind w:left="-5" w:firstLine="5"/>
              <w:rPr>
                <w:rFonts w:ascii="Times New Roman" w:hAnsi="Times New Roman"/>
                <w:sz w:val="18"/>
                <w:szCs w:val="18"/>
              </w:rPr>
            </w:pPr>
            <w:r w:rsidRPr="002526ED">
              <w:rPr>
                <w:rFonts w:ascii="Times New Roman" w:hAnsi="Times New Roman"/>
                <w:sz w:val="18"/>
                <w:szCs w:val="18"/>
              </w:rPr>
              <w:t>The maximum number of UE-</w:t>
            </w:r>
            <w:proofErr w:type="spellStart"/>
            <w:r w:rsidRPr="002526ED">
              <w:rPr>
                <w:rFonts w:ascii="Times New Roman" w:hAnsi="Times New Roman"/>
                <w:sz w:val="18"/>
                <w:szCs w:val="18"/>
              </w:rPr>
              <w:t>RxTxTEG</w:t>
            </w:r>
            <w:proofErr w:type="spellEnd"/>
            <w:r w:rsidRPr="002526ED">
              <w:rPr>
                <w:rFonts w:ascii="Times New Roman" w:hAnsi="Times New Roman"/>
                <w:sz w:val="18"/>
                <w:szCs w:val="18"/>
              </w:rPr>
              <w:t>, which is supported and reported by UE for Multi-RTT positioning</w:t>
            </w:r>
          </w:p>
          <w:p w:rsidR="002526ED" w:rsidRPr="002526ED" w:rsidRDefault="002526ED" w:rsidP="00F22A57">
            <w:pPr>
              <w:pStyle w:val="af6"/>
              <w:autoSpaceDE w:val="0"/>
              <w:autoSpaceDN w:val="0"/>
              <w:adjustRightInd w:val="0"/>
              <w:snapToGrid w:val="0"/>
              <w:spacing w:afterLines="50"/>
              <w:ind w:left="-5" w:firstLine="5"/>
              <w:rPr>
                <w:rFonts w:ascii="Times New Roman" w:hAnsi="Times New Roman"/>
                <w:sz w:val="18"/>
                <w:szCs w:val="18"/>
              </w:rPr>
            </w:pPr>
          </w:p>
          <w:p w:rsidR="002526ED" w:rsidRPr="002526ED" w:rsidRDefault="002526ED" w:rsidP="00F22A57">
            <w:pPr>
              <w:autoSpaceDE w:val="0"/>
              <w:autoSpaceDN w:val="0"/>
              <w:adjustRightInd w:val="0"/>
              <w:snapToGrid w:val="0"/>
              <w:spacing w:afterLines="50"/>
              <w:contextualSpacing/>
              <w:rPr>
                <w:rFonts w:ascii="Times New Roman" w:hAnsi="Times New Roman"/>
                <w:sz w:val="18"/>
                <w:szCs w:val="18"/>
              </w:rPr>
            </w:pPr>
          </w:p>
        </w:tc>
        <w:tc>
          <w:tcPr>
            <w:tcW w:w="0" w:type="auto"/>
            <w:tcBorders>
              <w:top w:val="single" w:sz="4" w:space="0" w:color="auto"/>
              <w:left w:val="single" w:sz="4" w:space="0" w:color="auto"/>
              <w:bottom w:val="single" w:sz="4" w:space="0" w:color="auto"/>
              <w:right w:val="single" w:sz="4" w:space="0" w:color="auto"/>
            </w:tcBorders>
          </w:tcPr>
          <w:p w:rsidR="002526ED" w:rsidRPr="002526ED" w:rsidRDefault="002526ED" w:rsidP="002526ED">
            <w:pPr>
              <w:pStyle w:val="TAL"/>
              <w:rPr>
                <w:rFonts w:ascii="Times New Roman" w:hAnsi="Times New Roman"/>
                <w:szCs w:val="18"/>
              </w:rPr>
            </w:pPr>
            <w:r w:rsidRPr="002526ED">
              <w:rPr>
                <w:rFonts w:ascii="Times New Roman" w:hAnsi="Times New Roman"/>
                <w:szCs w:val="18"/>
              </w:rPr>
              <w:t>13-4 or 13-8</w:t>
            </w:r>
          </w:p>
        </w:tc>
        <w:tc>
          <w:tcPr>
            <w:tcW w:w="0" w:type="auto"/>
            <w:tcBorders>
              <w:top w:val="single" w:sz="4" w:space="0" w:color="auto"/>
              <w:left w:val="single" w:sz="4" w:space="0" w:color="auto"/>
              <w:bottom w:val="single" w:sz="4" w:space="0" w:color="auto"/>
              <w:right w:val="single" w:sz="4" w:space="0" w:color="auto"/>
            </w:tcBorders>
          </w:tcPr>
          <w:p w:rsidR="002526ED" w:rsidRPr="002526ED" w:rsidRDefault="002526ED" w:rsidP="00F22A57">
            <w:pPr>
              <w:pStyle w:val="TAL"/>
              <w:rPr>
                <w:rFonts w:ascii="Times New Roman" w:eastAsia="宋体" w:hAnsi="Times New Roman"/>
                <w:szCs w:val="18"/>
                <w:lang w:eastAsia="zh-CN"/>
              </w:rPr>
            </w:pPr>
            <w:r w:rsidRPr="002526ED">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2526ED" w:rsidRPr="002526ED" w:rsidRDefault="002526ED" w:rsidP="00F22A57">
            <w:pPr>
              <w:pStyle w:val="TAL"/>
              <w:ind w:firstLine="20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eastAsia="宋体" w:hAnsi="Times New Roman"/>
                <w:color w:val="000000"/>
                <w:szCs w:val="18"/>
                <w:lang w:eastAsia="zh-CN"/>
              </w:rPr>
            </w:pPr>
            <w:r w:rsidRPr="00654389">
              <w:rPr>
                <w:rFonts w:ascii="Times New Roman" w:hAnsi="Times New Roman"/>
                <w:color w:val="000000"/>
                <w:szCs w:val="18"/>
              </w:rPr>
              <w:t xml:space="preserve">Mitigation of UE </w:t>
            </w:r>
            <w:proofErr w:type="spellStart"/>
            <w:r w:rsidRPr="00654389">
              <w:rPr>
                <w:rFonts w:ascii="Times New Roman" w:hAnsi="Times New Roman"/>
                <w:color w:val="000000"/>
                <w:szCs w:val="18"/>
              </w:rPr>
              <w:t>RxTx</w:t>
            </w:r>
            <w:proofErr w:type="spellEnd"/>
            <w:r w:rsidRPr="00654389">
              <w:rPr>
                <w:rFonts w:ascii="Times New Roman" w:hAnsi="Times New Roman"/>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rPr>
                <w:rFonts w:ascii="Times New Roman" w:hAnsi="Times New Roman"/>
                <w:color w:val="000000"/>
                <w:sz w:val="18"/>
                <w:szCs w:val="18"/>
              </w:rPr>
            </w:pPr>
            <w:r w:rsidRPr="00654389">
              <w:rPr>
                <w:rFonts w:ascii="Times New Roman" w:hAnsi="Times New Roman"/>
                <w:color w:val="000000"/>
                <w:sz w:val="18"/>
                <w:szCs w:val="18"/>
              </w:rPr>
              <w:t xml:space="preserve">The candidate values </w:t>
            </w:r>
            <w:r w:rsidRPr="002526ED">
              <w:rPr>
                <w:rFonts w:ascii="Times New Roman" w:hAnsi="Times New Roman"/>
                <w:color w:val="000000"/>
                <w:sz w:val="18"/>
                <w:szCs w:val="18"/>
              </w:rPr>
              <w:t>are {</w:t>
            </w:r>
            <w:r w:rsidRPr="002526ED">
              <w:rPr>
                <w:rFonts w:ascii="Times New Roman" w:hAnsi="Times New Roman"/>
                <w:color w:val="FF0000"/>
                <w:sz w:val="18"/>
                <w:szCs w:val="18"/>
              </w:rPr>
              <w:t xml:space="preserve">1, </w:t>
            </w:r>
            <w:r w:rsidRPr="002526ED">
              <w:rPr>
                <w:rFonts w:ascii="Times New Roman" w:hAnsi="Times New Roman"/>
                <w:color w:val="000000"/>
                <w:sz w:val="18"/>
                <w:szCs w:val="18"/>
              </w:rPr>
              <w:t>2, 4, 6, 8, 12, 16, 24, 32</w:t>
            </w:r>
            <w:r w:rsidRPr="002526ED">
              <w:rPr>
                <w:rFonts w:ascii="Times New Roman" w:hAnsi="Times New Roman"/>
                <w:color w:val="FF0000"/>
                <w:sz w:val="18"/>
                <w:szCs w:val="18"/>
              </w:rPr>
              <w:t>, 64, 128, 256</w:t>
            </w:r>
            <w:r w:rsidRPr="002526ED">
              <w:rPr>
                <w:rFonts w:ascii="Times New Roman" w:hAnsi="Times New Roman"/>
                <w:color w:val="000000"/>
                <w:sz w:val="18"/>
                <w:szCs w:val="18"/>
              </w:rPr>
              <w:t>}</w:t>
            </w:r>
          </w:p>
          <w:p w:rsidR="002526ED" w:rsidRPr="00654389" w:rsidRDefault="002526ED" w:rsidP="00F22A57">
            <w:pPr>
              <w:pStyle w:val="TAL"/>
              <w:ind w:firstLine="200"/>
              <w:rPr>
                <w:rFonts w:ascii="Times New Roman" w:hAnsi="Times New Roman"/>
                <w:color w:val="000000"/>
                <w:szCs w:val="18"/>
              </w:rPr>
            </w:pPr>
          </w:p>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2526ED" w:rsidRPr="00654389" w:rsidRDefault="002526ED" w:rsidP="00F22A57">
            <w:pPr>
              <w:pStyle w:val="TAL"/>
              <w:ind w:firstLine="200"/>
              <w:rPr>
                <w:rFonts w:ascii="Times New Roman" w:hAnsi="Times New Roman"/>
                <w:color w:val="000000"/>
                <w:szCs w:val="18"/>
              </w:rPr>
            </w:pPr>
          </w:p>
          <w:p w:rsidR="002526ED" w:rsidRPr="002526ED" w:rsidRDefault="002526ED" w:rsidP="00F22A57">
            <w:pPr>
              <w:pStyle w:val="TAL"/>
              <w:rPr>
                <w:rFonts w:ascii="Times New Roman" w:hAnsi="Times New Roman"/>
                <w:szCs w:val="18"/>
              </w:rPr>
            </w:pPr>
            <w:r w:rsidRPr="002526ED">
              <w:rPr>
                <w:rFonts w:ascii="Times New Roman" w:hAnsi="Times New Roman"/>
                <w:szCs w:val="18"/>
              </w:rPr>
              <w:t xml:space="preserve">If UE supports this capability with the values &gt; 1, and if the UE does not include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-ID  associated with a measurement, no assumption can be made on the mitigation of UE </w:t>
            </w:r>
            <w:proofErr w:type="spellStart"/>
            <w:r w:rsidRPr="002526ED">
              <w:rPr>
                <w:rFonts w:ascii="Times New Roman" w:hAnsi="Times New Roman"/>
                <w:szCs w:val="18"/>
              </w:rPr>
              <w:t>RxTx</w:t>
            </w:r>
            <w:proofErr w:type="spellEnd"/>
            <w:r w:rsidRPr="002526ED">
              <w:rPr>
                <w:rFonts w:ascii="Times New Roman" w:hAnsi="Times New Roman"/>
                <w:szCs w:val="18"/>
              </w:rPr>
              <w:t xml:space="preserve"> timing delays for this measurement</w:t>
            </w:r>
          </w:p>
          <w:p w:rsidR="002526ED" w:rsidRPr="00654389" w:rsidRDefault="002526ED" w:rsidP="00F22A57">
            <w:pPr>
              <w:pStyle w:val="TAL"/>
              <w:ind w:firstLine="200"/>
              <w:rPr>
                <w:rFonts w:ascii="Times New Roman" w:hAnsi="Times New Roman"/>
                <w:color w:val="FF0000"/>
                <w:szCs w:val="18"/>
              </w:rPr>
            </w:pPr>
          </w:p>
          <w:p w:rsidR="002526ED" w:rsidRPr="00342374" w:rsidRDefault="002526ED" w:rsidP="00F22A57">
            <w:pPr>
              <w:pStyle w:val="TAL"/>
              <w:rPr>
                <w:rFonts w:ascii="Times New Roman" w:eastAsiaTheme="minorEastAsia" w:hAnsi="Times New Roman"/>
                <w:color w:val="FF0000"/>
                <w:szCs w:val="18"/>
                <w:lang w:eastAsia="zh-CN"/>
              </w:rPr>
            </w:pPr>
            <w:r w:rsidRPr="00342374">
              <w:rPr>
                <w:rFonts w:ascii="Times New Roman" w:hAnsi="Times New Roman"/>
                <w:color w:val="FF0000"/>
                <w:szCs w:val="18"/>
              </w:rPr>
              <w:t xml:space="preserve">If value=1 is indicated by the UE, the UE </w:t>
            </w:r>
            <w:proofErr w:type="spellStart"/>
            <w:r w:rsidRPr="00342374">
              <w:rPr>
                <w:rFonts w:ascii="Times New Roman" w:hAnsi="Times New Roman"/>
                <w:color w:val="FF0000"/>
                <w:szCs w:val="18"/>
              </w:rPr>
              <w:t>RxTx</w:t>
            </w:r>
            <w:proofErr w:type="spellEnd"/>
            <w:r w:rsidRPr="00342374">
              <w:rPr>
                <w:rFonts w:ascii="Times New Roman" w:hAnsi="Times New Roman"/>
                <w:color w:val="FF0000"/>
                <w:szCs w:val="18"/>
              </w:rPr>
              <w:t xml:space="preserve"> timing errors differences between two measurements are within a margin only if the UE reports an </w:t>
            </w:r>
            <w:proofErr w:type="spellStart"/>
            <w:r w:rsidRPr="00342374">
              <w:rPr>
                <w:rFonts w:ascii="Times New Roman" w:hAnsi="Times New Roman"/>
                <w:color w:val="FF0000"/>
                <w:szCs w:val="18"/>
              </w:rPr>
              <w:t>RxTx</w:t>
            </w:r>
            <w:proofErr w:type="spellEnd"/>
            <w:r w:rsidRPr="00342374">
              <w:rPr>
                <w:rFonts w:ascii="Times New Roman" w:hAnsi="Times New Roman"/>
                <w:color w:val="FF0000"/>
                <w:szCs w:val="18"/>
              </w:rPr>
              <w:t>-TEG-ID associated with the measurements, otherwise, no assumption can be made about the timing error differences between these measurements</w:t>
            </w:r>
          </w:p>
          <w:p w:rsidR="002526ED" w:rsidRPr="00654389" w:rsidRDefault="002526ED" w:rsidP="00F22A57">
            <w:pPr>
              <w:pStyle w:val="TAL"/>
              <w:ind w:firstLine="200"/>
              <w:rPr>
                <w:rFonts w:ascii="Times New Roman" w:hAnsi="Times New Roman"/>
                <w:color w:val="FF0000"/>
                <w:szCs w:val="18"/>
              </w:rPr>
            </w:pPr>
          </w:p>
          <w:p w:rsidR="002526ED" w:rsidRPr="002526ED" w:rsidRDefault="002526ED" w:rsidP="00F22A57">
            <w:pPr>
              <w:pStyle w:val="TAL"/>
              <w:rPr>
                <w:rFonts w:ascii="Times New Roman" w:eastAsiaTheme="minorEastAsia" w:hAnsi="Times New Roman"/>
                <w:szCs w:val="18"/>
                <w:lang w:eastAsia="zh-CN"/>
              </w:rPr>
            </w:pPr>
            <w:r w:rsidRPr="002526ED">
              <w:rPr>
                <w:rFonts w:ascii="Times New Roman" w:hAnsi="Times New Roman"/>
                <w:szCs w:val="18"/>
              </w:rPr>
              <w:t xml:space="preserve">Note: The “per band” reporting on this capability does not imply, that the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 IDs in the measurement report are grouped per band; In the measurement report, the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 ID can span from 0, up to </w:t>
            </w:r>
            <w:r w:rsidRPr="002526ED">
              <w:rPr>
                <w:rFonts w:ascii="Times New Roman" w:hAnsi="Times New Roman"/>
                <w:color w:val="FF0000"/>
                <w:szCs w:val="18"/>
              </w:rPr>
              <w:t>255</w:t>
            </w:r>
          </w:p>
          <w:p w:rsidR="002526ED" w:rsidRPr="00654389" w:rsidRDefault="002526ED"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2526ED" w:rsidRPr="00654389" w:rsidRDefault="002526ED"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2526ED" w:rsidRPr="00654389" w:rsidRDefault="002526ED" w:rsidP="002526ED">
      <w:pPr>
        <w:pStyle w:val="maintext"/>
        <w:ind w:firstLineChars="90" w:firstLine="180"/>
        <w:rPr>
          <w:rFonts w:cs="Times New Roman"/>
          <w:color w:val="000000"/>
        </w:rPr>
      </w:pPr>
    </w:p>
    <w:p w:rsidR="0098120F" w:rsidRPr="00F71B64" w:rsidRDefault="00436CE7" w:rsidP="0098120F">
      <w:pPr>
        <w:pStyle w:val="3GPPH2"/>
        <w:ind w:left="718"/>
        <w:rPr>
          <w:lang w:eastAsia="zh-CN"/>
        </w:rPr>
      </w:pPr>
      <w:r>
        <w:rPr>
          <w:rFonts w:hint="eastAsia"/>
          <w:lang w:eastAsia="zh-CN"/>
        </w:rPr>
        <w:lastRenderedPageBreak/>
        <w:t>Proposed changes to</w:t>
      </w:r>
      <w:r w:rsidR="0098120F">
        <w:rPr>
          <w:rFonts w:hint="eastAsia"/>
          <w:lang w:eastAsia="zh-CN"/>
        </w:rPr>
        <w:t xml:space="preserve"> </w:t>
      </w:r>
      <w:r w:rsidR="0098120F" w:rsidRPr="00F71B64">
        <w:rPr>
          <w:rFonts w:hint="eastAsia"/>
          <w:lang w:eastAsia="zh-CN"/>
        </w:rPr>
        <w:t>FG 27-1-</w:t>
      </w:r>
      <w:r w:rsidR="0098120F">
        <w:rPr>
          <w:rFonts w:hint="eastAsia"/>
          <w:lang w:eastAsia="zh-CN"/>
        </w:rPr>
        <w:t>4</w:t>
      </w:r>
      <w:r w:rsidR="00E7724F">
        <w:rPr>
          <w:rFonts w:hint="eastAsia"/>
          <w:lang w:eastAsia="zh-CN"/>
        </w:rPr>
        <w:t>a</w:t>
      </w:r>
    </w:p>
    <w:p w:rsidR="0098120F" w:rsidRDefault="0098120F" w:rsidP="0098120F">
      <w:pPr>
        <w:pStyle w:val="maintext"/>
        <w:ind w:firstLineChars="90" w:firstLine="180"/>
        <w:rPr>
          <w:rFonts w:eastAsiaTheme="minorEastAsia" w:cs="Times New Roman"/>
          <w:color w:val="000000"/>
          <w:lang w:eastAsia="zh-CN"/>
        </w:rPr>
      </w:pPr>
    </w:p>
    <w:p w:rsidR="0098120F" w:rsidRDefault="0098120F" w:rsidP="0098120F">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 27-1-4</w:t>
      </w:r>
      <w:r w:rsidR="00E7724F">
        <w:rPr>
          <w:rFonts w:eastAsiaTheme="minorEastAsia" w:hint="eastAsia"/>
          <w:lang w:eastAsia="zh-CN"/>
        </w:rPr>
        <w:t xml:space="preserve">/4a </w:t>
      </w:r>
      <w:r w:rsidR="00E7724F">
        <w:rPr>
          <w:rFonts w:eastAsiaTheme="minorEastAsia"/>
          <w:lang w:eastAsia="zh-CN"/>
        </w:rPr>
        <w:t>was</w:t>
      </w:r>
      <w:r>
        <w:rPr>
          <w:rFonts w:eastAsiaTheme="minorEastAsia" w:hint="eastAsia"/>
          <w:lang w:eastAsia="zh-CN"/>
        </w:rPr>
        <w:t xml:space="preserve">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98120F" w:rsidRPr="00654389" w:rsidRDefault="0098120F" w:rsidP="0098120F">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9"/>
        <w:gridCol w:w="567"/>
        <w:gridCol w:w="3241"/>
        <w:gridCol w:w="3696"/>
        <w:gridCol w:w="539"/>
        <w:gridCol w:w="436"/>
        <w:gridCol w:w="222"/>
        <w:gridCol w:w="4557"/>
        <w:gridCol w:w="1064"/>
        <w:gridCol w:w="436"/>
        <w:gridCol w:w="436"/>
        <w:gridCol w:w="436"/>
        <w:gridCol w:w="4084"/>
        <w:gridCol w:w="1531"/>
      </w:tblGrid>
      <w:tr w:rsidR="0098120F"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eastAsia="宋体" w:hAnsi="Times New Roman"/>
                <w:color w:val="000000"/>
                <w:szCs w:val="18"/>
                <w:lang w:eastAsia="zh-CN"/>
              </w:rPr>
            </w:pPr>
            <w:r w:rsidRPr="00654389">
              <w:rPr>
                <w:rFonts w:ascii="Times New Roman" w:eastAsia="宋体" w:hAnsi="Times New Roman"/>
                <w:strike/>
                <w:color w:val="FF0000"/>
                <w:szCs w:val="18"/>
                <w:lang w:eastAsia="zh-CN"/>
              </w:rPr>
              <w:t xml:space="preserve">The maximum Number </w:t>
            </w:r>
            <w:r w:rsidRPr="00654389">
              <w:rPr>
                <w:rFonts w:ascii="Times New Roman" w:eastAsia="宋体" w:hAnsi="Times New Roman"/>
                <w:color w:val="FF0000"/>
                <w:szCs w:val="18"/>
                <w:lang w:eastAsia="zh-CN"/>
              </w:rPr>
              <w:t>Support</w:t>
            </w:r>
            <w:r w:rsidRPr="00654389">
              <w:rPr>
                <w:rFonts w:ascii="Times New Roman" w:eastAsia="宋体" w:hAnsi="Times New Roman"/>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The maximum number of different UE-</w:t>
            </w:r>
            <w:proofErr w:type="spellStart"/>
            <w:r w:rsidRPr="00654389">
              <w:rPr>
                <w:rFonts w:ascii="Times New Roman" w:hAnsi="Times New Roman"/>
                <w:color w:val="000000"/>
                <w:sz w:val="18"/>
                <w:szCs w:val="18"/>
              </w:rPr>
              <w:t>RxTEGs</w:t>
            </w:r>
            <w:proofErr w:type="spellEnd"/>
            <w:r w:rsidRPr="00654389">
              <w:rPr>
                <w:rFonts w:ascii="Times New Roman" w:hAnsi="Times New Roman"/>
                <w:color w:val="000000"/>
                <w:sz w:val="18"/>
                <w:szCs w:val="18"/>
              </w:rPr>
              <w:t xml:space="preserve"> that a UE can support to measure the same DL PRS of a TRP.</w:t>
            </w:r>
          </w:p>
          <w:p w:rsidR="0098120F" w:rsidRPr="00654389" w:rsidRDefault="0098120F" w:rsidP="00F22A57">
            <w:pPr>
              <w:autoSpaceDE w:val="0"/>
              <w:autoSpaceDN w:val="0"/>
              <w:adjustRightInd w:val="0"/>
              <w:snapToGrid w:val="0"/>
              <w:spacing w:afterLines="50"/>
              <w:contextualSpacing/>
              <w:rPr>
                <w:rFonts w:ascii="Times New Roman" w:hAnsi="Times New Roman"/>
                <w:color w:val="FF0000"/>
                <w:sz w:val="18"/>
                <w:szCs w:val="18"/>
              </w:rPr>
            </w:pPr>
          </w:p>
          <w:p w:rsidR="0098120F" w:rsidRPr="00654389" w:rsidRDefault="0098120F" w:rsidP="00F22A57">
            <w:pPr>
              <w:pStyle w:val="af6"/>
              <w:autoSpaceDE w:val="0"/>
              <w:autoSpaceDN w:val="0"/>
              <w:adjustRightInd w:val="0"/>
              <w:snapToGrid w:val="0"/>
              <w:spacing w:afterLines="50"/>
              <w:ind w:left="20" w:firstLine="5"/>
              <w:rPr>
                <w:rFonts w:ascii="Times New Roman" w:hAnsi="Times New Roman"/>
                <w:strike/>
                <w:color w:val="FF0000"/>
                <w:sz w:val="18"/>
                <w:szCs w:val="18"/>
              </w:rPr>
            </w:pPr>
            <w:r w:rsidRPr="00654389">
              <w:rPr>
                <w:rFonts w:ascii="Times New Roman" w:hAnsi="Times New Roman"/>
                <w:strike/>
                <w:color w:val="FF0000"/>
                <w:sz w:val="18"/>
                <w:szCs w:val="18"/>
              </w:rPr>
              <w:t>FFS: The values (&gt;1)</w:t>
            </w:r>
          </w:p>
          <w:p w:rsidR="0098120F" w:rsidRPr="00654389" w:rsidRDefault="0098120F" w:rsidP="00F22A57">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eastAsia="宋体" w:hAnsi="Times New Roman"/>
                <w:color w:val="000000"/>
                <w:szCs w:val="18"/>
                <w:lang w:eastAsia="zh-CN"/>
              </w:rPr>
            </w:pPr>
            <w:r w:rsidRPr="00654389">
              <w:rPr>
                <w:rFonts w:ascii="Times New Roman" w:hAnsi="Times New Roman"/>
                <w:strike/>
                <w:color w:val="FF0000"/>
                <w:szCs w:val="18"/>
              </w:rPr>
              <w:t xml:space="preserve">Mitigation of UE Rx timing delays by using different Rx TEGs are not supported </w:t>
            </w:r>
            <w:r w:rsidRPr="00654389">
              <w:rPr>
                <w:rFonts w:ascii="Times New Roman" w:hAnsi="Times New Roman"/>
                <w:color w:val="FF0000"/>
                <w:szCs w:val="18"/>
              </w:rPr>
              <w:t xml:space="preserve">Up to 1 </w:t>
            </w:r>
            <w:proofErr w:type="spellStart"/>
            <w:r w:rsidRPr="00654389">
              <w:rPr>
                <w:rFonts w:ascii="Times New Roman" w:hAnsi="Times New Roman"/>
                <w:color w:val="FF0000"/>
                <w:szCs w:val="18"/>
              </w:rPr>
              <w:t>RxTEG</w:t>
            </w:r>
            <w:proofErr w:type="spellEnd"/>
            <w:r w:rsidRPr="00654389">
              <w:rPr>
                <w:rFonts w:ascii="Times New Roman" w:hAnsi="Times New Roman"/>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strike/>
                <w:color w:val="FF0000"/>
                <w:szCs w:val="18"/>
              </w:rPr>
              <w:t>FFS: Per UE or</w:t>
            </w:r>
            <w:r w:rsidRPr="00654389">
              <w:rPr>
                <w:rFonts w:ascii="Times New Roman" w:hAnsi="Times New Roman"/>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rPr>
                <w:rFonts w:ascii="Times New Roman" w:hAnsi="Times New Roman"/>
                <w:color w:val="000000"/>
                <w:sz w:val="18"/>
                <w:szCs w:val="18"/>
              </w:rPr>
            </w:pPr>
            <w:r w:rsidRPr="00654389">
              <w:rPr>
                <w:rFonts w:ascii="Times New Roman" w:hAnsi="Times New Roman"/>
                <w:strike/>
                <w:color w:val="FF0000"/>
                <w:sz w:val="18"/>
                <w:szCs w:val="18"/>
              </w:rPr>
              <w:t>[</w:t>
            </w:r>
            <w:r w:rsidRPr="00654389">
              <w:rPr>
                <w:rFonts w:ascii="Times New Roman" w:hAnsi="Times New Roman"/>
                <w:color w:val="000000"/>
                <w:sz w:val="18"/>
                <w:szCs w:val="18"/>
              </w:rPr>
              <w:t>The</w:t>
            </w:r>
            <w:r w:rsidRPr="00654389">
              <w:rPr>
                <w:rFonts w:ascii="Times New Roman" w:hAnsi="Times New Roman"/>
                <w:color w:val="FF0000"/>
                <w:sz w:val="18"/>
                <w:szCs w:val="18"/>
              </w:rPr>
              <w:t xml:space="preserve"> </w:t>
            </w:r>
            <w:r w:rsidRPr="00654389">
              <w:rPr>
                <w:rFonts w:ascii="Times New Roman" w:hAnsi="Times New Roman"/>
                <w:color w:val="000000"/>
                <w:sz w:val="18"/>
                <w:szCs w:val="18"/>
              </w:rPr>
              <w:t>candidate values are {</w:t>
            </w:r>
            <w:r w:rsidRPr="00654389">
              <w:rPr>
                <w:rFonts w:ascii="Times New Roman" w:hAnsi="Times New Roman"/>
                <w:strike/>
                <w:color w:val="FF0000"/>
                <w:sz w:val="18"/>
                <w:szCs w:val="18"/>
              </w:rPr>
              <w:t>1,</w:t>
            </w:r>
            <w:r w:rsidRPr="00654389">
              <w:rPr>
                <w:rFonts w:ascii="Times New Roman" w:hAnsi="Times New Roman"/>
                <w:color w:val="000000"/>
                <w:sz w:val="18"/>
                <w:szCs w:val="18"/>
              </w:rPr>
              <w:t xml:space="preserve"> 2, </w:t>
            </w:r>
            <w:r w:rsidRPr="00654389">
              <w:rPr>
                <w:rFonts w:ascii="Times New Roman" w:hAnsi="Times New Roman"/>
                <w:color w:val="FF0000"/>
                <w:sz w:val="18"/>
                <w:szCs w:val="18"/>
              </w:rPr>
              <w:t xml:space="preserve">3, </w:t>
            </w:r>
            <w:r w:rsidRPr="00654389">
              <w:rPr>
                <w:rFonts w:ascii="Times New Roman" w:hAnsi="Times New Roman"/>
                <w:color w:val="000000"/>
                <w:sz w:val="18"/>
                <w:szCs w:val="18"/>
              </w:rPr>
              <w:t xml:space="preserve">4, </w:t>
            </w:r>
            <w:r w:rsidRPr="00654389">
              <w:rPr>
                <w:rFonts w:ascii="Times New Roman" w:hAnsi="Times New Roman"/>
                <w:color w:val="FF0000"/>
                <w:sz w:val="18"/>
                <w:szCs w:val="18"/>
              </w:rPr>
              <w:t xml:space="preserve">6, </w:t>
            </w:r>
            <w:r w:rsidRPr="00654389">
              <w:rPr>
                <w:rFonts w:ascii="Times New Roman" w:hAnsi="Times New Roman"/>
                <w:color w:val="000000"/>
                <w:sz w:val="18"/>
                <w:szCs w:val="18"/>
              </w:rPr>
              <w:t>8}</w:t>
            </w:r>
            <w:r w:rsidRPr="00654389">
              <w:rPr>
                <w:rFonts w:ascii="Times New Roman" w:hAnsi="Times New Roman"/>
                <w:strike/>
                <w:color w:val="FF0000"/>
                <w:sz w:val="18"/>
                <w:szCs w:val="18"/>
              </w:rPr>
              <w:t>]</w:t>
            </w:r>
          </w:p>
          <w:p w:rsidR="0098120F" w:rsidRPr="00654389" w:rsidRDefault="0098120F" w:rsidP="00F22A57">
            <w:pPr>
              <w:pStyle w:val="TAL"/>
              <w:ind w:firstLine="200"/>
              <w:rPr>
                <w:rFonts w:ascii="Times New Roman" w:hAnsi="Times New Roman"/>
                <w:color w:val="000000"/>
                <w:szCs w:val="18"/>
              </w:rPr>
            </w:pPr>
          </w:p>
          <w:p w:rsidR="0098120F" w:rsidRPr="00654389" w:rsidRDefault="0098120F" w:rsidP="00F22A57">
            <w:pPr>
              <w:pStyle w:val="TAL"/>
              <w:ind w:firstLine="200"/>
              <w:rPr>
                <w:rFonts w:ascii="Times New Roman" w:hAnsi="Times New Roman"/>
                <w:color w:val="000000"/>
                <w:szCs w:val="18"/>
              </w:rPr>
            </w:pPr>
          </w:p>
          <w:p w:rsidR="0098120F" w:rsidRPr="00654389" w:rsidRDefault="0098120F" w:rsidP="00F22A57">
            <w:pPr>
              <w:pStyle w:val="TAL"/>
              <w:ind w:firstLine="200"/>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98120F" w:rsidRPr="00654389" w:rsidRDefault="0098120F" w:rsidP="00F22A57">
            <w:pPr>
              <w:pStyle w:val="TAL"/>
              <w:ind w:firstLine="200"/>
              <w:rPr>
                <w:rFonts w:ascii="Times New Roman" w:hAnsi="Times New Roman"/>
                <w:color w:val="000000"/>
                <w:szCs w:val="18"/>
              </w:rPr>
            </w:pPr>
          </w:p>
          <w:p w:rsidR="0098120F" w:rsidRPr="00654389" w:rsidRDefault="0098120F" w:rsidP="00F22A57">
            <w:pPr>
              <w:pStyle w:val="TAL"/>
              <w:ind w:firstLine="200"/>
              <w:rPr>
                <w:rFonts w:ascii="Times New Roman" w:hAnsi="Times New Roman"/>
                <w:color w:val="000000"/>
                <w:szCs w:val="18"/>
              </w:rPr>
            </w:pPr>
          </w:p>
          <w:p w:rsidR="0098120F" w:rsidRPr="00654389" w:rsidRDefault="0098120F" w:rsidP="00F22A57">
            <w:pPr>
              <w:pStyle w:val="TAL"/>
              <w:ind w:firstLine="200"/>
              <w:rPr>
                <w:rFonts w:ascii="Times New Roman" w:hAnsi="Times New Roman"/>
                <w:strike/>
                <w:color w:val="FF0000"/>
                <w:szCs w:val="18"/>
              </w:rPr>
            </w:pPr>
            <w:r w:rsidRPr="00654389">
              <w:rPr>
                <w:rFonts w:ascii="Times New Roman" w:hAnsi="Times New Roman"/>
                <w:strike/>
                <w:color w:val="FF0000"/>
                <w:szCs w:val="18"/>
              </w:rPr>
              <w:t>[Note: UE measures the same instance of the DL PRS with multiple RX TEGs]</w:t>
            </w:r>
          </w:p>
          <w:p w:rsidR="0098120F" w:rsidRPr="00654389" w:rsidRDefault="0098120F" w:rsidP="00F22A57">
            <w:pPr>
              <w:pStyle w:val="TAL"/>
              <w:ind w:firstLine="200"/>
              <w:rPr>
                <w:rFonts w:ascii="Times New Roman" w:hAnsi="Times New Roman"/>
                <w:strike/>
                <w:color w:val="FF0000"/>
                <w:szCs w:val="18"/>
              </w:rPr>
            </w:pPr>
          </w:p>
          <w:p w:rsidR="0098120F" w:rsidRPr="00654389" w:rsidRDefault="0098120F" w:rsidP="00F22A57">
            <w:pPr>
              <w:pStyle w:val="TAL"/>
              <w:ind w:firstLine="200"/>
              <w:rPr>
                <w:rFonts w:ascii="Times New Roman" w:hAnsi="Times New Roman"/>
                <w:strike/>
                <w:color w:val="FF0000"/>
                <w:szCs w:val="18"/>
              </w:rPr>
            </w:pPr>
            <w:r w:rsidRPr="00654389">
              <w:rPr>
                <w:rFonts w:ascii="Times New Roman" w:hAnsi="Times New Roman"/>
                <w:strike/>
                <w:color w:val="FF0000"/>
                <w:szCs w:val="18"/>
              </w:rPr>
              <w:t>FFS: Separate row for “Support measuring the same DL PRS of a TRP with different UE-</w:t>
            </w:r>
            <w:proofErr w:type="spellStart"/>
            <w:r w:rsidRPr="00654389">
              <w:rPr>
                <w:rFonts w:ascii="Times New Roman" w:hAnsi="Times New Roman"/>
                <w:strike/>
                <w:color w:val="FF0000"/>
                <w:szCs w:val="18"/>
              </w:rPr>
              <w:t>RxTEGs</w:t>
            </w:r>
            <w:proofErr w:type="spellEnd"/>
            <w:r w:rsidRPr="00654389">
              <w:rPr>
                <w:rFonts w:ascii="Times New Roman" w:hAnsi="Times New Roman"/>
                <w:strike/>
                <w:color w:val="FF0000"/>
                <w:szCs w:val="18"/>
              </w:rPr>
              <w:t xml:space="preserve">” </w:t>
            </w:r>
          </w:p>
          <w:p w:rsidR="0098120F" w:rsidRPr="00654389" w:rsidRDefault="0098120F" w:rsidP="00F22A57">
            <w:pPr>
              <w:pStyle w:val="TAL"/>
              <w:ind w:firstLine="200"/>
              <w:rPr>
                <w:rFonts w:ascii="Times New Roman" w:hAnsi="Times New Roman"/>
                <w:color w:val="000000"/>
                <w:szCs w:val="18"/>
              </w:rPr>
            </w:pPr>
          </w:p>
          <w:p w:rsidR="0098120F" w:rsidRPr="00654389" w:rsidRDefault="0098120F" w:rsidP="00F22A57">
            <w:pPr>
              <w:pStyle w:val="TAL"/>
              <w:ind w:firstLine="200"/>
              <w:rPr>
                <w:rFonts w:ascii="Times New Roman" w:hAnsi="Times New Roman"/>
                <w:strike/>
                <w:color w:val="000000"/>
                <w:szCs w:val="18"/>
              </w:rPr>
            </w:pPr>
            <w:r w:rsidRPr="00654389">
              <w:rPr>
                <w:rFonts w:ascii="Times New Roman" w:hAnsi="Times New Roman"/>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rsidR="0098120F" w:rsidRPr="00654389" w:rsidRDefault="0098120F"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98120F"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 xml:space="preserve">27. </w:t>
            </w:r>
            <w:proofErr w:type="spellStart"/>
            <w:r w:rsidRPr="00654389">
              <w:rPr>
                <w:rFonts w:ascii="Times New Roman" w:hAnsi="Times New Roman"/>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eastAsia="宋体" w:hAnsi="Times New Roman"/>
                <w:strike/>
                <w:color w:val="FF0000"/>
                <w:szCs w:val="18"/>
                <w:lang w:eastAsia="zh-CN"/>
              </w:rPr>
            </w:pPr>
            <w:r w:rsidRPr="00654389">
              <w:rPr>
                <w:rFonts w:ascii="Times New Roman" w:eastAsia="宋体" w:hAnsi="Times New Roman"/>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autoSpaceDE w:val="0"/>
              <w:autoSpaceDN w:val="0"/>
              <w:adjustRightInd w:val="0"/>
              <w:snapToGrid w:val="0"/>
              <w:spacing w:afterLines="50"/>
              <w:contextualSpacing/>
              <w:rPr>
                <w:rFonts w:ascii="Times New Roman" w:hAnsi="Times New Roman"/>
                <w:color w:val="FF0000"/>
                <w:sz w:val="18"/>
                <w:szCs w:val="18"/>
              </w:rPr>
            </w:pPr>
            <w:r w:rsidRPr="00654389">
              <w:rPr>
                <w:rFonts w:ascii="Times New Roman" w:hAnsi="Times New Roman"/>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eastAsia="宋体" w:hAnsi="Times New Roman"/>
                <w:color w:val="FF0000"/>
                <w:szCs w:val="18"/>
                <w:lang w:eastAsia="zh-CN"/>
              </w:rPr>
            </w:pPr>
            <w:r w:rsidRPr="00654389">
              <w:rPr>
                <w:rFonts w:ascii="Times New Roman" w:eastAsia="宋体" w:hAnsi="Times New Roman"/>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rPr>
                <w:rFonts w:ascii="Times New Roman" w:hAnsi="Times New Roman"/>
                <w:strike/>
                <w:color w:val="FF0000"/>
                <w:sz w:val="18"/>
                <w:szCs w:val="18"/>
              </w:rPr>
            </w:pP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The candidate values are {1,2</w:t>
            </w:r>
            <w:r w:rsidRPr="00654389">
              <w:rPr>
                <w:rFonts w:ascii="Times New Roman" w:hAnsi="Times New Roman"/>
                <w:color w:val="0070C0"/>
                <w:szCs w:val="18"/>
                <w:highlight w:val="yellow"/>
              </w:rPr>
              <w:t>, 4, 8</w:t>
            </w:r>
            <w:r w:rsidRPr="00654389">
              <w:rPr>
                <w:rFonts w:ascii="Times New Roman" w:hAnsi="Times New Roman"/>
                <w:color w:val="FF0000"/>
                <w:szCs w:val="18"/>
                <w:highlight w:val="yellow"/>
              </w:rPr>
              <w:t>}</w:t>
            </w:r>
            <w:r w:rsidRPr="00654389">
              <w:rPr>
                <w:rFonts w:ascii="Times New Roman" w:hAnsi="Times New Roman"/>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8120F" w:rsidRPr="00654389" w:rsidRDefault="0098120F" w:rsidP="00F22A57">
            <w:pPr>
              <w:pStyle w:val="TAL"/>
              <w:rPr>
                <w:rFonts w:ascii="Times New Roman" w:hAnsi="Times New Roman"/>
                <w:color w:val="FF0000"/>
                <w:szCs w:val="18"/>
              </w:rPr>
            </w:pPr>
            <w:r w:rsidRPr="00654389">
              <w:rPr>
                <w:rFonts w:ascii="Times New Roman" w:hAnsi="Times New Roman"/>
                <w:color w:val="FF0000"/>
                <w:szCs w:val="18"/>
              </w:rPr>
              <w:t xml:space="preserve">Optional with capability </w:t>
            </w:r>
            <w:proofErr w:type="spellStart"/>
            <w:r w:rsidRPr="00654389">
              <w:rPr>
                <w:rFonts w:ascii="Times New Roman" w:hAnsi="Times New Roman"/>
                <w:color w:val="FF0000"/>
                <w:szCs w:val="18"/>
              </w:rPr>
              <w:t>signaling</w:t>
            </w:r>
            <w:proofErr w:type="spellEnd"/>
          </w:p>
        </w:tc>
      </w:tr>
    </w:tbl>
    <w:p w:rsidR="0098120F" w:rsidRPr="00654389" w:rsidRDefault="0098120F" w:rsidP="0098120F">
      <w:pPr>
        <w:pStyle w:val="maintext"/>
        <w:ind w:firstLineChars="90" w:firstLine="180"/>
        <w:rPr>
          <w:rFonts w:cs="Times New Roman"/>
          <w:color w:val="000000"/>
        </w:rPr>
      </w:pPr>
    </w:p>
    <w:p w:rsidR="0098120F" w:rsidRPr="00342374" w:rsidRDefault="0098120F" w:rsidP="0098120F">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 27-1-</w:t>
      </w:r>
      <w:r w:rsidR="00E7724F">
        <w:rPr>
          <w:rFonts w:eastAsiaTheme="minorEastAsia" w:cs="Times New Roman" w:hint="eastAsia"/>
          <w:lang w:eastAsia="zh-CN"/>
        </w:rPr>
        <w:t>4a</w:t>
      </w:r>
      <w:r w:rsidRPr="00342374">
        <w:rPr>
          <w:rFonts w:eastAsiaTheme="minorEastAsia" w:cs="Times New Roman" w:hint="eastAsia"/>
          <w:lang w:eastAsia="zh-CN"/>
        </w:rPr>
        <w:t>, we think the candidate values of this FG</w:t>
      </w:r>
      <w:r w:rsidR="00B52A68">
        <w:rPr>
          <w:rFonts w:eastAsiaTheme="minorEastAsia" w:cs="Times New Roman" w:hint="eastAsia"/>
          <w:lang w:eastAsia="zh-CN"/>
        </w:rPr>
        <w:t xml:space="preserve"> should </w:t>
      </w:r>
      <w:r w:rsidRPr="00342374">
        <w:rPr>
          <w:rFonts w:eastAsiaTheme="minorEastAsia" w:cs="Times New Roman" w:hint="eastAsia"/>
          <w:lang w:eastAsia="zh-CN"/>
        </w:rPr>
        <w:t xml:space="preserve">include </w:t>
      </w:r>
      <w:r w:rsidRPr="00342374">
        <w:rPr>
          <w:sz w:val="18"/>
          <w:szCs w:val="18"/>
        </w:rPr>
        <w:t xml:space="preserve">{1, 2, 4, </w:t>
      </w:r>
      <w:proofErr w:type="gramStart"/>
      <w:r w:rsidRPr="00342374">
        <w:rPr>
          <w:sz w:val="18"/>
          <w:szCs w:val="18"/>
        </w:rPr>
        <w:t>8</w:t>
      </w:r>
      <w:proofErr w:type="gramEnd"/>
      <w:r w:rsidRPr="00342374">
        <w:rPr>
          <w:sz w:val="18"/>
          <w:szCs w:val="18"/>
        </w:rPr>
        <w:t>}</w:t>
      </w:r>
      <w:r w:rsidRPr="00342374">
        <w:rPr>
          <w:rFonts w:eastAsiaTheme="minorEastAsia" w:cs="Times New Roman" w:hint="eastAsia"/>
          <w:lang w:eastAsia="zh-CN"/>
        </w:rPr>
        <w:t xml:space="preserve">. </w:t>
      </w:r>
    </w:p>
    <w:p w:rsidR="0098120F" w:rsidRDefault="0098120F" w:rsidP="0098120F">
      <w:pPr>
        <w:pStyle w:val="maintext"/>
        <w:ind w:firstLineChars="90" w:firstLine="180"/>
        <w:rPr>
          <w:rFonts w:eastAsiaTheme="minorEastAsia" w:cs="Times New Roman"/>
          <w:color w:val="000000"/>
          <w:lang w:eastAsia="zh-CN"/>
        </w:rPr>
      </w:pPr>
    </w:p>
    <w:p w:rsidR="0098120F" w:rsidRDefault="0098120F" w:rsidP="0098120F">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FG27-1-4</w:t>
      </w:r>
      <w:r w:rsidR="00A107FA">
        <w:rPr>
          <w:rFonts w:eastAsiaTheme="minorEastAsia" w:cs="Times New Roman" w:hint="eastAsia"/>
          <w:color w:val="000000"/>
          <w:lang w:eastAsia="zh-CN"/>
        </w:rPr>
        <w:t>a</w:t>
      </w:r>
      <w:r>
        <w:rPr>
          <w:rFonts w:eastAsiaTheme="minorEastAsia" w:cs="Times New Roman" w:hint="eastAsia"/>
          <w:color w:val="000000"/>
          <w:lang w:eastAsia="zh-CN"/>
        </w:rPr>
        <w:t xml:space="preserve"> as follows,</w:t>
      </w:r>
    </w:p>
    <w:p w:rsidR="0098120F" w:rsidRPr="00411DC6" w:rsidRDefault="0098120F" w:rsidP="0098120F">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004E699E">
        <w:rPr>
          <w:i/>
          <w:noProof/>
        </w:rPr>
        <w:t>4</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27-1-4</w:t>
      </w:r>
      <w:r w:rsidR="00E7724F">
        <w:rPr>
          <w:rFonts w:eastAsiaTheme="minorEastAsia" w:hint="eastAsia"/>
          <w:i/>
        </w:rPr>
        <w:t>a</w:t>
      </w:r>
      <w:r>
        <w:rPr>
          <w:rFonts w:eastAsiaTheme="minorEastAsia" w:hint="eastAsia"/>
          <w:i/>
        </w:rPr>
        <w:t xml:space="preserve">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6"/>
        <w:gridCol w:w="728"/>
        <w:gridCol w:w="5545"/>
        <w:gridCol w:w="6432"/>
        <w:gridCol w:w="222"/>
        <w:gridCol w:w="436"/>
        <w:gridCol w:w="222"/>
        <w:gridCol w:w="222"/>
        <w:gridCol w:w="808"/>
        <w:gridCol w:w="436"/>
        <w:gridCol w:w="436"/>
        <w:gridCol w:w="436"/>
        <w:gridCol w:w="2775"/>
        <w:gridCol w:w="2410"/>
      </w:tblGrid>
      <w:tr w:rsidR="0098120F" w:rsidRPr="0098120F" w:rsidTr="009812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 xml:space="preserve">27. </w:t>
            </w:r>
            <w:proofErr w:type="spellStart"/>
            <w:r w:rsidRPr="0098120F">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eastAsia="宋体" w:hAnsi="Times New Roman"/>
                <w:strike/>
                <w:szCs w:val="18"/>
                <w:lang w:eastAsia="zh-CN"/>
              </w:rPr>
            </w:pPr>
            <w:r w:rsidRPr="0098120F">
              <w:rPr>
                <w:rFonts w:ascii="Times New Roman" w:eastAsia="宋体" w:hAnsi="Times New Roman"/>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autoSpaceDE w:val="0"/>
              <w:autoSpaceDN w:val="0"/>
              <w:adjustRightInd w:val="0"/>
              <w:snapToGrid w:val="0"/>
              <w:spacing w:afterLines="50"/>
              <w:contextualSpacing/>
              <w:rPr>
                <w:rFonts w:ascii="Times New Roman" w:hAnsi="Times New Roman"/>
                <w:sz w:val="18"/>
                <w:szCs w:val="18"/>
              </w:rPr>
            </w:pPr>
            <w:r w:rsidRPr="0098120F">
              <w:rPr>
                <w:rFonts w:ascii="Times New Roman" w:hAnsi="Times New Roman"/>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eastAsia="宋体" w:hAnsi="Times New Roman"/>
                <w:szCs w:val="18"/>
                <w:lang w:eastAsia="zh-CN"/>
              </w:rPr>
            </w:pPr>
            <w:r w:rsidRPr="0098120F">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rPr>
                <w:rFonts w:ascii="Times New Roman" w:eastAsiaTheme="minorEastAsia" w:hAnsi="Times New Roman"/>
                <w:strike/>
                <w:sz w:val="18"/>
                <w:szCs w:val="18"/>
                <w:lang w:eastAsia="zh-CN"/>
              </w:rPr>
            </w:pPr>
            <w:r w:rsidRPr="0098120F">
              <w:rPr>
                <w:rFonts w:ascii="Times New Roman" w:hAnsi="Times New Roman"/>
                <w:color w:val="FF0000"/>
                <w:szCs w:val="18"/>
              </w:rPr>
              <w:t>The candidate values are {1,2,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8120F" w:rsidRPr="0098120F" w:rsidRDefault="0098120F" w:rsidP="00F22A57">
            <w:pPr>
              <w:pStyle w:val="TAL"/>
              <w:rPr>
                <w:rFonts w:ascii="Times New Roman" w:hAnsi="Times New Roman"/>
                <w:szCs w:val="18"/>
              </w:rPr>
            </w:pPr>
            <w:r w:rsidRPr="0098120F">
              <w:rPr>
                <w:rFonts w:ascii="Times New Roman" w:hAnsi="Times New Roman"/>
                <w:szCs w:val="18"/>
              </w:rPr>
              <w:t xml:space="preserve">Optional with capability </w:t>
            </w:r>
            <w:proofErr w:type="spellStart"/>
            <w:r w:rsidRPr="0098120F">
              <w:rPr>
                <w:rFonts w:ascii="Times New Roman" w:hAnsi="Times New Roman"/>
                <w:szCs w:val="18"/>
              </w:rPr>
              <w:t>signaling</w:t>
            </w:r>
            <w:proofErr w:type="spellEnd"/>
          </w:p>
        </w:tc>
      </w:tr>
    </w:tbl>
    <w:p w:rsidR="0098120F" w:rsidRPr="00654389" w:rsidRDefault="0098120F" w:rsidP="0098120F">
      <w:pPr>
        <w:pStyle w:val="maintext"/>
        <w:ind w:firstLineChars="90" w:firstLine="180"/>
        <w:rPr>
          <w:rFonts w:cs="Times New Roman"/>
          <w:color w:val="000000"/>
        </w:rPr>
      </w:pPr>
    </w:p>
    <w:p w:rsidR="002526ED" w:rsidRDefault="002526ED" w:rsidP="00376997">
      <w:pPr>
        <w:pStyle w:val="maintext"/>
        <w:ind w:firstLineChars="90" w:firstLine="180"/>
        <w:rPr>
          <w:rFonts w:eastAsiaTheme="minorEastAsia" w:cs="Times New Roman"/>
          <w:color w:val="000000"/>
          <w:lang w:eastAsia="zh-CN"/>
        </w:rPr>
      </w:pPr>
    </w:p>
    <w:p w:rsidR="00436CE7" w:rsidRPr="00F71B64" w:rsidRDefault="00436CE7" w:rsidP="00436CE7">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2</w:t>
      </w:r>
      <w:r w:rsidRPr="00F71B64">
        <w:rPr>
          <w:rFonts w:hint="eastAsia"/>
          <w:lang w:eastAsia="zh-CN"/>
        </w:rPr>
        <w:t>-</w:t>
      </w:r>
      <w:r>
        <w:rPr>
          <w:rFonts w:hint="eastAsia"/>
          <w:lang w:eastAsia="zh-CN"/>
        </w:rPr>
        <w:t>1</w:t>
      </w:r>
    </w:p>
    <w:p w:rsidR="00436CE7" w:rsidRDefault="00436CE7" w:rsidP="00436CE7">
      <w:pPr>
        <w:pStyle w:val="maintext"/>
        <w:ind w:firstLineChars="90" w:firstLine="180"/>
        <w:rPr>
          <w:rFonts w:eastAsiaTheme="minorEastAsia" w:cs="Times New Roman"/>
          <w:color w:val="000000"/>
          <w:lang w:eastAsia="zh-CN"/>
        </w:rPr>
      </w:pPr>
    </w:p>
    <w:p w:rsidR="00436CE7" w:rsidRDefault="00436CE7" w:rsidP="00436CE7">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27-2-1 was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436CE7" w:rsidRPr="00654389" w:rsidRDefault="00436CE7" w:rsidP="00436CE7">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8"/>
        <w:gridCol w:w="583"/>
        <w:gridCol w:w="3449"/>
        <w:gridCol w:w="5300"/>
        <w:gridCol w:w="1596"/>
        <w:gridCol w:w="436"/>
        <w:gridCol w:w="222"/>
        <w:gridCol w:w="2218"/>
        <w:gridCol w:w="1326"/>
        <w:gridCol w:w="436"/>
        <w:gridCol w:w="436"/>
        <w:gridCol w:w="436"/>
        <w:gridCol w:w="2908"/>
        <w:gridCol w:w="1850"/>
      </w:tblGrid>
      <w:tr w:rsidR="00436CE7"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eastAsia="宋体" w:hAnsi="Times New Roman"/>
                <w:color w:val="000000"/>
                <w:szCs w:val="18"/>
                <w:lang w:eastAsia="zh-CN"/>
              </w:rPr>
            </w:pPr>
            <w:r w:rsidRPr="00654389">
              <w:rPr>
                <w:rFonts w:ascii="Times New Roman" w:eastAsia="宋体" w:hAnsi="Times New Roman"/>
                <w:color w:val="0070C0"/>
                <w:szCs w:val="18"/>
                <w:highlight w:val="yellow"/>
                <w:lang w:eastAsia="zh-CN"/>
              </w:rPr>
              <w:t>[</w:t>
            </w:r>
            <w:r w:rsidRPr="00654389">
              <w:rPr>
                <w:rFonts w:ascii="Times New Roman" w:eastAsia="宋体" w:hAnsi="Times New Roman"/>
                <w:color w:val="000000"/>
                <w:szCs w:val="18"/>
                <w:highlight w:val="yellow"/>
                <w:lang w:eastAsia="zh-CN"/>
              </w:rPr>
              <w:t>UE-assisted</w:t>
            </w:r>
            <w:r w:rsidRPr="00654389">
              <w:rPr>
                <w:rFonts w:ascii="Times New Roman" w:eastAsia="宋体" w:hAnsi="Times New Roman"/>
                <w:color w:val="0070C0"/>
                <w:szCs w:val="18"/>
                <w:highlight w:val="yellow"/>
                <w:lang w:eastAsia="zh-CN"/>
              </w:rPr>
              <w:t>]</w:t>
            </w:r>
            <w:r w:rsidRPr="00654389">
              <w:rPr>
                <w:rFonts w:ascii="Times New Roman" w:eastAsia="宋体" w:hAnsi="Times New Roman"/>
                <w:color w:val="000000"/>
                <w:szCs w:val="18"/>
                <w:lang w:eastAsia="zh-CN"/>
              </w:rPr>
              <w:t xml:space="preserve"> DL </w:t>
            </w:r>
            <w:r w:rsidRPr="00654389">
              <w:rPr>
                <w:rFonts w:ascii="Times New Roman" w:hAnsi="Times New Roman"/>
                <w:color w:val="000000"/>
                <w:szCs w:val="18"/>
              </w:rPr>
              <w:t xml:space="preserve">PRS RSRP of the first </w:t>
            </w:r>
            <w:r w:rsidRPr="00654389">
              <w:rPr>
                <w:rFonts w:ascii="Times New Roman" w:hAnsi="Times New Roman"/>
                <w:strike/>
                <w:color w:val="FF0000"/>
                <w:szCs w:val="18"/>
              </w:rPr>
              <w:t xml:space="preserve">[or additional] </w:t>
            </w:r>
            <w:r w:rsidRPr="00654389">
              <w:rPr>
                <w:rFonts w:ascii="Times New Roman" w:hAnsi="Times New Roman"/>
                <w:color w:val="000000"/>
                <w:szCs w:val="18"/>
              </w:rPr>
              <w:t xml:space="preserve">path </w:t>
            </w:r>
            <w:r w:rsidRPr="00654389">
              <w:rPr>
                <w:rFonts w:ascii="Times New Roman" w:hAnsi="Times New Roman"/>
                <w:strike/>
                <w:color w:val="FF0000"/>
                <w:szCs w:val="18"/>
              </w:rPr>
              <w:t>[</w:t>
            </w:r>
            <w:r w:rsidRPr="00654389">
              <w:rPr>
                <w:rFonts w:ascii="Times New Roman" w:hAnsi="Times New Roman"/>
                <w:color w:val="000000"/>
                <w:szCs w:val="18"/>
              </w:rPr>
              <w:t>for DL-AoD</w:t>
            </w:r>
            <w:r w:rsidRPr="00654389">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 xml:space="preserve">1.) Support of </w:t>
            </w:r>
            <w:r w:rsidRPr="00654389">
              <w:rPr>
                <w:rFonts w:ascii="Times New Roman" w:hAnsi="Times New Roman"/>
                <w:color w:val="000000"/>
                <w:sz w:val="18"/>
                <w:szCs w:val="18"/>
                <w:highlight w:val="yellow"/>
              </w:rPr>
              <w:t>[measuring and reporting the]</w:t>
            </w:r>
            <w:r w:rsidRPr="00654389">
              <w:rPr>
                <w:rFonts w:ascii="Times New Roman" w:hAnsi="Times New Roman"/>
                <w:color w:val="000000"/>
                <w:sz w:val="18"/>
                <w:szCs w:val="18"/>
              </w:rPr>
              <w:t xml:space="preserve"> PRS RSRP of the first path  </w:t>
            </w:r>
            <w:r w:rsidRPr="00654389">
              <w:rPr>
                <w:rFonts w:ascii="Times New Roman" w:hAnsi="Times New Roman"/>
                <w:strike/>
                <w:color w:val="FF0000"/>
                <w:sz w:val="18"/>
                <w:szCs w:val="18"/>
              </w:rPr>
              <w:t>[or additional]</w:t>
            </w:r>
            <w:r w:rsidRPr="00654389">
              <w:rPr>
                <w:rFonts w:ascii="Times New Roman" w:hAnsi="Times New Roman"/>
                <w:color w:val="000000"/>
                <w:sz w:val="18"/>
                <w:szCs w:val="18"/>
              </w:rPr>
              <w:t xml:space="preserve"> </w:t>
            </w:r>
            <w:r w:rsidRPr="00654389">
              <w:rPr>
                <w:rFonts w:ascii="Times New Roman" w:hAnsi="Times New Roman"/>
                <w:strike/>
                <w:color w:val="FF0000"/>
                <w:sz w:val="18"/>
                <w:szCs w:val="18"/>
              </w:rPr>
              <w:t>[</w:t>
            </w:r>
            <w:r w:rsidRPr="00654389">
              <w:rPr>
                <w:rFonts w:ascii="Times New Roman" w:hAnsi="Times New Roman"/>
                <w:color w:val="000000"/>
                <w:sz w:val="18"/>
                <w:szCs w:val="18"/>
              </w:rPr>
              <w:t>for DL-AoD positioning method</w:t>
            </w:r>
            <w:r w:rsidRPr="00654389">
              <w:rPr>
                <w:rFonts w:ascii="Times New Roman" w:hAnsi="Times New Roman"/>
                <w:strike/>
                <w:color w:val="FF0000"/>
                <w:sz w:val="18"/>
                <w:szCs w:val="18"/>
              </w:rPr>
              <w:t>]</w:t>
            </w:r>
          </w:p>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p>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FF0000"/>
                <w:sz w:val="18"/>
                <w:szCs w:val="18"/>
              </w:rPr>
              <w:t>2.) The maximum number of first path PRS RSRP per TRP</w:t>
            </w:r>
          </w:p>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p>
          <w:p w:rsidR="00436CE7" w:rsidRPr="00654389" w:rsidRDefault="00436CE7" w:rsidP="00F22A57">
            <w:pPr>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[Note: Applicable for DL-TDOA and Multi-RTT]</w:t>
            </w:r>
          </w:p>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[13-2 or 13-3</w:t>
            </w:r>
            <w:r w:rsidRPr="00654389">
              <w:rPr>
                <w:rFonts w:ascii="Times New Roman" w:hAnsi="Times New Roman"/>
                <w:strike/>
                <w:color w:val="FF0000"/>
                <w:szCs w:val="18"/>
                <w:highlight w:val="yellow"/>
              </w:rPr>
              <w:t>]</w:t>
            </w:r>
            <w:r w:rsidRPr="00654389">
              <w:rPr>
                <w:rFonts w:ascii="Times New Roman" w:hAnsi="Times New Roman"/>
                <w:color w:val="000000"/>
                <w:szCs w:val="18"/>
                <w:highlight w:val="yellow"/>
              </w:rPr>
              <w:t xml:space="preserve">, </w:t>
            </w:r>
            <w:r w:rsidRPr="00654389">
              <w:rPr>
                <w:rFonts w:ascii="Times New Roman" w:hAnsi="Times New Roman"/>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7030A0"/>
                <w:szCs w:val="18"/>
              </w:rPr>
            </w:pPr>
            <w:r w:rsidRPr="00654389">
              <w:rPr>
                <w:rFonts w:ascii="Times New Roman" w:hAnsi="Times New Roman"/>
                <w:color w:val="FF0000"/>
                <w:szCs w:val="18"/>
              </w:rPr>
              <w:t xml:space="preserve">Component 2 candidate values: </w:t>
            </w:r>
            <w:r w:rsidRPr="00654389">
              <w:rPr>
                <w:rFonts w:ascii="Times New Roman" w:hAnsi="Times New Roman"/>
                <w:color w:val="7030A0"/>
                <w:szCs w:val="18"/>
                <w:highlight w:val="yellow"/>
              </w:rPr>
              <w:t>[</w:t>
            </w:r>
            <w:r w:rsidRPr="00654389">
              <w:rPr>
                <w:rFonts w:ascii="Times New Roman" w:hAnsi="Times New Roman"/>
                <w:color w:val="FF0000"/>
                <w:szCs w:val="18"/>
                <w:highlight w:val="yellow"/>
              </w:rPr>
              <w:t>2,4,8,16,24</w:t>
            </w:r>
            <w:r w:rsidRPr="00654389">
              <w:rPr>
                <w:rFonts w:ascii="Times New Roman" w:hAnsi="Times New Roman"/>
                <w:color w:val="7030A0"/>
                <w:szCs w:val="18"/>
                <w:highlight w:val="yellow"/>
              </w:rPr>
              <w:t>]</w:t>
            </w:r>
          </w:p>
          <w:p w:rsidR="00436CE7" w:rsidRPr="00654389" w:rsidRDefault="00436CE7" w:rsidP="00F22A57">
            <w:pPr>
              <w:pStyle w:val="TAL"/>
              <w:ind w:firstLine="200"/>
              <w:rPr>
                <w:rFonts w:ascii="Times New Roman" w:hAnsi="Times New Roman"/>
                <w:color w:val="000000"/>
                <w:szCs w:val="18"/>
              </w:rPr>
            </w:pPr>
          </w:p>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36CE7" w:rsidRPr="00654389" w:rsidRDefault="00436CE7" w:rsidP="00436CE7">
      <w:pPr>
        <w:pStyle w:val="maintext"/>
        <w:ind w:firstLineChars="90" w:firstLine="180"/>
        <w:rPr>
          <w:rFonts w:cs="Times New Roman"/>
          <w:color w:val="000000"/>
        </w:rPr>
      </w:pPr>
    </w:p>
    <w:p w:rsidR="00436CE7" w:rsidRPr="00342374" w:rsidRDefault="00436CE7" w:rsidP="00436CE7">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 27-</w:t>
      </w:r>
      <w:r w:rsidR="00DE3551">
        <w:rPr>
          <w:rFonts w:eastAsiaTheme="minorEastAsia" w:cs="Times New Roman" w:hint="eastAsia"/>
          <w:lang w:eastAsia="zh-CN"/>
        </w:rPr>
        <w:t>2</w:t>
      </w:r>
      <w:r w:rsidRPr="00342374">
        <w:rPr>
          <w:rFonts w:eastAsiaTheme="minorEastAsia" w:cs="Times New Roman" w:hint="eastAsia"/>
          <w:lang w:eastAsia="zh-CN"/>
        </w:rPr>
        <w:t>-</w:t>
      </w:r>
      <w:r w:rsidR="00DE3551">
        <w:rPr>
          <w:rFonts w:eastAsiaTheme="minorEastAsia" w:cs="Times New Roman" w:hint="eastAsia"/>
          <w:lang w:eastAsia="zh-CN"/>
        </w:rPr>
        <w:t>1</w:t>
      </w:r>
      <w:r w:rsidRPr="00342374">
        <w:rPr>
          <w:rFonts w:eastAsiaTheme="minorEastAsia" w:cs="Times New Roman" w:hint="eastAsia"/>
          <w:lang w:eastAsia="zh-CN"/>
        </w:rPr>
        <w:t xml:space="preserve">, </w:t>
      </w:r>
      <w:r w:rsidR="00DE3551">
        <w:rPr>
          <w:rFonts w:eastAsiaTheme="minorEastAsia" w:cs="Times New Roman" w:hint="eastAsia"/>
          <w:lang w:eastAsia="zh-CN"/>
        </w:rPr>
        <w:t xml:space="preserve">we think the texts </w:t>
      </w:r>
      <w:r w:rsidR="00DE3551">
        <w:rPr>
          <w:rFonts w:eastAsiaTheme="minorEastAsia" w:cs="Times New Roman"/>
          <w:lang w:eastAsia="zh-CN"/>
        </w:rPr>
        <w:t>“</w:t>
      </w:r>
      <w:r w:rsidR="00DE3551">
        <w:rPr>
          <w:rFonts w:eastAsiaTheme="minorEastAsia" w:cs="Times New Roman" w:hint="eastAsia"/>
          <w:lang w:eastAsia="zh-CN"/>
        </w:rPr>
        <w:t>UE-assisted</w:t>
      </w:r>
      <w:r w:rsidR="00DE3551">
        <w:rPr>
          <w:rFonts w:eastAsiaTheme="minorEastAsia" w:cs="Times New Roman"/>
          <w:lang w:eastAsia="zh-CN"/>
        </w:rPr>
        <w:t>”</w:t>
      </w:r>
      <w:r w:rsidR="00DE3551">
        <w:rPr>
          <w:rFonts w:eastAsiaTheme="minorEastAsia" w:cs="Times New Roman" w:hint="eastAsia"/>
          <w:lang w:eastAsia="zh-CN"/>
        </w:rPr>
        <w:t xml:space="preserve"> can be added before the name of this FG. For the name of Component 1, we think the texts </w:t>
      </w:r>
      <w:r w:rsidR="00DE3551">
        <w:rPr>
          <w:rFonts w:eastAsiaTheme="minorEastAsia" w:cs="Times New Roman"/>
          <w:lang w:eastAsia="zh-CN"/>
        </w:rPr>
        <w:t>“</w:t>
      </w:r>
      <w:r w:rsidR="00DE3551" w:rsidRPr="00DE3551">
        <w:rPr>
          <w:rFonts w:eastAsiaTheme="minorEastAsia" w:cs="Times New Roman"/>
          <w:lang w:eastAsia="zh-CN"/>
        </w:rPr>
        <w:t>measuring and reporting the</w:t>
      </w:r>
      <w:r w:rsidR="00DE3551">
        <w:rPr>
          <w:rFonts w:eastAsiaTheme="minorEastAsia" w:cs="Times New Roman"/>
          <w:lang w:eastAsia="zh-CN"/>
        </w:rPr>
        <w:t>”</w:t>
      </w:r>
      <w:r w:rsidR="00DE3551">
        <w:rPr>
          <w:rFonts w:eastAsiaTheme="minorEastAsia" w:cs="Times New Roman" w:hint="eastAsia"/>
          <w:lang w:eastAsia="zh-CN"/>
        </w:rPr>
        <w:t xml:space="preserve"> can be added into the name of this Component. We think this FG should be per band. W</w:t>
      </w:r>
      <w:r w:rsidRPr="00342374">
        <w:rPr>
          <w:rFonts w:eastAsiaTheme="minorEastAsia" w:cs="Times New Roman" w:hint="eastAsia"/>
          <w:lang w:eastAsia="zh-CN"/>
        </w:rPr>
        <w:t xml:space="preserve">e think the candidate values of this FG should include </w:t>
      </w:r>
      <w:r w:rsidR="00DE3551" w:rsidRPr="00DE3551">
        <w:rPr>
          <w:rFonts w:eastAsiaTheme="minorEastAsia" w:cs="Times New Roman"/>
          <w:lang w:eastAsia="zh-CN"/>
        </w:rPr>
        <w:t>{2</w:t>
      </w:r>
      <w:proofErr w:type="gramStart"/>
      <w:r w:rsidR="00DE3551" w:rsidRPr="00DE3551">
        <w:rPr>
          <w:rFonts w:eastAsiaTheme="minorEastAsia" w:cs="Times New Roman"/>
          <w:lang w:eastAsia="zh-CN"/>
        </w:rPr>
        <w:t>,4,8,16,24</w:t>
      </w:r>
      <w:proofErr w:type="gramEnd"/>
      <w:r w:rsidR="00DE3551" w:rsidRPr="00DE3551">
        <w:rPr>
          <w:rFonts w:eastAsiaTheme="minorEastAsia" w:cs="Times New Roman"/>
          <w:lang w:eastAsia="zh-CN"/>
        </w:rPr>
        <w:t>}</w:t>
      </w:r>
      <w:r w:rsidRPr="00342374">
        <w:rPr>
          <w:rFonts w:eastAsiaTheme="minorEastAsia" w:cs="Times New Roman" w:hint="eastAsia"/>
          <w:lang w:eastAsia="zh-CN"/>
        </w:rPr>
        <w:t xml:space="preserve">. </w:t>
      </w:r>
    </w:p>
    <w:p w:rsidR="00436CE7" w:rsidRDefault="00436CE7" w:rsidP="00436CE7">
      <w:pPr>
        <w:pStyle w:val="maintext"/>
        <w:ind w:firstLineChars="90" w:firstLine="180"/>
        <w:rPr>
          <w:rFonts w:eastAsiaTheme="minorEastAsia" w:cs="Times New Roman"/>
          <w:color w:val="000000"/>
          <w:lang w:eastAsia="zh-CN"/>
        </w:rPr>
      </w:pPr>
    </w:p>
    <w:p w:rsidR="00436CE7" w:rsidRDefault="00436CE7" w:rsidP="00436CE7">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A107FA">
        <w:rPr>
          <w:rFonts w:eastAsiaTheme="minorEastAsia" w:cs="Times New Roman" w:hint="eastAsia"/>
          <w:color w:val="000000"/>
          <w:lang w:eastAsia="zh-CN"/>
        </w:rPr>
        <w:t>2</w:t>
      </w:r>
      <w:r>
        <w:rPr>
          <w:rFonts w:eastAsiaTheme="minorEastAsia" w:cs="Times New Roman" w:hint="eastAsia"/>
          <w:color w:val="000000"/>
          <w:lang w:eastAsia="zh-CN"/>
        </w:rPr>
        <w:t>-</w:t>
      </w:r>
      <w:r w:rsidR="00A107FA">
        <w:rPr>
          <w:rFonts w:eastAsiaTheme="minorEastAsia" w:cs="Times New Roman" w:hint="eastAsia"/>
          <w:color w:val="000000"/>
          <w:lang w:eastAsia="zh-CN"/>
        </w:rPr>
        <w:t>1</w:t>
      </w:r>
      <w:r>
        <w:rPr>
          <w:rFonts w:eastAsiaTheme="minorEastAsia" w:cs="Times New Roman" w:hint="eastAsia"/>
          <w:color w:val="000000"/>
          <w:lang w:eastAsia="zh-CN"/>
        </w:rPr>
        <w:t xml:space="preserve"> as follows,</w:t>
      </w:r>
    </w:p>
    <w:p w:rsidR="00436CE7" w:rsidRPr="00411DC6" w:rsidRDefault="00436CE7" w:rsidP="00A0012B">
      <w:pPr>
        <w:pStyle w:val="a3"/>
        <w:tabs>
          <w:tab w:val="left" w:pos="4820"/>
        </w:tabs>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004E699E">
        <w:rPr>
          <w:i/>
          <w:noProof/>
        </w:rPr>
        <w:t>5</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27-2-1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609"/>
        <w:gridCol w:w="3030"/>
        <w:gridCol w:w="5332"/>
        <w:gridCol w:w="1680"/>
        <w:gridCol w:w="436"/>
        <w:gridCol w:w="222"/>
        <w:gridCol w:w="2482"/>
        <w:gridCol w:w="741"/>
        <w:gridCol w:w="436"/>
        <w:gridCol w:w="436"/>
        <w:gridCol w:w="436"/>
        <w:gridCol w:w="3287"/>
        <w:gridCol w:w="2038"/>
      </w:tblGrid>
      <w:tr w:rsidR="00436CE7"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436CE7">
            <w:pPr>
              <w:pStyle w:val="TAL"/>
              <w:rPr>
                <w:rFonts w:ascii="Times New Roman" w:eastAsia="宋体" w:hAnsi="Times New Roman"/>
                <w:color w:val="000000"/>
                <w:szCs w:val="18"/>
                <w:lang w:eastAsia="zh-CN"/>
              </w:rPr>
            </w:pPr>
            <w:r w:rsidRPr="00436CE7">
              <w:rPr>
                <w:rFonts w:ascii="Times New Roman" w:eastAsia="宋体" w:hAnsi="Times New Roman"/>
                <w:color w:val="FF0000"/>
                <w:szCs w:val="18"/>
                <w:lang w:eastAsia="zh-CN"/>
              </w:rPr>
              <w:t xml:space="preserve">UE-assisted </w:t>
            </w:r>
            <w:r w:rsidRPr="00654389">
              <w:rPr>
                <w:rFonts w:ascii="Times New Roman" w:eastAsia="宋体" w:hAnsi="Times New Roman"/>
                <w:color w:val="000000"/>
                <w:szCs w:val="18"/>
                <w:lang w:eastAsia="zh-CN"/>
              </w:rPr>
              <w:t xml:space="preserve">DL </w:t>
            </w:r>
            <w:r w:rsidRPr="00654389">
              <w:rPr>
                <w:rFonts w:ascii="Times New Roman" w:hAnsi="Times New Roman"/>
                <w:color w:val="000000"/>
                <w:szCs w:val="18"/>
              </w:rPr>
              <w:t>PRS RSRP of the first path for DL-AoD</w:t>
            </w:r>
          </w:p>
        </w:tc>
        <w:tc>
          <w:tcPr>
            <w:tcW w:w="0" w:type="auto"/>
            <w:tcBorders>
              <w:top w:val="single" w:sz="4" w:space="0" w:color="auto"/>
              <w:left w:val="single" w:sz="4" w:space="0" w:color="auto"/>
              <w:bottom w:val="single" w:sz="4" w:space="0" w:color="auto"/>
              <w:right w:val="single" w:sz="4" w:space="0" w:color="auto"/>
            </w:tcBorders>
          </w:tcPr>
          <w:p w:rsidR="00436CE7" w:rsidRPr="00436CE7" w:rsidRDefault="00436CE7" w:rsidP="00F22A57">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 xml:space="preserve">1.) Support of </w:t>
            </w:r>
            <w:r w:rsidRPr="00436CE7">
              <w:rPr>
                <w:rFonts w:ascii="Times New Roman" w:hAnsi="Times New Roman"/>
                <w:color w:val="FF0000"/>
                <w:sz w:val="18"/>
                <w:szCs w:val="18"/>
              </w:rPr>
              <w:t>measuring and reporting the</w:t>
            </w:r>
            <w:r w:rsidRPr="00436CE7">
              <w:rPr>
                <w:rFonts w:ascii="Times New Roman" w:hAnsi="Times New Roman"/>
                <w:sz w:val="18"/>
                <w:szCs w:val="18"/>
              </w:rPr>
              <w:t xml:space="preserve"> PRS RSRP of the first path  for DL-AoD positioning method</w:t>
            </w:r>
          </w:p>
          <w:p w:rsidR="00436CE7" w:rsidRPr="00436CE7" w:rsidRDefault="00436CE7" w:rsidP="00F22A57">
            <w:pPr>
              <w:autoSpaceDE w:val="0"/>
              <w:autoSpaceDN w:val="0"/>
              <w:adjustRightInd w:val="0"/>
              <w:snapToGrid w:val="0"/>
              <w:spacing w:afterLines="50"/>
              <w:contextualSpacing/>
              <w:rPr>
                <w:rFonts w:ascii="Times New Roman" w:hAnsi="Times New Roman"/>
                <w:sz w:val="18"/>
                <w:szCs w:val="18"/>
              </w:rPr>
            </w:pPr>
          </w:p>
          <w:p w:rsidR="00436CE7" w:rsidRPr="00436CE7" w:rsidRDefault="00436CE7" w:rsidP="00F22A57">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2.) The maximum number of first path PRS RSRP per TRP</w:t>
            </w:r>
          </w:p>
          <w:p w:rsidR="00436CE7" w:rsidRPr="00654389" w:rsidRDefault="00436CE7" w:rsidP="00F22A57">
            <w:pPr>
              <w:autoSpaceDE w:val="0"/>
              <w:autoSpaceDN w:val="0"/>
              <w:adjustRightInd w:val="0"/>
              <w:snapToGrid w:val="0"/>
              <w:spacing w:afterLines="50"/>
              <w:contextualSpacing/>
              <w:rPr>
                <w:rFonts w:ascii="Times New Roman" w:hAnsi="Times New Roman"/>
                <w:color w:val="000000"/>
                <w:sz w:val="18"/>
                <w:szCs w:val="18"/>
              </w:rPr>
            </w:pPr>
          </w:p>
          <w:p w:rsidR="00436CE7" w:rsidRPr="00654389" w:rsidRDefault="00436CE7" w:rsidP="00436CE7">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36CE7" w:rsidRPr="00436CE7" w:rsidRDefault="00436CE7" w:rsidP="00436CE7">
            <w:pPr>
              <w:pStyle w:val="TAL"/>
              <w:rPr>
                <w:rFonts w:ascii="Times New Roman" w:eastAsia="宋体" w:hAnsi="Times New Roman"/>
                <w:color w:val="000000"/>
                <w:szCs w:val="18"/>
                <w:lang w:eastAsia="zh-CN"/>
              </w:rPr>
            </w:pPr>
            <w:r w:rsidRPr="00436CE7">
              <w:rPr>
                <w:rFonts w:ascii="Times New Roman" w:eastAsia="宋体" w:hAnsi="Times New Roman"/>
                <w:color w:val="000000"/>
                <w:szCs w:val="18"/>
                <w:lang w:eastAsia="zh-CN"/>
              </w:rPr>
              <w:t>13-2 or 13-3, 13-4, 13-5, 13-8</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436CE7" w:rsidRPr="00436CE7" w:rsidRDefault="00436CE7" w:rsidP="00F22A57">
            <w:pPr>
              <w:pStyle w:val="TAL"/>
              <w:rPr>
                <w:rFonts w:ascii="Times New Roman" w:eastAsia="宋体" w:hAnsi="Times New Roman"/>
                <w:color w:val="FF0000"/>
                <w:szCs w:val="18"/>
                <w:lang w:eastAsia="zh-CN"/>
              </w:rPr>
            </w:pPr>
            <w:r w:rsidRPr="00436CE7">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36CE7" w:rsidRPr="00436CE7" w:rsidRDefault="00436CE7" w:rsidP="00F22A57">
            <w:pPr>
              <w:pStyle w:val="TAL"/>
              <w:rPr>
                <w:rFonts w:ascii="Times New Roman" w:hAnsi="Times New Roman"/>
                <w:szCs w:val="18"/>
              </w:rPr>
            </w:pPr>
            <w:r w:rsidRPr="00436CE7">
              <w:rPr>
                <w:rFonts w:ascii="Times New Roman" w:hAnsi="Times New Roman"/>
                <w:szCs w:val="18"/>
              </w:rPr>
              <w:t xml:space="preserve">Component 2 candidate values: </w:t>
            </w:r>
            <w:r w:rsidRPr="00436CE7">
              <w:rPr>
                <w:rFonts w:ascii="Times New Roman" w:hAnsi="Times New Roman"/>
                <w:color w:val="FF0000"/>
                <w:szCs w:val="18"/>
              </w:rPr>
              <w:t>{2,4,8,16,24}</w:t>
            </w:r>
          </w:p>
          <w:p w:rsidR="00436CE7" w:rsidRPr="00654389" w:rsidRDefault="00436CE7" w:rsidP="00F22A57">
            <w:pPr>
              <w:pStyle w:val="TAL"/>
              <w:ind w:firstLine="200"/>
              <w:rPr>
                <w:rFonts w:ascii="Times New Roman" w:hAnsi="Times New Roman"/>
                <w:color w:val="000000"/>
                <w:szCs w:val="18"/>
              </w:rPr>
            </w:pPr>
          </w:p>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36CE7" w:rsidRPr="00654389" w:rsidRDefault="00436CE7"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2526ED" w:rsidRDefault="002526ED" w:rsidP="00376997">
      <w:pPr>
        <w:pStyle w:val="maintext"/>
        <w:ind w:firstLineChars="90" w:firstLine="180"/>
        <w:rPr>
          <w:rFonts w:eastAsiaTheme="minorEastAsia" w:cs="Times New Roman"/>
          <w:color w:val="000000"/>
          <w:lang w:eastAsia="zh-CN"/>
        </w:rPr>
      </w:pPr>
    </w:p>
    <w:p w:rsidR="00A107FA" w:rsidRPr="00F71B64" w:rsidRDefault="00A107FA" w:rsidP="00A107FA">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2</w:t>
      </w:r>
      <w:r w:rsidRPr="00F71B64">
        <w:rPr>
          <w:rFonts w:hint="eastAsia"/>
          <w:lang w:eastAsia="zh-CN"/>
        </w:rPr>
        <w:t>-</w:t>
      </w:r>
      <w:r>
        <w:rPr>
          <w:rFonts w:hint="eastAsia"/>
          <w:lang w:eastAsia="zh-CN"/>
        </w:rPr>
        <w:t>2</w:t>
      </w:r>
    </w:p>
    <w:p w:rsidR="00A107FA" w:rsidRDefault="00A107FA" w:rsidP="00A107FA">
      <w:pPr>
        <w:pStyle w:val="maintext"/>
        <w:ind w:firstLineChars="90" w:firstLine="180"/>
        <w:rPr>
          <w:rFonts w:eastAsiaTheme="minorEastAsia" w:cs="Times New Roman"/>
          <w:color w:val="000000"/>
          <w:lang w:eastAsia="zh-CN"/>
        </w:rPr>
      </w:pPr>
    </w:p>
    <w:p w:rsidR="00A107FA" w:rsidRDefault="00A107FA" w:rsidP="00A107FA">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27-2-2 was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A107FA" w:rsidRPr="00654389" w:rsidRDefault="00A107FA" w:rsidP="00A107FA">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565"/>
        <w:gridCol w:w="3839"/>
        <w:gridCol w:w="5830"/>
        <w:gridCol w:w="775"/>
        <w:gridCol w:w="436"/>
        <w:gridCol w:w="222"/>
        <w:gridCol w:w="2538"/>
        <w:gridCol w:w="1218"/>
        <w:gridCol w:w="436"/>
        <w:gridCol w:w="665"/>
        <w:gridCol w:w="436"/>
        <w:gridCol w:w="2538"/>
        <w:gridCol w:w="1718"/>
      </w:tblGrid>
      <w:tr w:rsidR="00A107FA"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Support reporting K&gt; 8 DL PRS RSRP measurements per TRP.</w:t>
            </w:r>
          </w:p>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p>
          <w:p w:rsidR="00A107FA" w:rsidRPr="00654389" w:rsidRDefault="00A107FA" w:rsidP="00F22A57">
            <w:pPr>
              <w:autoSpaceDE w:val="0"/>
              <w:autoSpaceDN w:val="0"/>
              <w:adjustRightInd w:val="0"/>
              <w:snapToGrid w:val="0"/>
              <w:spacing w:afterLines="50"/>
              <w:contextualSpacing/>
              <w:rPr>
                <w:rFonts w:ascii="Times New Roman" w:hAnsi="Times New Roman"/>
                <w:strike/>
                <w:color w:val="FF0000"/>
                <w:sz w:val="18"/>
                <w:szCs w:val="18"/>
              </w:rPr>
            </w:pPr>
            <w:r w:rsidRPr="00654389">
              <w:rPr>
                <w:rFonts w:ascii="Times New Roman" w:hAnsi="Times New Roman"/>
                <w:strike/>
                <w:color w:val="FF0000"/>
                <w:sz w:val="18"/>
                <w:szCs w:val="18"/>
              </w:rPr>
              <w:t>FFS: the values of K</w:t>
            </w:r>
          </w:p>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p>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 xml:space="preserve">Note: Multiple RSRPs corresponding to same or different Rx Beam index should be able to be reported for a given PRS resource for different timestamps. </w:t>
            </w:r>
          </w:p>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p>
          <w:p w:rsidR="00A107FA" w:rsidRPr="00654389" w:rsidRDefault="00A107FA" w:rsidP="00F22A57">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[13-5</w:t>
            </w:r>
            <w:r w:rsidRPr="00654389">
              <w:rPr>
                <w:rFonts w:ascii="Times New Roman" w:hAnsi="Times New Roman"/>
                <w:color w:val="FF0000"/>
                <w:szCs w:val="18"/>
                <w:highlight w:val="yellow"/>
              </w:rPr>
              <w:t>, 13-2</w:t>
            </w:r>
            <w:r w:rsidRPr="00654389">
              <w:rPr>
                <w:rFonts w:ascii="Times New Roman" w:hAnsi="Times New Roman"/>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strike/>
                <w:color w:val="FF0000"/>
                <w:szCs w:val="18"/>
              </w:rPr>
              <w:t>FFS</w:t>
            </w:r>
            <w:r w:rsidRPr="00654389">
              <w:rPr>
                <w:rFonts w:ascii="Times New Roman" w:hAnsi="Times New Roman"/>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strike/>
                <w:color w:val="FF0000"/>
                <w:szCs w:val="18"/>
              </w:rPr>
              <w:t>[</w:t>
            </w:r>
            <w:r w:rsidRPr="00654389">
              <w:rPr>
                <w:rFonts w:ascii="Times New Roman" w:hAnsi="Times New Roman"/>
                <w:color w:val="000000"/>
                <w:szCs w:val="18"/>
              </w:rPr>
              <w:t>The candidate values are {</w:t>
            </w:r>
            <w:r w:rsidRPr="00654389">
              <w:rPr>
                <w:rFonts w:ascii="Times New Roman" w:hAnsi="Times New Roman"/>
                <w:color w:val="0070C0"/>
                <w:szCs w:val="18"/>
                <w:highlight w:val="yellow"/>
              </w:rPr>
              <w:t>[</w:t>
            </w:r>
            <w:r w:rsidRPr="00654389">
              <w:rPr>
                <w:rFonts w:ascii="Times New Roman" w:hAnsi="Times New Roman"/>
                <w:color w:val="000000"/>
                <w:szCs w:val="18"/>
                <w:highlight w:val="yellow"/>
              </w:rPr>
              <w:t>12,</w:t>
            </w:r>
            <w:r w:rsidRPr="00654389">
              <w:rPr>
                <w:rFonts w:ascii="Times New Roman" w:hAnsi="Times New Roman"/>
                <w:color w:val="0070C0"/>
                <w:szCs w:val="18"/>
                <w:highlight w:val="yellow"/>
              </w:rPr>
              <w:t>]</w:t>
            </w:r>
            <w:r w:rsidRPr="00654389">
              <w:rPr>
                <w:rFonts w:ascii="Times New Roman" w:hAnsi="Times New Roman"/>
                <w:color w:val="000000"/>
                <w:szCs w:val="18"/>
              </w:rPr>
              <w:t xml:space="preserve"> 16, </w:t>
            </w:r>
            <w:r w:rsidRPr="00654389">
              <w:rPr>
                <w:rFonts w:ascii="Times New Roman" w:hAnsi="Times New Roman"/>
                <w:color w:val="FF0000"/>
                <w:szCs w:val="18"/>
              </w:rPr>
              <w:t>24</w:t>
            </w:r>
            <w:r w:rsidRPr="00654389">
              <w:rPr>
                <w:rFonts w:ascii="Times New Roman" w:hAnsi="Times New Roman"/>
                <w:color w:val="0070C0"/>
                <w:szCs w:val="18"/>
                <w:highlight w:val="yellow"/>
              </w:rPr>
              <w:t>[</w:t>
            </w:r>
            <w:r w:rsidRPr="00654389">
              <w:rPr>
                <w:rFonts w:ascii="Times New Roman" w:hAnsi="Times New Roman"/>
                <w:color w:val="FF0000"/>
                <w:szCs w:val="18"/>
                <w:highlight w:val="yellow"/>
              </w:rPr>
              <w:t xml:space="preserve">, </w:t>
            </w:r>
            <w:r w:rsidRPr="00654389">
              <w:rPr>
                <w:rFonts w:ascii="Times New Roman" w:hAnsi="Times New Roman"/>
                <w:color w:val="000000"/>
                <w:szCs w:val="18"/>
                <w:highlight w:val="yellow"/>
              </w:rPr>
              <w:t>32, 64</w:t>
            </w:r>
            <w:r w:rsidRPr="00654389">
              <w:rPr>
                <w:rFonts w:ascii="Times New Roman" w:hAnsi="Times New Roman"/>
                <w:color w:val="0070C0"/>
                <w:szCs w:val="18"/>
                <w:highlight w:val="yellow"/>
              </w:rPr>
              <w:t>]</w:t>
            </w:r>
            <w:r w:rsidRPr="00654389">
              <w:rPr>
                <w:rFonts w:ascii="Times New Roman" w:hAnsi="Times New Roman"/>
                <w:color w:val="000000"/>
                <w:szCs w:val="18"/>
              </w:rPr>
              <w:t>}</w:t>
            </w:r>
            <w:r w:rsidRPr="00654389">
              <w:rPr>
                <w:rFonts w:ascii="Times New Roman" w:hAnsi="Times New Roman"/>
                <w:strike/>
                <w:color w:val="FF0000"/>
                <w:szCs w:val="18"/>
              </w:rPr>
              <w:t>]</w:t>
            </w:r>
          </w:p>
          <w:p w:rsidR="00A107FA" w:rsidRPr="00654389" w:rsidRDefault="00A107FA" w:rsidP="00F22A57">
            <w:pPr>
              <w:pStyle w:val="TAL"/>
              <w:ind w:firstLine="200"/>
              <w:rPr>
                <w:rFonts w:ascii="Times New Roman" w:hAnsi="Times New Roman"/>
                <w:color w:val="000000"/>
                <w:szCs w:val="18"/>
              </w:rPr>
            </w:pPr>
          </w:p>
          <w:p w:rsidR="00A107FA" w:rsidRPr="00654389" w:rsidRDefault="00A107FA" w:rsidP="00F22A57">
            <w:pPr>
              <w:pStyle w:val="TAL"/>
              <w:rPr>
                <w:rFonts w:ascii="Times New Roman" w:hAnsi="Times New Roman"/>
                <w:strike/>
                <w:color w:val="0070C0"/>
                <w:szCs w:val="18"/>
              </w:rPr>
            </w:pPr>
            <w:r w:rsidRPr="00654389">
              <w:rPr>
                <w:rFonts w:ascii="Times New Roman" w:hAnsi="Times New Roman"/>
                <w:strike/>
                <w:color w:val="0070C0"/>
                <w:szCs w:val="18"/>
              </w:rPr>
              <w:t>If K is not reported, default value is 8.</w:t>
            </w:r>
          </w:p>
          <w:p w:rsidR="00A107FA" w:rsidRPr="00654389" w:rsidRDefault="00A107FA" w:rsidP="00F22A57">
            <w:pPr>
              <w:pStyle w:val="TAL"/>
              <w:ind w:firstLine="200"/>
              <w:rPr>
                <w:rFonts w:ascii="Times New Roman" w:hAnsi="Times New Roman"/>
                <w:color w:val="000000"/>
                <w:szCs w:val="18"/>
              </w:rPr>
            </w:pPr>
          </w:p>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A107FA" w:rsidRPr="00654389" w:rsidRDefault="00A107FA" w:rsidP="00A107FA">
      <w:pPr>
        <w:pStyle w:val="maintext"/>
        <w:ind w:firstLineChars="90" w:firstLine="180"/>
        <w:rPr>
          <w:rFonts w:cs="Times New Roman"/>
        </w:rPr>
      </w:pPr>
    </w:p>
    <w:p w:rsidR="00A107FA" w:rsidRPr="00342374" w:rsidRDefault="00A107FA" w:rsidP="00A107FA">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 27-</w:t>
      </w:r>
      <w:r>
        <w:rPr>
          <w:rFonts w:eastAsiaTheme="minorEastAsia" w:cs="Times New Roman" w:hint="eastAsia"/>
          <w:lang w:eastAsia="zh-CN"/>
        </w:rPr>
        <w:t>2</w:t>
      </w:r>
      <w:r w:rsidRPr="00342374">
        <w:rPr>
          <w:rFonts w:eastAsiaTheme="minorEastAsia" w:cs="Times New Roman" w:hint="eastAsia"/>
          <w:lang w:eastAsia="zh-CN"/>
        </w:rPr>
        <w:t>-</w:t>
      </w:r>
      <w:r w:rsidR="002D71F1">
        <w:rPr>
          <w:rFonts w:eastAsiaTheme="minorEastAsia" w:cs="Times New Roman" w:hint="eastAsia"/>
          <w:lang w:eastAsia="zh-CN"/>
        </w:rPr>
        <w:t>2</w:t>
      </w:r>
      <w:r w:rsidRPr="00342374">
        <w:rPr>
          <w:rFonts w:eastAsiaTheme="minorEastAsia" w:cs="Times New Roman" w:hint="eastAsia"/>
          <w:lang w:eastAsia="zh-CN"/>
        </w:rPr>
        <w:t xml:space="preserve">, </w:t>
      </w:r>
      <w:r>
        <w:rPr>
          <w:rFonts w:eastAsiaTheme="minorEastAsia" w:cs="Times New Roman" w:hint="eastAsia"/>
          <w:lang w:eastAsia="zh-CN"/>
        </w:rPr>
        <w:t xml:space="preserve">we think this FG should be per band. </w:t>
      </w:r>
      <w:r w:rsidR="002D71F1">
        <w:rPr>
          <w:rFonts w:eastAsiaTheme="minorEastAsia" w:cs="Times New Roman" w:hint="eastAsia"/>
          <w:lang w:eastAsia="zh-CN"/>
        </w:rPr>
        <w:t>T</w:t>
      </w:r>
      <w:r w:rsidRPr="00342374">
        <w:rPr>
          <w:rFonts w:eastAsiaTheme="minorEastAsia" w:cs="Times New Roman" w:hint="eastAsia"/>
          <w:lang w:eastAsia="zh-CN"/>
        </w:rPr>
        <w:t xml:space="preserve">he candidate values of this FG should include </w:t>
      </w:r>
      <w:r w:rsidRPr="00DE3551">
        <w:rPr>
          <w:rFonts w:eastAsiaTheme="minorEastAsia" w:cs="Times New Roman"/>
          <w:lang w:eastAsia="zh-CN"/>
        </w:rPr>
        <w:t>{</w:t>
      </w:r>
      <w:r w:rsidR="002D71F1" w:rsidRPr="002D71F1">
        <w:rPr>
          <w:rFonts w:eastAsiaTheme="minorEastAsia" w:cs="Times New Roman"/>
          <w:lang w:eastAsia="zh-CN"/>
        </w:rPr>
        <w:t xml:space="preserve">12, 16, 24, 32, </w:t>
      </w:r>
      <w:proofErr w:type="gramStart"/>
      <w:r w:rsidR="002D71F1" w:rsidRPr="002D71F1">
        <w:rPr>
          <w:rFonts w:eastAsiaTheme="minorEastAsia" w:cs="Times New Roman"/>
          <w:lang w:eastAsia="zh-CN"/>
        </w:rPr>
        <w:t>64</w:t>
      </w:r>
      <w:proofErr w:type="gramEnd"/>
      <w:r w:rsidRPr="00DE3551">
        <w:rPr>
          <w:rFonts w:eastAsiaTheme="minorEastAsia" w:cs="Times New Roman"/>
          <w:lang w:eastAsia="zh-CN"/>
        </w:rPr>
        <w:t>}</w:t>
      </w:r>
      <w:r w:rsidRPr="00342374">
        <w:rPr>
          <w:rFonts w:eastAsiaTheme="minorEastAsia" w:cs="Times New Roman" w:hint="eastAsia"/>
          <w:lang w:eastAsia="zh-CN"/>
        </w:rPr>
        <w:t xml:space="preserve">. </w:t>
      </w:r>
    </w:p>
    <w:p w:rsidR="00A107FA" w:rsidRDefault="00A107FA" w:rsidP="00A107FA">
      <w:pPr>
        <w:pStyle w:val="maintext"/>
        <w:ind w:firstLineChars="90" w:firstLine="180"/>
        <w:rPr>
          <w:rFonts w:eastAsiaTheme="minorEastAsia" w:cs="Times New Roman"/>
          <w:color w:val="000000"/>
          <w:lang w:eastAsia="zh-CN"/>
        </w:rPr>
      </w:pPr>
    </w:p>
    <w:p w:rsidR="00A107FA" w:rsidRDefault="00A107FA" w:rsidP="00A107FA">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FG27-2-</w:t>
      </w:r>
      <w:r w:rsidR="00D435BD">
        <w:rPr>
          <w:rFonts w:eastAsiaTheme="minorEastAsia" w:cs="Times New Roman" w:hint="eastAsia"/>
          <w:color w:val="000000"/>
          <w:lang w:eastAsia="zh-CN"/>
        </w:rPr>
        <w:t>2</w:t>
      </w:r>
      <w:r>
        <w:rPr>
          <w:rFonts w:eastAsiaTheme="minorEastAsia" w:cs="Times New Roman" w:hint="eastAsia"/>
          <w:color w:val="000000"/>
          <w:lang w:eastAsia="zh-CN"/>
        </w:rPr>
        <w:t xml:space="preserve"> as follows,</w:t>
      </w:r>
    </w:p>
    <w:p w:rsidR="00A107FA" w:rsidRPr="00411DC6" w:rsidRDefault="00A107FA" w:rsidP="00A107FA">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004E699E">
        <w:rPr>
          <w:i/>
          <w:noProof/>
        </w:rPr>
        <w:t>6</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w:t>
      </w:r>
      <w:r w:rsidR="00D435BD">
        <w:rPr>
          <w:rFonts w:eastAsiaTheme="minorEastAsia" w:hint="eastAsia"/>
          <w:i/>
        </w:rPr>
        <w:t>2</w:t>
      </w:r>
      <w:r>
        <w:rPr>
          <w:rFonts w:eastAsiaTheme="minorEastAsia" w:hint="eastAsia"/>
          <w:i/>
        </w:rPr>
        <w:t xml:space="preserve">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8"/>
        <w:gridCol w:w="573"/>
        <w:gridCol w:w="4012"/>
        <w:gridCol w:w="6135"/>
        <w:gridCol w:w="703"/>
        <w:gridCol w:w="436"/>
        <w:gridCol w:w="222"/>
        <w:gridCol w:w="2642"/>
        <w:gridCol w:w="699"/>
        <w:gridCol w:w="436"/>
        <w:gridCol w:w="496"/>
        <w:gridCol w:w="436"/>
        <w:gridCol w:w="2645"/>
        <w:gridCol w:w="1771"/>
      </w:tblGrid>
      <w:tr w:rsidR="00A107FA"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Support reporting K&gt; 8 DL PRS RSRP measurements per TRP.</w:t>
            </w:r>
          </w:p>
          <w:p w:rsidR="00A107FA" w:rsidRPr="00654389" w:rsidRDefault="00A107FA" w:rsidP="00F22A57">
            <w:pPr>
              <w:autoSpaceDE w:val="0"/>
              <w:autoSpaceDN w:val="0"/>
              <w:adjustRightInd w:val="0"/>
              <w:snapToGrid w:val="0"/>
              <w:spacing w:afterLines="50"/>
              <w:contextualSpacing/>
              <w:rPr>
                <w:rFonts w:ascii="Times New Roman" w:hAnsi="Times New Roman"/>
                <w:color w:val="000000"/>
                <w:sz w:val="18"/>
                <w:szCs w:val="18"/>
              </w:rPr>
            </w:pPr>
          </w:p>
          <w:p w:rsidR="00A107FA" w:rsidRPr="00654389" w:rsidRDefault="00A107FA" w:rsidP="00A107FA">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color w:val="000000"/>
                <w:sz w:val="18"/>
                <w:szCs w:val="18"/>
              </w:rPr>
              <w:t xml:space="preserve">Note: Multiple RSRPs corresponding to same or different Rx Beam index should be able to be reported for a given PRS resource for different timestamps. </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A107FA">
            <w:pPr>
              <w:pStyle w:val="TAL"/>
              <w:rPr>
                <w:rFonts w:ascii="Times New Roman" w:hAnsi="Times New Roman"/>
                <w:color w:val="000000"/>
                <w:szCs w:val="18"/>
                <w:highlight w:val="yellow"/>
              </w:rPr>
            </w:pPr>
            <w:r w:rsidRPr="00A107FA">
              <w:rPr>
                <w:rFonts w:ascii="Times New Roman" w:eastAsia="宋体" w:hAnsi="Times New Roman"/>
                <w:color w:val="000000"/>
                <w:szCs w:val="18"/>
                <w:lang w:eastAsia="zh-CN"/>
              </w:rPr>
              <w:t>13-5, 13-2</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A107FA" w:rsidRPr="00A107FA" w:rsidRDefault="00A107FA" w:rsidP="00F22A57">
            <w:pPr>
              <w:pStyle w:val="TAL"/>
              <w:rPr>
                <w:rFonts w:ascii="Times New Roman" w:hAnsi="Times New Roman"/>
                <w:color w:val="FF0000"/>
                <w:szCs w:val="18"/>
              </w:rPr>
            </w:pPr>
            <w:r w:rsidRPr="00A107FA">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A107FA">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The candidate values are {</w:t>
            </w:r>
            <w:r w:rsidRPr="00A107FA">
              <w:rPr>
                <w:rFonts w:ascii="Times New Roman" w:hAnsi="Times New Roman"/>
                <w:color w:val="FF0000"/>
                <w:szCs w:val="18"/>
              </w:rPr>
              <w:t>12</w:t>
            </w:r>
            <w:r w:rsidRPr="00A107FA">
              <w:rPr>
                <w:rFonts w:ascii="Times New Roman" w:hAnsi="Times New Roman"/>
                <w:color w:val="000000"/>
                <w:szCs w:val="18"/>
              </w:rPr>
              <w:t xml:space="preserve">, 16, </w:t>
            </w:r>
            <w:r w:rsidRPr="00A107FA">
              <w:rPr>
                <w:rFonts w:ascii="Times New Roman" w:hAnsi="Times New Roman"/>
                <w:szCs w:val="18"/>
              </w:rPr>
              <w:t xml:space="preserve">24, </w:t>
            </w:r>
            <w:r w:rsidRPr="00A107FA">
              <w:rPr>
                <w:rFonts w:ascii="Times New Roman" w:hAnsi="Times New Roman"/>
                <w:color w:val="FF0000"/>
                <w:szCs w:val="18"/>
              </w:rPr>
              <w:t>32, 64</w:t>
            </w:r>
            <w:r w:rsidRPr="00A107FA">
              <w:rPr>
                <w:rFonts w:ascii="Times New Roman" w:hAnsi="Times New Roman"/>
                <w:color w:val="000000"/>
                <w:szCs w:val="18"/>
              </w:rPr>
              <w:t>}</w:t>
            </w:r>
          </w:p>
          <w:p w:rsidR="00A107FA" w:rsidRPr="00654389" w:rsidRDefault="00A107FA" w:rsidP="00F22A57">
            <w:pPr>
              <w:pStyle w:val="TAL"/>
              <w:ind w:firstLine="200"/>
              <w:rPr>
                <w:rFonts w:ascii="Times New Roman" w:hAnsi="Times New Roman"/>
                <w:color w:val="000000"/>
                <w:szCs w:val="18"/>
              </w:rPr>
            </w:pPr>
          </w:p>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A107FA" w:rsidRPr="00654389" w:rsidRDefault="00A107FA"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A107FA" w:rsidRPr="00654389" w:rsidRDefault="00A107FA" w:rsidP="00A107FA">
      <w:pPr>
        <w:pStyle w:val="maintext"/>
        <w:ind w:firstLineChars="90" w:firstLine="180"/>
        <w:rPr>
          <w:rFonts w:cs="Times New Roman"/>
        </w:rPr>
      </w:pPr>
    </w:p>
    <w:p w:rsidR="00C8186D" w:rsidRPr="00F71B64" w:rsidRDefault="00C8186D" w:rsidP="00C8186D">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3</w:t>
      </w:r>
      <w:r w:rsidRPr="00F71B64">
        <w:rPr>
          <w:rFonts w:hint="eastAsia"/>
          <w:lang w:eastAsia="zh-CN"/>
        </w:rPr>
        <w:t>-</w:t>
      </w:r>
      <w:r>
        <w:rPr>
          <w:rFonts w:hint="eastAsia"/>
          <w:lang w:eastAsia="zh-CN"/>
        </w:rPr>
        <w:t>1</w:t>
      </w:r>
    </w:p>
    <w:p w:rsidR="00C8186D" w:rsidRDefault="00C8186D" w:rsidP="00C8186D">
      <w:pPr>
        <w:pStyle w:val="maintext"/>
        <w:ind w:firstLineChars="90" w:firstLine="180"/>
        <w:rPr>
          <w:rFonts w:eastAsiaTheme="minorEastAsia" w:cs="Times New Roman"/>
          <w:color w:val="000000"/>
          <w:lang w:eastAsia="zh-CN"/>
        </w:rPr>
      </w:pPr>
    </w:p>
    <w:p w:rsidR="00C8186D" w:rsidRDefault="00C8186D" w:rsidP="00C8186D">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draft FG 27-</w:t>
      </w:r>
      <w:r w:rsidR="005E3F22">
        <w:rPr>
          <w:rFonts w:eastAsiaTheme="minorEastAsia" w:hint="eastAsia"/>
          <w:lang w:eastAsia="zh-CN"/>
        </w:rPr>
        <w:t>3</w:t>
      </w:r>
      <w:r>
        <w:rPr>
          <w:rFonts w:eastAsiaTheme="minorEastAsia" w:hint="eastAsia"/>
          <w:lang w:eastAsia="zh-CN"/>
        </w:rPr>
        <w:t>-</w:t>
      </w:r>
      <w:r w:rsidR="005E3F22">
        <w:rPr>
          <w:rFonts w:eastAsiaTheme="minorEastAsia" w:hint="eastAsia"/>
          <w:lang w:eastAsia="zh-CN"/>
        </w:rPr>
        <w:t>1</w:t>
      </w:r>
      <w:r>
        <w:rPr>
          <w:rFonts w:eastAsiaTheme="minorEastAsia" w:hint="eastAsia"/>
          <w:lang w:eastAsia="zh-CN"/>
        </w:rPr>
        <w:t xml:space="preserve"> was agreed with some remaining issues </w:t>
      </w:r>
      <w:r>
        <w:rPr>
          <w:rFonts w:hint="eastAsia"/>
          <w:lang w:eastAsia="zh-CN"/>
        </w:rPr>
        <w:t>in RAN1#10</w:t>
      </w:r>
      <w:r>
        <w:rPr>
          <w:rFonts w:eastAsiaTheme="minorEastAsia" w:hint="eastAsia"/>
          <w:lang w:eastAsia="zh-CN"/>
        </w:rPr>
        <w:t>7</w:t>
      </w:r>
      <w:r>
        <w:rPr>
          <w:rFonts w:hint="eastAsia"/>
          <w:lang w:eastAsia="zh-CN"/>
        </w:rPr>
        <w:t>-e.</w:t>
      </w:r>
    </w:p>
    <w:p w:rsidR="00121014" w:rsidRPr="00654389" w:rsidRDefault="00121014" w:rsidP="00121014">
      <w:pPr>
        <w:pStyle w:val="maintext"/>
        <w:ind w:firstLineChars="90" w:firstLine="180"/>
        <w:rPr>
          <w:rFonts w:cs="Times New Roman"/>
          <w:b/>
          <w:color w:val="000000"/>
        </w:rPr>
      </w:pPr>
      <w:r w:rsidRPr="00654389">
        <w:rPr>
          <w:rFonts w:cs="Times New Roman"/>
          <w:b/>
          <w:highlight w:val="green"/>
        </w:rPr>
        <w:t>Agreements:</w:t>
      </w:r>
      <w:r w:rsidRPr="00654389">
        <w:rPr>
          <w:rFonts w:cs="Times New Roman"/>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121014"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M-sample measurements </w:t>
            </w:r>
            <w:r w:rsidRPr="00654389">
              <w:rPr>
                <w:rFonts w:ascii="Times New Roman" w:eastAsia="宋体" w:hAnsi="Times New Roman"/>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autoSpaceDE w:val="0"/>
              <w:autoSpaceDN w:val="0"/>
              <w:adjustRightInd w:val="0"/>
              <w:snapToGrid w:val="0"/>
              <w:spacing w:afterLines="50"/>
              <w:contextualSpacing/>
              <w:rPr>
                <w:rFonts w:ascii="Times New Roman" w:hAnsi="Times New Roman"/>
                <w:color w:val="70AD47" w:themeColor="accent6"/>
                <w:sz w:val="18"/>
                <w:szCs w:val="18"/>
              </w:rPr>
            </w:pPr>
            <w:r w:rsidRPr="00654389">
              <w:rPr>
                <w:rFonts w:ascii="Times New Roman" w:hAnsi="Times New Roman"/>
                <w:color w:val="70AD47" w:themeColor="accent6"/>
                <w:sz w:val="18"/>
                <w:szCs w:val="18"/>
                <w:highlight w:val="yellow"/>
              </w:rPr>
              <w:t>[</w:t>
            </w:r>
            <w:r w:rsidRPr="00654389">
              <w:rPr>
                <w:rFonts w:ascii="Times New Roman" w:hAnsi="Times New Roman"/>
                <w:color w:val="000000"/>
                <w:sz w:val="18"/>
                <w:szCs w:val="18"/>
                <w:highlight w:val="yellow"/>
              </w:rPr>
              <w:t>The capability to support reporting a measurement based on measuring M samples (instances) of a DL PRS resource set</w:t>
            </w:r>
            <w:r w:rsidRPr="00654389">
              <w:rPr>
                <w:rFonts w:ascii="Times New Roman" w:hAnsi="Times New Roman"/>
                <w:color w:val="70AD47" w:themeColor="accent6"/>
                <w:sz w:val="18"/>
                <w:szCs w:val="18"/>
                <w:highlight w:val="yellow"/>
              </w:rPr>
              <w:t>]</w:t>
            </w:r>
          </w:p>
          <w:p w:rsidR="00121014" w:rsidRPr="00654389" w:rsidRDefault="00121014" w:rsidP="00F22A57">
            <w:pPr>
              <w:autoSpaceDE w:val="0"/>
              <w:autoSpaceDN w:val="0"/>
              <w:adjustRightInd w:val="0"/>
              <w:snapToGrid w:val="0"/>
              <w:spacing w:afterLines="50"/>
              <w:contextualSpacing/>
              <w:rPr>
                <w:rFonts w:ascii="Times New Roman" w:hAnsi="Times New Roman"/>
                <w:color w:val="000000"/>
                <w:sz w:val="18"/>
                <w:szCs w:val="18"/>
              </w:rPr>
            </w:pPr>
          </w:p>
          <w:p w:rsidR="00121014" w:rsidRPr="00654389" w:rsidRDefault="00121014" w:rsidP="00F22A57">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strike/>
                <w:color w:val="FF0000"/>
                <w:sz w:val="18"/>
                <w:szCs w:val="18"/>
              </w:rPr>
              <w:t>M=1[</w:t>
            </w:r>
            <w:proofErr w:type="gramStart"/>
            <w:r w:rsidRPr="00654389">
              <w:rPr>
                <w:rFonts w:ascii="Times New Roman" w:hAnsi="Times New Roman"/>
                <w:strike/>
                <w:color w:val="FF0000"/>
                <w:sz w:val="18"/>
                <w:szCs w:val="18"/>
              </w:rPr>
              <w:t>,2</w:t>
            </w:r>
            <w:proofErr w:type="gramEnd"/>
            <w:r w:rsidRPr="00654389">
              <w:rPr>
                <w:rFonts w:ascii="Times New Roman" w:hAnsi="Times New Roman"/>
                <w:strike/>
                <w:color w:val="FF0000"/>
                <w:sz w:val="18"/>
                <w:szCs w:val="18"/>
              </w:rPr>
              <w:t>-3].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highlight w:val="yellow"/>
              </w:rPr>
            </w:pPr>
            <w:r w:rsidRPr="00654389">
              <w:rPr>
                <w:rFonts w:ascii="Times New Roman" w:hAnsi="Times New Roman"/>
                <w:color w:val="000000"/>
                <w:szCs w:val="18"/>
                <w:highlight w:val="yellow"/>
              </w:rPr>
              <w:t>[13-1</w:t>
            </w:r>
            <w:r w:rsidRPr="00654389">
              <w:rPr>
                <w:rFonts w:ascii="Times New Roman" w:hAnsi="Times New Roman"/>
                <w:color w:val="FF0000"/>
                <w:szCs w:val="18"/>
                <w:highlight w:val="yellow"/>
              </w:rPr>
              <w:t>, 13-4, 13-8</w:t>
            </w:r>
            <w:r w:rsidRPr="00654389">
              <w:rPr>
                <w:rFonts w:ascii="Times New Roman" w:hAnsi="Times New Roman"/>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ind w:firstLine="200"/>
              <w:rPr>
                <w:rFonts w:ascii="Times New Roman" w:eastAsia="宋体" w:hAnsi="Times New Roman"/>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7030A0"/>
                <w:szCs w:val="18"/>
              </w:rPr>
            </w:pPr>
            <w:r w:rsidRPr="00654389">
              <w:rPr>
                <w:rFonts w:ascii="Times New Roman" w:hAnsi="Times New Roman"/>
                <w:color w:val="7030A0"/>
                <w:szCs w:val="18"/>
                <w:highlight w:val="yellow"/>
              </w:rPr>
              <w:t>[The candidate values are {1</w:t>
            </w:r>
            <w:r w:rsidRPr="00654389">
              <w:rPr>
                <w:rFonts w:ascii="Times New Roman" w:hAnsi="Times New Roman"/>
                <w:strike/>
                <w:color w:val="7030A0"/>
                <w:szCs w:val="18"/>
                <w:highlight w:val="yellow"/>
              </w:rPr>
              <w:t>, 2, 3, 4</w:t>
            </w:r>
            <w:r w:rsidRPr="00654389">
              <w:rPr>
                <w:rFonts w:ascii="Times New Roman" w:hAnsi="Times New Roman"/>
                <w:color w:val="7030A0"/>
                <w:szCs w:val="18"/>
                <w:highlight w:val="yellow"/>
              </w:rPr>
              <w:t>}]</w:t>
            </w:r>
          </w:p>
          <w:p w:rsidR="00121014" w:rsidRPr="00654389" w:rsidRDefault="00121014" w:rsidP="00F22A57">
            <w:pPr>
              <w:pStyle w:val="TAL"/>
              <w:rPr>
                <w:rFonts w:ascii="Times New Roman" w:hAnsi="Times New Roman"/>
                <w:color w:val="000000"/>
                <w:szCs w:val="18"/>
              </w:rPr>
            </w:pPr>
          </w:p>
          <w:p w:rsidR="00121014" w:rsidRPr="00654389" w:rsidRDefault="00121014" w:rsidP="00F22A57">
            <w:pPr>
              <w:pStyle w:val="TAL"/>
              <w:rPr>
                <w:rFonts w:ascii="Times New Roman" w:hAnsi="Times New Roman"/>
                <w:color w:val="FF0000"/>
                <w:szCs w:val="18"/>
              </w:rPr>
            </w:pPr>
            <w:r w:rsidRPr="00654389">
              <w:rPr>
                <w:rFonts w:ascii="Times New Roman" w:hAnsi="Times New Roman"/>
                <w:color w:val="FF0000"/>
                <w:szCs w:val="18"/>
              </w:rPr>
              <w:t>If the UE does not provide the capability, the UE [is assumed to] support M=4 only.</w:t>
            </w:r>
          </w:p>
          <w:p w:rsidR="00121014" w:rsidRPr="00654389" w:rsidRDefault="00121014" w:rsidP="00F22A57">
            <w:pPr>
              <w:pStyle w:val="TAL"/>
              <w:rPr>
                <w:rFonts w:ascii="Times New Roman" w:hAnsi="Times New Roman"/>
                <w:color w:val="000000"/>
                <w:szCs w:val="18"/>
              </w:rPr>
            </w:pPr>
          </w:p>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121014" w:rsidRPr="00654389" w:rsidRDefault="00121014" w:rsidP="00121014">
      <w:pPr>
        <w:pStyle w:val="maintext"/>
        <w:ind w:firstLineChars="90" w:firstLine="180"/>
        <w:rPr>
          <w:rFonts w:cs="Times New Roman"/>
          <w:color w:val="000000"/>
        </w:rPr>
      </w:pPr>
    </w:p>
    <w:p w:rsidR="00C8186D" w:rsidRPr="00342374" w:rsidRDefault="00C8186D" w:rsidP="00C8186D">
      <w:pPr>
        <w:pStyle w:val="maintext"/>
        <w:ind w:firstLineChars="0" w:firstLine="0"/>
        <w:rPr>
          <w:rFonts w:eastAsiaTheme="minorEastAsia" w:cs="Times New Roman"/>
          <w:lang w:eastAsia="zh-CN"/>
        </w:rPr>
      </w:pPr>
      <w:r w:rsidRPr="00342374">
        <w:rPr>
          <w:rFonts w:eastAsiaTheme="minorEastAsia" w:cs="Times New Roman" w:hint="eastAsia"/>
          <w:lang w:eastAsia="zh-CN"/>
        </w:rPr>
        <w:t>For the FG 27-</w:t>
      </w:r>
      <w:r w:rsidR="005E3F22">
        <w:rPr>
          <w:rFonts w:eastAsiaTheme="minorEastAsia" w:cs="Times New Roman" w:hint="eastAsia"/>
          <w:lang w:eastAsia="zh-CN"/>
        </w:rPr>
        <w:t>3</w:t>
      </w:r>
      <w:r w:rsidRPr="00342374">
        <w:rPr>
          <w:rFonts w:eastAsiaTheme="minorEastAsia" w:cs="Times New Roman" w:hint="eastAsia"/>
          <w:lang w:eastAsia="zh-CN"/>
        </w:rPr>
        <w:t>-</w:t>
      </w:r>
      <w:r w:rsidR="005E3F22">
        <w:rPr>
          <w:rFonts w:eastAsiaTheme="minorEastAsia" w:cs="Times New Roman" w:hint="eastAsia"/>
          <w:lang w:eastAsia="zh-CN"/>
        </w:rPr>
        <w:t>1</w:t>
      </w:r>
      <w:r w:rsidRPr="00342374">
        <w:rPr>
          <w:rFonts w:eastAsiaTheme="minorEastAsia" w:cs="Times New Roman" w:hint="eastAsia"/>
          <w:lang w:eastAsia="zh-CN"/>
        </w:rPr>
        <w:t xml:space="preserve">, </w:t>
      </w:r>
      <w:r>
        <w:rPr>
          <w:rFonts w:eastAsiaTheme="minorEastAsia" w:cs="Times New Roman" w:hint="eastAsia"/>
          <w:lang w:eastAsia="zh-CN"/>
        </w:rPr>
        <w:t xml:space="preserve">we think </w:t>
      </w:r>
      <w:r w:rsidR="00057CED">
        <w:rPr>
          <w:rFonts w:eastAsiaTheme="minorEastAsia" w:cs="Times New Roman" w:hint="eastAsia"/>
          <w:lang w:eastAsia="zh-CN"/>
        </w:rPr>
        <w:t>the name of this</w:t>
      </w:r>
      <w:r>
        <w:rPr>
          <w:rFonts w:eastAsiaTheme="minorEastAsia" w:cs="Times New Roman" w:hint="eastAsia"/>
          <w:lang w:eastAsia="zh-CN"/>
        </w:rPr>
        <w:t xml:space="preserve"> FG should be</w:t>
      </w:r>
      <w:r w:rsidR="00057CED">
        <w:rPr>
          <w:rFonts w:eastAsiaTheme="minorEastAsia" w:cs="Times New Roman" w:hint="eastAsia"/>
          <w:lang w:eastAsia="zh-CN"/>
        </w:rPr>
        <w:t xml:space="preserve"> changed to </w:t>
      </w:r>
      <w:r w:rsidR="00057CED">
        <w:rPr>
          <w:rFonts w:eastAsiaTheme="minorEastAsia" w:cs="Times New Roman"/>
          <w:lang w:eastAsia="zh-CN"/>
        </w:rPr>
        <w:t>“</w:t>
      </w:r>
      <w:r w:rsidR="00057CED">
        <w:rPr>
          <w:rFonts w:eastAsiaTheme="minorEastAsia" w:cs="Times New Roman" w:hint="eastAsia"/>
          <w:lang w:eastAsia="zh-CN"/>
        </w:rPr>
        <w:t>Support of M</w:t>
      </w:r>
      <w:r w:rsidR="00057CED" w:rsidRPr="00057CED">
        <w:rPr>
          <w:rFonts w:eastAsiaTheme="minorEastAsia" w:cs="Times New Roman"/>
          <w:lang w:eastAsia="zh-CN"/>
        </w:rPr>
        <w:t>-sa</w:t>
      </w:r>
      <w:r w:rsidR="00057CED">
        <w:rPr>
          <w:rFonts w:eastAsiaTheme="minorEastAsia" w:cs="Times New Roman"/>
          <w:lang w:eastAsia="zh-CN"/>
        </w:rPr>
        <w:t xml:space="preserve">mple measurements </w:t>
      </w:r>
      <w:r w:rsidR="00057CED" w:rsidRPr="00057CED">
        <w:rPr>
          <w:rFonts w:eastAsiaTheme="minorEastAsia" w:cs="Times New Roman"/>
          <w:lang w:eastAsia="zh-CN"/>
        </w:rPr>
        <w:t>of DL PRS measurement on single DL PRS occasion</w:t>
      </w:r>
      <w:r w:rsidR="00057CED">
        <w:rPr>
          <w:rFonts w:eastAsiaTheme="minorEastAsia" w:cs="Times New Roman"/>
          <w:lang w:eastAsia="zh-CN"/>
        </w:rPr>
        <w:t>”</w:t>
      </w:r>
      <w:r w:rsidR="00BD3110">
        <w:rPr>
          <w:rFonts w:eastAsiaTheme="minorEastAsia" w:cs="Times New Roman" w:hint="eastAsia"/>
          <w:lang w:eastAsia="zh-CN"/>
        </w:rPr>
        <w:t xml:space="preserve"> to b</w:t>
      </w:r>
      <w:r w:rsidR="00BD3110" w:rsidRPr="00BD3110">
        <w:rPr>
          <w:rFonts w:eastAsiaTheme="minorEastAsia" w:cs="Times New Roman"/>
          <w:lang w:eastAsia="zh-CN"/>
        </w:rPr>
        <w:t>etter reflect the meaning of the FG</w:t>
      </w:r>
      <w:r w:rsidR="00BD3110">
        <w:rPr>
          <w:rFonts w:eastAsiaTheme="minorEastAsia" w:cs="Times New Roman" w:hint="eastAsia"/>
          <w:lang w:eastAsia="zh-CN"/>
        </w:rPr>
        <w:t>.</w:t>
      </w:r>
      <w:r w:rsidR="00E66711">
        <w:rPr>
          <w:rFonts w:eastAsiaTheme="minorEastAsia" w:cs="Times New Roman" w:hint="eastAsia"/>
          <w:lang w:eastAsia="zh-CN"/>
        </w:rPr>
        <w:t xml:space="preserve"> For the component of this FG, we are fine with current wording of </w:t>
      </w:r>
      <w:r w:rsidR="00E66711">
        <w:rPr>
          <w:rFonts w:eastAsiaTheme="minorEastAsia" w:cs="Times New Roman"/>
          <w:lang w:eastAsia="zh-CN"/>
        </w:rPr>
        <w:t>“</w:t>
      </w:r>
      <w:r w:rsidR="00E66711" w:rsidRPr="00E66711">
        <w:rPr>
          <w:rFonts w:eastAsiaTheme="minorEastAsia" w:cs="Times New Roman"/>
          <w:lang w:eastAsia="zh-CN"/>
        </w:rPr>
        <w:t>The capability to support reporting a measurement based on measuring M samples (instances) of a DL PRS resource set</w:t>
      </w:r>
      <w:r w:rsidR="00E66711">
        <w:rPr>
          <w:rFonts w:eastAsiaTheme="minorEastAsia" w:cs="Times New Roman"/>
          <w:lang w:eastAsia="zh-CN"/>
        </w:rPr>
        <w:t>”</w:t>
      </w:r>
      <w:r w:rsidR="00E66711">
        <w:rPr>
          <w:rFonts w:eastAsiaTheme="minorEastAsia" w:cs="Times New Roman" w:hint="eastAsia"/>
          <w:lang w:eastAsia="zh-CN"/>
        </w:rPr>
        <w:t>.</w:t>
      </w:r>
      <w:r w:rsidR="006D009B">
        <w:rPr>
          <w:rFonts w:eastAsiaTheme="minorEastAsia" w:cs="Times New Roman" w:hint="eastAsia"/>
          <w:lang w:eastAsia="zh-CN"/>
        </w:rPr>
        <w:t xml:space="preserve"> We think this FG should be per band and its candidate value is {1}.</w:t>
      </w:r>
    </w:p>
    <w:p w:rsidR="00C8186D" w:rsidRDefault="00C8186D" w:rsidP="00C8186D">
      <w:pPr>
        <w:pStyle w:val="maintext"/>
        <w:ind w:firstLineChars="90" w:firstLine="180"/>
        <w:rPr>
          <w:rFonts w:eastAsiaTheme="minorEastAsia" w:cs="Times New Roman"/>
          <w:color w:val="000000"/>
          <w:lang w:eastAsia="zh-CN"/>
        </w:rPr>
      </w:pPr>
    </w:p>
    <w:p w:rsidR="00C8186D" w:rsidRDefault="00C8186D" w:rsidP="00C8186D">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5E3F22">
        <w:rPr>
          <w:rFonts w:eastAsiaTheme="minorEastAsia" w:cs="Times New Roman" w:hint="eastAsia"/>
          <w:lang w:eastAsia="zh-CN"/>
        </w:rPr>
        <w:t>3</w:t>
      </w:r>
      <w:r w:rsidR="005E3F22" w:rsidRPr="00342374">
        <w:rPr>
          <w:rFonts w:eastAsiaTheme="minorEastAsia" w:cs="Times New Roman" w:hint="eastAsia"/>
          <w:lang w:eastAsia="zh-CN"/>
        </w:rPr>
        <w:t>-</w:t>
      </w:r>
      <w:r w:rsidR="005E3F22">
        <w:rPr>
          <w:rFonts w:eastAsiaTheme="minorEastAsia" w:cs="Times New Roman" w:hint="eastAsia"/>
          <w:lang w:eastAsia="zh-CN"/>
        </w:rPr>
        <w:t>1</w:t>
      </w:r>
      <w:r>
        <w:rPr>
          <w:rFonts w:eastAsiaTheme="minorEastAsia" w:cs="Times New Roman" w:hint="eastAsia"/>
          <w:color w:val="000000"/>
          <w:lang w:eastAsia="zh-CN"/>
        </w:rPr>
        <w:t xml:space="preserve"> as follows,</w:t>
      </w:r>
    </w:p>
    <w:p w:rsidR="00121014" w:rsidRPr="00654389" w:rsidRDefault="00C8186D" w:rsidP="00121014">
      <w:pPr>
        <w:pStyle w:val="a3"/>
        <w:jc w:val="both"/>
        <w:rPr>
          <w:b w:val="0"/>
          <w:color w:val="000000"/>
        </w:rPr>
      </w:pPr>
      <w:r w:rsidRPr="00411DC6">
        <w:rPr>
          <w:i/>
        </w:rPr>
        <w:lastRenderedPageBreak/>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004E699E">
        <w:rPr>
          <w:i/>
          <w:noProof/>
        </w:rPr>
        <w:t>7</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5E3F22" w:rsidRPr="005E3F22">
        <w:rPr>
          <w:rFonts w:eastAsiaTheme="minorEastAsia"/>
          <w:i/>
        </w:rPr>
        <w:t>3-1</w:t>
      </w:r>
      <w:r>
        <w:rPr>
          <w:rFonts w:eastAsiaTheme="minorEastAsia" w:hint="eastAsia"/>
          <w:i/>
        </w:rPr>
        <w:t xml:space="preserve">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121014"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rsidR="00121014" w:rsidRPr="00654389" w:rsidRDefault="00057CED" w:rsidP="00057CED">
            <w:pPr>
              <w:pStyle w:val="TAL"/>
              <w:rPr>
                <w:rFonts w:ascii="Times New Roman" w:eastAsia="宋体" w:hAnsi="Times New Roman"/>
                <w:color w:val="000000"/>
                <w:szCs w:val="18"/>
                <w:lang w:eastAsia="zh-CN"/>
              </w:rPr>
            </w:pPr>
            <w:r w:rsidRPr="00057CED">
              <w:rPr>
                <w:rFonts w:ascii="Times New Roman" w:eastAsia="宋体" w:hAnsi="Times New Roman" w:hint="eastAsia"/>
                <w:color w:val="FF0000"/>
                <w:szCs w:val="18"/>
                <w:lang w:eastAsia="zh-CN"/>
              </w:rPr>
              <w:t xml:space="preserve">Support of </w:t>
            </w:r>
            <w:r w:rsidR="00121014" w:rsidRPr="00654389">
              <w:rPr>
                <w:rFonts w:ascii="Times New Roman" w:eastAsia="宋体" w:hAnsi="Times New Roman"/>
                <w:color w:val="000000"/>
                <w:szCs w:val="18"/>
                <w:lang w:eastAsia="zh-CN"/>
              </w:rPr>
              <w:t>M-sample measurements</w:t>
            </w:r>
            <w:r>
              <w:rPr>
                <w:rFonts w:ascii="Times New Roman" w:eastAsia="宋体" w:hAnsi="Times New Roman" w:hint="eastAsia"/>
                <w:color w:val="000000"/>
                <w:szCs w:val="18"/>
                <w:lang w:eastAsia="zh-CN"/>
              </w:rPr>
              <w:t xml:space="preserve"> </w:t>
            </w:r>
            <w:r w:rsidR="00121014" w:rsidRPr="00490ECF">
              <w:rPr>
                <w:rFonts w:ascii="Times New Roman" w:eastAsia="宋体" w:hAnsi="Times New Roman"/>
                <w:color w:val="FF0000"/>
                <w:szCs w:val="18"/>
                <w:lang w:eastAsia="zh-CN"/>
              </w:rPr>
              <w:t>of DL PRS measurement on single DL PRS occasion</w:t>
            </w:r>
          </w:p>
        </w:tc>
        <w:tc>
          <w:tcPr>
            <w:tcW w:w="4581" w:type="dxa"/>
            <w:tcBorders>
              <w:top w:val="single" w:sz="4" w:space="0" w:color="auto"/>
              <w:left w:val="single" w:sz="4" w:space="0" w:color="auto"/>
              <w:bottom w:val="single" w:sz="4" w:space="0" w:color="auto"/>
              <w:right w:val="single" w:sz="4" w:space="0" w:color="auto"/>
            </w:tcBorders>
          </w:tcPr>
          <w:p w:rsidR="00121014" w:rsidRPr="00490ECF" w:rsidRDefault="00121014" w:rsidP="00490ECF">
            <w:pPr>
              <w:pStyle w:val="TAL"/>
              <w:rPr>
                <w:rFonts w:ascii="Times New Roman" w:eastAsia="宋体" w:hAnsi="Times New Roman"/>
                <w:color w:val="FF0000"/>
                <w:szCs w:val="18"/>
                <w:lang w:eastAsia="zh-CN"/>
              </w:rPr>
            </w:pPr>
            <w:r w:rsidRPr="00490ECF">
              <w:rPr>
                <w:rFonts w:ascii="Times New Roman" w:eastAsia="宋体" w:hAnsi="Times New Roman"/>
                <w:color w:val="FF0000"/>
                <w:szCs w:val="18"/>
                <w:lang w:eastAsia="zh-CN"/>
              </w:rPr>
              <w:t>The capability to support reporting a measurement based on measuring M samples (instances) of a DL PRS resource set</w:t>
            </w:r>
          </w:p>
          <w:p w:rsidR="00121014" w:rsidRPr="00490ECF" w:rsidRDefault="00121014" w:rsidP="00490ECF">
            <w:pPr>
              <w:pStyle w:val="TAL"/>
              <w:rPr>
                <w:rFonts w:ascii="Times New Roman" w:eastAsia="宋体" w:hAnsi="Times New Roman"/>
                <w:color w:val="FF0000"/>
                <w:szCs w:val="18"/>
                <w:lang w:eastAsia="zh-CN"/>
              </w:rPr>
            </w:pPr>
          </w:p>
          <w:p w:rsidR="00121014" w:rsidRPr="00490ECF" w:rsidRDefault="00121014" w:rsidP="00490ECF">
            <w:pPr>
              <w:pStyle w:val="TAL"/>
              <w:rPr>
                <w:rFonts w:ascii="Times New Roman" w:eastAsia="宋体" w:hAnsi="Times New Roman"/>
                <w:color w:val="FF0000"/>
                <w:szCs w:val="18"/>
                <w:lang w:eastAsia="zh-CN"/>
              </w:rPr>
            </w:pPr>
          </w:p>
        </w:tc>
        <w:tc>
          <w:tcPr>
            <w:tcW w:w="1269" w:type="dxa"/>
            <w:tcBorders>
              <w:top w:val="single" w:sz="4" w:space="0" w:color="auto"/>
              <w:left w:val="single" w:sz="4" w:space="0" w:color="auto"/>
              <w:bottom w:val="single" w:sz="4" w:space="0" w:color="auto"/>
              <w:right w:val="single" w:sz="4" w:space="0" w:color="auto"/>
            </w:tcBorders>
          </w:tcPr>
          <w:p w:rsidR="00121014" w:rsidRPr="00E3189B" w:rsidRDefault="00121014" w:rsidP="00F22A57">
            <w:pPr>
              <w:pStyle w:val="TAL"/>
              <w:rPr>
                <w:rFonts w:ascii="Times New Roman" w:eastAsia="宋体" w:hAnsi="Times New Roman"/>
                <w:color w:val="000000"/>
                <w:szCs w:val="18"/>
                <w:lang w:eastAsia="zh-CN"/>
              </w:rPr>
            </w:pPr>
            <w:r w:rsidRPr="00E3189B">
              <w:rPr>
                <w:rFonts w:ascii="Times New Roman" w:eastAsia="宋体" w:hAnsi="Times New Roman"/>
                <w:color w:val="000000"/>
                <w:szCs w:val="18"/>
                <w:lang w:eastAsia="zh-CN"/>
              </w:rPr>
              <w:t>13-1, 13-4, 13-8</w:t>
            </w:r>
          </w:p>
        </w:tc>
        <w:tc>
          <w:tcPr>
            <w:tcW w:w="1096"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ind w:firstLine="200"/>
              <w:rPr>
                <w:rFonts w:ascii="Times New Roman" w:eastAsia="宋体" w:hAnsi="Times New Roman"/>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rsidR="00121014" w:rsidRPr="00E3189B" w:rsidRDefault="00121014" w:rsidP="00F22A57">
            <w:pPr>
              <w:pStyle w:val="TAL"/>
              <w:rPr>
                <w:rFonts w:ascii="Times New Roman" w:eastAsia="宋体" w:hAnsi="Times New Roman"/>
                <w:color w:val="FF0000"/>
                <w:szCs w:val="18"/>
                <w:lang w:eastAsia="zh-CN"/>
              </w:rPr>
            </w:pPr>
            <w:r w:rsidRPr="00E3189B">
              <w:rPr>
                <w:rFonts w:ascii="Times New Roman" w:eastAsia="宋体" w:hAnsi="Times New Roman"/>
                <w:color w:val="FF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121014" w:rsidRPr="00490ECF" w:rsidRDefault="00121014" w:rsidP="00F22A57">
            <w:pPr>
              <w:pStyle w:val="TAL"/>
              <w:rPr>
                <w:rFonts w:ascii="Times New Roman" w:eastAsia="宋体" w:hAnsi="Times New Roman"/>
                <w:color w:val="FF0000"/>
                <w:szCs w:val="18"/>
                <w:lang w:eastAsia="zh-CN"/>
              </w:rPr>
            </w:pPr>
            <w:r w:rsidRPr="00490ECF">
              <w:rPr>
                <w:rFonts w:ascii="Times New Roman" w:eastAsia="宋体" w:hAnsi="Times New Roman"/>
                <w:color w:val="FF0000"/>
                <w:szCs w:val="18"/>
                <w:lang w:eastAsia="zh-CN"/>
              </w:rPr>
              <w:t xml:space="preserve">The candidate value </w:t>
            </w:r>
            <w:r w:rsidR="00490ECF" w:rsidRPr="00490ECF">
              <w:rPr>
                <w:rFonts w:ascii="Times New Roman" w:eastAsia="宋体" w:hAnsi="Times New Roman" w:hint="eastAsia"/>
                <w:color w:val="FF0000"/>
                <w:szCs w:val="18"/>
                <w:lang w:eastAsia="zh-CN"/>
              </w:rPr>
              <w:t>is</w:t>
            </w:r>
            <w:r w:rsidRPr="00490ECF">
              <w:rPr>
                <w:rFonts w:ascii="Times New Roman" w:eastAsia="宋体" w:hAnsi="Times New Roman"/>
                <w:color w:val="FF0000"/>
                <w:szCs w:val="18"/>
                <w:lang w:eastAsia="zh-CN"/>
              </w:rPr>
              <w:t xml:space="preserve"> {1}</w:t>
            </w:r>
            <w:r w:rsidR="00490ECF" w:rsidRPr="00490ECF">
              <w:rPr>
                <w:rFonts w:ascii="Times New Roman" w:eastAsia="宋体" w:hAnsi="Times New Roman" w:hint="eastAsia"/>
                <w:color w:val="FF0000"/>
                <w:szCs w:val="18"/>
                <w:lang w:eastAsia="zh-CN"/>
              </w:rPr>
              <w:t>.</w:t>
            </w:r>
          </w:p>
          <w:p w:rsidR="00121014" w:rsidRPr="00654389" w:rsidRDefault="00121014" w:rsidP="00F22A57">
            <w:pPr>
              <w:pStyle w:val="TAL"/>
              <w:rPr>
                <w:rFonts w:ascii="Times New Roman" w:hAnsi="Times New Roman"/>
                <w:color w:val="000000"/>
                <w:szCs w:val="18"/>
              </w:rPr>
            </w:pPr>
          </w:p>
          <w:p w:rsidR="00121014" w:rsidRPr="00490ECF" w:rsidRDefault="00121014" w:rsidP="00F22A57">
            <w:pPr>
              <w:pStyle w:val="TAL"/>
              <w:rPr>
                <w:rFonts w:ascii="Times New Roman" w:hAnsi="Times New Roman"/>
                <w:szCs w:val="18"/>
              </w:rPr>
            </w:pPr>
            <w:r w:rsidRPr="00490ECF">
              <w:rPr>
                <w:rFonts w:ascii="Times New Roman" w:hAnsi="Times New Roman"/>
                <w:szCs w:val="18"/>
              </w:rPr>
              <w:t>If the UE does not provide the capability, the UE [is assumed to] support M=4 only.</w:t>
            </w:r>
          </w:p>
          <w:p w:rsidR="00121014" w:rsidRPr="00654389" w:rsidRDefault="00121014" w:rsidP="00F22A57">
            <w:pPr>
              <w:pStyle w:val="TAL"/>
              <w:rPr>
                <w:rFonts w:ascii="Times New Roman" w:hAnsi="Times New Roman"/>
                <w:color w:val="000000"/>
                <w:szCs w:val="18"/>
              </w:rPr>
            </w:pPr>
          </w:p>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rsidR="00121014" w:rsidRPr="00654389" w:rsidRDefault="00121014"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121014" w:rsidRPr="00654389" w:rsidRDefault="00121014" w:rsidP="00121014">
      <w:pPr>
        <w:pStyle w:val="maintext"/>
        <w:ind w:firstLineChars="90" w:firstLine="180"/>
        <w:rPr>
          <w:rFonts w:cs="Times New Roman"/>
          <w:color w:val="000000"/>
        </w:rPr>
      </w:pPr>
    </w:p>
    <w:p w:rsidR="00A107FA" w:rsidRPr="002526ED" w:rsidRDefault="00A107FA" w:rsidP="00376997">
      <w:pPr>
        <w:pStyle w:val="maintext"/>
        <w:ind w:firstLineChars="90" w:firstLine="180"/>
        <w:rPr>
          <w:rFonts w:eastAsiaTheme="minorEastAsia" w:cs="Times New Roman"/>
          <w:color w:val="000000"/>
          <w:lang w:eastAsia="zh-CN"/>
        </w:rPr>
      </w:pPr>
    </w:p>
    <w:p w:rsidR="00376997" w:rsidRPr="00376997" w:rsidRDefault="00376997" w:rsidP="00376997">
      <w:pPr>
        <w:pStyle w:val="1"/>
        <w:numPr>
          <w:ilvl w:val="0"/>
          <w:numId w:val="10"/>
        </w:numPr>
        <w:jc w:val="both"/>
        <w:rPr>
          <w:color w:val="000000"/>
          <w:sz w:val="36"/>
        </w:rPr>
      </w:pPr>
      <w:r w:rsidRPr="00376997">
        <w:rPr>
          <w:color w:val="000000"/>
          <w:sz w:val="36"/>
        </w:rPr>
        <w:t>Conclusion</w:t>
      </w:r>
    </w:p>
    <w:p w:rsidR="00376997" w:rsidRPr="00AE781D" w:rsidRDefault="00AE781D" w:rsidP="00376997">
      <w:pPr>
        <w:pStyle w:val="maintext"/>
        <w:ind w:firstLineChars="90" w:firstLine="180"/>
        <w:rPr>
          <w:rFonts w:cs="Times New Roman"/>
          <w:color w:val="000000"/>
          <w:lang w:val="en-US"/>
        </w:rPr>
      </w:pPr>
      <w:r w:rsidRPr="00AE781D">
        <w:rPr>
          <w:rFonts w:cs="Times New Roman"/>
          <w:color w:val="000000"/>
        </w:rPr>
        <w:t>In this contribution, we provided our views on Rel-17 UE features for NR positioning enhancements with the following proposals.</w:t>
      </w:r>
    </w:p>
    <w:p w:rsidR="004E699E" w:rsidRPr="00411DC6" w:rsidRDefault="004E699E" w:rsidP="004E699E">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sidRPr="00411DC6">
        <w:rPr>
          <w:i/>
          <w:noProof/>
        </w:rPr>
        <w:t>1</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27-1-1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4E699E" w:rsidRPr="00BB7F03" w:rsidTr="00F22A57">
        <w:trPr>
          <w:trHeight w:val="224"/>
        </w:trPr>
        <w:tc>
          <w:tcPr>
            <w:tcW w:w="1160"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lastRenderedPageBreak/>
              <w:t>Features</w:t>
            </w:r>
          </w:p>
        </w:tc>
        <w:tc>
          <w:tcPr>
            <w:tcW w:w="808"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Index</w:t>
            </w:r>
          </w:p>
        </w:tc>
        <w:tc>
          <w:tcPr>
            <w:tcW w:w="1520"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Feature group</w:t>
            </w:r>
          </w:p>
        </w:tc>
        <w:tc>
          <w:tcPr>
            <w:tcW w:w="4581"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Components</w:t>
            </w:r>
          </w:p>
        </w:tc>
        <w:tc>
          <w:tcPr>
            <w:tcW w:w="1269"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Applicable to the capability signalling exchange between UEs (V2X WI only)”.</w:t>
            </w:r>
          </w:p>
        </w:tc>
        <w:tc>
          <w:tcPr>
            <w:tcW w:w="1410"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Type</w:t>
            </w:r>
          </w:p>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Note</w:t>
            </w:r>
          </w:p>
        </w:tc>
        <w:tc>
          <w:tcPr>
            <w:tcW w:w="1904" w:type="dxa"/>
            <w:tcBorders>
              <w:top w:val="single" w:sz="4" w:space="0" w:color="auto"/>
              <w:left w:val="single" w:sz="4" w:space="0" w:color="auto"/>
              <w:bottom w:val="single" w:sz="4" w:space="0" w:color="auto"/>
              <w:right w:val="single" w:sz="4" w:space="0" w:color="auto"/>
            </w:tcBorders>
          </w:tcPr>
          <w:p w:rsidR="004E699E" w:rsidRPr="00BB7F03" w:rsidRDefault="004E699E" w:rsidP="00F22A57">
            <w:pPr>
              <w:pStyle w:val="TAH"/>
              <w:overflowPunct w:val="0"/>
              <w:autoSpaceDE w:val="0"/>
              <w:autoSpaceDN w:val="0"/>
              <w:adjustRightInd w:val="0"/>
              <w:textAlignment w:val="baseline"/>
              <w:rPr>
                <w:rFonts w:cs="Arial"/>
                <w:szCs w:val="18"/>
                <w:lang w:eastAsia="ja-JP"/>
              </w:rPr>
            </w:pPr>
            <w:r w:rsidRPr="00BB7F03">
              <w:rPr>
                <w:rFonts w:cs="Arial"/>
                <w:szCs w:val="18"/>
                <w:lang w:eastAsia="ja-JP"/>
              </w:rPr>
              <w:t>Mandatory/Optional</w:t>
            </w:r>
          </w:p>
        </w:tc>
      </w:tr>
      <w:tr w:rsidR="004E699E" w:rsidRPr="00654389" w:rsidTr="00F22A57">
        <w:trPr>
          <w:trHeight w:val="224"/>
        </w:trPr>
        <w:tc>
          <w:tcPr>
            <w:tcW w:w="1160"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rsidR="004E699E" w:rsidRPr="004D2327" w:rsidRDefault="004E699E" w:rsidP="00F22A57">
            <w:pPr>
              <w:pStyle w:val="TAL"/>
              <w:rPr>
                <w:rFonts w:ascii="Times New Roman" w:hAnsi="Times New Roman"/>
                <w:szCs w:val="18"/>
              </w:rPr>
            </w:pPr>
            <w:r w:rsidRPr="004D2327">
              <w:rPr>
                <w:rFonts w:ascii="Times New Roman" w:hAnsi="Times New Roman"/>
                <w:szCs w:val="18"/>
              </w:rPr>
              <w:t>Support  of UE-</w:t>
            </w:r>
            <w:proofErr w:type="spellStart"/>
            <w:r w:rsidRPr="004D2327">
              <w:rPr>
                <w:rFonts w:ascii="Times New Roman" w:hAnsi="Times New Roman"/>
                <w:szCs w:val="18"/>
              </w:rPr>
              <w:t>RxTEGs</w:t>
            </w:r>
            <w:proofErr w:type="spellEnd"/>
            <w:r w:rsidRPr="004D2327">
              <w:rPr>
                <w:rFonts w:ascii="Times New Roman" w:hAnsi="Times New Roman"/>
                <w:szCs w:val="18"/>
              </w:rPr>
              <w:t xml:space="preserve"> for </w:t>
            </w:r>
            <w:r w:rsidRPr="002559B4">
              <w:rPr>
                <w:rFonts w:ascii="Times New Roman" w:hAnsi="Times New Roman"/>
                <w:color w:val="FF0000"/>
                <w:szCs w:val="18"/>
              </w:rPr>
              <w:t>UE-assisted DL TDOA and/or Multi-RTT positioning</w:t>
            </w:r>
          </w:p>
          <w:p w:rsidR="004E699E" w:rsidRPr="00654389" w:rsidRDefault="004E699E" w:rsidP="00F22A57">
            <w:pPr>
              <w:pStyle w:val="TAL"/>
              <w:ind w:firstLine="200"/>
              <w:rPr>
                <w:rFonts w:ascii="Times New Roman" w:eastAsia="宋体" w:hAnsi="Times New Roman"/>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rsidR="004E699E" w:rsidRPr="002B30C1" w:rsidRDefault="004E699E" w:rsidP="00F22A57">
            <w:pPr>
              <w:autoSpaceDE w:val="0"/>
              <w:autoSpaceDN w:val="0"/>
              <w:adjustRightInd w:val="0"/>
              <w:snapToGrid w:val="0"/>
              <w:spacing w:afterLines="50"/>
              <w:contextualSpacing/>
              <w:rPr>
                <w:rFonts w:ascii="Times New Roman" w:hAnsi="Times New Roman"/>
                <w:sz w:val="18"/>
                <w:szCs w:val="18"/>
              </w:rPr>
            </w:pPr>
            <w:r w:rsidRPr="00654389">
              <w:rPr>
                <w:rFonts w:ascii="Times New Roman" w:hAnsi="Times New Roman"/>
                <w:color w:val="000000"/>
                <w:sz w:val="18"/>
                <w:szCs w:val="18"/>
              </w:rPr>
              <w:t>The maximum number of UE-</w:t>
            </w:r>
            <w:proofErr w:type="spellStart"/>
            <w:r w:rsidRPr="00654389">
              <w:rPr>
                <w:rFonts w:ascii="Times New Roman" w:hAnsi="Times New Roman"/>
                <w:color w:val="000000"/>
                <w:sz w:val="18"/>
                <w:szCs w:val="18"/>
              </w:rPr>
              <w:t>RxTEG</w:t>
            </w:r>
            <w:proofErr w:type="spellEnd"/>
            <w:r w:rsidRPr="00654389">
              <w:rPr>
                <w:rFonts w:ascii="Times New Roman" w:hAnsi="Times New Roman"/>
                <w:color w:val="000000"/>
                <w:sz w:val="18"/>
                <w:szCs w:val="18"/>
              </w:rPr>
              <w:t>, which is supported and reported by UE</w:t>
            </w:r>
            <w:r w:rsidRPr="002B30C1">
              <w:rPr>
                <w:rFonts w:ascii="Times New Roman" w:hAnsi="Times New Roman"/>
                <w:sz w:val="18"/>
                <w:szCs w:val="18"/>
              </w:rPr>
              <w:t xml:space="preserve"> for</w:t>
            </w:r>
            <w:r w:rsidRPr="002559B4">
              <w:rPr>
                <w:rFonts w:ascii="Times New Roman" w:hAnsi="Times New Roman"/>
                <w:sz w:val="18"/>
                <w:szCs w:val="18"/>
              </w:rPr>
              <w:t xml:space="preserve"> UE assisted DL TDOA and/or Multi-RTT positioning</w:t>
            </w:r>
          </w:p>
          <w:p w:rsidR="004E699E" w:rsidRPr="00654389" w:rsidRDefault="004E699E" w:rsidP="00F22A57">
            <w:pPr>
              <w:tabs>
                <w:tab w:val="left" w:pos="1891"/>
              </w:tabs>
              <w:autoSpaceDE w:val="0"/>
              <w:autoSpaceDN w:val="0"/>
              <w:adjustRightInd w:val="0"/>
              <w:snapToGrid w:val="0"/>
              <w:spacing w:afterLines="50"/>
              <w:contextualSpacing/>
              <w:rPr>
                <w:rFonts w:ascii="Times New Roman" w:hAnsi="Times New Roman"/>
                <w:color w:val="000000"/>
                <w:sz w:val="18"/>
                <w:szCs w:val="18"/>
              </w:rPr>
            </w:pPr>
          </w:p>
          <w:p w:rsidR="004E699E" w:rsidRPr="00654389" w:rsidRDefault="004E699E" w:rsidP="00F22A57">
            <w:pPr>
              <w:tabs>
                <w:tab w:val="left" w:pos="1891"/>
              </w:tabs>
              <w:autoSpaceDE w:val="0"/>
              <w:autoSpaceDN w:val="0"/>
              <w:adjustRightInd w:val="0"/>
              <w:snapToGrid w:val="0"/>
              <w:spacing w:afterLines="50"/>
              <w:contextualSpacing/>
              <w:rPr>
                <w:rFonts w:ascii="Times New Roman" w:hAnsi="Times New Roman"/>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MS Mincho" w:hAnsi="Times New Roman"/>
                <w:strike/>
                <w:color w:val="FF0000"/>
                <w:szCs w:val="18"/>
                <w:highlight w:val="yellow"/>
              </w:rPr>
            </w:pPr>
            <w:r w:rsidRPr="002B30C1">
              <w:rPr>
                <w:rFonts w:ascii="Times New Roman" w:hAnsi="Times New Roman"/>
                <w:szCs w:val="18"/>
              </w:rPr>
              <w:t>13-1 one or more of {13-3, 13-4}</w:t>
            </w:r>
            <w:r w:rsidRPr="002B30C1">
              <w:rPr>
                <w:rFonts w:ascii="Times New Roman" w:hAnsi="Times New Roman"/>
                <w:strike/>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val="en-US" w:eastAsia="zh-CN"/>
              </w:rPr>
            </w:pPr>
            <w:r w:rsidRPr="002B30C1">
              <w:rPr>
                <w:rFonts w:ascii="Times New Roman" w:hAnsi="Times New Roman"/>
                <w:szCs w:val="18"/>
              </w:rPr>
              <w:t>UE-</w:t>
            </w:r>
            <w:proofErr w:type="spellStart"/>
            <w:r w:rsidRPr="002B30C1">
              <w:rPr>
                <w:rFonts w:ascii="Times New Roman" w:hAnsi="Times New Roman"/>
                <w:szCs w:val="18"/>
              </w:rPr>
              <w:t>RxTEG</w:t>
            </w:r>
            <w:proofErr w:type="spellEnd"/>
            <w:r w:rsidRPr="002B30C1">
              <w:rPr>
                <w:rFonts w:ascii="Times New Roman" w:hAnsi="Times New Roman"/>
                <w:szCs w:val="18"/>
              </w:rPr>
              <w:t xml:space="preserve"> reporting is not supported 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rsidR="004E699E" w:rsidRPr="00654B72" w:rsidRDefault="004E699E" w:rsidP="00F22A57">
            <w:pPr>
              <w:pStyle w:val="TAL"/>
              <w:rPr>
                <w:rFonts w:ascii="Times New Roman" w:eastAsia="宋体" w:hAnsi="Times New Roman"/>
                <w:color w:val="0070C0"/>
                <w:szCs w:val="18"/>
                <w:lang w:eastAsia="zh-CN"/>
              </w:rPr>
            </w:pPr>
            <w:r w:rsidRPr="002559B4">
              <w:rPr>
                <w:rFonts w:ascii="Times New Roman" w:eastAsia="宋体" w:hAnsi="Times New Roman"/>
                <w:color w:val="FF0000"/>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E699E" w:rsidRPr="002559B4" w:rsidRDefault="004E699E" w:rsidP="00F22A57">
            <w:pPr>
              <w:rPr>
                <w:rFonts w:ascii="Times New Roman" w:hAnsi="Times New Roman"/>
                <w:color w:val="FF0000"/>
                <w:sz w:val="18"/>
                <w:szCs w:val="18"/>
              </w:rPr>
            </w:pPr>
            <w:r w:rsidRPr="00654B72">
              <w:rPr>
                <w:rFonts w:ascii="Times New Roman" w:hAnsi="Times New Roman"/>
                <w:sz w:val="18"/>
                <w:szCs w:val="18"/>
              </w:rPr>
              <w:t xml:space="preserve">The candidate values are </w:t>
            </w:r>
            <w:r w:rsidRPr="00383630">
              <w:rPr>
                <w:rFonts w:ascii="Times New Roman" w:hAnsi="Times New Roman"/>
                <w:sz w:val="18"/>
                <w:szCs w:val="18"/>
              </w:rPr>
              <w:t>{</w:t>
            </w:r>
            <w:r w:rsidRPr="002559B4">
              <w:rPr>
                <w:rFonts w:ascii="Times New Roman" w:hAnsi="Times New Roman"/>
                <w:color w:val="FF0000"/>
                <w:sz w:val="18"/>
                <w:szCs w:val="18"/>
              </w:rPr>
              <w:t>1,</w:t>
            </w:r>
            <w:r w:rsidRPr="00383630">
              <w:rPr>
                <w:rFonts w:ascii="Times New Roman" w:hAnsi="Times New Roman"/>
                <w:sz w:val="18"/>
                <w:szCs w:val="18"/>
              </w:rPr>
              <w:t>2,</w:t>
            </w:r>
            <w:r w:rsidRPr="002559B4">
              <w:rPr>
                <w:rFonts w:ascii="Times New Roman" w:hAnsi="Times New Roman"/>
                <w:color w:val="FF0000"/>
                <w:sz w:val="18"/>
                <w:szCs w:val="18"/>
              </w:rPr>
              <w:t xml:space="preserve"> 3,</w:t>
            </w:r>
            <w:r w:rsidRPr="00383630">
              <w:rPr>
                <w:rFonts w:ascii="Times New Roman" w:hAnsi="Times New Roman"/>
                <w:sz w:val="18"/>
                <w:szCs w:val="18"/>
              </w:rPr>
              <w:t>4,6,8,</w:t>
            </w:r>
            <w:r w:rsidRPr="002559B4">
              <w:rPr>
                <w:rFonts w:ascii="Times New Roman" w:hAnsi="Times New Roman"/>
                <w:color w:val="FF0000"/>
                <w:sz w:val="18"/>
                <w:szCs w:val="18"/>
              </w:rPr>
              <w:t>12,16,24,32</w:t>
            </w:r>
            <w:r w:rsidRPr="00383630">
              <w:rPr>
                <w:rFonts w:ascii="Times New Roman" w:hAnsi="Times New Roman"/>
                <w:sz w:val="18"/>
                <w:szCs w:val="18"/>
              </w:rPr>
              <w:t>}</w:t>
            </w:r>
          </w:p>
          <w:p w:rsidR="004E699E" w:rsidRPr="00654389" w:rsidRDefault="004E699E" w:rsidP="00F22A57">
            <w:pPr>
              <w:pStyle w:val="TAL"/>
              <w:ind w:firstLine="200"/>
              <w:rPr>
                <w:rFonts w:ascii="Times New Roman" w:hAnsi="Times New Roman"/>
                <w:color w:val="000000"/>
                <w:szCs w:val="18"/>
              </w:rPr>
            </w:pPr>
          </w:p>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4E699E" w:rsidRPr="00654B72" w:rsidRDefault="004E699E" w:rsidP="00F22A57">
            <w:pPr>
              <w:pStyle w:val="TAL"/>
              <w:ind w:firstLine="200"/>
              <w:rPr>
                <w:rFonts w:ascii="Times New Roman" w:hAnsi="Times New Roman"/>
                <w:szCs w:val="18"/>
              </w:rPr>
            </w:pPr>
          </w:p>
          <w:p w:rsidR="004E699E" w:rsidRPr="00654B72" w:rsidRDefault="004E699E" w:rsidP="00F22A57">
            <w:pPr>
              <w:tabs>
                <w:tab w:val="left" w:pos="1891"/>
              </w:tabs>
              <w:autoSpaceDE w:val="0"/>
              <w:autoSpaceDN w:val="0"/>
              <w:adjustRightInd w:val="0"/>
              <w:snapToGrid w:val="0"/>
              <w:spacing w:afterLines="50"/>
              <w:contextualSpacing/>
              <w:rPr>
                <w:rFonts w:ascii="Times New Roman" w:hAnsi="Times New Roman"/>
                <w:sz w:val="18"/>
                <w:szCs w:val="18"/>
              </w:rPr>
            </w:pPr>
            <w:r w:rsidRPr="00654B72">
              <w:rPr>
                <w:rFonts w:ascii="Times New Roman" w:hAnsi="Times New Roman"/>
                <w:sz w:val="18"/>
                <w:szCs w:val="18"/>
              </w:rPr>
              <w:t xml:space="preserve">If UE supports this capability with the values &gt; 1, and if the UE does not include </w:t>
            </w:r>
            <w:proofErr w:type="spellStart"/>
            <w:r w:rsidRPr="00654B72">
              <w:rPr>
                <w:rFonts w:ascii="Times New Roman" w:hAnsi="Times New Roman"/>
                <w:sz w:val="18"/>
                <w:szCs w:val="18"/>
              </w:rPr>
              <w:t>RxTEG</w:t>
            </w:r>
            <w:proofErr w:type="spellEnd"/>
            <w:r w:rsidRPr="00654B72">
              <w:rPr>
                <w:rFonts w:ascii="Times New Roman" w:hAnsi="Times New Roman"/>
                <w:sz w:val="18"/>
                <w:szCs w:val="18"/>
              </w:rPr>
              <w:t>-ID  associated with a measurement, no assumption can be made on the mitigation of UE Rx timing delays for this measurement</w:t>
            </w:r>
          </w:p>
          <w:p w:rsidR="004E699E" w:rsidRPr="00654B72" w:rsidRDefault="004E699E" w:rsidP="00F22A57">
            <w:pPr>
              <w:pStyle w:val="TAL"/>
              <w:rPr>
                <w:rFonts w:ascii="Times New Roman" w:hAnsi="Times New Roman"/>
                <w:szCs w:val="18"/>
              </w:rPr>
            </w:pPr>
          </w:p>
          <w:p w:rsidR="004E699E" w:rsidRPr="002559B4" w:rsidRDefault="004E699E" w:rsidP="00F22A57">
            <w:pPr>
              <w:pStyle w:val="TAL"/>
              <w:rPr>
                <w:rFonts w:ascii="Times New Roman" w:hAnsi="Times New Roman"/>
                <w:color w:val="FF0000"/>
                <w:szCs w:val="18"/>
              </w:rPr>
            </w:pPr>
            <w:r w:rsidRPr="002559B4">
              <w:rPr>
                <w:rFonts w:ascii="Times New Roman" w:hAnsi="Times New Roman"/>
                <w:color w:val="FF0000"/>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rsidR="004E699E" w:rsidRPr="002559B4" w:rsidRDefault="004E699E" w:rsidP="00F22A57">
            <w:pPr>
              <w:pStyle w:val="TAL"/>
              <w:ind w:firstLine="180"/>
              <w:rPr>
                <w:rFonts w:ascii="Times New Roman" w:hAnsi="Times New Roman"/>
                <w:szCs w:val="18"/>
              </w:rPr>
            </w:pPr>
          </w:p>
          <w:p w:rsidR="004E699E" w:rsidRPr="00654389" w:rsidRDefault="004E699E" w:rsidP="00F22A57">
            <w:pPr>
              <w:pStyle w:val="TAL"/>
              <w:rPr>
                <w:rFonts w:ascii="Times New Roman" w:hAnsi="Times New Roman"/>
                <w:color w:val="000000"/>
                <w:szCs w:val="18"/>
              </w:rPr>
            </w:pPr>
            <w:r w:rsidRPr="002559B4">
              <w:rPr>
                <w:rFonts w:ascii="Times New Roman" w:hAnsi="Times New Roman"/>
                <w:szCs w:val="18"/>
              </w:rPr>
              <w:t xml:space="preserve">Note: The “per band” reporting on this capability does not imply, that the </w:t>
            </w:r>
            <w:proofErr w:type="spellStart"/>
            <w:r w:rsidRPr="002559B4">
              <w:rPr>
                <w:rFonts w:ascii="Times New Roman" w:hAnsi="Times New Roman"/>
                <w:szCs w:val="18"/>
              </w:rPr>
              <w:t>RxTEG</w:t>
            </w:r>
            <w:proofErr w:type="spellEnd"/>
            <w:r w:rsidRPr="002559B4">
              <w:rPr>
                <w:rFonts w:ascii="Times New Roman" w:hAnsi="Times New Roman"/>
                <w:szCs w:val="18"/>
              </w:rPr>
              <w:t xml:space="preserve"> IDs in the measurement report are grouped per band; In the measurement report, the </w:t>
            </w:r>
            <w:proofErr w:type="spellStart"/>
            <w:r w:rsidRPr="002559B4">
              <w:rPr>
                <w:rFonts w:ascii="Times New Roman" w:hAnsi="Times New Roman"/>
                <w:szCs w:val="18"/>
              </w:rPr>
              <w:t>RxTEG</w:t>
            </w:r>
            <w:proofErr w:type="spellEnd"/>
            <w:r w:rsidRPr="002559B4">
              <w:rPr>
                <w:rFonts w:ascii="Times New Roman" w:hAnsi="Times New Roman"/>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E699E" w:rsidRDefault="004E699E" w:rsidP="004E699E">
      <w:pPr>
        <w:pStyle w:val="maintext"/>
        <w:ind w:firstLineChars="90" w:firstLine="180"/>
        <w:rPr>
          <w:rFonts w:eastAsiaTheme="minorEastAsia" w:cs="Times New Roman"/>
          <w:color w:val="000000"/>
          <w:lang w:eastAsia="zh-CN"/>
        </w:rPr>
      </w:pPr>
    </w:p>
    <w:p w:rsidR="004E699E" w:rsidRPr="00411DC6" w:rsidRDefault="004E699E" w:rsidP="004E699E">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2</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27-1-2/2a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4E699E"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lastRenderedPageBreak/>
              <w:t xml:space="preserve">27. </w:t>
            </w:r>
            <w:proofErr w:type="spellStart"/>
            <w:r w:rsidRPr="00876EC1">
              <w:rPr>
                <w:rFonts w:ascii="Times New Roman" w:hAnsi="Times New Roman"/>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27-1-2</w:t>
            </w:r>
          </w:p>
        </w:tc>
        <w:tc>
          <w:tcPr>
            <w:tcW w:w="152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eastAsia="宋体" w:hAnsi="Times New Roman"/>
                <w:szCs w:val="18"/>
                <w:lang w:eastAsia="zh-CN"/>
              </w:rPr>
            </w:pPr>
            <w:r w:rsidRPr="00876EC1">
              <w:rPr>
                <w:rFonts w:ascii="Times New Roman" w:hAnsi="Times New Roman"/>
                <w:szCs w:val="18"/>
              </w:rPr>
              <w:t>Support of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UL TDOA</w:t>
            </w:r>
          </w:p>
        </w:tc>
        <w:tc>
          <w:tcPr>
            <w:tcW w:w="4581"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which is supported and reported by UE for UL TDOA</w:t>
            </w:r>
          </w:p>
        </w:tc>
        <w:tc>
          <w:tcPr>
            <w:tcW w:w="1269"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ind w:firstLine="200"/>
              <w:rPr>
                <w:rFonts w:ascii="Times New Roman" w:hAnsi="Times New Roman"/>
                <w:szCs w:val="18"/>
                <w:highlight w:val="yellow"/>
              </w:rPr>
            </w:pPr>
            <w:r w:rsidRPr="00876EC1">
              <w:rPr>
                <w:rFonts w:ascii="Times New Roman" w:hAnsi="Times New Roman"/>
                <w:szCs w:val="18"/>
              </w:rPr>
              <w:t>13-4, 13-8</w:t>
            </w:r>
          </w:p>
        </w:tc>
        <w:tc>
          <w:tcPr>
            <w:tcW w:w="1096"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ind w:firstLine="200"/>
              <w:rPr>
                <w:rFonts w:ascii="Times New Roman" w:eastAsia="宋体" w:hAnsi="Times New Roman"/>
                <w:szCs w:val="18"/>
                <w:lang w:eastAsia="zh-CN"/>
              </w:rPr>
            </w:pPr>
            <w:r w:rsidRPr="00876EC1">
              <w:rPr>
                <w:rFonts w:ascii="Times New Roman" w:eastAsia="宋体" w:hAnsi="Times New Roman"/>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eastAsia="宋体" w:hAnsi="Times New Roman"/>
                <w:szCs w:val="18"/>
                <w:lang w:eastAsia="zh-CN"/>
              </w:rPr>
            </w:pPr>
            <w:r w:rsidRPr="00876EC1">
              <w:rPr>
                <w:rFonts w:ascii="Times New Roman" w:eastAsia="宋体" w:hAnsi="Times New Roman"/>
                <w:szCs w:val="18"/>
                <w:lang w:eastAsia="zh-CN"/>
              </w:rPr>
              <w:t>UE-</w:t>
            </w:r>
            <w:proofErr w:type="spellStart"/>
            <w:r w:rsidRPr="00876EC1">
              <w:rPr>
                <w:rFonts w:ascii="Times New Roman" w:eastAsia="宋体" w:hAnsi="Times New Roman"/>
                <w:szCs w:val="18"/>
                <w:lang w:eastAsia="zh-CN"/>
              </w:rPr>
              <w:t>TxTEGs</w:t>
            </w:r>
            <w:proofErr w:type="spellEnd"/>
            <w:r w:rsidRPr="00876EC1">
              <w:rPr>
                <w:rFonts w:ascii="Times New Roman" w:eastAsia="宋体" w:hAnsi="Times New Roman"/>
                <w:szCs w:val="18"/>
                <w:lang w:eastAsia="zh-CN"/>
              </w:rPr>
              <w:t xml:space="preserve"> for UL TDOA is not supported </w:t>
            </w:r>
            <w:r w:rsidRPr="00876EC1">
              <w:rPr>
                <w:rFonts w:ascii="Times New Roman" w:hAnsi="Times New Roman"/>
                <w:szCs w:val="18"/>
              </w:rPr>
              <w:t>and no assumption can be made on the mitigation of UE Tx timing for the SRS” and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ind w:firstLine="200"/>
              <w:rPr>
                <w:rFonts w:ascii="Times New Roman" w:hAnsi="Times New Roman"/>
                <w:strike/>
                <w:color w:val="FF0000"/>
                <w:szCs w:val="18"/>
              </w:rPr>
            </w:pPr>
            <w:r w:rsidRPr="00876EC1">
              <w:rPr>
                <w:rFonts w:ascii="Times New Roman" w:hAnsi="Times New Roman"/>
                <w:color w:val="FF0000"/>
                <w:szCs w:val="18"/>
              </w:rPr>
              <w:t xml:space="preserve">per band </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rPr>
                <w:rFonts w:ascii="Times New Roman" w:hAnsi="Times New Roman"/>
                <w:color w:val="FF0000"/>
                <w:sz w:val="18"/>
                <w:szCs w:val="18"/>
              </w:rPr>
            </w:pPr>
            <w:r w:rsidRPr="00654389">
              <w:rPr>
                <w:rFonts w:ascii="Times New Roman" w:hAnsi="Times New Roman"/>
                <w:color w:val="000000"/>
                <w:sz w:val="18"/>
                <w:szCs w:val="18"/>
              </w:rPr>
              <w:t xml:space="preserve">The candidate values are </w:t>
            </w:r>
            <w:r w:rsidRPr="00383630">
              <w:rPr>
                <w:rFonts w:ascii="Times New Roman" w:hAnsi="Times New Roman"/>
                <w:sz w:val="18"/>
                <w:szCs w:val="18"/>
              </w:rPr>
              <w:t>{</w:t>
            </w:r>
            <w:r w:rsidRPr="00876EC1">
              <w:rPr>
                <w:rFonts w:ascii="Times New Roman" w:hAnsi="Times New Roman"/>
                <w:color w:val="FF0000"/>
                <w:sz w:val="18"/>
                <w:szCs w:val="18"/>
              </w:rPr>
              <w:t xml:space="preserve">1, </w:t>
            </w:r>
            <w:r w:rsidRPr="00383630">
              <w:rPr>
                <w:rFonts w:ascii="Times New Roman" w:hAnsi="Times New Roman"/>
                <w:sz w:val="18"/>
                <w:szCs w:val="18"/>
              </w:rPr>
              <w:t>2, 4, 6, 8}</w:t>
            </w:r>
          </w:p>
          <w:p w:rsidR="004E699E" w:rsidRPr="00654389" w:rsidRDefault="004E699E" w:rsidP="00F22A57">
            <w:pPr>
              <w:pStyle w:val="TAL"/>
              <w:ind w:firstLine="200"/>
              <w:rPr>
                <w:rFonts w:ascii="Times New Roman" w:hAnsi="Times New Roman"/>
                <w:color w:val="000000"/>
                <w:szCs w:val="18"/>
              </w:rPr>
            </w:pPr>
          </w:p>
          <w:p w:rsidR="004E699E" w:rsidRDefault="004E699E" w:rsidP="00F22A57">
            <w:pPr>
              <w:rPr>
                <w:rFonts w:ascii="Times New Roman" w:eastAsiaTheme="minorEastAsia" w:hAnsi="Times New Roman"/>
                <w:color w:val="FF0000"/>
                <w:sz w:val="18"/>
                <w:szCs w:val="18"/>
                <w:lang w:eastAsia="zh-CN"/>
              </w:rPr>
            </w:pPr>
            <w:r w:rsidRPr="00D80980">
              <w:rPr>
                <w:rFonts w:ascii="Times New Roman" w:hAnsi="Times New Roman"/>
                <w:color w:val="FF0000"/>
                <w:sz w:val="18"/>
                <w:szCs w:val="18"/>
              </w:rPr>
              <w:t>Need for location server to know if the feature is supported</w:t>
            </w:r>
            <w:r>
              <w:rPr>
                <w:rFonts w:ascii="Times New Roman" w:eastAsiaTheme="minorEastAsia" w:hAnsi="Times New Roman" w:hint="eastAsia"/>
                <w:color w:val="FF0000"/>
                <w:sz w:val="18"/>
                <w:szCs w:val="18"/>
                <w:lang w:eastAsia="zh-CN"/>
              </w:rPr>
              <w:t>.</w:t>
            </w:r>
          </w:p>
          <w:p w:rsidR="004E699E" w:rsidRPr="00D80980" w:rsidRDefault="004E699E" w:rsidP="00F22A57">
            <w:pPr>
              <w:rPr>
                <w:rFonts w:ascii="Times New Roman" w:eastAsiaTheme="minorEastAsia" w:hAnsi="Times New Roman"/>
                <w:color w:val="FF0000"/>
                <w:sz w:val="18"/>
                <w:szCs w:val="18"/>
                <w:lang w:eastAsia="zh-CN"/>
              </w:rPr>
            </w:pPr>
          </w:p>
          <w:p w:rsidR="004E699E" w:rsidRPr="00876EC1" w:rsidRDefault="004E699E" w:rsidP="00F22A57">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4E699E" w:rsidRPr="00D80980" w:rsidRDefault="004E699E" w:rsidP="00F22A57">
            <w:pPr>
              <w:rPr>
                <w:rFonts w:ascii="Times New Roman" w:hAnsi="Times New Roman"/>
                <w:color w:val="000000"/>
                <w:sz w:val="18"/>
                <w:szCs w:val="18"/>
                <w:lang w:val="en-GB"/>
              </w:rPr>
            </w:pPr>
          </w:p>
          <w:p w:rsidR="004E699E" w:rsidRPr="00A8608B" w:rsidRDefault="004E699E" w:rsidP="00F22A57">
            <w:pPr>
              <w:rPr>
                <w:rFonts w:ascii="Times New Roman" w:hAnsi="Times New Roman"/>
                <w:color w:val="FF0000"/>
                <w:sz w:val="18"/>
                <w:szCs w:val="18"/>
              </w:rPr>
            </w:pPr>
            <w:r w:rsidRPr="00A8608B">
              <w:rPr>
                <w:rFonts w:ascii="Times New Roman" w:hAnsi="Times New Roman"/>
                <w:color w:val="FF0000"/>
                <w:sz w:val="18"/>
                <w:szCs w:val="18"/>
              </w:rPr>
              <w:t>Note: It should support the serving gNB to request the UE to provide the association information of UL SRS resources for positioning with Tx TEGs to the serving gNB for UL TDOA</w:t>
            </w:r>
            <w:r w:rsidRPr="00A8608B">
              <w:rPr>
                <w:rFonts w:ascii="Times New Roman" w:hAnsi="Times New Roman" w:hint="eastAsia"/>
                <w:color w:val="FF0000"/>
                <w:sz w:val="18"/>
                <w:szCs w:val="18"/>
              </w:rPr>
              <w:t>.</w:t>
            </w:r>
          </w:p>
          <w:p w:rsidR="004E699E" w:rsidRPr="00654389" w:rsidRDefault="004E699E" w:rsidP="00F22A57">
            <w:pPr>
              <w:rPr>
                <w:rFonts w:ascii="Times New Roman" w:hAnsi="Times New Roman"/>
                <w:color w:val="0070C0"/>
                <w:sz w:val="18"/>
                <w:szCs w:val="18"/>
              </w:rPr>
            </w:pPr>
          </w:p>
        </w:tc>
        <w:tc>
          <w:tcPr>
            <w:tcW w:w="190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r w:rsidR="004E699E"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 xml:space="preserve"> 27. </w:t>
            </w:r>
            <w:proofErr w:type="spellStart"/>
            <w:r w:rsidRPr="00876EC1">
              <w:rPr>
                <w:rFonts w:ascii="Times New Roman" w:hAnsi="Times New Roman"/>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27-1-2a</w:t>
            </w:r>
          </w:p>
        </w:tc>
        <w:tc>
          <w:tcPr>
            <w:tcW w:w="152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Support of 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The maximum number of UE-</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which is supported and reported by UE for Multi-RTT positioning</w:t>
            </w:r>
          </w:p>
          <w:p w:rsidR="004E699E" w:rsidRPr="00876EC1" w:rsidRDefault="004E699E" w:rsidP="00F22A57">
            <w:pPr>
              <w:autoSpaceDE w:val="0"/>
              <w:autoSpaceDN w:val="0"/>
              <w:adjustRightInd w:val="0"/>
              <w:snapToGrid w:val="0"/>
              <w:spacing w:afterLines="50"/>
              <w:contextualSpacing/>
              <w:rPr>
                <w:rFonts w:ascii="Times New Roman" w:hAnsi="Times New Roman"/>
                <w:sz w:val="18"/>
                <w:szCs w:val="18"/>
              </w:rPr>
            </w:pPr>
          </w:p>
        </w:tc>
        <w:tc>
          <w:tcPr>
            <w:tcW w:w="1269"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highlight w:val="yellow"/>
              </w:rPr>
            </w:pPr>
            <w:r w:rsidRPr="00876EC1">
              <w:rPr>
                <w:rFonts w:ascii="Times New Roman" w:hAnsi="Times New Roman"/>
                <w:szCs w:val="18"/>
              </w:rPr>
              <w:t>13-4, 13-8</w:t>
            </w:r>
          </w:p>
        </w:tc>
        <w:tc>
          <w:tcPr>
            <w:tcW w:w="1096"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eastAsia="宋体" w:hAnsi="Times New Roman"/>
                <w:szCs w:val="18"/>
                <w:highlight w:val="yellow"/>
                <w:lang w:eastAsia="zh-CN"/>
              </w:rPr>
            </w:pPr>
            <w:r w:rsidRPr="00876EC1">
              <w:rPr>
                <w:rFonts w:ascii="Times New Roman" w:eastAsia="宋体" w:hAnsi="Times New Roman"/>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UE-</w:t>
            </w:r>
            <w:proofErr w:type="spellStart"/>
            <w:r w:rsidRPr="00876EC1">
              <w:rPr>
                <w:rFonts w:ascii="Times New Roman" w:hAnsi="Times New Roman"/>
                <w:szCs w:val="18"/>
              </w:rPr>
              <w:t>TxTEGs</w:t>
            </w:r>
            <w:proofErr w:type="spellEnd"/>
            <w:r w:rsidRPr="00876EC1">
              <w:rPr>
                <w:rFonts w:ascii="Times New Roman" w:hAnsi="Times New Roman"/>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trike/>
                <w:color w:val="FF0000"/>
                <w:szCs w:val="18"/>
              </w:rPr>
            </w:pPr>
            <w:r w:rsidRPr="00876EC1">
              <w:rPr>
                <w:rFonts w:ascii="Times New Roman" w:hAnsi="Times New Roman"/>
                <w:color w:val="FF0000"/>
                <w:szCs w:val="18"/>
              </w:rPr>
              <w:t>per band</w:t>
            </w:r>
          </w:p>
        </w:tc>
        <w:tc>
          <w:tcPr>
            <w:tcW w:w="1414"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n/a</w:t>
            </w:r>
          </w:p>
        </w:tc>
        <w:tc>
          <w:tcPr>
            <w:tcW w:w="1414"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n/a</w:t>
            </w:r>
          </w:p>
        </w:tc>
        <w:tc>
          <w:tcPr>
            <w:tcW w:w="1375"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pStyle w:val="TAL"/>
              <w:rPr>
                <w:rFonts w:ascii="Times New Roman" w:hAnsi="Times New Roman"/>
                <w:szCs w:val="18"/>
              </w:rPr>
            </w:pPr>
            <w:r w:rsidRPr="00876EC1">
              <w:rPr>
                <w:rFonts w:ascii="Times New Roman" w:hAnsi="Times New Roman"/>
                <w:szCs w:val="18"/>
              </w:rPr>
              <w:t>n/a</w:t>
            </w:r>
          </w:p>
        </w:tc>
        <w:tc>
          <w:tcPr>
            <w:tcW w:w="2091" w:type="dxa"/>
            <w:tcBorders>
              <w:top w:val="single" w:sz="4" w:space="0" w:color="auto"/>
              <w:left w:val="single" w:sz="4" w:space="0" w:color="auto"/>
              <w:bottom w:val="single" w:sz="4" w:space="0" w:color="auto"/>
              <w:right w:val="single" w:sz="4" w:space="0" w:color="auto"/>
            </w:tcBorders>
          </w:tcPr>
          <w:p w:rsidR="004E699E" w:rsidRPr="00876EC1" w:rsidRDefault="004E699E" w:rsidP="00F22A57">
            <w:pPr>
              <w:rPr>
                <w:rFonts w:ascii="Times New Roman" w:hAnsi="Times New Roman"/>
                <w:sz w:val="18"/>
                <w:szCs w:val="18"/>
              </w:rPr>
            </w:pPr>
            <w:r w:rsidRPr="00876EC1">
              <w:rPr>
                <w:rFonts w:ascii="Times New Roman" w:hAnsi="Times New Roman"/>
                <w:sz w:val="18"/>
                <w:szCs w:val="18"/>
              </w:rPr>
              <w:t xml:space="preserve">The candidate values are </w:t>
            </w:r>
            <w:r w:rsidRPr="00383630">
              <w:rPr>
                <w:rFonts w:ascii="Times New Roman" w:hAnsi="Times New Roman"/>
                <w:sz w:val="18"/>
                <w:szCs w:val="18"/>
              </w:rPr>
              <w:t>{</w:t>
            </w:r>
            <w:r w:rsidRPr="00876EC1">
              <w:rPr>
                <w:rFonts w:ascii="Times New Roman" w:hAnsi="Times New Roman"/>
                <w:color w:val="FF0000"/>
                <w:sz w:val="18"/>
                <w:szCs w:val="18"/>
              </w:rPr>
              <w:t xml:space="preserve">1, </w:t>
            </w:r>
            <w:r w:rsidRPr="00383630">
              <w:rPr>
                <w:rFonts w:ascii="Times New Roman" w:hAnsi="Times New Roman"/>
                <w:sz w:val="18"/>
                <w:szCs w:val="18"/>
              </w:rPr>
              <w:t>2, 4, 6, 8}</w:t>
            </w:r>
          </w:p>
          <w:p w:rsidR="004E699E" w:rsidRPr="00654389" w:rsidRDefault="004E699E" w:rsidP="00F22A57">
            <w:pPr>
              <w:pStyle w:val="TAL"/>
              <w:rPr>
                <w:rFonts w:ascii="Times New Roman" w:hAnsi="Times New Roman"/>
                <w:color w:val="FF0000"/>
                <w:szCs w:val="18"/>
              </w:rPr>
            </w:pPr>
          </w:p>
          <w:p w:rsidR="004E699E" w:rsidRPr="00876EC1" w:rsidRDefault="004E699E" w:rsidP="00F22A57">
            <w:pPr>
              <w:pStyle w:val="TAL"/>
              <w:rPr>
                <w:rFonts w:ascii="Times New Roman" w:hAnsi="Times New Roman"/>
                <w:szCs w:val="18"/>
              </w:rPr>
            </w:pPr>
            <w:r w:rsidRPr="00876EC1">
              <w:rPr>
                <w:rFonts w:ascii="Times New Roman" w:hAnsi="Times New Roman"/>
                <w:szCs w:val="18"/>
              </w:rPr>
              <w:t>Need for location server to know if the feature is supported</w:t>
            </w:r>
          </w:p>
          <w:p w:rsidR="004E699E" w:rsidRPr="00654389" w:rsidRDefault="004E699E" w:rsidP="00F22A57">
            <w:pPr>
              <w:pStyle w:val="TAL"/>
              <w:rPr>
                <w:rFonts w:ascii="Times New Roman" w:hAnsi="Times New Roman"/>
                <w:color w:val="FF0000"/>
                <w:szCs w:val="18"/>
              </w:rPr>
            </w:pPr>
          </w:p>
          <w:p w:rsidR="004E699E" w:rsidRPr="00876EC1" w:rsidRDefault="004E699E" w:rsidP="00F22A57">
            <w:pPr>
              <w:autoSpaceDE w:val="0"/>
              <w:autoSpaceDN w:val="0"/>
              <w:adjustRightInd w:val="0"/>
              <w:snapToGrid w:val="0"/>
              <w:spacing w:afterLines="50"/>
              <w:contextualSpacing/>
              <w:rPr>
                <w:rFonts w:ascii="Times New Roman" w:hAnsi="Times New Roman"/>
                <w:sz w:val="18"/>
                <w:szCs w:val="18"/>
              </w:rPr>
            </w:pPr>
            <w:r w:rsidRPr="00876EC1">
              <w:rPr>
                <w:rFonts w:ascii="Times New Roman" w:hAnsi="Times New Roman"/>
                <w:sz w:val="18"/>
                <w:szCs w:val="18"/>
              </w:rPr>
              <w:t xml:space="preserve">If UE supports this capability with the values &gt; 1, and if the UE does not include </w:t>
            </w:r>
            <w:proofErr w:type="spellStart"/>
            <w:r w:rsidRPr="00876EC1">
              <w:rPr>
                <w:rFonts w:ascii="Times New Roman" w:hAnsi="Times New Roman"/>
                <w:sz w:val="18"/>
                <w:szCs w:val="18"/>
              </w:rPr>
              <w:t>TxTEG</w:t>
            </w:r>
            <w:proofErr w:type="spellEnd"/>
            <w:r w:rsidRPr="00876EC1">
              <w:rPr>
                <w:rFonts w:ascii="Times New Roman" w:hAnsi="Times New Roman"/>
                <w:sz w:val="18"/>
                <w:szCs w:val="18"/>
              </w:rPr>
              <w:t xml:space="preserve">-ID  associated with a measurement, no assumption can be made on the mitigation of UE Tx timing delays for this SRS resource </w:t>
            </w:r>
          </w:p>
          <w:p w:rsidR="004E699E" w:rsidRPr="00654389" w:rsidRDefault="004E699E" w:rsidP="00F22A57">
            <w:pPr>
              <w:autoSpaceDE w:val="0"/>
              <w:autoSpaceDN w:val="0"/>
              <w:adjustRightInd w:val="0"/>
              <w:snapToGrid w:val="0"/>
              <w:spacing w:afterLines="50"/>
              <w:contextualSpacing/>
              <w:rPr>
                <w:rFonts w:ascii="Times New Roman" w:hAnsi="Times New Roman"/>
                <w:color w:val="FF0000"/>
                <w:sz w:val="18"/>
                <w:szCs w:val="18"/>
              </w:rPr>
            </w:pPr>
          </w:p>
          <w:p w:rsidR="004E699E" w:rsidRPr="00876EC1" w:rsidRDefault="004E699E" w:rsidP="00F22A57">
            <w:pPr>
              <w:pStyle w:val="TAL"/>
              <w:rPr>
                <w:rFonts w:ascii="Times New Roman" w:hAnsi="Times New Roman"/>
                <w:szCs w:val="18"/>
              </w:rPr>
            </w:pPr>
            <w:r w:rsidRPr="00876EC1">
              <w:rPr>
                <w:rFonts w:ascii="Times New Roman" w:hAnsi="Times New Roman"/>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rsidR="004E699E" w:rsidRPr="00654389" w:rsidRDefault="004E699E" w:rsidP="00F22A57">
            <w:pPr>
              <w:pStyle w:val="TAL"/>
              <w:rPr>
                <w:rFonts w:ascii="Times New Roman" w:hAnsi="Times New Roman"/>
                <w:color w:val="FF0000"/>
                <w:szCs w:val="18"/>
              </w:rPr>
            </w:pPr>
          </w:p>
          <w:p w:rsidR="004E699E" w:rsidRPr="00760D4A" w:rsidRDefault="004E699E" w:rsidP="00F22A57">
            <w:pPr>
              <w:rPr>
                <w:rFonts w:ascii="Times New Roman" w:eastAsiaTheme="minorEastAsia" w:hAnsi="Times New Roman"/>
                <w:color w:val="0070C0"/>
                <w:sz w:val="18"/>
                <w:szCs w:val="18"/>
                <w:lang w:eastAsia="zh-CN"/>
              </w:rPr>
            </w:pPr>
            <w:r w:rsidRPr="00760D4A">
              <w:rPr>
                <w:rFonts w:ascii="Times New Roman" w:hAnsi="Times New Roman"/>
                <w:color w:val="FF0000"/>
                <w:sz w:val="18"/>
                <w:szCs w:val="18"/>
              </w:rPr>
              <w:t xml:space="preserve">Note: It should support </w:t>
            </w:r>
            <w:r w:rsidRPr="00760D4A">
              <w:rPr>
                <w:rFonts w:ascii="Times New Roman" w:hAnsi="Times New Roman"/>
                <w:color w:val="FF0000"/>
                <w:sz w:val="18"/>
                <w:szCs w:val="18"/>
              </w:rPr>
              <w:lastRenderedPageBreak/>
              <w:t>the LMF to request the UE to provide the association information of UL SRS resources for positioning with Tx TEGs directly to the LMF for Multi-RTT if Multi-RTT is supported by UE</w:t>
            </w:r>
            <w:r>
              <w:rPr>
                <w:rFonts w:ascii="Times New Roman" w:eastAsiaTheme="minorEastAsia" w:hAnsi="Times New Roman" w:hint="eastAsia"/>
                <w:color w:val="FF0000"/>
                <w:sz w:val="18"/>
                <w:szCs w:val="18"/>
                <w:lang w:eastAsia="zh-CN"/>
              </w:rPr>
              <w:t>.</w:t>
            </w:r>
          </w:p>
        </w:tc>
        <w:tc>
          <w:tcPr>
            <w:tcW w:w="190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FF0000"/>
                <w:szCs w:val="18"/>
              </w:rPr>
            </w:pPr>
            <w:r w:rsidRPr="00876EC1">
              <w:rPr>
                <w:rFonts w:ascii="Times New Roman" w:hAnsi="Times New Roman"/>
                <w:szCs w:val="18"/>
              </w:rPr>
              <w:lastRenderedPageBreak/>
              <w:t xml:space="preserve">Optional with capability </w:t>
            </w:r>
            <w:proofErr w:type="spellStart"/>
            <w:r w:rsidRPr="00876EC1">
              <w:rPr>
                <w:rFonts w:ascii="Times New Roman" w:hAnsi="Times New Roman"/>
                <w:szCs w:val="18"/>
              </w:rPr>
              <w:t>signaling</w:t>
            </w:r>
            <w:proofErr w:type="spellEnd"/>
          </w:p>
        </w:tc>
      </w:tr>
    </w:tbl>
    <w:p w:rsidR="004E699E" w:rsidRDefault="004E699E" w:rsidP="004E699E">
      <w:pPr>
        <w:pStyle w:val="maintext"/>
        <w:ind w:firstLineChars="90" w:firstLine="180"/>
        <w:rPr>
          <w:rFonts w:eastAsiaTheme="minorEastAsia" w:cs="Times New Roman"/>
          <w:color w:val="000000"/>
          <w:lang w:eastAsia="zh-CN"/>
        </w:rPr>
      </w:pPr>
    </w:p>
    <w:p w:rsidR="004E699E" w:rsidRPr="00411DC6" w:rsidRDefault="004E699E" w:rsidP="004E699E">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3</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27-1-3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0"/>
        <w:gridCol w:w="540"/>
        <w:gridCol w:w="1819"/>
        <w:gridCol w:w="3471"/>
        <w:gridCol w:w="687"/>
        <w:gridCol w:w="436"/>
        <w:gridCol w:w="222"/>
        <w:gridCol w:w="2077"/>
        <w:gridCol w:w="662"/>
        <w:gridCol w:w="436"/>
        <w:gridCol w:w="436"/>
        <w:gridCol w:w="436"/>
        <w:gridCol w:w="8486"/>
        <w:gridCol w:w="1536"/>
      </w:tblGrid>
      <w:tr w:rsidR="004E699E"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4E699E" w:rsidRPr="002526ED" w:rsidRDefault="004E699E" w:rsidP="00F22A57">
            <w:pPr>
              <w:pStyle w:val="TAL"/>
              <w:rPr>
                <w:rFonts w:ascii="Times New Roman" w:eastAsia="宋体" w:hAnsi="Times New Roman"/>
                <w:szCs w:val="18"/>
                <w:lang w:eastAsia="zh-CN"/>
              </w:rPr>
            </w:pPr>
            <w:r w:rsidRPr="002526ED">
              <w:rPr>
                <w:rFonts w:ascii="Times New Roman" w:hAnsi="Times New Roman"/>
                <w:szCs w:val="18"/>
              </w:rPr>
              <w:t>Support of UE-</w:t>
            </w:r>
            <w:proofErr w:type="spellStart"/>
            <w:r w:rsidRPr="002526ED">
              <w:rPr>
                <w:rFonts w:ascii="Times New Roman" w:hAnsi="Times New Roman"/>
                <w:szCs w:val="18"/>
              </w:rPr>
              <w:t>RxTxTEGs</w:t>
            </w:r>
            <w:proofErr w:type="spellEnd"/>
            <w:r w:rsidRPr="002526ED">
              <w:rPr>
                <w:rFonts w:ascii="Times New Roman" w:hAnsi="Times New Roman"/>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4E699E" w:rsidRPr="002526ED" w:rsidRDefault="004E699E" w:rsidP="00F22A57">
            <w:pPr>
              <w:pStyle w:val="af6"/>
              <w:autoSpaceDE w:val="0"/>
              <w:autoSpaceDN w:val="0"/>
              <w:adjustRightInd w:val="0"/>
              <w:snapToGrid w:val="0"/>
              <w:spacing w:afterLines="50"/>
              <w:ind w:left="-5" w:firstLine="5"/>
              <w:rPr>
                <w:rFonts w:ascii="Times New Roman" w:hAnsi="Times New Roman"/>
                <w:sz w:val="18"/>
                <w:szCs w:val="18"/>
              </w:rPr>
            </w:pPr>
            <w:r w:rsidRPr="002526ED">
              <w:rPr>
                <w:rFonts w:ascii="Times New Roman" w:hAnsi="Times New Roman"/>
                <w:sz w:val="18"/>
                <w:szCs w:val="18"/>
              </w:rPr>
              <w:t>The maximum number of UE-</w:t>
            </w:r>
            <w:proofErr w:type="spellStart"/>
            <w:r w:rsidRPr="002526ED">
              <w:rPr>
                <w:rFonts w:ascii="Times New Roman" w:hAnsi="Times New Roman"/>
                <w:sz w:val="18"/>
                <w:szCs w:val="18"/>
              </w:rPr>
              <w:t>RxTxTEG</w:t>
            </w:r>
            <w:proofErr w:type="spellEnd"/>
            <w:r w:rsidRPr="002526ED">
              <w:rPr>
                <w:rFonts w:ascii="Times New Roman" w:hAnsi="Times New Roman"/>
                <w:sz w:val="18"/>
                <w:szCs w:val="18"/>
              </w:rPr>
              <w:t>, which is supported and reported by UE for Multi-RTT positioning</w:t>
            </w:r>
          </w:p>
          <w:p w:rsidR="004E699E" w:rsidRPr="002526ED" w:rsidRDefault="004E699E" w:rsidP="00F22A57">
            <w:pPr>
              <w:pStyle w:val="af6"/>
              <w:autoSpaceDE w:val="0"/>
              <w:autoSpaceDN w:val="0"/>
              <w:adjustRightInd w:val="0"/>
              <w:snapToGrid w:val="0"/>
              <w:spacing w:afterLines="50"/>
              <w:ind w:left="-5" w:firstLine="5"/>
              <w:rPr>
                <w:rFonts w:ascii="Times New Roman" w:hAnsi="Times New Roman"/>
                <w:sz w:val="18"/>
                <w:szCs w:val="18"/>
              </w:rPr>
            </w:pPr>
          </w:p>
          <w:p w:rsidR="004E699E" w:rsidRPr="002526ED" w:rsidRDefault="004E699E" w:rsidP="00F22A57">
            <w:pPr>
              <w:autoSpaceDE w:val="0"/>
              <w:autoSpaceDN w:val="0"/>
              <w:adjustRightInd w:val="0"/>
              <w:snapToGrid w:val="0"/>
              <w:spacing w:afterLines="50"/>
              <w:contextualSpacing/>
              <w:rPr>
                <w:rFonts w:ascii="Times New Roman" w:hAnsi="Times New Roman"/>
                <w:sz w:val="18"/>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2526ED" w:rsidRDefault="004E699E" w:rsidP="00F22A57">
            <w:pPr>
              <w:pStyle w:val="TAL"/>
              <w:rPr>
                <w:rFonts w:ascii="Times New Roman" w:hAnsi="Times New Roman"/>
                <w:szCs w:val="18"/>
              </w:rPr>
            </w:pPr>
            <w:r w:rsidRPr="002526ED">
              <w:rPr>
                <w:rFonts w:ascii="Times New Roman" w:hAnsi="Times New Roman"/>
                <w:szCs w:val="18"/>
              </w:rPr>
              <w:t>13-4 or 13-8</w:t>
            </w:r>
          </w:p>
        </w:tc>
        <w:tc>
          <w:tcPr>
            <w:tcW w:w="0" w:type="auto"/>
            <w:tcBorders>
              <w:top w:val="single" w:sz="4" w:space="0" w:color="auto"/>
              <w:left w:val="single" w:sz="4" w:space="0" w:color="auto"/>
              <w:bottom w:val="single" w:sz="4" w:space="0" w:color="auto"/>
              <w:right w:val="single" w:sz="4" w:space="0" w:color="auto"/>
            </w:tcBorders>
          </w:tcPr>
          <w:p w:rsidR="004E699E" w:rsidRPr="002526ED" w:rsidRDefault="004E699E" w:rsidP="00F22A57">
            <w:pPr>
              <w:pStyle w:val="TAL"/>
              <w:rPr>
                <w:rFonts w:ascii="Times New Roman" w:eastAsia="宋体" w:hAnsi="Times New Roman"/>
                <w:szCs w:val="18"/>
                <w:lang w:eastAsia="zh-CN"/>
              </w:rPr>
            </w:pPr>
            <w:r w:rsidRPr="002526ED">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E699E" w:rsidRPr="002526ED" w:rsidRDefault="004E699E" w:rsidP="00F22A57">
            <w:pPr>
              <w:pStyle w:val="TAL"/>
              <w:ind w:firstLine="20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hAnsi="Times New Roman"/>
                <w:color w:val="000000"/>
                <w:szCs w:val="18"/>
              </w:rPr>
              <w:t xml:space="preserve">Mitigation of UE </w:t>
            </w:r>
            <w:proofErr w:type="spellStart"/>
            <w:r w:rsidRPr="00654389">
              <w:rPr>
                <w:rFonts w:ascii="Times New Roman" w:hAnsi="Times New Roman"/>
                <w:color w:val="000000"/>
                <w:szCs w:val="18"/>
              </w:rPr>
              <w:t>RxTx</w:t>
            </w:r>
            <w:proofErr w:type="spellEnd"/>
            <w:r w:rsidRPr="00654389">
              <w:rPr>
                <w:rFonts w:ascii="Times New Roman" w:hAnsi="Times New Roman"/>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rPr>
                <w:rFonts w:ascii="Times New Roman" w:hAnsi="Times New Roman"/>
                <w:color w:val="000000"/>
                <w:sz w:val="18"/>
                <w:szCs w:val="18"/>
              </w:rPr>
            </w:pPr>
            <w:r w:rsidRPr="00654389">
              <w:rPr>
                <w:rFonts w:ascii="Times New Roman" w:hAnsi="Times New Roman"/>
                <w:color w:val="000000"/>
                <w:sz w:val="18"/>
                <w:szCs w:val="18"/>
              </w:rPr>
              <w:t xml:space="preserve">The candidate values </w:t>
            </w:r>
            <w:r w:rsidRPr="002526ED">
              <w:rPr>
                <w:rFonts w:ascii="Times New Roman" w:hAnsi="Times New Roman"/>
                <w:color w:val="000000"/>
                <w:sz w:val="18"/>
                <w:szCs w:val="18"/>
              </w:rPr>
              <w:t>are {</w:t>
            </w:r>
            <w:r w:rsidRPr="002526ED">
              <w:rPr>
                <w:rFonts w:ascii="Times New Roman" w:hAnsi="Times New Roman"/>
                <w:color w:val="FF0000"/>
                <w:sz w:val="18"/>
                <w:szCs w:val="18"/>
              </w:rPr>
              <w:t xml:space="preserve">1, </w:t>
            </w:r>
            <w:r w:rsidRPr="002526ED">
              <w:rPr>
                <w:rFonts w:ascii="Times New Roman" w:hAnsi="Times New Roman"/>
                <w:color w:val="000000"/>
                <w:sz w:val="18"/>
                <w:szCs w:val="18"/>
              </w:rPr>
              <w:t>2, 4, 6, 8, 12, 16, 24, 32</w:t>
            </w:r>
            <w:r w:rsidRPr="002526ED">
              <w:rPr>
                <w:rFonts w:ascii="Times New Roman" w:hAnsi="Times New Roman"/>
                <w:color w:val="FF0000"/>
                <w:sz w:val="18"/>
                <w:szCs w:val="18"/>
              </w:rPr>
              <w:t>, 64, 128, 256</w:t>
            </w:r>
            <w:r w:rsidRPr="002526ED">
              <w:rPr>
                <w:rFonts w:ascii="Times New Roman" w:hAnsi="Times New Roman"/>
                <w:color w:val="000000"/>
                <w:sz w:val="18"/>
                <w:szCs w:val="18"/>
              </w:rPr>
              <w:t>}</w:t>
            </w:r>
          </w:p>
          <w:p w:rsidR="004E699E" w:rsidRPr="00654389" w:rsidRDefault="004E699E" w:rsidP="00F22A57">
            <w:pPr>
              <w:pStyle w:val="TAL"/>
              <w:ind w:firstLine="200"/>
              <w:rPr>
                <w:rFonts w:ascii="Times New Roman" w:hAnsi="Times New Roman"/>
                <w:color w:val="000000"/>
                <w:szCs w:val="18"/>
              </w:rPr>
            </w:pPr>
          </w:p>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p w:rsidR="004E699E" w:rsidRPr="00654389" w:rsidRDefault="004E699E" w:rsidP="00F22A57">
            <w:pPr>
              <w:pStyle w:val="TAL"/>
              <w:ind w:firstLine="200"/>
              <w:rPr>
                <w:rFonts w:ascii="Times New Roman" w:hAnsi="Times New Roman"/>
                <w:color w:val="000000"/>
                <w:szCs w:val="18"/>
              </w:rPr>
            </w:pPr>
          </w:p>
          <w:p w:rsidR="004E699E" w:rsidRPr="002526ED" w:rsidRDefault="004E699E" w:rsidP="00F22A57">
            <w:pPr>
              <w:pStyle w:val="TAL"/>
              <w:rPr>
                <w:rFonts w:ascii="Times New Roman" w:hAnsi="Times New Roman"/>
                <w:szCs w:val="18"/>
              </w:rPr>
            </w:pPr>
            <w:r w:rsidRPr="002526ED">
              <w:rPr>
                <w:rFonts w:ascii="Times New Roman" w:hAnsi="Times New Roman"/>
                <w:szCs w:val="18"/>
              </w:rPr>
              <w:t xml:space="preserve">If UE supports this capability with the values &gt; 1, and if the UE does not include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-ID  associated with a measurement, no assumption can be made on the mitigation of UE </w:t>
            </w:r>
            <w:proofErr w:type="spellStart"/>
            <w:r w:rsidRPr="002526ED">
              <w:rPr>
                <w:rFonts w:ascii="Times New Roman" w:hAnsi="Times New Roman"/>
                <w:szCs w:val="18"/>
              </w:rPr>
              <w:t>RxTx</w:t>
            </w:r>
            <w:proofErr w:type="spellEnd"/>
            <w:r w:rsidRPr="002526ED">
              <w:rPr>
                <w:rFonts w:ascii="Times New Roman" w:hAnsi="Times New Roman"/>
                <w:szCs w:val="18"/>
              </w:rPr>
              <w:t xml:space="preserve"> timing delays for this measurement</w:t>
            </w:r>
          </w:p>
          <w:p w:rsidR="004E699E" w:rsidRPr="00654389" w:rsidRDefault="004E699E" w:rsidP="00F22A57">
            <w:pPr>
              <w:pStyle w:val="TAL"/>
              <w:ind w:firstLine="200"/>
              <w:rPr>
                <w:rFonts w:ascii="Times New Roman" w:hAnsi="Times New Roman"/>
                <w:color w:val="FF0000"/>
                <w:szCs w:val="18"/>
              </w:rPr>
            </w:pPr>
          </w:p>
          <w:p w:rsidR="004E699E" w:rsidRPr="00342374" w:rsidRDefault="004E699E" w:rsidP="00F22A57">
            <w:pPr>
              <w:pStyle w:val="TAL"/>
              <w:rPr>
                <w:rFonts w:ascii="Times New Roman" w:eastAsiaTheme="minorEastAsia" w:hAnsi="Times New Roman"/>
                <w:color w:val="FF0000"/>
                <w:szCs w:val="18"/>
                <w:lang w:eastAsia="zh-CN"/>
              </w:rPr>
            </w:pPr>
            <w:r w:rsidRPr="00342374">
              <w:rPr>
                <w:rFonts w:ascii="Times New Roman" w:hAnsi="Times New Roman"/>
                <w:color w:val="FF0000"/>
                <w:szCs w:val="18"/>
              </w:rPr>
              <w:t xml:space="preserve">If value=1 is indicated by the UE, the UE </w:t>
            </w:r>
            <w:proofErr w:type="spellStart"/>
            <w:r w:rsidRPr="00342374">
              <w:rPr>
                <w:rFonts w:ascii="Times New Roman" w:hAnsi="Times New Roman"/>
                <w:color w:val="FF0000"/>
                <w:szCs w:val="18"/>
              </w:rPr>
              <w:t>RxTx</w:t>
            </w:r>
            <w:proofErr w:type="spellEnd"/>
            <w:r w:rsidRPr="00342374">
              <w:rPr>
                <w:rFonts w:ascii="Times New Roman" w:hAnsi="Times New Roman"/>
                <w:color w:val="FF0000"/>
                <w:szCs w:val="18"/>
              </w:rPr>
              <w:t xml:space="preserve"> timing errors differences between two measurements are within a margin only if the UE reports an </w:t>
            </w:r>
            <w:proofErr w:type="spellStart"/>
            <w:r w:rsidRPr="00342374">
              <w:rPr>
                <w:rFonts w:ascii="Times New Roman" w:hAnsi="Times New Roman"/>
                <w:color w:val="FF0000"/>
                <w:szCs w:val="18"/>
              </w:rPr>
              <w:t>RxTx</w:t>
            </w:r>
            <w:proofErr w:type="spellEnd"/>
            <w:r w:rsidRPr="00342374">
              <w:rPr>
                <w:rFonts w:ascii="Times New Roman" w:hAnsi="Times New Roman"/>
                <w:color w:val="FF0000"/>
                <w:szCs w:val="18"/>
              </w:rPr>
              <w:t>-TEG-ID associated with the measurements, otherwise, no assumption can be made about the timing error differences between these measurements</w:t>
            </w:r>
          </w:p>
          <w:p w:rsidR="004E699E" w:rsidRPr="00654389" w:rsidRDefault="004E699E" w:rsidP="00F22A57">
            <w:pPr>
              <w:pStyle w:val="TAL"/>
              <w:ind w:firstLine="200"/>
              <w:rPr>
                <w:rFonts w:ascii="Times New Roman" w:hAnsi="Times New Roman"/>
                <w:color w:val="FF0000"/>
                <w:szCs w:val="18"/>
              </w:rPr>
            </w:pPr>
          </w:p>
          <w:p w:rsidR="004E699E" w:rsidRPr="002526ED" w:rsidRDefault="004E699E" w:rsidP="00F22A57">
            <w:pPr>
              <w:pStyle w:val="TAL"/>
              <w:rPr>
                <w:rFonts w:ascii="Times New Roman" w:eastAsiaTheme="minorEastAsia" w:hAnsi="Times New Roman"/>
                <w:szCs w:val="18"/>
                <w:lang w:eastAsia="zh-CN"/>
              </w:rPr>
            </w:pPr>
            <w:r w:rsidRPr="002526ED">
              <w:rPr>
                <w:rFonts w:ascii="Times New Roman" w:hAnsi="Times New Roman"/>
                <w:szCs w:val="18"/>
              </w:rPr>
              <w:t xml:space="preserve">Note: The “per band” reporting on this capability does not imply, that the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 IDs in the measurement report are grouped per band; In the measurement report, the </w:t>
            </w:r>
            <w:proofErr w:type="spellStart"/>
            <w:r w:rsidRPr="002526ED">
              <w:rPr>
                <w:rFonts w:ascii="Times New Roman" w:hAnsi="Times New Roman"/>
                <w:szCs w:val="18"/>
              </w:rPr>
              <w:t>RxTxTEG</w:t>
            </w:r>
            <w:proofErr w:type="spellEnd"/>
            <w:r w:rsidRPr="002526ED">
              <w:rPr>
                <w:rFonts w:ascii="Times New Roman" w:hAnsi="Times New Roman"/>
                <w:szCs w:val="18"/>
              </w:rPr>
              <w:t xml:space="preserve"> ID can span from 0, up to </w:t>
            </w:r>
            <w:r w:rsidRPr="002526ED">
              <w:rPr>
                <w:rFonts w:ascii="Times New Roman" w:hAnsi="Times New Roman"/>
                <w:color w:val="FF0000"/>
                <w:szCs w:val="18"/>
              </w:rPr>
              <w:t>255</w:t>
            </w:r>
          </w:p>
          <w:p w:rsidR="004E699E" w:rsidRPr="00654389" w:rsidRDefault="004E699E"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E699E" w:rsidRPr="00654389" w:rsidRDefault="004E699E" w:rsidP="004E699E">
      <w:pPr>
        <w:pStyle w:val="maintext"/>
        <w:ind w:firstLineChars="90" w:firstLine="180"/>
        <w:rPr>
          <w:rFonts w:cs="Times New Roman"/>
          <w:color w:val="000000"/>
        </w:rPr>
      </w:pPr>
    </w:p>
    <w:p w:rsidR="004E699E" w:rsidRPr="00411DC6" w:rsidRDefault="004E699E" w:rsidP="004E699E">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4</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27-1-4a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6"/>
        <w:gridCol w:w="728"/>
        <w:gridCol w:w="5545"/>
        <w:gridCol w:w="6432"/>
        <w:gridCol w:w="222"/>
        <w:gridCol w:w="436"/>
        <w:gridCol w:w="222"/>
        <w:gridCol w:w="222"/>
        <w:gridCol w:w="808"/>
        <w:gridCol w:w="436"/>
        <w:gridCol w:w="436"/>
        <w:gridCol w:w="436"/>
        <w:gridCol w:w="2775"/>
        <w:gridCol w:w="2410"/>
      </w:tblGrid>
      <w:tr w:rsidR="004E699E" w:rsidRPr="0098120F" w:rsidTr="00F22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 xml:space="preserve">27. </w:t>
            </w:r>
            <w:proofErr w:type="spellStart"/>
            <w:r w:rsidRPr="0098120F">
              <w:rPr>
                <w:rFonts w:ascii="Times New Roman" w:hAnsi="Times New Roman"/>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eastAsia="宋体" w:hAnsi="Times New Roman"/>
                <w:strike/>
                <w:szCs w:val="18"/>
                <w:lang w:eastAsia="zh-CN"/>
              </w:rPr>
            </w:pPr>
            <w:r w:rsidRPr="0098120F">
              <w:rPr>
                <w:rFonts w:ascii="Times New Roman" w:eastAsia="宋体" w:hAnsi="Times New Roman"/>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autoSpaceDE w:val="0"/>
              <w:autoSpaceDN w:val="0"/>
              <w:adjustRightInd w:val="0"/>
              <w:snapToGrid w:val="0"/>
              <w:spacing w:afterLines="50"/>
              <w:contextualSpacing/>
              <w:rPr>
                <w:rFonts w:ascii="Times New Roman" w:hAnsi="Times New Roman"/>
                <w:sz w:val="18"/>
                <w:szCs w:val="18"/>
              </w:rPr>
            </w:pPr>
            <w:r w:rsidRPr="0098120F">
              <w:rPr>
                <w:rFonts w:ascii="Times New Roman" w:hAnsi="Times New Roman"/>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eastAsia="宋体" w:hAnsi="Times New Roman"/>
                <w:szCs w:val="18"/>
                <w:lang w:eastAsia="zh-CN"/>
              </w:rPr>
            </w:pPr>
            <w:r w:rsidRPr="0098120F">
              <w:rPr>
                <w:rFonts w:ascii="Times New Roman" w:eastAsia="宋体" w:hAnsi="Times New Roman"/>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rPr>
                <w:rFonts w:ascii="Times New Roman" w:eastAsiaTheme="minorEastAsia" w:hAnsi="Times New Roman"/>
                <w:strike/>
                <w:sz w:val="18"/>
                <w:szCs w:val="18"/>
                <w:lang w:eastAsia="zh-CN"/>
              </w:rPr>
            </w:pPr>
            <w:r w:rsidRPr="0098120F">
              <w:rPr>
                <w:rFonts w:ascii="Times New Roman" w:hAnsi="Times New Roman"/>
                <w:color w:val="FF0000"/>
                <w:szCs w:val="18"/>
              </w:rPr>
              <w:t>The candidate values are {1,2,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E699E" w:rsidRPr="0098120F" w:rsidRDefault="004E699E" w:rsidP="00F22A57">
            <w:pPr>
              <w:pStyle w:val="TAL"/>
              <w:rPr>
                <w:rFonts w:ascii="Times New Roman" w:hAnsi="Times New Roman"/>
                <w:szCs w:val="18"/>
              </w:rPr>
            </w:pPr>
            <w:r w:rsidRPr="0098120F">
              <w:rPr>
                <w:rFonts w:ascii="Times New Roman" w:hAnsi="Times New Roman"/>
                <w:szCs w:val="18"/>
              </w:rPr>
              <w:t xml:space="preserve">Optional with capability </w:t>
            </w:r>
            <w:proofErr w:type="spellStart"/>
            <w:r w:rsidRPr="0098120F">
              <w:rPr>
                <w:rFonts w:ascii="Times New Roman" w:hAnsi="Times New Roman"/>
                <w:szCs w:val="18"/>
              </w:rPr>
              <w:t>signaling</w:t>
            </w:r>
            <w:proofErr w:type="spellEnd"/>
          </w:p>
        </w:tc>
      </w:tr>
    </w:tbl>
    <w:p w:rsidR="004E699E" w:rsidRPr="00654389" w:rsidRDefault="004E699E" w:rsidP="004E699E">
      <w:pPr>
        <w:pStyle w:val="maintext"/>
        <w:ind w:firstLineChars="90" w:firstLine="180"/>
        <w:rPr>
          <w:rFonts w:cs="Times New Roman"/>
          <w:color w:val="000000"/>
        </w:rPr>
      </w:pPr>
    </w:p>
    <w:p w:rsidR="004E699E" w:rsidRPr="00411DC6" w:rsidRDefault="004E699E" w:rsidP="004E699E">
      <w:pPr>
        <w:pStyle w:val="a3"/>
        <w:tabs>
          <w:tab w:val="left" w:pos="4820"/>
        </w:tabs>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5</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27-2-1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9"/>
        <w:gridCol w:w="609"/>
        <w:gridCol w:w="3030"/>
        <w:gridCol w:w="5332"/>
        <w:gridCol w:w="1680"/>
        <w:gridCol w:w="436"/>
        <w:gridCol w:w="222"/>
        <w:gridCol w:w="2482"/>
        <w:gridCol w:w="741"/>
        <w:gridCol w:w="436"/>
        <w:gridCol w:w="436"/>
        <w:gridCol w:w="436"/>
        <w:gridCol w:w="3287"/>
        <w:gridCol w:w="2038"/>
      </w:tblGrid>
      <w:tr w:rsidR="004E699E"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436CE7">
              <w:rPr>
                <w:rFonts w:ascii="Times New Roman" w:eastAsia="宋体" w:hAnsi="Times New Roman"/>
                <w:color w:val="FF0000"/>
                <w:szCs w:val="18"/>
                <w:lang w:eastAsia="zh-CN"/>
              </w:rPr>
              <w:t xml:space="preserve">UE-assisted </w:t>
            </w:r>
            <w:r w:rsidRPr="00654389">
              <w:rPr>
                <w:rFonts w:ascii="Times New Roman" w:eastAsia="宋体" w:hAnsi="Times New Roman"/>
                <w:color w:val="000000"/>
                <w:szCs w:val="18"/>
                <w:lang w:eastAsia="zh-CN"/>
              </w:rPr>
              <w:t xml:space="preserve">DL </w:t>
            </w:r>
            <w:r w:rsidRPr="00654389">
              <w:rPr>
                <w:rFonts w:ascii="Times New Roman" w:hAnsi="Times New Roman"/>
                <w:color w:val="000000"/>
                <w:szCs w:val="18"/>
              </w:rPr>
              <w:t>PRS RSRP of the first path for DL-AoD</w:t>
            </w:r>
          </w:p>
        </w:tc>
        <w:tc>
          <w:tcPr>
            <w:tcW w:w="0" w:type="auto"/>
            <w:tcBorders>
              <w:top w:val="single" w:sz="4" w:space="0" w:color="auto"/>
              <w:left w:val="single" w:sz="4" w:space="0" w:color="auto"/>
              <w:bottom w:val="single" w:sz="4" w:space="0" w:color="auto"/>
              <w:right w:val="single" w:sz="4" w:space="0" w:color="auto"/>
            </w:tcBorders>
          </w:tcPr>
          <w:p w:rsidR="004E699E" w:rsidRPr="00436CE7" w:rsidRDefault="004E699E" w:rsidP="00F22A57">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 xml:space="preserve">1.) Support of </w:t>
            </w:r>
            <w:r w:rsidRPr="00436CE7">
              <w:rPr>
                <w:rFonts w:ascii="Times New Roman" w:hAnsi="Times New Roman"/>
                <w:color w:val="FF0000"/>
                <w:sz w:val="18"/>
                <w:szCs w:val="18"/>
              </w:rPr>
              <w:t>measuring and reporting the</w:t>
            </w:r>
            <w:r w:rsidRPr="00436CE7">
              <w:rPr>
                <w:rFonts w:ascii="Times New Roman" w:hAnsi="Times New Roman"/>
                <w:sz w:val="18"/>
                <w:szCs w:val="18"/>
              </w:rPr>
              <w:t xml:space="preserve"> PRS RSRP of the first path  for DL-AoD positioning method</w:t>
            </w:r>
          </w:p>
          <w:p w:rsidR="004E699E" w:rsidRPr="00436CE7" w:rsidRDefault="004E699E" w:rsidP="00F22A57">
            <w:pPr>
              <w:autoSpaceDE w:val="0"/>
              <w:autoSpaceDN w:val="0"/>
              <w:adjustRightInd w:val="0"/>
              <w:snapToGrid w:val="0"/>
              <w:spacing w:afterLines="50"/>
              <w:contextualSpacing/>
              <w:rPr>
                <w:rFonts w:ascii="Times New Roman" w:hAnsi="Times New Roman"/>
                <w:sz w:val="18"/>
                <w:szCs w:val="18"/>
              </w:rPr>
            </w:pPr>
          </w:p>
          <w:p w:rsidR="004E699E" w:rsidRPr="00436CE7" w:rsidRDefault="004E699E" w:rsidP="00F22A57">
            <w:pPr>
              <w:autoSpaceDE w:val="0"/>
              <w:autoSpaceDN w:val="0"/>
              <w:adjustRightInd w:val="0"/>
              <w:snapToGrid w:val="0"/>
              <w:spacing w:afterLines="50"/>
              <w:contextualSpacing/>
              <w:rPr>
                <w:rFonts w:ascii="Times New Roman" w:hAnsi="Times New Roman"/>
                <w:sz w:val="18"/>
                <w:szCs w:val="18"/>
              </w:rPr>
            </w:pPr>
            <w:r w:rsidRPr="00436CE7">
              <w:rPr>
                <w:rFonts w:ascii="Times New Roman" w:hAnsi="Times New Roman"/>
                <w:sz w:val="18"/>
                <w:szCs w:val="18"/>
              </w:rPr>
              <w:t>2.) The maximum number of first path PRS RSRP per TRP</w:t>
            </w:r>
          </w:p>
          <w:p w:rsidR="004E699E" w:rsidRPr="00654389" w:rsidRDefault="004E699E" w:rsidP="00F22A57">
            <w:pPr>
              <w:autoSpaceDE w:val="0"/>
              <w:autoSpaceDN w:val="0"/>
              <w:adjustRightInd w:val="0"/>
              <w:snapToGrid w:val="0"/>
              <w:spacing w:afterLines="50"/>
              <w:contextualSpacing/>
              <w:rPr>
                <w:rFonts w:ascii="Times New Roman" w:hAnsi="Times New Roman"/>
                <w:color w:val="000000"/>
                <w:sz w:val="18"/>
                <w:szCs w:val="18"/>
              </w:rPr>
            </w:pPr>
          </w:p>
          <w:p w:rsidR="004E699E" w:rsidRPr="00654389" w:rsidRDefault="004E699E" w:rsidP="00F22A57">
            <w:pPr>
              <w:autoSpaceDE w:val="0"/>
              <w:autoSpaceDN w:val="0"/>
              <w:adjustRightInd w:val="0"/>
              <w:snapToGrid w:val="0"/>
              <w:spacing w:afterLines="50"/>
              <w:contextualSpacing/>
              <w:rPr>
                <w:rFonts w:ascii="Times New Roman" w:hAnsi="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436CE7" w:rsidRDefault="004E699E" w:rsidP="00F22A57">
            <w:pPr>
              <w:pStyle w:val="TAL"/>
              <w:rPr>
                <w:rFonts w:ascii="Times New Roman" w:eastAsia="宋体" w:hAnsi="Times New Roman"/>
                <w:color w:val="000000"/>
                <w:szCs w:val="18"/>
                <w:lang w:eastAsia="zh-CN"/>
              </w:rPr>
            </w:pPr>
            <w:r w:rsidRPr="00436CE7">
              <w:rPr>
                <w:rFonts w:ascii="Times New Roman" w:eastAsia="宋体" w:hAnsi="Times New Roman"/>
                <w:color w:val="000000"/>
                <w:szCs w:val="18"/>
                <w:lang w:eastAsia="zh-CN"/>
              </w:rPr>
              <w:t>13-2 or 13-3, 13-4, 13-5, 13-8</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4E699E" w:rsidRPr="00436CE7" w:rsidRDefault="004E699E" w:rsidP="00F22A57">
            <w:pPr>
              <w:pStyle w:val="TAL"/>
              <w:rPr>
                <w:rFonts w:ascii="Times New Roman" w:eastAsia="宋体" w:hAnsi="Times New Roman"/>
                <w:color w:val="FF0000"/>
                <w:szCs w:val="18"/>
                <w:lang w:eastAsia="zh-CN"/>
              </w:rPr>
            </w:pPr>
            <w:r w:rsidRPr="00436CE7">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436CE7" w:rsidRDefault="004E699E" w:rsidP="00F22A57">
            <w:pPr>
              <w:pStyle w:val="TAL"/>
              <w:rPr>
                <w:rFonts w:ascii="Times New Roman" w:hAnsi="Times New Roman"/>
                <w:szCs w:val="18"/>
              </w:rPr>
            </w:pPr>
            <w:r w:rsidRPr="00436CE7">
              <w:rPr>
                <w:rFonts w:ascii="Times New Roman" w:hAnsi="Times New Roman"/>
                <w:szCs w:val="18"/>
              </w:rPr>
              <w:t xml:space="preserve">Component 2 candidate values: </w:t>
            </w:r>
            <w:r w:rsidRPr="00436CE7">
              <w:rPr>
                <w:rFonts w:ascii="Times New Roman" w:hAnsi="Times New Roman"/>
                <w:color w:val="FF0000"/>
                <w:szCs w:val="18"/>
              </w:rPr>
              <w:t>{2,4,8,16,24}</w:t>
            </w:r>
          </w:p>
          <w:p w:rsidR="004E699E" w:rsidRPr="00654389" w:rsidRDefault="004E699E" w:rsidP="00F22A57">
            <w:pPr>
              <w:pStyle w:val="TAL"/>
              <w:ind w:firstLine="200"/>
              <w:rPr>
                <w:rFonts w:ascii="Times New Roman" w:hAnsi="Times New Roman"/>
                <w:color w:val="000000"/>
                <w:szCs w:val="18"/>
              </w:rPr>
            </w:pPr>
          </w:p>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E699E" w:rsidRDefault="004E699E" w:rsidP="004E699E">
      <w:pPr>
        <w:pStyle w:val="maintext"/>
        <w:ind w:firstLineChars="90" w:firstLine="180"/>
        <w:rPr>
          <w:rFonts w:eastAsiaTheme="minorEastAsia" w:cs="Times New Roman"/>
          <w:color w:val="000000"/>
          <w:lang w:eastAsia="zh-CN"/>
        </w:rPr>
      </w:pPr>
    </w:p>
    <w:p w:rsidR="004E699E" w:rsidRPr="00411DC6" w:rsidRDefault="004E699E" w:rsidP="004E699E">
      <w:pPr>
        <w:pStyle w:val="a3"/>
        <w:jc w:val="both"/>
        <w:rPr>
          <w:rFonts w:eastAsiaTheme="minorEastAsia"/>
          <w:b w:val="0"/>
          <w:i/>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6</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27-2-2 based on the agreement in RAN1#107-e</w:t>
      </w:r>
      <w:r w:rsidRPr="00411DC6">
        <w:rPr>
          <w:rFonts w:eastAsiaTheme="minorEastAsia" w:hint="eastAsia"/>
          <w:i/>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8"/>
        <w:gridCol w:w="573"/>
        <w:gridCol w:w="4012"/>
        <w:gridCol w:w="6135"/>
        <w:gridCol w:w="703"/>
        <w:gridCol w:w="436"/>
        <w:gridCol w:w="222"/>
        <w:gridCol w:w="2642"/>
        <w:gridCol w:w="699"/>
        <w:gridCol w:w="436"/>
        <w:gridCol w:w="496"/>
        <w:gridCol w:w="436"/>
        <w:gridCol w:w="2645"/>
        <w:gridCol w:w="1771"/>
      </w:tblGrid>
      <w:tr w:rsidR="004E699E" w:rsidRPr="00654389" w:rsidTr="00F22A57">
        <w:trPr>
          <w:trHeight w:val="20"/>
        </w:trPr>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27. </w:t>
            </w:r>
            <w:proofErr w:type="spellStart"/>
            <w:r w:rsidRPr="00654389">
              <w:rPr>
                <w:rFonts w:ascii="Times New Roman" w:hAnsi="Times New Roman"/>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autoSpaceDE w:val="0"/>
              <w:autoSpaceDN w:val="0"/>
              <w:adjustRightInd w:val="0"/>
              <w:snapToGrid w:val="0"/>
              <w:spacing w:afterLines="50"/>
              <w:contextualSpacing/>
              <w:rPr>
                <w:rFonts w:ascii="Times New Roman" w:hAnsi="Times New Roman"/>
                <w:color w:val="000000"/>
                <w:sz w:val="18"/>
                <w:szCs w:val="18"/>
              </w:rPr>
            </w:pPr>
            <w:r w:rsidRPr="00654389">
              <w:rPr>
                <w:rFonts w:ascii="Times New Roman" w:hAnsi="Times New Roman"/>
                <w:color w:val="000000"/>
                <w:sz w:val="18"/>
                <w:szCs w:val="18"/>
              </w:rPr>
              <w:t>Support reporting K&gt; 8 DL PRS RSRP measurements per TRP.</w:t>
            </w:r>
          </w:p>
          <w:p w:rsidR="004E699E" w:rsidRPr="00654389" w:rsidRDefault="004E699E" w:rsidP="00F22A57">
            <w:pPr>
              <w:autoSpaceDE w:val="0"/>
              <w:autoSpaceDN w:val="0"/>
              <w:adjustRightInd w:val="0"/>
              <w:snapToGrid w:val="0"/>
              <w:spacing w:afterLines="50"/>
              <w:contextualSpacing/>
              <w:rPr>
                <w:rFonts w:ascii="Times New Roman" w:hAnsi="Times New Roman"/>
                <w:color w:val="000000"/>
                <w:sz w:val="18"/>
                <w:szCs w:val="18"/>
              </w:rPr>
            </w:pPr>
          </w:p>
          <w:p w:rsidR="004E699E" w:rsidRPr="00654389" w:rsidRDefault="004E699E" w:rsidP="00F22A57">
            <w:pPr>
              <w:autoSpaceDE w:val="0"/>
              <w:autoSpaceDN w:val="0"/>
              <w:adjustRightInd w:val="0"/>
              <w:snapToGrid w:val="0"/>
              <w:spacing w:afterLines="50"/>
              <w:contextualSpacing/>
              <w:rPr>
                <w:rFonts w:ascii="Times New Roman" w:hAnsi="Times New Roman"/>
                <w:strike/>
                <w:color w:val="000000"/>
                <w:sz w:val="18"/>
                <w:szCs w:val="18"/>
              </w:rPr>
            </w:pPr>
            <w:r w:rsidRPr="00654389">
              <w:rPr>
                <w:rFonts w:ascii="Times New Roman" w:hAnsi="Times New Roman"/>
                <w:color w:val="000000"/>
                <w:sz w:val="18"/>
                <w:szCs w:val="18"/>
              </w:rPr>
              <w:t xml:space="preserve">Note: Multiple RSRPs corresponding to same or different Rx Beam index should be able to be reported for a given PRS resource for different timestamps. </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highlight w:val="yellow"/>
              </w:rPr>
            </w:pPr>
            <w:r w:rsidRPr="00A107FA">
              <w:rPr>
                <w:rFonts w:ascii="Times New Roman" w:eastAsia="宋体" w:hAnsi="Times New Roman"/>
                <w:color w:val="000000"/>
                <w:szCs w:val="18"/>
                <w:lang w:eastAsia="zh-CN"/>
              </w:rPr>
              <w:t>13-5, 13-2</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4E699E" w:rsidRPr="00A107FA" w:rsidRDefault="004E699E" w:rsidP="00F22A57">
            <w:pPr>
              <w:pStyle w:val="TAL"/>
              <w:rPr>
                <w:rFonts w:ascii="Times New Roman" w:hAnsi="Times New Roman"/>
                <w:color w:val="FF0000"/>
                <w:szCs w:val="18"/>
              </w:rPr>
            </w:pPr>
            <w:r w:rsidRPr="00A107FA">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A107FA">
              <w:rPr>
                <w:rFonts w:ascii="Times New Roma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The candidate values are {</w:t>
            </w:r>
            <w:r w:rsidRPr="00A107FA">
              <w:rPr>
                <w:rFonts w:ascii="Times New Roman" w:hAnsi="Times New Roman"/>
                <w:color w:val="FF0000"/>
                <w:szCs w:val="18"/>
              </w:rPr>
              <w:t>12</w:t>
            </w:r>
            <w:r w:rsidRPr="00A107FA">
              <w:rPr>
                <w:rFonts w:ascii="Times New Roman" w:hAnsi="Times New Roman"/>
                <w:color w:val="000000"/>
                <w:szCs w:val="18"/>
              </w:rPr>
              <w:t xml:space="preserve">, 16, </w:t>
            </w:r>
            <w:r w:rsidRPr="00A107FA">
              <w:rPr>
                <w:rFonts w:ascii="Times New Roman" w:hAnsi="Times New Roman"/>
                <w:szCs w:val="18"/>
              </w:rPr>
              <w:t xml:space="preserve">24, </w:t>
            </w:r>
            <w:r w:rsidRPr="00A107FA">
              <w:rPr>
                <w:rFonts w:ascii="Times New Roman" w:hAnsi="Times New Roman"/>
                <w:color w:val="FF0000"/>
                <w:szCs w:val="18"/>
              </w:rPr>
              <w:t>32, 64</w:t>
            </w:r>
            <w:r w:rsidRPr="00A107FA">
              <w:rPr>
                <w:rFonts w:ascii="Times New Roman" w:hAnsi="Times New Roman"/>
                <w:color w:val="000000"/>
                <w:szCs w:val="18"/>
              </w:rPr>
              <w:t>}</w:t>
            </w:r>
          </w:p>
          <w:p w:rsidR="004E699E" w:rsidRPr="00654389" w:rsidRDefault="004E699E" w:rsidP="00F22A57">
            <w:pPr>
              <w:pStyle w:val="TAL"/>
              <w:ind w:firstLine="200"/>
              <w:rPr>
                <w:rFonts w:ascii="Times New Roman" w:hAnsi="Times New Roman"/>
                <w:color w:val="000000"/>
                <w:szCs w:val="18"/>
              </w:rPr>
            </w:pPr>
          </w:p>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E699E" w:rsidRPr="00654389" w:rsidRDefault="004E699E" w:rsidP="004E699E">
      <w:pPr>
        <w:pStyle w:val="maintext"/>
        <w:ind w:firstLineChars="90" w:firstLine="180"/>
        <w:rPr>
          <w:rFonts w:cs="Times New Roman"/>
        </w:rPr>
      </w:pPr>
    </w:p>
    <w:p w:rsidR="004E699E" w:rsidRPr="00654389" w:rsidRDefault="004E699E" w:rsidP="004E699E">
      <w:pPr>
        <w:pStyle w:val="a3"/>
        <w:jc w:val="both"/>
        <w:rPr>
          <w:b w:val="0"/>
          <w:color w:val="000000"/>
        </w:rPr>
      </w:pPr>
      <w:r w:rsidRPr="00411DC6">
        <w:rPr>
          <w:i/>
        </w:rPr>
        <w:t xml:space="preserve">Proposal </w:t>
      </w:r>
      <w:r w:rsidR="00064D5A" w:rsidRPr="00411DC6">
        <w:rPr>
          <w:b w:val="0"/>
          <w:i/>
        </w:rPr>
        <w:fldChar w:fldCharType="begin"/>
      </w:r>
      <w:r w:rsidRPr="00411DC6">
        <w:rPr>
          <w:i/>
        </w:rPr>
        <w:instrText xml:space="preserve"> SEQ Proposal \* ARABIC </w:instrText>
      </w:r>
      <w:r w:rsidR="00064D5A" w:rsidRPr="00411DC6">
        <w:rPr>
          <w:b w:val="0"/>
          <w:i/>
        </w:rPr>
        <w:fldChar w:fldCharType="separate"/>
      </w:r>
      <w:r>
        <w:rPr>
          <w:i/>
          <w:noProof/>
        </w:rPr>
        <w:t>7</w:t>
      </w:r>
      <w:r w:rsidR="00064D5A"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Pr="005E3F22">
        <w:rPr>
          <w:rFonts w:eastAsiaTheme="minorEastAsia"/>
          <w:i/>
        </w:rPr>
        <w:t>3-1</w:t>
      </w:r>
      <w:r>
        <w:rPr>
          <w:rFonts w:eastAsiaTheme="minorEastAsia" w:hint="eastAsia"/>
          <w:i/>
        </w:rPr>
        <w:t xml:space="preserve"> based on the agreement in RAN1#107-e</w:t>
      </w:r>
      <w:r w:rsidRPr="00411DC6">
        <w:rPr>
          <w:rFonts w:eastAsiaTheme="minorEastAsia" w:hint="eastAsia"/>
          <w:i/>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0"/>
        <w:gridCol w:w="808"/>
        <w:gridCol w:w="1520"/>
        <w:gridCol w:w="4581"/>
        <w:gridCol w:w="1269"/>
        <w:gridCol w:w="1096"/>
        <w:gridCol w:w="1126"/>
        <w:gridCol w:w="1410"/>
        <w:gridCol w:w="1227"/>
        <w:gridCol w:w="1414"/>
        <w:gridCol w:w="1414"/>
        <w:gridCol w:w="1375"/>
        <w:gridCol w:w="2091"/>
        <w:gridCol w:w="1904"/>
      </w:tblGrid>
      <w:tr w:rsidR="004E699E" w:rsidRPr="00654389" w:rsidTr="00F22A57">
        <w:trPr>
          <w:trHeight w:val="20"/>
        </w:trPr>
        <w:tc>
          <w:tcPr>
            <w:tcW w:w="1160"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lastRenderedPageBreak/>
              <w:t xml:space="preserve">27. </w:t>
            </w:r>
            <w:proofErr w:type="spellStart"/>
            <w:r w:rsidRPr="00654389">
              <w:rPr>
                <w:rFonts w:ascii="Times New Roman" w:hAnsi="Times New Roman"/>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057CED">
              <w:rPr>
                <w:rFonts w:ascii="Times New Roman" w:eastAsia="宋体" w:hAnsi="Times New Roman" w:hint="eastAsia"/>
                <w:color w:val="FF0000"/>
                <w:szCs w:val="18"/>
                <w:lang w:eastAsia="zh-CN"/>
              </w:rPr>
              <w:t xml:space="preserve">Support of </w:t>
            </w:r>
            <w:r w:rsidRPr="00654389">
              <w:rPr>
                <w:rFonts w:ascii="Times New Roman" w:eastAsia="宋体" w:hAnsi="Times New Roman"/>
                <w:color w:val="000000"/>
                <w:szCs w:val="18"/>
                <w:lang w:eastAsia="zh-CN"/>
              </w:rPr>
              <w:t>M-sample measurements</w:t>
            </w:r>
            <w:r>
              <w:rPr>
                <w:rFonts w:ascii="Times New Roman" w:eastAsia="宋体" w:hAnsi="Times New Roman" w:hint="eastAsia"/>
                <w:color w:val="000000"/>
                <w:szCs w:val="18"/>
                <w:lang w:eastAsia="zh-CN"/>
              </w:rPr>
              <w:t xml:space="preserve"> </w:t>
            </w:r>
            <w:r w:rsidRPr="00490ECF">
              <w:rPr>
                <w:rFonts w:ascii="Times New Roman" w:eastAsia="宋体" w:hAnsi="Times New Roman"/>
                <w:color w:val="FF0000"/>
                <w:szCs w:val="18"/>
                <w:lang w:eastAsia="zh-CN"/>
              </w:rPr>
              <w:t>of DL PRS measurement on single DL PRS occasion</w:t>
            </w:r>
          </w:p>
        </w:tc>
        <w:tc>
          <w:tcPr>
            <w:tcW w:w="4581" w:type="dxa"/>
            <w:tcBorders>
              <w:top w:val="single" w:sz="4" w:space="0" w:color="auto"/>
              <w:left w:val="single" w:sz="4" w:space="0" w:color="auto"/>
              <w:bottom w:val="single" w:sz="4" w:space="0" w:color="auto"/>
              <w:right w:val="single" w:sz="4" w:space="0" w:color="auto"/>
            </w:tcBorders>
          </w:tcPr>
          <w:p w:rsidR="004E699E" w:rsidRPr="00490ECF" w:rsidRDefault="004E699E" w:rsidP="00F22A57">
            <w:pPr>
              <w:pStyle w:val="TAL"/>
              <w:rPr>
                <w:rFonts w:ascii="Times New Roman" w:eastAsia="宋体" w:hAnsi="Times New Roman"/>
                <w:color w:val="FF0000"/>
                <w:szCs w:val="18"/>
                <w:lang w:eastAsia="zh-CN"/>
              </w:rPr>
            </w:pPr>
            <w:r w:rsidRPr="00490ECF">
              <w:rPr>
                <w:rFonts w:ascii="Times New Roman" w:eastAsia="宋体" w:hAnsi="Times New Roman"/>
                <w:color w:val="FF0000"/>
                <w:szCs w:val="18"/>
                <w:lang w:eastAsia="zh-CN"/>
              </w:rPr>
              <w:t>The capability to support reporting a measurement based on measuring M samples (instances) of a DL PRS resource set</w:t>
            </w:r>
          </w:p>
          <w:p w:rsidR="004E699E" w:rsidRPr="00490ECF" w:rsidRDefault="004E699E" w:rsidP="00F22A57">
            <w:pPr>
              <w:pStyle w:val="TAL"/>
              <w:rPr>
                <w:rFonts w:ascii="Times New Roman" w:eastAsia="宋体" w:hAnsi="Times New Roman"/>
                <w:color w:val="FF0000"/>
                <w:szCs w:val="18"/>
                <w:lang w:eastAsia="zh-CN"/>
              </w:rPr>
            </w:pPr>
          </w:p>
          <w:p w:rsidR="004E699E" w:rsidRPr="00490ECF" w:rsidRDefault="004E699E" w:rsidP="00F22A57">
            <w:pPr>
              <w:pStyle w:val="TAL"/>
              <w:rPr>
                <w:rFonts w:ascii="Times New Roman" w:eastAsia="宋体" w:hAnsi="Times New Roman"/>
                <w:color w:val="FF0000"/>
                <w:szCs w:val="18"/>
                <w:lang w:eastAsia="zh-CN"/>
              </w:rPr>
            </w:pPr>
          </w:p>
        </w:tc>
        <w:tc>
          <w:tcPr>
            <w:tcW w:w="1269" w:type="dxa"/>
            <w:tcBorders>
              <w:top w:val="single" w:sz="4" w:space="0" w:color="auto"/>
              <w:left w:val="single" w:sz="4" w:space="0" w:color="auto"/>
              <w:bottom w:val="single" w:sz="4" w:space="0" w:color="auto"/>
              <w:right w:val="single" w:sz="4" w:space="0" w:color="auto"/>
            </w:tcBorders>
          </w:tcPr>
          <w:p w:rsidR="004E699E" w:rsidRPr="00E3189B" w:rsidRDefault="004E699E" w:rsidP="00F22A57">
            <w:pPr>
              <w:pStyle w:val="TAL"/>
              <w:rPr>
                <w:rFonts w:ascii="Times New Roman" w:eastAsia="宋体" w:hAnsi="Times New Roman"/>
                <w:color w:val="000000"/>
                <w:szCs w:val="18"/>
                <w:lang w:eastAsia="zh-CN"/>
              </w:rPr>
            </w:pPr>
            <w:r w:rsidRPr="00E3189B">
              <w:rPr>
                <w:rFonts w:ascii="Times New Roman" w:eastAsia="宋体" w:hAnsi="Times New Roman"/>
                <w:color w:val="000000"/>
                <w:szCs w:val="18"/>
                <w:lang w:eastAsia="zh-CN"/>
              </w:rPr>
              <w:t>13-1, 13-4, 13-8</w:t>
            </w:r>
          </w:p>
        </w:tc>
        <w:tc>
          <w:tcPr>
            <w:tcW w:w="109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eastAsia="宋体" w:hAnsi="Times New Roman"/>
                <w:color w:val="000000"/>
                <w:szCs w:val="18"/>
                <w:lang w:eastAsia="zh-CN"/>
              </w:rPr>
            </w:pPr>
            <w:r w:rsidRPr="00654389">
              <w:rPr>
                <w:rFonts w:ascii="Times New Roman" w:eastAsia="宋体" w:hAnsi="Times New Roman"/>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hAnsi="Times New Roman"/>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ind w:firstLine="200"/>
              <w:rPr>
                <w:rFonts w:ascii="Times New Roman" w:eastAsia="宋体" w:hAnsi="Times New Roman"/>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rsidR="004E699E" w:rsidRPr="00E3189B" w:rsidRDefault="004E699E" w:rsidP="00F22A57">
            <w:pPr>
              <w:pStyle w:val="TAL"/>
              <w:rPr>
                <w:rFonts w:ascii="Times New Roman" w:eastAsia="宋体" w:hAnsi="Times New Roman"/>
                <w:color w:val="FF0000"/>
                <w:szCs w:val="18"/>
                <w:lang w:eastAsia="zh-CN"/>
              </w:rPr>
            </w:pPr>
            <w:r w:rsidRPr="00E3189B">
              <w:rPr>
                <w:rFonts w:ascii="Times New Roman" w:eastAsia="宋体" w:hAnsi="Times New Roman"/>
                <w:color w:val="FF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E699E" w:rsidRPr="00490ECF" w:rsidRDefault="004E699E" w:rsidP="00F22A57">
            <w:pPr>
              <w:pStyle w:val="TAL"/>
              <w:rPr>
                <w:rFonts w:ascii="Times New Roman" w:eastAsia="宋体" w:hAnsi="Times New Roman"/>
                <w:color w:val="FF0000"/>
                <w:szCs w:val="18"/>
                <w:lang w:eastAsia="zh-CN"/>
              </w:rPr>
            </w:pPr>
            <w:r w:rsidRPr="00490ECF">
              <w:rPr>
                <w:rFonts w:ascii="Times New Roman" w:eastAsia="宋体" w:hAnsi="Times New Roman"/>
                <w:color w:val="FF0000"/>
                <w:szCs w:val="18"/>
                <w:lang w:eastAsia="zh-CN"/>
              </w:rPr>
              <w:t xml:space="preserve">The candidate value </w:t>
            </w:r>
            <w:r w:rsidRPr="00490ECF">
              <w:rPr>
                <w:rFonts w:ascii="Times New Roman" w:eastAsia="宋体" w:hAnsi="Times New Roman" w:hint="eastAsia"/>
                <w:color w:val="FF0000"/>
                <w:szCs w:val="18"/>
                <w:lang w:eastAsia="zh-CN"/>
              </w:rPr>
              <w:t>is</w:t>
            </w:r>
            <w:r w:rsidRPr="00490ECF">
              <w:rPr>
                <w:rFonts w:ascii="Times New Roman" w:eastAsia="宋体" w:hAnsi="Times New Roman"/>
                <w:color w:val="FF0000"/>
                <w:szCs w:val="18"/>
                <w:lang w:eastAsia="zh-CN"/>
              </w:rPr>
              <w:t xml:space="preserve"> {1}</w:t>
            </w:r>
            <w:r w:rsidRPr="00490ECF">
              <w:rPr>
                <w:rFonts w:ascii="Times New Roman" w:eastAsia="宋体" w:hAnsi="Times New Roman" w:hint="eastAsia"/>
                <w:color w:val="FF0000"/>
                <w:szCs w:val="18"/>
                <w:lang w:eastAsia="zh-CN"/>
              </w:rPr>
              <w:t>.</w:t>
            </w:r>
          </w:p>
          <w:p w:rsidR="004E699E" w:rsidRPr="00654389" w:rsidRDefault="004E699E" w:rsidP="00F22A57">
            <w:pPr>
              <w:pStyle w:val="TAL"/>
              <w:rPr>
                <w:rFonts w:ascii="Times New Roman" w:hAnsi="Times New Roman"/>
                <w:color w:val="000000"/>
                <w:szCs w:val="18"/>
              </w:rPr>
            </w:pPr>
          </w:p>
          <w:p w:rsidR="004E699E" w:rsidRPr="00490ECF" w:rsidRDefault="004E699E" w:rsidP="00F22A57">
            <w:pPr>
              <w:pStyle w:val="TAL"/>
              <w:rPr>
                <w:rFonts w:ascii="Times New Roman" w:hAnsi="Times New Roman"/>
                <w:szCs w:val="18"/>
              </w:rPr>
            </w:pPr>
            <w:r w:rsidRPr="00490ECF">
              <w:rPr>
                <w:rFonts w:ascii="Times New Roman" w:hAnsi="Times New Roman"/>
                <w:szCs w:val="18"/>
              </w:rPr>
              <w:t>If the UE does not provide the capability, the UE [is assumed to] support M=4 only.</w:t>
            </w:r>
          </w:p>
          <w:p w:rsidR="004E699E" w:rsidRPr="00654389" w:rsidRDefault="004E699E" w:rsidP="00F22A57">
            <w:pPr>
              <w:pStyle w:val="TAL"/>
              <w:rPr>
                <w:rFonts w:ascii="Times New Roman" w:hAnsi="Times New Roman"/>
                <w:color w:val="000000"/>
                <w:szCs w:val="18"/>
              </w:rPr>
            </w:pPr>
          </w:p>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rsidR="004E699E" w:rsidRPr="00654389" w:rsidRDefault="004E699E" w:rsidP="00F22A57">
            <w:pPr>
              <w:pStyle w:val="TAL"/>
              <w:rPr>
                <w:rFonts w:ascii="Times New Roman" w:hAnsi="Times New Roman"/>
                <w:color w:val="000000"/>
                <w:szCs w:val="18"/>
              </w:rPr>
            </w:pPr>
            <w:r w:rsidRPr="00654389">
              <w:rPr>
                <w:rFonts w:ascii="Times New Roman" w:hAnsi="Times New Roman"/>
                <w:color w:val="000000"/>
                <w:szCs w:val="18"/>
              </w:rPr>
              <w:t xml:space="preserve">Optional with capability </w:t>
            </w:r>
            <w:proofErr w:type="spellStart"/>
            <w:r w:rsidRPr="00654389">
              <w:rPr>
                <w:rFonts w:ascii="Times New Roman" w:hAnsi="Times New Roman"/>
                <w:color w:val="000000"/>
                <w:szCs w:val="18"/>
              </w:rPr>
              <w:t>signaling</w:t>
            </w:r>
            <w:proofErr w:type="spellEnd"/>
          </w:p>
        </w:tc>
      </w:tr>
    </w:tbl>
    <w:p w:rsidR="004E699E" w:rsidRPr="00654389" w:rsidRDefault="004E699E" w:rsidP="004E699E">
      <w:pPr>
        <w:pStyle w:val="maintext"/>
        <w:ind w:firstLineChars="90" w:firstLine="180"/>
        <w:rPr>
          <w:rFonts w:cs="Times New Roman"/>
          <w:color w:val="000000"/>
        </w:rPr>
      </w:pPr>
    </w:p>
    <w:p w:rsidR="00642D39" w:rsidRPr="0037757C" w:rsidRDefault="00415B7C">
      <w:pPr>
        <w:pStyle w:val="1"/>
        <w:numPr>
          <w:ilvl w:val="0"/>
          <w:numId w:val="10"/>
        </w:numPr>
        <w:jc w:val="both"/>
        <w:rPr>
          <w:color w:val="000000"/>
          <w:sz w:val="36"/>
        </w:rPr>
      </w:pPr>
      <w:bookmarkStart w:id="2" w:name="_GoBack"/>
      <w:bookmarkEnd w:id="2"/>
      <w:r w:rsidRPr="0037757C">
        <w:rPr>
          <w:color w:val="000000"/>
          <w:sz w:val="36"/>
        </w:rPr>
        <w:t>References</w:t>
      </w:r>
    </w:p>
    <w:p w:rsidR="00642D39" w:rsidRPr="00654389" w:rsidRDefault="00415B7C" w:rsidP="008B3286">
      <w:pPr>
        <w:pStyle w:val="2222"/>
        <w:numPr>
          <w:ilvl w:val="0"/>
          <w:numId w:val="12"/>
        </w:numPr>
        <w:spacing w:line="288" w:lineRule="auto"/>
        <w:ind w:firstLineChars="0"/>
        <w:rPr>
          <w:rFonts w:cs="Times New Roman"/>
          <w:color w:val="000000"/>
          <w:lang w:eastAsia="ko-KR"/>
        </w:rPr>
      </w:pPr>
      <w:r w:rsidRPr="00654389">
        <w:rPr>
          <w:rFonts w:cs="Times New Roman"/>
          <w:color w:val="000000"/>
          <w:lang w:eastAsia="ko-KR"/>
        </w:rPr>
        <w:t>R1-</w:t>
      </w:r>
      <w:r w:rsidR="00B60498" w:rsidRPr="00654389">
        <w:rPr>
          <w:rFonts w:cs="Times New Roman"/>
          <w:color w:val="000000"/>
          <w:lang w:eastAsia="ko-KR"/>
        </w:rPr>
        <w:t>2111810</w:t>
      </w:r>
      <w:r w:rsidRPr="00654389">
        <w:rPr>
          <w:rFonts w:cs="Times New Roman"/>
          <w:color w:val="000000"/>
          <w:lang w:eastAsia="ko-KR"/>
        </w:rPr>
        <w:t xml:space="preserve">, </w:t>
      </w:r>
      <w:r w:rsidR="00B60498" w:rsidRPr="00654389">
        <w:rPr>
          <w:rFonts w:cs="Times New Roman"/>
          <w:color w:val="000000"/>
          <w:lang w:eastAsia="ko-KR"/>
        </w:rPr>
        <w:t>Summary of UE features for NR positioning enhancements</w:t>
      </w:r>
      <w:r w:rsidRPr="00654389">
        <w:rPr>
          <w:rFonts w:cs="Times New Roman"/>
          <w:color w:val="000000"/>
          <w:lang w:eastAsia="ko-KR"/>
        </w:rPr>
        <w:t>, Moderators (AT&amp;T)</w:t>
      </w:r>
      <w:r w:rsidR="00ED7242">
        <w:rPr>
          <w:rFonts w:eastAsiaTheme="minorEastAsia" w:cs="Times New Roman" w:hint="eastAsia"/>
          <w:color w:val="000000"/>
          <w:lang w:eastAsia="zh-CN"/>
        </w:rPr>
        <w:t>, RAN1#107-e.</w:t>
      </w:r>
    </w:p>
    <w:p w:rsidR="00642D39" w:rsidRDefault="00642D39">
      <w:pPr>
        <w:pStyle w:val="af7"/>
        <w:jc w:val="left"/>
        <w:rPr>
          <w:rFonts w:ascii="Calibri" w:hAnsi="Calibri"/>
          <w:color w:val="000000"/>
          <w:lang w:eastAsia="ko-KR"/>
        </w:rPr>
      </w:pPr>
    </w:p>
    <w:sectPr w:rsidR="00642D39" w:rsidSect="008649ED">
      <w:pgSz w:w="23803" w:h="16834" w:orient="landscape"/>
      <w:pgMar w:top="1080" w:right="850" w:bottom="1080" w:left="56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AF9" w:rsidRDefault="009A2AF9" w:rsidP="00DD5161">
      <w:pPr>
        <w:spacing w:before="0" w:after="0"/>
      </w:pPr>
      <w:r>
        <w:separator/>
      </w:r>
    </w:p>
  </w:endnote>
  <w:endnote w:type="continuationSeparator" w:id="0">
    <w:p w:rsidR="009A2AF9" w:rsidRDefault="009A2AF9" w:rsidP="00DD516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AF9" w:rsidRDefault="009A2AF9" w:rsidP="00DD5161">
      <w:pPr>
        <w:spacing w:before="0" w:after="0"/>
      </w:pPr>
      <w:r>
        <w:separator/>
      </w:r>
    </w:p>
  </w:footnote>
  <w:footnote w:type="continuationSeparator" w:id="0">
    <w:p w:rsidR="009A2AF9" w:rsidRDefault="009A2AF9" w:rsidP="00DD5161">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1">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9564825"/>
    <w:multiLevelType w:val="hybridMultilevel"/>
    <w:tmpl w:val="F392AED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rPr>
        <w:color w:val="000000"/>
      </w:rPr>
    </w:lvl>
  </w:abstractNum>
  <w:abstractNum w:abstractNumId="6">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7">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129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2"/>
  </w:num>
  <w:num w:numId="3">
    <w:abstractNumId w:val="8"/>
  </w:num>
  <w:num w:numId="4">
    <w:abstractNumId w:val="7"/>
  </w:num>
  <w:num w:numId="5">
    <w:abstractNumId w:val="1"/>
  </w:num>
  <w:num w:numId="6">
    <w:abstractNumId w:val="6"/>
  </w:num>
  <w:num w:numId="7">
    <w:abstractNumId w:val="3"/>
  </w:num>
  <w:num w:numId="8">
    <w:abstractNumId w:val="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5122"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
  <w:docVars>
    <w:docVar w:name="__Grammarly_42____i" w:val="H4sIAAAAAAAEAKtWckksSQxILCpxzi/NK1GyMqwFAAEhoTITAAAA"/>
    <w:docVar w:name="__Grammarly_42___1" w:val="H4sIAAAAAAAEAKtWcslP9kxRslIyNDayMDQ1sDS3tDQ1sjQwMLJQ0lEKTi0uzszPAykwrAUA9OeD9iwAAAA="/>
  </w:docVars>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1511"/>
    <w:rsid w:val="00012962"/>
    <w:rsid w:val="00012DB0"/>
    <w:rsid w:val="00013136"/>
    <w:rsid w:val="0001485D"/>
    <w:rsid w:val="000149EC"/>
    <w:rsid w:val="00014D74"/>
    <w:rsid w:val="000158E6"/>
    <w:rsid w:val="00016F79"/>
    <w:rsid w:val="0001730D"/>
    <w:rsid w:val="000174A7"/>
    <w:rsid w:val="00017F20"/>
    <w:rsid w:val="000200B0"/>
    <w:rsid w:val="00021044"/>
    <w:rsid w:val="00024191"/>
    <w:rsid w:val="000258CE"/>
    <w:rsid w:val="00025F52"/>
    <w:rsid w:val="00026C27"/>
    <w:rsid w:val="000272D3"/>
    <w:rsid w:val="00030016"/>
    <w:rsid w:val="0003047E"/>
    <w:rsid w:val="00030EF2"/>
    <w:rsid w:val="000314EB"/>
    <w:rsid w:val="00032214"/>
    <w:rsid w:val="00032C69"/>
    <w:rsid w:val="00032D47"/>
    <w:rsid w:val="0003456C"/>
    <w:rsid w:val="000358CD"/>
    <w:rsid w:val="00037B07"/>
    <w:rsid w:val="0004057B"/>
    <w:rsid w:val="00040749"/>
    <w:rsid w:val="00040CE8"/>
    <w:rsid w:val="000412AC"/>
    <w:rsid w:val="0004163B"/>
    <w:rsid w:val="0004375F"/>
    <w:rsid w:val="000446FD"/>
    <w:rsid w:val="00044B1C"/>
    <w:rsid w:val="0004551B"/>
    <w:rsid w:val="00045579"/>
    <w:rsid w:val="00045E4B"/>
    <w:rsid w:val="00046BC3"/>
    <w:rsid w:val="00047B18"/>
    <w:rsid w:val="00047CB6"/>
    <w:rsid w:val="00047D66"/>
    <w:rsid w:val="00051B4B"/>
    <w:rsid w:val="0005240B"/>
    <w:rsid w:val="00052743"/>
    <w:rsid w:val="00053224"/>
    <w:rsid w:val="00054590"/>
    <w:rsid w:val="00054608"/>
    <w:rsid w:val="000550BC"/>
    <w:rsid w:val="00055C72"/>
    <w:rsid w:val="00056C55"/>
    <w:rsid w:val="00056DB6"/>
    <w:rsid w:val="00057CED"/>
    <w:rsid w:val="00057FAC"/>
    <w:rsid w:val="0006064F"/>
    <w:rsid w:val="00061606"/>
    <w:rsid w:val="000632FE"/>
    <w:rsid w:val="00063ECE"/>
    <w:rsid w:val="000644B9"/>
    <w:rsid w:val="00064667"/>
    <w:rsid w:val="00064D5A"/>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D4"/>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043E"/>
    <w:rsid w:val="000919A5"/>
    <w:rsid w:val="00092004"/>
    <w:rsid w:val="0009402C"/>
    <w:rsid w:val="0009441E"/>
    <w:rsid w:val="00094E50"/>
    <w:rsid w:val="000954A8"/>
    <w:rsid w:val="00095749"/>
    <w:rsid w:val="00095885"/>
    <w:rsid w:val="000A1516"/>
    <w:rsid w:val="000A1ECB"/>
    <w:rsid w:val="000A25C9"/>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93D"/>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605"/>
    <w:rsid w:val="000D28B3"/>
    <w:rsid w:val="000D415A"/>
    <w:rsid w:val="000D49B5"/>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58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BEC"/>
    <w:rsid w:val="00114FCB"/>
    <w:rsid w:val="001157E9"/>
    <w:rsid w:val="0011612E"/>
    <w:rsid w:val="00116970"/>
    <w:rsid w:val="00116A54"/>
    <w:rsid w:val="00116BB9"/>
    <w:rsid w:val="00116DA6"/>
    <w:rsid w:val="001200B0"/>
    <w:rsid w:val="00120B96"/>
    <w:rsid w:val="00121014"/>
    <w:rsid w:val="0012215F"/>
    <w:rsid w:val="00124E30"/>
    <w:rsid w:val="00125255"/>
    <w:rsid w:val="001255B7"/>
    <w:rsid w:val="001259E2"/>
    <w:rsid w:val="001259E4"/>
    <w:rsid w:val="001269B9"/>
    <w:rsid w:val="00127300"/>
    <w:rsid w:val="001303AE"/>
    <w:rsid w:val="00133547"/>
    <w:rsid w:val="001337BD"/>
    <w:rsid w:val="00133CE5"/>
    <w:rsid w:val="0013495A"/>
    <w:rsid w:val="00134C08"/>
    <w:rsid w:val="00134FB7"/>
    <w:rsid w:val="00137FE1"/>
    <w:rsid w:val="0014061C"/>
    <w:rsid w:val="00141241"/>
    <w:rsid w:val="001417A8"/>
    <w:rsid w:val="00143A0C"/>
    <w:rsid w:val="00143BE2"/>
    <w:rsid w:val="001442F3"/>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67353"/>
    <w:rsid w:val="001702C0"/>
    <w:rsid w:val="00170488"/>
    <w:rsid w:val="00170670"/>
    <w:rsid w:val="00170813"/>
    <w:rsid w:val="001713AB"/>
    <w:rsid w:val="001726BC"/>
    <w:rsid w:val="00172743"/>
    <w:rsid w:val="00173F3A"/>
    <w:rsid w:val="00174577"/>
    <w:rsid w:val="00174D66"/>
    <w:rsid w:val="001766B8"/>
    <w:rsid w:val="00176BC2"/>
    <w:rsid w:val="0017741C"/>
    <w:rsid w:val="00177C42"/>
    <w:rsid w:val="00180541"/>
    <w:rsid w:val="00180BEF"/>
    <w:rsid w:val="00180FF5"/>
    <w:rsid w:val="0018239B"/>
    <w:rsid w:val="001831FF"/>
    <w:rsid w:val="00183811"/>
    <w:rsid w:val="00184267"/>
    <w:rsid w:val="00185DB9"/>
    <w:rsid w:val="0018609F"/>
    <w:rsid w:val="001864BC"/>
    <w:rsid w:val="00186AD1"/>
    <w:rsid w:val="001878AD"/>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5BEF"/>
    <w:rsid w:val="001B6075"/>
    <w:rsid w:val="001B6284"/>
    <w:rsid w:val="001B6C6D"/>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0F17"/>
    <w:rsid w:val="001F1D2C"/>
    <w:rsid w:val="001F2EA1"/>
    <w:rsid w:val="001F385C"/>
    <w:rsid w:val="001F4321"/>
    <w:rsid w:val="001F4AA6"/>
    <w:rsid w:val="001F59ED"/>
    <w:rsid w:val="001F5A74"/>
    <w:rsid w:val="001F69FF"/>
    <w:rsid w:val="001F7459"/>
    <w:rsid w:val="001F78C1"/>
    <w:rsid w:val="00200026"/>
    <w:rsid w:val="002009A0"/>
    <w:rsid w:val="00201958"/>
    <w:rsid w:val="002021B9"/>
    <w:rsid w:val="0020256E"/>
    <w:rsid w:val="002042E8"/>
    <w:rsid w:val="00204552"/>
    <w:rsid w:val="00204612"/>
    <w:rsid w:val="00204C3C"/>
    <w:rsid w:val="00205316"/>
    <w:rsid w:val="002056E1"/>
    <w:rsid w:val="00206422"/>
    <w:rsid w:val="002064A5"/>
    <w:rsid w:val="00206C70"/>
    <w:rsid w:val="00207066"/>
    <w:rsid w:val="00207F0C"/>
    <w:rsid w:val="00211834"/>
    <w:rsid w:val="0021198E"/>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3BB"/>
    <w:rsid w:val="00230E14"/>
    <w:rsid w:val="002310E3"/>
    <w:rsid w:val="00231180"/>
    <w:rsid w:val="00231371"/>
    <w:rsid w:val="0023205F"/>
    <w:rsid w:val="002321A3"/>
    <w:rsid w:val="00233736"/>
    <w:rsid w:val="00233CD3"/>
    <w:rsid w:val="00233D70"/>
    <w:rsid w:val="002349DB"/>
    <w:rsid w:val="00234F73"/>
    <w:rsid w:val="00235373"/>
    <w:rsid w:val="00235C99"/>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B2E"/>
    <w:rsid w:val="00247E7D"/>
    <w:rsid w:val="0025099E"/>
    <w:rsid w:val="00250A6D"/>
    <w:rsid w:val="00250DE5"/>
    <w:rsid w:val="0025196A"/>
    <w:rsid w:val="00251BE6"/>
    <w:rsid w:val="002526ED"/>
    <w:rsid w:val="002532CF"/>
    <w:rsid w:val="002548A8"/>
    <w:rsid w:val="00254993"/>
    <w:rsid w:val="00255939"/>
    <w:rsid w:val="002559B4"/>
    <w:rsid w:val="00255F03"/>
    <w:rsid w:val="002564FB"/>
    <w:rsid w:val="00256BCF"/>
    <w:rsid w:val="002600C4"/>
    <w:rsid w:val="00260C5C"/>
    <w:rsid w:val="00260CC9"/>
    <w:rsid w:val="002613B7"/>
    <w:rsid w:val="00262116"/>
    <w:rsid w:val="0026292A"/>
    <w:rsid w:val="00262E32"/>
    <w:rsid w:val="00265011"/>
    <w:rsid w:val="00266585"/>
    <w:rsid w:val="00266CAE"/>
    <w:rsid w:val="00267063"/>
    <w:rsid w:val="002670F8"/>
    <w:rsid w:val="00267216"/>
    <w:rsid w:val="00267362"/>
    <w:rsid w:val="002674BA"/>
    <w:rsid w:val="00270C24"/>
    <w:rsid w:val="002715DA"/>
    <w:rsid w:val="00271892"/>
    <w:rsid w:val="002725E8"/>
    <w:rsid w:val="00272769"/>
    <w:rsid w:val="00272C0F"/>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40CA"/>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30C1"/>
    <w:rsid w:val="002B453C"/>
    <w:rsid w:val="002C0387"/>
    <w:rsid w:val="002C0488"/>
    <w:rsid w:val="002C07D6"/>
    <w:rsid w:val="002C1113"/>
    <w:rsid w:val="002C14C3"/>
    <w:rsid w:val="002C1812"/>
    <w:rsid w:val="002C23C5"/>
    <w:rsid w:val="002C2FA8"/>
    <w:rsid w:val="002C31DD"/>
    <w:rsid w:val="002C35FD"/>
    <w:rsid w:val="002C3E8C"/>
    <w:rsid w:val="002C3FEB"/>
    <w:rsid w:val="002C4097"/>
    <w:rsid w:val="002C41F6"/>
    <w:rsid w:val="002C76AE"/>
    <w:rsid w:val="002D1D31"/>
    <w:rsid w:val="002D245D"/>
    <w:rsid w:val="002D3D42"/>
    <w:rsid w:val="002D479B"/>
    <w:rsid w:val="002D49AB"/>
    <w:rsid w:val="002D57FD"/>
    <w:rsid w:val="002D6EC9"/>
    <w:rsid w:val="002D709D"/>
    <w:rsid w:val="002D71F1"/>
    <w:rsid w:val="002D787B"/>
    <w:rsid w:val="002E0341"/>
    <w:rsid w:val="002E0D1E"/>
    <w:rsid w:val="002E10FC"/>
    <w:rsid w:val="002E1994"/>
    <w:rsid w:val="002E23CB"/>
    <w:rsid w:val="002E28F4"/>
    <w:rsid w:val="002E348C"/>
    <w:rsid w:val="002E352B"/>
    <w:rsid w:val="002E4EDC"/>
    <w:rsid w:val="002E6722"/>
    <w:rsid w:val="002E6743"/>
    <w:rsid w:val="002E680E"/>
    <w:rsid w:val="002E700A"/>
    <w:rsid w:val="002F0B34"/>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3950"/>
    <w:rsid w:val="003041BB"/>
    <w:rsid w:val="00304436"/>
    <w:rsid w:val="00304753"/>
    <w:rsid w:val="003062B7"/>
    <w:rsid w:val="003063FF"/>
    <w:rsid w:val="00306FC0"/>
    <w:rsid w:val="00312482"/>
    <w:rsid w:val="00314693"/>
    <w:rsid w:val="0031496E"/>
    <w:rsid w:val="00315DC4"/>
    <w:rsid w:val="00317020"/>
    <w:rsid w:val="00317C92"/>
    <w:rsid w:val="003200C1"/>
    <w:rsid w:val="003204C2"/>
    <w:rsid w:val="00320B4D"/>
    <w:rsid w:val="00321972"/>
    <w:rsid w:val="00322901"/>
    <w:rsid w:val="00323784"/>
    <w:rsid w:val="00323934"/>
    <w:rsid w:val="00324DBC"/>
    <w:rsid w:val="00324F5D"/>
    <w:rsid w:val="003266DF"/>
    <w:rsid w:val="00326A5C"/>
    <w:rsid w:val="00326A62"/>
    <w:rsid w:val="00326E2D"/>
    <w:rsid w:val="00326FF6"/>
    <w:rsid w:val="003270EE"/>
    <w:rsid w:val="0032747E"/>
    <w:rsid w:val="00327A22"/>
    <w:rsid w:val="00327F47"/>
    <w:rsid w:val="0033014C"/>
    <w:rsid w:val="00330410"/>
    <w:rsid w:val="003306CE"/>
    <w:rsid w:val="003307B4"/>
    <w:rsid w:val="00330F4D"/>
    <w:rsid w:val="00331021"/>
    <w:rsid w:val="0033147D"/>
    <w:rsid w:val="00333576"/>
    <w:rsid w:val="00334178"/>
    <w:rsid w:val="00334843"/>
    <w:rsid w:val="00334DAE"/>
    <w:rsid w:val="00335472"/>
    <w:rsid w:val="00335B1B"/>
    <w:rsid w:val="0033606B"/>
    <w:rsid w:val="0033659D"/>
    <w:rsid w:val="00336749"/>
    <w:rsid w:val="003371FF"/>
    <w:rsid w:val="00342130"/>
    <w:rsid w:val="00342374"/>
    <w:rsid w:val="003433BE"/>
    <w:rsid w:val="00343862"/>
    <w:rsid w:val="00343B21"/>
    <w:rsid w:val="00343CFD"/>
    <w:rsid w:val="00344F77"/>
    <w:rsid w:val="00345342"/>
    <w:rsid w:val="0034543F"/>
    <w:rsid w:val="00346605"/>
    <w:rsid w:val="00351236"/>
    <w:rsid w:val="00351481"/>
    <w:rsid w:val="003515D2"/>
    <w:rsid w:val="00352B05"/>
    <w:rsid w:val="00352CE7"/>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997"/>
    <w:rsid w:val="00376BAA"/>
    <w:rsid w:val="0037724D"/>
    <w:rsid w:val="0037757C"/>
    <w:rsid w:val="00377B37"/>
    <w:rsid w:val="0038005E"/>
    <w:rsid w:val="00380D78"/>
    <w:rsid w:val="0038140A"/>
    <w:rsid w:val="0038240A"/>
    <w:rsid w:val="003828D4"/>
    <w:rsid w:val="003834F6"/>
    <w:rsid w:val="00383630"/>
    <w:rsid w:val="00383D6D"/>
    <w:rsid w:val="00384225"/>
    <w:rsid w:val="003849B5"/>
    <w:rsid w:val="00384AF2"/>
    <w:rsid w:val="00384E51"/>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0F0C"/>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33EC"/>
    <w:rsid w:val="003B3842"/>
    <w:rsid w:val="003B44CA"/>
    <w:rsid w:val="003B4BB4"/>
    <w:rsid w:val="003B5ABE"/>
    <w:rsid w:val="003B63E6"/>
    <w:rsid w:val="003B6844"/>
    <w:rsid w:val="003B68E5"/>
    <w:rsid w:val="003B7744"/>
    <w:rsid w:val="003C1601"/>
    <w:rsid w:val="003C1B37"/>
    <w:rsid w:val="003C22E9"/>
    <w:rsid w:val="003C2454"/>
    <w:rsid w:val="003C32F2"/>
    <w:rsid w:val="003C3B9A"/>
    <w:rsid w:val="003C3BD4"/>
    <w:rsid w:val="003C5103"/>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4FE0"/>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E7A89"/>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4C59"/>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5B7C"/>
    <w:rsid w:val="004166AE"/>
    <w:rsid w:val="00416C5F"/>
    <w:rsid w:val="00417A23"/>
    <w:rsid w:val="004202FF"/>
    <w:rsid w:val="004209C6"/>
    <w:rsid w:val="004210C1"/>
    <w:rsid w:val="004215BB"/>
    <w:rsid w:val="00422353"/>
    <w:rsid w:val="00422D86"/>
    <w:rsid w:val="00422E30"/>
    <w:rsid w:val="00423C30"/>
    <w:rsid w:val="00423DF3"/>
    <w:rsid w:val="00423E79"/>
    <w:rsid w:val="00424124"/>
    <w:rsid w:val="00424325"/>
    <w:rsid w:val="00424564"/>
    <w:rsid w:val="00424A1D"/>
    <w:rsid w:val="00425E73"/>
    <w:rsid w:val="004263D3"/>
    <w:rsid w:val="004269D5"/>
    <w:rsid w:val="004270FD"/>
    <w:rsid w:val="0043031E"/>
    <w:rsid w:val="004306E9"/>
    <w:rsid w:val="004308A9"/>
    <w:rsid w:val="0043153B"/>
    <w:rsid w:val="00431B00"/>
    <w:rsid w:val="004325DE"/>
    <w:rsid w:val="00434212"/>
    <w:rsid w:val="0043427F"/>
    <w:rsid w:val="00434560"/>
    <w:rsid w:val="00434717"/>
    <w:rsid w:val="00434D06"/>
    <w:rsid w:val="00434D2E"/>
    <w:rsid w:val="00434FCA"/>
    <w:rsid w:val="00435157"/>
    <w:rsid w:val="0043579D"/>
    <w:rsid w:val="00435B80"/>
    <w:rsid w:val="00435E77"/>
    <w:rsid w:val="004364BB"/>
    <w:rsid w:val="00436A70"/>
    <w:rsid w:val="00436B37"/>
    <w:rsid w:val="00436CE7"/>
    <w:rsid w:val="0043789C"/>
    <w:rsid w:val="00437C68"/>
    <w:rsid w:val="004404FA"/>
    <w:rsid w:val="004406A7"/>
    <w:rsid w:val="00440F6E"/>
    <w:rsid w:val="00441B76"/>
    <w:rsid w:val="0044204C"/>
    <w:rsid w:val="004432DD"/>
    <w:rsid w:val="00443645"/>
    <w:rsid w:val="00443CD6"/>
    <w:rsid w:val="00444D31"/>
    <w:rsid w:val="00445E7B"/>
    <w:rsid w:val="00445F2A"/>
    <w:rsid w:val="00446C11"/>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670"/>
    <w:rsid w:val="00461B30"/>
    <w:rsid w:val="00463B89"/>
    <w:rsid w:val="00463CBC"/>
    <w:rsid w:val="00464B13"/>
    <w:rsid w:val="00465A2B"/>
    <w:rsid w:val="00465B41"/>
    <w:rsid w:val="00465E32"/>
    <w:rsid w:val="004665FD"/>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916"/>
    <w:rsid w:val="00487F1A"/>
    <w:rsid w:val="004904D3"/>
    <w:rsid w:val="00490ECF"/>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1EFF"/>
    <w:rsid w:val="004B3355"/>
    <w:rsid w:val="004B4C44"/>
    <w:rsid w:val="004B623D"/>
    <w:rsid w:val="004B6892"/>
    <w:rsid w:val="004B69CB"/>
    <w:rsid w:val="004B6E00"/>
    <w:rsid w:val="004B7033"/>
    <w:rsid w:val="004C0D1F"/>
    <w:rsid w:val="004C1031"/>
    <w:rsid w:val="004C16CD"/>
    <w:rsid w:val="004C1778"/>
    <w:rsid w:val="004C186B"/>
    <w:rsid w:val="004C19F2"/>
    <w:rsid w:val="004C20BC"/>
    <w:rsid w:val="004C2580"/>
    <w:rsid w:val="004C3007"/>
    <w:rsid w:val="004C3F2E"/>
    <w:rsid w:val="004C4113"/>
    <w:rsid w:val="004C4856"/>
    <w:rsid w:val="004C4CE0"/>
    <w:rsid w:val="004C5120"/>
    <w:rsid w:val="004C6B2E"/>
    <w:rsid w:val="004C771F"/>
    <w:rsid w:val="004C7A92"/>
    <w:rsid w:val="004D04BB"/>
    <w:rsid w:val="004D050E"/>
    <w:rsid w:val="004D054E"/>
    <w:rsid w:val="004D076E"/>
    <w:rsid w:val="004D0880"/>
    <w:rsid w:val="004D12DC"/>
    <w:rsid w:val="004D12E5"/>
    <w:rsid w:val="004D2327"/>
    <w:rsid w:val="004D287F"/>
    <w:rsid w:val="004D3537"/>
    <w:rsid w:val="004D395A"/>
    <w:rsid w:val="004D39CA"/>
    <w:rsid w:val="004D3E20"/>
    <w:rsid w:val="004D428D"/>
    <w:rsid w:val="004D44C1"/>
    <w:rsid w:val="004D4623"/>
    <w:rsid w:val="004D6292"/>
    <w:rsid w:val="004D780D"/>
    <w:rsid w:val="004D7CF8"/>
    <w:rsid w:val="004E0A02"/>
    <w:rsid w:val="004E1051"/>
    <w:rsid w:val="004E1859"/>
    <w:rsid w:val="004E1A11"/>
    <w:rsid w:val="004E1D73"/>
    <w:rsid w:val="004E27FA"/>
    <w:rsid w:val="004E2E5B"/>
    <w:rsid w:val="004E42A6"/>
    <w:rsid w:val="004E4F66"/>
    <w:rsid w:val="004E5739"/>
    <w:rsid w:val="004E5DA6"/>
    <w:rsid w:val="004E5FA7"/>
    <w:rsid w:val="004E6254"/>
    <w:rsid w:val="004E64D9"/>
    <w:rsid w:val="004E68CA"/>
    <w:rsid w:val="004E699E"/>
    <w:rsid w:val="004E6BC0"/>
    <w:rsid w:val="004E6D3B"/>
    <w:rsid w:val="004E6F93"/>
    <w:rsid w:val="004E7197"/>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55A"/>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42D"/>
    <w:rsid w:val="00516DC4"/>
    <w:rsid w:val="00517739"/>
    <w:rsid w:val="005226A4"/>
    <w:rsid w:val="00523623"/>
    <w:rsid w:val="00523B2A"/>
    <w:rsid w:val="0052426B"/>
    <w:rsid w:val="00524CC6"/>
    <w:rsid w:val="00524CF3"/>
    <w:rsid w:val="00525F05"/>
    <w:rsid w:val="0053087D"/>
    <w:rsid w:val="00530A44"/>
    <w:rsid w:val="005319EA"/>
    <w:rsid w:val="0053284E"/>
    <w:rsid w:val="00532A15"/>
    <w:rsid w:val="00533377"/>
    <w:rsid w:val="005335DB"/>
    <w:rsid w:val="00533D6D"/>
    <w:rsid w:val="00533F3D"/>
    <w:rsid w:val="00534ECC"/>
    <w:rsid w:val="005350AF"/>
    <w:rsid w:val="00535DA8"/>
    <w:rsid w:val="00536554"/>
    <w:rsid w:val="00536BFF"/>
    <w:rsid w:val="00540626"/>
    <w:rsid w:val="005421FA"/>
    <w:rsid w:val="0054281D"/>
    <w:rsid w:val="00542B55"/>
    <w:rsid w:val="0054455E"/>
    <w:rsid w:val="005448C6"/>
    <w:rsid w:val="005465DA"/>
    <w:rsid w:val="005467E5"/>
    <w:rsid w:val="0055004A"/>
    <w:rsid w:val="00551377"/>
    <w:rsid w:val="00551847"/>
    <w:rsid w:val="00552333"/>
    <w:rsid w:val="00552339"/>
    <w:rsid w:val="00552A06"/>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EA9"/>
    <w:rsid w:val="00565BDB"/>
    <w:rsid w:val="00567BF1"/>
    <w:rsid w:val="00570131"/>
    <w:rsid w:val="005723A3"/>
    <w:rsid w:val="00573845"/>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4DE"/>
    <w:rsid w:val="0059013C"/>
    <w:rsid w:val="00590557"/>
    <w:rsid w:val="005917D6"/>
    <w:rsid w:val="00592026"/>
    <w:rsid w:val="00592F3A"/>
    <w:rsid w:val="00593107"/>
    <w:rsid w:val="00595B30"/>
    <w:rsid w:val="005968AC"/>
    <w:rsid w:val="00596BAC"/>
    <w:rsid w:val="00597609"/>
    <w:rsid w:val="00597C5E"/>
    <w:rsid w:val="005A33C3"/>
    <w:rsid w:val="005A3D20"/>
    <w:rsid w:val="005A4958"/>
    <w:rsid w:val="005A4A43"/>
    <w:rsid w:val="005A4E2F"/>
    <w:rsid w:val="005A5129"/>
    <w:rsid w:val="005A5745"/>
    <w:rsid w:val="005B0445"/>
    <w:rsid w:val="005B0955"/>
    <w:rsid w:val="005B1400"/>
    <w:rsid w:val="005B18D5"/>
    <w:rsid w:val="005B41B3"/>
    <w:rsid w:val="005B47BD"/>
    <w:rsid w:val="005B5A4A"/>
    <w:rsid w:val="005B60AE"/>
    <w:rsid w:val="005B6526"/>
    <w:rsid w:val="005B6C32"/>
    <w:rsid w:val="005B6FA6"/>
    <w:rsid w:val="005B7DDB"/>
    <w:rsid w:val="005C0885"/>
    <w:rsid w:val="005C16E8"/>
    <w:rsid w:val="005C2CC8"/>
    <w:rsid w:val="005C3694"/>
    <w:rsid w:val="005C4328"/>
    <w:rsid w:val="005C4D27"/>
    <w:rsid w:val="005C4D8C"/>
    <w:rsid w:val="005C546C"/>
    <w:rsid w:val="005C54F2"/>
    <w:rsid w:val="005D14E8"/>
    <w:rsid w:val="005D1AC5"/>
    <w:rsid w:val="005D261E"/>
    <w:rsid w:val="005D2C51"/>
    <w:rsid w:val="005D2EA5"/>
    <w:rsid w:val="005D3C60"/>
    <w:rsid w:val="005D3E70"/>
    <w:rsid w:val="005D4040"/>
    <w:rsid w:val="005D482B"/>
    <w:rsid w:val="005D4909"/>
    <w:rsid w:val="005D54DB"/>
    <w:rsid w:val="005D5BDA"/>
    <w:rsid w:val="005D6D2B"/>
    <w:rsid w:val="005D771A"/>
    <w:rsid w:val="005D7C56"/>
    <w:rsid w:val="005E0524"/>
    <w:rsid w:val="005E15FF"/>
    <w:rsid w:val="005E1706"/>
    <w:rsid w:val="005E3F22"/>
    <w:rsid w:val="005E436A"/>
    <w:rsid w:val="005E4382"/>
    <w:rsid w:val="005E5156"/>
    <w:rsid w:val="005E5170"/>
    <w:rsid w:val="005E59D1"/>
    <w:rsid w:val="005E740D"/>
    <w:rsid w:val="005E7AA8"/>
    <w:rsid w:val="005E7BFD"/>
    <w:rsid w:val="005F10B2"/>
    <w:rsid w:val="005F112C"/>
    <w:rsid w:val="005F1902"/>
    <w:rsid w:val="005F259C"/>
    <w:rsid w:val="005F3D97"/>
    <w:rsid w:val="005F4AEB"/>
    <w:rsid w:val="005F5647"/>
    <w:rsid w:val="005F5C3C"/>
    <w:rsid w:val="005F613D"/>
    <w:rsid w:val="005F6687"/>
    <w:rsid w:val="005F6B62"/>
    <w:rsid w:val="005F6CA1"/>
    <w:rsid w:val="005F7792"/>
    <w:rsid w:val="006004CB"/>
    <w:rsid w:val="00601480"/>
    <w:rsid w:val="0060190B"/>
    <w:rsid w:val="00601C6B"/>
    <w:rsid w:val="00602BFE"/>
    <w:rsid w:val="00603015"/>
    <w:rsid w:val="00603308"/>
    <w:rsid w:val="00603FC3"/>
    <w:rsid w:val="00604838"/>
    <w:rsid w:val="006055C6"/>
    <w:rsid w:val="006059C2"/>
    <w:rsid w:val="0060603E"/>
    <w:rsid w:val="006065B1"/>
    <w:rsid w:val="00606BD1"/>
    <w:rsid w:val="00610CA2"/>
    <w:rsid w:val="00611464"/>
    <w:rsid w:val="0061288E"/>
    <w:rsid w:val="00612E87"/>
    <w:rsid w:val="00613EF9"/>
    <w:rsid w:val="0061463F"/>
    <w:rsid w:val="006148F2"/>
    <w:rsid w:val="00616A5C"/>
    <w:rsid w:val="0061764A"/>
    <w:rsid w:val="0061765D"/>
    <w:rsid w:val="0062071C"/>
    <w:rsid w:val="00620E37"/>
    <w:rsid w:val="0062148D"/>
    <w:rsid w:val="00624A6E"/>
    <w:rsid w:val="00624BB2"/>
    <w:rsid w:val="00625F2E"/>
    <w:rsid w:val="00626491"/>
    <w:rsid w:val="0062699A"/>
    <w:rsid w:val="006270B0"/>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2D39"/>
    <w:rsid w:val="00643A51"/>
    <w:rsid w:val="00643FF1"/>
    <w:rsid w:val="00644034"/>
    <w:rsid w:val="00646D77"/>
    <w:rsid w:val="00650269"/>
    <w:rsid w:val="00650DE7"/>
    <w:rsid w:val="006515E6"/>
    <w:rsid w:val="00652AC8"/>
    <w:rsid w:val="00652AF8"/>
    <w:rsid w:val="00653C07"/>
    <w:rsid w:val="0065412F"/>
    <w:rsid w:val="00654389"/>
    <w:rsid w:val="00654819"/>
    <w:rsid w:val="00654B72"/>
    <w:rsid w:val="0065519D"/>
    <w:rsid w:val="0065532F"/>
    <w:rsid w:val="00655C46"/>
    <w:rsid w:val="006568C4"/>
    <w:rsid w:val="0065789B"/>
    <w:rsid w:val="006579A6"/>
    <w:rsid w:val="00657CDF"/>
    <w:rsid w:val="00660C0D"/>
    <w:rsid w:val="006611A9"/>
    <w:rsid w:val="0066157D"/>
    <w:rsid w:val="00662542"/>
    <w:rsid w:val="006627B9"/>
    <w:rsid w:val="0066297A"/>
    <w:rsid w:val="00663B9E"/>
    <w:rsid w:val="00663E09"/>
    <w:rsid w:val="00664071"/>
    <w:rsid w:val="00666431"/>
    <w:rsid w:val="0066660E"/>
    <w:rsid w:val="006669CA"/>
    <w:rsid w:val="00667CF4"/>
    <w:rsid w:val="00667DF7"/>
    <w:rsid w:val="00667F24"/>
    <w:rsid w:val="00670CA1"/>
    <w:rsid w:val="00670E18"/>
    <w:rsid w:val="00672601"/>
    <w:rsid w:val="00672876"/>
    <w:rsid w:val="00674082"/>
    <w:rsid w:val="006743B5"/>
    <w:rsid w:val="00674A07"/>
    <w:rsid w:val="006756FB"/>
    <w:rsid w:val="00675C01"/>
    <w:rsid w:val="00675C66"/>
    <w:rsid w:val="006762AA"/>
    <w:rsid w:val="0067635C"/>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66E5"/>
    <w:rsid w:val="00690108"/>
    <w:rsid w:val="00690654"/>
    <w:rsid w:val="006906B5"/>
    <w:rsid w:val="00691BE7"/>
    <w:rsid w:val="006924C1"/>
    <w:rsid w:val="00692959"/>
    <w:rsid w:val="00694C6E"/>
    <w:rsid w:val="006951E2"/>
    <w:rsid w:val="0069522B"/>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AD1"/>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09B"/>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38D"/>
    <w:rsid w:val="006F3430"/>
    <w:rsid w:val="006F39A0"/>
    <w:rsid w:val="006F4504"/>
    <w:rsid w:val="006F45F6"/>
    <w:rsid w:val="006F4D05"/>
    <w:rsid w:val="006F54CF"/>
    <w:rsid w:val="006F591B"/>
    <w:rsid w:val="006F5B48"/>
    <w:rsid w:val="006F6769"/>
    <w:rsid w:val="00700E70"/>
    <w:rsid w:val="007018C1"/>
    <w:rsid w:val="00701A06"/>
    <w:rsid w:val="00702CA3"/>
    <w:rsid w:val="007056BE"/>
    <w:rsid w:val="00707704"/>
    <w:rsid w:val="00707D20"/>
    <w:rsid w:val="007107FE"/>
    <w:rsid w:val="007109D7"/>
    <w:rsid w:val="00710FB2"/>
    <w:rsid w:val="00711229"/>
    <w:rsid w:val="00711390"/>
    <w:rsid w:val="00711A1C"/>
    <w:rsid w:val="00711D17"/>
    <w:rsid w:val="00712602"/>
    <w:rsid w:val="00713643"/>
    <w:rsid w:val="0071461D"/>
    <w:rsid w:val="00714ECC"/>
    <w:rsid w:val="00716BF6"/>
    <w:rsid w:val="00721850"/>
    <w:rsid w:val="00721AD7"/>
    <w:rsid w:val="00721B49"/>
    <w:rsid w:val="007223E3"/>
    <w:rsid w:val="007225EF"/>
    <w:rsid w:val="007229F7"/>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0A4"/>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AA7"/>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57E17"/>
    <w:rsid w:val="0076067D"/>
    <w:rsid w:val="00760D4A"/>
    <w:rsid w:val="00762AC2"/>
    <w:rsid w:val="00762D62"/>
    <w:rsid w:val="00763500"/>
    <w:rsid w:val="00763742"/>
    <w:rsid w:val="007646E6"/>
    <w:rsid w:val="00764C5F"/>
    <w:rsid w:val="00765628"/>
    <w:rsid w:val="007657F4"/>
    <w:rsid w:val="00766418"/>
    <w:rsid w:val="00766857"/>
    <w:rsid w:val="0076769E"/>
    <w:rsid w:val="007700E8"/>
    <w:rsid w:val="0077027E"/>
    <w:rsid w:val="00772125"/>
    <w:rsid w:val="0077241D"/>
    <w:rsid w:val="00772AC7"/>
    <w:rsid w:val="00772E14"/>
    <w:rsid w:val="00773337"/>
    <w:rsid w:val="00774132"/>
    <w:rsid w:val="00774927"/>
    <w:rsid w:val="00775441"/>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422"/>
    <w:rsid w:val="007A3629"/>
    <w:rsid w:val="007A39E8"/>
    <w:rsid w:val="007A5031"/>
    <w:rsid w:val="007A56B1"/>
    <w:rsid w:val="007A5732"/>
    <w:rsid w:val="007A5B4E"/>
    <w:rsid w:val="007A6747"/>
    <w:rsid w:val="007A6A50"/>
    <w:rsid w:val="007A73DE"/>
    <w:rsid w:val="007A74CA"/>
    <w:rsid w:val="007B070E"/>
    <w:rsid w:val="007B13E5"/>
    <w:rsid w:val="007B1C97"/>
    <w:rsid w:val="007B1D8D"/>
    <w:rsid w:val="007B2736"/>
    <w:rsid w:val="007B2F6B"/>
    <w:rsid w:val="007B32CE"/>
    <w:rsid w:val="007B473A"/>
    <w:rsid w:val="007B518F"/>
    <w:rsid w:val="007B5C6F"/>
    <w:rsid w:val="007B658E"/>
    <w:rsid w:val="007B6A7A"/>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5472"/>
    <w:rsid w:val="007D67E9"/>
    <w:rsid w:val="007D7BA7"/>
    <w:rsid w:val="007E0286"/>
    <w:rsid w:val="007E2722"/>
    <w:rsid w:val="007E2EF1"/>
    <w:rsid w:val="007E300A"/>
    <w:rsid w:val="007E30DE"/>
    <w:rsid w:val="007E3C28"/>
    <w:rsid w:val="007E40AD"/>
    <w:rsid w:val="007E4D6D"/>
    <w:rsid w:val="007E4F4E"/>
    <w:rsid w:val="007E4FC3"/>
    <w:rsid w:val="007E546F"/>
    <w:rsid w:val="007E597F"/>
    <w:rsid w:val="007E6950"/>
    <w:rsid w:val="007E753C"/>
    <w:rsid w:val="007E76D6"/>
    <w:rsid w:val="007F058E"/>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6AB1"/>
    <w:rsid w:val="007F7397"/>
    <w:rsid w:val="007F79C5"/>
    <w:rsid w:val="007F7A22"/>
    <w:rsid w:val="008002F1"/>
    <w:rsid w:val="008015F2"/>
    <w:rsid w:val="00801AC7"/>
    <w:rsid w:val="00803179"/>
    <w:rsid w:val="0080388C"/>
    <w:rsid w:val="00811362"/>
    <w:rsid w:val="00811A1B"/>
    <w:rsid w:val="00812D9E"/>
    <w:rsid w:val="008139B7"/>
    <w:rsid w:val="00814646"/>
    <w:rsid w:val="0081519B"/>
    <w:rsid w:val="00815A4A"/>
    <w:rsid w:val="0081692C"/>
    <w:rsid w:val="00816A25"/>
    <w:rsid w:val="00817A67"/>
    <w:rsid w:val="00817D43"/>
    <w:rsid w:val="008202B6"/>
    <w:rsid w:val="008204E9"/>
    <w:rsid w:val="00821765"/>
    <w:rsid w:val="00822DA6"/>
    <w:rsid w:val="00823319"/>
    <w:rsid w:val="00824DED"/>
    <w:rsid w:val="00824E19"/>
    <w:rsid w:val="00825141"/>
    <w:rsid w:val="008255E0"/>
    <w:rsid w:val="00825809"/>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97D"/>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49ED"/>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11D"/>
    <w:rsid w:val="0087579F"/>
    <w:rsid w:val="00876295"/>
    <w:rsid w:val="008765F6"/>
    <w:rsid w:val="0087670F"/>
    <w:rsid w:val="00876EC1"/>
    <w:rsid w:val="0087704A"/>
    <w:rsid w:val="008777F6"/>
    <w:rsid w:val="00877C09"/>
    <w:rsid w:val="00882A0D"/>
    <w:rsid w:val="00882C1F"/>
    <w:rsid w:val="00882D49"/>
    <w:rsid w:val="00884535"/>
    <w:rsid w:val="00884652"/>
    <w:rsid w:val="00884A1E"/>
    <w:rsid w:val="00884C70"/>
    <w:rsid w:val="00885004"/>
    <w:rsid w:val="00885C20"/>
    <w:rsid w:val="00886BE2"/>
    <w:rsid w:val="008872C4"/>
    <w:rsid w:val="00887669"/>
    <w:rsid w:val="00887789"/>
    <w:rsid w:val="00887797"/>
    <w:rsid w:val="00887AB4"/>
    <w:rsid w:val="0089077A"/>
    <w:rsid w:val="00890FAF"/>
    <w:rsid w:val="00893995"/>
    <w:rsid w:val="00893B5A"/>
    <w:rsid w:val="00893F13"/>
    <w:rsid w:val="00894290"/>
    <w:rsid w:val="00894630"/>
    <w:rsid w:val="008959DB"/>
    <w:rsid w:val="00896C1A"/>
    <w:rsid w:val="00897361"/>
    <w:rsid w:val="00897852"/>
    <w:rsid w:val="008A020D"/>
    <w:rsid w:val="008A0744"/>
    <w:rsid w:val="008A085C"/>
    <w:rsid w:val="008A10CA"/>
    <w:rsid w:val="008A1EB8"/>
    <w:rsid w:val="008A25A1"/>
    <w:rsid w:val="008A31EB"/>
    <w:rsid w:val="008A3462"/>
    <w:rsid w:val="008A3F5D"/>
    <w:rsid w:val="008A4697"/>
    <w:rsid w:val="008A4C21"/>
    <w:rsid w:val="008A4E43"/>
    <w:rsid w:val="008A5682"/>
    <w:rsid w:val="008A5ECD"/>
    <w:rsid w:val="008A667A"/>
    <w:rsid w:val="008A7BFC"/>
    <w:rsid w:val="008B0343"/>
    <w:rsid w:val="008B152B"/>
    <w:rsid w:val="008B2215"/>
    <w:rsid w:val="008B228C"/>
    <w:rsid w:val="008B3286"/>
    <w:rsid w:val="008B332D"/>
    <w:rsid w:val="008B380C"/>
    <w:rsid w:val="008B54CC"/>
    <w:rsid w:val="008B5688"/>
    <w:rsid w:val="008B5783"/>
    <w:rsid w:val="008B7979"/>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0979"/>
    <w:rsid w:val="008F1281"/>
    <w:rsid w:val="008F13BC"/>
    <w:rsid w:val="008F15E8"/>
    <w:rsid w:val="008F2066"/>
    <w:rsid w:val="008F45D9"/>
    <w:rsid w:val="008F4CCA"/>
    <w:rsid w:val="008F6233"/>
    <w:rsid w:val="008F682A"/>
    <w:rsid w:val="008F7769"/>
    <w:rsid w:val="008F778E"/>
    <w:rsid w:val="00900335"/>
    <w:rsid w:val="00900833"/>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650"/>
    <w:rsid w:val="00915D0F"/>
    <w:rsid w:val="009165A0"/>
    <w:rsid w:val="0091693F"/>
    <w:rsid w:val="00917705"/>
    <w:rsid w:val="009178AE"/>
    <w:rsid w:val="009201A0"/>
    <w:rsid w:val="009211A7"/>
    <w:rsid w:val="0092130F"/>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FD1"/>
    <w:rsid w:val="00931457"/>
    <w:rsid w:val="009322C6"/>
    <w:rsid w:val="00933D72"/>
    <w:rsid w:val="00934B3F"/>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20F"/>
    <w:rsid w:val="0098220C"/>
    <w:rsid w:val="00982CA4"/>
    <w:rsid w:val="009832CB"/>
    <w:rsid w:val="00984235"/>
    <w:rsid w:val="00984DAD"/>
    <w:rsid w:val="00987099"/>
    <w:rsid w:val="00990489"/>
    <w:rsid w:val="0099114F"/>
    <w:rsid w:val="00991527"/>
    <w:rsid w:val="00992C73"/>
    <w:rsid w:val="00993D92"/>
    <w:rsid w:val="00994BFC"/>
    <w:rsid w:val="00994C6F"/>
    <w:rsid w:val="009956FC"/>
    <w:rsid w:val="00995A05"/>
    <w:rsid w:val="009972D9"/>
    <w:rsid w:val="009975C2"/>
    <w:rsid w:val="00997C7F"/>
    <w:rsid w:val="009A0D8B"/>
    <w:rsid w:val="009A0F8D"/>
    <w:rsid w:val="009A17CA"/>
    <w:rsid w:val="009A1E76"/>
    <w:rsid w:val="009A2AF9"/>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C7BAF"/>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878"/>
    <w:rsid w:val="009E2BFC"/>
    <w:rsid w:val="009E41FF"/>
    <w:rsid w:val="009E5838"/>
    <w:rsid w:val="009E5AE8"/>
    <w:rsid w:val="009E5DDC"/>
    <w:rsid w:val="009E5FF7"/>
    <w:rsid w:val="009E6CF7"/>
    <w:rsid w:val="009E76A5"/>
    <w:rsid w:val="009E76EA"/>
    <w:rsid w:val="009F0120"/>
    <w:rsid w:val="009F0997"/>
    <w:rsid w:val="009F1856"/>
    <w:rsid w:val="009F3A54"/>
    <w:rsid w:val="009F5583"/>
    <w:rsid w:val="009F6534"/>
    <w:rsid w:val="009F75A6"/>
    <w:rsid w:val="009F768E"/>
    <w:rsid w:val="00A0012B"/>
    <w:rsid w:val="00A0025B"/>
    <w:rsid w:val="00A00E27"/>
    <w:rsid w:val="00A01AF0"/>
    <w:rsid w:val="00A02257"/>
    <w:rsid w:val="00A02329"/>
    <w:rsid w:val="00A0255C"/>
    <w:rsid w:val="00A02DB9"/>
    <w:rsid w:val="00A04600"/>
    <w:rsid w:val="00A04788"/>
    <w:rsid w:val="00A04F95"/>
    <w:rsid w:val="00A05105"/>
    <w:rsid w:val="00A107FA"/>
    <w:rsid w:val="00A10C66"/>
    <w:rsid w:val="00A10E0E"/>
    <w:rsid w:val="00A11704"/>
    <w:rsid w:val="00A11840"/>
    <w:rsid w:val="00A12A0B"/>
    <w:rsid w:val="00A132FB"/>
    <w:rsid w:val="00A137D4"/>
    <w:rsid w:val="00A151C9"/>
    <w:rsid w:val="00A159A2"/>
    <w:rsid w:val="00A15C67"/>
    <w:rsid w:val="00A16736"/>
    <w:rsid w:val="00A212E3"/>
    <w:rsid w:val="00A21D30"/>
    <w:rsid w:val="00A22C61"/>
    <w:rsid w:val="00A22D15"/>
    <w:rsid w:val="00A252FC"/>
    <w:rsid w:val="00A253D8"/>
    <w:rsid w:val="00A262E4"/>
    <w:rsid w:val="00A26A66"/>
    <w:rsid w:val="00A27F1B"/>
    <w:rsid w:val="00A27F79"/>
    <w:rsid w:val="00A31233"/>
    <w:rsid w:val="00A332CD"/>
    <w:rsid w:val="00A34520"/>
    <w:rsid w:val="00A3502C"/>
    <w:rsid w:val="00A35805"/>
    <w:rsid w:val="00A36DF9"/>
    <w:rsid w:val="00A3772F"/>
    <w:rsid w:val="00A400E3"/>
    <w:rsid w:val="00A40E5C"/>
    <w:rsid w:val="00A41572"/>
    <w:rsid w:val="00A41771"/>
    <w:rsid w:val="00A41CF3"/>
    <w:rsid w:val="00A42023"/>
    <w:rsid w:val="00A42179"/>
    <w:rsid w:val="00A42D63"/>
    <w:rsid w:val="00A43C53"/>
    <w:rsid w:val="00A43F8B"/>
    <w:rsid w:val="00A45BF1"/>
    <w:rsid w:val="00A45F81"/>
    <w:rsid w:val="00A4674D"/>
    <w:rsid w:val="00A5058D"/>
    <w:rsid w:val="00A50DFF"/>
    <w:rsid w:val="00A51303"/>
    <w:rsid w:val="00A52136"/>
    <w:rsid w:val="00A54299"/>
    <w:rsid w:val="00A557AD"/>
    <w:rsid w:val="00A55A49"/>
    <w:rsid w:val="00A55FF3"/>
    <w:rsid w:val="00A6006A"/>
    <w:rsid w:val="00A603CE"/>
    <w:rsid w:val="00A6043D"/>
    <w:rsid w:val="00A6066C"/>
    <w:rsid w:val="00A6189A"/>
    <w:rsid w:val="00A61ABE"/>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1BBD"/>
    <w:rsid w:val="00A7223B"/>
    <w:rsid w:val="00A72683"/>
    <w:rsid w:val="00A72AE2"/>
    <w:rsid w:val="00A74A28"/>
    <w:rsid w:val="00A74A5C"/>
    <w:rsid w:val="00A74EC0"/>
    <w:rsid w:val="00A74ECB"/>
    <w:rsid w:val="00A76918"/>
    <w:rsid w:val="00A76C70"/>
    <w:rsid w:val="00A800B4"/>
    <w:rsid w:val="00A81B8C"/>
    <w:rsid w:val="00A82060"/>
    <w:rsid w:val="00A826E6"/>
    <w:rsid w:val="00A82801"/>
    <w:rsid w:val="00A84412"/>
    <w:rsid w:val="00A84818"/>
    <w:rsid w:val="00A84A1E"/>
    <w:rsid w:val="00A85E46"/>
    <w:rsid w:val="00A8608B"/>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211"/>
    <w:rsid w:val="00AA2338"/>
    <w:rsid w:val="00AA2494"/>
    <w:rsid w:val="00AA2842"/>
    <w:rsid w:val="00AA3C24"/>
    <w:rsid w:val="00AA4171"/>
    <w:rsid w:val="00AA4385"/>
    <w:rsid w:val="00AA4DED"/>
    <w:rsid w:val="00AA5899"/>
    <w:rsid w:val="00AA6495"/>
    <w:rsid w:val="00AA6614"/>
    <w:rsid w:val="00AA694A"/>
    <w:rsid w:val="00AA7896"/>
    <w:rsid w:val="00AA798A"/>
    <w:rsid w:val="00AA7C9B"/>
    <w:rsid w:val="00AB050D"/>
    <w:rsid w:val="00AB094C"/>
    <w:rsid w:val="00AB1EA2"/>
    <w:rsid w:val="00AB1FAB"/>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EF1"/>
    <w:rsid w:val="00AD2F18"/>
    <w:rsid w:val="00AD3394"/>
    <w:rsid w:val="00AD3ED2"/>
    <w:rsid w:val="00AD3F08"/>
    <w:rsid w:val="00AD4431"/>
    <w:rsid w:val="00AD5080"/>
    <w:rsid w:val="00AD6C53"/>
    <w:rsid w:val="00AE0171"/>
    <w:rsid w:val="00AE1A18"/>
    <w:rsid w:val="00AE1FF5"/>
    <w:rsid w:val="00AE33AA"/>
    <w:rsid w:val="00AE3F30"/>
    <w:rsid w:val="00AE506B"/>
    <w:rsid w:val="00AE72F4"/>
    <w:rsid w:val="00AE781D"/>
    <w:rsid w:val="00AF0133"/>
    <w:rsid w:val="00AF02A7"/>
    <w:rsid w:val="00AF25D6"/>
    <w:rsid w:val="00AF2C8B"/>
    <w:rsid w:val="00AF3194"/>
    <w:rsid w:val="00AF3535"/>
    <w:rsid w:val="00AF3CC9"/>
    <w:rsid w:val="00AF4985"/>
    <w:rsid w:val="00AF58F0"/>
    <w:rsid w:val="00AF6593"/>
    <w:rsid w:val="00AF65DE"/>
    <w:rsid w:val="00AF6904"/>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EF8"/>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1EB8"/>
    <w:rsid w:val="00B42294"/>
    <w:rsid w:val="00B42841"/>
    <w:rsid w:val="00B4338D"/>
    <w:rsid w:val="00B443E8"/>
    <w:rsid w:val="00B457B3"/>
    <w:rsid w:val="00B4584F"/>
    <w:rsid w:val="00B45EC8"/>
    <w:rsid w:val="00B4609D"/>
    <w:rsid w:val="00B503DA"/>
    <w:rsid w:val="00B52A68"/>
    <w:rsid w:val="00B52DE2"/>
    <w:rsid w:val="00B53206"/>
    <w:rsid w:val="00B542AC"/>
    <w:rsid w:val="00B55E7B"/>
    <w:rsid w:val="00B56429"/>
    <w:rsid w:val="00B56BA3"/>
    <w:rsid w:val="00B57761"/>
    <w:rsid w:val="00B57C5B"/>
    <w:rsid w:val="00B60498"/>
    <w:rsid w:val="00B6070F"/>
    <w:rsid w:val="00B616D7"/>
    <w:rsid w:val="00B61A13"/>
    <w:rsid w:val="00B633E5"/>
    <w:rsid w:val="00B6444E"/>
    <w:rsid w:val="00B648CA"/>
    <w:rsid w:val="00B6520F"/>
    <w:rsid w:val="00B65C4E"/>
    <w:rsid w:val="00B66908"/>
    <w:rsid w:val="00B67518"/>
    <w:rsid w:val="00B720BF"/>
    <w:rsid w:val="00B743ED"/>
    <w:rsid w:val="00B74894"/>
    <w:rsid w:val="00B74C06"/>
    <w:rsid w:val="00B75818"/>
    <w:rsid w:val="00B76580"/>
    <w:rsid w:val="00B773BD"/>
    <w:rsid w:val="00B77FBC"/>
    <w:rsid w:val="00B81110"/>
    <w:rsid w:val="00B81B89"/>
    <w:rsid w:val="00B82A41"/>
    <w:rsid w:val="00B82B83"/>
    <w:rsid w:val="00B832AF"/>
    <w:rsid w:val="00B833BD"/>
    <w:rsid w:val="00B85022"/>
    <w:rsid w:val="00B852F8"/>
    <w:rsid w:val="00B873AB"/>
    <w:rsid w:val="00B87471"/>
    <w:rsid w:val="00B909F7"/>
    <w:rsid w:val="00B90E32"/>
    <w:rsid w:val="00B92405"/>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3"/>
    <w:rsid w:val="00BB7F09"/>
    <w:rsid w:val="00BC01AC"/>
    <w:rsid w:val="00BC1A49"/>
    <w:rsid w:val="00BC2376"/>
    <w:rsid w:val="00BC2FF6"/>
    <w:rsid w:val="00BC373F"/>
    <w:rsid w:val="00BC4147"/>
    <w:rsid w:val="00BC4BE6"/>
    <w:rsid w:val="00BC65BC"/>
    <w:rsid w:val="00BC6F83"/>
    <w:rsid w:val="00BD0980"/>
    <w:rsid w:val="00BD105D"/>
    <w:rsid w:val="00BD1B41"/>
    <w:rsid w:val="00BD211B"/>
    <w:rsid w:val="00BD264F"/>
    <w:rsid w:val="00BD3110"/>
    <w:rsid w:val="00BD343C"/>
    <w:rsid w:val="00BD34B4"/>
    <w:rsid w:val="00BD3B41"/>
    <w:rsid w:val="00BD496B"/>
    <w:rsid w:val="00BD49B0"/>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E79ED"/>
    <w:rsid w:val="00BF02CC"/>
    <w:rsid w:val="00BF0DAA"/>
    <w:rsid w:val="00BF1475"/>
    <w:rsid w:val="00BF1668"/>
    <w:rsid w:val="00BF1683"/>
    <w:rsid w:val="00BF1B04"/>
    <w:rsid w:val="00BF243E"/>
    <w:rsid w:val="00BF2B12"/>
    <w:rsid w:val="00BF2C5D"/>
    <w:rsid w:val="00BF31E3"/>
    <w:rsid w:val="00BF335A"/>
    <w:rsid w:val="00BF3655"/>
    <w:rsid w:val="00BF5821"/>
    <w:rsid w:val="00BF5AFF"/>
    <w:rsid w:val="00BF6ECE"/>
    <w:rsid w:val="00BF737B"/>
    <w:rsid w:val="00BF7EFB"/>
    <w:rsid w:val="00C00137"/>
    <w:rsid w:val="00C00BF0"/>
    <w:rsid w:val="00C00FCD"/>
    <w:rsid w:val="00C019C7"/>
    <w:rsid w:val="00C039EF"/>
    <w:rsid w:val="00C045BB"/>
    <w:rsid w:val="00C056EE"/>
    <w:rsid w:val="00C06D07"/>
    <w:rsid w:val="00C06EDF"/>
    <w:rsid w:val="00C07731"/>
    <w:rsid w:val="00C07A9D"/>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7D6"/>
    <w:rsid w:val="00C218A9"/>
    <w:rsid w:val="00C219BF"/>
    <w:rsid w:val="00C22AA7"/>
    <w:rsid w:val="00C22BA4"/>
    <w:rsid w:val="00C2434A"/>
    <w:rsid w:val="00C24598"/>
    <w:rsid w:val="00C25601"/>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815"/>
    <w:rsid w:val="00C41C4E"/>
    <w:rsid w:val="00C42031"/>
    <w:rsid w:val="00C42334"/>
    <w:rsid w:val="00C42816"/>
    <w:rsid w:val="00C42A90"/>
    <w:rsid w:val="00C45797"/>
    <w:rsid w:val="00C47298"/>
    <w:rsid w:val="00C4732B"/>
    <w:rsid w:val="00C47874"/>
    <w:rsid w:val="00C47EE0"/>
    <w:rsid w:val="00C51FD3"/>
    <w:rsid w:val="00C52F51"/>
    <w:rsid w:val="00C5322B"/>
    <w:rsid w:val="00C5394B"/>
    <w:rsid w:val="00C545E8"/>
    <w:rsid w:val="00C6049A"/>
    <w:rsid w:val="00C60931"/>
    <w:rsid w:val="00C60A6A"/>
    <w:rsid w:val="00C61413"/>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274D"/>
    <w:rsid w:val="00C73A85"/>
    <w:rsid w:val="00C75C8F"/>
    <w:rsid w:val="00C77165"/>
    <w:rsid w:val="00C77756"/>
    <w:rsid w:val="00C8028C"/>
    <w:rsid w:val="00C802D9"/>
    <w:rsid w:val="00C8042C"/>
    <w:rsid w:val="00C8186D"/>
    <w:rsid w:val="00C83666"/>
    <w:rsid w:val="00C8494F"/>
    <w:rsid w:val="00C8552D"/>
    <w:rsid w:val="00C8584C"/>
    <w:rsid w:val="00C8670D"/>
    <w:rsid w:val="00C86A15"/>
    <w:rsid w:val="00C872E2"/>
    <w:rsid w:val="00C87B12"/>
    <w:rsid w:val="00C9092F"/>
    <w:rsid w:val="00C913B6"/>
    <w:rsid w:val="00C91C19"/>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682"/>
    <w:rsid w:val="00CA6A9E"/>
    <w:rsid w:val="00CA6B02"/>
    <w:rsid w:val="00CA6EA3"/>
    <w:rsid w:val="00CB097D"/>
    <w:rsid w:val="00CB0D21"/>
    <w:rsid w:val="00CB12D8"/>
    <w:rsid w:val="00CB15A7"/>
    <w:rsid w:val="00CB2438"/>
    <w:rsid w:val="00CB2DE8"/>
    <w:rsid w:val="00CB3759"/>
    <w:rsid w:val="00CB3AEA"/>
    <w:rsid w:val="00CB3B4D"/>
    <w:rsid w:val="00CB4527"/>
    <w:rsid w:val="00CB4FE5"/>
    <w:rsid w:val="00CB777A"/>
    <w:rsid w:val="00CB7E09"/>
    <w:rsid w:val="00CC059C"/>
    <w:rsid w:val="00CC0A3E"/>
    <w:rsid w:val="00CC1288"/>
    <w:rsid w:val="00CC1591"/>
    <w:rsid w:val="00CC1BBD"/>
    <w:rsid w:val="00CC1EE1"/>
    <w:rsid w:val="00CC2AB5"/>
    <w:rsid w:val="00CC59BD"/>
    <w:rsid w:val="00CC6066"/>
    <w:rsid w:val="00CC69AA"/>
    <w:rsid w:val="00CC6FDE"/>
    <w:rsid w:val="00CC6FF8"/>
    <w:rsid w:val="00CC77F1"/>
    <w:rsid w:val="00CD0FE4"/>
    <w:rsid w:val="00CD115D"/>
    <w:rsid w:val="00CD25B9"/>
    <w:rsid w:val="00CD4074"/>
    <w:rsid w:val="00CD4676"/>
    <w:rsid w:val="00CD4804"/>
    <w:rsid w:val="00CD49DE"/>
    <w:rsid w:val="00CD523E"/>
    <w:rsid w:val="00CD649E"/>
    <w:rsid w:val="00CD65E6"/>
    <w:rsid w:val="00CD6C9A"/>
    <w:rsid w:val="00CE0C9D"/>
    <w:rsid w:val="00CE2E30"/>
    <w:rsid w:val="00CE39A6"/>
    <w:rsid w:val="00CE3E32"/>
    <w:rsid w:val="00CE5A8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3C9"/>
    <w:rsid w:val="00D0659B"/>
    <w:rsid w:val="00D0664D"/>
    <w:rsid w:val="00D07EB4"/>
    <w:rsid w:val="00D100FB"/>
    <w:rsid w:val="00D10164"/>
    <w:rsid w:val="00D108A0"/>
    <w:rsid w:val="00D10BBB"/>
    <w:rsid w:val="00D1255B"/>
    <w:rsid w:val="00D127F0"/>
    <w:rsid w:val="00D136C3"/>
    <w:rsid w:val="00D13D7B"/>
    <w:rsid w:val="00D147D3"/>
    <w:rsid w:val="00D14B96"/>
    <w:rsid w:val="00D14D04"/>
    <w:rsid w:val="00D157B6"/>
    <w:rsid w:val="00D215A5"/>
    <w:rsid w:val="00D21915"/>
    <w:rsid w:val="00D22A0B"/>
    <w:rsid w:val="00D23CDC"/>
    <w:rsid w:val="00D2565B"/>
    <w:rsid w:val="00D25F92"/>
    <w:rsid w:val="00D268EB"/>
    <w:rsid w:val="00D26E40"/>
    <w:rsid w:val="00D26F12"/>
    <w:rsid w:val="00D274C6"/>
    <w:rsid w:val="00D27C7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33BE"/>
    <w:rsid w:val="00D435BD"/>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E5E"/>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76FCF"/>
    <w:rsid w:val="00D80343"/>
    <w:rsid w:val="00D80980"/>
    <w:rsid w:val="00D80CF0"/>
    <w:rsid w:val="00D80F33"/>
    <w:rsid w:val="00D81917"/>
    <w:rsid w:val="00D81EA2"/>
    <w:rsid w:val="00D82CD3"/>
    <w:rsid w:val="00D832E8"/>
    <w:rsid w:val="00D8438A"/>
    <w:rsid w:val="00D852A3"/>
    <w:rsid w:val="00D85943"/>
    <w:rsid w:val="00D85D90"/>
    <w:rsid w:val="00D87B02"/>
    <w:rsid w:val="00D90524"/>
    <w:rsid w:val="00D91FB3"/>
    <w:rsid w:val="00D92B1D"/>
    <w:rsid w:val="00D92BE8"/>
    <w:rsid w:val="00D938A7"/>
    <w:rsid w:val="00D94C22"/>
    <w:rsid w:val="00D95074"/>
    <w:rsid w:val="00D95C91"/>
    <w:rsid w:val="00D95E30"/>
    <w:rsid w:val="00D97707"/>
    <w:rsid w:val="00D97C98"/>
    <w:rsid w:val="00DA1248"/>
    <w:rsid w:val="00DA16A3"/>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57C0"/>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E59"/>
    <w:rsid w:val="00DD3F0C"/>
    <w:rsid w:val="00DD3FF9"/>
    <w:rsid w:val="00DD4FE6"/>
    <w:rsid w:val="00DD5161"/>
    <w:rsid w:val="00DD5A84"/>
    <w:rsid w:val="00DD5EA6"/>
    <w:rsid w:val="00DD6F21"/>
    <w:rsid w:val="00DD7225"/>
    <w:rsid w:val="00DE28C0"/>
    <w:rsid w:val="00DE3551"/>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6C0"/>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CD8"/>
    <w:rsid w:val="00E1627A"/>
    <w:rsid w:val="00E169DF"/>
    <w:rsid w:val="00E174FC"/>
    <w:rsid w:val="00E20070"/>
    <w:rsid w:val="00E20994"/>
    <w:rsid w:val="00E20A4B"/>
    <w:rsid w:val="00E20B90"/>
    <w:rsid w:val="00E21DBA"/>
    <w:rsid w:val="00E22124"/>
    <w:rsid w:val="00E22C45"/>
    <w:rsid w:val="00E23874"/>
    <w:rsid w:val="00E24038"/>
    <w:rsid w:val="00E24F93"/>
    <w:rsid w:val="00E25207"/>
    <w:rsid w:val="00E25623"/>
    <w:rsid w:val="00E256FE"/>
    <w:rsid w:val="00E25B41"/>
    <w:rsid w:val="00E25CA6"/>
    <w:rsid w:val="00E261AD"/>
    <w:rsid w:val="00E276ED"/>
    <w:rsid w:val="00E27ABC"/>
    <w:rsid w:val="00E30E8B"/>
    <w:rsid w:val="00E30F34"/>
    <w:rsid w:val="00E3189B"/>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3C4E"/>
    <w:rsid w:val="00E4401A"/>
    <w:rsid w:val="00E4435F"/>
    <w:rsid w:val="00E45235"/>
    <w:rsid w:val="00E47618"/>
    <w:rsid w:val="00E503AC"/>
    <w:rsid w:val="00E5047D"/>
    <w:rsid w:val="00E50AF8"/>
    <w:rsid w:val="00E52DFB"/>
    <w:rsid w:val="00E53546"/>
    <w:rsid w:val="00E535AD"/>
    <w:rsid w:val="00E5366A"/>
    <w:rsid w:val="00E539A5"/>
    <w:rsid w:val="00E53ACD"/>
    <w:rsid w:val="00E53CF0"/>
    <w:rsid w:val="00E55742"/>
    <w:rsid w:val="00E56B8C"/>
    <w:rsid w:val="00E57181"/>
    <w:rsid w:val="00E573FB"/>
    <w:rsid w:val="00E576BD"/>
    <w:rsid w:val="00E57BE9"/>
    <w:rsid w:val="00E61A5E"/>
    <w:rsid w:val="00E61B9C"/>
    <w:rsid w:val="00E62300"/>
    <w:rsid w:val="00E627ED"/>
    <w:rsid w:val="00E62CC0"/>
    <w:rsid w:val="00E634CB"/>
    <w:rsid w:val="00E63857"/>
    <w:rsid w:val="00E663A6"/>
    <w:rsid w:val="00E664F4"/>
    <w:rsid w:val="00E666FA"/>
    <w:rsid w:val="00E66711"/>
    <w:rsid w:val="00E66790"/>
    <w:rsid w:val="00E66791"/>
    <w:rsid w:val="00E66F1F"/>
    <w:rsid w:val="00E67086"/>
    <w:rsid w:val="00E671FF"/>
    <w:rsid w:val="00E67557"/>
    <w:rsid w:val="00E711D8"/>
    <w:rsid w:val="00E71E0F"/>
    <w:rsid w:val="00E73BD0"/>
    <w:rsid w:val="00E743A6"/>
    <w:rsid w:val="00E75D28"/>
    <w:rsid w:val="00E75EDE"/>
    <w:rsid w:val="00E75FC1"/>
    <w:rsid w:val="00E76596"/>
    <w:rsid w:val="00E7724F"/>
    <w:rsid w:val="00E80069"/>
    <w:rsid w:val="00E80E7B"/>
    <w:rsid w:val="00E819F0"/>
    <w:rsid w:val="00E81C83"/>
    <w:rsid w:val="00E8220F"/>
    <w:rsid w:val="00E82625"/>
    <w:rsid w:val="00E82DCD"/>
    <w:rsid w:val="00E8366D"/>
    <w:rsid w:val="00E84071"/>
    <w:rsid w:val="00E84660"/>
    <w:rsid w:val="00E857E4"/>
    <w:rsid w:val="00E85B05"/>
    <w:rsid w:val="00E8607A"/>
    <w:rsid w:val="00E871B1"/>
    <w:rsid w:val="00E905E9"/>
    <w:rsid w:val="00E9092D"/>
    <w:rsid w:val="00E9139D"/>
    <w:rsid w:val="00E916CE"/>
    <w:rsid w:val="00E91F98"/>
    <w:rsid w:val="00E92487"/>
    <w:rsid w:val="00E92A22"/>
    <w:rsid w:val="00E93069"/>
    <w:rsid w:val="00E93535"/>
    <w:rsid w:val="00E9357D"/>
    <w:rsid w:val="00E9466D"/>
    <w:rsid w:val="00E948C5"/>
    <w:rsid w:val="00E96491"/>
    <w:rsid w:val="00E96A61"/>
    <w:rsid w:val="00E97DE8"/>
    <w:rsid w:val="00EA0321"/>
    <w:rsid w:val="00EA100F"/>
    <w:rsid w:val="00EA1369"/>
    <w:rsid w:val="00EA169D"/>
    <w:rsid w:val="00EA213D"/>
    <w:rsid w:val="00EA230F"/>
    <w:rsid w:val="00EA3B02"/>
    <w:rsid w:val="00EA491B"/>
    <w:rsid w:val="00EA5071"/>
    <w:rsid w:val="00EA5A59"/>
    <w:rsid w:val="00EA61C5"/>
    <w:rsid w:val="00EA63E7"/>
    <w:rsid w:val="00EA6443"/>
    <w:rsid w:val="00EA669C"/>
    <w:rsid w:val="00EA69A7"/>
    <w:rsid w:val="00EA6F11"/>
    <w:rsid w:val="00EA7003"/>
    <w:rsid w:val="00EB0F5A"/>
    <w:rsid w:val="00EB15BE"/>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010"/>
    <w:rsid w:val="00EC7371"/>
    <w:rsid w:val="00EC79FE"/>
    <w:rsid w:val="00ED05FE"/>
    <w:rsid w:val="00ED0C4D"/>
    <w:rsid w:val="00ED13D9"/>
    <w:rsid w:val="00ED169E"/>
    <w:rsid w:val="00ED1C9B"/>
    <w:rsid w:val="00ED2E5C"/>
    <w:rsid w:val="00ED44D9"/>
    <w:rsid w:val="00ED6E90"/>
    <w:rsid w:val="00ED7242"/>
    <w:rsid w:val="00ED7321"/>
    <w:rsid w:val="00ED7C3C"/>
    <w:rsid w:val="00EE0190"/>
    <w:rsid w:val="00EE252C"/>
    <w:rsid w:val="00EE3077"/>
    <w:rsid w:val="00EE334E"/>
    <w:rsid w:val="00EE4A18"/>
    <w:rsid w:val="00EE4B55"/>
    <w:rsid w:val="00EE4DE4"/>
    <w:rsid w:val="00EE4E04"/>
    <w:rsid w:val="00EE5F50"/>
    <w:rsid w:val="00EE6230"/>
    <w:rsid w:val="00EE7BAB"/>
    <w:rsid w:val="00EE7EE8"/>
    <w:rsid w:val="00EF13D1"/>
    <w:rsid w:val="00EF27B1"/>
    <w:rsid w:val="00EF2B7F"/>
    <w:rsid w:val="00EF61A5"/>
    <w:rsid w:val="00EF61D1"/>
    <w:rsid w:val="00EF7361"/>
    <w:rsid w:val="00EF7466"/>
    <w:rsid w:val="00EF7BB5"/>
    <w:rsid w:val="00EF7EE7"/>
    <w:rsid w:val="00F00522"/>
    <w:rsid w:val="00F00CFC"/>
    <w:rsid w:val="00F01A8B"/>
    <w:rsid w:val="00F036D6"/>
    <w:rsid w:val="00F0465D"/>
    <w:rsid w:val="00F06041"/>
    <w:rsid w:val="00F06505"/>
    <w:rsid w:val="00F07AE0"/>
    <w:rsid w:val="00F107B2"/>
    <w:rsid w:val="00F1202A"/>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1FD"/>
    <w:rsid w:val="00F4452B"/>
    <w:rsid w:val="00F449BB"/>
    <w:rsid w:val="00F459E5"/>
    <w:rsid w:val="00F45EC0"/>
    <w:rsid w:val="00F46B52"/>
    <w:rsid w:val="00F508EE"/>
    <w:rsid w:val="00F514EF"/>
    <w:rsid w:val="00F529B0"/>
    <w:rsid w:val="00F52C97"/>
    <w:rsid w:val="00F52E71"/>
    <w:rsid w:val="00F52EF1"/>
    <w:rsid w:val="00F53BDD"/>
    <w:rsid w:val="00F54874"/>
    <w:rsid w:val="00F5591D"/>
    <w:rsid w:val="00F55D14"/>
    <w:rsid w:val="00F562BA"/>
    <w:rsid w:val="00F572C6"/>
    <w:rsid w:val="00F57965"/>
    <w:rsid w:val="00F61139"/>
    <w:rsid w:val="00F61174"/>
    <w:rsid w:val="00F616D8"/>
    <w:rsid w:val="00F61C9C"/>
    <w:rsid w:val="00F61FAE"/>
    <w:rsid w:val="00F62F79"/>
    <w:rsid w:val="00F639DE"/>
    <w:rsid w:val="00F63DC0"/>
    <w:rsid w:val="00F64188"/>
    <w:rsid w:val="00F65BD5"/>
    <w:rsid w:val="00F71067"/>
    <w:rsid w:val="00F713C4"/>
    <w:rsid w:val="00F71788"/>
    <w:rsid w:val="00F71B64"/>
    <w:rsid w:val="00F72400"/>
    <w:rsid w:val="00F72B1B"/>
    <w:rsid w:val="00F73094"/>
    <w:rsid w:val="00F73464"/>
    <w:rsid w:val="00F7455E"/>
    <w:rsid w:val="00F74836"/>
    <w:rsid w:val="00F76FA8"/>
    <w:rsid w:val="00F77709"/>
    <w:rsid w:val="00F77E12"/>
    <w:rsid w:val="00F77E29"/>
    <w:rsid w:val="00F80B28"/>
    <w:rsid w:val="00F814DE"/>
    <w:rsid w:val="00F81A54"/>
    <w:rsid w:val="00F82384"/>
    <w:rsid w:val="00F8327F"/>
    <w:rsid w:val="00F865A4"/>
    <w:rsid w:val="00F8728A"/>
    <w:rsid w:val="00F90045"/>
    <w:rsid w:val="00F90508"/>
    <w:rsid w:val="00F90C49"/>
    <w:rsid w:val="00F912D7"/>
    <w:rsid w:val="00F91FB8"/>
    <w:rsid w:val="00F920CF"/>
    <w:rsid w:val="00F925FE"/>
    <w:rsid w:val="00F92795"/>
    <w:rsid w:val="00F958C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4B0A"/>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47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6B4"/>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496BBE"/>
    <w:rsid w:val="115664EC"/>
    <w:rsid w:val="14D42EBD"/>
    <w:rsid w:val="16115D83"/>
    <w:rsid w:val="16A011E1"/>
    <w:rsid w:val="16D71431"/>
    <w:rsid w:val="19D52A0F"/>
    <w:rsid w:val="1A5E33DA"/>
    <w:rsid w:val="1A6E5C59"/>
    <w:rsid w:val="21471030"/>
    <w:rsid w:val="22DF4DCA"/>
    <w:rsid w:val="27827E77"/>
    <w:rsid w:val="2799730A"/>
    <w:rsid w:val="28652331"/>
    <w:rsid w:val="28CB6D7D"/>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7EF5E46"/>
    <w:rsid w:val="694926E2"/>
    <w:rsid w:val="69A73541"/>
    <w:rsid w:val="69B8555C"/>
    <w:rsid w:val="6B17467C"/>
    <w:rsid w:val="6E2E61B3"/>
    <w:rsid w:val="70444613"/>
    <w:rsid w:val="70A64BC7"/>
    <w:rsid w:val="73703274"/>
    <w:rsid w:val="78226729"/>
    <w:rsid w:val="7BA62174"/>
    <w:rsid w:val="7EE75B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caption" w:uiPriority="0" w:unhideWhenUsed="0" w:qFormat="1"/>
    <w:lsdException w:name="footnote reference" w:uiPriority="0" w:unhideWhenUsed="0"/>
    <w:lsdException w:name="List" w:semiHidden="0"/>
    <w:lsdException w:name="List Bullet" w:semiHidden="0"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9"/>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basedOn w:val="a"/>
    <w:next w:val="a"/>
    <w:link w:val="6Char"/>
    <w:uiPriority w:val="9"/>
    <w:qFormat/>
    <w:rsid w:val="008649ED"/>
    <w:pPr>
      <w:numPr>
        <w:ilvl w:val="5"/>
        <w:numId w:val="1"/>
      </w:numPr>
      <w:spacing w:before="240" w:after="60"/>
      <w:outlineLvl w:val="5"/>
    </w:pPr>
    <w:rPr>
      <w:i/>
    </w:rPr>
  </w:style>
  <w:style w:type="paragraph" w:styleId="7">
    <w:name w:val="heading 7"/>
    <w:basedOn w:val="a"/>
    <w:next w:val="a"/>
    <w:link w:val="7Char"/>
    <w:uiPriority w:val="9"/>
    <w:qFormat/>
    <w:rsid w:val="008649ED"/>
    <w:pPr>
      <w:numPr>
        <w:ilvl w:val="6"/>
        <w:numId w:val="1"/>
      </w:numPr>
      <w:spacing w:before="240" w:after="60"/>
      <w:outlineLvl w:val="6"/>
    </w:pPr>
  </w:style>
  <w:style w:type="paragraph" w:styleId="8">
    <w:name w:val="heading 8"/>
    <w:aliases w:val="Table Heading"/>
    <w:basedOn w:val="a"/>
    <w:next w:val="a"/>
    <w:link w:val="8Char"/>
    <w:uiPriority w:val="9"/>
    <w:qFormat/>
    <w:rsid w:val="008649ED"/>
    <w:pPr>
      <w:numPr>
        <w:ilvl w:val="7"/>
        <w:numId w:val="1"/>
      </w:numPr>
      <w:spacing w:before="240" w:after="60"/>
      <w:outlineLvl w:val="7"/>
    </w:pPr>
    <w:rPr>
      <w:i/>
    </w:rPr>
  </w:style>
  <w:style w:type="paragraph" w:styleId="9">
    <w:name w:val="heading 9"/>
    <w:aliases w:val="Figure Heading,FH"/>
    <w:basedOn w:val="a"/>
    <w:next w:val="a"/>
    <w:link w:val="9Char"/>
    <w:uiPriority w:val="9"/>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rsid w:val="008649ED"/>
  </w:style>
  <w:style w:type="paragraph" w:styleId="a7">
    <w:name w:val="Body Tex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iPriority w:val="99"/>
    <w:unhideWhenUsed/>
    <w:qFormat/>
    <w:rsid w:val="008649ED"/>
    <w:rPr>
      <w:b/>
      <w:bCs/>
    </w:rPr>
  </w:style>
  <w:style w:type="table" w:styleId="af0">
    <w:name w:val="Table Grid"/>
    <w:basedOn w:val="a1"/>
    <w:uiPriority w:val="5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rsid w:val="008649ED"/>
    <w:rPr>
      <w:sz w:val="16"/>
      <w:szCs w:val="16"/>
    </w:rPr>
  </w:style>
  <w:style w:type="character" w:styleId="af5">
    <w:name w:val="footnote reference"/>
    <w:rsid w:val="008649ED"/>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649ED"/>
    <w:rPr>
      <w:rFonts w:ascii="Arial" w:eastAsia="Times New Roman" w:hAnsi="Arial"/>
      <w:b/>
      <w:sz w:val="32"/>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8649ED"/>
    <w:rPr>
      <w:rFonts w:ascii="Arial" w:eastAsia="Times New Roman" w:hAnsi="Arial"/>
      <w:b/>
      <w:i/>
      <w:sz w:val="28"/>
      <w:lang w:eastAsia="en-US"/>
    </w:rPr>
  </w:style>
  <w:style w:type="character" w:customStyle="1" w:styleId="3Char">
    <w:name w:val="标题 3 Char"/>
    <w:link w:val="3"/>
    <w:rsid w:val="008649ED"/>
    <w:rPr>
      <w:rFonts w:ascii="Arial" w:eastAsia="Times New Roman" w:hAnsi="Arial"/>
      <w:b/>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649ED"/>
    <w:rPr>
      <w:rFonts w:ascii="Arial" w:eastAsia="Times New Roman" w:hAnsi="Arial"/>
      <w:b/>
      <w:sz w:val="24"/>
      <w:szCs w:val="24"/>
      <w:lang w:eastAsia="en-US"/>
    </w:rPr>
  </w:style>
  <w:style w:type="character" w:customStyle="1" w:styleId="5Char">
    <w:name w:val="标题 5 Char"/>
    <w:aliases w:val="h5 Char,Heading5 Char,H5 Char"/>
    <w:link w:val="5"/>
    <w:rsid w:val="008649ED"/>
    <w:rPr>
      <w:rFonts w:ascii="Arial" w:eastAsia="Times New Roman" w:hAnsi="Arial"/>
      <w:lang w:eastAsia="en-US"/>
    </w:rPr>
  </w:style>
  <w:style w:type="character" w:customStyle="1" w:styleId="6Char">
    <w:name w:val="标题 6 Char"/>
    <w:link w:val="6"/>
    <w:uiPriority w:val="9"/>
    <w:rsid w:val="008649ED"/>
    <w:rPr>
      <w:rFonts w:ascii="Arial" w:eastAsia="Times New Roman" w:hAnsi="Arial"/>
      <w:i/>
      <w:lang w:eastAsia="en-US"/>
    </w:rPr>
  </w:style>
  <w:style w:type="character" w:customStyle="1" w:styleId="7Char">
    <w:name w:val="标题 7 Char"/>
    <w:link w:val="7"/>
    <w:uiPriority w:val="9"/>
    <w:rsid w:val="008649ED"/>
    <w:rPr>
      <w:rFonts w:ascii="Arial" w:eastAsia="Times New Roman" w:hAnsi="Arial"/>
      <w:lang w:eastAsia="en-US"/>
    </w:rPr>
  </w:style>
  <w:style w:type="character" w:customStyle="1" w:styleId="8Char">
    <w:name w:val="标题 8 Char"/>
    <w:aliases w:val="Table Heading Char"/>
    <w:link w:val="8"/>
    <w:uiPriority w:val="9"/>
    <w:rsid w:val="008649ED"/>
    <w:rPr>
      <w:rFonts w:ascii="Arial" w:eastAsia="Times New Roman" w:hAnsi="Arial"/>
      <w:i/>
      <w:lang w:eastAsia="en-US"/>
    </w:rPr>
  </w:style>
  <w:style w:type="character" w:customStyle="1" w:styleId="9Char">
    <w:name w:val="标题 9 Char"/>
    <w:aliases w:val="Figure Heading Char,FH Char"/>
    <w:link w:val="9"/>
    <w:uiPriority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rsid w:val="008649ED"/>
    <w:rPr>
      <w:rFonts w:ascii="Arial" w:eastAsia="Times New Roman" w:hAnsi="Arial" w:cs="Times New Roman"/>
      <w:sz w:val="20"/>
      <w:szCs w:val="20"/>
    </w:rPr>
  </w:style>
  <w:style w:type="character" w:customStyle="1" w:styleId="Char2">
    <w:name w:val="正文文本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uiPriority w:val="99"/>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uiPriority w:val="99"/>
    <w:qFormat/>
    <w:rsid w:val="008649ED"/>
    <w:rPr>
      <w:rFonts w:eastAsia="宋体"/>
      <w:sz w:val="22"/>
      <w:szCs w:val="22"/>
      <w:lang w:val="en-GB" w:eastAsia="en-US"/>
    </w:rPr>
  </w:style>
  <w:style w:type="paragraph" w:customStyle="1" w:styleId="3GPPAgreements">
    <w:name w:val="3GPP Agreements"/>
    <w:basedOn w:val="a"/>
    <w:link w:val="3GPPAgreementsChar"/>
    <w:uiPriority w:val="99"/>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uiPriority w:val="99"/>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caption" w:uiPriority="0" w:unhideWhenUsed="0" w:qFormat="1"/>
    <w:lsdException w:name="footnote reference" w:uiPriority="0" w:unhideWhenUsed="0"/>
    <w:lsdException w:name="List" w:semiHidden="0"/>
    <w:lsdException w:name="List Bullet" w:semiHidden="0"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9"/>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basedOn w:val="a"/>
    <w:next w:val="a"/>
    <w:link w:val="6Char"/>
    <w:uiPriority w:val="9"/>
    <w:qFormat/>
    <w:rsid w:val="008649ED"/>
    <w:pPr>
      <w:numPr>
        <w:ilvl w:val="5"/>
        <w:numId w:val="1"/>
      </w:numPr>
      <w:spacing w:before="240" w:after="60"/>
      <w:outlineLvl w:val="5"/>
    </w:pPr>
    <w:rPr>
      <w:i/>
    </w:rPr>
  </w:style>
  <w:style w:type="paragraph" w:styleId="7">
    <w:name w:val="heading 7"/>
    <w:basedOn w:val="a"/>
    <w:next w:val="a"/>
    <w:link w:val="7Char"/>
    <w:uiPriority w:val="9"/>
    <w:qFormat/>
    <w:rsid w:val="008649ED"/>
    <w:pPr>
      <w:numPr>
        <w:ilvl w:val="6"/>
        <w:numId w:val="1"/>
      </w:numPr>
      <w:spacing w:before="240" w:after="60"/>
      <w:outlineLvl w:val="6"/>
    </w:pPr>
  </w:style>
  <w:style w:type="paragraph" w:styleId="8">
    <w:name w:val="heading 8"/>
    <w:aliases w:val="Table Heading"/>
    <w:basedOn w:val="a"/>
    <w:next w:val="a"/>
    <w:link w:val="8Char"/>
    <w:uiPriority w:val="9"/>
    <w:qFormat/>
    <w:rsid w:val="008649ED"/>
    <w:pPr>
      <w:numPr>
        <w:ilvl w:val="7"/>
        <w:numId w:val="1"/>
      </w:numPr>
      <w:spacing w:before="240" w:after="60"/>
      <w:outlineLvl w:val="7"/>
    </w:pPr>
    <w:rPr>
      <w:i/>
    </w:rPr>
  </w:style>
  <w:style w:type="paragraph" w:styleId="9">
    <w:name w:val="heading 9"/>
    <w:aliases w:val="Figure Heading,FH"/>
    <w:basedOn w:val="a"/>
    <w:next w:val="a"/>
    <w:link w:val="9Char"/>
    <w:uiPriority w:val="9"/>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rsid w:val="008649ED"/>
  </w:style>
  <w:style w:type="paragraph" w:styleId="a7">
    <w:name w:val="Body Tex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iPriority w:val="99"/>
    <w:unhideWhenUsed/>
    <w:qFormat/>
    <w:rsid w:val="008649ED"/>
    <w:rPr>
      <w:b/>
      <w:bCs/>
    </w:rPr>
  </w:style>
  <w:style w:type="table" w:styleId="af0">
    <w:name w:val="Table Grid"/>
    <w:basedOn w:val="a1"/>
    <w:uiPriority w:val="5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rsid w:val="008649ED"/>
    <w:rPr>
      <w:sz w:val="16"/>
      <w:szCs w:val="16"/>
    </w:rPr>
  </w:style>
  <w:style w:type="character" w:styleId="af5">
    <w:name w:val="footnote reference"/>
    <w:rsid w:val="008649ED"/>
    <w:rPr>
      <w:vertAlign w:val="superscript"/>
    </w:rPr>
  </w:style>
  <w:style w:type="character" w:customStyle="1" w:styleId="1Char">
    <w:name w:val="标题 1 Char"/>
    <w:link w:val="1"/>
    <w:uiPriority w:val="99"/>
    <w:rsid w:val="008649ED"/>
    <w:rPr>
      <w:rFonts w:ascii="Arial" w:eastAsia="Times New Roman" w:hAnsi="Arial"/>
      <w:b/>
      <w:sz w:val="32"/>
      <w:lang w:eastAsia="en-US"/>
    </w:rPr>
  </w:style>
  <w:style w:type="character" w:customStyle="1" w:styleId="2Char">
    <w:name w:val="标题 2 Char"/>
    <w:link w:val="2"/>
    <w:rsid w:val="008649ED"/>
    <w:rPr>
      <w:rFonts w:ascii="Arial" w:eastAsia="Times New Roman" w:hAnsi="Arial"/>
      <w:b/>
      <w:i/>
      <w:sz w:val="28"/>
      <w:lang w:eastAsia="en-US"/>
    </w:rPr>
  </w:style>
  <w:style w:type="character" w:customStyle="1" w:styleId="3Char">
    <w:name w:val="标题 3 Char"/>
    <w:link w:val="3"/>
    <w:rsid w:val="008649ED"/>
    <w:rPr>
      <w:rFonts w:ascii="Arial" w:eastAsia="Times New Roman" w:hAnsi="Arial"/>
      <w:b/>
      <w:sz w:val="24"/>
      <w:lang w:eastAsia="en-US"/>
    </w:rPr>
  </w:style>
  <w:style w:type="character" w:customStyle="1" w:styleId="4Char">
    <w:name w:val="标题 4 Char"/>
    <w:link w:val="4"/>
    <w:rsid w:val="008649ED"/>
    <w:rPr>
      <w:rFonts w:ascii="Arial" w:eastAsia="Times New Roman" w:hAnsi="Arial"/>
      <w:b/>
      <w:sz w:val="24"/>
      <w:szCs w:val="24"/>
      <w:lang w:eastAsia="en-US"/>
    </w:rPr>
  </w:style>
  <w:style w:type="character" w:customStyle="1" w:styleId="5Char">
    <w:name w:val="标题 5 Char"/>
    <w:link w:val="5"/>
    <w:rsid w:val="008649ED"/>
    <w:rPr>
      <w:rFonts w:ascii="Arial" w:eastAsia="Times New Roman" w:hAnsi="Arial"/>
      <w:lang w:eastAsia="en-US"/>
    </w:rPr>
  </w:style>
  <w:style w:type="character" w:customStyle="1" w:styleId="6Char">
    <w:name w:val="标题 6 Char"/>
    <w:link w:val="6"/>
    <w:uiPriority w:val="9"/>
    <w:rsid w:val="008649ED"/>
    <w:rPr>
      <w:rFonts w:ascii="Arial" w:eastAsia="Times New Roman" w:hAnsi="Arial"/>
      <w:i/>
      <w:lang w:eastAsia="en-US"/>
    </w:rPr>
  </w:style>
  <w:style w:type="character" w:customStyle="1" w:styleId="7Char">
    <w:name w:val="标题 7 Char"/>
    <w:link w:val="7"/>
    <w:uiPriority w:val="9"/>
    <w:rsid w:val="008649ED"/>
    <w:rPr>
      <w:rFonts w:ascii="Arial" w:eastAsia="Times New Roman" w:hAnsi="Arial"/>
      <w:lang w:eastAsia="en-US"/>
    </w:rPr>
  </w:style>
  <w:style w:type="character" w:customStyle="1" w:styleId="8Char">
    <w:name w:val="标题 8 Char"/>
    <w:link w:val="8"/>
    <w:uiPriority w:val="9"/>
    <w:rsid w:val="008649ED"/>
    <w:rPr>
      <w:rFonts w:ascii="Arial" w:eastAsia="Times New Roman" w:hAnsi="Arial"/>
      <w:i/>
      <w:lang w:eastAsia="en-US"/>
    </w:rPr>
  </w:style>
  <w:style w:type="character" w:customStyle="1" w:styleId="9Char">
    <w:name w:val="标题 9 Char"/>
    <w:link w:val="9"/>
    <w:uiPriority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rsid w:val="008649ED"/>
    <w:rPr>
      <w:rFonts w:ascii="Arial" w:eastAsia="Times New Roman" w:hAnsi="Arial" w:cs="Times New Roman"/>
      <w:sz w:val="20"/>
      <w:szCs w:val="20"/>
    </w:rPr>
  </w:style>
  <w:style w:type="character" w:customStyle="1" w:styleId="Char2">
    <w:name w:val="正文文本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uiPriority w:val="99"/>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uiPriority w:val="99"/>
    <w:qFormat/>
    <w:rsid w:val="008649ED"/>
    <w:rPr>
      <w:rFonts w:eastAsia="宋体"/>
      <w:sz w:val="22"/>
      <w:szCs w:val="22"/>
      <w:lang w:val="en-GB" w:eastAsia="en-US"/>
    </w:rPr>
  </w:style>
  <w:style w:type="paragraph" w:customStyle="1" w:styleId="3GPPAgreements">
    <w:name w:val="3GPP Agreements"/>
    <w:basedOn w:val="a"/>
    <w:link w:val="3GPPAgreementsChar"/>
    <w:uiPriority w:val="99"/>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uiPriority w:val="99"/>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0585B-EF25-4914-BBD7-B18EC02C8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21</Pages>
  <Words>7500</Words>
  <Characters>42752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RXT</cp:lastModifiedBy>
  <cp:revision>88</cp:revision>
  <cp:lastPrinted>2020-07-20T03:11:00Z</cp:lastPrinted>
  <dcterms:created xsi:type="dcterms:W3CDTF">2021-12-27T08:26:00Z</dcterms:created>
  <dcterms:modified xsi:type="dcterms:W3CDTF">2022-01-10T14:21:00Z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ICV">
    <vt:lpwstr>35872C84E510435CA54A2FF64AF2973B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1636709592</vt:lpwstr>
  </property>
</Properties>
</file>