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CFE41" w14:textId="4BDCE822" w:rsidR="00C5318A" w:rsidRDefault="0018740A">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sidR="00AF54F3">
        <w:rPr>
          <w:rFonts w:cs="Arial"/>
          <w:bCs/>
          <w:sz w:val="22"/>
          <w:lang w:val="en-US"/>
        </w:rPr>
        <w:t xml:space="preserve">Draft </w:t>
      </w:r>
      <w:r>
        <w:rPr>
          <w:rFonts w:cs="Arial"/>
          <w:bCs/>
          <w:sz w:val="22"/>
          <w:lang w:val="en-US"/>
        </w:rPr>
        <w:t>R1-</w:t>
      </w:r>
      <w:r>
        <w:t xml:space="preserve"> </w:t>
      </w:r>
      <w:r>
        <w:rPr>
          <w:rFonts w:cs="Arial"/>
          <w:bCs/>
          <w:sz w:val="22"/>
          <w:lang w:val="en-US"/>
        </w:rPr>
        <w:t>2112</w:t>
      </w:r>
      <w:bookmarkEnd w:id="0"/>
      <w:r w:rsidR="00AF54F3">
        <w:rPr>
          <w:rFonts w:cs="Arial"/>
          <w:bCs/>
          <w:sz w:val="22"/>
          <w:lang w:val="en-US"/>
        </w:rPr>
        <w:t>500</w:t>
      </w:r>
    </w:p>
    <w:p w14:paraId="0E92D810" w14:textId="77777777" w:rsidR="00C5318A" w:rsidRDefault="0018740A">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5D10BB03"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w:t>
      </w:r>
      <w:r w:rsidR="00AF54F3">
        <w:rPr>
          <w:rFonts w:ascii="Arial" w:hAnsi="Arial" w:cs="Arial"/>
          <w:b/>
          <w:lang w:val="en-US"/>
        </w:rPr>
        <w:t>4</w:t>
      </w:r>
      <w:r>
        <w:rPr>
          <w:rFonts w:ascii="Arial" w:hAnsi="Arial" w:cs="Arial"/>
          <w:b/>
          <w:lang w:val="en-US"/>
        </w:rPr>
        <w:t xml:space="preserve"> on reduced maximum UE bandwidth for RedCap</w:t>
      </w:r>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52095821" w14:textId="77777777" w:rsidR="00C5318A" w:rsidRDefault="00C5318A">
      <w:pPr>
        <w:rPr>
          <w:lang w:val="en-US"/>
        </w:rPr>
      </w:pPr>
    </w:p>
    <w:p w14:paraId="4B86DD74" w14:textId="77777777" w:rsidR="00C5318A" w:rsidRDefault="0018740A">
      <w:pPr>
        <w:pStyle w:val="Heading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6BD8E70E"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AF54F3">
        <w:rPr>
          <w:lang w:val="en-US"/>
        </w:rPr>
        <w:t>are</w:t>
      </w:r>
      <w:r>
        <w:rPr>
          <w:lang w:val="en-US"/>
        </w:rPr>
        <w:t xml:space="preserve"> in the focus of this round of the discussion are furthermore tagged </w:t>
      </w:r>
      <w:r w:rsidR="006270CF" w:rsidRPr="006270CF">
        <w:rPr>
          <w:color w:val="FF0000"/>
          <w:lang w:val="en-US"/>
        </w:rPr>
        <w:t>FL</w:t>
      </w:r>
      <w:r w:rsidR="009A5D55">
        <w:rPr>
          <w:color w:val="FF0000"/>
          <w:lang w:val="en-US"/>
        </w:rPr>
        <w:t>8</w:t>
      </w:r>
      <w:r>
        <w:rPr>
          <w:lang w:val="en-US"/>
        </w:rPr>
        <w:t>. The FLS for the earlier rounds of the discussion can be found in [40] – [4</w:t>
      </w:r>
      <w:r w:rsidR="001E288E">
        <w:rPr>
          <w:lang w:val="en-US"/>
        </w:rPr>
        <w:t>2</w:t>
      </w:r>
      <w:r>
        <w:rPr>
          <w:lang w:val="en-US"/>
        </w:rPr>
        <w:t>].</w:t>
      </w:r>
    </w:p>
    <w:p w14:paraId="24E33AF0" w14:textId="77777777" w:rsidR="00C0499F" w:rsidRDefault="00C0499F" w:rsidP="00C0499F">
      <w:pPr>
        <w:jc w:val="both"/>
        <w:rPr>
          <w:lang w:val="en-US"/>
        </w:rPr>
      </w:pPr>
      <w:r>
        <w:rPr>
          <w:lang w:val="en-US"/>
        </w:rPr>
        <w:t>Follow the naming convention in this example:</w:t>
      </w:r>
    </w:p>
    <w:p w14:paraId="3C58C954" w14:textId="2264FE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14:paraId="35306193" w14:textId="605BE17F"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14:paraId="1C1C17E0" w14:textId="1213B8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14:paraId="7CCCAD2F" w14:textId="57595A6D"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14:paraId="531CE8D9" w14:textId="77777777" w:rsidR="00C0499F" w:rsidRDefault="00C0499F" w:rsidP="00C0499F">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71DA194" w14:textId="52E97BE9"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14:paraId="66CC6EF3" w14:textId="518CA3E4"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14:paraId="4BC9455B"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xml:space="preserve">, and if there is a collision,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tries to coordinate with the company who made the other checkout (see, e.g., contact list below).</w:t>
      </w:r>
    </w:p>
    <w:p w14:paraId="03768F2D" w14:textId="6D932C6E"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14:paraId="765F6006"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43F3CC9A"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FD04B0" w14:textId="77777777" w:rsidR="00C0499F" w:rsidRDefault="00C0499F" w:rsidP="00C0499F">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Hyperlink"/>
            <w:color w:val="0000FF"/>
          </w:rPr>
          <w:t>R1-2110752</w:t>
        </w:r>
      </w:hyperlink>
      <w:r>
        <w:rPr>
          <w:rFonts w:eastAsia="Times New Roman"/>
          <w:lang w:val="en-US"/>
        </w:rPr>
        <w:t>), otherwise the sorting of the files will be messed up (which can only be fixed by the RAN1 secretary).</w:t>
      </w:r>
    </w:p>
    <w:p w14:paraId="57A9BE7C" w14:textId="77777777" w:rsidR="00C0499F" w:rsidRPr="00360824" w:rsidRDefault="00C0499F" w:rsidP="00C0499F">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0A5FBA40" w14:textId="55F17EE7" w:rsidR="00C5318A" w:rsidRDefault="0018740A">
      <w:pPr>
        <w:jc w:val="both"/>
        <w:rPr>
          <w:rFonts w:ascii="Times" w:hAnsi="Times"/>
          <w:b/>
          <w:szCs w:val="24"/>
          <w:lang w:val="en-US"/>
        </w:rPr>
      </w:pPr>
      <w:r>
        <w:rPr>
          <w:rFonts w:ascii="Times" w:hAnsi="Times"/>
          <w:b/>
          <w:szCs w:val="24"/>
          <w:lang w:val="en-US"/>
        </w:rPr>
        <w:lastRenderedPageBreak/>
        <w:t>FL</w:t>
      </w:r>
      <w:r w:rsidR="009A5D55">
        <w:rPr>
          <w:rFonts w:ascii="Times" w:hAnsi="Times"/>
          <w:b/>
          <w:szCs w:val="24"/>
          <w:lang w:val="en-US"/>
        </w:rPr>
        <w:t>8</w:t>
      </w:r>
      <w:r>
        <w:rPr>
          <w:rFonts w:ascii="Times" w:hAnsi="Times"/>
          <w:b/>
          <w:szCs w:val="24"/>
          <w:lang w:val="en-US"/>
        </w:rPr>
        <w:t xml:space="preserve">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Yu Mincho"/>
                <w:lang w:val="en-US" w:eastAsia="ja-JP"/>
              </w:rPr>
            </w:pPr>
            <w:r>
              <w:rPr>
                <w:rFonts w:eastAsia="Yu Mincho"/>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Yu Mincho"/>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Yu Mincho"/>
                <w:lang w:val="en-US" w:eastAsia="ja-JP"/>
              </w:rPr>
            </w:pPr>
            <w:r>
              <w:rPr>
                <w:rFonts w:eastAsia="Yu Mincho"/>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Yu Mincho"/>
                <w:lang w:val="en-US" w:eastAsia="ja-JP"/>
              </w:rPr>
            </w:pPr>
            <w:r>
              <w:rPr>
                <w:rFonts w:eastAsia="Yu Mincho"/>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SimSun"/>
                <w:lang w:val="en-US" w:eastAsia="ja-JP"/>
              </w:rPr>
            </w:pPr>
            <w:proofErr w:type="spellStart"/>
            <w:r>
              <w:rPr>
                <w:rFonts w:eastAsia="SimSun"/>
                <w:lang w:val="en-US" w:eastAsia="zh-CN"/>
              </w:rPr>
              <w:t>Youjun</w:t>
            </w:r>
            <w:proofErr w:type="spellEnd"/>
            <w:r>
              <w:rPr>
                <w:rFonts w:eastAsia="SimSun"/>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SimSun"/>
                <w:lang w:val="en-US" w:eastAsia="zh-CN"/>
              </w:rPr>
            </w:pPr>
            <w:r>
              <w:rPr>
                <w:rFonts w:eastAsia="SimSun"/>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proofErr w:type="spellStart"/>
            <w:r>
              <w:rPr>
                <w:rFonts w:eastAsiaTheme="minorEastAsia"/>
                <w:lang w:val="en-US" w:eastAsia="zh-CN"/>
              </w:rPr>
              <w:t>Yongqiang</w:t>
            </w:r>
            <w:proofErr w:type="spellEnd"/>
            <w:r>
              <w:rPr>
                <w:rFonts w:eastAsiaTheme="minorEastAsia"/>
                <w:lang w:val="en-US" w:eastAsia="zh-CN"/>
              </w:rPr>
              <w:t xml:space="preserve">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proofErr w:type="spellStart"/>
            <w:r>
              <w:rPr>
                <w:rFonts w:eastAsiaTheme="minorEastAsia"/>
                <w:lang w:val="en-US" w:eastAsia="zh-CN"/>
              </w:rPr>
              <w:t>Lijie</w:t>
            </w:r>
            <w:proofErr w:type="spellEnd"/>
            <w:r>
              <w:rPr>
                <w:rFonts w:eastAsiaTheme="minorEastAsia"/>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proofErr w:type="spellStart"/>
            <w:r>
              <w:t>Vip</w:t>
            </w:r>
            <w:proofErr w:type="spellEnd"/>
            <w:r>
              <w:t xml:space="preserve">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proofErr w:type="spellStart"/>
            <w:r>
              <w:rPr>
                <w:rFonts w:eastAsiaTheme="minorEastAsia"/>
                <w:lang w:val="en-US" w:eastAsia="zh-CN"/>
              </w:rPr>
              <w:t>Weijie</w:t>
            </w:r>
            <w:proofErr w:type="spellEnd"/>
            <w:r>
              <w:rPr>
                <w:rFonts w:eastAsiaTheme="minorEastAsia"/>
                <w:lang w:val="en-US" w:eastAsia="zh-CN"/>
              </w:rPr>
              <w:t xml:space="preserve"> xu</w:t>
            </w:r>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proofErr w:type="spellStart"/>
            <w:r>
              <w:rPr>
                <w:rFonts w:eastAsiaTheme="minorEastAsia"/>
                <w:lang w:val="en-US" w:eastAsia="zh-CN"/>
              </w:rPr>
              <w:t>Diogo</w:t>
            </w:r>
            <w:proofErr w:type="spellEnd"/>
            <w:r>
              <w:rPr>
                <w:rFonts w:eastAsiaTheme="minorEastAsia"/>
                <w:lang w:val="en-US" w:eastAsia="zh-CN"/>
              </w:rPr>
              <w:t xml:space="preserve">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Heading1"/>
        <w:ind w:left="1134" w:hanging="1134"/>
        <w:rPr>
          <w:rStyle w:val="Emphasis"/>
          <w:i w:val="0"/>
          <w:iCs w:val="0"/>
        </w:rPr>
      </w:pPr>
      <w:r>
        <w:rPr>
          <w:rStyle w:val="Emphasis"/>
          <w:i w:val="0"/>
          <w:iCs w:val="0"/>
        </w:rPr>
        <w:t>Separate initial UL BWP</w:t>
      </w:r>
    </w:p>
    <w:p w14:paraId="61B457D8" w14:textId="77777777" w:rsidR="00C5318A" w:rsidRDefault="0018740A">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4CC409CD" w:rsidR="00C5318A" w:rsidRDefault="0018740A">
            <w:pPr>
              <w:numPr>
                <w:ilvl w:val="0"/>
                <w:numId w:val="12"/>
              </w:numPr>
              <w:autoSpaceDN w:val="0"/>
              <w:spacing w:after="0" w:line="252" w:lineRule="auto"/>
              <w:contextualSpacing/>
              <w:rPr>
                <w:lang w:val="en-US"/>
              </w:rPr>
            </w:pPr>
            <w:r>
              <w:rPr>
                <w:lang w:val="en-US"/>
              </w:rPr>
              <w:t xml:space="preserve">For a cell that allows a RedCap UE to access, network can configure a separate initial UL BWP for RedCap </w:t>
            </w:r>
            <w:r w:rsidR="00B006EC">
              <w:rPr>
                <w:lang w:val="en-US"/>
              </w:rPr>
              <w:t>UEs</w:t>
            </w:r>
            <w:r>
              <w:rPr>
                <w:lang w:val="en-US"/>
              </w:rPr>
              <w:t xml:space="preserve">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It is no wider than the maximum RedCap UE bandwidth.</w:t>
            </w:r>
          </w:p>
          <w:p w14:paraId="4D785AA8" w14:textId="2C4525EA" w:rsidR="00C5318A" w:rsidRDefault="0018740A">
            <w:pPr>
              <w:numPr>
                <w:ilvl w:val="1"/>
                <w:numId w:val="12"/>
              </w:numPr>
              <w:autoSpaceDN w:val="0"/>
              <w:spacing w:after="0" w:line="252" w:lineRule="auto"/>
              <w:contextualSpacing/>
            </w:pPr>
            <w:r>
              <w:t xml:space="preserve">It is always configured if the initial UL BWP for non-RedCap </w:t>
            </w:r>
            <w:r w:rsidR="00B006EC">
              <w:t>UEs</w:t>
            </w:r>
            <w:r>
              <w:t xml:space="preserve"> is wider than the maximum RedCap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there was a discussion on whether up to 2 separate initial UL BWPs can also be configured for RedCap:</w:t>
      </w:r>
    </w:p>
    <w:tbl>
      <w:tblPr>
        <w:tblStyle w:val="TableGrid"/>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14:paraId="6D6D4304" w14:textId="7D82B853" w:rsidR="00C5318A" w:rsidRDefault="0018740A">
      <w:pPr>
        <w:jc w:val="both"/>
        <w:rPr>
          <w:lang w:eastAsia="ja-JP"/>
        </w:rPr>
      </w:pPr>
      <w:r>
        <w:rPr>
          <w:lang w:eastAsia="ja-JP"/>
        </w:rPr>
        <w:br/>
        <w:t xml:space="preserve">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w:t>
      </w:r>
      <w:r w:rsidR="00B006EC">
        <w:rPr>
          <w:lang w:eastAsia="ja-JP"/>
        </w:rPr>
        <w:t>UEs</w:t>
      </w:r>
      <w:r>
        <w:rPr>
          <w:lang w:eastAsia="ja-JP"/>
        </w:rPr>
        <w:t xml:space="preserve"> [5, 6, 12].</w:t>
      </w:r>
    </w:p>
    <w:p w14:paraId="13B0E3C5" w14:textId="77777777" w:rsidR="00C5318A" w:rsidRDefault="0018740A">
      <w:pPr>
        <w:rPr>
          <w:b/>
        </w:rPr>
      </w:pPr>
      <w:r>
        <w:rPr>
          <w:b/>
          <w:highlight w:val="yellow"/>
        </w:rPr>
        <w:lastRenderedPageBreak/>
        <w:t>FL1 High Priority Question 2-1a</w:t>
      </w:r>
      <w:r>
        <w:rPr>
          <w:b/>
        </w:rPr>
        <w:t>: How many separate initial UL BWPs for RedCap can be configured?</w:t>
      </w:r>
    </w:p>
    <w:p w14:paraId="041EC507"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2B794375"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TableGrid"/>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RedCap is sufficient. </w:t>
            </w:r>
          </w:p>
          <w:p w14:paraId="2DC1772A" w14:textId="77777777" w:rsidR="00C5318A" w:rsidRDefault="0018740A">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72054A11" w14:textId="2B8250DB" w:rsidR="00C5318A" w:rsidRDefault="0018740A">
            <w:pPr>
              <w:rPr>
                <w:lang w:val="en-US" w:eastAsia="ko-KR"/>
              </w:rPr>
            </w:pPr>
            <w:r>
              <w:rPr>
                <w:lang w:val="en-US" w:eastAsia="ko-KR"/>
              </w:rPr>
              <w:t xml:space="preserve">The option of separately configuring ROs for RedCap </w:t>
            </w:r>
            <w:r w:rsidR="00B006EC">
              <w:rPr>
                <w:lang w:val="en-US" w:eastAsia="ko-KR"/>
              </w:rPr>
              <w:t>UEs</w:t>
            </w:r>
            <w:r>
              <w:rPr>
                <w:lang w:val="en-US" w:eastAsia="ko-KR"/>
              </w:rPr>
              <w:t xml:space="preserve"> (that need not be shared with non-RedCap </w:t>
            </w:r>
            <w:r w:rsidR="00B006EC">
              <w:rPr>
                <w:lang w:val="en-US" w:eastAsia="ko-KR"/>
              </w:rPr>
              <w:t>UEs</w:t>
            </w:r>
            <w:r>
              <w:rPr>
                <w:lang w:val="en-US" w:eastAsia="ko-KR"/>
              </w:rPr>
              <w:t xml:space="preserve"> and need not all be multiplexed via FDM as for non-RedCap </w:t>
            </w:r>
            <w:r w:rsidR="00B006EC">
              <w:rPr>
                <w:lang w:val="en-US" w:eastAsia="ko-KR"/>
              </w:rPr>
              <w:t>UEs</w:t>
            </w:r>
            <w:r>
              <w:rPr>
                <w:lang w:val="en-US" w:eastAsia="ko-KR"/>
              </w:rPr>
              <w:t xml:space="preserve">) in a separate initial UL BWP that is limited to within RedCap UE max BW is sufficient. </w:t>
            </w:r>
          </w:p>
          <w:p w14:paraId="4FF756C6" w14:textId="77777777" w:rsidR="00C5318A" w:rsidRDefault="0018740A">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t>Qualcomm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For Rel-17, we are fine with supporting up to 1 separate initial UL BWP for RedCap.</w:t>
            </w:r>
          </w:p>
        </w:tc>
      </w:tr>
      <w:tr w:rsidR="00C5318A" w14:paraId="01C96D77" w14:textId="77777777">
        <w:tc>
          <w:tcPr>
            <w:tcW w:w="1412" w:type="dxa"/>
          </w:tcPr>
          <w:p w14:paraId="2B4F1EB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Yu Mincho"/>
                <w:lang w:val="en-US" w:eastAsia="ja-JP"/>
              </w:rPr>
              <w:t>DOCOMO</w:t>
            </w:r>
          </w:p>
        </w:tc>
        <w:tc>
          <w:tcPr>
            <w:tcW w:w="1252" w:type="dxa"/>
          </w:tcPr>
          <w:p w14:paraId="6DCF85C3" w14:textId="77777777" w:rsidR="00C5318A" w:rsidRDefault="0018740A">
            <w:pPr>
              <w:tabs>
                <w:tab w:val="left" w:pos="551"/>
              </w:tabs>
              <w:rPr>
                <w:lang w:val="en-US" w:eastAsia="ko-KR"/>
              </w:rPr>
            </w:pPr>
            <w:r>
              <w:rPr>
                <w:rFonts w:eastAsia="Yu Mincho"/>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Yu Mincho"/>
                <w:lang w:val="en-US" w:eastAsia="ja-JP"/>
              </w:rPr>
            </w:pPr>
            <w:r>
              <w:rPr>
                <w:lang w:val="en-US" w:eastAsia="ko-KR"/>
              </w:rPr>
              <w:t>Nordic</w:t>
            </w:r>
          </w:p>
        </w:tc>
        <w:tc>
          <w:tcPr>
            <w:tcW w:w="1252" w:type="dxa"/>
          </w:tcPr>
          <w:p w14:paraId="10D53072" w14:textId="77777777" w:rsidR="00C5318A" w:rsidRDefault="0018740A">
            <w:pPr>
              <w:tabs>
                <w:tab w:val="left" w:pos="551"/>
              </w:tabs>
              <w:rPr>
                <w:rFonts w:eastAsia="Yu Mincho"/>
                <w:lang w:val="en-US" w:eastAsia="ja-JP"/>
              </w:rPr>
            </w:pPr>
            <w:r>
              <w:rPr>
                <w:lang w:val="en-US" w:eastAsia="ko-KR"/>
              </w:rPr>
              <w:t>Option 1</w:t>
            </w:r>
          </w:p>
        </w:tc>
        <w:tc>
          <w:tcPr>
            <w:tcW w:w="6967" w:type="dxa"/>
          </w:tcPr>
          <w:p w14:paraId="5DB043C1" w14:textId="4BC75FA8" w:rsidR="00C5318A" w:rsidRDefault="0018740A">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w:t>
            </w:r>
            <w:r w:rsidR="00B006EC">
              <w:rPr>
                <w:lang w:val="en-US" w:eastAsia="ko-KR"/>
              </w:rPr>
              <w:t>UEs</w:t>
            </w:r>
            <w:r>
              <w:rPr>
                <w:lang w:val="en-US" w:eastAsia="ko-KR"/>
              </w:rPr>
              <w:t xml:space="preserve">.  </w:t>
            </w:r>
          </w:p>
        </w:tc>
      </w:tr>
      <w:tr w:rsidR="00C5318A" w14:paraId="142BF585" w14:textId="77777777">
        <w:tc>
          <w:tcPr>
            <w:tcW w:w="1412" w:type="dxa"/>
          </w:tcPr>
          <w:p w14:paraId="5B2F8609" w14:textId="77777777" w:rsidR="00C5318A" w:rsidRDefault="0018740A">
            <w:pPr>
              <w:rPr>
                <w:rFonts w:eastAsia="Yu Mincho"/>
                <w:lang w:val="en-US" w:eastAsia="ja-JP"/>
              </w:rPr>
            </w:pPr>
            <w:r>
              <w:rPr>
                <w:rFonts w:eastAsia="Yu Mincho"/>
                <w:lang w:val="en-US" w:eastAsia="ja-JP"/>
              </w:rPr>
              <w:t>Sharp</w:t>
            </w:r>
          </w:p>
        </w:tc>
        <w:tc>
          <w:tcPr>
            <w:tcW w:w="1252" w:type="dxa"/>
          </w:tcPr>
          <w:p w14:paraId="4935E574"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Yu Mincho"/>
                <w:lang w:val="en-US" w:eastAsia="ja-JP"/>
              </w:rPr>
            </w:pPr>
            <w:r>
              <w:rPr>
                <w:rFonts w:eastAsia="Yu Mincho"/>
                <w:lang w:val="en-US" w:eastAsia="ja-JP"/>
              </w:rPr>
              <w:t>Panasonic</w:t>
            </w:r>
          </w:p>
        </w:tc>
        <w:tc>
          <w:tcPr>
            <w:tcW w:w="1252" w:type="dxa"/>
          </w:tcPr>
          <w:p w14:paraId="64D425F5"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9C11493" w14:textId="77777777" w:rsidR="00C5318A" w:rsidRDefault="0018740A">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C5318A" w14:paraId="5F186053" w14:textId="77777777">
        <w:tc>
          <w:tcPr>
            <w:tcW w:w="1412" w:type="dxa"/>
          </w:tcPr>
          <w:p w14:paraId="75A6E021" w14:textId="77777777" w:rsidR="00C5318A" w:rsidRDefault="0018740A">
            <w:pPr>
              <w:spacing w:afterLines="50" w:after="120"/>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52" w:type="dxa"/>
          </w:tcPr>
          <w:p w14:paraId="1DF15783" w14:textId="77777777" w:rsidR="00C5318A" w:rsidRDefault="0018740A">
            <w:pPr>
              <w:tabs>
                <w:tab w:val="left" w:pos="551"/>
              </w:tabs>
              <w:spacing w:afterLines="50" w:after="120"/>
              <w:rPr>
                <w:rFonts w:eastAsia="SimSun"/>
                <w:lang w:val="en-US" w:eastAsia="ja-JP"/>
              </w:rPr>
            </w:pPr>
            <w:r>
              <w:rPr>
                <w:rFonts w:eastAsia="SimSun"/>
                <w:lang w:val="en-US" w:eastAsia="zh-CN"/>
              </w:rPr>
              <w:t>Option 1</w:t>
            </w:r>
          </w:p>
        </w:tc>
        <w:tc>
          <w:tcPr>
            <w:tcW w:w="6967" w:type="dxa"/>
          </w:tcPr>
          <w:p w14:paraId="4EB70A71" w14:textId="77777777" w:rsidR="00C5318A" w:rsidRDefault="00C5318A">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SimSun"/>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SimSun"/>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E2EAFE3" w14:textId="77777777"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11CFE0A9" w14:textId="77777777" w:rsidR="00C5318A" w:rsidRDefault="0018740A">
            <w:pPr>
              <w:tabs>
                <w:tab w:val="left" w:pos="551"/>
              </w:tabs>
              <w:spacing w:afterLines="50" w:after="120"/>
              <w:rPr>
                <w:rFonts w:eastAsia="Yu Mincho"/>
                <w:lang w:val="en-US" w:eastAsia="ja-JP"/>
              </w:rPr>
            </w:pPr>
            <w:r>
              <w:rPr>
                <w:rFonts w:eastAsia="SimSun"/>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2D4FF00A"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the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Pr>
                <w:rFonts w:ascii="Times New Roman" w:eastAsiaTheme="minorEastAsia" w:hAnsi="Times New Roman" w:cs="Times New Roman"/>
                <w:sz w:val="20"/>
                <w:szCs w:val="20"/>
                <w:lang w:val="en-US" w:eastAsia="zh-CN"/>
              </w:rPr>
              <w:t>.</w:t>
            </w:r>
          </w:p>
          <w:p w14:paraId="69FCA14D" w14:textId="37FD5E73"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 xml:space="preserve">For TDD, the center frequencies can be different for the initial DL (if it includes CD-SSB and the entire CORESET#0) and UL BWPs used during random access for RedCap </w:t>
            </w:r>
            <w:r w:rsidR="00B006EC">
              <w:rPr>
                <w:rFonts w:ascii="Times New Roman" w:eastAsiaTheme="minorEastAsia" w:hAnsi="Times New Roman" w:cs="Times New Roman"/>
                <w:sz w:val="20"/>
                <w:szCs w:val="20"/>
                <w:highlight w:val="yellow"/>
                <w:lang w:val="en-US" w:eastAsia="zh-CN"/>
              </w:rPr>
              <w:t>UEs</w:t>
            </w:r>
            <w:r>
              <w:rPr>
                <w:rFonts w:ascii="Times New Roman" w:eastAsiaTheme="minorEastAsia" w:hAnsi="Times New Roman" w:cs="Times New Roman"/>
                <w:sz w:val="20"/>
                <w:szCs w:val="20"/>
                <w:highlight w:val="yellow"/>
                <w:lang w:val="en-US" w:eastAsia="zh-CN"/>
              </w:rPr>
              <w:t>.</w:t>
            </w:r>
          </w:p>
          <w:p w14:paraId="1BC4FE7C" w14:textId="77777777" w:rsidR="00C5318A" w:rsidRDefault="0018740A">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118239B6" w:rsidR="00C5318A" w:rsidRDefault="0018740A">
            <w:pPr>
              <w:jc w:val="both"/>
              <w:rPr>
                <w:lang w:val="en-US" w:eastAsia="ko-KR"/>
              </w:rPr>
            </w:pPr>
            <w:r>
              <w:rPr>
                <w:lang w:val="en-US" w:eastAsia="ko-KR"/>
              </w:rPr>
              <w:t xml:space="preserve">In our view, the motivation for configuring two initial UL BWPs for RedCap is not clear. In general, configuring two initial UL BWPs for RedCap </w:t>
            </w:r>
            <w:r w:rsidR="00B006EC">
              <w:rPr>
                <w:lang w:val="en-US" w:eastAsia="ko-KR"/>
              </w:rPr>
              <w:t>UEs</w:t>
            </w:r>
            <w:r>
              <w:rPr>
                <w:lang w:val="en-US" w:eastAsia="ko-KR"/>
              </w:rPr>
              <w:t xml:space="preserve">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318EBE69" w14:textId="77777777" w:rsidR="00C5318A" w:rsidRDefault="0018740A">
            <w:pPr>
              <w:jc w:val="both"/>
              <w:rPr>
                <w:lang w:val="en-US" w:eastAsia="ko-KR"/>
              </w:rPr>
            </w:pPr>
            <w:r>
              <w:rPr>
                <w:noProof/>
                <w:lang w:val="en-US" w:eastAsia="zh-CN"/>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Lenovo, 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w:t>
            </w:r>
            <w:proofErr w:type="gramStart"/>
            <w:r>
              <w:rPr>
                <w:b/>
                <w:bCs/>
                <w:lang w:val="en-US"/>
              </w:rPr>
              <w:t>cover</w:t>
            </w:r>
            <w:proofErr w:type="gramEnd"/>
            <w:r>
              <w:rPr>
                <w:b/>
                <w:bCs/>
                <w:lang w:val="en-US"/>
              </w:rPr>
              <w:t xml:space="preserve">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proofErr w:type="gramStart"/>
            <w:r>
              <w:rPr>
                <w:rFonts w:eastAsiaTheme="minorEastAsia"/>
                <w:lang w:val="en-US" w:eastAsia="zh-CN"/>
              </w:rPr>
              <w:t>So</w:t>
            </w:r>
            <w:proofErr w:type="gramEnd"/>
            <w:r>
              <w:rPr>
                <w:rFonts w:eastAsiaTheme="minorEastAsia"/>
                <w:lang w:val="en-US" w:eastAsia="zh-CN"/>
              </w:rPr>
              <w:t xml:space="preserve">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Yu Mincho"/>
                <w:lang w:eastAsia="ja-JP"/>
              </w:rPr>
            </w:pPr>
            <w:r>
              <w:rPr>
                <w:rFonts w:eastAsia="Yu Mincho"/>
                <w:lang w:eastAsia="ja-JP"/>
              </w:rPr>
              <w:t xml:space="preserve">Panasonic </w:t>
            </w:r>
          </w:p>
        </w:tc>
        <w:tc>
          <w:tcPr>
            <w:tcW w:w="1252" w:type="dxa"/>
          </w:tcPr>
          <w:p w14:paraId="2ACA5B65"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Yu Mincho"/>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Yu Mincho"/>
                <w:lang w:eastAsia="ja-JP"/>
              </w:rPr>
            </w:pPr>
            <w:r>
              <w:rPr>
                <w:rFonts w:eastAsia="Yu Mincho"/>
                <w:lang w:eastAsia="ja-JP"/>
              </w:rPr>
              <w:t>DOCOMO</w:t>
            </w:r>
          </w:p>
        </w:tc>
        <w:tc>
          <w:tcPr>
            <w:tcW w:w="1252" w:type="dxa"/>
          </w:tcPr>
          <w:p w14:paraId="57D148B8"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Yu Mincho"/>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Heading1"/>
        <w:ind w:left="1134" w:hanging="1134"/>
        <w:rPr>
          <w:lang w:val="en-US"/>
        </w:rPr>
      </w:pPr>
      <w:r>
        <w:rPr>
          <w:lang w:val="en-US"/>
        </w:rPr>
        <w:lastRenderedPageBreak/>
        <w:t>Separate initial DL BWP</w:t>
      </w:r>
    </w:p>
    <w:p w14:paraId="1D3FB177" w14:textId="55B8A370" w:rsidR="00C5318A" w:rsidRDefault="0018740A">
      <w:pPr>
        <w:jc w:val="both"/>
      </w:pPr>
      <w:r>
        <w:t xml:space="preserve">Related to configuring/defining a separate initial DL BWP for RedCap </w:t>
      </w:r>
      <w:r w:rsidR="00B006EC">
        <w:t>UEs</w:t>
      </w:r>
      <w:r>
        <w:t>,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4139084A" w:rsidR="00C5318A" w:rsidRDefault="0018740A">
            <w:pPr>
              <w:numPr>
                <w:ilvl w:val="0"/>
                <w:numId w:val="12"/>
              </w:numPr>
              <w:spacing w:after="0" w:line="252" w:lineRule="auto"/>
            </w:pPr>
            <w:r>
              <w:t xml:space="preserve">At least for TDD, an initial DL BWP for RedCap </w:t>
            </w:r>
            <w:r w:rsidR="00B006EC">
              <w:t>UEs</w:t>
            </w:r>
            <w:r>
              <w:t xml:space="preserve"> (which is not expected to exceed the maximum RedCap UE bandwidth) can be optionally configured/defined separately from the initial DL BWP for non-RedCap </w:t>
            </w:r>
            <w:r w:rsidR="00B006EC">
              <w:t>UEs</w:t>
            </w:r>
            <w:r>
              <w:t xml:space="preserve">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5E1125FF" w14:textId="46CE5E0A"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w:t>
            </w:r>
            <w:r w:rsidR="00B006EC">
              <w:rPr>
                <w:lang w:eastAsia="zh-CN"/>
              </w:rPr>
              <w:t>UEs</w:t>
            </w:r>
            <w:r>
              <w:rPr>
                <w:lang w:eastAsia="zh-CN"/>
              </w:rPr>
              <w:t xml:space="preserve"> is </w:t>
            </w:r>
            <w:r>
              <w:rPr>
                <w:lang w:val="en-US" w:eastAsia="zh-CN"/>
              </w:rPr>
              <w:t>signaled</w:t>
            </w:r>
            <w:r>
              <w:rPr>
                <w:lang w:eastAsia="zh-CN"/>
              </w:rPr>
              <w:t xml:space="preserve"> in SIB.</w:t>
            </w:r>
          </w:p>
          <w:p w14:paraId="52EB8A04" w14:textId="235E34A2"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RedCap </w:t>
            </w:r>
            <w:r w:rsidR="00B006EC">
              <w:rPr>
                <w:lang w:eastAsia="zh-CN"/>
              </w:rPr>
              <w:t>UEs</w:t>
            </w:r>
            <w:r>
              <w:rPr>
                <w:lang w:eastAsia="zh-CN"/>
              </w:rPr>
              <w:t xml:space="preserve">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6B56F32" w14:textId="531091E0" w:rsidR="00C5318A" w:rsidRDefault="0018740A">
            <w:pPr>
              <w:numPr>
                <w:ilvl w:val="1"/>
                <w:numId w:val="12"/>
              </w:numPr>
              <w:autoSpaceDN w:val="0"/>
              <w:spacing w:after="0" w:line="252" w:lineRule="auto"/>
              <w:contextualSpacing/>
              <w:rPr>
                <w:lang w:eastAsia="zh-CN"/>
              </w:rPr>
            </w:pPr>
            <w:r>
              <w:rPr>
                <w:lang w:eastAsia="zh-CN"/>
              </w:rPr>
              <w:t xml:space="preserve">If a separate initial DL BWP for RedCap </w:t>
            </w:r>
            <w:r w:rsidR="00B006EC">
              <w:rPr>
                <w:lang w:eastAsia="zh-CN"/>
              </w:rPr>
              <w:t>UEs</w:t>
            </w:r>
            <w:r>
              <w:rPr>
                <w:lang w:eastAsia="zh-CN"/>
              </w:rPr>
              <w:t xml:space="preserve"> is configured/defined, this separate initial DL BWP for RedCap </w:t>
            </w:r>
            <w:r w:rsidR="00B006EC">
              <w:rPr>
                <w:lang w:eastAsia="zh-CN"/>
              </w:rPr>
              <w:t>UEs</w:t>
            </w:r>
            <w:r>
              <w:rPr>
                <w:lang w:eastAsia="zh-CN"/>
              </w:rPr>
              <w:t xml:space="preserve"> can be used at least after initial access (i.e., at least after RRC Setup, RRC Resume, or RRC Reestablishment).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03836965"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w:t>
            </w:r>
            <w:r w:rsidR="00B006EC">
              <w:rPr>
                <w:lang w:eastAsia="zh-CN"/>
              </w:rPr>
              <w:t>UEs</w:t>
            </w:r>
            <w:r>
              <w:rPr>
                <w:lang w:eastAsia="zh-CN"/>
              </w:rPr>
              <w:t xml:space="preserve"> needs to contain the entire CORESET #0, and, if not, the RedCap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9A55EC4" w14:textId="32CBFC1F"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RedCap </w:t>
            </w:r>
            <w:r w:rsidR="00B006EC">
              <w:rPr>
                <w:lang w:eastAsia="zh-CN"/>
              </w:rPr>
              <w:t>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095AEC09" w:rsidR="00C5318A" w:rsidRDefault="0018740A">
            <w:pPr>
              <w:numPr>
                <w:ilvl w:val="0"/>
                <w:numId w:val="12"/>
              </w:numPr>
              <w:autoSpaceDN w:val="0"/>
              <w:spacing w:after="0" w:line="252" w:lineRule="auto"/>
              <w:contextualSpacing/>
            </w:pPr>
            <w:r>
              <w:t xml:space="preserve">For a cell that allows a RedCap UE to access, network can configure a separate initial DL BWP for RedCap </w:t>
            </w:r>
            <w:r w:rsidR="00B006EC">
              <w:t>UEs</w:t>
            </w:r>
            <w:r>
              <w:t xml:space="preserve">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It is no wider than the maximum RedCap UE bandwidth.</w:t>
            </w:r>
          </w:p>
          <w:p w14:paraId="4F7F4D3A" w14:textId="0F6C32ED"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non-RedCap </w:t>
            </w:r>
            <w:r w:rsidR="00B006EC">
              <w:t>UEs</w:t>
            </w:r>
            <w:r>
              <w:t xml:space="preserve"> is wider than the maximum RedCap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38370D8D" w14:textId="7165C524" w:rsidR="00C5318A" w:rsidRDefault="0018740A">
      <w:pPr>
        <w:jc w:val="both"/>
        <w:rPr>
          <w:lang w:val="en-US"/>
        </w:rPr>
      </w:pPr>
      <w:r>
        <w:rPr>
          <w:lang w:val="en-US"/>
        </w:rPr>
        <w:br/>
        <w:t xml:space="preserve">The contributions generally agree that configuring/defining a separate initial DL BWP for RedCap </w:t>
      </w:r>
      <w:r w:rsidR="00B006EC">
        <w:rPr>
          <w:lang w:val="en-US"/>
        </w:rPr>
        <w:t>UEs</w:t>
      </w:r>
      <w:r>
        <w:rPr>
          <w:lang w:val="en-US"/>
        </w:rPr>
        <w:t xml:space="preserve">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330FA6E0" w14:textId="71309777" w:rsidR="00C5318A" w:rsidRDefault="0018740A">
      <w:pPr>
        <w:jc w:val="both"/>
        <w:rPr>
          <w:lang w:val="en-US"/>
        </w:rPr>
      </w:pPr>
      <w:r>
        <w:rPr>
          <w:lang w:val="en-US"/>
        </w:rPr>
        <w:t xml:space="preserve">Regarding “FFS: It is always configured if the initial DL BWP for non-RedCap </w:t>
      </w:r>
      <w:r w:rsidR="00B006EC">
        <w:rPr>
          <w:lang w:val="en-US"/>
        </w:rPr>
        <w:t>UEs</w:t>
      </w:r>
      <w:r>
        <w:rPr>
          <w:lang w:val="en-US"/>
        </w:rPr>
        <w:t xml:space="preserve"> is wider than the maximum RedCap UE bandwidth”, the contributions express different views. Two contributions [17, 29] indicate that the separate initial DL BWP for RedCap is always configured if the initial DL BWP for non-RedCap </w:t>
      </w:r>
      <w:r w:rsidR="00B006EC">
        <w:rPr>
          <w:lang w:val="en-US"/>
        </w:rPr>
        <w:t>UEs</w:t>
      </w:r>
      <w:r>
        <w:rPr>
          <w:lang w:val="en-US"/>
        </w:rPr>
        <w:t xml:space="preserve"> is wider than the maximum RedCap UE bandwidth. Meanwhile, several contributions [4, 10, 14, 15, 19, 24, 25] argue it is not necessary to always configure a separate initial DL BWP for RedCap. Specifically,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p w14:paraId="7A81B23E"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5C9FF0AE" w14:textId="6DD5E36B"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[19]: If SIB1-configured initial DL BWP has a wider bandwidth than the maximum RedCap UE bandwidth and additional initial DL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a RedCap UE derives initial DL BWP corresponding to CORESET#0.</w:t>
      </w:r>
    </w:p>
    <w:p w14:paraId="7EE11C4C" w14:textId="12070799"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[24]: If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then the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may assume the MIB-configured CORESET#0 bandwidth as the initial DL BWP.</w:t>
      </w:r>
    </w:p>
    <w:p w14:paraId="1D078EB1"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45F9D22D" w14:textId="77777777" w:rsidR="00C5318A" w:rsidRDefault="0018740A">
      <w:pPr>
        <w:jc w:val="both"/>
        <w:rPr>
          <w:lang w:val="en-US"/>
        </w:rPr>
      </w:pPr>
      <w:r>
        <w:rPr>
          <w:lang w:val="en-US"/>
        </w:rPr>
        <w:t>Based on the above views, the following proposal and question related to the RedCap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6A4D79E" w14:textId="52F1DD79"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6305079F"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3023F45"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D70B70" w14:textId="21AFB86E" w:rsidR="00C5318A" w:rsidRDefault="0018740A">
            <w:pPr>
              <w:rPr>
                <w:lang w:val="en-US" w:eastAsia="ko-KR"/>
              </w:rPr>
            </w:pPr>
            <w:r>
              <w:rPr>
                <w:lang w:val="en-US" w:eastAsia="ko-KR"/>
              </w:rPr>
              <w:t xml:space="preserve">Thus, if a separate initial DL BWP is configured to RedCap UE, it should be applicable for reception by RedCap </w:t>
            </w:r>
            <w:r w:rsidR="00B006EC">
              <w:rPr>
                <w:lang w:val="en-US" w:eastAsia="ko-KR"/>
              </w:rPr>
              <w:t>UEs</w:t>
            </w:r>
            <w:r>
              <w:rPr>
                <w:lang w:val="en-US" w:eastAsia="ko-KR"/>
              </w:rPr>
              <w:t xml:space="preserve">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44FB0941" w14:textId="77777777" w:rsidR="00C5318A" w:rsidRDefault="0018740A">
            <w:pPr>
              <w:ind w:left="284"/>
              <w:rPr>
                <w:color w:val="0070C0"/>
                <w:lang w:val="en-US" w:eastAsia="ko-KR"/>
              </w:rPr>
            </w:pPr>
            <w:r>
              <w:rPr>
                <w:color w:val="0070C0"/>
                <w:lang w:val="en-US" w:eastAsia="ko-KR"/>
              </w:rPr>
              <w:t xml:space="preserve">For a cell that allows a RedCap UE to access in TDD or FDD, </w:t>
            </w:r>
          </w:p>
          <w:p w14:paraId="6D9EEB96" w14:textId="77777777" w:rsidR="00C5318A" w:rsidRDefault="0018740A">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04C0DCB2" w14:textId="77777777" w:rsidR="00C5318A" w:rsidRDefault="0018740A">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75DF4E3C" w14:textId="77777777" w:rsidR="00C5318A" w:rsidRDefault="0018740A">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lastRenderedPageBreak/>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w:t>
            </w:r>
            <w:proofErr w:type="gramStart"/>
            <w:r>
              <w:rPr>
                <w:rFonts w:eastAsiaTheme="minorEastAsia"/>
                <w:lang w:val="en-US" w:eastAsia="zh-CN"/>
              </w:rPr>
              <w:t>i.e.</w:t>
            </w:r>
            <w:proofErr w:type="gramEnd"/>
            <w:r>
              <w:rPr>
                <w:rFonts w:eastAsiaTheme="minorEastAsia"/>
                <w:lang w:val="en-US" w:eastAsia="zh-CN"/>
              </w:rPr>
              <w:t xml:space="preserv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42866292"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#0, if power saving is desirable for RedCap </w:t>
            </w:r>
            <w:r w:rsidR="00B006EC">
              <w:rPr>
                <w:rFonts w:ascii="Times New Roman" w:hAnsi="Times New Roman" w:cs="Times New Roman"/>
                <w:sz w:val="20"/>
                <w:szCs w:val="20"/>
                <w:lang w:val="en-US" w:eastAsia="ko-KR"/>
              </w:rPr>
              <w:t>UEs</w:t>
            </w:r>
          </w:p>
          <w:p w14:paraId="1637395F"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Yu Mincho"/>
                <w:lang w:val="en-US" w:eastAsia="ja-JP"/>
              </w:rPr>
              <w:t>DOCOMO</w:t>
            </w:r>
          </w:p>
        </w:tc>
        <w:tc>
          <w:tcPr>
            <w:tcW w:w="1372" w:type="dxa"/>
          </w:tcPr>
          <w:p w14:paraId="71F9FE56" w14:textId="77777777" w:rsidR="00C5318A" w:rsidRDefault="0018740A">
            <w:pPr>
              <w:tabs>
                <w:tab w:val="left" w:pos="551"/>
              </w:tabs>
              <w:rPr>
                <w:lang w:val="en-US" w:eastAsia="ko-KR"/>
              </w:rPr>
            </w:pPr>
            <w:r>
              <w:rPr>
                <w:rFonts w:eastAsia="Yu Mincho"/>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Yu Mincho"/>
                <w:lang w:val="en-US" w:eastAsia="ja-JP"/>
              </w:rPr>
            </w:pPr>
            <w:r>
              <w:rPr>
                <w:lang w:val="en-US" w:eastAsia="ko-KR"/>
              </w:rPr>
              <w:t>Nordic</w:t>
            </w:r>
          </w:p>
        </w:tc>
        <w:tc>
          <w:tcPr>
            <w:tcW w:w="1372" w:type="dxa"/>
          </w:tcPr>
          <w:p w14:paraId="5420574C" w14:textId="77777777" w:rsidR="00C5318A" w:rsidRDefault="0018740A">
            <w:pPr>
              <w:tabs>
                <w:tab w:val="left" w:pos="551"/>
              </w:tabs>
              <w:rPr>
                <w:rFonts w:eastAsia="Yu Mincho"/>
                <w:lang w:val="en-US" w:eastAsia="ja-JP"/>
              </w:rPr>
            </w:pPr>
            <w:r>
              <w:rPr>
                <w:lang w:val="en-US" w:eastAsia="ko-KR"/>
              </w:rPr>
              <w:t>Y, but add note</w:t>
            </w:r>
          </w:p>
        </w:tc>
        <w:tc>
          <w:tcPr>
            <w:tcW w:w="6780" w:type="dxa"/>
          </w:tcPr>
          <w:p w14:paraId="77C1E050" w14:textId="2ECF0734" w:rsidR="00C5318A" w:rsidRDefault="0018740A">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pdcch-ConfigCommon</w:t>
            </w:r>
            <w:proofErr w:type="spellEnd"/>
            <w:r>
              <w:t xml:space="preserve">  would be configured separately for RedCap </w:t>
            </w:r>
            <w:r w:rsidR="00B006EC">
              <w:t>UEs</w:t>
            </w:r>
            <w:r>
              <w:t xml:space="preserve">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Therefore, for sake of progress we could be fine if note is included</w:t>
            </w:r>
          </w:p>
          <w:p w14:paraId="43291302" w14:textId="77777777" w:rsidR="00C5318A" w:rsidRDefault="00C5318A">
            <w:pPr>
              <w:autoSpaceDN w:val="0"/>
              <w:spacing w:after="0" w:line="252" w:lineRule="auto"/>
              <w:contextualSpacing/>
              <w:rPr>
                <w:b/>
                <w:bCs/>
              </w:rPr>
            </w:pPr>
          </w:p>
          <w:p w14:paraId="19CB095F" w14:textId="52C0B5BA"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577822C2" w14:textId="4F9A50D0" w:rsidR="00C5318A" w:rsidRDefault="0018740A">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w:t>
            </w:r>
            <w:r w:rsidR="00B006EC">
              <w:rPr>
                <w:rFonts w:ascii="Times New Roman" w:hAnsi="Times New Roman" w:cs="Times New Roman"/>
                <w:color w:val="FF0000"/>
                <w:sz w:val="20"/>
                <w:szCs w:val="20"/>
                <w:lang w:val="en-US"/>
              </w:rPr>
              <w:t>UEs</w:t>
            </w:r>
            <w:r>
              <w:rPr>
                <w:rFonts w:ascii="Times New Roman" w:hAnsi="Times New Roman" w:cs="Times New Roman"/>
                <w:color w:val="FF0000"/>
                <w:sz w:val="20"/>
                <w:szCs w:val="20"/>
                <w:lang w:val="en-US"/>
              </w:rPr>
              <w:t xml:space="preserve"> is wider than the maximum RedCap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Yu Mincho"/>
                <w:lang w:val="en-US" w:eastAsia="ja-JP"/>
              </w:rPr>
              <w:t>Sharp</w:t>
            </w:r>
          </w:p>
        </w:tc>
        <w:tc>
          <w:tcPr>
            <w:tcW w:w="1372" w:type="dxa"/>
          </w:tcPr>
          <w:p w14:paraId="53C7E838" w14:textId="77777777" w:rsidR="00C5318A" w:rsidRDefault="0018740A">
            <w:pPr>
              <w:tabs>
                <w:tab w:val="left" w:pos="551"/>
              </w:tabs>
              <w:rPr>
                <w:lang w:val="en-US" w:eastAsia="ko-KR"/>
              </w:rPr>
            </w:pPr>
            <w:r>
              <w:rPr>
                <w:rFonts w:eastAsia="Yu Mincho"/>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10535E34" w14:textId="2318FF2D" w:rsidR="00C5318A" w:rsidRDefault="0018740A">
            <w:pPr>
              <w:numPr>
                <w:ilvl w:val="0"/>
                <w:numId w:val="12"/>
              </w:numPr>
              <w:autoSpaceDN w:val="0"/>
              <w:spacing w:after="0" w:line="252" w:lineRule="auto"/>
              <w:contextualSpacing/>
              <w:rPr>
                <w:b/>
                <w:bCs/>
              </w:rPr>
            </w:pPr>
            <w:r>
              <w:rPr>
                <w:b/>
                <w:bCs/>
              </w:rPr>
              <w:t xml:space="preserve">For a cell that allows a RedCap UE to access, network can configure a separate initial DL BWP for RedCap </w:t>
            </w:r>
            <w:r w:rsidR="00B006EC">
              <w:rPr>
                <w:b/>
                <w:bCs/>
              </w:rPr>
              <w:t>UEs</w:t>
            </w:r>
            <w:r>
              <w:rPr>
                <w:b/>
                <w:bCs/>
              </w:rPr>
              <w:t xml:space="preserve">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Yu Mincho"/>
                <w:lang w:val="en-US" w:eastAsia="ja-JP"/>
              </w:rPr>
            </w:pPr>
            <w:r>
              <w:rPr>
                <w:rFonts w:eastAsia="Yu Mincho"/>
                <w:lang w:val="en-US" w:eastAsia="ja-JP"/>
              </w:rPr>
              <w:t>Panasonic</w:t>
            </w:r>
          </w:p>
        </w:tc>
        <w:tc>
          <w:tcPr>
            <w:tcW w:w="1372" w:type="dxa"/>
          </w:tcPr>
          <w:p w14:paraId="3F2D3BBD"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372" w:type="dxa"/>
          </w:tcPr>
          <w:p w14:paraId="7DB92E76" w14:textId="77777777" w:rsidR="00C5318A" w:rsidRDefault="0018740A">
            <w:pPr>
              <w:tabs>
                <w:tab w:val="left" w:pos="551"/>
              </w:tabs>
              <w:spacing w:afterLines="50" w:after="120"/>
              <w:rPr>
                <w:lang w:val="en-US" w:eastAsia="ja-JP"/>
              </w:rPr>
            </w:pPr>
            <w:r>
              <w:rPr>
                <w:rFonts w:eastAsia="SimSun"/>
                <w:lang w:val="en-US" w:eastAsia="zh-CN"/>
              </w:rPr>
              <w:t xml:space="preserve">Y </w:t>
            </w:r>
          </w:p>
        </w:tc>
        <w:tc>
          <w:tcPr>
            <w:tcW w:w="6780" w:type="dxa"/>
          </w:tcPr>
          <w:p w14:paraId="44386179"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42003B7E" w14:textId="77777777" w:rsidR="00C5318A" w:rsidRDefault="0018740A">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17CEB55D"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w:t>
            </w:r>
            <w:r w:rsidR="00B006EC">
              <w:rPr>
                <w:lang w:val="en-US" w:eastAsia="ko-KR"/>
              </w:rPr>
              <w:t>UEs</w:t>
            </w:r>
            <w:r>
              <w:rPr>
                <w:lang w:val="en-US" w:eastAsia="ko-KR"/>
              </w:rPr>
              <w:t xml:space="preserve">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1ACC1918"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3F915812" w:rsidR="00C5318A" w:rsidRDefault="0018740A">
            <w:pPr>
              <w:autoSpaceDN w:val="0"/>
              <w:spacing w:after="0" w:line="252" w:lineRule="auto"/>
              <w:contextualSpacing/>
              <w:rPr>
                <w:lang w:val="en-US"/>
              </w:rPr>
            </w:pPr>
            <w:r>
              <w:t xml:space="preserve">In our understanding, there are many combinations of MIB-configured CORESET#0, SIB-configured DL BWP (for non-RedCap </w:t>
            </w:r>
            <w:r w:rsidR="00B006EC">
              <w:t>UEs</w:t>
            </w:r>
            <w:r>
              <w:t xml:space="preserve">),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The possibility of configuring a separate initial DL BWP for RedCap should be supported for both FR1 and FR2.</w:t>
            </w:r>
          </w:p>
          <w:p w14:paraId="34B3990B" w14:textId="77777777" w:rsidR="00C5318A" w:rsidRDefault="0018740A">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6902F9DC" w14:textId="77777777" w:rsidR="00C5318A" w:rsidRDefault="0018740A">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5878832D" w14:textId="1E8B044F"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7F946FF"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44CFBB43"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ListParagraph"/>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C94A759"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non-RedCap is larger than max BW of RedCap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16392D23"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w:t>
            </w:r>
            <w:r w:rsidR="00B006EC">
              <w:rPr>
                <w:b/>
                <w:bCs/>
              </w:rPr>
              <w:t>UEs</w:t>
            </w:r>
            <w:r>
              <w:rPr>
                <w:b/>
                <w:bCs/>
              </w:rPr>
              <w:t xml:space="preserve"> in SIB </w:t>
            </w:r>
            <w:r>
              <w:rPr>
                <w:b/>
                <w:bCs/>
                <w:color w:val="70AD47" w:themeColor="accent6"/>
              </w:rPr>
              <w:t xml:space="preserve">at </w:t>
            </w:r>
            <w:r>
              <w:rPr>
                <w:b/>
                <w:bCs/>
                <w:color w:val="70AD47" w:themeColor="accent6"/>
              </w:rPr>
              <w:lastRenderedPageBreak/>
              <w:t xml:space="preserve">least when initial DL BWP for non-RedCap </w:t>
            </w:r>
            <w:r w:rsidR="00B006EC">
              <w:rPr>
                <w:b/>
                <w:bCs/>
                <w:color w:val="70AD47" w:themeColor="accent6"/>
              </w:rPr>
              <w:t>UEs</w:t>
            </w:r>
            <w:r>
              <w:rPr>
                <w:b/>
                <w:bCs/>
                <w:color w:val="70AD47" w:themeColor="accent6"/>
              </w:rPr>
              <w:t xml:space="preserve"> is wider than maximum RedCap UE </w:t>
            </w:r>
            <w:proofErr w:type="spellStart"/>
            <w:r>
              <w:rPr>
                <w:b/>
                <w:bCs/>
                <w:color w:val="70AD47" w:themeColor="accent6"/>
              </w:rPr>
              <w:t>bandwith</w:t>
            </w:r>
            <w:proofErr w:type="spellEnd"/>
            <w:r>
              <w:rPr>
                <w:b/>
                <w:bCs/>
                <w:color w:val="70AD47" w:themeColor="accent6"/>
              </w:rPr>
              <w:t xml:space="preserve">.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009D4CC3"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Yu Mincho"/>
                <w:lang w:eastAsia="ja-JP"/>
              </w:rPr>
            </w:pPr>
            <w:r>
              <w:rPr>
                <w:rFonts w:eastAsia="Yu Mincho"/>
                <w:lang w:eastAsia="ja-JP"/>
              </w:rPr>
              <w:t>IDCC</w:t>
            </w:r>
          </w:p>
        </w:tc>
        <w:tc>
          <w:tcPr>
            <w:tcW w:w="1372" w:type="dxa"/>
          </w:tcPr>
          <w:p w14:paraId="73FFE94B"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Yu Mincho"/>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Firstly, we share similar view with vivo and MTK .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r>
              <w:rPr>
                <w:rFonts w:eastAsia="SimSun"/>
                <w:b/>
                <w:bCs/>
                <w:color w:val="FF0000"/>
                <w:lang w:val="en-US" w:eastAsia="zh-CN"/>
              </w:rPr>
              <w:t xml:space="preserve"> </w:t>
            </w:r>
            <w:r>
              <w:rPr>
                <w:rFonts w:eastAsia="SimSun"/>
                <w:lang w:val="en-US" w:eastAsia="zh-CN"/>
              </w:rPr>
              <w:t>’ is also 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The working assumptions related to the separate initial DL BWPs for RedCap are replaced with the following agreement and working assumption:</w:t>
            </w:r>
          </w:p>
          <w:p w14:paraId="1CB08381" w14:textId="57B65C0E"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764AEC13"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4B91B86F" w14:textId="4F870F06" w:rsidR="00C5318A" w:rsidRDefault="0018740A">
            <w:pPr>
              <w:numPr>
                <w:ilvl w:val="0"/>
                <w:numId w:val="12"/>
              </w:numPr>
              <w:autoSpaceDN w:val="0"/>
              <w:spacing w:after="0" w:line="252" w:lineRule="auto"/>
              <w:contextualSpacing/>
              <w:rPr>
                <w:b/>
                <w:bCs/>
              </w:rPr>
            </w:pPr>
            <w:r>
              <w:rPr>
                <w:b/>
                <w:bCs/>
              </w:rPr>
              <w:t xml:space="preserve">For both FR1 and FR2, for a cell that allows a RedCap UE to access, network can configure a separate initial DL BWP for RedCap </w:t>
            </w:r>
            <w:r w:rsidR="00B006EC">
              <w:rPr>
                <w:b/>
                <w:bCs/>
              </w:rPr>
              <w:t>UEs</w:t>
            </w:r>
            <w:r>
              <w:rPr>
                <w:b/>
                <w:bCs/>
              </w:rPr>
              <w:t xml:space="preserve">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A3F5826"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w:t>
            </w:r>
            <w:proofErr w:type="gramStart"/>
            <w:r>
              <w:rPr>
                <w:rFonts w:eastAsiaTheme="minorEastAsia" w:hint="eastAsia"/>
                <w:lang w:eastAsia="zh-CN"/>
              </w:rPr>
              <w:t>i.e.</w:t>
            </w:r>
            <w:proofErr w:type="gramEnd"/>
            <w:r>
              <w:rPr>
                <w:rFonts w:eastAsiaTheme="minorEastAsia" w:hint="eastAsia"/>
                <w:lang w:eastAsia="zh-CN"/>
              </w:rPr>
              <w:t xml:space="preserv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73EF39FC" w14:textId="50A1A463"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437437BE" w14:textId="77777777" w:rsidR="00C5318A" w:rsidRDefault="0018740A">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7DB470FD" w14:textId="77777777" w:rsidR="00C5318A" w:rsidRDefault="00C5318A">
            <w:pPr>
              <w:tabs>
                <w:tab w:val="left" w:pos="551"/>
              </w:tabs>
              <w:spacing w:afterLines="50" w:after="120"/>
              <w:rPr>
                <w:rFonts w:eastAsia="Yu Mincho"/>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55EA52B6"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1973EAD2" w14:textId="1074500C"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0F043C3B" w14:textId="77777777" w:rsidR="00C5318A" w:rsidRDefault="00C5318A">
            <w:pPr>
              <w:tabs>
                <w:tab w:val="left" w:pos="551"/>
              </w:tabs>
              <w:rPr>
                <w:rFonts w:eastAsia="Yu Mincho"/>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4F14B10"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1120D13F"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RedCap </w:t>
            </w:r>
            <w:r w:rsidR="00B006EC">
              <w:rPr>
                <w:b/>
                <w:color w:val="FF0000"/>
                <w:sz w:val="18"/>
                <w:lang w:val="en-US"/>
              </w:rPr>
              <w:t>UEs</w:t>
            </w:r>
            <w:r>
              <w:rPr>
                <w:b/>
                <w:color w:val="FF0000"/>
                <w:sz w:val="18"/>
                <w:lang w:val="en-US"/>
              </w:rPr>
              <w:t xml:space="preserve"> contains the entire CORESET#0, the RedCap UE shall use the 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 xml:space="preserve">e suggest </w:t>
            </w:r>
            <w:proofErr w:type="gramStart"/>
            <w:r>
              <w:rPr>
                <w:rFonts w:eastAsiaTheme="minorEastAsia"/>
                <w:lang w:eastAsia="zh-CN"/>
              </w:rPr>
              <w:t>to update</w:t>
            </w:r>
            <w:proofErr w:type="gramEnd"/>
            <w:r>
              <w:rPr>
                <w:rFonts w:eastAsiaTheme="minorEastAsia"/>
                <w:lang w:eastAsia="zh-CN"/>
              </w:rPr>
              <w:t xml:space="preserv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SimSun"/>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5FCBB091"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55C8C2E4" w:rsidR="00C5318A" w:rsidRDefault="0018740A">
            <w:pPr>
              <w:numPr>
                <w:ilvl w:val="0"/>
                <w:numId w:val="12"/>
              </w:numPr>
              <w:autoSpaceDN w:val="0"/>
              <w:spacing w:line="252" w:lineRule="auto"/>
              <w:contextualSpacing/>
            </w:pPr>
            <w:r>
              <w:t xml:space="preserve">For both FR1 and FR2, for a cell that allows a RedCap UE to access, network can configure a separate initial DL BWP for RedCap </w:t>
            </w:r>
            <w:r w:rsidR="00B006EC">
              <w:t>UEs</w:t>
            </w:r>
            <w:r>
              <w:t xml:space="preserve"> in SIB. At least the case when the separate initial DL BWP includes CD-SSB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It is no wider than the maximum RedCap UE bandwidth.</w:t>
            </w:r>
          </w:p>
          <w:p w14:paraId="00554F0B" w14:textId="77777777" w:rsidR="00C5318A" w:rsidRDefault="0018740A">
            <w:pPr>
              <w:numPr>
                <w:ilvl w:val="1"/>
                <w:numId w:val="12"/>
              </w:numPr>
              <w:autoSpaceDN w:val="0"/>
              <w:spacing w:line="252" w:lineRule="auto"/>
              <w:contextualSpacing/>
            </w:pPr>
            <w:r>
              <w:t>This applies to both TDD and FDD (including FD FDD 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4573BA61" w:rsidR="00C5318A" w:rsidRDefault="0018740A">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w:t>
      </w:r>
      <w:r w:rsidR="00B006EC">
        <w:rPr>
          <w:b/>
          <w:bCs/>
          <w:lang w:val="en-US"/>
        </w:rPr>
        <w:t>UEs</w:t>
      </w:r>
      <w:r>
        <w:rPr>
          <w:b/>
          <w:bCs/>
          <w:lang w:val="en-US"/>
        </w:rPr>
        <w:t xml:space="preserve"> is wider than the maximum RedCap UE bandwidth?</w:t>
      </w:r>
    </w:p>
    <w:tbl>
      <w:tblPr>
        <w:tblStyle w:val="TableGrid"/>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46C8932F" w:rsidR="00C5318A" w:rsidRDefault="0018740A">
            <w:pPr>
              <w:rPr>
                <w:lang w:val="en-US" w:eastAsia="ko-KR"/>
              </w:rPr>
            </w:pPr>
            <w:r>
              <w:rPr>
                <w:lang w:val="en-US" w:eastAsia="ko-KR"/>
              </w:rPr>
              <w:t xml:space="preserve">The initial DL BWP for non-RedCap </w:t>
            </w:r>
            <w:r w:rsidR="00B006EC">
              <w:rPr>
                <w:lang w:val="en-US" w:eastAsia="ko-KR"/>
              </w:rPr>
              <w:t>UEs</w:t>
            </w:r>
            <w:r>
              <w:rPr>
                <w:lang w:val="en-US" w:eastAsia="ko-KR"/>
              </w:rPr>
              <w:t>,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 xml:space="preserve">by CORESET #0. Note that rest of the configuration for the initial DL BWP in SIB1 applies to RedCap </w:t>
            </w:r>
            <w:r w:rsidR="00B006EC">
              <w:rPr>
                <w:lang w:val="en-US" w:eastAsia="ko-KR"/>
              </w:rPr>
              <w:t>UEs</w:t>
            </w:r>
            <w:r>
              <w:rPr>
                <w:lang w:val="en-US" w:eastAsia="ko-KR"/>
              </w:rPr>
              <w:t xml:space="preserve">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lastRenderedPageBreak/>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t>vivo</w:t>
            </w:r>
          </w:p>
        </w:tc>
        <w:tc>
          <w:tcPr>
            <w:tcW w:w="1372" w:type="dxa"/>
          </w:tcPr>
          <w:p w14:paraId="4A7879CF" w14:textId="3B74D3F9" w:rsidR="00C5318A" w:rsidRDefault="0018740A">
            <w:pPr>
              <w:tabs>
                <w:tab w:val="left" w:pos="551"/>
              </w:tabs>
              <w:rPr>
                <w:lang w:val="en-US" w:eastAsia="ko-KR"/>
              </w:rPr>
            </w:pPr>
            <w:r>
              <w:rPr>
                <w:rFonts w:eastAsiaTheme="minorEastAsia"/>
                <w:lang w:val="en-US" w:eastAsia="zh-CN"/>
              </w:rPr>
              <w:t xml:space="preserve">Y if the NW allows RedCap </w:t>
            </w:r>
            <w:r w:rsidR="00B006EC">
              <w:rPr>
                <w:rFonts w:eastAsiaTheme="minorEastAsia"/>
                <w:lang w:val="en-US" w:eastAsia="zh-CN"/>
              </w:rPr>
              <w:t>UEs</w:t>
            </w:r>
            <w:r>
              <w:rPr>
                <w:rFonts w:eastAsiaTheme="minorEastAsia"/>
                <w:lang w:val="en-US" w:eastAsia="zh-CN"/>
              </w:rPr>
              <w:t xml:space="preserve"> access</w:t>
            </w:r>
          </w:p>
        </w:tc>
        <w:tc>
          <w:tcPr>
            <w:tcW w:w="6780" w:type="dxa"/>
          </w:tcPr>
          <w:p w14:paraId="0AE5E2CD" w14:textId="631E0053"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w:t>
            </w:r>
            <w:r w:rsidR="00B006EC">
              <w:rPr>
                <w:rFonts w:eastAsiaTheme="minorEastAsia"/>
                <w:lang w:val="en-US" w:eastAsia="zh-CN"/>
              </w:rPr>
              <w:t>UEs</w:t>
            </w:r>
            <w:r>
              <w:rPr>
                <w:rFonts w:eastAsiaTheme="minorEastAsia"/>
                <w:lang w:val="en-US" w:eastAsia="zh-CN"/>
              </w:rPr>
              <w:t xml:space="preserve"> is wider than the maximum RedCap UE bandwidth, then for a RedCap UE after the initial access, in order to efficiently and flexibly support RedCap </w:t>
            </w:r>
            <w:r w:rsidR="00B006EC">
              <w:rPr>
                <w:rFonts w:eastAsiaTheme="minorEastAsia"/>
                <w:lang w:val="en-US" w:eastAsia="zh-CN"/>
              </w:rPr>
              <w:t>UEs</w:t>
            </w:r>
            <w:r>
              <w:rPr>
                <w:rFonts w:eastAsiaTheme="minorEastAsia"/>
                <w:lang w:val="en-US" w:eastAsia="zh-CN"/>
              </w:rPr>
              <w:t xml:space="preserve">, anyway a separate initial DL BWP need to be configured. Therefore, we did not identify any actual benefits to for RedCap </w:t>
            </w:r>
            <w:r w:rsidR="00B006EC">
              <w:rPr>
                <w:rFonts w:eastAsiaTheme="minorEastAsia"/>
                <w:lang w:val="en-US" w:eastAsia="zh-CN"/>
              </w:rPr>
              <w:t>UEs</w:t>
            </w:r>
            <w:r>
              <w:rPr>
                <w:rFonts w:eastAsiaTheme="minorEastAsia"/>
                <w:lang w:val="en-US" w:eastAsia="zh-CN"/>
              </w:rPr>
              <w:t xml:space="preserve"> use CORESET#0 derived by MIB for both during and after initial access. This also follows the existing mechanism for the configuration for the non-RedCap </w:t>
            </w:r>
            <w:r w:rsidR="00B006EC">
              <w:rPr>
                <w:rFonts w:eastAsiaTheme="minorEastAsia"/>
                <w:lang w:val="en-US" w:eastAsia="zh-CN"/>
              </w:rPr>
              <w:t>UEs</w:t>
            </w:r>
            <w:r>
              <w:rPr>
                <w:rFonts w:eastAsiaTheme="minorEastAsia"/>
                <w:lang w:val="en-US" w:eastAsia="zh-CN"/>
              </w:rPr>
              <w:t xml:space="preserve"> that the initial DL BWP should always be configured even the initial DL BWP confines the CORESET#0.  </w:t>
            </w:r>
          </w:p>
          <w:p w14:paraId="303A9BD4" w14:textId="310AB5CD" w:rsidR="00C5318A" w:rsidRDefault="0018740A">
            <w:pPr>
              <w:rPr>
                <w:lang w:val="en-US" w:eastAsia="ko-KR"/>
              </w:rPr>
            </w:pPr>
            <w:r>
              <w:rPr>
                <w:rFonts w:eastAsiaTheme="minorEastAsia"/>
                <w:lang w:val="en-US" w:eastAsia="zh-CN"/>
              </w:rPr>
              <w:t xml:space="preserve">In addition, always configuring a separate SIB-configured initial DL BWP for RedCap also aligns with the always configuring a separate initial UL BWP when the initial BWP for non-RedCap </w:t>
            </w:r>
            <w:r w:rsidR="00B006EC">
              <w:rPr>
                <w:rFonts w:eastAsiaTheme="minorEastAsia"/>
                <w:lang w:val="en-US" w:eastAsia="zh-CN"/>
              </w:rPr>
              <w:t>UEs</w:t>
            </w:r>
            <w:r>
              <w:rPr>
                <w:rFonts w:eastAsiaTheme="minorEastAsia"/>
                <w:lang w:val="en-US" w:eastAsia="zh-CN"/>
              </w:rPr>
              <w:t xml:space="preserve"> is wider than the maximum RedCap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Yu Mincho"/>
                <w:lang w:val="en-US" w:eastAsia="ja-JP"/>
              </w:rPr>
              <w:t>DOCOMO</w:t>
            </w:r>
          </w:p>
        </w:tc>
        <w:tc>
          <w:tcPr>
            <w:tcW w:w="1372" w:type="dxa"/>
          </w:tcPr>
          <w:p w14:paraId="607464E2" w14:textId="77777777" w:rsidR="00C5318A" w:rsidRDefault="0018740A">
            <w:pPr>
              <w:tabs>
                <w:tab w:val="left" w:pos="551"/>
              </w:tabs>
              <w:rPr>
                <w:lang w:val="en-US" w:eastAsia="ko-KR"/>
              </w:rPr>
            </w:pPr>
            <w:r>
              <w:rPr>
                <w:rFonts w:eastAsia="Yu Mincho"/>
                <w:lang w:val="en-US" w:eastAsia="ja-JP"/>
              </w:rPr>
              <w:t>N</w:t>
            </w:r>
          </w:p>
        </w:tc>
        <w:tc>
          <w:tcPr>
            <w:tcW w:w="6780" w:type="dxa"/>
          </w:tcPr>
          <w:p w14:paraId="6C4F2736" w14:textId="77777777" w:rsidR="00C5318A" w:rsidRDefault="0018740A">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C5318A" w14:paraId="74C621A4" w14:textId="77777777">
        <w:tc>
          <w:tcPr>
            <w:tcW w:w="1479" w:type="dxa"/>
          </w:tcPr>
          <w:p w14:paraId="25A36A73" w14:textId="77777777" w:rsidR="00C5318A" w:rsidRDefault="0018740A">
            <w:pPr>
              <w:rPr>
                <w:rFonts w:eastAsia="Yu Mincho"/>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Yu Mincho"/>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7DB1ED12" w14:textId="77777777" w:rsidR="00C5318A" w:rsidRDefault="0018740A">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2DE0BD95"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21D5C24A"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4081F66C" w14:textId="77777777" w:rsidR="00C5318A" w:rsidRDefault="0018740A">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0E7721A2"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0B51F1F0" w14:textId="77777777" w:rsidR="00C5318A" w:rsidRDefault="0018740A">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Yu Mincho"/>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Yu Mincho"/>
                <w:lang w:val="en-US" w:eastAsia="ja-JP"/>
              </w:rPr>
              <w:lastRenderedPageBreak/>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66992A9C" w:rsidR="00C5318A" w:rsidRDefault="0018740A">
            <w:pPr>
              <w:rPr>
                <w:rFonts w:eastAsia="Yu Mincho"/>
                <w:lang w:val="en-US" w:eastAsia="ja-JP"/>
              </w:rPr>
            </w:pPr>
            <w:r>
              <w:rPr>
                <w:rFonts w:eastAsia="Yu Mincho"/>
                <w:lang w:val="en-US" w:eastAsia="ja-JP"/>
              </w:rPr>
              <w:t xml:space="preserve">If BWP configuration for separate initial DL BWP is not provided and if the initial DL BWP for non-RedCap </w:t>
            </w:r>
            <w:r w:rsidR="00B006EC">
              <w:rPr>
                <w:rFonts w:eastAsia="Yu Mincho"/>
                <w:lang w:val="en-US" w:eastAsia="ja-JP"/>
              </w:rPr>
              <w:t>UEs</w:t>
            </w:r>
            <w:r>
              <w:rPr>
                <w:rFonts w:eastAsia="Yu Mincho"/>
                <w:lang w:val="en-US" w:eastAsia="ja-JP"/>
              </w:rPr>
              <w:t xml:space="preserve">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02DD0A99" w14:textId="77777777" w:rsidR="00C5318A" w:rsidRDefault="0018740A">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w:t>
            </w:r>
            <w:proofErr w:type="gramStart"/>
            <w:r>
              <w:rPr>
                <w:shd w:val="pct10" w:color="auto" w:fill="FFFFFF"/>
                <w:lang w:eastAsia="sv-SE"/>
              </w:rPr>
              <w:t>e.g.</w:t>
            </w:r>
            <w:proofErr w:type="gramEnd"/>
            <w:r>
              <w:rPr>
                <w:shd w:val="pct10" w:color="auto" w:fill="FFFFFF"/>
                <w:lang w:eastAsia="sv-SE"/>
              </w:rPr>
              <w:t xml:space="preserve">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74EC48E6" w14:textId="77777777" w:rsidR="00C5318A" w:rsidRDefault="0018740A">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27B59E0A" w14:textId="77777777" w:rsidR="00C5318A" w:rsidRDefault="0018740A">
            <w:pPr>
              <w:rPr>
                <w:lang w:val="en-US" w:eastAsia="ko-KR"/>
              </w:rPr>
            </w:pPr>
            <w:r>
              <w:rPr>
                <w:rFonts w:eastAsia="Yu Mincho"/>
                <w:lang w:val="en-US" w:eastAsia="ja-JP"/>
              </w:rPr>
              <w:t>For simplification, we are also fine that a separate SIB-configured initial DL BWP for RedCap always be configured.</w:t>
            </w:r>
          </w:p>
        </w:tc>
      </w:tr>
      <w:tr w:rsidR="00C5318A" w14:paraId="48EB1E3A" w14:textId="77777777">
        <w:tc>
          <w:tcPr>
            <w:tcW w:w="1479" w:type="dxa"/>
          </w:tcPr>
          <w:p w14:paraId="31410AE1" w14:textId="77777777" w:rsidR="00C5318A" w:rsidRDefault="0018740A">
            <w:pPr>
              <w:rPr>
                <w:rFonts w:eastAsia="Yu Mincho"/>
                <w:lang w:val="en-US" w:eastAsia="ja-JP"/>
              </w:rPr>
            </w:pPr>
            <w:r>
              <w:rPr>
                <w:rFonts w:eastAsia="Yu Mincho"/>
                <w:lang w:val="en-US" w:eastAsia="ja-JP"/>
              </w:rPr>
              <w:t>Panasonic</w:t>
            </w:r>
          </w:p>
        </w:tc>
        <w:tc>
          <w:tcPr>
            <w:tcW w:w="1372" w:type="dxa"/>
          </w:tcPr>
          <w:p w14:paraId="274B1C34" w14:textId="77777777" w:rsidR="00C5318A" w:rsidRDefault="0018740A">
            <w:pPr>
              <w:tabs>
                <w:tab w:val="left" w:pos="551"/>
              </w:tabs>
              <w:rPr>
                <w:rFonts w:eastAsia="Yu Mincho"/>
                <w:lang w:val="en-US" w:eastAsia="ja-JP"/>
              </w:rPr>
            </w:pPr>
            <w:r>
              <w:rPr>
                <w:rFonts w:eastAsia="Yu Mincho"/>
                <w:lang w:val="en-US" w:eastAsia="ja-JP"/>
              </w:rPr>
              <w:t>N</w:t>
            </w:r>
          </w:p>
        </w:tc>
        <w:tc>
          <w:tcPr>
            <w:tcW w:w="6780" w:type="dxa"/>
          </w:tcPr>
          <w:p w14:paraId="0785AECA" w14:textId="77777777" w:rsidR="00C5318A" w:rsidRDefault="0018740A">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2E8F4231" w14:textId="5479649A" w:rsidR="00C5318A" w:rsidRDefault="0018740A">
            <w:pPr>
              <w:rPr>
                <w:rFonts w:eastAsia="Yu Mincho"/>
                <w:lang w:val="en-US" w:eastAsia="ja-JP"/>
              </w:rPr>
            </w:pPr>
            <w:r>
              <w:rPr>
                <w:rFonts w:eastAsia="Yu Mincho"/>
                <w:lang w:val="en-US" w:eastAsia="ja-JP"/>
              </w:rPr>
              <w:t xml:space="preserve">If the initial DL BWP for non-RedCap </w:t>
            </w:r>
            <w:r w:rsidR="00B006EC">
              <w:rPr>
                <w:rFonts w:eastAsia="Yu Mincho"/>
                <w:lang w:val="en-US" w:eastAsia="ja-JP"/>
              </w:rPr>
              <w:t>UEs</w:t>
            </w:r>
            <w:r>
              <w:rPr>
                <w:rFonts w:eastAsia="Yu Mincho"/>
                <w:lang w:val="en-US" w:eastAsia="ja-JP"/>
              </w:rPr>
              <w:t xml:space="preserve"> is wider than the maximum RedCap UE bandwidth, and if separate SIB-configured initial DL BWP for RedCap is not configured, a RedCap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5DD1DA36" w14:textId="77777777" w:rsidR="00C5318A" w:rsidRDefault="0018740A">
            <w:pPr>
              <w:tabs>
                <w:tab w:val="left" w:pos="551"/>
              </w:tabs>
              <w:spacing w:afterLines="50" w:after="120"/>
              <w:rPr>
                <w:lang w:val="en-US" w:eastAsia="ja-JP"/>
              </w:rPr>
            </w:pPr>
            <w:r>
              <w:rPr>
                <w:rFonts w:eastAsia="SimSun"/>
                <w:lang w:val="en-US" w:eastAsia="zh-CN"/>
              </w:rPr>
              <w:t>N</w:t>
            </w:r>
          </w:p>
        </w:tc>
        <w:tc>
          <w:tcPr>
            <w:tcW w:w="6780" w:type="dxa"/>
          </w:tcPr>
          <w:p w14:paraId="56AD21A8" w14:textId="764410A2" w:rsidR="00C5318A" w:rsidRDefault="0018740A">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w:t>
            </w:r>
            <w:r w:rsidR="00B006EC">
              <w:rPr>
                <w:rFonts w:eastAsia="SimSun"/>
                <w:lang w:val="en-US" w:eastAsia="zh-CN"/>
              </w:rPr>
              <w:t>UEs</w:t>
            </w:r>
            <w:r>
              <w:rPr>
                <w:lang w:val="en-US" w:eastAsia="ko-KR"/>
              </w:rPr>
              <w:t xml:space="preserve"> if the initial DL BWP for non-RedCap </w:t>
            </w:r>
            <w:r w:rsidR="00B006EC">
              <w:rPr>
                <w:lang w:val="en-US" w:eastAsia="ko-KR"/>
              </w:rPr>
              <w:t>UEs</w:t>
            </w:r>
            <w:r>
              <w:rPr>
                <w:lang w:val="en-US" w:eastAsia="ko-KR"/>
              </w:rPr>
              <w:t xml:space="preserve"> is wider than the maximum RedCap UE bandwidth.</w:t>
            </w:r>
            <w:r>
              <w:rPr>
                <w:rFonts w:eastAsia="SimSun"/>
                <w:lang w:val="en-US" w:eastAsia="zh-CN"/>
              </w:rPr>
              <w:t xml:space="preserve"> The following benefits can be observed.</w:t>
            </w:r>
          </w:p>
          <w:p w14:paraId="4AF11447" w14:textId="77777777" w:rsidR="00C5318A" w:rsidRDefault="0018740A">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w:t>
            </w:r>
            <w:proofErr w:type="gramStart"/>
            <w:r>
              <w:rPr>
                <w:rFonts w:eastAsia="SimSun"/>
                <w:lang w:val="en-US" w:eastAsia="zh-CN"/>
              </w:rPr>
              <w:t>no any</w:t>
            </w:r>
            <w:proofErr w:type="gramEnd"/>
            <w:r>
              <w:rPr>
                <w:rFonts w:eastAsia="SimSun"/>
                <w:lang w:val="en-US" w:eastAsia="zh-CN"/>
              </w:rPr>
              <w:t xml:space="preserve"> other resources can be allocated for the separate initial DL BWP and/or the MIB-configured CORESET#0 is located at the carrier edge,  in this case, using CORESET0 is the simplest way.</w:t>
            </w:r>
          </w:p>
          <w:p w14:paraId="1DA3D75D" w14:textId="77777777" w:rsidR="00C5318A" w:rsidRDefault="0018740A">
            <w:pPr>
              <w:numPr>
                <w:ilvl w:val="0"/>
                <w:numId w:val="24"/>
              </w:numPr>
              <w:rPr>
                <w:rFonts w:eastAsia="SimSun"/>
                <w:lang w:val="en-US" w:eastAsia="ja-JP"/>
              </w:rPr>
            </w:pPr>
            <w:r>
              <w:rPr>
                <w:rFonts w:eastAsia="SimSun"/>
                <w:lang w:val="en-US" w:eastAsia="zh-CN"/>
              </w:rPr>
              <w:t xml:space="preserve">Save the signalling overhead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In this case, the RedCap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We suggest to modify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0BA0A30C" w:rsidR="00C5318A" w:rsidRDefault="0018740A">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w:t>
            </w:r>
            <w:r w:rsidR="00B006EC">
              <w:rPr>
                <w:lang w:val="en-US" w:eastAsia="ko-KR"/>
              </w:rPr>
              <w:t>UEs</w:t>
            </w:r>
            <w:r>
              <w:rPr>
                <w:lang w:val="en-US" w:eastAsia="ko-KR"/>
              </w:rPr>
              <w:t>.</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lastRenderedPageBreak/>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A RedCap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6B383321"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w:t>
            </w:r>
            <w:r w:rsidR="00B006EC">
              <w:rPr>
                <w:lang w:val="en-US" w:eastAsia="ko-KR"/>
              </w:rPr>
              <w:t>UEs</w:t>
            </w:r>
            <w:r>
              <w:rPr>
                <w:lang w:val="en-US" w:eastAsia="ko-KR"/>
              </w:rPr>
              <w:t xml:space="preserve">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zh-CN"/>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608392F0" w:rsidR="00C5318A" w:rsidRDefault="0018740A">
            <w:r>
              <w:t xml:space="preserve">We are fine to use MIB-configured CORESET#0 if the initial DL BWP for non-RedCap </w:t>
            </w:r>
            <w:r w:rsidR="00B006EC">
              <w:t>UEs</w:t>
            </w:r>
            <w:r>
              <w:t xml:space="preserve"> is wider than the maximum RedCap UE bandwidth. On the other hand, in such case, RedCap UE is barred according to RAN2 specifications as shown below. RAN1 should not discuss RAN2 specifications. We </w:t>
            </w:r>
            <w:proofErr w:type="gramStart"/>
            <w:r>
              <w:t>suggests</w:t>
            </w:r>
            <w:proofErr w:type="gramEnd"/>
            <w:r>
              <w:t xml:space="preserve"> RAN1 agrees  to use MIB-configured CORESET#0 if the initial DL BWP for non-RedCap </w:t>
            </w:r>
            <w:r w:rsidR="00B006EC">
              <w:t>UEs</w:t>
            </w:r>
            <w:r>
              <w:t xml:space="preserve"> is wider than the maximum RedCap UE bandwidth while signalling details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if the UE supports a downlink channel bandwidth with a maximum transmission bandwidth configuration (see TS 38.101-1 [15] and TS 38.101-2 [39]) which</w:t>
            </w:r>
          </w:p>
          <w:p w14:paraId="0098429C" w14:textId="77777777" w:rsidR="00C5318A" w:rsidRDefault="0018740A">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6C4014BD" w14:textId="77777777" w:rsidR="00C5318A" w:rsidRDefault="0018740A">
            <w:pPr>
              <w:pStyle w:val="B3"/>
            </w:pPr>
            <w:r>
              <w:t>-</w:t>
            </w:r>
            <w:r>
              <w:tab/>
              <w:t>is wider than or equal to the bandwidth of the initial downlink BWP:</w:t>
            </w:r>
          </w:p>
          <w:p w14:paraId="71688E18" w14:textId="77777777" w:rsidR="00C5318A" w:rsidRDefault="0018740A">
            <w:r>
              <w:t>&lt;omitted&gt;</w:t>
            </w:r>
          </w:p>
          <w:p w14:paraId="532028A0" w14:textId="77777777" w:rsidR="00C5318A" w:rsidRDefault="0018740A">
            <w:pPr>
              <w:pStyle w:val="B2"/>
            </w:pPr>
            <w:r>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tc>
      </w:tr>
      <w:tr w:rsidR="00C5318A" w14:paraId="0D7FACC1" w14:textId="77777777">
        <w:tc>
          <w:tcPr>
            <w:tcW w:w="1479" w:type="dxa"/>
          </w:tcPr>
          <w:p w14:paraId="3A813694" w14:textId="77777777" w:rsidR="00C5318A" w:rsidRDefault="0018740A">
            <w:pPr>
              <w:spacing w:afterLines="50" w:after="120"/>
            </w:pPr>
            <w:r>
              <w:lastRenderedPageBreak/>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15C18C5E" w:rsidR="00C5318A" w:rsidRDefault="0018740A">
            <w:r>
              <w:t xml:space="preserve">A separate initial DL BWP is always configured when the SIB-configured initial DL BWP for non-RedCap </w:t>
            </w:r>
            <w:r w:rsidR="00B006EC">
              <w:t>UEs</w:t>
            </w:r>
            <w:r>
              <w:t xml:space="preserve"> is wider than RedCap UE BW.</w:t>
            </w:r>
          </w:p>
          <w:p w14:paraId="35FEDD61" w14:textId="77777777" w:rsidR="00C5318A" w:rsidRDefault="0018740A">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14:paraId="10AA2176" w14:textId="77777777">
        <w:tc>
          <w:tcPr>
            <w:tcW w:w="1479" w:type="dxa"/>
          </w:tcPr>
          <w:p w14:paraId="76132BC5" w14:textId="77777777" w:rsidR="00C5318A" w:rsidRDefault="0018740A">
            <w:pPr>
              <w:spacing w:afterLines="50" w:after="120"/>
            </w:pPr>
            <w:r>
              <w:t>FL2</w:t>
            </w:r>
          </w:p>
        </w:tc>
        <w:tc>
          <w:tcPr>
            <w:tcW w:w="8152" w:type="dxa"/>
            <w:gridSpan w:val="2"/>
          </w:tcPr>
          <w:p w14:paraId="58832597" w14:textId="3FC040B9" w:rsidR="00C5318A" w:rsidRDefault="0018740A">
            <w:r>
              <w:t xml:space="preserve">Most received responses do not think that a separate SIB-configured initial DL BWP for RedCap </w:t>
            </w:r>
            <w:r w:rsidR="00B006EC">
              <w:t>UEs</w:t>
            </w:r>
            <w:r>
              <w:t xml:space="preserve"> always must be configured if the initial DL BWP for non-RedCap </w:t>
            </w:r>
            <w:r w:rsidR="00B006EC">
              <w:t>UEs</w:t>
            </w:r>
            <w:r>
              <w:t xml:space="preserve"> is wider than the maximum RedCap UE bandwidth. Based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E3F4FD8" w:rsidR="00C5318A" w:rsidRDefault="0018740A">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not configured when the initial DL BWP for non-RedCap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wider than the maximum RedCap UE bandwidth, then 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0527BF07" w:rsidR="00C5318A" w:rsidRDefault="0018740A">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xml:space="preserve">” is automatically applicable for non-RedCap </w:t>
            </w:r>
            <w:r w:rsidR="00B006EC">
              <w:rPr>
                <w:rFonts w:eastAsiaTheme="minorEastAsia"/>
                <w:lang w:eastAsia="zh-CN"/>
              </w:rPr>
              <w:t>UEs</w:t>
            </w:r>
            <w:r>
              <w:rPr>
                <w:rFonts w:eastAsiaTheme="minorEastAsia"/>
                <w:lang w:eastAsia="zh-CN"/>
              </w:rPr>
              <w:t xml:space="preserve">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45F7041E" w:rsidR="00C5318A" w:rsidRDefault="0018740A">
            <w:pPr>
              <w:rPr>
                <w:rFonts w:eastAsiaTheme="minorEastAsia"/>
                <w:lang w:eastAsia="zh-CN"/>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5B675247" w:rsidR="00C5318A" w:rsidRDefault="0018740A">
            <w:pPr>
              <w:rPr>
                <w:rFonts w:eastAsiaTheme="minorEastAsia"/>
                <w:lang w:eastAsia="zh-CN"/>
              </w:rPr>
            </w:pPr>
            <w:r>
              <w:rPr>
                <w:rFonts w:eastAsiaTheme="minorEastAsia"/>
                <w:lang w:eastAsia="zh-CN"/>
              </w:rPr>
              <w:t xml:space="preserve">In our understanding, it is no need to always configure separate SIB-configured initial DL BWP for RedCap </w:t>
            </w:r>
            <w:r w:rsidR="00B006EC">
              <w:rPr>
                <w:rFonts w:eastAsiaTheme="minorEastAsia"/>
                <w:lang w:eastAsia="zh-CN"/>
              </w:rPr>
              <w:t>UEs</w:t>
            </w:r>
            <w:r>
              <w:rPr>
                <w:rFonts w:eastAsiaTheme="minorEastAsia"/>
                <w:lang w:eastAsia="zh-CN"/>
              </w:rPr>
              <w:t xml:space="preserve">, when the initial DL BWP for non-RedCap </w:t>
            </w:r>
            <w:r w:rsidR="00B006EC">
              <w:rPr>
                <w:rFonts w:eastAsiaTheme="minorEastAsia"/>
                <w:lang w:eastAsia="zh-CN"/>
              </w:rPr>
              <w:t>UEs</w:t>
            </w:r>
            <w:r>
              <w:rPr>
                <w:rFonts w:eastAsiaTheme="minorEastAsia"/>
                <w:lang w:eastAsia="zh-CN"/>
              </w:rPr>
              <w:t xml:space="preserve"> is wider than the maximum RedCap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58133DDA" w14:textId="77777777" w:rsidR="00C5318A" w:rsidRDefault="0018740A">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7538AEDB" w14:textId="68A9EB4B" w:rsidR="00C5318A" w:rsidRDefault="0018740A">
            <w:pPr>
              <w:rPr>
                <w:rFonts w:eastAsia="Yu Mincho"/>
                <w:lang w:eastAsia="ja-JP"/>
              </w:rPr>
            </w:pPr>
            <w:r>
              <w:rPr>
                <w:rFonts w:eastAsia="Yu Mincho"/>
                <w:lang w:eastAsia="ja-JP"/>
              </w:rPr>
              <w:lastRenderedPageBreak/>
              <w:t>Our view is RedCap UE is not required to check "</w:t>
            </w:r>
            <w:r>
              <w:t xml:space="preserve"> </w:t>
            </w:r>
            <w:r>
              <w:rPr>
                <w:rFonts w:eastAsia="Yu Mincho"/>
                <w:lang w:eastAsia="ja-JP"/>
              </w:rPr>
              <w:t xml:space="preserve">the initial DL BWP for non-RedCap </w:t>
            </w:r>
            <w:r w:rsidR="00B006EC">
              <w:rPr>
                <w:rFonts w:eastAsia="Yu Mincho"/>
                <w:lang w:eastAsia="ja-JP"/>
              </w:rPr>
              <w:t>UEs</w:t>
            </w:r>
            <w:r>
              <w:rPr>
                <w:rFonts w:eastAsia="Yu Mincho"/>
                <w:lang w:eastAsia="ja-JP"/>
              </w:rPr>
              <w:t xml:space="preserve"> is wider than the maximum RedCap UE bandwidth" but RedCap UE just follows "a separate SIB-configured initial DL BWP for RedCap </w:t>
            </w:r>
            <w:r w:rsidR="00B006EC">
              <w:rPr>
                <w:rFonts w:eastAsia="Yu Mincho"/>
                <w:lang w:eastAsia="ja-JP"/>
              </w:rPr>
              <w:t>UEs</w:t>
            </w:r>
            <w:r>
              <w:rPr>
                <w:rFonts w:eastAsia="Yu Mincho"/>
                <w:lang w:eastAsia="ja-JP"/>
              </w:rPr>
              <w:t xml:space="preserve"> is not configured" or not. </w:t>
            </w:r>
            <w:proofErr w:type="gramStart"/>
            <w:r>
              <w:rPr>
                <w:rFonts w:eastAsia="Yu Mincho"/>
                <w:lang w:eastAsia="ja-JP"/>
              </w:rPr>
              <w:t>So</w:t>
            </w:r>
            <w:proofErr w:type="gramEnd"/>
            <w:r>
              <w:rPr>
                <w:rFonts w:eastAsia="Yu Mincho"/>
                <w:lang w:eastAsia="ja-JP"/>
              </w:rPr>
              <w:t xml:space="preserve"> we support the proposal as the network operation but </w:t>
            </w:r>
            <w:r>
              <w:rPr>
                <w:rFonts w:eastAsia="Yu Mincho"/>
                <w:lang w:eastAsia="ja-JP"/>
              </w:rPr>
              <w:lastRenderedPageBreak/>
              <w:t>not support as RedCap UE behaviour. Our concern can be addressed by having the sub-bullet like following.</w:t>
            </w:r>
          </w:p>
          <w:p w14:paraId="1A98FF85" w14:textId="08ADCB16" w:rsidR="00C5318A" w:rsidRDefault="0018740A">
            <w:pPr>
              <w:rPr>
                <w:b/>
                <w:bCs/>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r>
              <w:rPr>
                <w:b/>
                <w:bCs/>
                <w:color w:val="FF0000"/>
                <w:lang w:val="en-US"/>
              </w:rPr>
              <w:t xml:space="preserve">RedCap </w:t>
            </w:r>
            <w:r>
              <w:rPr>
                <w:b/>
                <w:bCs/>
                <w:lang w:val="en-US"/>
              </w:rPr>
              <w:t>UE continues to use MIB-configured CORESET#0.</w:t>
            </w:r>
          </w:p>
          <w:p w14:paraId="7A8F63CF" w14:textId="4229C1AD" w:rsidR="00C5318A" w:rsidRDefault="0018740A">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w:t>
            </w:r>
            <w:r w:rsidR="00B006EC">
              <w:rPr>
                <w:rFonts w:eastAsia="Yu Mincho"/>
                <w:b/>
                <w:bCs/>
                <w:color w:val="FF0000"/>
                <w:lang w:val="en-US" w:eastAsia="ja-JP"/>
              </w:rPr>
              <w:t>UEs</w:t>
            </w:r>
            <w:r>
              <w:rPr>
                <w:rFonts w:eastAsia="Yu Mincho"/>
                <w:b/>
                <w:bCs/>
                <w:color w:val="FF0000"/>
                <w:lang w:val="en-US" w:eastAsia="ja-JP"/>
              </w:rPr>
              <w:t xml:space="preserve"> and not required to check whether the initial DL BWP for non-RedCap </w:t>
            </w:r>
            <w:r w:rsidR="00B006EC">
              <w:rPr>
                <w:rFonts w:eastAsia="Yu Mincho"/>
                <w:b/>
                <w:bCs/>
                <w:color w:val="FF0000"/>
                <w:lang w:val="en-US" w:eastAsia="ja-JP"/>
              </w:rPr>
              <w:t>UEs</w:t>
            </w:r>
            <w:r>
              <w:rPr>
                <w:rFonts w:eastAsia="Yu Mincho"/>
                <w:b/>
                <w:bCs/>
                <w:color w:val="FF0000"/>
                <w:lang w:val="en-US" w:eastAsia="ja-JP"/>
              </w:rPr>
              <w:t xml:space="preserve"> is wider than the maximum RedCap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lastRenderedPageBreak/>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14:paraId="6CE3ABF2"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754843CB"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w:t>
            </w:r>
            <w:proofErr w:type="gramStart"/>
            <w:r>
              <w:rPr>
                <w:rFonts w:eastAsiaTheme="minorEastAsia"/>
                <w:lang w:eastAsia="zh-CN"/>
              </w:rPr>
              <w:t>more clean</w:t>
            </w:r>
            <w:proofErr w:type="gramEnd"/>
            <w:r>
              <w:rPr>
                <w:rFonts w:eastAsiaTheme="minorEastAsia"/>
                <w:lang w:eastAsia="zh-CN"/>
              </w:rPr>
              <w:t xml:space="preserve">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227BE2C9"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Yu Mincho"/>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lastRenderedPageBreak/>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FBE3EE8" w:rsidR="00C5318A" w:rsidRDefault="0018740A">
            <w:r>
              <w:t xml:space="preserve">This is a natural behaviour for the UE. For legacy </w:t>
            </w:r>
            <w:r w:rsidR="00B006EC">
              <w:t>UEs</w:t>
            </w:r>
            <w:r>
              <w:t xml:space="preserve">, if a separate initial DL BWP is not configured, the UE uses CORESET #0 as its default initial DL BWP. </w:t>
            </w:r>
          </w:p>
          <w:p w14:paraId="205DF563" w14:textId="77777777" w:rsidR="00C5318A" w:rsidRDefault="0018740A">
            <w:r>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Based on the received responses, the following updated proposal can be considered.</w:t>
            </w:r>
          </w:p>
          <w:p w14:paraId="40367061" w14:textId="13A498EE" w:rsidR="00C5318A" w:rsidRDefault="0018740A">
            <w:r>
              <w:t xml:space="preserve">Regarding the note proposed by Panasonic, the FL’s understanding is that such a note may prevent RedCap </w:t>
            </w:r>
            <w:r w:rsidR="00B006EC">
              <w:t>UEs</w:t>
            </w:r>
            <w:r>
              <w:t xml:space="preserve"> from using an initial DL BWP for non-RedCap </w:t>
            </w:r>
            <w:r w:rsidR="00B006EC">
              <w:t>UEs</w:t>
            </w:r>
            <w:r>
              <w:t xml:space="preserve"> that is no wider than the maximum RedCap UE bandwidth, which is perhaps not the intention.</w:t>
            </w:r>
          </w:p>
          <w:p w14:paraId="03820A64" w14:textId="77777777" w:rsidR="00C5318A" w:rsidRDefault="0018740A">
            <w:pPr>
              <w:rPr>
                <w:b/>
                <w:bCs/>
                <w:lang w:val="en-US"/>
              </w:rPr>
            </w:pPr>
            <w:r>
              <w:rPr>
                <w:b/>
                <w:highlight w:val="yellow"/>
                <w:lang w:val="en-US"/>
              </w:rPr>
              <w:t>High Priority Proposal 3-2c</w:t>
            </w:r>
            <w:r>
              <w:rPr>
                <w:b/>
                <w:bCs/>
                <w:lang w:val="en-US"/>
              </w:rPr>
              <w:t>:</w:t>
            </w:r>
          </w:p>
          <w:p w14:paraId="2ED546F1" w14:textId="124DE946"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470F5043" w14:textId="77777777" w:rsidR="00C5318A" w:rsidRDefault="0018740A">
            <w:pPr>
              <w:pStyle w:val="ListParagraph"/>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r>
              <w:rPr>
                <w:rFonts w:hint="eastAsia"/>
              </w:rPr>
              <w:t>S</w:t>
            </w:r>
            <w:r>
              <w:t>preadtrum</w:t>
            </w:r>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1FFB2ACC" w:rsidR="00C5318A" w:rsidRDefault="0018740A">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 xml:space="preserve">the initial DL BWP for non-RedCap </w:t>
            </w:r>
            <w:r w:rsidR="00B006EC">
              <w:rPr>
                <w:b/>
                <w:bCs/>
                <w:szCs w:val="22"/>
                <w:lang w:val="en-US"/>
              </w:rPr>
              <w:t>UEs</w:t>
            </w:r>
            <w:r>
              <w:rPr>
                <w:b/>
                <w:bCs/>
                <w:szCs w:val="22"/>
                <w:lang w:val="en-US"/>
              </w:rPr>
              <w:t xml:space="preserve"> is wider than the maximum RedCap UE bandwidth</w:t>
            </w:r>
            <w:r>
              <w:t xml:space="preserve">”. </w:t>
            </w:r>
            <w:proofErr w:type="gramStart"/>
            <w:r>
              <w:t>But,</w:t>
            </w:r>
            <w:proofErr w:type="gramEnd"/>
            <w:r>
              <w:t xml:space="preserve"> Panasonic’s suggestion is also OK to ease the RedCap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SCS  and CP should be clarified as well. </w:t>
            </w:r>
            <w:proofErr w:type="gramStart"/>
            <w:r>
              <w:rPr>
                <w:rFonts w:eastAsiaTheme="minorEastAsia"/>
                <w:lang w:eastAsia="zh-CN"/>
              </w:rPr>
              <w:t>So</w:t>
            </w:r>
            <w:proofErr w:type="gramEnd"/>
            <w:r>
              <w:rPr>
                <w:rFonts w:eastAsiaTheme="minorEastAsia"/>
                <w:lang w:eastAsia="zh-CN"/>
              </w:rPr>
              <w:t xml:space="preserve"> we suggest the following update</w:t>
            </w:r>
          </w:p>
          <w:p w14:paraId="4DC68BE4" w14:textId="58E6F974"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ListParagraph"/>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lastRenderedPageBreak/>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05C3CF56" w14:textId="77777777" w:rsidR="00C5318A" w:rsidRDefault="0018740A">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43F5CD3D" w14:textId="77777777" w:rsidR="00C5318A" w:rsidRDefault="0018740A">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47CF8370" w14:textId="77777777" w:rsidR="00C5318A" w:rsidRDefault="0018740A">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t xml:space="preserve">Nordic </w:t>
            </w:r>
          </w:p>
        </w:tc>
        <w:tc>
          <w:tcPr>
            <w:tcW w:w="1372" w:type="dxa"/>
          </w:tcPr>
          <w:p w14:paraId="0AAE9056"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65E3FCD2" w14:textId="77777777" w:rsidR="00C5318A" w:rsidRDefault="0018740A">
            <w:pPr>
              <w:rPr>
                <w:rFonts w:eastAsia="Yu Mincho"/>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 xml:space="preserve">Huawei, </w:t>
            </w:r>
            <w:proofErr w:type="spellStart"/>
            <w:r>
              <w:t>HiSi</w:t>
            </w:r>
            <w:proofErr w:type="spellEnd"/>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64A78CE8" w14:textId="77777777" w:rsidR="00C5318A" w:rsidRDefault="0018740A">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0AD58B82" w14:textId="77777777" w:rsidR="00C5318A" w:rsidRDefault="0018740A">
            <w:pPr>
              <w:rPr>
                <w:rFonts w:eastAsia="Yu Mincho"/>
                <w:lang w:eastAsia="ja-JP"/>
              </w:rPr>
            </w:pPr>
            <w:r>
              <w:rPr>
                <w:rFonts w:eastAsia="Yu Mincho" w:hint="eastAsia"/>
                <w:lang w:eastAsia="ja-JP"/>
              </w:rPr>
              <w:t>B</w:t>
            </w:r>
            <w:r>
              <w:rPr>
                <w:rFonts w:eastAsia="Yu Mincho"/>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19E2A89E" w14:textId="77777777" w:rsidR="00C5318A" w:rsidRDefault="00C5318A">
            <w:pPr>
              <w:rPr>
                <w:rFonts w:eastAsia="Yu Mincho"/>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2A9A4B39" w14:textId="77777777" w:rsidR="00C5318A" w:rsidRDefault="00C5318A">
            <w:pPr>
              <w:rPr>
                <w:rFonts w:eastAsia="Yu Mincho"/>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088E5E44"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1FF29D6" w14:textId="77777777" w:rsidR="00C5318A" w:rsidRDefault="0018740A">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24F4C6C5" w14:textId="77777777" w:rsidR="00C5318A" w:rsidRDefault="0018740A">
            <w:pPr>
              <w:rPr>
                <w:rFonts w:eastAsia="SimSun"/>
                <w:lang w:val="en-US" w:eastAsia="zh-CN"/>
              </w:rPr>
            </w:pPr>
            <w:r>
              <w:rPr>
                <w:rFonts w:eastAsia="SimSun" w:hint="eastAsia"/>
                <w:lang w:val="en-US" w:eastAsia="zh-CN"/>
              </w:rPr>
              <w:t>We are fine with the update from Xiaomi.</w:t>
            </w:r>
          </w:p>
          <w:p w14:paraId="5D7A26BE" w14:textId="77777777" w:rsidR="00C5318A" w:rsidRDefault="0018740A">
            <w:pPr>
              <w:rPr>
                <w:rFonts w:eastAsia="SimSun"/>
                <w:lang w:val="en-US" w:eastAsia="zh-CN"/>
              </w:rPr>
            </w:pPr>
            <w:r>
              <w:rPr>
                <w:rFonts w:eastAsia="SimSun"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C5318A" w14:paraId="4EFF2290" w14:textId="77777777">
        <w:tc>
          <w:tcPr>
            <w:tcW w:w="1479" w:type="dxa"/>
          </w:tcPr>
          <w:p w14:paraId="08ABABF4" w14:textId="77777777" w:rsidR="00C5318A" w:rsidRDefault="0018740A">
            <w:pPr>
              <w:spacing w:afterLines="50" w:after="120"/>
              <w:rPr>
                <w:rFonts w:eastAsia="SimSun"/>
                <w:lang w:val="en-US" w:eastAsia="zh-CN"/>
              </w:rPr>
            </w:pPr>
            <w:r>
              <w:rPr>
                <w:rFonts w:eastAsia="SimSun"/>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SimSun"/>
                <w:lang w:val="en-US" w:eastAsia="zh-CN"/>
              </w:rPr>
            </w:pPr>
            <w:r>
              <w:rPr>
                <w:rFonts w:eastAsia="SimSun"/>
                <w:lang w:val="en-US" w:eastAsia="zh-CN"/>
              </w:rPr>
              <w:t>Y</w:t>
            </w:r>
          </w:p>
        </w:tc>
        <w:tc>
          <w:tcPr>
            <w:tcW w:w="6780" w:type="dxa"/>
          </w:tcPr>
          <w:p w14:paraId="6B203E33" w14:textId="77777777" w:rsidR="00C5318A" w:rsidRDefault="0018740A">
            <w:pPr>
              <w:rPr>
                <w:rFonts w:eastAsia="SimSun"/>
                <w:lang w:val="en-US" w:eastAsia="zh-CN"/>
              </w:rPr>
            </w:pPr>
            <w:r>
              <w:rPr>
                <w:rFonts w:eastAsia="SimSun"/>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SimSun"/>
                <w:lang w:val="en-US" w:eastAsia="zh-CN"/>
              </w:rPr>
            </w:pPr>
            <w:r>
              <w:t>FUTUREWEI</w:t>
            </w:r>
          </w:p>
        </w:tc>
        <w:tc>
          <w:tcPr>
            <w:tcW w:w="1372" w:type="dxa"/>
          </w:tcPr>
          <w:p w14:paraId="5348D25B" w14:textId="77777777" w:rsidR="00C5318A" w:rsidRDefault="0018740A">
            <w:pPr>
              <w:tabs>
                <w:tab w:val="left" w:pos="551"/>
              </w:tabs>
              <w:spacing w:afterLines="50" w:after="120"/>
              <w:rPr>
                <w:rFonts w:eastAsia="SimSun"/>
                <w:lang w:val="en-US" w:eastAsia="zh-CN"/>
              </w:rPr>
            </w:pPr>
            <w:r>
              <w:t>Y</w:t>
            </w:r>
          </w:p>
        </w:tc>
        <w:tc>
          <w:tcPr>
            <w:tcW w:w="6780" w:type="dxa"/>
          </w:tcPr>
          <w:p w14:paraId="2BBAD6EF" w14:textId="77777777" w:rsidR="00C5318A" w:rsidRDefault="0018740A">
            <w:pPr>
              <w:rPr>
                <w:rFonts w:eastAsia="SimSun"/>
                <w:lang w:val="en-US" w:eastAsia="zh-CN"/>
              </w:rPr>
            </w:pPr>
            <w:r>
              <w:t>The phrase “</w:t>
            </w:r>
            <w:proofErr w:type="spellStart"/>
            <w:r>
              <w:t>locationAndBandwidth</w:t>
            </w:r>
            <w:proofErr w:type="spellEnd"/>
            <w:r>
              <w:t>”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lastRenderedPageBreak/>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SimSun"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SimSun" w:hint="eastAsia"/>
                <w:lang w:val="en-US" w:eastAsia="ko-KR"/>
              </w:rPr>
              <w:t>Fine for the sake of progress.</w:t>
            </w:r>
          </w:p>
        </w:tc>
      </w:tr>
      <w:tr w:rsidR="00C5318A" w14:paraId="40C777AA" w14:textId="77777777">
        <w:tc>
          <w:tcPr>
            <w:tcW w:w="1479" w:type="dxa"/>
          </w:tcPr>
          <w:p w14:paraId="5E87987C" w14:textId="77777777" w:rsidR="00C5318A" w:rsidRDefault="0018740A">
            <w:pPr>
              <w:spacing w:afterLines="50" w:after="120"/>
              <w:rPr>
                <w:rFonts w:eastAsia="SimSun"/>
                <w:lang w:val="en-US" w:eastAsia="ko-KR"/>
              </w:rPr>
            </w:pPr>
            <w:r>
              <w:rPr>
                <w:rFonts w:eastAsia="SimSun"/>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SimSun"/>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SimSun"/>
                <w:lang w:val="en-US" w:eastAsia="ko-KR"/>
              </w:rPr>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0C68531B"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69070D3" w14:textId="77777777" w:rsidR="00C5318A" w:rsidRDefault="0018740A">
            <w:pPr>
              <w:pStyle w:val="ListParagraph"/>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t xml:space="preserve">HW, </w:t>
            </w:r>
            <w:proofErr w:type="spellStart"/>
            <w:r>
              <w:t>HiSi</w:t>
            </w:r>
            <w:proofErr w:type="spellEnd"/>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6EBDE2D8" w14:textId="77777777" w:rsidR="00C5318A" w:rsidRDefault="0018740A">
            <w:pPr>
              <w:tabs>
                <w:tab w:val="left" w:pos="551"/>
              </w:tabs>
              <w:spacing w:afterLines="50" w:after="120"/>
            </w:pPr>
            <w:r>
              <w:rPr>
                <w:rFonts w:eastAsia="Yu Mincho"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32BE158"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844C4A6" w14:textId="50B2DBFD"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ListParagraph"/>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4DFF6E09"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B2D3B6D" w14:textId="77777777" w:rsidR="00C5318A" w:rsidRDefault="00C5318A">
            <w:pPr>
              <w:pStyle w:val="ListParagraph"/>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5431BFBB"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non-RedCap </w:t>
            </w:r>
            <w:r w:rsidR="00B006EC">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61886815" w:rsidR="00C5318A" w:rsidRDefault="0018740A">
            <w:pPr>
              <w:rPr>
                <w:rFonts w:eastAsiaTheme="minorEastAsia"/>
                <w:lang w:eastAsia="zh-CN"/>
              </w:rPr>
            </w:pPr>
            <w:r>
              <w:rPr>
                <w:rFonts w:eastAsiaTheme="minorEastAsia" w:hint="eastAsia"/>
                <w:lang w:eastAsia="zh-CN"/>
              </w:rPr>
              <w:t xml:space="preserve">For the CP length, due to no 60kHz SCS for the initial DL BWP for non-RedCap </w:t>
            </w:r>
            <w:r w:rsidR="00B006EC">
              <w:rPr>
                <w:rFonts w:eastAsiaTheme="minorEastAsia" w:hint="eastAsia"/>
                <w:lang w:eastAsia="zh-CN"/>
              </w:rPr>
              <w:t>UEs</w:t>
            </w:r>
            <w:r>
              <w:rPr>
                <w:rFonts w:eastAsiaTheme="minorEastAsia" w:hint="eastAsia"/>
                <w:lang w:eastAsia="zh-CN"/>
              </w:rPr>
              <w:t xml:space="preserve">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767B0401" w14:textId="77777777"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8559BC3" w14:textId="77777777" w:rsidR="00C5318A" w:rsidRDefault="0018740A">
            <w:pPr>
              <w:rPr>
                <w:lang w:val="en-US"/>
              </w:rPr>
            </w:pPr>
            <w:r>
              <w:rPr>
                <w:rFonts w:eastAsia="Times New Roman"/>
                <w:szCs w:val="22"/>
                <w:lang w:eastAsia="sv-SE"/>
              </w:rPr>
              <w:t>Therefore, the SCS and the CP length may not be mentioned necessarily, but it is also OK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34178B15"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RedCap </w:t>
            </w:r>
            <w:r w:rsidR="00B006EC">
              <w:rPr>
                <w:b/>
                <w:bCs/>
                <w:szCs w:val="22"/>
                <w:lang w:val="en-US"/>
              </w:rPr>
              <w:t>UEs</w:t>
            </w:r>
            <w:r>
              <w:rPr>
                <w:b/>
                <w:bCs/>
                <w:szCs w:val="22"/>
                <w:lang w:val="en-US"/>
              </w:rPr>
              <w:t xml:space="preserve"> is not configured when the initial DL BWP for non-RedCap </w:t>
            </w:r>
            <w:r w:rsidR="00B006EC">
              <w:rPr>
                <w:b/>
                <w:bCs/>
                <w:szCs w:val="22"/>
                <w:lang w:val="en-US"/>
              </w:rPr>
              <w:t>UEs</w:t>
            </w:r>
            <w:r>
              <w:rPr>
                <w:b/>
                <w:bCs/>
                <w:szCs w:val="22"/>
                <w:lang w:val="en-US"/>
              </w:rPr>
              <w:t xml:space="preserve"> is wider than the maximum RedCap UE bandwidth, then the RedCap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C230F8F"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Yu Mincho"/>
                <w:lang w:val="en-US" w:eastAsia="ja-JP"/>
              </w:rPr>
            </w:pPr>
            <w:r>
              <w:rPr>
                <w:rFonts w:eastAsia="Yu Mincho"/>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B2761BD"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Yu Mincho"/>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35AF5868" w:rsidR="00C5318A" w:rsidRDefault="0018740A">
            <w:pPr>
              <w:pStyle w:val="ListParagraph"/>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w:t>
            </w:r>
            <w:r w:rsidR="00B006EC">
              <w:rPr>
                <w:b/>
                <w:bCs/>
                <w:sz w:val="20"/>
                <w:szCs w:val="20"/>
                <w:lang w:val="en-US"/>
              </w:rPr>
              <w:t>UEs</w:t>
            </w:r>
            <w:r>
              <w:rPr>
                <w:b/>
                <w:bCs/>
                <w:sz w:val="20"/>
                <w:szCs w:val="20"/>
                <w:lang w:val="en-US"/>
              </w:rPr>
              <w:t xml:space="preserve"> is not configured when the initial DL BWP for non-RedCap </w:t>
            </w:r>
            <w:r w:rsidR="00B006EC">
              <w:rPr>
                <w:b/>
                <w:bCs/>
                <w:sz w:val="20"/>
                <w:szCs w:val="20"/>
                <w:lang w:val="en-US"/>
              </w:rPr>
              <w:t>UEs</w:t>
            </w:r>
            <w:r>
              <w:rPr>
                <w:b/>
                <w:bCs/>
                <w:sz w:val="20"/>
                <w:szCs w:val="20"/>
                <w:lang w:val="en-US"/>
              </w:rPr>
              <w:t xml:space="preserve"> is wider than the maximum RedCap UE bandwidth, then the RedCap </w:t>
            </w:r>
            <w:r>
              <w:rPr>
                <w:b/>
                <w:bCs/>
                <w:sz w:val="20"/>
                <w:szCs w:val="20"/>
                <w:lang w:val="en-US"/>
              </w:rPr>
              <w:lastRenderedPageBreak/>
              <w:t xml:space="preserve">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02A1A4B8" w14:textId="77777777" w:rsidR="00C5318A" w:rsidRDefault="0018740A">
            <w:pPr>
              <w:pStyle w:val="ListParagraph"/>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ListParagraph"/>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6D5DEA0A" w:rsidR="00C5318A" w:rsidRDefault="0018740A">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w:t>
            </w:r>
            <w:r w:rsidR="00B006EC">
              <w:rPr>
                <w:b/>
                <w:lang w:val="en-US"/>
              </w:rPr>
              <w:t>UEs</w:t>
            </w:r>
            <w:r>
              <w:rPr>
                <w:b/>
                <w:lang w:val="en-US"/>
              </w:rPr>
              <w:t>.</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w:t>
            </w:r>
            <w:proofErr w:type="spellStart"/>
            <w:r>
              <w:rPr>
                <w:rFonts w:eastAsiaTheme="minorEastAsia"/>
                <w:lang w:eastAsia="zh-CN"/>
              </w:rPr>
              <w:t>center</w:t>
            </w:r>
            <w:proofErr w:type="spellEnd"/>
            <w:r>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564C2ECD" w14:textId="77777777" w:rsidR="00C5318A" w:rsidRDefault="0018740A">
            <w:pPr>
              <w:rPr>
                <w:rFonts w:eastAsiaTheme="minorEastAsia"/>
                <w:lang w:eastAsia="zh-CN"/>
              </w:rPr>
            </w:pPr>
            <w:proofErr w:type="gramStart"/>
            <w:r>
              <w:rPr>
                <w:rFonts w:eastAsiaTheme="minorEastAsia" w:hint="eastAsia"/>
                <w:lang w:eastAsia="zh-CN"/>
              </w:rPr>
              <w:t>T</w:t>
            </w:r>
            <w:r>
              <w:rPr>
                <w:rFonts w:eastAsiaTheme="minorEastAsia"/>
                <w:lang w:eastAsia="zh-CN"/>
              </w:rPr>
              <w:t>herefore</w:t>
            </w:r>
            <w:proofErr w:type="gramEnd"/>
            <w:r>
              <w:rPr>
                <w:rFonts w:eastAsiaTheme="minorEastAsia"/>
                <w:lang w:eastAsia="zh-CN"/>
              </w:rPr>
              <w:t xml:space="preserve"> propose to explicitly exclude such case by adding a sub-bullet. </w:t>
            </w:r>
          </w:p>
          <w:p w14:paraId="43AC4CBC" w14:textId="7288519E"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D8CD0E7"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2AE20AC3"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2BE6CF35"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lastRenderedPageBreak/>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Pr="00646C3F" w:rsidRDefault="0018740A">
            <w:pPr>
              <w:spacing w:afterLines="50" w:after="120"/>
              <w:rPr>
                <w:rFonts w:eastAsiaTheme="minorEastAsia"/>
                <w:lang w:eastAsia="zh-CN"/>
              </w:rPr>
            </w:pPr>
            <w:r w:rsidRPr="00646C3F">
              <w:rPr>
                <w:rFonts w:eastAsiaTheme="minorEastAsia"/>
                <w:lang w:val="en-US" w:eastAsia="zh-CN"/>
              </w:rPr>
              <w:t>FL6</w:t>
            </w:r>
          </w:p>
        </w:tc>
        <w:tc>
          <w:tcPr>
            <w:tcW w:w="8152" w:type="dxa"/>
            <w:gridSpan w:val="2"/>
          </w:tcPr>
          <w:p w14:paraId="421EE62A" w14:textId="77777777" w:rsidR="00C5318A" w:rsidRPr="00646C3F" w:rsidRDefault="0018740A">
            <w:r w:rsidRPr="00646C3F">
              <w:t>Based on the received responses above and on the RAN1 email reflector, the following updated proposal can be considered.</w:t>
            </w:r>
          </w:p>
          <w:p w14:paraId="3670B57F" w14:textId="77777777" w:rsidR="00C5318A" w:rsidRPr="00646C3F" w:rsidRDefault="0018740A">
            <w:pPr>
              <w:rPr>
                <w:b/>
                <w:bCs/>
                <w:lang w:val="en-US"/>
              </w:rPr>
            </w:pPr>
            <w:r w:rsidRPr="00646C3F">
              <w:rPr>
                <w:b/>
                <w:highlight w:val="yellow"/>
                <w:lang w:val="en-US"/>
              </w:rPr>
              <w:t>High Priority Proposal 3-2e</w:t>
            </w:r>
            <w:r w:rsidRPr="00646C3F">
              <w:rPr>
                <w:b/>
                <w:bCs/>
                <w:lang w:val="en-US"/>
              </w:rPr>
              <w:t>:</w:t>
            </w:r>
          </w:p>
          <w:p w14:paraId="1CEF939E" w14:textId="1A1D00A2"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2DFEDD0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For TDD, RedCap UE does not expect RF retuning during random access.</w:t>
            </w:r>
          </w:p>
          <w:p w14:paraId="25714994"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2080EB" w14:textId="77777777" w:rsidR="00C5318A" w:rsidRPr="00646C3F" w:rsidRDefault="00C5318A">
            <w:pPr>
              <w:autoSpaceDN w:val="0"/>
              <w:spacing w:line="252" w:lineRule="auto"/>
              <w:contextualSpacing/>
              <w:rPr>
                <w:b/>
                <w:bCs/>
                <w:lang w:val="en-US"/>
              </w:rPr>
            </w:pPr>
          </w:p>
        </w:tc>
      </w:tr>
      <w:tr w:rsidR="00C5318A" w14:paraId="3EC92F19" w14:textId="77777777">
        <w:tc>
          <w:tcPr>
            <w:tcW w:w="1479" w:type="dxa"/>
          </w:tcPr>
          <w:p w14:paraId="68EDDAA1" w14:textId="77777777" w:rsidR="00C5318A" w:rsidRPr="00646C3F" w:rsidRDefault="0018740A">
            <w:pPr>
              <w:spacing w:afterLines="50" w:after="120"/>
              <w:rPr>
                <w:rFonts w:eastAsiaTheme="minorEastAsia"/>
                <w:lang w:eastAsia="zh-CN"/>
              </w:rPr>
            </w:pPr>
            <w:r w:rsidRPr="00646C3F">
              <w:rPr>
                <w:rFonts w:eastAsiaTheme="minorEastAsia"/>
                <w:lang w:eastAsia="zh-CN"/>
              </w:rPr>
              <w:t>Qualcomm</w:t>
            </w:r>
          </w:p>
        </w:tc>
        <w:tc>
          <w:tcPr>
            <w:tcW w:w="1372" w:type="dxa"/>
          </w:tcPr>
          <w:p w14:paraId="07E93300"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185638AE" w14:textId="77777777" w:rsidR="00C5318A" w:rsidRPr="00646C3F" w:rsidRDefault="00C5318A"/>
        </w:tc>
      </w:tr>
      <w:tr w:rsidR="00C5318A" w14:paraId="2B31DA74" w14:textId="77777777">
        <w:tc>
          <w:tcPr>
            <w:tcW w:w="1479" w:type="dxa"/>
          </w:tcPr>
          <w:p w14:paraId="47209B49" w14:textId="45FB0435" w:rsidR="00C5318A" w:rsidRPr="00646C3F" w:rsidRDefault="0018740A">
            <w:pPr>
              <w:spacing w:afterLines="50" w:after="120"/>
              <w:rPr>
                <w:rFonts w:eastAsiaTheme="minorEastAsia"/>
                <w:lang w:eastAsia="zh-CN"/>
              </w:rPr>
            </w:pPr>
            <w:r w:rsidRPr="00646C3F">
              <w:rPr>
                <w:rFonts w:eastAsiaTheme="minorEastAsia"/>
                <w:lang w:eastAsia="zh-CN"/>
              </w:rPr>
              <w:t>MediaTek</w:t>
            </w:r>
          </w:p>
        </w:tc>
        <w:tc>
          <w:tcPr>
            <w:tcW w:w="1372" w:type="dxa"/>
          </w:tcPr>
          <w:p w14:paraId="48F22B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0D6CF172" w14:textId="640AF474" w:rsidR="00C5318A" w:rsidRPr="00646C3F" w:rsidRDefault="0018740A">
            <w:r w:rsidRPr="00646C3F">
              <w:t>As this BWP can be used after initial access, there is no need to have different centre frequencies between CORESET#0 BWP and the UL BWP. Thus, we support the addition from vivo:</w:t>
            </w:r>
          </w:p>
          <w:p w14:paraId="27776A32" w14:textId="77777777" w:rsidR="00C5318A" w:rsidRPr="00646C3F" w:rsidRDefault="0018740A">
            <w:pPr>
              <w:pStyle w:val="ListParagraph"/>
              <w:numPr>
                <w:ilvl w:val="0"/>
                <w:numId w:val="28"/>
              </w:numPr>
              <w:rPr>
                <w:rFonts w:ascii="Times New Roman" w:hAnsi="Times New Roman" w:cs="Times New Roman"/>
                <w:sz w:val="20"/>
                <w:szCs w:val="20"/>
                <w:lang w:val="en-US"/>
              </w:rPr>
            </w:pPr>
            <w:r w:rsidRPr="00646C3F">
              <w:rPr>
                <w:rFonts w:ascii="Times New Roman" w:eastAsia="Batang" w:hAnsi="Times New Roman" w:cs="Times New Roman"/>
                <w:sz w:val="20"/>
                <w:szCs w:val="20"/>
                <w:lang w:val="en-GB" w:eastAsia="en-US"/>
              </w:rPr>
              <w:t xml:space="preserve">This is only applicable when the </w:t>
            </w:r>
            <w:proofErr w:type="spellStart"/>
            <w:r w:rsidRPr="00646C3F">
              <w:rPr>
                <w:rFonts w:ascii="Times New Roman" w:eastAsia="Batang" w:hAnsi="Times New Roman" w:cs="Times New Roman"/>
                <w:sz w:val="20"/>
                <w:szCs w:val="20"/>
                <w:lang w:val="en-GB" w:eastAsia="en-US"/>
              </w:rPr>
              <w:t>center</w:t>
            </w:r>
            <w:proofErr w:type="spellEnd"/>
            <w:r w:rsidRPr="00646C3F">
              <w:rPr>
                <w:rFonts w:ascii="Times New Roman" w:eastAsia="Batang" w:hAnsi="Times New Roman" w:cs="Times New Roman"/>
                <w:sz w:val="20"/>
                <w:szCs w:val="20"/>
                <w:lang w:val="en-GB" w:eastAsia="en-US"/>
              </w:rPr>
              <w:t xml:space="preserve"> frequencies between CORESET#0 and initial UL BWP for RedCap UE are aligned.</w:t>
            </w:r>
          </w:p>
        </w:tc>
      </w:tr>
      <w:tr w:rsidR="00C5318A" w14:paraId="16AF1572" w14:textId="77777777">
        <w:tc>
          <w:tcPr>
            <w:tcW w:w="1479" w:type="dxa"/>
          </w:tcPr>
          <w:p w14:paraId="32966943" w14:textId="77777777" w:rsidR="00C5318A" w:rsidRPr="00646C3F" w:rsidRDefault="0018740A">
            <w:pPr>
              <w:spacing w:afterLines="50" w:after="120"/>
              <w:rPr>
                <w:rFonts w:eastAsiaTheme="minorEastAsia"/>
                <w:lang w:eastAsia="zh-CN"/>
              </w:rPr>
            </w:pPr>
            <w:r w:rsidRPr="00646C3F">
              <w:rPr>
                <w:rFonts w:eastAsiaTheme="minorEastAsia"/>
                <w:lang w:eastAsia="zh-CN"/>
              </w:rPr>
              <w:t>FUTUREWEI</w:t>
            </w:r>
          </w:p>
        </w:tc>
        <w:tc>
          <w:tcPr>
            <w:tcW w:w="1372" w:type="dxa"/>
          </w:tcPr>
          <w:p w14:paraId="4F50F001"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6F1426D5" w14:textId="77777777" w:rsidR="00C5318A" w:rsidRPr="00646C3F" w:rsidRDefault="0018740A">
            <w:r w:rsidRPr="00646C3F">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7322BCBA" w14:textId="77777777" w:rsidR="00C5318A" w:rsidRPr="00646C3F" w:rsidRDefault="0018740A">
            <w:r w:rsidRPr="00646C3F">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Pr="00646C3F" w:rsidRDefault="0018740A">
            <w:pPr>
              <w:spacing w:afterLines="50" w:after="120"/>
              <w:rPr>
                <w:rFonts w:eastAsiaTheme="minorEastAsia"/>
                <w:lang w:eastAsia="zh-CN"/>
              </w:rPr>
            </w:pPr>
            <w:r w:rsidRPr="00646C3F">
              <w:rPr>
                <w:rFonts w:eastAsiaTheme="minorEastAsia"/>
                <w:lang w:eastAsia="zh-CN"/>
              </w:rPr>
              <w:t>Ericsson</w:t>
            </w:r>
          </w:p>
        </w:tc>
        <w:tc>
          <w:tcPr>
            <w:tcW w:w="1372" w:type="dxa"/>
          </w:tcPr>
          <w:p w14:paraId="2174B5C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See comments</w:t>
            </w:r>
          </w:p>
        </w:tc>
        <w:tc>
          <w:tcPr>
            <w:tcW w:w="6780" w:type="dxa"/>
          </w:tcPr>
          <w:p w14:paraId="156ED3F0" w14:textId="77777777" w:rsidR="00C5318A" w:rsidRPr="00646C3F" w:rsidRDefault="0018740A">
            <w:r w:rsidRPr="00646C3F">
              <w:t xml:space="preserve">When a separate initial DL BWP is not configured (e.g., not needed for UL/DL </w:t>
            </w:r>
            <w:proofErr w:type="spellStart"/>
            <w:r w:rsidRPr="00646C3F">
              <w:t>center</w:t>
            </w:r>
            <w:proofErr w:type="spellEnd"/>
            <w:r w:rsidRPr="00646C3F">
              <w:t xml:space="preserve"> frequency alignment), CORESET #0 can be confined within the UL BWP in TDD (although the </w:t>
            </w:r>
            <w:proofErr w:type="spellStart"/>
            <w:r w:rsidRPr="00646C3F">
              <w:t>center</w:t>
            </w:r>
            <w:proofErr w:type="spellEnd"/>
            <w:r w:rsidRPr="00646C3F">
              <w:t xml:space="preserve"> of CORESET #0 may not be aligned with UL BWP). Then there is no need for re-tuning.</w:t>
            </w:r>
          </w:p>
          <w:p w14:paraId="57C55196" w14:textId="77777777" w:rsidR="00C5318A" w:rsidRPr="00646C3F" w:rsidRDefault="0018740A">
            <w:r w:rsidRPr="00646C3F">
              <w:t xml:space="preserve">The sub-bullet may </w:t>
            </w:r>
            <w:proofErr w:type="gramStart"/>
            <w:r w:rsidRPr="00646C3F">
              <w:t>implies</w:t>
            </w:r>
            <w:proofErr w:type="gramEnd"/>
            <w:r w:rsidRPr="00646C3F">
              <w:t xml:space="preserve"> that CORESET #0 and initial UL BWP must have the same </w:t>
            </w:r>
            <w:proofErr w:type="spellStart"/>
            <w:r w:rsidRPr="00646C3F">
              <w:t>center</w:t>
            </w:r>
            <w:proofErr w:type="spellEnd"/>
            <w:r w:rsidRPr="00646C3F">
              <w:t xml:space="preserve"> frequency.</w:t>
            </w:r>
          </w:p>
          <w:p w14:paraId="47D7D88F" w14:textId="77777777" w:rsidR="00C5318A" w:rsidRPr="00646C3F" w:rsidRDefault="0018740A">
            <w:r w:rsidRPr="00646C3F">
              <w:rPr>
                <w:noProof/>
                <w:lang w:val="en-US" w:eastAsia="zh-CN"/>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Pr="00646C3F" w:rsidRDefault="0018740A">
            <w:r w:rsidRPr="00646C3F">
              <w:t>In the case above, a proper implementation at the UE will not require the UE to do retuning if the span of UL BWP and CORESET#0 is less than max RedCap UE BW.</w:t>
            </w:r>
          </w:p>
          <w:p w14:paraId="78A653B7" w14:textId="77777777" w:rsidR="00C5318A" w:rsidRPr="00646C3F" w:rsidRDefault="0018740A">
            <w:pPr>
              <w:rPr>
                <w:b/>
                <w:bCs/>
                <w:lang w:val="en-US"/>
              </w:rPr>
            </w:pPr>
            <w:r w:rsidRPr="00646C3F">
              <w:t xml:space="preserve">Therefore, we propose the following </w:t>
            </w:r>
            <w:r w:rsidRPr="00646C3F">
              <w:rPr>
                <w:color w:val="7030A0"/>
              </w:rPr>
              <w:t>update</w:t>
            </w:r>
            <w:r w:rsidRPr="00646C3F">
              <w:t>:</w:t>
            </w:r>
          </w:p>
          <w:p w14:paraId="1FE6891F" w14:textId="7BDD55FC"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6A2724A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lastRenderedPageBreak/>
              <w:t>For TDD, RedCap UE does not expect RF retuning during random access.</w:t>
            </w:r>
          </w:p>
          <w:p w14:paraId="7AB5216E" w14:textId="1834F596" w:rsidR="00C5318A" w:rsidRPr="00646C3F" w:rsidRDefault="0018740A">
            <w:pPr>
              <w:numPr>
                <w:ilvl w:val="2"/>
                <w:numId w:val="12"/>
              </w:numPr>
              <w:autoSpaceDN w:val="0"/>
              <w:spacing w:line="252" w:lineRule="auto"/>
              <w:contextualSpacing/>
              <w:rPr>
                <w:b/>
                <w:bCs/>
                <w:color w:val="7030A0"/>
                <w:lang w:val="en-US"/>
              </w:rPr>
            </w:pPr>
            <w:r w:rsidRPr="00646C3F">
              <w:rPr>
                <w:b/>
                <w:bCs/>
                <w:color w:val="7030A0"/>
                <w:lang w:val="en-US"/>
              </w:rPr>
              <w:t xml:space="preserve">This does not mandate center frequency alignment between CORESET#0 and initial UL BWP for RedCap </w:t>
            </w:r>
            <w:r w:rsidR="00B006EC">
              <w:rPr>
                <w:b/>
                <w:bCs/>
                <w:color w:val="7030A0"/>
                <w:lang w:val="en-US"/>
              </w:rPr>
              <w:t>UEs</w:t>
            </w:r>
            <w:r w:rsidRPr="00646C3F">
              <w:rPr>
                <w:b/>
                <w:bCs/>
                <w:color w:val="7030A0"/>
                <w:lang w:val="en-US"/>
              </w:rPr>
              <w:t xml:space="preserve"> during random access.</w:t>
            </w:r>
          </w:p>
          <w:p w14:paraId="11D07D36"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604B06" w14:textId="77777777" w:rsidR="00C5318A" w:rsidRPr="00646C3F" w:rsidRDefault="00C5318A">
            <w:pPr>
              <w:rPr>
                <w:lang w:val="en-US"/>
              </w:rPr>
            </w:pPr>
          </w:p>
        </w:tc>
      </w:tr>
      <w:tr w:rsidR="00C5318A" w14:paraId="64CE7ED7" w14:textId="77777777">
        <w:tc>
          <w:tcPr>
            <w:tcW w:w="1479" w:type="dxa"/>
          </w:tcPr>
          <w:p w14:paraId="03E5BE44"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Apple </w:t>
            </w:r>
          </w:p>
        </w:tc>
        <w:tc>
          <w:tcPr>
            <w:tcW w:w="1372" w:type="dxa"/>
          </w:tcPr>
          <w:p w14:paraId="1FC0DE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4515ED34" w14:textId="77777777" w:rsidR="00C5318A" w:rsidRPr="00646C3F" w:rsidRDefault="0018740A">
            <w:pPr>
              <w:autoSpaceDN w:val="0"/>
              <w:spacing w:line="252" w:lineRule="auto"/>
              <w:contextualSpacing/>
            </w:pPr>
            <w:r w:rsidRPr="00646C3F">
              <w:t>We do not see the need of the bullet ‘</w:t>
            </w:r>
            <w:r w:rsidRPr="00646C3F">
              <w:rPr>
                <w:b/>
                <w:bCs/>
                <w:color w:val="FF0000"/>
                <w:lang w:val="en-US"/>
              </w:rPr>
              <w:t>For TDD, RedCap UE does not expect RF retuning during random access.</w:t>
            </w:r>
            <w:r w:rsidRPr="00646C3F">
              <w:t xml:space="preserve">’. It is up to UE implementation where DC tone is placed. Based on the location of DC tone, UE may or may not perform RF retuning. </w:t>
            </w:r>
          </w:p>
          <w:p w14:paraId="7539C897" w14:textId="77777777" w:rsidR="00C5318A" w:rsidRPr="00646C3F" w:rsidRDefault="00C5318A">
            <w:pPr>
              <w:autoSpaceDN w:val="0"/>
              <w:spacing w:line="252" w:lineRule="auto"/>
              <w:contextualSpacing/>
            </w:pPr>
          </w:p>
          <w:p w14:paraId="44D14DDA" w14:textId="77777777" w:rsidR="00C5318A" w:rsidRPr="00646C3F" w:rsidRDefault="0018740A">
            <w:pPr>
              <w:autoSpaceDN w:val="0"/>
              <w:spacing w:line="252" w:lineRule="auto"/>
              <w:contextualSpacing/>
            </w:pPr>
            <w:r w:rsidRPr="00646C3F">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2CA48DEC" w14:textId="77777777" w:rsidR="00C5318A" w:rsidRPr="00646C3F" w:rsidRDefault="00C5318A">
            <w:pPr>
              <w:autoSpaceDN w:val="0"/>
              <w:spacing w:line="252" w:lineRule="auto"/>
              <w:contextualSpacing/>
            </w:pPr>
          </w:p>
          <w:p w14:paraId="3FE55586" w14:textId="77777777" w:rsidR="00C5318A" w:rsidRPr="00646C3F" w:rsidRDefault="0018740A">
            <w:pPr>
              <w:rPr>
                <w:b/>
                <w:bCs/>
                <w:lang w:val="en-US"/>
              </w:rPr>
            </w:pPr>
            <w:r w:rsidRPr="00646C3F">
              <w:rPr>
                <w:b/>
                <w:highlight w:val="yellow"/>
                <w:lang w:val="en-US"/>
              </w:rPr>
              <w:t>Revised High Priority Proposal 3-2e</w:t>
            </w:r>
            <w:r w:rsidRPr="00646C3F">
              <w:rPr>
                <w:b/>
                <w:bCs/>
                <w:lang w:val="en-US"/>
              </w:rPr>
              <w:t>:</w:t>
            </w:r>
          </w:p>
          <w:p w14:paraId="5C0ED7C2" w14:textId="310E3FA0"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 </w:t>
            </w:r>
            <w:r w:rsidRPr="00646C3F">
              <w:rPr>
                <w:b/>
                <w:bCs/>
                <w:color w:val="FF0000"/>
                <w:highlight w:val="yellow"/>
                <w:lang w:val="en-US"/>
              </w:rPr>
              <w:t>during initial access</w:t>
            </w:r>
            <w:r w:rsidRPr="00646C3F">
              <w:rPr>
                <w:b/>
                <w:bCs/>
                <w:lang w:val="en-US"/>
              </w:rPr>
              <w:t>.</w:t>
            </w:r>
          </w:p>
          <w:p w14:paraId="407824C3"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5C272D45"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4226C7DF" w14:textId="77777777" w:rsidR="00C5318A" w:rsidRPr="00646C3F" w:rsidRDefault="00C5318A"/>
        </w:tc>
      </w:tr>
      <w:tr w:rsidR="00C5318A" w14:paraId="50D4DFE4" w14:textId="77777777">
        <w:tc>
          <w:tcPr>
            <w:tcW w:w="1479" w:type="dxa"/>
          </w:tcPr>
          <w:p w14:paraId="60E4ED39" w14:textId="77777777" w:rsidR="00C5318A" w:rsidRPr="00646C3F" w:rsidRDefault="0018740A">
            <w:pPr>
              <w:spacing w:afterLines="50" w:after="120"/>
              <w:rPr>
                <w:rFonts w:eastAsiaTheme="minorEastAsia"/>
                <w:lang w:eastAsia="zh-CN"/>
              </w:rPr>
            </w:pPr>
            <w:r w:rsidRPr="00646C3F">
              <w:rPr>
                <w:rFonts w:eastAsiaTheme="minorEastAsia"/>
                <w:lang w:eastAsia="zh-CN"/>
              </w:rPr>
              <w:t>CATT</w:t>
            </w:r>
          </w:p>
        </w:tc>
        <w:tc>
          <w:tcPr>
            <w:tcW w:w="1372" w:type="dxa"/>
          </w:tcPr>
          <w:p w14:paraId="496D8BDB"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0A9B3CD5" w14:textId="77777777" w:rsidR="00C5318A" w:rsidRPr="00646C3F" w:rsidRDefault="0018740A">
            <w:pPr>
              <w:rPr>
                <w:rFonts w:eastAsiaTheme="minorEastAsia"/>
                <w:lang w:eastAsia="zh-CN"/>
              </w:rPr>
            </w:pPr>
            <w:r w:rsidRPr="00646C3F">
              <w:rPr>
                <w:rFonts w:eastAsiaTheme="minorEastAsia"/>
                <w:lang w:eastAsia="zh-CN"/>
              </w:rPr>
              <w:t xml:space="preserve">If avoiding RF retuning is the main reason to mandate </w:t>
            </w:r>
            <w:proofErr w:type="spellStart"/>
            <w:r w:rsidRPr="00646C3F">
              <w:rPr>
                <w:rFonts w:eastAsiaTheme="minorEastAsia"/>
                <w:lang w:eastAsia="zh-CN"/>
              </w:rPr>
              <w:t>center</w:t>
            </w:r>
            <w:proofErr w:type="spellEnd"/>
            <w:r w:rsidRPr="00646C3F">
              <w:rPr>
                <w:rFonts w:eastAsiaTheme="minorEastAsia"/>
                <w:lang w:eastAsia="zh-CN"/>
              </w:rPr>
              <w:t xml:space="preserve"> frequency alignment, we really do not see much difference between the following two cases. </w:t>
            </w:r>
          </w:p>
          <w:p w14:paraId="00797CEB" w14:textId="77777777" w:rsidR="00C5318A" w:rsidRPr="00646C3F" w:rsidRDefault="0018740A">
            <w:pPr>
              <w:rPr>
                <w:rFonts w:eastAsiaTheme="minorEastAsia"/>
                <w:lang w:eastAsia="zh-CN"/>
              </w:rPr>
            </w:pPr>
            <w:r w:rsidRPr="00646C3F">
              <w:rPr>
                <w:rFonts w:eastAsiaTheme="minorEastAsia"/>
                <w:lang w:eastAsia="zh-CN"/>
              </w:rPr>
              <w:t xml:space="preserve">Case 1: CORESET#0 and </w:t>
            </w:r>
            <w:proofErr w:type="spellStart"/>
            <w:r w:rsidRPr="00646C3F">
              <w:rPr>
                <w:rFonts w:eastAsiaTheme="minorEastAsia"/>
                <w:lang w:eastAsia="zh-CN"/>
              </w:rPr>
              <w:t>iUL</w:t>
            </w:r>
            <w:proofErr w:type="spellEnd"/>
            <w:r w:rsidRPr="00646C3F">
              <w:rPr>
                <w:rFonts w:eastAsiaTheme="minorEastAsia"/>
                <w:lang w:eastAsia="zh-CN"/>
              </w:rPr>
              <w:t xml:space="preserve"> BWP </w:t>
            </w:r>
            <w:proofErr w:type="gramStart"/>
            <w:r w:rsidRPr="00646C3F">
              <w:rPr>
                <w:rFonts w:eastAsiaTheme="minorEastAsia"/>
                <w:lang w:eastAsia="zh-CN"/>
              </w:rPr>
              <w:t>not align</w:t>
            </w:r>
            <w:proofErr w:type="gramEnd"/>
            <w:r w:rsidRPr="00646C3F">
              <w:rPr>
                <w:rFonts w:eastAsiaTheme="minorEastAsia"/>
                <w:lang w:eastAsia="zh-CN"/>
              </w:rPr>
              <w:t>, within the max UE BW.</w:t>
            </w:r>
          </w:p>
          <w:p w14:paraId="4FB9E610"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Pr="00646C3F" w:rsidRDefault="0018740A">
            <w:pPr>
              <w:rPr>
                <w:rFonts w:eastAsiaTheme="minorEastAsia"/>
                <w:lang w:eastAsia="zh-CN"/>
              </w:rPr>
            </w:pPr>
            <w:r w:rsidRPr="00646C3F">
              <w:rPr>
                <w:rFonts w:eastAsiaTheme="minorEastAsia"/>
                <w:lang w:eastAsia="zh-CN"/>
              </w:rPr>
              <w:t xml:space="preserve">Case 2: CORESET#0 and </w:t>
            </w:r>
            <w:proofErr w:type="spellStart"/>
            <w:r w:rsidRPr="00646C3F">
              <w:rPr>
                <w:rFonts w:eastAsiaTheme="minorEastAsia"/>
                <w:lang w:eastAsia="zh-CN"/>
              </w:rPr>
              <w:t>iUL</w:t>
            </w:r>
            <w:proofErr w:type="spellEnd"/>
            <w:r w:rsidRPr="00646C3F">
              <w:rPr>
                <w:rFonts w:eastAsiaTheme="minorEastAsia"/>
                <w:lang w:eastAsia="zh-CN"/>
              </w:rPr>
              <w:t xml:space="preserve"> BWP </w:t>
            </w:r>
            <w:proofErr w:type="gramStart"/>
            <w:r w:rsidRPr="00646C3F">
              <w:rPr>
                <w:rFonts w:eastAsiaTheme="minorEastAsia"/>
                <w:lang w:eastAsia="zh-CN"/>
              </w:rPr>
              <w:t>not align</w:t>
            </w:r>
            <w:proofErr w:type="gramEnd"/>
            <w:r w:rsidRPr="00646C3F">
              <w:rPr>
                <w:rFonts w:eastAsiaTheme="minorEastAsia"/>
                <w:lang w:eastAsia="zh-CN"/>
              </w:rPr>
              <w:t xml:space="preserve">, within the max UE BW, and there is an </w:t>
            </w:r>
            <w:proofErr w:type="spellStart"/>
            <w:r w:rsidRPr="00646C3F">
              <w:rPr>
                <w:rFonts w:eastAsiaTheme="minorEastAsia"/>
                <w:lang w:eastAsia="zh-CN"/>
              </w:rPr>
              <w:t>iDL</w:t>
            </w:r>
            <w:proofErr w:type="spellEnd"/>
            <w:r w:rsidRPr="00646C3F">
              <w:rPr>
                <w:rFonts w:eastAsiaTheme="minorEastAsia"/>
                <w:lang w:eastAsia="zh-CN"/>
              </w:rPr>
              <w:t xml:space="preserve"> BWP aligns </w:t>
            </w:r>
            <w:proofErr w:type="spellStart"/>
            <w:r w:rsidRPr="00646C3F">
              <w:rPr>
                <w:rFonts w:eastAsiaTheme="minorEastAsia"/>
                <w:lang w:eastAsia="zh-CN"/>
              </w:rPr>
              <w:t>center</w:t>
            </w:r>
            <w:proofErr w:type="spellEnd"/>
            <w:r w:rsidRPr="00646C3F">
              <w:rPr>
                <w:rFonts w:eastAsiaTheme="minorEastAsia"/>
                <w:lang w:eastAsia="zh-CN"/>
              </w:rPr>
              <w:t xml:space="preserve"> frequency with </w:t>
            </w:r>
            <w:proofErr w:type="spellStart"/>
            <w:r w:rsidRPr="00646C3F">
              <w:rPr>
                <w:rFonts w:eastAsiaTheme="minorEastAsia"/>
                <w:lang w:eastAsia="zh-CN"/>
              </w:rPr>
              <w:t>iUL</w:t>
            </w:r>
            <w:proofErr w:type="spellEnd"/>
            <w:r w:rsidRPr="00646C3F">
              <w:rPr>
                <w:rFonts w:eastAsiaTheme="minorEastAsia"/>
                <w:lang w:eastAsia="zh-CN"/>
              </w:rPr>
              <w:t>.</w:t>
            </w:r>
          </w:p>
          <w:p w14:paraId="255FF636"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Pr="00646C3F" w:rsidRDefault="0018740A">
            <w:pPr>
              <w:rPr>
                <w:rFonts w:eastAsiaTheme="minorEastAsia"/>
                <w:lang w:eastAsia="zh-CN"/>
              </w:rPr>
            </w:pPr>
            <w:r w:rsidRPr="00646C3F">
              <w:rPr>
                <w:rFonts w:eastAsiaTheme="minorEastAsia"/>
                <w:lang w:eastAsia="zh-CN"/>
              </w:rPr>
              <w:lastRenderedPageBreak/>
              <w:t xml:space="preserve">In both cases, a RedCap UE is always able to find a </w:t>
            </w:r>
            <w:proofErr w:type="spellStart"/>
            <w:r w:rsidRPr="00646C3F">
              <w:rPr>
                <w:rFonts w:eastAsiaTheme="minorEastAsia"/>
                <w:lang w:eastAsia="zh-CN"/>
              </w:rPr>
              <w:t>stuitable</w:t>
            </w:r>
            <w:proofErr w:type="spellEnd"/>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frequency, and RF retuning is always avoided. </w:t>
            </w:r>
          </w:p>
          <w:p w14:paraId="4470FB79" w14:textId="77777777" w:rsidR="00C5318A" w:rsidRPr="00646C3F" w:rsidRDefault="0018740A">
            <w:pPr>
              <w:rPr>
                <w:rFonts w:eastAsiaTheme="minorEastAsia"/>
                <w:lang w:eastAsia="zh-CN"/>
              </w:rPr>
            </w:pPr>
            <w:r w:rsidRPr="00646C3F">
              <w:rPr>
                <w:rFonts w:eastAsiaTheme="minorEastAsia"/>
                <w:lang w:eastAsia="zh-CN"/>
              </w:rPr>
              <w:t>If the new note is not clear enough, can we:</w:t>
            </w:r>
          </w:p>
          <w:p w14:paraId="3D6C3BE1" w14:textId="77777777" w:rsidR="00C5318A" w:rsidRPr="00646C3F" w:rsidRDefault="0018740A">
            <w:pPr>
              <w:rPr>
                <w:rFonts w:eastAsiaTheme="minorEastAsia"/>
                <w:lang w:eastAsia="zh-CN"/>
              </w:rPr>
            </w:pPr>
            <w:r w:rsidRPr="00646C3F">
              <w:rPr>
                <w:rFonts w:eastAsiaTheme="minorEastAsia"/>
                <w:lang w:eastAsia="zh-CN"/>
              </w:rPr>
              <w:t>(1) consider the following modification:</w:t>
            </w:r>
          </w:p>
          <w:p w14:paraId="7C42084B" w14:textId="77777777" w:rsidR="00C5318A" w:rsidRPr="00646C3F" w:rsidRDefault="0018740A">
            <w:pPr>
              <w:autoSpaceDN w:val="0"/>
              <w:spacing w:line="252" w:lineRule="auto"/>
              <w:contextualSpacing/>
              <w:rPr>
                <w:rFonts w:eastAsiaTheme="minorEastAsia"/>
                <w:b/>
                <w:bCs/>
                <w:color w:val="FF0000"/>
                <w:lang w:val="en-US" w:eastAsia="zh-CN"/>
              </w:rPr>
            </w:pPr>
            <w:r w:rsidRPr="00646C3F">
              <w:rPr>
                <w:b/>
                <w:bCs/>
                <w:color w:val="FF0000"/>
                <w:lang w:val="en-US"/>
              </w:rPr>
              <w:t xml:space="preserve">For TDD, RedCap UE </w:t>
            </w:r>
            <w:r w:rsidRPr="00646C3F">
              <w:rPr>
                <w:rFonts w:eastAsiaTheme="minorEastAsia"/>
                <w:b/>
                <w:bCs/>
                <w:color w:val="0070C0"/>
                <w:lang w:val="en-US" w:eastAsia="zh-CN"/>
              </w:rPr>
              <w:t xml:space="preserve">expects CORESET#0 and (separate) initial UL BWP are contained within the maximum RedCap UE bandwidth, and is not required to perform </w:t>
            </w:r>
            <w:r w:rsidRPr="00646C3F">
              <w:rPr>
                <w:b/>
                <w:bCs/>
                <w:strike/>
                <w:color w:val="0070C0"/>
                <w:lang w:val="en-US"/>
              </w:rPr>
              <w:t>does not expect</w:t>
            </w:r>
            <w:r w:rsidRPr="00646C3F">
              <w:rPr>
                <w:b/>
                <w:bCs/>
                <w:color w:val="0070C0"/>
                <w:lang w:val="en-US"/>
              </w:rPr>
              <w:t xml:space="preserve"> </w:t>
            </w:r>
            <w:r w:rsidRPr="00646C3F">
              <w:rPr>
                <w:b/>
                <w:bCs/>
                <w:color w:val="FF0000"/>
                <w:lang w:val="en-US"/>
              </w:rPr>
              <w:t xml:space="preserve">RF retuning during </w:t>
            </w:r>
            <w:r w:rsidRPr="00646C3F">
              <w:rPr>
                <w:rFonts w:eastAsiaTheme="minorEastAsia"/>
                <w:b/>
                <w:bCs/>
                <w:color w:val="0070C0"/>
                <w:lang w:val="en-US" w:eastAsia="zh-CN"/>
              </w:rPr>
              <w:t xml:space="preserve">and after </w:t>
            </w:r>
            <w:r w:rsidRPr="00646C3F">
              <w:rPr>
                <w:b/>
                <w:bCs/>
                <w:color w:val="FF0000"/>
                <w:lang w:val="en-US"/>
              </w:rPr>
              <w:t>random access</w:t>
            </w:r>
            <w:r w:rsidRPr="00646C3F">
              <w:rPr>
                <w:rFonts w:eastAsiaTheme="minorEastAsia"/>
                <w:b/>
                <w:bCs/>
                <w:color w:val="FF0000"/>
                <w:lang w:val="en-US" w:eastAsia="zh-CN"/>
              </w:rPr>
              <w:t xml:space="preserve"> </w:t>
            </w:r>
            <w:r w:rsidRPr="00646C3F">
              <w:rPr>
                <w:rFonts w:eastAsiaTheme="minorEastAsia"/>
                <w:b/>
                <w:bCs/>
                <w:color w:val="0070C0"/>
                <w:lang w:val="en-US" w:eastAsia="zh-CN"/>
              </w:rPr>
              <w:t>within the same BWP pair</w:t>
            </w:r>
            <w:r w:rsidRPr="00646C3F">
              <w:rPr>
                <w:b/>
                <w:bCs/>
                <w:color w:val="FF0000"/>
                <w:lang w:val="en-US"/>
              </w:rPr>
              <w:t>.</w:t>
            </w:r>
          </w:p>
          <w:p w14:paraId="0C45121F" w14:textId="77777777" w:rsidR="00C5318A" w:rsidRPr="00646C3F" w:rsidRDefault="0018740A">
            <w:pPr>
              <w:autoSpaceDN w:val="0"/>
              <w:spacing w:line="252" w:lineRule="auto"/>
              <w:contextualSpacing/>
              <w:rPr>
                <w:rFonts w:eastAsiaTheme="minorEastAsia"/>
                <w:lang w:eastAsia="zh-CN"/>
              </w:rPr>
            </w:pPr>
            <w:r w:rsidRPr="00646C3F">
              <w:rPr>
                <w:rFonts w:eastAsiaTheme="minorEastAsia"/>
                <w:bCs/>
                <w:lang w:val="en-US" w:eastAsia="zh-CN"/>
              </w:rPr>
              <w:t>(2) or just delete it as suggested by Apple</w:t>
            </w:r>
          </w:p>
        </w:tc>
      </w:tr>
      <w:tr w:rsidR="00C5318A" w14:paraId="0882EA7D" w14:textId="77777777">
        <w:tc>
          <w:tcPr>
            <w:tcW w:w="1479" w:type="dxa"/>
          </w:tcPr>
          <w:p w14:paraId="119E0340"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Intel</w:t>
            </w:r>
          </w:p>
        </w:tc>
        <w:tc>
          <w:tcPr>
            <w:tcW w:w="1372" w:type="dxa"/>
          </w:tcPr>
          <w:p w14:paraId="75EF646C"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7BEC6995" w14:textId="77777777" w:rsidR="00C5318A" w:rsidRPr="00646C3F" w:rsidRDefault="0018740A">
            <w:pPr>
              <w:autoSpaceDN w:val="0"/>
              <w:spacing w:line="252" w:lineRule="auto"/>
              <w:contextualSpacing/>
            </w:pPr>
            <w:r w:rsidRPr="00646C3F">
              <w:t xml:space="preserve">We are also fine with the updates from Ericsson. </w:t>
            </w:r>
          </w:p>
          <w:p w14:paraId="379B7E21" w14:textId="77777777" w:rsidR="00C5318A" w:rsidRPr="00646C3F" w:rsidRDefault="00C5318A">
            <w:pPr>
              <w:autoSpaceDN w:val="0"/>
              <w:spacing w:line="252" w:lineRule="auto"/>
              <w:contextualSpacing/>
            </w:pPr>
          </w:p>
          <w:p w14:paraId="63427B59" w14:textId="77777777" w:rsidR="00C5318A" w:rsidRPr="00646C3F" w:rsidRDefault="0018740A">
            <w:pPr>
              <w:autoSpaceDN w:val="0"/>
              <w:spacing w:line="252" w:lineRule="auto"/>
              <w:contextualSpacing/>
            </w:pPr>
            <w:r w:rsidRPr="00646C3F">
              <w:rPr>
                <w:b/>
                <w:bCs/>
              </w:rPr>
              <w:t>@Apple</w:t>
            </w:r>
            <w:r w:rsidRPr="00646C3F">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C5318A" w14:paraId="57CA0F67" w14:textId="77777777">
        <w:tc>
          <w:tcPr>
            <w:tcW w:w="1479" w:type="dxa"/>
          </w:tcPr>
          <w:p w14:paraId="216A7921" w14:textId="77777777" w:rsidR="00C5318A" w:rsidRPr="00646C3F" w:rsidRDefault="0018740A">
            <w:pPr>
              <w:spacing w:afterLines="50" w:after="120"/>
              <w:rPr>
                <w:rFonts w:eastAsiaTheme="minorEastAsia"/>
                <w:lang w:eastAsia="zh-CN"/>
              </w:rPr>
            </w:pPr>
            <w:r w:rsidRPr="00646C3F">
              <w:rPr>
                <w:rFonts w:eastAsiaTheme="minorEastAsia"/>
                <w:lang w:eastAsia="zh-CN"/>
              </w:rPr>
              <w:t>Samsung</w:t>
            </w:r>
          </w:p>
        </w:tc>
        <w:tc>
          <w:tcPr>
            <w:tcW w:w="1372" w:type="dxa"/>
          </w:tcPr>
          <w:p w14:paraId="0CB5B7E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325D4614" w14:textId="77777777" w:rsidR="00C5318A" w:rsidRPr="00646C3F" w:rsidRDefault="0018740A">
            <w:pPr>
              <w:rPr>
                <w:rFonts w:eastAsiaTheme="minorEastAsia"/>
                <w:lang w:eastAsia="zh-CN"/>
              </w:rPr>
            </w:pPr>
            <w:r w:rsidRPr="00646C3F">
              <w:rPr>
                <w:rFonts w:eastAsiaTheme="minorEastAsia"/>
                <w:lang w:eastAsia="zh-CN"/>
              </w:rPr>
              <w:t xml:space="preserve">First of all, our first preference is to </w:t>
            </w:r>
            <w:r w:rsidRPr="00646C3F">
              <w:rPr>
                <w:rFonts w:eastAsiaTheme="minorEastAsia"/>
                <w:b/>
                <w:lang w:eastAsia="zh-CN"/>
              </w:rPr>
              <w:t>ALWAYS</w:t>
            </w:r>
            <w:r w:rsidRPr="00646C3F">
              <w:rPr>
                <w:rFonts w:eastAsiaTheme="minorEastAsia"/>
                <w:lang w:eastAsia="zh-CN"/>
              </w:rPr>
              <w:t xml:space="preserve"> configure a separate </w:t>
            </w:r>
            <w:proofErr w:type="spellStart"/>
            <w:r w:rsidRPr="00646C3F">
              <w:rPr>
                <w:rFonts w:eastAsiaTheme="minorEastAsia"/>
                <w:lang w:eastAsia="zh-CN"/>
              </w:rPr>
              <w:t>iDL</w:t>
            </w:r>
            <w:proofErr w:type="spellEnd"/>
            <w:r w:rsidRPr="00646C3F">
              <w:rPr>
                <w:rFonts w:eastAsiaTheme="minorEastAsia"/>
                <w:lang w:eastAsia="zh-CN"/>
              </w:rPr>
              <w:t xml:space="preserve"> BWP for RedCap. </w:t>
            </w:r>
          </w:p>
          <w:p w14:paraId="3F563E57" w14:textId="77777777" w:rsidR="00C5318A" w:rsidRPr="00646C3F" w:rsidRDefault="0018740A">
            <w:pPr>
              <w:pStyle w:val="ListParagraph"/>
              <w:numPr>
                <w:ilvl w:val="0"/>
                <w:numId w:val="29"/>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TS 38.331, iDL BWP is not optional in Rel-15. I know in 213 there is “if iDL BWP is not configured..., else...”. But RAN 2 made the final call. </w:t>
            </w:r>
          </w:p>
          <w:p w14:paraId="6AA2579C" w14:textId="77777777" w:rsidR="00C5318A" w:rsidRPr="00646C3F" w:rsidRDefault="0018740A">
            <w:pPr>
              <w:rPr>
                <w:rFonts w:eastAsiaTheme="minorEastAsia"/>
                <w:lang w:eastAsia="zh-CN"/>
              </w:rPr>
            </w:pPr>
            <w:r w:rsidRPr="00646C3F">
              <w:rPr>
                <w:rFonts w:eastAsiaTheme="minorEastAsia"/>
                <w:lang w:eastAsia="zh-CN"/>
              </w:rPr>
              <w:t xml:space="preserve">Secondly, we still think the design principle is to avoid RF retune but not mandate CORESET 0 has the same centre frequency of </w:t>
            </w:r>
            <w:proofErr w:type="spellStart"/>
            <w:r w:rsidRPr="00646C3F">
              <w:rPr>
                <w:rFonts w:eastAsiaTheme="minorEastAsia"/>
                <w:lang w:eastAsia="zh-CN"/>
              </w:rPr>
              <w:t>iUL</w:t>
            </w:r>
            <w:proofErr w:type="spellEnd"/>
            <w:r w:rsidRPr="00646C3F">
              <w:rPr>
                <w:rFonts w:eastAsiaTheme="minorEastAsia"/>
                <w:lang w:eastAsia="zh-CN"/>
              </w:rPr>
              <w:t xml:space="preserve"> BWP. So, we can accept the current proposal from FL, or the modification for Ericsson,</w:t>
            </w:r>
            <w:r w:rsidRPr="00646C3F">
              <w:rPr>
                <w:rFonts w:eastAsiaTheme="minorEastAsia"/>
                <w:b/>
                <w:lang w:eastAsia="zh-CN"/>
              </w:rPr>
              <w:t xml:space="preserve"> as second preference</w:t>
            </w:r>
            <w:r w:rsidRPr="00646C3F">
              <w:rPr>
                <w:rFonts w:eastAsiaTheme="minorEastAsia"/>
                <w:lang w:eastAsia="zh-CN"/>
              </w:rPr>
              <w:t>.  We also understand UE vendors concern on implementation.</w:t>
            </w:r>
            <w:r w:rsidRPr="00646C3F">
              <w:rPr>
                <w:rFonts w:eastAsiaTheme="minorEastAsia"/>
                <w:b/>
                <w:lang w:eastAsia="zh-CN"/>
              </w:rPr>
              <w:t xml:space="preserve"> And can be flexible to their proposal:</w:t>
            </w:r>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frequencies of COREST 0 and </w:t>
            </w:r>
            <w:proofErr w:type="spellStart"/>
            <w:r w:rsidRPr="00646C3F">
              <w:rPr>
                <w:rFonts w:eastAsiaTheme="minorEastAsia"/>
                <w:lang w:eastAsia="zh-CN"/>
              </w:rPr>
              <w:t>iUL</w:t>
            </w:r>
            <w:proofErr w:type="spellEnd"/>
            <w:r w:rsidRPr="00646C3F">
              <w:rPr>
                <w:rFonts w:eastAsiaTheme="minorEastAsia"/>
                <w:lang w:eastAsia="zh-CN"/>
              </w:rPr>
              <w:t xml:space="preserve"> BWP is aligned, </w:t>
            </w:r>
            <w:r w:rsidRPr="00646C3F">
              <w:rPr>
                <w:rFonts w:eastAsiaTheme="minorEastAsia"/>
                <w:b/>
                <w:lang w:eastAsia="zh-CN"/>
              </w:rPr>
              <w:t xml:space="preserve">for the sake of progress. </w:t>
            </w:r>
          </w:p>
          <w:p w14:paraId="7107EADD" w14:textId="77777777" w:rsidR="00C5318A" w:rsidRPr="00646C3F" w:rsidRDefault="0018740A">
            <w:pPr>
              <w:rPr>
                <w:rFonts w:eastAsiaTheme="minorEastAsia"/>
                <w:lang w:eastAsia="zh-CN"/>
              </w:rPr>
            </w:pPr>
            <w:r w:rsidRPr="00646C3F">
              <w:rPr>
                <w:rFonts w:eastAsiaTheme="minorEastAsia"/>
                <w:b/>
                <w:lang w:eastAsia="zh-CN"/>
              </w:rPr>
              <w:t>The thing we cannot live with it:</w:t>
            </w:r>
            <w:r w:rsidRPr="00646C3F">
              <w:rPr>
                <w:rFonts w:eastAsiaTheme="minorEastAsia"/>
                <w:lang w:eastAsia="zh-CN"/>
              </w:rPr>
              <w:t xml:space="preserve"> UE needs to retune during RACH. If UE can retune, we don’t know why we debated on whether SSB is needed in separate </w:t>
            </w:r>
            <w:proofErr w:type="spellStart"/>
            <w:r w:rsidRPr="00646C3F">
              <w:rPr>
                <w:rFonts w:eastAsiaTheme="minorEastAsia"/>
                <w:lang w:eastAsia="zh-CN"/>
              </w:rPr>
              <w:t>iDL</w:t>
            </w:r>
            <w:proofErr w:type="spellEnd"/>
            <w:r w:rsidRPr="00646C3F">
              <w:rPr>
                <w:rFonts w:eastAsiaTheme="minorEastAsia"/>
                <w:lang w:eastAsia="zh-CN"/>
              </w:rPr>
              <w:t xml:space="preserve"> BWP, or even why we need separate </w:t>
            </w:r>
            <w:proofErr w:type="spellStart"/>
            <w:r w:rsidRPr="00646C3F">
              <w:rPr>
                <w:rFonts w:eastAsiaTheme="minorEastAsia"/>
                <w:lang w:eastAsia="zh-CN"/>
              </w:rPr>
              <w:t>iDL</w:t>
            </w:r>
            <w:proofErr w:type="spellEnd"/>
            <w:r w:rsidRPr="00646C3F">
              <w:rPr>
                <w:rFonts w:eastAsiaTheme="minorEastAsia"/>
                <w:lang w:eastAsia="zh-CN"/>
              </w:rPr>
              <w:t xml:space="preserve"> BWP.</w:t>
            </w:r>
          </w:p>
        </w:tc>
      </w:tr>
      <w:tr w:rsidR="00C5318A" w14:paraId="62B82749" w14:textId="77777777">
        <w:tc>
          <w:tcPr>
            <w:tcW w:w="1479" w:type="dxa"/>
          </w:tcPr>
          <w:p w14:paraId="7DBDCAA4" w14:textId="77777777" w:rsidR="00C5318A" w:rsidRPr="00646C3F" w:rsidRDefault="0018740A">
            <w:pPr>
              <w:spacing w:afterLines="50" w:after="120"/>
              <w:rPr>
                <w:rFonts w:eastAsiaTheme="minorEastAsia"/>
                <w:lang w:eastAsia="zh-CN"/>
              </w:rPr>
            </w:pPr>
            <w:r w:rsidRPr="00646C3F">
              <w:rPr>
                <w:rFonts w:eastAsiaTheme="minorEastAsia"/>
                <w:lang w:eastAsia="zh-CN"/>
              </w:rPr>
              <w:t>vivo</w:t>
            </w:r>
          </w:p>
        </w:tc>
        <w:tc>
          <w:tcPr>
            <w:tcW w:w="1372" w:type="dxa"/>
          </w:tcPr>
          <w:p w14:paraId="7513E8D1"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17D781DB" w14:textId="77777777" w:rsidR="00C5318A" w:rsidRPr="00646C3F" w:rsidRDefault="0018740A">
            <w:pPr>
              <w:rPr>
                <w:rFonts w:eastAsiaTheme="minorEastAsia"/>
                <w:lang w:eastAsia="zh-CN"/>
              </w:rPr>
            </w:pPr>
            <w:r w:rsidRPr="00646C3F">
              <w:rPr>
                <w:rFonts w:eastAsiaTheme="minorEastAsia"/>
                <w:lang w:eastAsia="zh-CN"/>
              </w:rPr>
              <w:t xml:space="preserve">The added red bullet is not clear, even </w:t>
            </w:r>
            <w:proofErr w:type="spellStart"/>
            <w:r w:rsidRPr="00646C3F">
              <w:rPr>
                <w:rFonts w:eastAsiaTheme="minorEastAsia"/>
                <w:lang w:eastAsia="zh-CN"/>
              </w:rPr>
              <w:t>thought</w:t>
            </w:r>
            <w:proofErr w:type="spellEnd"/>
            <w:r w:rsidRPr="00646C3F">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419D5FA3" w14:textId="77777777" w:rsidR="00C5318A" w:rsidRPr="00646C3F" w:rsidRDefault="0018740A">
            <w:pPr>
              <w:rPr>
                <w:rFonts w:eastAsiaTheme="minorEastAsia"/>
                <w:lang w:eastAsia="zh-CN"/>
              </w:rPr>
            </w:pPr>
            <w:proofErr w:type="gramStart"/>
            <w:r w:rsidRPr="00646C3F">
              <w:rPr>
                <w:rFonts w:eastAsiaTheme="minorEastAsia"/>
                <w:lang w:eastAsia="zh-CN"/>
              </w:rPr>
              <w:t>Therefore</w:t>
            </w:r>
            <w:proofErr w:type="gramEnd"/>
            <w:r w:rsidRPr="00646C3F">
              <w:rPr>
                <w:rFonts w:eastAsiaTheme="minorEastAsia"/>
                <w:lang w:eastAsia="zh-CN"/>
              </w:rPr>
              <w:t xml:space="preserve"> we should spell out clearly what exactly the configuration constraint and in our view the cleanest way is to say “</w:t>
            </w:r>
            <w:proofErr w:type="spellStart"/>
            <w:r w:rsidRPr="00646C3F">
              <w:rPr>
                <w:rFonts w:eastAsia="Times New Roman"/>
                <w:color w:val="FF0000"/>
                <w:u w:val="single"/>
              </w:rPr>
              <w:t>center</w:t>
            </w:r>
            <w:proofErr w:type="spellEnd"/>
            <w:r w:rsidRPr="00646C3F">
              <w:rPr>
                <w:rFonts w:eastAsia="Times New Roman"/>
                <w:color w:val="FF0000"/>
                <w:u w:val="single"/>
              </w:rPr>
              <w:t xml:space="preserve"> frequencies between CORESET#0 and initial UL BWP for RedCap UE are aligned.</w:t>
            </w:r>
            <w:r w:rsidRPr="00646C3F">
              <w:rPr>
                <w:rFonts w:eastAsiaTheme="minorEastAsia"/>
                <w:lang w:eastAsia="zh-CN"/>
              </w:rPr>
              <w:t xml:space="preserve">”. As discussed in the email, there should not be a big issue from gNB side as such restriction can be relaxed if gNB can provide </w:t>
            </w:r>
            <w:proofErr w:type="spellStart"/>
            <w:r w:rsidRPr="00646C3F">
              <w:rPr>
                <w:rFonts w:eastAsiaTheme="minorEastAsia"/>
                <w:lang w:eastAsia="zh-CN"/>
              </w:rPr>
              <w:t>sepreate</w:t>
            </w:r>
            <w:proofErr w:type="spellEnd"/>
            <w:r w:rsidRPr="00646C3F">
              <w:rPr>
                <w:rFonts w:eastAsiaTheme="minorEastAsia"/>
                <w:lang w:eastAsia="zh-CN"/>
              </w:rPr>
              <w:t xml:space="preserve"> initial DL BWP configuration by SIB.</w:t>
            </w:r>
          </w:p>
          <w:p w14:paraId="4D6AC914" w14:textId="77777777" w:rsidR="00C5318A" w:rsidRPr="00646C3F" w:rsidRDefault="0018740A">
            <w:pPr>
              <w:rPr>
                <w:rFonts w:eastAsiaTheme="minorEastAsia"/>
                <w:lang w:eastAsia="zh-CN"/>
              </w:rPr>
            </w:pPr>
            <w:r w:rsidRPr="00646C3F">
              <w:rPr>
                <w:rFonts w:eastAsiaTheme="minorEastAsia"/>
                <w:lang w:eastAsia="zh-CN"/>
              </w:rPr>
              <w:t xml:space="preserve">The alternative proposal by Apple (restrict the main </w:t>
            </w:r>
            <w:proofErr w:type="spellStart"/>
            <w:r w:rsidRPr="00646C3F">
              <w:rPr>
                <w:rFonts w:eastAsiaTheme="minorEastAsia"/>
                <w:lang w:eastAsia="zh-CN"/>
              </w:rPr>
              <w:t>bulle</w:t>
            </w:r>
            <w:proofErr w:type="spellEnd"/>
            <w:r w:rsidRPr="00646C3F">
              <w:rPr>
                <w:rFonts w:eastAsiaTheme="minorEastAsia"/>
                <w:lang w:eastAsia="zh-CN"/>
              </w:rPr>
              <w:t xml:space="preserve"> to </w:t>
            </w:r>
            <w:r w:rsidRPr="00646C3F">
              <w:rPr>
                <w:b/>
                <w:bCs/>
                <w:color w:val="FF0000"/>
                <w:highlight w:val="yellow"/>
                <w:lang w:val="en-US"/>
              </w:rPr>
              <w:t xml:space="preserve">during initial access </w:t>
            </w:r>
            <w:r w:rsidRPr="00646C3F">
              <w:rPr>
                <w:rFonts w:eastAsiaTheme="minorEastAsia"/>
                <w:lang w:eastAsia="zh-CN"/>
              </w:rPr>
              <w:t>) might work but on the other hand it does not provide clear picture on what to do for CONNECTED mode. Does it mean that UE expect that separate initial DL BWP configuration will be provided in order to enter the CONNECTED mode?</w:t>
            </w:r>
          </w:p>
          <w:p w14:paraId="14B0EE71" w14:textId="77215B37" w:rsidR="00C5318A" w:rsidRPr="00646C3F" w:rsidRDefault="0018740A">
            <w:pPr>
              <w:rPr>
                <w:rFonts w:eastAsiaTheme="minorEastAsia"/>
                <w:lang w:eastAsia="zh-CN"/>
              </w:rPr>
            </w:pPr>
            <w:r w:rsidRPr="00646C3F">
              <w:rPr>
                <w:rFonts w:eastAsiaTheme="minorEastAsia"/>
                <w:lang w:eastAsia="zh-CN"/>
              </w:rPr>
              <w:t xml:space="preserve">If there is no consensus on how to avoid UE RF retuning, we would strongly </w:t>
            </w:r>
            <w:proofErr w:type="spellStart"/>
            <w:r w:rsidRPr="00646C3F">
              <w:rPr>
                <w:rFonts w:eastAsiaTheme="minorEastAsia"/>
                <w:lang w:eastAsia="zh-CN"/>
              </w:rPr>
              <w:t>sugges</w:t>
            </w:r>
            <w:proofErr w:type="spellEnd"/>
            <w:r w:rsidRPr="00646C3F">
              <w:rPr>
                <w:rFonts w:eastAsiaTheme="minorEastAsia"/>
                <w:lang w:eastAsia="zh-CN"/>
              </w:rPr>
              <w:t xml:space="preserve"> that separate initial DL BWP shall be mandatorily configured by gNB for RedCap </w:t>
            </w:r>
            <w:r w:rsidR="00B006EC">
              <w:rPr>
                <w:rFonts w:eastAsiaTheme="minorEastAsia"/>
                <w:lang w:eastAsia="zh-CN"/>
              </w:rPr>
              <w:t>UEs</w:t>
            </w:r>
            <w:r w:rsidRPr="00646C3F">
              <w:rPr>
                <w:rFonts w:eastAsiaTheme="minorEastAsia"/>
                <w:lang w:eastAsia="zh-CN"/>
              </w:rPr>
              <w:t xml:space="preserve">, if the initial DL BWP for non-RedCap UE is larger than the RedCap UE BW. This follows the same principle for UL initial BWP and we will not have any issue to solve in this case. </w:t>
            </w:r>
          </w:p>
        </w:tc>
      </w:tr>
      <w:tr w:rsidR="00C5318A" w14:paraId="682BEB54" w14:textId="77777777">
        <w:tc>
          <w:tcPr>
            <w:tcW w:w="1479" w:type="dxa"/>
          </w:tcPr>
          <w:p w14:paraId="4DC80B3D" w14:textId="77777777" w:rsidR="00C5318A" w:rsidRPr="00646C3F" w:rsidRDefault="0018740A">
            <w:pPr>
              <w:spacing w:afterLines="50" w:after="120"/>
              <w:rPr>
                <w:rFonts w:eastAsiaTheme="minorEastAsia"/>
                <w:lang w:eastAsia="zh-CN"/>
              </w:rPr>
            </w:pPr>
            <w:r w:rsidRPr="00646C3F">
              <w:rPr>
                <w:rFonts w:eastAsiaTheme="minorEastAsia"/>
                <w:lang w:eastAsia="zh-CN"/>
              </w:rPr>
              <w:t>Xiaomi</w:t>
            </w:r>
          </w:p>
        </w:tc>
        <w:tc>
          <w:tcPr>
            <w:tcW w:w="1372" w:type="dxa"/>
          </w:tcPr>
          <w:p w14:paraId="0E63F655"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2BEDE62F"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Too us, the statement ’RedCap UE does not expect RF retuning during random access’ is ambigous. If that implies the following case, we can’t </w:t>
            </w:r>
            <w:r w:rsidRPr="00646C3F">
              <w:rPr>
                <w:rFonts w:ascii="Times New Roman" w:eastAsiaTheme="minorEastAsia" w:hAnsi="Times New Roman" w:cs="Times New Roman"/>
                <w:sz w:val="20"/>
                <w:szCs w:val="20"/>
                <w:lang w:eastAsia="zh-CN"/>
              </w:rPr>
              <w:lastRenderedPageBreak/>
              <w:t xml:space="preserve">accept it.. Since there is no SIB-configured initial DL BWP, RedCap would continue use the MIB-configured initial DL BWP which is misaligned with the initial UL BWP in center frequency after initial access. This operation is not supported in current NR. </w:t>
            </w:r>
          </w:p>
          <w:p w14:paraId="60A4619A"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addition, there is no consensus on whether the following case requires RF retuning . From our perspective, it depends on UE implementation or RAN4’s decision. </w:t>
            </w:r>
          </w:p>
          <w:p w14:paraId="1D414A8E"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We are OK with the update from vivo in previous round.  </w:t>
            </w:r>
          </w:p>
          <w:p w14:paraId="6CD5FBDB" w14:textId="77777777" w:rsidR="00C5318A" w:rsidRPr="00646C3F" w:rsidRDefault="0018740A">
            <w:pPr>
              <w:rPr>
                <w:rFonts w:eastAsiaTheme="minorEastAsia"/>
                <w:lang w:eastAsia="zh-CN"/>
              </w:rPr>
            </w:pPr>
            <w:r w:rsidRPr="00646C3F">
              <w:rPr>
                <w:noProof/>
                <w:lang w:val="en-US" w:eastAsia="zh-CN"/>
              </w:rPr>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Spreadtrum</w:t>
            </w:r>
          </w:p>
        </w:tc>
        <w:tc>
          <w:tcPr>
            <w:tcW w:w="1372" w:type="dxa"/>
          </w:tcPr>
          <w:p w14:paraId="4AC6B01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435F674F" w14:textId="77777777" w:rsidR="00C5318A" w:rsidRPr="00646C3F" w:rsidRDefault="0018740A">
            <w:pPr>
              <w:rPr>
                <w:rFonts w:eastAsiaTheme="minorEastAsia"/>
                <w:lang w:eastAsia="zh-CN"/>
              </w:rPr>
            </w:pPr>
            <w:r w:rsidRPr="00646C3F">
              <w:rPr>
                <w:rFonts w:eastAsiaTheme="minorEastAsia"/>
                <w:lang w:eastAsia="zh-CN"/>
              </w:rPr>
              <w:t>We share the similar view as vivo. We also strongly recommend that:</w:t>
            </w:r>
          </w:p>
          <w:p w14:paraId="3E0B1791" w14:textId="25BE08A6" w:rsidR="00C5318A" w:rsidRPr="00646C3F" w:rsidRDefault="0018740A">
            <w:pPr>
              <w:rPr>
                <w:rFonts w:eastAsiaTheme="minorEastAsia"/>
                <w:lang w:eastAsia="zh-CN"/>
              </w:rPr>
            </w:pPr>
            <w:r w:rsidRPr="00646C3F">
              <w:rPr>
                <w:rFonts w:eastAsiaTheme="minorEastAsia"/>
                <w:lang w:eastAsia="zh-CN"/>
              </w:rPr>
              <w:t xml:space="preserve">The separate initial DL BWP shall be mandatorily configured by gNB for RedCap </w:t>
            </w:r>
            <w:r w:rsidR="00B006EC">
              <w:rPr>
                <w:rFonts w:eastAsiaTheme="minorEastAsia"/>
                <w:lang w:eastAsia="zh-CN"/>
              </w:rPr>
              <w:t>UEs</w:t>
            </w:r>
            <w:r w:rsidRPr="00646C3F">
              <w:rPr>
                <w:rFonts w:eastAsiaTheme="minorEastAsia"/>
                <w:lang w:eastAsia="zh-CN"/>
              </w:rPr>
              <w:t>, if the initial DL BWP for non-RedCap UE is larger than the RedCap UE BW.</w:t>
            </w:r>
          </w:p>
          <w:p w14:paraId="4A93F5A9" w14:textId="77777777" w:rsidR="00C5318A" w:rsidRPr="00646C3F" w:rsidRDefault="0018740A">
            <w:pPr>
              <w:rPr>
                <w:rFonts w:eastAsiaTheme="minorEastAsia"/>
                <w:lang w:eastAsia="zh-CN"/>
              </w:rPr>
            </w:pPr>
            <w:r w:rsidRPr="00646C3F">
              <w:rPr>
                <w:rFonts w:eastAsiaTheme="minorEastAsia"/>
                <w:lang w:eastAsia="zh-CN"/>
              </w:rPr>
              <w:t>It is symmetric to the separate initial UL BWP, which is easy for UE implementation and standardization.</w:t>
            </w:r>
          </w:p>
          <w:p w14:paraId="29442206" w14:textId="77777777" w:rsidR="00C5318A" w:rsidRPr="00646C3F" w:rsidRDefault="0018740A">
            <w:pPr>
              <w:rPr>
                <w:rFonts w:eastAsiaTheme="minorEastAsia"/>
                <w:lang w:eastAsia="zh-CN"/>
              </w:rPr>
            </w:pPr>
            <w:r w:rsidRPr="00646C3F">
              <w:rPr>
                <w:rFonts w:eastAsiaTheme="minorEastAsia"/>
                <w:lang w:eastAsia="zh-CN"/>
              </w:rPr>
              <w:t>Don’t forget that the initial DL BWP is not only location/</w:t>
            </w:r>
            <w:proofErr w:type="spellStart"/>
            <w:r w:rsidRPr="00646C3F">
              <w:rPr>
                <w:rFonts w:eastAsiaTheme="minorEastAsia"/>
                <w:lang w:eastAsia="zh-CN"/>
              </w:rPr>
              <w:t>bw</w:t>
            </w:r>
            <w:proofErr w:type="spellEnd"/>
            <w:r w:rsidRPr="00646C3F">
              <w:rPr>
                <w:rFonts w:eastAsiaTheme="minorEastAsia"/>
                <w:lang w:eastAsia="zh-CN"/>
              </w:rPr>
              <w:t>/</w:t>
            </w:r>
            <w:proofErr w:type="spellStart"/>
            <w:r w:rsidRPr="00646C3F">
              <w:rPr>
                <w:rFonts w:eastAsiaTheme="minorEastAsia"/>
                <w:lang w:eastAsia="zh-CN"/>
              </w:rPr>
              <w:t>scs</w:t>
            </w:r>
            <w:proofErr w:type="spellEnd"/>
            <w:r w:rsidRPr="00646C3F">
              <w:rPr>
                <w:rFonts w:eastAsiaTheme="minorEastAsia"/>
                <w:lang w:eastAsia="zh-CN"/>
              </w:rPr>
              <w:t>, but also PDCCH/PDSCH configurations:</w:t>
            </w:r>
          </w:p>
          <w:p w14:paraId="35D9FA8D" w14:textId="77777777" w:rsidR="00C5318A" w:rsidRPr="00646C3F" w:rsidRDefault="0018740A">
            <w:pPr>
              <w:pStyle w:val="PL"/>
              <w:rPr>
                <w:rFonts w:ascii="Times New Roman" w:hAnsi="Times New Roman"/>
                <w:sz w:val="20"/>
              </w:rPr>
            </w:pPr>
            <w:r w:rsidRPr="00646C3F">
              <w:rPr>
                <w:rFonts w:ascii="Times New Roman" w:hAnsi="Times New Roman"/>
                <w:sz w:val="20"/>
              </w:rPr>
              <w:t>BWP-</w:t>
            </w:r>
            <w:proofErr w:type="spellStart"/>
            <w:r w:rsidRPr="00646C3F">
              <w:rPr>
                <w:rFonts w:ascii="Times New Roman" w:hAnsi="Times New Roman"/>
                <w:sz w:val="20"/>
              </w:rPr>
              <w:t>DownlinkCommon</w:t>
            </w:r>
            <w:proofErr w:type="spellEnd"/>
            <w:r w:rsidRPr="00646C3F">
              <w:rPr>
                <w:rFonts w:ascii="Times New Roman" w:hAnsi="Times New Roman"/>
                <w:sz w:val="20"/>
              </w:rPr>
              <w:t xml:space="preserve"> ::=              </w:t>
            </w:r>
            <w:r w:rsidRPr="00646C3F">
              <w:rPr>
                <w:rFonts w:ascii="Times New Roman" w:hAnsi="Times New Roman"/>
                <w:color w:val="993366"/>
                <w:sz w:val="20"/>
              </w:rPr>
              <w:t>SEQUENCE</w:t>
            </w:r>
            <w:r w:rsidRPr="00646C3F">
              <w:rPr>
                <w:rFonts w:ascii="Times New Roman" w:hAnsi="Times New Roman"/>
                <w:sz w:val="20"/>
              </w:rPr>
              <w:t xml:space="preserve"> {</w:t>
            </w:r>
          </w:p>
          <w:p w14:paraId="066DB9CF"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roofErr w:type="spellStart"/>
            <w:r w:rsidRPr="00646C3F">
              <w:rPr>
                <w:rFonts w:ascii="Times New Roman" w:hAnsi="Times New Roman"/>
                <w:sz w:val="20"/>
              </w:rPr>
              <w:t>genericParameters</w:t>
            </w:r>
            <w:proofErr w:type="spellEnd"/>
            <w:r w:rsidRPr="00646C3F">
              <w:rPr>
                <w:rFonts w:ascii="Times New Roman" w:hAnsi="Times New Roman"/>
                <w:sz w:val="20"/>
              </w:rPr>
              <w:t xml:space="preserve">                   BWP,</w:t>
            </w:r>
          </w:p>
          <w:p w14:paraId="3A7DF1B9" w14:textId="77777777" w:rsidR="00C5318A" w:rsidRPr="00646C3F" w:rsidRDefault="0018740A">
            <w:pPr>
              <w:pStyle w:val="PL"/>
              <w:rPr>
                <w:rFonts w:ascii="Times New Roman" w:hAnsi="Times New Roman"/>
                <w:color w:val="808080"/>
                <w:sz w:val="20"/>
                <w:highlight w:val="yellow"/>
              </w:rPr>
            </w:pPr>
            <w:r w:rsidRPr="00646C3F">
              <w:rPr>
                <w:rFonts w:ascii="Times New Roman" w:hAnsi="Times New Roman"/>
                <w:sz w:val="20"/>
              </w:rPr>
              <w:t xml:space="preserve">    </w:t>
            </w:r>
            <w:proofErr w:type="spellStart"/>
            <w:r w:rsidRPr="00646C3F">
              <w:rPr>
                <w:rFonts w:ascii="Times New Roman" w:hAnsi="Times New Roman"/>
                <w:sz w:val="20"/>
                <w:highlight w:val="yellow"/>
              </w:rPr>
              <w:t>pdcch-ConfigCommon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PDCCH-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0CAF108A" w14:textId="77777777" w:rsidR="00C5318A" w:rsidRPr="00646C3F" w:rsidRDefault="0018740A">
            <w:pPr>
              <w:pStyle w:val="PL"/>
              <w:rPr>
                <w:rFonts w:ascii="Times New Roman" w:hAnsi="Times New Roman"/>
                <w:color w:val="808080"/>
                <w:sz w:val="20"/>
              </w:rPr>
            </w:pPr>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pdsch-ConfigCommon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PDSCH-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331A38CE"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
          <w:p w14:paraId="1001F2EF" w14:textId="77777777" w:rsidR="00C5318A" w:rsidRPr="00646C3F" w:rsidRDefault="0018740A">
            <w:pPr>
              <w:pStyle w:val="PL"/>
              <w:rPr>
                <w:rFonts w:ascii="Times New Roman" w:hAnsi="Times New Roman"/>
                <w:sz w:val="20"/>
              </w:rPr>
            </w:pPr>
            <w:r w:rsidRPr="00646C3F">
              <w:rPr>
                <w:rFonts w:ascii="Times New Roman" w:hAnsi="Times New Roman"/>
                <w:sz w:val="20"/>
              </w:rPr>
              <w:t>}</w:t>
            </w:r>
          </w:p>
          <w:p w14:paraId="35D161DD" w14:textId="77777777" w:rsidR="00C5318A" w:rsidRPr="00646C3F" w:rsidRDefault="0018740A">
            <w:pPr>
              <w:pStyle w:val="PL"/>
              <w:rPr>
                <w:rFonts w:ascii="Times New Roman" w:eastAsiaTheme="minorEastAsia" w:hAnsi="Times New Roman"/>
                <w:sz w:val="20"/>
                <w:lang w:eastAsia="zh-CN"/>
              </w:rPr>
            </w:pPr>
            <w:r w:rsidRPr="00646C3F">
              <w:rPr>
                <w:rFonts w:ascii="Times New Roman" w:eastAsiaTheme="minorEastAsia" w:hAnsi="Times New Roman"/>
                <w:sz w:val="20"/>
                <w:lang w:eastAsia="zh-CN"/>
              </w:rPr>
              <w:t>If we only agree the “</w:t>
            </w:r>
            <w:proofErr w:type="spellStart"/>
            <w:r w:rsidRPr="00646C3F">
              <w:rPr>
                <w:rFonts w:ascii="Times New Roman" w:eastAsiaTheme="minorEastAsia" w:hAnsi="Times New Roman"/>
                <w:sz w:val="20"/>
                <w:lang w:eastAsia="zh-CN"/>
              </w:rPr>
              <w:t>genericParameters</w:t>
            </w:r>
            <w:proofErr w:type="spellEnd"/>
            <w:r w:rsidRPr="00646C3F">
              <w:rPr>
                <w:rFonts w:ascii="Times New Roman" w:eastAsiaTheme="minorEastAsia" w:hAnsi="Times New Roman"/>
                <w:sz w:val="20"/>
                <w:lang w:eastAsia="zh-CN"/>
              </w:rPr>
              <w:t>” for this case, how about the PDCCH/PDSCH configuration? Will the RedCap UE use the PDCCH/PDSCH configuration of MIB-configured or SIB1-configured for non-RedCap UE or SIB1-configured for RedCap UE?</w:t>
            </w:r>
          </w:p>
          <w:p w14:paraId="3CA4271D" w14:textId="7714DBE5" w:rsidR="00C5318A" w:rsidRPr="00646C3F" w:rsidRDefault="0018740A">
            <w:pPr>
              <w:rPr>
                <w:rFonts w:eastAsiaTheme="minorEastAsia"/>
                <w:lang w:eastAsia="zh-CN"/>
              </w:rPr>
            </w:pPr>
            <w:r w:rsidRPr="00646C3F">
              <w:rPr>
                <w:rFonts w:eastAsiaTheme="minorEastAsia"/>
                <w:lang w:eastAsia="zh-CN"/>
              </w:rPr>
              <w:t>If the majority view is to agree the “</w:t>
            </w:r>
            <w:proofErr w:type="spellStart"/>
            <w:r w:rsidRPr="00646C3F">
              <w:rPr>
                <w:rFonts w:eastAsiaTheme="minorEastAsia"/>
                <w:lang w:eastAsia="zh-CN"/>
              </w:rPr>
              <w:t>genericParameter</w:t>
            </w:r>
            <w:proofErr w:type="spellEnd"/>
            <w:r w:rsidRPr="00646C3F">
              <w:rPr>
                <w:rFonts w:eastAsiaTheme="minorEastAsia"/>
                <w:lang w:eastAsia="zh-CN"/>
              </w:rPr>
              <w:t xml:space="preserve">” for this case at first, we share the companies’ view that </w:t>
            </w:r>
            <w:r w:rsidRPr="00646C3F">
              <w:rPr>
                <w:rFonts w:eastAsiaTheme="minorEastAsia"/>
                <w:highlight w:val="yellow"/>
                <w:lang w:eastAsia="zh-CN"/>
              </w:rPr>
              <w:t xml:space="preserve">after initial access (in connected mode) the </w:t>
            </w:r>
            <w:proofErr w:type="spellStart"/>
            <w:r w:rsidRPr="00646C3F">
              <w:rPr>
                <w:rFonts w:eastAsiaTheme="minorEastAsia"/>
                <w:highlight w:val="yellow"/>
                <w:lang w:eastAsia="zh-CN"/>
              </w:rPr>
              <w:t>center</w:t>
            </w:r>
            <w:proofErr w:type="spellEnd"/>
            <w:r w:rsidRPr="00646C3F">
              <w:rPr>
                <w:rFonts w:eastAsiaTheme="minorEastAsia"/>
                <w:highlight w:val="yellow"/>
                <w:lang w:eastAsia="zh-CN"/>
              </w:rPr>
              <w:t xml:space="preserve"> frequencies of CORESET#0 and the initial UL BWP for RedCap </w:t>
            </w:r>
            <w:r w:rsidR="00B006EC">
              <w:rPr>
                <w:rFonts w:eastAsiaTheme="minorEastAsia"/>
                <w:highlight w:val="yellow"/>
                <w:lang w:eastAsia="zh-CN"/>
              </w:rPr>
              <w:t>UEs</w:t>
            </w:r>
            <w:r w:rsidRPr="00646C3F">
              <w:rPr>
                <w:rFonts w:eastAsiaTheme="minorEastAsia"/>
                <w:highlight w:val="yellow"/>
                <w:lang w:eastAsia="zh-CN"/>
              </w:rPr>
              <w:t xml:space="preserve"> should be aligned</w:t>
            </w:r>
            <w:r w:rsidRPr="00646C3F">
              <w:rPr>
                <w:rFonts w:eastAsiaTheme="minorEastAsia"/>
                <w:lang w:eastAsia="zh-CN"/>
              </w:rPr>
              <w:t xml:space="preserve">. The wording can be polished as the companies’ </w:t>
            </w:r>
            <w:proofErr w:type="spellStart"/>
            <w:r w:rsidRPr="00646C3F">
              <w:rPr>
                <w:rFonts w:eastAsiaTheme="minorEastAsia"/>
                <w:lang w:eastAsia="zh-CN"/>
              </w:rPr>
              <w:t>susggestion</w:t>
            </w:r>
            <w:proofErr w:type="spellEnd"/>
            <w:r w:rsidRPr="00646C3F">
              <w:rPr>
                <w:rFonts w:eastAsiaTheme="minorEastAsia"/>
                <w:lang w:eastAsia="zh-CN"/>
              </w:rPr>
              <w:t>.</w:t>
            </w:r>
          </w:p>
          <w:p w14:paraId="007D567C" w14:textId="77777777" w:rsidR="00C5318A" w:rsidRPr="00646C3F" w:rsidRDefault="00C5318A">
            <w:pPr>
              <w:rPr>
                <w:rFonts w:eastAsiaTheme="minorEastAsia"/>
                <w:lang w:eastAsia="zh-CN"/>
              </w:rPr>
            </w:pPr>
          </w:p>
          <w:p w14:paraId="636B8971" w14:textId="77777777" w:rsidR="00C5318A" w:rsidRPr="00646C3F" w:rsidRDefault="0018740A">
            <w:pPr>
              <w:rPr>
                <w:rFonts w:eastAsiaTheme="minorEastAsia"/>
                <w:lang w:eastAsia="zh-CN"/>
              </w:rPr>
            </w:pPr>
            <w:r w:rsidRPr="00646C3F">
              <w:rPr>
                <w:rFonts w:eastAsiaTheme="minorEastAsia"/>
                <w:lang w:eastAsia="zh-CN"/>
              </w:rPr>
              <w:t xml:space="preserve">BTW, we would like to raise a question: Can RedCap UE use the separate initial UL/DL BWP for RA-SDT/CG-SDT? Can gNB configure the resource, </w:t>
            </w:r>
            <w:proofErr w:type="gramStart"/>
            <w:r w:rsidRPr="00646C3F">
              <w:rPr>
                <w:rFonts w:eastAsiaTheme="minorEastAsia"/>
                <w:lang w:eastAsia="zh-CN"/>
              </w:rPr>
              <w:t>e.g.</w:t>
            </w:r>
            <w:proofErr w:type="gramEnd"/>
            <w:r w:rsidRPr="00646C3F">
              <w:rPr>
                <w:rFonts w:eastAsiaTheme="minorEastAsia"/>
                <w:lang w:eastAsia="zh-CN"/>
              </w:rPr>
              <w:t xml:space="preserve"> RACH, CG and SDT CSS, in the separate </w:t>
            </w:r>
            <w:proofErr w:type="spellStart"/>
            <w:r w:rsidRPr="00646C3F">
              <w:rPr>
                <w:rFonts w:eastAsiaTheme="minorEastAsia"/>
                <w:lang w:eastAsia="zh-CN"/>
              </w:rPr>
              <w:t>intial</w:t>
            </w:r>
            <w:proofErr w:type="spellEnd"/>
            <w:r w:rsidRPr="00646C3F">
              <w:rPr>
                <w:rFonts w:eastAsiaTheme="minorEastAsia"/>
                <w:lang w:eastAsia="zh-CN"/>
              </w:rPr>
              <w:t xml:space="preserve"> UL/DL BWP?</w:t>
            </w:r>
          </w:p>
        </w:tc>
      </w:tr>
      <w:tr w:rsidR="00C5318A" w14:paraId="6D3BEB3F" w14:textId="77777777">
        <w:tc>
          <w:tcPr>
            <w:tcW w:w="1479" w:type="dxa"/>
          </w:tcPr>
          <w:p w14:paraId="1046474A" w14:textId="77777777" w:rsidR="00C5318A" w:rsidRPr="00646C3F" w:rsidRDefault="0018740A">
            <w:pPr>
              <w:spacing w:afterLines="50" w:after="120"/>
              <w:rPr>
                <w:rFonts w:eastAsiaTheme="minorEastAsia"/>
                <w:lang w:eastAsia="zh-CN"/>
              </w:rPr>
            </w:pPr>
            <w:r w:rsidRPr="00646C3F">
              <w:rPr>
                <w:rFonts w:eastAsia="Yu Mincho"/>
                <w:lang w:eastAsia="ja-JP"/>
              </w:rPr>
              <w:t>DOCOMO</w:t>
            </w:r>
          </w:p>
        </w:tc>
        <w:tc>
          <w:tcPr>
            <w:tcW w:w="1372" w:type="dxa"/>
          </w:tcPr>
          <w:p w14:paraId="73299056"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1C9324C3" w14:textId="77777777" w:rsidR="00C5318A" w:rsidRPr="00646C3F" w:rsidRDefault="0018740A">
            <w:pPr>
              <w:autoSpaceDN w:val="0"/>
              <w:spacing w:line="252" w:lineRule="auto"/>
              <w:contextualSpacing/>
              <w:rPr>
                <w:rFonts w:eastAsia="Yu Mincho"/>
                <w:lang w:eastAsia="ja-JP"/>
              </w:rPr>
            </w:pPr>
            <w:r w:rsidRPr="00646C3F">
              <w:rPr>
                <w:rFonts w:eastAsia="Yu Mincho"/>
                <w:lang w:eastAsia="ja-JP"/>
              </w:rPr>
              <w:t xml:space="preserve">We are fine with this proposal if the MIB-configured CORESET#0 is confined within initial UL BWP, such as shown in Ericsson’s comment above. However, if </w:t>
            </w:r>
            <w:r w:rsidRPr="00646C3F">
              <w:rPr>
                <w:rFonts w:eastAsia="Yu Mincho"/>
                <w:lang w:eastAsia="ja-JP"/>
              </w:rPr>
              <w:lastRenderedPageBreak/>
              <w:t xml:space="preserve">CORESET#0 is not confined within the initial UL BWP, RF retuning is necessary. Thus, we suggest </w:t>
            </w:r>
            <w:r w:rsidRPr="00646C3F">
              <w:rPr>
                <w:rFonts w:eastAsia="Yu Mincho"/>
                <w:color w:val="0070C0"/>
                <w:lang w:eastAsia="ja-JP"/>
              </w:rPr>
              <w:t>updating</w:t>
            </w:r>
            <w:r w:rsidRPr="00646C3F">
              <w:rPr>
                <w:rFonts w:eastAsia="Yu Mincho"/>
                <w:lang w:eastAsia="ja-JP"/>
              </w:rPr>
              <w:t xml:space="preserve"> the first sub-bullet as follows:</w:t>
            </w:r>
          </w:p>
          <w:p w14:paraId="53F60782" w14:textId="77777777" w:rsidR="00C5318A" w:rsidRPr="00646C3F" w:rsidRDefault="00C5318A">
            <w:pPr>
              <w:autoSpaceDN w:val="0"/>
              <w:spacing w:line="252" w:lineRule="auto"/>
              <w:contextualSpacing/>
              <w:rPr>
                <w:rFonts w:eastAsia="Yu Mincho"/>
                <w:lang w:eastAsia="ja-JP"/>
              </w:rPr>
            </w:pPr>
          </w:p>
          <w:p w14:paraId="208AE8AF" w14:textId="656C7197"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C0D4EFB" w14:textId="77777777" w:rsidR="00C5318A" w:rsidRPr="00646C3F" w:rsidRDefault="0018740A">
            <w:pPr>
              <w:numPr>
                <w:ilvl w:val="1"/>
                <w:numId w:val="12"/>
              </w:numPr>
              <w:autoSpaceDN w:val="0"/>
              <w:spacing w:line="252" w:lineRule="auto"/>
              <w:contextualSpacing/>
              <w:rPr>
                <w:b/>
                <w:bCs/>
                <w:lang w:val="en-US"/>
              </w:rPr>
            </w:pPr>
            <w:r w:rsidRPr="00646C3F">
              <w:rPr>
                <w:b/>
                <w:bCs/>
                <w:color w:val="FF0000"/>
                <w:lang w:val="en-US"/>
              </w:rPr>
              <w:t>For TDD, RedCap UE does not expect RF retuning during random access,</w:t>
            </w:r>
            <w:r w:rsidRPr="00646C3F">
              <w:rPr>
                <w:b/>
                <w:bCs/>
                <w:color w:val="0070C0"/>
                <w:lang w:val="en-US"/>
              </w:rPr>
              <w:t xml:space="preserve"> if </w:t>
            </w:r>
            <w:r w:rsidRPr="00646C3F">
              <w:rPr>
                <w:rFonts w:eastAsia="Yu Mincho"/>
                <w:b/>
                <w:bCs/>
                <w:color w:val="0070C0"/>
                <w:lang w:eastAsia="ja-JP"/>
              </w:rPr>
              <w:t>the MIB-configured CORESET#0 is confined within initial UL BWP for RedCap UE</w:t>
            </w:r>
            <w:r w:rsidRPr="00646C3F">
              <w:rPr>
                <w:b/>
                <w:bCs/>
                <w:color w:val="0070C0"/>
                <w:lang w:val="en-US"/>
              </w:rPr>
              <w:t xml:space="preserve">. Otherwise, i.e., the CORESET#0 is not confined within </w:t>
            </w:r>
            <w:r w:rsidRPr="00646C3F">
              <w:rPr>
                <w:rFonts w:eastAsia="Yu Mincho"/>
                <w:b/>
                <w:bCs/>
                <w:color w:val="0070C0"/>
                <w:lang w:eastAsia="ja-JP"/>
              </w:rPr>
              <w:t>initial UL BWP for RedCap UE, RF retuning would be performed between CORESET#0 and initial UL BWP.</w:t>
            </w:r>
          </w:p>
          <w:p w14:paraId="759B98A5" w14:textId="77777777" w:rsidR="00C5318A" w:rsidRPr="00646C3F" w:rsidRDefault="0018740A">
            <w:pPr>
              <w:rPr>
                <w:rFonts w:eastAsiaTheme="minorEastAsia"/>
                <w:lang w:eastAsia="zh-CN"/>
              </w:rPr>
            </w:pPr>
            <w:r w:rsidRPr="00646C3F">
              <w:rPr>
                <w:b/>
                <w:bCs/>
                <w:lang w:val="en-US"/>
              </w:rPr>
              <w:t>Signaling details are up to RAN2.</w:t>
            </w:r>
          </w:p>
        </w:tc>
      </w:tr>
      <w:tr w:rsidR="00C5318A" w14:paraId="63AC345F" w14:textId="77777777">
        <w:tc>
          <w:tcPr>
            <w:tcW w:w="1479" w:type="dxa"/>
          </w:tcPr>
          <w:p w14:paraId="2EBCD316"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HW, </w:t>
            </w:r>
            <w:proofErr w:type="spellStart"/>
            <w:r w:rsidRPr="00646C3F">
              <w:rPr>
                <w:rFonts w:eastAsiaTheme="minorEastAsia"/>
                <w:lang w:eastAsia="zh-CN"/>
              </w:rPr>
              <w:t>HiSi</w:t>
            </w:r>
            <w:proofErr w:type="spellEnd"/>
          </w:p>
        </w:tc>
        <w:tc>
          <w:tcPr>
            <w:tcW w:w="1372" w:type="dxa"/>
          </w:tcPr>
          <w:p w14:paraId="1CFACEE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5CE1556E" w14:textId="77777777" w:rsidR="00C5318A" w:rsidRPr="00646C3F" w:rsidRDefault="0018740A">
            <w:pPr>
              <w:rPr>
                <w:rFonts w:eastAsiaTheme="minorEastAsia"/>
                <w:lang w:eastAsia="zh-CN"/>
              </w:rPr>
            </w:pPr>
            <w:r w:rsidRPr="00646C3F">
              <w:rPr>
                <w:rFonts w:eastAsiaTheme="minorEastAsia"/>
                <w:lang w:eastAsia="zh-CN"/>
              </w:rPr>
              <w:t>We support Apple’s version and is strongly concerned by the added sub-bullet (</w:t>
            </w:r>
            <w:r w:rsidRPr="00646C3F">
              <w:rPr>
                <w:rFonts w:eastAsiaTheme="minorEastAsia"/>
                <w:b/>
                <w:color w:val="FF0000"/>
                <w:lang w:eastAsia="zh-CN"/>
              </w:rPr>
              <w:t>For TDD, RedCap UE does not expect RF retuning during random access</w:t>
            </w:r>
            <w:r w:rsidRPr="00646C3F">
              <w:rPr>
                <w:rFonts w:eastAsiaTheme="minorEastAsia"/>
                <w:lang w:eastAsia="zh-CN"/>
              </w:rPr>
              <w:t>) with the restriction on network side.</w:t>
            </w:r>
          </w:p>
          <w:p w14:paraId="4B97360D" w14:textId="77777777" w:rsidR="00C5318A" w:rsidRPr="00646C3F" w:rsidRDefault="0018740A">
            <w:pPr>
              <w:rPr>
                <w:rFonts w:eastAsiaTheme="minorEastAsia"/>
                <w:lang w:eastAsia="zh-CN"/>
              </w:rPr>
            </w:pPr>
            <w:r w:rsidRPr="00646C3F">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03016971" w14:textId="55C3012C" w:rsidR="00C5318A" w:rsidRPr="00646C3F" w:rsidRDefault="0018740A">
            <w:pPr>
              <w:rPr>
                <w:rFonts w:eastAsiaTheme="minorEastAsia"/>
                <w:lang w:eastAsia="zh-CN"/>
              </w:rPr>
            </w:pPr>
            <w:r w:rsidRPr="00646C3F">
              <w:rPr>
                <w:rFonts w:eastAsiaTheme="minorEastAsia"/>
                <w:lang w:eastAsia="zh-CN"/>
              </w:rPr>
              <w:t xml:space="preserve">On the other hand, relying on network configuring a separate BWP </w:t>
            </w:r>
            <w:r w:rsidRPr="00646C3F">
              <w:rPr>
                <w:rFonts w:eastAsiaTheme="minorEastAsia"/>
                <w:b/>
                <w:lang w:eastAsia="zh-CN"/>
              </w:rPr>
              <w:t>force gNB to configure additional CORESET/CSS</w:t>
            </w:r>
            <w:r w:rsidRPr="00646C3F">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w:t>
            </w:r>
            <w:r w:rsidR="00692A1D">
              <w:rPr>
                <w:rFonts w:eastAsiaTheme="minorEastAsia"/>
                <w:lang w:eastAsia="zh-CN"/>
              </w:rPr>
              <w:t xml:space="preserve"> </w:t>
            </w:r>
            <w:r w:rsidRPr="00646C3F">
              <w:rPr>
                <w:rFonts w:eastAsiaTheme="minorEastAsia"/>
                <w:lang w:eastAsia="zh-CN"/>
              </w:rPr>
              <w:t>When there is small number of users, there should not be a problem to rely on CORESET#0.</w:t>
            </w:r>
          </w:p>
          <w:p w14:paraId="6836C9EC" w14:textId="3510D4E5" w:rsidR="00C5318A" w:rsidRPr="00646C3F" w:rsidRDefault="0018740A">
            <w:pPr>
              <w:rPr>
                <w:rFonts w:eastAsiaTheme="minorEastAsia"/>
                <w:lang w:eastAsia="zh-CN"/>
              </w:rPr>
            </w:pPr>
            <w:r w:rsidRPr="00646C3F">
              <w:rPr>
                <w:rFonts w:eastAsiaTheme="minorEastAsia"/>
                <w:lang w:eastAsia="zh-CN"/>
              </w:rPr>
              <w:t xml:space="preserve">For the following up after initial access, RRC UE specific configuration can be applied to adjust/provide separate active DL/UL BWP to align the </w:t>
            </w:r>
            <w:proofErr w:type="spellStart"/>
            <w:r w:rsidRPr="00646C3F">
              <w:rPr>
                <w:rFonts w:eastAsiaTheme="minorEastAsia"/>
                <w:lang w:eastAsia="zh-CN"/>
              </w:rPr>
              <w:t>center</w:t>
            </w:r>
            <w:proofErr w:type="spellEnd"/>
            <w:r w:rsidRPr="00646C3F">
              <w:rPr>
                <w:rFonts w:eastAsiaTheme="minorEastAsia"/>
                <w:lang w:eastAsia="zh-CN"/>
              </w:rPr>
              <w:t xml:space="preserve"> frequency, which is also the legacy operation.</w:t>
            </w:r>
          </w:p>
          <w:p w14:paraId="18ED5395" w14:textId="77777777" w:rsidR="00C5318A" w:rsidRPr="00646C3F" w:rsidRDefault="0018740A">
            <w:pPr>
              <w:rPr>
                <w:rFonts w:eastAsiaTheme="minorEastAsia"/>
                <w:lang w:eastAsia="zh-CN"/>
              </w:rPr>
            </w:pPr>
            <w:r w:rsidRPr="00646C3F">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Pr="00646C3F" w:rsidRDefault="0018740A">
            <w:pPr>
              <w:spacing w:afterLines="50" w:after="120"/>
              <w:rPr>
                <w:rFonts w:eastAsiaTheme="minorEastAsia"/>
                <w:lang w:eastAsia="zh-CN"/>
              </w:rPr>
            </w:pPr>
            <w:r w:rsidRPr="00646C3F">
              <w:rPr>
                <w:rFonts w:eastAsiaTheme="minorEastAsia"/>
                <w:lang w:eastAsia="zh-CN"/>
              </w:rPr>
              <w:t>OPPO</w:t>
            </w:r>
          </w:p>
        </w:tc>
        <w:tc>
          <w:tcPr>
            <w:tcW w:w="1372" w:type="dxa"/>
          </w:tcPr>
          <w:p w14:paraId="2E406D28"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78A85C3D" w14:textId="77777777" w:rsidR="00C5318A" w:rsidRPr="00646C3F" w:rsidRDefault="0018740A">
            <w:pPr>
              <w:rPr>
                <w:rFonts w:eastAsiaTheme="minorEastAsia"/>
                <w:lang w:eastAsia="zh-CN"/>
              </w:rPr>
            </w:pPr>
            <w:r w:rsidRPr="00646C3F">
              <w:rPr>
                <w:rFonts w:eastAsiaTheme="minorEastAsia"/>
                <w:lang w:eastAsia="zh-CN"/>
              </w:rPr>
              <w:t>We agree with MTK.</w:t>
            </w:r>
          </w:p>
          <w:p w14:paraId="6DE77FA7" w14:textId="77777777" w:rsidR="00C5318A" w:rsidRPr="00646C3F" w:rsidRDefault="0018740A">
            <w:pPr>
              <w:rPr>
                <w:rFonts w:eastAsiaTheme="minorEastAsia"/>
                <w:lang w:eastAsia="zh-CN"/>
              </w:rPr>
            </w:pPr>
            <w:r w:rsidRPr="00646C3F">
              <w:rPr>
                <w:rFonts w:eastAsiaTheme="minorEastAsia"/>
                <w:lang w:eastAsia="zh-CN"/>
              </w:rPr>
              <w:t>A note shall be put there as in the following:</w:t>
            </w:r>
          </w:p>
          <w:p w14:paraId="65190E4B" w14:textId="77777777" w:rsidR="00C5318A" w:rsidRPr="00646C3F" w:rsidRDefault="0018740A">
            <w:pPr>
              <w:rPr>
                <w:rFonts w:eastAsiaTheme="minorEastAsia"/>
                <w:lang w:eastAsia="zh-CN"/>
              </w:rPr>
            </w:pPr>
            <w:r w:rsidRPr="00646C3F">
              <w:t xml:space="preserve">This is only applicable when the </w:t>
            </w:r>
            <w:proofErr w:type="spellStart"/>
            <w:r w:rsidRPr="00646C3F">
              <w:t>center</w:t>
            </w:r>
            <w:proofErr w:type="spellEnd"/>
            <w:r w:rsidRPr="00646C3F">
              <w:t xml:space="preserve"> frequencies between CORESET#0 and initial UL BWP for RedCap UE are aligned.</w:t>
            </w:r>
          </w:p>
        </w:tc>
      </w:tr>
      <w:tr w:rsidR="00C5318A" w14:paraId="789A2640" w14:textId="77777777">
        <w:tc>
          <w:tcPr>
            <w:tcW w:w="1479" w:type="dxa"/>
          </w:tcPr>
          <w:p w14:paraId="5DABB812" w14:textId="77777777" w:rsidR="00C5318A" w:rsidRPr="00646C3F" w:rsidRDefault="0018740A">
            <w:pPr>
              <w:spacing w:afterLines="50" w:after="120"/>
              <w:rPr>
                <w:rFonts w:eastAsiaTheme="minorEastAsia"/>
                <w:lang w:eastAsia="zh-CN"/>
              </w:rPr>
            </w:pPr>
            <w:r w:rsidRPr="00646C3F">
              <w:rPr>
                <w:rFonts w:eastAsiaTheme="minorEastAsia"/>
                <w:lang w:eastAsia="zh-CN"/>
              </w:rPr>
              <w:t>Sharp</w:t>
            </w:r>
          </w:p>
        </w:tc>
        <w:tc>
          <w:tcPr>
            <w:tcW w:w="1372" w:type="dxa"/>
          </w:tcPr>
          <w:p w14:paraId="1FC1643B" w14:textId="77777777" w:rsidR="00C5318A" w:rsidRPr="00646C3F" w:rsidRDefault="0018740A">
            <w:pPr>
              <w:tabs>
                <w:tab w:val="left" w:pos="551"/>
              </w:tabs>
              <w:spacing w:afterLines="50" w:after="120"/>
              <w:rPr>
                <w:rFonts w:eastAsiaTheme="minorEastAsia"/>
                <w:lang w:val="en-US" w:eastAsia="zh-CN"/>
              </w:rPr>
            </w:pPr>
            <w:r w:rsidRPr="00646C3F">
              <w:rPr>
                <w:rFonts w:eastAsia="Yu Mincho"/>
                <w:lang w:val="en-US" w:eastAsia="ja-JP"/>
              </w:rPr>
              <w:t>Y</w:t>
            </w:r>
          </w:p>
        </w:tc>
        <w:tc>
          <w:tcPr>
            <w:tcW w:w="6780" w:type="dxa"/>
          </w:tcPr>
          <w:p w14:paraId="592EEF2B" w14:textId="77777777" w:rsidR="00C5318A" w:rsidRPr="00646C3F" w:rsidRDefault="0018740A">
            <w:pPr>
              <w:rPr>
                <w:rFonts w:eastAsiaTheme="minorEastAsia"/>
                <w:lang w:eastAsia="zh-CN"/>
              </w:rPr>
            </w:pPr>
            <w:r w:rsidRPr="00646C3F">
              <w:rPr>
                <w:rFonts w:eastAsia="Yu Mincho"/>
                <w:lang w:eastAsia="ja-JP"/>
              </w:rPr>
              <w:t>We are also fine with the updates by Ericsson and CATT</w:t>
            </w:r>
          </w:p>
        </w:tc>
      </w:tr>
      <w:tr w:rsidR="00C5318A" w14:paraId="400CF931" w14:textId="77777777">
        <w:tc>
          <w:tcPr>
            <w:tcW w:w="1479" w:type="dxa"/>
          </w:tcPr>
          <w:p w14:paraId="4CBA5917" w14:textId="77777777" w:rsidR="00C5318A" w:rsidRPr="00646C3F" w:rsidRDefault="0018740A">
            <w:pPr>
              <w:spacing w:afterLines="50" w:after="120"/>
              <w:rPr>
                <w:rFonts w:eastAsiaTheme="minorEastAsia"/>
                <w:lang w:eastAsia="zh-CN"/>
              </w:rPr>
            </w:pPr>
            <w:r w:rsidRPr="00646C3F">
              <w:rPr>
                <w:rFonts w:eastAsiaTheme="minorEastAsia"/>
                <w:lang w:eastAsia="zh-CN"/>
              </w:rPr>
              <w:t>CMCC</w:t>
            </w:r>
          </w:p>
        </w:tc>
        <w:tc>
          <w:tcPr>
            <w:tcW w:w="1372" w:type="dxa"/>
          </w:tcPr>
          <w:p w14:paraId="23F89A4E"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134458BD" w14:textId="77777777" w:rsidR="00C5318A" w:rsidRPr="00692A1D" w:rsidRDefault="0018740A" w:rsidP="00692A1D">
            <w:pPr>
              <w:rPr>
                <w:rFonts w:eastAsiaTheme="minorEastAsia"/>
              </w:rPr>
            </w:pPr>
            <w:r w:rsidRPr="00692A1D">
              <w:rPr>
                <w:rFonts w:eastAsiaTheme="minorEastAsia"/>
                <w:lang w:eastAsia="zh-CN"/>
              </w:rPr>
              <w:t xml:space="preserve">Fine with Ericsson </w:t>
            </w:r>
            <w:r w:rsidRPr="00692A1D">
              <w:rPr>
                <w:rFonts w:eastAsiaTheme="minorEastAsia"/>
                <w:lang w:val="en-US" w:eastAsia="zh-CN"/>
              </w:rPr>
              <w:t>or</w:t>
            </w:r>
            <w:r w:rsidRPr="00692A1D">
              <w:rPr>
                <w:rFonts w:eastAsiaTheme="minorEastAsia"/>
                <w:lang w:eastAsia="zh-CN"/>
              </w:rPr>
              <w:t xml:space="preserve"> CATT’s update.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always aligned, there is much restriction on network </w:t>
            </w:r>
            <w:r w:rsidRPr="00692A1D">
              <w:rPr>
                <w:rFonts w:eastAsiaTheme="minorEastAsia"/>
                <w:lang w:val="en-US" w:eastAsia="zh-CN"/>
              </w:rPr>
              <w:t>configuration</w:t>
            </w:r>
            <w:r w:rsidRPr="00692A1D">
              <w:rPr>
                <w:rFonts w:eastAsiaTheme="minorEastAsia"/>
                <w:lang w:eastAsia="zh-CN"/>
              </w:rPr>
              <w:t xml:space="preserv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not aligned but limit to within the max UE BW, separate </w:t>
            </w:r>
            <w:proofErr w:type="spellStart"/>
            <w:r w:rsidRPr="00692A1D">
              <w:rPr>
                <w:rFonts w:eastAsiaTheme="minorEastAsia"/>
                <w:lang w:eastAsia="zh-CN"/>
              </w:rPr>
              <w:t>iUL</w:t>
            </w:r>
            <w:proofErr w:type="spellEnd"/>
            <w:r w:rsidRPr="00692A1D">
              <w:rPr>
                <w:rFonts w:eastAsiaTheme="minorEastAsia"/>
                <w:lang w:eastAsia="zh-CN"/>
              </w:rPr>
              <w:t xml:space="preserve"> BWP can locate at edge of carrier to reduce UL fragment and CORESET#0 can locate near the edge of carrier, there remains some flexibility of </w:t>
            </w:r>
            <w:r w:rsidRPr="00692A1D">
              <w:rPr>
                <w:rFonts w:eastAsiaTheme="minorEastAsia"/>
                <w:lang w:val="en-US" w:eastAsia="zh-CN"/>
              </w:rPr>
              <w:t>configuration</w:t>
            </w:r>
            <w:r w:rsidRPr="00692A1D">
              <w:rPr>
                <w:rFonts w:eastAsiaTheme="minorEastAsia"/>
                <w:lang w:eastAsia="zh-CN"/>
              </w:rPr>
              <w:t>.</w:t>
            </w:r>
          </w:p>
        </w:tc>
      </w:tr>
      <w:tr w:rsidR="00C5318A" w14:paraId="0D9857EC" w14:textId="77777777">
        <w:tc>
          <w:tcPr>
            <w:tcW w:w="1479" w:type="dxa"/>
          </w:tcPr>
          <w:p w14:paraId="4CC09EEC" w14:textId="77777777" w:rsidR="00C5318A" w:rsidRPr="00646C3F" w:rsidRDefault="0018740A">
            <w:pPr>
              <w:spacing w:afterLines="50" w:after="120"/>
              <w:rPr>
                <w:rFonts w:eastAsiaTheme="minorEastAsia"/>
                <w:lang w:eastAsia="zh-CN"/>
              </w:rPr>
            </w:pPr>
            <w:r w:rsidRPr="00646C3F">
              <w:rPr>
                <w:rFonts w:eastAsiaTheme="minorEastAsia"/>
                <w:lang w:eastAsia="zh-CN"/>
              </w:rPr>
              <w:t xml:space="preserve">Nordic </w:t>
            </w:r>
          </w:p>
        </w:tc>
        <w:tc>
          <w:tcPr>
            <w:tcW w:w="1372" w:type="dxa"/>
          </w:tcPr>
          <w:p w14:paraId="149DA093" w14:textId="77777777" w:rsidR="00C5318A" w:rsidRPr="00646C3F" w:rsidRDefault="0018740A">
            <w:pPr>
              <w:tabs>
                <w:tab w:val="left" w:pos="551"/>
              </w:tabs>
              <w:spacing w:afterLines="50" w:after="120"/>
              <w:rPr>
                <w:rFonts w:eastAsiaTheme="minorEastAsia"/>
                <w:lang w:val="en-US" w:eastAsia="ja-JP"/>
              </w:rPr>
            </w:pPr>
            <w:r w:rsidRPr="00646C3F">
              <w:rPr>
                <w:rFonts w:eastAsia="Yu Mincho"/>
                <w:lang w:val="en-US" w:eastAsia="ja-JP"/>
              </w:rPr>
              <w:t>Y</w:t>
            </w:r>
          </w:p>
        </w:tc>
        <w:tc>
          <w:tcPr>
            <w:tcW w:w="6780" w:type="dxa"/>
          </w:tcPr>
          <w:p w14:paraId="7E25DCE6" w14:textId="77777777" w:rsidR="00C5318A" w:rsidRPr="00692A1D" w:rsidRDefault="0018740A" w:rsidP="00692A1D">
            <w:pPr>
              <w:rPr>
                <w:rFonts w:eastAsiaTheme="minorEastAsia"/>
                <w:lang w:eastAsia="zh-CN"/>
              </w:rPr>
            </w:pPr>
            <w:r w:rsidRPr="00692A1D">
              <w:rPr>
                <w:rFonts w:eastAsia="Yu Mincho"/>
              </w:rPr>
              <w:t xml:space="preserve">We also agree with CATT that as soon as CORESET#0 is within initial UL BWP, there is no issue for UE. </w:t>
            </w:r>
          </w:p>
        </w:tc>
      </w:tr>
      <w:tr w:rsidR="00C5318A" w14:paraId="75EB09D5" w14:textId="77777777">
        <w:tc>
          <w:tcPr>
            <w:tcW w:w="1479" w:type="dxa"/>
          </w:tcPr>
          <w:p w14:paraId="2871AFA9" w14:textId="77777777" w:rsidR="00C5318A" w:rsidRPr="00646C3F" w:rsidRDefault="0018740A">
            <w:pPr>
              <w:spacing w:afterLines="50" w:after="120"/>
              <w:rPr>
                <w:rFonts w:eastAsiaTheme="minorEastAsia"/>
                <w:lang w:val="en-US" w:eastAsia="zh-CN"/>
              </w:rPr>
            </w:pPr>
            <w:r w:rsidRPr="00646C3F">
              <w:rPr>
                <w:rFonts w:eastAsiaTheme="minorEastAsia"/>
                <w:lang w:val="en-US" w:eastAsia="zh-CN"/>
              </w:rPr>
              <w:lastRenderedPageBreak/>
              <w:t xml:space="preserve">ZTE, </w:t>
            </w:r>
            <w:proofErr w:type="spellStart"/>
            <w:r w:rsidRPr="00646C3F">
              <w:rPr>
                <w:rFonts w:eastAsiaTheme="minorEastAsia"/>
                <w:lang w:val="en-US" w:eastAsia="zh-CN"/>
              </w:rPr>
              <w:t>Sanechips</w:t>
            </w:r>
            <w:proofErr w:type="spellEnd"/>
          </w:p>
        </w:tc>
        <w:tc>
          <w:tcPr>
            <w:tcW w:w="1372" w:type="dxa"/>
          </w:tcPr>
          <w:p w14:paraId="2C6C9F57"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5E29A83E" w14:textId="77777777" w:rsidR="00C5318A" w:rsidRPr="00646C3F" w:rsidRDefault="0018740A">
            <w:pPr>
              <w:rPr>
                <w:rFonts w:eastAsia="SimSun"/>
                <w:lang w:val="en-US" w:eastAsia="zh-CN"/>
              </w:rPr>
            </w:pPr>
            <w:r w:rsidRPr="00646C3F">
              <w:rPr>
                <w:rFonts w:eastAsia="SimSun"/>
                <w:lang w:val="en-US" w:eastAsia="zh-CN"/>
              </w:rPr>
              <w:t xml:space="preserve">Complete ban on RF retuning during random access means that: </w:t>
            </w:r>
          </w:p>
          <w:p w14:paraId="7F2831FB" w14:textId="3D45377D"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initial UL BWP for non-RedCap </w:t>
            </w:r>
            <w:r w:rsidRPr="00646C3F">
              <w:rPr>
                <w:rFonts w:eastAsia="Times New Roman"/>
                <w:lang w:eastAsia="ja-JP"/>
              </w:rPr>
              <w:t>exceed the maximum RedCap UE bandwidth</w:t>
            </w:r>
            <w:r w:rsidRPr="00646C3F">
              <w:rPr>
                <w:rFonts w:eastAsia="SimSun"/>
                <w:lang w:val="en-US" w:eastAsia="zh-CN"/>
              </w:rPr>
              <w:t xml:space="preserve">, the initial UL BWP for non-RedCap cannot be reused/shared by RedCap </w:t>
            </w:r>
            <w:r w:rsidR="00B006EC">
              <w:rPr>
                <w:rFonts w:eastAsia="SimSun"/>
                <w:lang w:val="en-US" w:eastAsia="zh-CN"/>
              </w:rPr>
              <w:t>UEs</w:t>
            </w:r>
            <w:r w:rsidRPr="00646C3F">
              <w:rPr>
                <w:rFonts w:eastAsia="SimSun"/>
                <w:lang w:val="en-US" w:eastAsia="zh-CN"/>
              </w:rPr>
              <w:t>.</w:t>
            </w:r>
          </w:p>
          <w:p w14:paraId="441253C2" w14:textId="77777777" w:rsidR="00C5318A" w:rsidRPr="00646C3F" w:rsidRDefault="0018740A">
            <w:pPr>
              <w:numPr>
                <w:ilvl w:val="0"/>
                <w:numId w:val="31"/>
              </w:numPr>
              <w:rPr>
                <w:rFonts w:eastAsia="SimSun"/>
                <w:lang w:val="en-US" w:eastAsia="zh-CN"/>
              </w:rPr>
            </w:pPr>
            <w:r w:rsidRPr="00646C3F">
              <w:rPr>
                <w:rFonts w:eastAsia="SimSun"/>
                <w:lang w:val="en-US" w:eastAsia="zh-CN"/>
              </w:rPr>
              <w:t>if legacy CORESET#0 is located at the carrier middle, it might be impossible to place the separate initial UL BWP at the carrier edge, resulting in resource fragmentation issues.</w:t>
            </w:r>
          </w:p>
          <w:p w14:paraId="0E2410C5" w14:textId="77777777"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CD-SSB </w:t>
            </w:r>
            <w:r w:rsidRPr="00646C3F">
              <w:rPr>
                <w:rFonts w:eastAsia="SimSun"/>
                <w:lang w:eastAsia="zh-CN"/>
              </w:rPr>
              <w:t>in FR2</w:t>
            </w:r>
            <w:r w:rsidRPr="00646C3F">
              <w:rPr>
                <w:rFonts w:eastAsia="SimSun"/>
                <w:lang w:val="en-US" w:eastAsia="zh-CN"/>
              </w:rPr>
              <w:t xml:space="preserve"> (with </w:t>
            </w:r>
            <w:r w:rsidRPr="00646C3F">
              <w:rPr>
                <w:rFonts w:eastAsia="SimSun"/>
                <w:lang w:eastAsia="zh-CN"/>
              </w:rPr>
              <w:t>SSB/CORESET#0</w:t>
            </w:r>
            <w:r w:rsidRPr="00646C3F">
              <w:rPr>
                <w:rFonts w:eastAsia="SimSun"/>
              </w:rPr>
              <w:t xml:space="preserve"> multiplexing patterns 2 and 3</w:t>
            </w:r>
            <w:r w:rsidRPr="00646C3F">
              <w:rPr>
                <w:rFonts w:eastAsia="SimSun"/>
                <w:lang w:eastAsia="zh-CN"/>
              </w:rPr>
              <w:t xml:space="preserve"> </w:t>
            </w:r>
            <w:r w:rsidRPr="00646C3F">
              <w:rPr>
                <w:rFonts w:eastAsia="SimSun"/>
                <w:lang w:val="en-US" w:eastAsia="zh-CN"/>
              </w:rPr>
              <w:t xml:space="preserve">) </w:t>
            </w:r>
            <w:r w:rsidRPr="00646C3F">
              <w:rPr>
                <w:rFonts w:eastAsia="Times New Roman"/>
                <w:lang w:eastAsia="ja-JP"/>
              </w:rPr>
              <w:t>exceed the maximum RedCap UE bandwidth</w:t>
            </w:r>
            <w:r w:rsidRPr="00646C3F">
              <w:rPr>
                <w:rFonts w:eastAsia="SimSun"/>
                <w:lang w:val="en-US" w:eastAsia="zh-CN"/>
              </w:rPr>
              <w:t>, the RedCap UE cannot retune to CD-SSB under any circumstances.</w:t>
            </w:r>
          </w:p>
          <w:p w14:paraId="18A4207F" w14:textId="77777777" w:rsidR="00C5318A" w:rsidRPr="00646C3F" w:rsidRDefault="0018740A">
            <w:pPr>
              <w:rPr>
                <w:rFonts w:eastAsia="SimSun"/>
                <w:lang w:val="en-US" w:eastAsia="zh-CN"/>
              </w:rPr>
            </w:pPr>
            <w:r w:rsidRPr="00646C3F">
              <w:rPr>
                <w:rFonts w:eastAsia="SimSun"/>
                <w:lang w:val="en-US" w:eastAsia="zh-CN"/>
              </w:rPr>
              <w:t xml:space="preserve">Therefore, we prefer not to be too restrictive about RF retuning during random access. The </w:t>
            </w:r>
            <w:proofErr w:type="spellStart"/>
            <w:r w:rsidRPr="00646C3F">
              <w:rPr>
                <w:rFonts w:eastAsia="SimSun"/>
                <w:lang w:val="en-US" w:eastAsia="zh-CN"/>
              </w:rPr>
              <w:t>subbullet</w:t>
            </w:r>
            <w:proofErr w:type="spellEnd"/>
            <w:r w:rsidRPr="00646C3F">
              <w:rPr>
                <w:rFonts w:eastAsia="SimSun"/>
                <w:lang w:val="en-US" w:eastAsia="zh-CN"/>
              </w:rPr>
              <w:t xml:space="preserve"> for TDD RF retuning could be removed. Considering the concerns regarding the relative position between CORESET0 and initial UL BWP, </w:t>
            </w:r>
            <w:proofErr w:type="gramStart"/>
            <w:r w:rsidRPr="00646C3F">
              <w:rPr>
                <w:rFonts w:eastAsia="SimSun"/>
                <w:lang w:val="en-US" w:eastAsia="zh-CN"/>
              </w:rPr>
              <w:t>a</w:t>
            </w:r>
            <w:proofErr w:type="gramEnd"/>
            <w:r w:rsidRPr="00646C3F">
              <w:rPr>
                <w:rFonts w:eastAsia="SimSun"/>
                <w:lang w:val="en-US" w:eastAsia="zh-CN"/>
              </w:rPr>
              <w:t xml:space="preserve"> FFS can be added for progress. Based on this, the suggested modification is shown as follows:</w:t>
            </w:r>
          </w:p>
          <w:p w14:paraId="6B7F7430" w14:textId="61D25DE1"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13993D4B"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78D1106D"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7702FEB" w14:textId="77777777" w:rsidR="00C5318A" w:rsidRPr="00646C3F" w:rsidRDefault="0018740A">
            <w:pPr>
              <w:numPr>
                <w:ilvl w:val="1"/>
                <w:numId w:val="12"/>
              </w:numPr>
              <w:autoSpaceDN w:val="0"/>
              <w:spacing w:line="252" w:lineRule="auto"/>
              <w:contextualSpacing/>
              <w:rPr>
                <w:rFonts w:eastAsia="SimSun"/>
                <w:lang w:val="en-US" w:eastAsia="zh-CN"/>
              </w:rPr>
            </w:pPr>
            <w:r w:rsidRPr="00646C3F">
              <w:rPr>
                <w:rFonts w:eastAsia="SimSun"/>
                <w:b/>
                <w:bCs/>
                <w:color w:val="FF0000"/>
                <w:lang w:val="en-US" w:eastAsia="zh-CN"/>
              </w:rPr>
              <w:t>FFS whether the CORESET#0 and initial UL BWP should be within the maximum RedCap UE bandwidth.</w:t>
            </w:r>
          </w:p>
        </w:tc>
      </w:tr>
      <w:tr w:rsidR="00196EA6" w:rsidRPr="00825CC3" w14:paraId="31566D54" w14:textId="77777777" w:rsidTr="00196EA6">
        <w:tc>
          <w:tcPr>
            <w:tcW w:w="1479" w:type="dxa"/>
          </w:tcPr>
          <w:p w14:paraId="1AE19B31" w14:textId="77777777" w:rsidR="00196EA6" w:rsidRPr="00646C3F" w:rsidRDefault="00196EA6" w:rsidP="007F6573">
            <w:pPr>
              <w:spacing w:afterLines="50" w:after="120"/>
              <w:rPr>
                <w:rFonts w:eastAsiaTheme="minorEastAsia"/>
                <w:lang w:eastAsia="zh-CN"/>
              </w:rPr>
            </w:pPr>
            <w:r w:rsidRPr="00646C3F">
              <w:rPr>
                <w:rFonts w:eastAsiaTheme="minorEastAsia"/>
                <w:lang w:eastAsia="zh-CN"/>
              </w:rPr>
              <w:t>Lenovo, Motorola Mobility</w:t>
            </w:r>
          </w:p>
        </w:tc>
        <w:tc>
          <w:tcPr>
            <w:tcW w:w="1372" w:type="dxa"/>
          </w:tcPr>
          <w:p w14:paraId="5C0B6E5B" w14:textId="77777777" w:rsidR="00196EA6" w:rsidRPr="00646C3F" w:rsidRDefault="00196EA6" w:rsidP="007F6573">
            <w:pPr>
              <w:tabs>
                <w:tab w:val="left" w:pos="551"/>
              </w:tabs>
              <w:spacing w:afterLines="50" w:after="120"/>
              <w:rPr>
                <w:rFonts w:eastAsia="Yu Mincho"/>
                <w:lang w:val="en-US" w:eastAsia="ja-JP"/>
              </w:rPr>
            </w:pPr>
          </w:p>
        </w:tc>
        <w:tc>
          <w:tcPr>
            <w:tcW w:w="6780" w:type="dxa"/>
          </w:tcPr>
          <w:p w14:paraId="3D9584CE" w14:textId="69B47465" w:rsidR="00196EA6" w:rsidRPr="00646C3F" w:rsidRDefault="00196EA6" w:rsidP="007F6573">
            <w:pPr>
              <w:rPr>
                <w:rFonts w:eastAsia="Yu Mincho"/>
              </w:rPr>
            </w:pPr>
            <w:r w:rsidRPr="00646C3F">
              <w:rPr>
                <w:rFonts w:eastAsia="Yu Mincho"/>
              </w:rPr>
              <w:t xml:space="preserve">This first </w:t>
            </w:r>
            <w:proofErr w:type="spellStart"/>
            <w:r w:rsidRPr="00646C3F">
              <w:rPr>
                <w:rFonts w:eastAsia="Yu Mincho"/>
              </w:rPr>
              <w:t>subbullet</w:t>
            </w:r>
            <w:proofErr w:type="spellEnd"/>
            <w:r w:rsidRPr="00646C3F">
              <w:rPr>
                <w:rFonts w:eastAsia="Yu Mincho"/>
              </w:rPr>
              <w:t xml:space="preserve"> is only applicable for the case described in the main bullet, i.e., separate initial DL BWP is not configured, and the initial DL BWP for non-RedCap </w:t>
            </w:r>
            <w:r w:rsidR="00B006EC">
              <w:rPr>
                <w:rFonts w:eastAsia="Yu Mincho"/>
              </w:rPr>
              <w:t>UEs</w:t>
            </w:r>
            <w:r w:rsidRPr="00646C3F">
              <w:rPr>
                <w:rFonts w:eastAsia="Yu Mincho"/>
              </w:rPr>
              <w:t xml:space="preserve"> is wider than RedCap UE BW.</w:t>
            </w:r>
          </w:p>
          <w:p w14:paraId="2C14B452" w14:textId="77777777" w:rsidR="00196EA6" w:rsidRPr="00646C3F" w:rsidRDefault="00196EA6" w:rsidP="007F6573">
            <w:pPr>
              <w:rPr>
                <w:rFonts w:eastAsia="Yu Mincho"/>
              </w:rPr>
            </w:pPr>
            <w:r w:rsidRPr="00646C3F">
              <w:rPr>
                <w:rFonts w:eastAsia="Yu Mincho"/>
              </w:rPr>
              <w:t xml:space="preserve">For the case that separate initial DL BWP is configured and without RA-SS, the UE use MIB-configured CORESET#0 during RA, and the </w:t>
            </w:r>
            <w:proofErr w:type="spellStart"/>
            <w:r w:rsidRPr="00646C3F">
              <w:rPr>
                <w:rFonts w:eastAsia="Yu Mincho"/>
              </w:rPr>
              <w:t>center</w:t>
            </w:r>
            <w:proofErr w:type="spellEnd"/>
            <w:r w:rsidRPr="00646C3F">
              <w:rPr>
                <w:rFonts w:eastAsia="Yu Mincho"/>
              </w:rPr>
              <w:t xml:space="preserve"> frequency can be different between </w:t>
            </w:r>
            <w:proofErr w:type="spellStart"/>
            <w:r w:rsidRPr="00646C3F">
              <w:rPr>
                <w:rFonts w:eastAsia="Yu Mincho"/>
              </w:rPr>
              <w:t>intila</w:t>
            </w:r>
            <w:proofErr w:type="spellEnd"/>
            <w:r w:rsidRPr="00646C3F">
              <w:rPr>
                <w:rFonts w:eastAsia="Yu Mincho"/>
              </w:rPr>
              <w:t xml:space="preserve"> DL BWP (</w:t>
            </w:r>
            <w:proofErr w:type="spellStart"/>
            <w:r w:rsidRPr="00646C3F">
              <w:rPr>
                <w:rFonts w:eastAsia="Yu Mincho"/>
              </w:rPr>
              <w:t>deinfed</w:t>
            </w:r>
            <w:proofErr w:type="spellEnd"/>
            <w:r w:rsidRPr="00646C3F">
              <w:rPr>
                <w:rFonts w:eastAsia="Yu Mincho"/>
              </w:rPr>
              <w:t xml:space="preserve"> by MIB-configured CORESET#0) and the initial UL BWP during RA. </w:t>
            </w:r>
          </w:p>
        </w:tc>
      </w:tr>
      <w:tr w:rsidR="00FB655D" w14:paraId="46256B91" w14:textId="77777777" w:rsidTr="00FB655D">
        <w:tc>
          <w:tcPr>
            <w:tcW w:w="1479" w:type="dxa"/>
          </w:tcPr>
          <w:p w14:paraId="6F49347D" w14:textId="77777777" w:rsidR="00FB655D" w:rsidRPr="00646C3F" w:rsidRDefault="00FB655D" w:rsidP="00B006EC">
            <w:pPr>
              <w:spacing w:afterLines="50" w:after="120"/>
              <w:rPr>
                <w:rFonts w:eastAsiaTheme="minorEastAsia"/>
                <w:lang w:eastAsia="zh-CN"/>
              </w:rPr>
            </w:pPr>
            <w:r w:rsidRPr="00646C3F">
              <w:rPr>
                <w:rFonts w:eastAsiaTheme="minorEastAsia"/>
                <w:lang w:eastAsia="zh-CN"/>
              </w:rPr>
              <w:t>NEC</w:t>
            </w:r>
          </w:p>
        </w:tc>
        <w:tc>
          <w:tcPr>
            <w:tcW w:w="1372" w:type="dxa"/>
          </w:tcPr>
          <w:p w14:paraId="666F8CBB" w14:textId="77777777" w:rsidR="00FB655D" w:rsidRPr="00646C3F" w:rsidRDefault="00FB655D" w:rsidP="00B006EC">
            <w:pPr>
              <w:tabs>
                <w:tab w:val="left" w:pos="551"/>
              </w:tabs>
              <w:spacing w:afterLines="50" w:after="120"/>
              <w:rPr>
                <w:rFonts w:eastAsia="Yu Mincho"/>
                <w:lang w:val="en-US" w:eastAsia="ja-JP"/>
              </w:rPr>
            </w:pPr>
            <w:r w:rsidRPr="00646C3F">
              <w:rPr>
                <w:rFonts w:eastAsia="Yu Mincho"/>
                <w:lang w:val="en-US" w:eastAsia="ja-JP"/>
              </w:rPr>
              <w:t>Fine with Ericsson’s revision</w:t>
            </w:r>
          </w:p>
        </w:tc>
        <w:tc>
          <w:tcPr>
            <w:tcW w:w="6780" w:type="dxa"/>
          </w:tcPr>
          <w:p w14:paraId="6076BC5F" w14:textId="77777777" w:rsidR="00FB655D" w:rsidRPr="00646C3F" w:rsidRDefault="00FB655D" w:rsidP="00B006EC">
            <w:pPr>
              <w:rPr>
                <w:rFonts w:eastAsia="Yu Mincho"/>
              </w:rPr>
            </w:pPr>
          </w:p>
        </w:tc>
      </w:tr>
      <w:tr w:rsidR="007161BB" w14:paraId="4A631B83" w14:textId="77777777" w:rsidTr="00B006EC">
        <w:tc>
          <w:tcPr>
            <w:tcW w:w="1479" w:type="dxa"/>
          </w:tcPr>
          <w:p w14:paraId="7ADE158B" w14:textId="5AEDEB8E" w:rsidR="005E41F8" w:rsidRPr="00F139EA" w:rsidRDefault="007161BB" w:rsidP="007161BB">
            <w:pPr>
              <w:spacing w:afterLines="50" w:after="120"/>
              <w:rPr>
                <w:rFonts w:eastAsiaTheme="minorEastAsia"/>
                <w:lang w:val="en-US" w:eastAsia="zh-CN"/>
              </w:rPr>
            </w:pPr>
            <w:r w:rsidRPr="00646C3F">
              <w:rPr>
                <w:rFonts w:eastAsiaTheme="minorEastAsia"/>
                <w:lang w:val="en-US" w:eastAsia="zh-CN"/>
              </w:rPr>
              <w:t>FL7</w:t>
            </w:r>
          </w:p>
        </w:tc>
        <w:tc>
          <w:tcPr>
            <w:tcW w:w="8152" w:type="dxa"/>
            <w:gridSpan w:val="2"/>
          </w:tcPr>
          <w:p w14:paraId="71D6CD52" w14:textId="13A9CF10" w:rsidR="007161BB" w:rsidRPr="00646C3F" w:rsidRDefault="007161BB" w:rsidP="007161BB">
            <w:r w:rsidRPr="00646C3F">
              <w:t>Based on the received responses, the following updated proposal can be considered.</w:t>
            </w:r>
          </w:p>
          <w:p w14:paraId="588FB8A6" w14:textId="4BC30529" w:rsidR="007161BB" w:rsidRPr="00646C3F" w:rsidRDefault="007161BB" w:rsidP="007161BB">
            <w:pPr>
              <w:rPr>
                <w:b/>
                <w:bCs/>
                <w:lang w:val="en-US"/>
              </w:rPr>
            </w:pPr>
            <w:r w:rsidRPr="00646C3F">
              <w:rPr>
                <w:b/>
                <w:highlight w:val="yellow"/>
                <w:lang w:val="en-US"/>
              </w:rPr>
              <w:t>High Priority Proposal 3-2f</w:t>
            </w:r>
            <w:r w:rsidRPr="00646C3F">
              <w:rPr>
                <w:b/>
                <w:bCs/>
                <w:lang w:val="en-US"/>
              </w:rPr>
              <w:t>:</w:t>
            </w:r>
          </w:p>
          <w:p w14:paraId="1CABADDF" w14:textId="079FDBDD" w:rsidR="007161BB" w:rsidRPr="00646C3F" w:rsidRDefault="007161BB" w:rsidP="007161BB">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139F744" w14:textId="73616649" w:rsidR="007161BB" w:rsidRPr="00692A1D" w:rsidRDefault="007161BB" w:rsidP="007161BB">
            <w:pPr>
              <w:numPr>
                <w:ilvl w:val="1"/>
                <w:numId w:val="12"/>
              </w:numPr>
              <w:autoSpaceDN w:val="0"/>
              <w:spacing w:line="252" w:lineRule="auto"/>
              <w:contextualSpacing/>
              <w:rPr>
                <w:b/>
                <w:bCs/>
                <w:strike/>
                <w:color w:val="FF0000"/>
                <w:lang w:val="en-US"/>
              </w:rPr>
            </w:pPr>
            <w:r w:rsidRPr="00692A1D">
              <w:rPr>
                <w:b/>
                <w:bCs/>
                <w:strike/>
                <w:color w:val="FF0000"/>
                <w:lang w:val="en-US"/>
              </w:rPr>
              <w:t>For TDD, RedCap UE does not expect RF retuning during random access.</w:t>
            </w:r>
          </w:p>
          <w:p w14:paraId="7A9DE2D8" w14:textId="65EC8D66" w:rsidR="00692A1D" w:rsidRPr="00692A1D" w:rsidRDefault="00692A1D" w:rsidP="007161BB">
            <w:pPr>
              <w:numPr>
                <w:ilvl w:val="1"/>
                <w:numId w:val="12"/>
              </w:numPr>
              <w:autoSpaceDN w:val="0"/>
              <w:spacing w:line="252" w:lineRule="auto"/>
              <w:contextualSpacing/>
              <w:rPr>
                <w:b/>
                <w:bCs/>
                <w:color w:val="FF0000"/>
                <w:lang w:val="en-US"/>
              </w:rPr>
            </w:pPr>
            <w:r w:rsidRPr="00692A1D">
              <w:rPr>
                <w:b/>
                <w:bCs/>
                <w:color w:val="FF0000"/>
                <w:lang w:val="en-US"/>
              </w:rPr>
              <w:t xml:space="preserve">For TDD, RedCap UE expects CORESET#0 and (separate) initial UL BWP </w:t>
            </w:r>
            <w:r>
              <w:rPr>
                <w:b/>
                <w:bCs/>
                <w:color w:val="FF0000"/>
                <w:lang w:val="en-US"/>
              </w:rPr>
              <w:t>to not span a larger bandwidth</w:t>
            </w:r>
            <w:r w:rsidR="002C2D03">
              <w:rPr>
                <w:b/>
                <w:bCs/>
                <w:color w:val="FF0000"/>
                <w:lang w:val="en-US"/>
              </w:rPr>
              <w:t xml:space="preserve"> together</w:t>
            </w:r>
            <w:r>
              <w:rPr>
                <w:b/>
                <w:bCs/>
                <w:color w:val="FF0000"/>
                <w:lang w:val="en-US"/>
              </w:rPr>
              <w:t xml:space="preserve"> than</w:t>
            </w:r>
            <w:r w:rsidRPr="00692A1D">
              <w:rPr>
                <w:b/>
                <w:bCs/>
                <w:color w:val="FF0000"/>
                <w:lang w:val="en-US"/>
              </w:rPr>
              <w:t xml:space="preserve"> the maximum RedCap UE bandwidth.</w:t>
            </w:r>
          </w:p>
          <w:p w14:paraId="7D4A7DD5" w14:textId="6D98006B" w:rsidR="00650A3B" w:rsidRPr="00650A3B" w:rsidRDefault="00650A3B" w:rsidP="00650A3B">
            <w:pPr>
              <w:numPr>
                <w:ilvl w:val="2"/>
                <w:numId w:val="12"/>
              </w:numPr>
              <w:autoSpaceDN w:val="0"/>
              <w:spacing w:line="252" w:lineRule="auto"/>
              <w:contextualSpacing/>
              <w:rPr>
                <w:b/>
                <w:bCs/>
                <w:color w:val="FF0000"/>
                <w:lang w:val="en-US"/>
              </w:rPr>
            </w:pPr>
            <w:r w:rsidRPr="00650A3B">
              <w:rPr>
                <w:b/>
                <w:bCs/>
                <w:color w:val="FF0000"/>
                <w:lang w:val="en-US"/>
              </w:rPr>
              <w:t>This does not mandate center frequency alignment between CORESET#0 and initial UL BWP for RedCap UE.</w:t>
            </w:r>
          </w:p>
          <w:p w14:paraId="3AD5CCD9" w14:textId="77777777" w:rsidR="007161BB" w:rsidRPr="00646C3F" w:rsidRDefault="007161BB" w:rsidP="007161BB">
            <w:pPr>
              <w:numPr>
                <w:ilvl w:val="1"/>
                <w:numId w:val="12"/>
              </w:numPr>
              <w:autoSpaceDN w:val="0"/>
              <w:spacing w:line="252" w:lineRule="auto"/>
              <w:contextualSpacing/>
              <w:rPr>
                <w:b/>
                <w:bCs/>
                <w:lang w:val="en-US"/>
              </w:rPr>
            </w:pPr>
            <w:r w:rsidRPr="00646C3F">
              <w:rPr>
                <w:b/>
                <w:bCs/>
                <w:lang w:val="en-US"/>
              </w:rPr>
              <w:t>Signaling details are up to RAN2.</w:t>
            </w:r>
          </w:p>
          <w:p w14:paraId="1633557B" w14:textId="37B877B9" w:rsidR="007161BB" w:rsidRPr="00646C3F" w:rsidRDefault="007161BB" w:rsidP="007161BB">
            <w:pPr>
              <w:autoSpaceDN w:val="0"/>
              <w:spacing w:line="252" w:lineRule="auto"/>
              <w:contextualSpacing/>
              <w:rPr>
                <w:b/>
                <w:bCs/>
                <w:lang w:val="en-US"/>
              </w:rPr>
            </w:pPr>
          </w:p>
        </w:tc>
      </w:tr>
      <w:tr w:rsidR="0047567A" w14:paraId="434D19CA" w14:textId="77777777" w:rsidTr="00B006EC">
        <w:tc>
          <w:tcPr>
            <w:tcW w:w="1479" w:type="dxa"/>
          </w:tcPr>
          <w:p w14:paraId="7F176AD3" w14:textId="2EC511BE" w:rsidR="0047567A" w:rsidRPr="00646C3F" w:rsidRDefault="0047567A" w:rsidP="0047567A">
            <w:pPr>
              <w:spacing w:afterLines="50" w:after="120"/>
              <w:rPr>
                <w:rFonts w:eastAsiaTheme="minorEastAsia"/>
                <w:lang w:val="en-US" w:eastAsia="zh-CN"/>
              </w:rPr>
            </w:pPr>
            <w:r w:rsidRPr="00646C3F">
              <w:rPr>
                <w:rFonts w:eastAsiaTheme="minorEastAsia"/>
                <w:lang w:val="en-US" w:eastAsia="zh-CN"/>
              </w:rPr>
              <w:lastRenderedPageBreak/>
              <w:t>FL</w:t>
            </w:r>
            <w:r>
              <w:rPr>
                <w:rFonts w:eastAsiaTheme="minorEastAsia"/>
                <w:lang w:val="en-US" w:eastAsia="zh-CN"/>
              </w:rPr>
              <w:t>8</w:t>
            </w:r>
          </w:p>
        </w:tc>
        <w:tc>
          <w:tcPr>
            <w:tcW w:w="8152" w:type="dxa"/>
            <w:gridSpan w:val="2"/>
          </w:tcPr>
          <w:p w14:paraId="1F8A870B" w14:textId="0DBCF80A" w:rsidR="0047567A" w:rsidRPr="00632FF0" w:rsidRDefault="0047567A" w:rsidP="0047567A">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 xml:space="preserve">the </w:t>
            </w:r>
            <w:r w:rsidR="00B20FEC">
              <w:t xml:space="preserve">same proposal can </w:t>
            </w:r>
            <w:r w:rsidRPr="00632FF0">
              <w:t>be considered</w:t>
            </w:r>
            <w:r w:rsidR="00B20FEC">
              <w:t xml:space="preserve"> again.</w:t>
            </w:r>
          </w:p>
          <w:p w14:paraId="2CB2C9BF" w14:textId="77777777" w:rsidR="00B20FEC" w:rsidRPr="00646C3F" w:rsidRDefault="00B20FEC" w:rsidP="00B20FEC">
            <w:pPr>
              <w:rPr>
                <w:b/>
                <w:bCs/>
                <w:lang w:val="en-US"/>
              </w:rPr>
            </w:pPr>
            <w:r w:rsidRPr="00646C3F">
              <w:rPr>
                <w:b/>
                <w:highlight w:val="yellow"/>
                <w:lang w:val="en-US"/>
              </w:rPr>
              <w:t>High Priority Proposal 3-2f</w:t>
            </w:r>
            <w:r w:rsidRPr="00646C3F">
              <w:rPr>
                <w:b/>
                <w:bCs/>
                <w:lang w:val="en-US"/>
              </w:rPr>
              <w:t>:</w:t>
            </w:r>
          </w:p>
          <w:p w14:paraId="61F27DC6" w14:textId="77777777" w:rsidR="00B20FEC" w:rsidRPr="00646C3F" w:rsidRDefault="00B20FEC" w:rsidP="00B20FEC">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7E09FF11" w14:textId="77777777" w:rsidR="00B20FEC" w:rsidRPr="00AE2B38" w:rsidRDefault="00B20FEC" w:rsidP="00B20FEC">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608B2184" w14:textId="77777777" w:rsidR="00B20FEC" w:rsidRPr="00AE2B38" w:rsidRDefault="00B20FEC" w:rsidP="00B20FEC">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14:paraId="5491A5FC" w14:textId="77777777" w:rsidR="00B20FEC" w:rsidRPr="00646C3F" w:rsidRDefault="00B20FEC" w:rsidP="00B20FEC">
            <w:pPr>
              <w:numPr>
                <w:ilvl w:val="1"/>
                <w:numId w:val="12"/>
              </w:numPr>
              <w:autoSpaceDN w:val="0"/>
              <w:spacing w:line="252" w:lineRule="auto"/>
              <w:contextualSpacing/>
              <w:rPr>
                <w:b/>
                <w:bCs/>
                <w:lang w:val="en-US"/>
              </w:rPr>
            </w:pPr>
            <w:r w:rsidRPr="00646C3F">
              <w:rPr>
                <w:b/>
                <w:bCs/>
                <w:lang w:val="en-US"/>
              </w:rPr>
              <w:t>Signaling details are up to RAN2.</w:t>
            </w:r>
          </w:p>
          <w:p w14:paraId="406A2653" w14:textId="714F5128" w:rsidR="0047567A" w:rsidRPr="0047567A" w:rsidRDefault="0047567A" w:rsidP="0047567A">
            <w:pPr>
              <w:autoSpaceDN w:val="0"/>
              <w:spacing w:line="252" w:lineRule="auto"/>
              <w:contextualSpacing/>
              <w:rPr>
                <w:b/>
                <w:bCs/>
                <w:lang w:val="en-US"/>
              </w:rPr>
            </w:pPr>
          </w:p>
        </w:tc>
      </w:tr>
      <w:tr w:rsidR="007161BB" w14:paraId="75BBEEFA" w14:textId="77777777" w:rsidTr="00FB655D">
        <w:tc>
          <w:tcPr>
            <w:tcW w:w="1479" w:type="dxa"/>
          </w:tcPr>
          <w:p w14:paraId="6D40CD2B" w14:textId="135EDBB9" w:rsidR="007161BB" w:rsidRPr="00646C3F"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6A0BCE6C" w14:textId="77777777" w:rsidR="007161BB" w:rsidRPr="00646C3F" w:rsidRDefault="007161BB" w:rsidP="00B006EC">
            <w:pPr>
              <w:tabs>
                <w:tab w:val="left" w:pos="551"/>
              </w:tabs>
              <w:spacing w:afterLines="50" w:after="120"/>
              <w:rPr>
                <w:rFonts w:eastAsia="Yu Mincho"/>
                <w:lang w:val="en-US" w:eastAsia="ja-JP"/>
              </w:rPr>
            </w:pPr>
          </w:p>
        </w:tc>
        <w:tc>
          <w:tcPr>
            <w:tcW w:w="6780" w:type="dxa"/>
          </w:tcPr>
          <w:p w14:paraId="493DA91F" w14:textId="297FB395" w:rsidR="007161BB" w:rsidRDefault="002E57FD" w:rsidP="00B006EC">
            <w:pPr>
              <w:rPr>
                <w:rFonts w:eastAsia="Yu Mincho"/>
              </w:rPr>
            </w:pPr>
            <w:r>
              <w:rPr>
                <w:rFonts w:eastAsia="Yu Mincho"/>
              </w:rPr>
              <w:t xml:space="preserve">“during random access” should be added to the </w:t>
            </w:r>
            <w:r w:rsidR="00621F0D">
              <w:rPr>
                <w:rFonts w:eastAsia="Yu Mincho"/>
              </w:rPr>
              <w:t>proposal</w:t>
            </w:r>
          </w:p>
          <w:p w14:paraId="4E8B1B15" w14:textId="0DE70274" w:rsidR="00621F0D" w:rsidRPr="00AE2B38" w:rsidRDefault="00621F0D" w:rsidP="00621F0D">
            <w:pPr>
              <w:numPr>
                <w:ilvl w:val="0"/>
                <w:numId w:val="12"/>
              </w:numPr>
              <w:autoSpaceDN w:val="0"/>
              <w:spacing w:line="252" w:lineRule="auto"/>
              <w:contextualSpacing/>
              <w:rPr>
                <w:b/>
                <w:bCs/>
                <w:lang w:val="en-US"/>
              </w:rPr>
            </w:pPr>
            <w:r w:rsidRPr="00AE2B38">
              <w:rPr>
                <w:b/>
                <w:bCs/>
                <w:lang w:val="en-US"/>
              </w:rPr>
              <w:t>This does not mandate center frequency alignment between CORESET#0 and initial UL BWP</w:t>
            </w:r>
            <w:r>
              <w:rPr>
                <w:b/>
                <w:bCs/>
                <w:lang w:val="en-US"/>
              </w:rPr>
              <w:t xml:space="preserve"> </w:t>
            </w:r>
            <w:r w:rsidRPr="00621F0D">
              <w:rPr>
                <w:b/>
                <w:bCs/>
                <w:color w:val="FF0000"/>
                <w:lang w:val="en-US"/>
              </w:rPr>
              <w:t xml:space="preserve">during random access </w:t>
            </w:r>
            <w:r w:rsidRPr="00AE2B38">
              <w:rPr>
                <w:b/>
                <w:bCs/>
                <w:lang w:val="en-US"/>
              </w:rPr>
              <w:t>for RedCap UE.</w:t>
            </w:r>
          </w:p>
          <w:p w14:paraId="61FB0356" w14:textId="569C678E" w:rsidR="00621F0D" w:rsidRPr="00621F0D" w:rsidRDefault="00621F0D" w:rsidP="00B006EC">
            <w:pPr>
              <w:rPr>
                <w:rFonts w:eastAsia="Yu Mincho"/>
                <w:lang w:val="en-US"/>
              </w:rPr>
            </w:pPr>
          </w:p>
        </w:tc>
      </w:tr>
      <w:tr w:rsidR="00E34CD3" w:rsidRPr="00646C3F" w14:paraId="76F6C93F" w14:textId="77777777" w:rsidTr="00E34CD3">
        <w:tc>
          <w:tcPr>
            <w:tcW w:w="1479" w:type="dxa"/>
          </w:tcPr>
          <w:p w14:paraId="2B1DF1C1" w14:textId="77777777" w:rsidR="00E34CD3" w:rsidRPr="00646C3F" w:rsidRDefault="00E34CD3" w:rsidP="00F0476A">
            <w:pPr>
              <w:spacing w:afterLines="50" w:after="120"/>
              <w:rPr>
                <w:rFonts w:eastAsiaTheme="minorEastAsia"/>
                <w:lang w:eastAsia="zh-CN"/>
              </w:rPr>
            </w:pPr>
            <w:r>
              <w:rPr>
                <w:rFonts w:eastAsiaTheme="minorEastAsia"/>
                <w:lang w:eastAsia="zh-CN"/>
              </w:rPr>
              <w:t>Qualcomm</w:t>
            </w:r>
          </w:p>
        </w:tc>
        <w:tc>
          <w:tcPr>
            <w:tcW w:w="1372" w:type="dxa"/>
          </w:tcPr>
          <w:p w14:paraId="36D032E2" w14:textId="77777777" w:rsidR="00E34CD3" w:rsidRPr="00646C3F" w:rsidRDefault="00E34CD3" w:rsidP="00F0476A">
            <w:pPr>
              <w:tabs>
                <w:tab w:val="left" w:pos="551"/>
              </w:tabs>
              <w:spacing w:afterLines="50" w:after="120"/>
              <w:rPr>
                <w:rFonts w:eastAsia="Yu Mincho"/>
                <w:lang w:val="en-US" w:eastAsia="ja-JP"/>
              </w:rPr>
            </w:pPr>
            <w:r>
              <w:rPr>
                <w:rFonts w:eastAsia="Yu Mincho"/>
                <w:lang w:val="en-US" w:eastAsia="ja-JP"/>
              </w:rPr>
              <w:t>Y</w:t>
            </w:r>
          </w:p>
        </w:tc>
        <w:tc>
          <w:tcPr>
            <w:tcW w:w="6780" w:type="dxa"/>
          </w:tcPr>
          <w:p w14:paraId="6C3CE3A9" w14:textId="4EAEB2A2" w:rsidR="00E34CD3" w:rsidRPr="00646C3F" w:rsidRDefault="00E34CD3" w:rsidP="00F0476A">
            <w:pPr>
              <w:rPr>
                <w:rFonts w:eastAsia="Yu Mincho"/>
              </w:rPr>
            </w:pPr>
            <w:r>
              <w:rPr>
                <w:rFonts w:eastAsia="Yu Mincho"/>
              </w:rPr>
              <w:t>We support FL8 proposal, as well as the update by MediaTek.</w:t>
            </w:r>
          </w:p>
        </w:tc>
      </w:tr>
      <w:tr w:rsidR="00E62E5C" w:rsidRPr="00646C3F" w14:paraId="4BC45B63" w14:textId="77777777" w:rsidTr="00E34CD3">
        <w:tc>
          <w:tcPr>
            <w:tcW w:w="1479" w:type="dxa"/>
          </w:tcPr>
          <w:p w14:paraId="1684918A" w14:textId="77B92392" w:rsidR="00E62E5C" w:rsidRDefault="00E62E5C" w:rsidP="00F0476A">
            <w:pPr>
              <w:spacing w:afterLines="50" w:after="120"/>
              <w:rPr>
                <w:rFonts w:eastAsiaTheme="minorEastAsia"/>
                <w:lang w:eastAsia="zh-CN"/>
              </w:rPr>
            </w:pPr>
            <w:r>
              <w:rPr>
                <w:rFonts w:eastAsiaTheme="minorEastAsia"/>
                <w:lang w:eastAsia="zh-CN"/>
              </w:rPr>
              <w:t>Nokia, NSB</w:t>
            </w:r>
          </w:p>
        </w:tc>
        <w:tc>
          <w:tcPr>
            <w:tcW w:w="1372" w:type="dxa"/>
          </w:tcPr>
          <w:p w14:paraId="76D012CD" w14:textId="14969EFD" w:rsidR="00E62E5C" w:rsidRDefault="00E62E5C" w:rsidP="00F0476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76E411A" w14:textId="77777777" w:rsidR="00E62E5C" w:rsidRDefault="00E62E5C" w:rsidP="00F0476A">
            <w:pPr>
              <w:rPr>
                <w:rFonts w:eastAsia="Yu Mincho"/>
              </w:rPr>
            </w:pPr>
          </w:p>
        </w:tc>
      </w:tr>
    </w:tbl>
    <w:p w14:paraId="54E52AD0" w14:textId="77777777" w:rsidR="00C5318A" w:rsidRDefault="0018740A">
      <w:pPr>
        <w:tabs>
          <w:tab w:val="left" w:pos="6210"/>
        </w:tabs>
      </w:pPr>
      <w:r>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t>High Priority Proposal 3.2-5-1a:</w:t>
            </w:r>
          </w:p>
          <w:p w14:paraId="035A8415" w14:textId="77777777" w:rsidR="00C5318A" w:rsidRDefault="0018740A">
            <w:pPr>
              <w:spacing w:after="0" w:line="240" w:lineRule="auto"/>
              <w:rPr>
                <w:bCs/>
              </w:rPr>
            </w:pPr>
            <w:r>
              <w:rPr>
                <w:bCs/>
              </w:rPr>
              <w:t>For FR1,</w:t>
            </w:r>
          </w:p>
          <w:p w14:paraId="4289BDD2" w14:textId="2F5A1B41" w:rsidR="00C5318A" w:rsidRDefault="0018740A">
            <w:pPr>
              <w:numPr>
                <w:ilvl w:val="0"/>
                <w:numId w:val="13"/>
              </w:numPr>
              <w:spacing w:after="0" w:line="252" w:lineRule="auto"/>
              <w:contextualSpacing/>
              <w:jc w:val="both"/>
              <w:rPr>
                <w:bCs/>
              </w:rPr>
            </w:pPr>
            <w:r>
              <w:rPr>
                <w:bCs/>
              </w:rPr>
              <w:t xml:space="preserve">If a separate SIB-configured initial DL BWP for RedCap </w:t>
            </w:r>
            <w:r w:rsidR="00B006EC">
              <w:rPr>
                <w:bCs/>
              </w:rPr>
              <w:t>UEs</w:t>
            </w:r>
            <w:r>
              <w:rPr>
                <w:bCs/>
              </w:rPr>
              <w:t xml:space="preserve">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3B6B5A2A" w14:textId="21776F56" w:rsidR="00C5318A" w:rsidRDefault="0018740A">
      <w:pPr>
        <w:jc w:val="both"/>
        <w:rPr>
          <w:lang w:val="en-US"/>
        </w:rPr>
      </w:pPr>
      <w:r>
        <w:rPr>
          <w:lang w:val="en-US"/>
        </w:rPr>
        <w:br/>
        <w:t xml:space="preserve">Many contributions propose that a separate SIB-configured initial DL BWP for RedCap (if configured) does not need to contain the entire CORESET#0 [4, 5, 10, 14, 15, 17, 19, 22, 24, 25]. Also, several contributions mention that the separate initial DL BWP for RedCap </w:t>
      </w:r>
      <w:r w:rsidR="00B006EC">
        <w:rPr>
          <w:lang w:val="en-US"/>
        </w:rPr>
        <w:t>UEs</w:t>
      </w:r>
      <w:r>
        <w:rPr>
          <w:lang w:val="en-US"/>
        </w:rPr>
        <w:t xml:space="preserve">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06EC03F" w14:textId="77777777" w:rsidR="00C5318A" w:rsidRDefault="0018740A">
      <w:pPr>
        <w:rPr>
          <w:b/>
          <w:lang w:val="en-US"/>
        </w:rPr>
      </w:pPr>
      <w:r>
        <w:rPr>
          <w:b/>
          <w:highlight w:val="yellow"/>
          <w:lang w:val="en-US"/>
        </w:rPr>
        <w:t>FL1 High Priority Proposal 3-3a</w:t>
      </w:r>
      <w:r>
        <w:rPr>
          <w:b/>
          <w:lang w:val="en-US"/>
        </w:rPr>
        <w:t>:</w:t>
      </w:r>
    </w:p>
    <w:p w14:paraId="53D1F333" w14:textId="090B947F"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386BBBDA"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lastRenderedPageBreak/>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w:t>
            </w:r>
            <w:proofErr w:type="gramStart"/>
            <w:r>
              <w:rPr>
                <w:lang w:val="en-US" w:eastAsia="ko-KR"/>
              </w:rPr>
              <w:t>proposal, if</w:t>
            </w:r>
            <w:proofErr w:type="gramEnd"/>
            <w:r>
              <w:rPr>
                <w:lang w:val="en-US" w:eastAsia="ko-KR"/>
              </w:rPr>
              <w:t xml:space="preserve"> clarifications are provided for the SSB and CSS configuration. </w:t>
            </w:r>
          </w:p>
          <w:p w14:paraId="33E9BF07" w14:textId="77777777" w:rsidR="00C5318A" w:rsidRDefault="0018740A">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29523C6C" w14:textId="77777777" w:rsidR="00C5318A" w:rsidRDefault="0018740A">
            <w:pPr>
              <w:rPr>
                <w:lang w:val="en-US" w:eastAsia="ko-KR"/>
              </w:rPr>
            </w:pPr>
            <w:r>
              <w:rPr>
                <w:lang w:val="en-US" w:eastAsia="ko-KR"/>
              </w:rPr>
              <w:t>If the SIB-configured initial DL BWP does not include CSS for paging, UE operating in this initial DL BWP cannot get SI update and/or PWS notification  during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3D77FF54"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RedCap </w:t>
            </w:r>
            <w:r w:rsidR="00B006EC">
              <w:rPr>
                <w:lang w:val="en-US" w:eastAsia="ko-KR"/>
              </w:rPr>
              <w:t>UEs</w:t>
            </w:r>
            <w:r>
              <w:rPr>
                <w:lang w:val="en-US" w:eastAsia="ko-KR"/>
              </w:rPr>
              <w:t xml:space="preserve">. In this case, the network has to use the entire separate initial DL BWP </w:t>
            </w:r>
            <w:proofErr w:type="gramStart"/>
            <w:r>
              <w:rPr>
                <w:lang w:val="en-US" w:eastAsia="ko-KR"/>
              </w:rPr>
              <w:t>e.g.</w:t>
            </w:r>
            <w:proofErr w:type="gramEnd"/>
            <w:r>
              <w:rPr>
                <w:lang w:val="en-US" w:eastAsia="ko-KR"/>
              </w:rPr>
              <w:t xml:space="preserve"> 20 MHz with (additional) CORESET/CSS for offloading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Yu Mincho"/>
                <w:lang w:val="en-US" w:eastAsia="ja-JP"/>
              </w:rPr>
              <w:t>DOCOMO</w:t>
            </w:r>
          </w:p>
        </w:tc>
        <w:tc>
          <w:tcPr>
            <w:tcW w:w="1372" w:type="dxa"/>
          </w:tcPr>
          <w:p w14:paraId="201BCAAB" w14:textId="77777777" w:rsidR="00C5318A" w:rsidRDefault="0018740A">
            <w:pPr>
              <w:tabs>
                <w:tab w:val="left" w:pos="551"/>
              </w:tabs>
              <w:rPr>
                <w:lang w:val="en-US" w:eastAsia="ko-KR"/>
              </w:rPr>
            </w:pPr>
            <w:r>
              <w:rPr>
                <w:rFonts w:eastAsia="Yu Mincho"/>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Yu Mincho"/>
                <w:lang w:val="en-US" w:eastAsia="ja-JP"/>
              </w:rPr>
            </w:pPr>
            <w:r>
              <w:rPr>
                <w:lang w:val="en-US" w:eastAsia="ko-KR"/>
              </w:rPr>
              <w:t xml:space="preserve">Nordic </w:t>
            </w:r>
          </w:p>
        </w:tc>
        <w:tc>
          <w:tcPr>
            <w:tcW w:w="1372" w:type="dxa"/>
          </w:tcPr>
          <w:p w14:paraId="77198527" w14:textId="77777777" w:rsidR="00C5318A" w:rsidRDefault="0018740A">
            <w:pPr>
              <w:tabs>
                <w:tab w:val="left" w:pos="551"/>
              </w:tabs>
              <w:rPr>
                <w:rFonts w:eastAsia="Yu Mincho"/>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 xml:space="preserve">Cannot agree on this separately without </w:t>
            </w:r>
            <w:proofErr w:type="gramStart"/>
            <w:r>
              <w:rPr>
                <w:lang w:val="en-US" w:eastAsia="ko-KR"/>
              </w:rPr>
              <w:t>agreeing also</w:t>
            </w:r>
            <w:proofErr w:type="gramEnd"/>
            <w:r>
              <w:rPr>
                <w:lang w:val="en-US" w:eastAsia="ko-KR"/>
              </w:rPr>
              <w:t xml:space="preserve"> Option 2</w:t>
            </w:r>
          </w:p>
        </w:tc>
      </w:tr>
      <w:tr w:rsidR="00C5318A" w14:paraId="2B247D66" w14:textId="77777777">
        <w:tc>
          <w:tcPr>
            <w:tcW w:w="1479" w:type="dxa"/>
          </w:tcPr>
          <w:p w14:paraId="475C8905" w14:textId="77777777" w:rsidR="00C5318A" w:rsidRDefault="0018740A">
            <w:pPr>
              <w:rPr>
                <w:lang w:val="en-US" w:eastAsia="ko-KR"/>
              </w:rPr>
            </w:pPr>
            <w:r>
              <w:rPr>
                <w:rFonts w:eastAsia="Yu Mincho"/>
                <w:lang w:val="en-US" w:eastAsia="ja-JP"/>
              </w:rPr>
              <w:t>Sharp</w:t>
            </w:r>
          </w:p>
        </w:tc>
        <w:tc>
          <w:tcPr>
            <w:tcW w:w="1372" w:type="dxa"/>
          </w:tcPr>
          <w:p w14:paraId="440161CD" w14:textId="77777777" w:rsidR="00C5318A" w:rsidRDefault="0018740A">
            <w:pPr>
              <w:tabs>
                <w:tab w:val="left" w:pos="551"/>
              </w:tabs>
              <w:rPr>
                <w:lang w:val="en-US" w:eastAsia="ko-KR"/>
              </w:rPr>
            </w:pPr>
            <w:r>
              <w:rPr>
                <w:rFonts w:eastAsia="Yu Mincho"/>
                <w:lang w:val="en-US" w:eastAsia="ja-JP"/>
              </w:rPr>
              <w:t>N</w:t>
            </w:r>
          </w:p>
        </w:tc>
        <w:tc>
          <w:tcPr>
            <w:tcW w:w="6780" w:type="dxa"/>
          </w:tcPr>
          <w:p w14:paraId="0411DF46" w14:textId="77777777" w:rsidR="00C5318A" w:rsidRDefault="0018740A">
            <w:pPr>
              <w:rPr>
                <w:rFonts w:eastAsia="Yu Mincho"/>
                <w:lang w:val="en-US" w:eastAsia="ja-JP"/>
              </w:rPr>
            </w:pPr>
            <w:r>
              <w:rPr>
                <w:rFonts w:eastAsia="Yu Mincho"/>
                <w:lang w:val="en-US" w:eastAsia="ja-JP"/>
              </w:rPr>
              <w:t>We don’t need to have the limitation in last sub-sub bullet.</w:t>
            </w:r>
          </w:p>
          <w:p w14:paraId="3CAF4630" w14:textId="77777777" w:rsidR="00C5318A" w:rsidRDefault="0018740A">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Yu Mincho"/>
                <w:lang w:val="en-US" w:eastAsia="ja-JP"/>
              </w:rPr>
            </w:pPr>
            <w:r>
              <w:rPr>
                <w:rFonts w:eastAsia="Yu Mincho"/>
                <w:lang w:val="en-US" w:eastAsia="ja-JP"/>
              </w:rPr>
              <w:t>Panasonic</w:t>
            </w:r>
          </w:p>
        </w:tc>
        <w:tc>
          <w:tcPr>
            <w:tcW w:w="1372" w:type="dxa"/>
          </w:tcPr>
          <w:p w14:paraId="331AF09C"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2B8D4D24" w14:textId="77777777" w:rsidR="00C5318A" w:rsidRDefault="00C5318A">
            <w:pPr>
              <w:rPr>
                <w:rFonts w:eastAsia="Yu Mincho"/>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556C9BFD"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contains the MIB-configured CORESET#0, whether to use the separate initial DL BWP depends on the configuration of separate CSS.</w:t>
            </w:r>
          </w:p>
          <w:p w14:paraId="54F350F5" w14:textId="13F8E8EB"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initial DL BWP,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separate initial DL BWP during initial access for the purpose of offloading and minimizing impacts on legacy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If separate CSS for RACH is not configured,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bandwidth and location of the CORESET#0 in DL during initial access to minimize spec effort. Therefore, we prefer to consider the following revision:</w:t>
            </w:r>
          </w:p>
          <w:p w14:paraId="1575A27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CE78D4B" w14:textId="77777777" w:rsidR="00C5318A" w:rsidRDefault="0018740A">
            <w:pPr>
              <w:pStyle w:val="ListParagraph"/>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xml:space="preserve">, the RedCap UE shall </w:t>
            </w:r>
            <w:r>
              <w:rPr>
                <w:rFonts w:ascii="Times New Roman" w:hAnsi="Times New Roman" w:cs="Times New Roman"/>
                <w:b/>
                <w:sz w:val="20"/>
                <w:szCs w:val="20"/>
                <w:lang w:val="en-US"/>
              </w:rPr>
              <w:lastRenderedPageBreak/>
              <w:t>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SimSun"/>
                <w:lang w:val="en-US" w:eastAsia="zh-CN"/>
              </w:rPr>
            </w:pPr>
            <w:r>
              <w:rPr>
                <w:rFonts w:eastAsiaTheme="minorEastAsia"/>
                <w:lang w:val="en-US" w:eastAsia="zh-CN"/>
              </w:rPr>
              <w:lastRenderedPageBreak/>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w:t>
            </w:r>
            <w:proofErr w:type="gramStart"/>
            <w:r>
              <w:rPr>
                <w:rFonts w:eastAsiaTheme="minorEastAsia"/>
                <w:lang w:val="en-US" w:eastAsia="zh-CN"/>
              </w:rPr>
              <w:t>i.e.</w:t>
            </w:r>
            <w:proofErr w:type="gramEnd"/>
            <w:r>
              <w:rPr>
                <w:rFonts w:eastAsiaTheme="minorEastAsia"/>
                <w:lang w:val="en-US" w:eastAsia="zh-CN"/>
              </w:rPr>
              <w:t xml:space="preserve"> RO and preambles are shared). </w:t>
            </w:r>
          </w:p>
          <w:p w14:paraId="6091E36F" w14:textId="2399EE66" w:rsidR="00C5318A" w:rsidRDefault="0018740A">
            <w:pPr>
              <w:rPr>
                <w:rFonts w:eastAsiaTheme="minorEastAsia"/>
                <w:lang w:val="en-US" w:eastAsia="zh-CN"/>
              </w:rPr>
            </w:pPr>
            <w:r>
              <w:rPr>
                <w:rFonts w:eastAsiaTheme="minorEastAsia"/>
                <w:lang w:val="en-US" w:eastAsia="zh-CN"/>
              </w:rPr>
              <w:t xml:space="preserve">In this case, the gNB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bandwidth and location of CORESET#0 for Msg2 reception (</w:t>
            </w:r>
            <w:proofErr w:type="gramStart"/>
            <w:r>
              <w:rPr>
                <w:rFonts w:eastAsiaTheme="minorEastAsia"/>
                <w:lang w:val="en-US" w:eastAsia="zh-CN"/>
              </w:rPr>
              <w:t>i.e.</w:t>
            </w:r>
            <w:proofErr w:type="gramEnd"/>
            <w:r>
              <w:rPr>
                <w:rFonts w:eastAsiaTheme="minorEastAsia"/>
                <w:lang w:val="en-US" w:eastAsia="zh-CN"/>
              </w:rPr>
              <w:t xml:space="preserve"> following legacy mechanism), until Msg3 is received.</w:t>
            </w:r>
          </w:p>
          <w:p w14:paraId="57CEF752"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4BBA9E3A"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4E49B2F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C638BFD"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1FE5615" w14:textId="77777777" w:rsidR="00C5318A" w:rsidRDefault="0018740A">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 xml:space="preserve">We prefer to add a sub-bullet for the case when the separate initial DL BWP does not contain MIB-configured CORESET#0, </w:t>
            </w:r>
          </w:p>
          <w:p w14:paraId="142037EB"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30DED6A" w14:textId="77777777"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859DA71" w14:textId="4168FACD"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If it does not contain the entire CORESET#0, the RedCap </w:t>
            </w:r>
            <w:r w:rsidR="00B006EC">
              <w:rPr>
                <w:rFonts w:ascii="Times New Roman" w:hAnsi="Times New Roman" w:cs="Times New Roman"/>
                <w:b/>
                <w:color w:val="FF0000"/>
                <w:sz w:val="20"/>
                <w:szCs w:val="20"/>
                <w:lang w:val="en-US"/>
              </w:rPr>
              <w:t>UEs</w:t>
            </w:r>
            <w:r>
              <w:rPr>
                <w:rFonts w:ascii="Times New Roman" w:hAnsi="Times New Roman" w:cs="Times New Roman"/>
                <w:b/>
                <w:color w:val="FF0000"/>
                <w:sz w:val="20"/>
                <w:szCs w:val="20"/>
                <w:lang w:val="en-US"/>
              </w:rPr>
              <w:t xml:space="preserve">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lastRenderedPageBreak/>
              <w:t>FL2</w:t>
            </w:r>
          </w:p>
        </w:tc>
        <w:tc>
          <w:tcPr>
            <w:tcW w:w="8152" w:type="dxa"/>
            <w:gridSpan w:val="2"/>
          </w:tcPr>
          <w:p w14:paraId="033C3C21" w14:textId="77777777" w:rsidR="00C5318A" w:rsidRDefault="0018740A">
            <w:pPr>
              <w:rPr>
                <w:lang w:val="en-US"/>
              </w:rPr>
            </w:pPr>
            <w:r>
              <w:rPr>
                <w:lang w:val="en-US"/>
              </w:rPr>
              <w:t>Based on the received responses, the following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53B3E171"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1EB14F72"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3418BC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xml:space="preserve">; </w:t>
                  </w:r>
                  <w:proofErr w:type="gramStart"/>
                  <w:r>
                    <w:rPr>
                      <w:rFonts w:eastAsia="SimSun"/>
                      <w:color w:val="000000"/>
                    </w:rPr>
                    <w:t>otherwise</w:t>
                  </w:r>
                  <w:proofErr w:type="gramEnd"/>
                  <w:r>
                    <w:rPr>
                      <w:rFonts w:eastAsia="SimSun"/>
                      <w:color w:val="000000"/>
                    </w:rPr>
                    <w:t xml:space="preserve"> RB numbering starts from the lowest RB in 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F347978"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w:t>
            </w:r>
            <w:proofErr w:type="gramStart"/>
            <w:r>
              <w:rPr>
                <w:rFonts w:eastAsiaTheme="minorEastAsia"/>
                <w:lang w:val="en-US" w:eastAsia="zh-CN"/>
              </w:rPr>
              <w:t>i.e.</w:t>
            </w:r>
            <w:proofErr w:type="gramEnd"/>
            <w:r>
              <w:rPr>
                <w:rFonts w:eastAsiaTheme="minorEastAsia"/>
                <w:lang w:val="en-US" w:eastAsia="zh-CN"/>
              </w:rPr>
              <w:t xml:space="preserve"> RO and preambles are shared). </w:t>
            </w:r>
          </w:p>
          <w:p w14:paraId="09CD6C23" w14:textId="448AD331" w:rsidR="00C5318A" w:rsidRDefault="0018740A">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same bandwidth and location of CORESET#0 for Msg2 reception (</w:t>
            </w:r>
            <w:proofErr w:type="gramStart"/>
            <w:r>
              <w:rPr>
                <w:rFonts w:eastAsiaTheme="minorEastAsia"/>
                <w:lang w:val="en-US" w:eastAsia="zh-CN"/>
              </w:rPr>
              <w:t>i.e.</w:t>
            </w:r>
            <w:proofErr w:type="gramEnd"/>
            <w:r>
              <w:rPr>
                <w:rFonts w:eastAsiaTheme="minorEastAsia"/>
                <w:lang w:val="en-US" w:eastAsia="zh-CN"/>
              </w:rPr>
              <w:t xml:space="preserv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76EFAE1A"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3823662F" w14:textId="77777777" w:rsidR="00C5318A" w:rsidRDefault="0018740A">
            <w:pPr>
              <w:tabs>
                <w:tab w:val="left" w:pos="551"/>
              </w:tabs>
              <w:spacing w:afterLines="50" w:after="120"/>
              <w:rPr>
                <w:rFonts w:eastAsia="Yu Mincho"/>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lastRenderedPageBreak/>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same comment as 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Regardless NCD-SSB is transmitted or not in the SIB-configured initial DL BWP for RedCap UE, there are issues if the initial DL BWP of RedCap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04907B4"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3CB96A25" w14:textId="77777777" w:rsidR="00C5318A" w:rsidRDefault="0018740A">
            <w:pPr>
              <w:rPr>
                <w:lang w:val="en-US"/>
              </w:rPr>
            </w:pPr>
            <w:r>
              <w:rPr>
                <w:lang w:val="en-US"/>
              </w:rPr>
              <w:t>If not, the RedCap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t>FL3</w:t>
            </w:r>
          </w:p>
        </w:tc>
        <w:tc>
          <w:tcPr>
            <w:tcW w:w="8152" w:type="dxa"/>
            <w:gridSpan w:val="2"/>
          </w:tcPr>
          <w:p w14:paraId="2EFDCEC6" w14:textId="77777777" w:rsidR="00C5318A" w:rsidRDefault="0018740A">
            <w:r>
              <w:t>If needed, we can come back to 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t>There are only a few views on the supported bandwidth of the separate initial DL BWP:</w:t>
      </w:r>
    </w:p>
    <w:p w14:paraId="2575E33C" w14:textId="2AE43022"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the bandwidth of the separate initial DL BWP can have any value up to the maximum UE bandwidth (i.e., 20 MHz in FR1 and 100 MHz in FR2).</w:t>
      </w:r>
    </w:p>
    <w:p w14:paraId="369B2AAC" w14:textId="0D3BD934"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can have any values up to the maximum UE bandwidth.</w:t>
      </w:r>
    </w:p>
    <w:p w14:paraId="79C0D2F6" w14:textId="77777777" w:rsidR="00C5318A" w:rsidRDefault="0018740A">
      <w:pPr>
        <w:pStyle w:val="ListParagraph"/>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756A1655" w14:textId="77777777"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01E7BB89"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3212259A"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7D394C93" w14:textId="77777777" w:rsidR="00C5318A" w:rsidRDefault="0018740A">
      <w:pPr>
        <w:tabs>
          <w:tab w:val="left" w:pos="1410"/>
        </w:tabs>
        <w:spacing w:after="100" w:afterAutospacing="1"/>
        <w:jc w:val="both"/>
        <w:rPr>
          <w:rStyle w:val="ListLabel112"/>
          <w:sz w:val="20"/>
        </w:rPr>
      </w:pPr>
      <w:r>
        <w:rPr>
          <w:lang w:val="en-US"/>
        </w:rPr>
        <w:lastRenderedPageBreak/>
        <w:t>Based on the presented views, the bandwidth of a separate initial DL BWP can be either be flexible (i.e., various values up to the RedCap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6A6CC7D"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what bandwidths should be supported?</w:t>
      </w:r>
    </w:p>
    <w:p w14:paraId="430AB86E" w14:textId="2D4FF02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p w14:paraId="0D522350" w14:textId="6BA8291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For the sake of signaling overhead reduction in SIB, quantization for the BW of initial DL BWP (</w:t>
            </w:r>
            <w:proofErr w:type="gramStart"/>
            <w:r>
              <w:rPr>
                <w:lang w:val="en-US" w:eastAsia="ko-KR"/>
              </w:rPr>
              <w:t>e.g.</w:t>
            </w:r>
            <w:proofErr w:type="gramEnd"/>
            <w:r>
              <w:rPr>
                <w:lang w:val="en-US" w:eastAsia="ko-KR"/>
              </w:rPr>
              <w:t xml:space="preserve">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974B05E" w14:textId="77777777" w:rsidR="00C5318A" w:rsidRDefault="0018740A">
            <w:pPr>
              <w:tabs>
                <w:tab w:val="left" w:pos="551"/>
              </w:tabs>
              <w:rPr>
                <w:rFonts w:eastAsia="Yu Mincho"/>
                <w:lang w:val="en-US" w:eastAsia="ja-JP"/>
              </w:rPr>
            </w:pPr>
            <w:r>
              <w:rPr>
                <w:rFonts w:eastAsia="Yu Mincho" w:hint="eastAsia"/>
                <w:lang w:val="en-US" w:eastAsia="ja-JP"/>
              </w:rPr>
              <w:t>B</w:t>
            </w:r>
          </w:p>
        </w:tc>
        <w:tc>
          <w:tcPr>
            <w:tcW w:w="6780" w:type="dxa"/>
          </w:tcPr>
          <w:p w14:paraId="1C9EDC8B" w14:textId="77777777" w:rsidR="00C5318A" w:rsidRDefault="0018740A">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r>
              <w:rPr>
                <w:rFonts w:eastAsiaTheme="minorEastAsia"/>
                <w:lang w:val="en-US" w:eastAsia="zh-CN"/>
              </w:rPr>
              <w:t>Bandwidth  configuration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RedCap. That is, </w:t>
            </w:r>
            <w:proofErr w:type="spellStart"/>
            <w:r>
              <w:rPr>
                <w:rFonts w:eastAsiaTheme="minorEastAsia"/>
                <w:lang w:val="en-US" w:eastAsia="zh-CN"/>
              </w:rPr>
              <w:t>iDL</w:t>
            </w:r>
            <w:proofErr w:type="spellEnd"/>
            <w:r>
              <w:rPr>
                <w:rFonts w:eastAsiaTheme="minorEastAsia"/>
                <w:lang w:val="en-US" w:eastAsia="zh-CN"/>
              </w:rPr>
              <w:t xml:space="preserve"> BWP for RedCap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7F87F98D" w14:textId="77777777"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078EF1B9" w14:textId="77777777" w:rsidR="00C5318A" w:rsidRDefault="0018740A">
            <w:pPr>
              <w:tabs>
                <w:tab w:val="left" w:pos="551"/>
              </w:tabs>
              <w:rPr>
                <w:rFonts w:eastAsia="SimSun"/>
                <w:lang w:val="en-US" w:eastAsia="zh-CN"/>
              </w:rPr>
            </w:pPr>
            <w:r>
              <w:rPr>
                <w:rFonts w:eastAsia="SimSun" w:hint="eastAsia"/>
                <w:lang w:val="en-US" w:eastAsia="zh-CN"/>
              </w:rPr>
              <w:t>A</w:t>
            </w:r>
          </w:p>
        </w:tc>
        <w:tc>
          <w:tcPr>
            <w:tcW w:w="6780" w:type="dxa"/>
          </w:tcPr>
          <w:p w14:paraId="11DC0526" w14:textId="77777777" w:rsidR="00C5318A" w:rsidRDefault="0018740A">
            <w:pPr>
              <w:rPr>
                <w:rFonts w:eastAsia="SimSun"/>
                <w:lang w:val="en-US" w:eastAsia="zh-CN"/>
              </w:rPr>
            </w:pPr>
            <w:r>
              <w:rPr>
                <w:rFonts w:eastAsia="Yu Mincho"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40BE4C76" w14:textId="77777777" w:rsidR="00C5318A" w:rsidRDefault="0018740A">
            <w:pPr>
              <w:rPr>
                <w:rFonts w:eastAsia="Yu Mincho"/>
                <w:lang w:val="en-US" w:eastAsia="zh-CN"/>
              </w:rPr>
            </w:pPr>
            <w:r>
              <w:rPr>
                <w:rFonts w:eastAsia="SimSun"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C5318A" w14:paraId="607E88F8" w14:textId="77777777">
        <w:tc>
          <w:tcPr>
            <w:tcW w:w="1479" w:type="dxa"/>
          </w:tcPr>
          <w:p w14:paraId="0262C30C" w14:textId="77777777" w:rsidR="00C5318A" w:rsidRDefault="0018740A">
            <w:pPr>
              <w:rPr>
                <w:rFonts w:eastAsia="SimSun"/>
                <w:lang w:val="en-US" w:eastAsia="zh-CN"/>
              </w:rPr>
            </w:pPr>
            <w:r>
              <w:lastRenderedPageBreak/>
              <w:t>FUTUREWEI</w:t>
            </w:r>
          </w:p>
        </w:tc>
        <w:tc>
          <w:tcPr>
            <w:tcW w:w="1372" w:type="dxa"/>
          </w:tcPr>
          <w:p w14:paraId="21E14707" w14:textId="77777777" w:rsidR="00C5318A" w:rsidRDefault="0018740A">
            <w:pPr>
              <w:tabs>
                <w:tab w:val="left" w:pos="551"/>
              </w:tabs>
              <w:rPr>
                <w:rFonts w:eastAsia="SimSun"/>
                <w:lang w:val="en-US" w:eastAsia="zh-CN"/>
              </w:rPr>
            </w:pPr>
            <w:r>
              <w:t>A</w:t>
            </w:r>
          </w:p>
        </w:tc>
        <w:tc>
          <w:tcPr>
            <w:tcW w:w="6780" w:type="dxa"/>
          </w:tcPr>
          <w:p w14:paraId="5A6E9CB4" w14:textId="77777777" w:rsidR="00C5318A" w:rsidRDefault="0018740A">
            <w:pPr>
              <w:rPr>
                <w:rFonts w:eastAsia="Yu Mincho"/>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SimSun" w:hint="eastAsia"/>
                <w:lang w:val="en-US" w:eastAsia="ko-KR"/>
              </w:rPr>
              <w:t>LGE</w:t>
            </w:r>
          </w:p>
        </w:tc>
        <w:tc>
          <w:tcPr>
            <w:tcW w:w="1372" w:type="dxa"/>
          </w:tcPr>
          <w:p w14:paraId="010A494B" w14:textId="77777777" w:rsidR="00C5318A" w:rsidRDefault="0018740A">
            <w:pPr>
              <w:tabs>
                <w:tab w:val="left" w:pos="551"/>
              </w:tabs>
            </w:pPr>
            <w:r>
              <w:rPr>
                <w:rFonts w:eastAsia="SimSun" w:hint="eastAsia"/>
                <w:lang w:val="en-US" w:eastAsia="ko-KR"/>
              </w:rPr>
              <w:t>A</w:t>
            </w:r>
          </w:p>
        </w:tc>
        <w:tc>
          <w:tcPr>
            <w:tcW w:w="6780" w:type="dxa"/>
          </w:tcPr>
          <w:p w14:paraId="02AA799F" w14:textId="77777777" w:rsidR="00C5318A" w:rsidRDefault="0018740A">
            <w:r>
              <w:rPr>
                <w:rFonts w:eastAsia="Yu Mincho"/>
                <w:lang w:val="en-US" w:eastAsia="ko-KR"/>
              </w:rPr>
              <w:t>Prefer Option A 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SimSun"/>
                <w:lang w:val="en-US" w:eastAsia="ko-KR"/>
              </w:rPr>
            </w:pPr>
            <w:r>
              <w:rPr>
                <w:rFonts w:eastAsia="SimSun"/>
                <w:lang w:val="en-US" w:eastAsia="ko-KR"/>
              </w:rPr>
              <w:t>IDCC</w:t>
            </w:r>
          </w:p>
        </w:tc>
        <w:tc>
          <w:tcPr>
            <w:tcW w:w="1372" w:type="dxa"/>
          </w:tcPr>
          <w:p w14:paraId="702E7FF0" w14:textId="77777777" w:rsidR="00C5318A" w:rsidRDefault="0018740A">
            <w:pPr>
              <w:tabs>
                <w:tab w:val="left" w:pos="551"/>
              </w:tabs>
              <w:rPr>
                <w:rFonts w:eastAsia="SimSun"/>
                <w:lang w:val="en-US" w:eastAsia="ko-KR"/>
              </w:rPr>
            </w:pPr>
            <w:r>
              <w:rPr>
                <w:rFonts w:eastAsia="SimSun"/>
                <w:lang w:val="en-US" w:eastAsia="ko-KR"/>
              </w:rPr>
              <w:t>A</w:t>
            </w:r>
          </w:p>
        </w:tc>
        <w:tc>
          <w:tcPr>
            <w:tcW w:w="6780" w:type="dxa"/>
          </w:tcPr>
          <w:p w14:paraId="42EF0EC7" w14:textId="77777777" w:rsidR="00C5318A" w:rsidRDefault="00C5318A">
            <w:pPr>
              <w:rPr>
                <w:rFonts w:eastAsia="Yu Mincho"/>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SimSun"/>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4FC0C9D1" w14:textId="77777777" w:rsidR="00C5318A" w:rsidRDefault="0018740A">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(similar to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SimSun"/>
                <w:lang w:val="en-US" w:eastAsia="ko-KR"/>
              </w:rPr>
            </w:pPr>
            <w:r>
              <w:rPr>
                <w:rFonts w:eastAsia="SimSun"/>
                <w:lang w:val="en-US" w:eastAsia="ko-KR"/>
              </w:rPr>
              <w:t>FL4</w:t>
            </w:r>
          </w:p>
        </w:tc>
        <w:tc>
          <w:tcPr>
            <w:tcW w:w="8152" w:type="dxa"/>
            <w:gridSpan w:val="2"/>
          </w:tcPr>
          <w:p w14:paraId="23F8909F" w14:textId="77777777" w:rsidR="00C5318A" w:rsidRDefault="0018740A">
            <w:pPr>
              <w:rPr>
                <w:rFonts w:eastAsia="Yu Mincho"/>
                <w:lang w:val="en-US" w:eastAsia="ko-KR"/>
              </w:rPr>
            </w:pPr>
            <w:r>
              <w:rPr>
                <w:rFonts w:eastAsia="Yu Mincho"/>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3666161F"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w:t>
            </w:r>
          </w:p>
          <w:p w14:paraId="50D42506" w14:textId="0707477E"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Yu Mincho"/>
                <w:lang w:val="en-US" w:eastAsia="ko-KR"/>
              </w:rPr>
            </w:pPr>
            <w:r>
              <w:rPr>
                <w:rFonts w:eastAsia="Yu Mincho"/>
                <w:lang w:val="en-US" w:eastAsia="ko-KR"/>
              </w:rPr>
              <w:t xml:space="preserve">It may not be strictly true that the initial DL BWP can have a </w:t>
            </w:r>
            <w:proofErr w:type="gramStart"/>
            <w:r>
              <w:rPr>
                <w:rFonts w:eastAsia="Yu Mincho"/>
                <w:lang w:val="en-US" w:eastAsia="ko-KR"/>
              </w:rPr>
              <w:t>e.g.</w:t>
            </w:r>
            <w:proofErr w:type="gramEnd"/>
            <w:r>
              <w:rPr>
                <w:rFonts w:eastAsia="Yu Mincho"/>
                <w:lang w:val="en-US" w:eastAsia="ko-KR"/>
              </w:rPr>
              <w:t xml:space="preserve"> smaller size than CORESET#0. If there is complexity benefit with using limited set of sizes we are also fine.</w:t>
            </w:r>
          </w:p>
        </w:tc>
      </w:tr>
      <w:tr w:rsidR="00C5318A" w14:paraId="24823E3D" w14:textId="77777777">
        <w:tc>
          <w:tcPr>
            <w:tcW w:w="1479" w:type="dxa"/>
          </w:tcPr>
          <w:p w14:paraId="46C02CE1" w14:textId="77777777" w:rsidR="00C5318A" w:rsidRDefault="0018740A">
            <w:pPr>
              <w:rPr>
                <w:rFonts w:eastAsia="SimSun"/>
                <w:lang w:val="en-US" w:eastAsia="ko-KR"/>
              </w:rPr>
            </w:pPr>
            <w:r>
              <w:rPr>
                <w:rFonts w:eastAsia="SimSun"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33502402" w14:textId="77777777" w:rsidR="00C5318A" w:rsidRDefault="0018740A">
            <w:pPr>
              <w:rPr>
                <w:rFonts w:eastAsia="Yu Mincho"/>
                <w:lang w:val="en-US" w:eastAsia="ko-KR"/>
              </w:rPr>
            </w:pPr>
            <w:r>
              <w:rPr>
                <w:rFonts w:eastAsiaTheme="minorEastAsia" w:hint="eastAsia"/>
                <w:lang w:val="en-US" w:eastAsia="zh-CN"/>
              </w:rPr>
              <w:t xml:space="preserve">There may be </w:t>
            </w:r>
            <w:proofErr w:type="gramStart"/>
            <w:r>
              <w:rPr>
                <w:rFonts w:eastAsiaTheme="minorEastAsia" w:hint="eastAsia"/>
                <w:lang w:val="en-US" w:eastAsia="zh-CN"/>
              </w:rPr>
              <w:t>other</w:t>
            </w:r>
            <w:proofErr w:type="gramEnd"/>
            <w:r>
              <w:rPr>
                <w:rFonts w:eastAsiaTheme="minorEastAsia" w:hint="eastAsia"/>
                <w:lang w:val="en-US" w:eastAsia="zh-CN"/>
              </w:rPr>
              <w:t xml:space="preserve">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SimSun"/>
                <w:lang w:val="en-US" w:eastAsia="zh-CN"/>
              </w:rPr>
            </w:pPr>
            <w:r>
              <w:rPr>
                <w:rFonts w:eastAsia="SimSun"/>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SimSun"/>
                <w:lang w:val="en-US" w:eastAsia="ko-KR"/>
              </w:rPr>
            </w:pPr>
            <w:r>
              <w:rPr>
                <w:rFonts w:eastAsia="SimSun"/>
                <w:lang w:val="en-US" w:eastAsia="ko-KR"/>
              </w:rPr>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SimSun"/>
                <w:lang w:val="en-US" w:eastAsia="zh-CN"/>
              </w:rPr>
            </w:pPr>
            <w:r>
              <w:rPr>
                <w:rFonts w:eastAsia="SimSun"/>
                <w:lang w:val="en-US" w:eastAsia="zh-CN"/>
              </w:rPr>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SimSun"/>
                <w:lang w:val="en-US" w:eastAsia="zh-CN"/>
              </w:rPr>
            </w:pPr>
            <w:r>
              <w:rPr>
                <w:rFonts w:eastAsia="Yu Mincho" w:hint="eastAsia"/>
                <w:lang w:eastAsia="ja-JP"/>
              </w:rPr>
              <w:t>S</w:t>
            </w:r>
            <w:r>
              <w:rPr>
                <w:rFonts w:eastAsia="Yu Mincho"/>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Yu Mincho"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4C4D3067" w14:textId="77777777" w:rsidR="00C5318A" w:rsidRDefault="00C5318A">
            <w:pPr>
              <w:tabs>
                <w:tab w:val="left" w:pos="551"/>
              </w:tabs>
              <w:rPr>
                <w:rFonts w:eastAsia="Yu Mincho"/>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4CD1816E"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Yu Mincho"/>
                <w:lang w:eastAsia="ja-JP"/>
              </w:rPr>
            </w:pPr>
            <w:r>
              <w:rPr>
                <w:rFonts w:eastAsia="Yu Mincho" w:hint="eastAsia"/>
                <w:lang w:eastAsia="ja-JP"/>
              </w:rPr>
              <w:lastRenderedPageBreak/>
              <w:t>D</w:t>
            </w:r>
            <w:r>
              <w:rPr>
                <w:rFonts w:eastAsia="Yu Mincho"/>
                <w:lang w:eastAsia="ja-JP"/>
              </w:rPr>
              <w:t>OCOMO</w:t>
            </w:r>
          </w:p>
        </w:tc>
        <w:tc>
          <w:tcPr>
            <w:tcW w:w="1372" w:type="dxa"/>
          </w:tcPr>
          <w:p w14:paraId="7B15E489" w14:textId="77777777" w:rsidR="00C5318A" w:rsidRDefault="0018740A">
            <w:pPr>
              <w:tabs>
                <w:tab w:val="left" w:pos="551"/>
              </w:tabs>
              <w:rPr>
                <w:rFonts w:eastAsia="Yu Mincho"/>
                <w:lang w:eastAsia="ja-JP"/>
              </w:rPr>
            </w:pPr>
            <w:r>
              <w:rPr>
                <w:rFonts w:eastAsia="Yu Mincho"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52EA9B9C" w14:textId="77777777" w:rsidR="00C5318A" w:rsidRDefault="0018740A">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SimSun"/>
                <w:lang w:val="en-US" w:eastAsia="ko-KR"/>
              </w:rPr>
            </w:pPr>
            <w:r>
              <w:rPr>
                <w:rFonts w:eastAsia="SimSun"/>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54A4F868" w:rsidR="00C5318A" w:rsidRDefault="0018740A">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non-RedCap </w:t>
            </w:r>
            <w:r w:rsidR="00B006EC">
              <w:rPr>
                <w:rFonts w:eastAsia="Yu Mincho"/>
                <w:lang w:val="en-US" w:eastAsia="ko-KR"/>
              </w:rPr>
              <w:t>UEs</w:t>
            </w:r>
            <w:r>
              <w:rPr>
                <w:rFonts w:eastAsia="Yu Mincho"/>
                <w:lang w:val="en-US" w:eastAsia="ko-KR"/>
              </w:rPr>
              <w:t xml:space="preserve"> the size of the BWP can be up to the maximum UE bandwidth. Similarly, for RedCap </w:t>
            </w:r>
            <w:r w:rsidR="00B006EC">
              <w:rPr>
                <w:rFonts w:eastAsia="Yu Mincho"/>
                <w:lang w:val="en-US" w:eastAsia="ko-KR"/>
              </w:rPr>
              <w:t>UEs</w:t>
            </w:r>
            <w:r>
              <w:rPr>
                <w:rFonts w:eastAsia="Yu Mincho"/>
                <w:lang w:val="en-US" w:eastAsia="ko-KR"/>
              </w:rPr>
              <w:t xml:space="preserve"> the bandwidth of the separate initial DL BWP can have any value up to the maximum UE bandwidth (i.e., 20 MHz in FR1 and 100 MHz in FR2). This provides a better configuration flexibility.</w:t>
            </w:r>
          </w:p>
        </w:tc>
      </w:tr>
      <w:tr w:rsidR="00C5318A" w14:paraId="06FAAAAA" w14:textId="77777777">
        <w:tc>
          <w:tcPr>
            <w:tcW w:w="1479" w:type="dxa"/>
          </w:tcPr>
          <w:p w14:paraId="75740EA6" w14:textId="77777777" w:rsidR="00C5318A" w:rsidRDefault="0018740A">
            <w:pPr>
              <w:rPr>
                <w:rFonts w:eastAsia="SimSun"/>
                <w:lang w:val="en-US" w:eastAsia="ko-KR"/>
              </w:rPr>
            </w:pPr>
            <w:r>
              <w:rPr>
                <w:rFonts w:eastAsiaTheme="minorEastAsia"/>
                <w:lang w:val="en-US" w:eastAsia="zh-CN"/>
              </w:rPr>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Yu Mincho"/>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Yu Mincho"/>
                <w:lang w:val="en-US" w:eastAsia="ko-KR"/>
              </w:rPr>
            </w:pPr>
          </w:p>
        </w:tc>
      </w:tr>
      <w:tr w:rsidR="00C5318A" w14:paraId="690EF9BD" w14:textId="77777777">
        <w:tc>
          <w:tcPr>
            <w:tcW w:w="1479" w:type="dxa"/>
          </w:tcPr>
          <w:p w14:paraId="172A7627" w14:textId="77777777" w:rsidR="00C5318A" w:rsidRPr="00B0322D" w:rsidRDefault="0018740A">
            <w:pPr>
              <w:rPr>
                <w:rFonts w:eastAsiaTheme="minorEastAsia"/>
                <w:lang w:val="en-US" w:eastAsia="zh-CN"/>
              </w:rPr>
            </w:pPr>
            <w:r w:rsidRPr="00B0322D">
              <w:rPr>
                <w:rFonts w:eastAsiaTheme="minorEastAsia"/>
                <w:lang w:val="en-US" w:eastAsia="zh-CN"/>
              </w:rPr>
              <w:t>FL5</w:t>
            </w:r>
          </w:p>
          <w:p w14:paraId="53037375" w14:textId="77777777" w:rsidR="00C5318A" w:rsidRPr="00B0322D" w:rsidRDefault="00C5318A">
            <w:pPr>
              <w:rPr>
                <w:rFonts w:eastAsiaTheme="minorEastAsia"/>
                <w:lang w:val="en-US" w:eastAsia="zh-CN"/>
              </w:rPr>
            </w:pPr>
          </w:p>
        </w:tc>
        <w:tc>
          <w:tcPr>
            <w:tcW w:w="8152" w:type="dxa"/>
            <w:gridSpan w:val="2"/>
          </w:tcPr>
          <w:p w14:paraId="46713FAC" w14:textId="77777777" w:rsidR="00C5318A" w:rsidRPr="00B0322D" w:rsidRDefault="0018740A">
            <w:pPr>
              <w:rPr>
                <w:rFonts w:eastAsia="Yu Mincho"/>
                <w:lang w:val="en-US" w:eastAsia="ko-KR"/>
              </w:rPr>
            </w:pPr>
            <w:r w:rsidRPr="00B0322D">
              <w:rPr>
                <w:rFonts w:eastAsia="Yu Mincho"/>
                <w:lang w:val="en-US" w:eastAsia="ko-KR"/>
              </w:rPr>
              <w:t>Based on the received responses, the same proposal can be considered again.</w:t>
            </w:r>
          </w:p>
          <w:p w14:paraId="01A4801B" w14:textId="77777777" w:rsidR="00C5318A" w:rsidRPr="00B0322D" w:rsidRDefault="0018740A">
            <w:pPr>
              <w:rPr>
                <w:b/>
                <w:lang w:val="en-US"/>
              </w:rPr>
            </w:pPr>
            <w:r w:rsidRPr="00B0322D">
              <w:rPr>
                <w:b/>
                <w:highlight w:val="yellow"/>
                <w:lang w:val="en-US"/>
              </w:rPr>
              <w:t>High Priority Proposal 3-4c</w:t>
            </w:r>
            <w:r w:rsidRPr="00B0322D">
              <w:rPr>
                <w:b/>
                <w:lang w:val="en-US"/>
              </w:rPr>
              <w:t>:</w:t>
            </w:r>
          </w:p>
          <w:p w14:paraId="1ED33E63" w14:textId="77E1D5CA"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0D26BF" w14:textId="2ADBA38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8943700" w14:textId="77777777" w:rsidR="00C5318A" w:rsidRPr="00B0322D"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Pr="00B0322D" w:rsidRDefault="0018740A">
            <w:pPr>
              <w:rPr>
                <w:rFonts w:eastAsiaTheme="minorEastAsia"/>
                <w:lang w:val="en-US" w:eastAsia="zh-CN"/>
              </w:rPr>
            </w:pPr>
            <w:r w:rsidRPr="00B0322D">
              <w:rPr>
                <w:rFonts w:eastAsiaTheme="minorEastAsia"/>
                <w:lang w:val="en-US" w:eastAsia="zh-CN"/>
              </w:rPr>
              <w:t>CATT</w:t>
            </w:r>
          </w:p>
        </w:tc>
        <w:tc>
          <w:tcPr>
            <w:tcW w:w="1372" w:type="dxa"/>
          </w:tcPr>
          <w:p w14:paraId="6B7D8BC4"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A67DC9B" w14:textId="77777777" w:rsidR="00C5318A" w:rsidRPr="00B0322D" w:rsidRDefault="00C5318A">
            <w:pPr>
              <w:rPr>
                <w:rFonts w:eastAsia="Yu Mincho"/>
                <w:lang w:val="en-US" w:eastAsia="ko-KR"/>
              </w:rPr>
            </w:pPr>
          </w:p>
        </w:tc>
      </w:tr>
      <w:tr w:rsidR="00C5318A" w14:paraId="5693CCE6" w14:textId="77777777">
        <w:tc>
          <w:tcPr>
            <w:tcW w:w="1479" w:type="dxa"/>
          </w:tcPr>
          <w:p w14:paraId="1195E707" w14:textId="77777777" w:rsidR="00C5318A" w:rsidRPr="00B0322D" w:rsidRDefault="0018740A">
            <w:pPr>
              <w:rPr>
                <w:rFonts w:eastAsiaTheme="minorEastAsia"/>
                <w:lang w:val="en-US" w:eastAsia="zh-CN"/>
              </w:rPr>
            </w:pPr>
            <w:r w:rsidRPr="00B0322D">
              <w:rPr>
                <w:rFonts w:eastAsiaTheme="minorEastAsia"/>
                <w:lang w:val="en-US" w:eastAsia="zh-CN"/>
              </w:rPr>
              <w:t>Intel</w:t>
            </w:r>
          </w:p>
        </w:tc>
        <w:tc>
          <w:tcPr>
            <w:tcW w:w="1372" w:type="dxa"/>
          </w:tcPr>
          <w:p w14:paraId="3ECCB8A8"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ED4D8F3" w14:textId="77777777" w:rsidR="00C5318A" w:rsidRPr="00B0322D" w:rsidRDefault="00C5318A">
            <w:pPr>
              <w:rPr>
                <w:rFonts w:eastAsia="Yu Mincho"/>
                <w:lang w:val="en-US" w:eastAsia="ko-KR"/>
              </w:rPr>
            </w:pPr>
          </w:p>
        </w:tc>
      </w:tr>
      <w:tr w:rsidR="00C5318A" w14:paraId="6F2047B7" w14:textId="77777777">
        <w:tc>
          <w:tcPr>
            <w:tcW w:w="1479" w:type="dxa"/>
          </w:tcPr>
          <w:p w14:paraId="7F287F99" w14:textId="77777777" w:rsidR="00C5318A" w:rsidRPr="00B0322D" w:rsidRDefault="0018740A">
            <w:pPr>
              <w:rPr>
                <w:rFonts w:eastAsiaTheme="minorEastAsia"/>
                <w:lang w:val="en-US" w:eastAsia="zh-CN"/>
              </w:rPr>
            </w:pPr>
            <w:r w:rsidRPr="00B0322D">
              <w:rPr>
                <w:rFonts w:eastAsiaTheme="minorEastAsia"/>
                <w:lang w:val="en-US" w:eastAsia="zh-CN"/>
              </w:rPr>
              <w:t>FUTUREWEI</w:t>
            </w:r>
          </w:p>
        </w:tc>
        <w:tc>
          <w:tcPr>
            <w:tcW w:w="1372" w:type="dxa"/>
          </w:tcPr>
          <w:p w14:paraId="4FB40DF0"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98785AE" w14:textId="77777777" w:rsidR="00C5318A" w:rsidRPr="00B0322D" w:rsidRDefault="00C5318A">
            <w:pPr>
              <w:rPr>
                <w:rFonts w:eastAsia="Yu Mincho"/>
                <w:lang w:val="en-US" w:eastAsia="ko-KR"/>
              </w:rPr>
            </w:pPr>
          </w:p>
        </w:tc>
      </w:tr>
      <w:tr w:rsidR="00C5318A" w14:paraId="181122CF" w14:textId="77777777">
        <w:tc>
          <w:tcPr>
            <w:tcW w:w="1479" w:type="dxa"/>
          </w:tcPr>
          <w:p w14:paraId="446C19B6" w14:textId="77777777" w:rsidR="00C5318A" w:rsidRPr="00B0322D" w:rsidRDefault="0018740A">
            <w:pPr>
              <w:rPr>
                <w:rFonts w:eastAsiaTheme="minorEastAsia"/>
                <w:lang w:val="en-US" w:eastAsia="zh-CN"/>
              </w:rPr>
            </w:pPr>
            <w:r w:rsidRPr="00B0322D">
              <w:rPr>
                <w:rFonts w:eastAsiaTheme="minorEastAsia"/>
                <w:lang w:val="en-US" w:eastAsia="zh-CN"/>
              </w:rPr>
              <w:t xml:space="preserve">HW, </w:t>
            </w:r>
            <w:proofErr w:type="spellStart"/>
            <w:r w:rsidRPr="00B0322D">
              <w:rPr>
                <w:rFonts w:eastAsiaTheme="minorEastAsia"/>
                <w:lang w:val="en-US" w:eastAsia="zh-CN"/>
              </w:rPr>
              <w:t>HiSi</w:t>
            </w:r>
            <w:proofErr w:type="spellEnd"/>
          </w:p>
        </w:tc>
        <w:tc>
          <w:tcPr>
            <w:tcW w:w="1372" w:type="dxa"/>
          </w:tcPr>
          <w:p w14:paraId="02233A0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C76E3E2" w14:textId="77777777" w:rsidR="00C5318A" w:rsidRPr="00B0322D" w:rsidRDefault="00C5318A">
            <w:pPr>
              <w:rPr>
                <w:rFonts w:eastAsia="Yu Mincho"/>
                <w:lang w:val="en-US" w:eastAsia="ko-KR"/>
              </w:rPr>
            </w:pPr>
          </w:p>
        </w:tc>
      </w:tr>
      <w:tr w:rsidR="00C5318A" w14:paraId="619A7CEC" w14:textId="77777777">
        <w:tc>
          <w:tcPr>
            <w:tcW w:w="1479" w:type="dxa"/>
          </w:tcPr>
          <w:p w14:paraId="6471112D" w14:textId="77777777" w:rsidR="00C5318A" w:rsidRPr="00B0322D" w:rsidRDefault="0018740A">
            <w:pPr>
              <w:rPr>
                <w:rFonts w:eastAsia="Yu Mincho"/>
                <w:lang w:val="en-US" w:eastAsia="ja-JP"/>
              </w:rPr>
            </w:pPr>
            <w:r w:rsidRPr="00B0322D">
              <w:rPr>
                <w:rFonts w:eastAsia="Yu Mincho"/>
                <w:lang w:val="en-US" w:eastAsia="ja-JP"/>
              </w:rPr>
              <w:t>DOCOMO</w:t>
            </w:r>
          </w:p>
        </w:tc>
        <w:tc>
          <w:tcPr>
            <w:tcW w:w="1372" w:type="dxa"/>
          </w:tcPr>
          <w:p w14:paraId="60ACCB1B"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5FF8A9E4" w14:textId="77777777" w:rsidR="00C5318A" w:rsidRPr="00B0322D" w:rsidRDefault="00C5318A">
            <w:pPr>
              <w:rPr>
                <w:rFonts w:eastAsia="Yu Mincho"/>
                <w:lang w:val="en-US" w:eastAsia="ko-KR"/>
              </w:rPr>
            </w:pPr>
          </w:p>
        </w:tc>
      </w:tr>
      <w:tr w:rsidR="00C5318A" w14:paraId="7017C832" w14:textId="77777777">
        <w:tc>
          <w:tcPr>
            <w:tcW w:w="1479" w:type="dxa"/>
          </w:tcPr>
          <w:p w14:paraId="7EB7558D" w14:textId="77777777" w:rsidR="00C5318A" w:rsidRPr="00B0322D" w:rsidRDefault="0018740A">
            <w:pPr>
              <w:rPr>
                <w:rFonts w:eastAsia="Yu Mincho"/>
                <w:lang w:val="en-US" w:eastAsia="ja-JP"/>
              </w:rPr>
            </w:pPr>
            <w:r w:rsidRPr="00B0322D">
              <w:rPr>
                <w:rFonts w:eastAsiaTheme="minorEastAsia"/>
                <w:lang w:val="en-US" w:eastAsia="zh-CN"/>
              </w:rPr>
              <w:t>Nordic</w:t>
            </w:r>
          </w:p>
        </w:tc>
        <w:tc>
          <w:tcPr>
            <w:tcW w:w="1372" w:type="dxa"/>
          </w:tcPr>
          <w:p w14:paraId="5A5A1109" w14:textId="77777777" w:rsidR="00C5318A" w:rsidRPr="00B0322D" w:rsidRDefault="0018740A">
            <w:pPr>
              <w:tabs>
                <w:tab w:val="left" w:pos="551"/>
              </w:tabs>
              <w:rPr>
                <w:rFonts w:eastAsia="Yu Mincho"/>
                <w:lang w:val="en-US" w:eastAsia="ja-JP"/>
              </w:rPr>
            </w:pPr>
            <w:r w:rsidRPr="00B0322D">
              <w:rPr>
                <w:rFonts w:eastAsiaTheme="minorEastAsia"/>
                <w:lang w:val="en-US" w:eastAsia="zh-CN"/>
              </w:rPr>
              <w:t>N</w:t>
            </w:r>
          </w:p>
        </w:tc>
        <w:tc>
          <w:tcPr>
            <w:tcW w:w="6780" w:type="dxa"/>
          </w:tcPr>
          <w:p w14:paraId="4C4C6833" w14:textId="77777777" w:rsidR="00C5318A" w:rsidRPr="00B0322D" w:rsidRDefault="0018740A">
            <w:pPr>
              <w:autoSpaceDN w:val="0"/>
              <w:spacing w:line="252" w:lineRule="auto"/>
              <w:contextualSpacing/>
              <w:rPr>
                <w:bCs/>
                <w:lang w:val="en-US"/>
              </w:rPr>
            </w:pPr>
            <w:r w:rsidRPr="00B0322D">
              <w:rPr>
                <w:bCs/>
                <w:lang w:val="en-US"/>
              </w:rPr>
              <w:t>I hope also legacy DCI format principles are followed</w:t>
            </w:r>
          </w:p>
          <w:p w14:paraId="2A4655E1" w14:textId="77777777" w:rsidR="00C5318A" w:rsidRPr="00B0322D" w:rsidRDefault="00C5318A">
            <w:pPr>
              <w:autoSpaceDN w:val="0"/>
              <w:spacing w:line="252" w:lineRule="auto"/>
              <w:ind w:left="720"/>
              <w:contextualSpacing/>
              <w:rPr>
                <w:b/>
                <w:lang w:val="en-US"/>
              </w:rPr>
            </w:pPr>
          </w:p>
          <w:p w14:paraId="67595B0C" w14:textId="6BE687D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6A06D20B" w14:textId="32755BFA"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22B4E569"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10D1B8D3"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CORESET#0</w:t>
            </w:r>
          </w:p>
          <w:p w14:paraId="58AC3BA9"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6279A765" w14:textId="77777777" w:rsidR="00C5318A" w:rsidRPr="00B0322D"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Pr="00B0322D" w:rsidRDefault="0018740A">
            <w:pPr>
              <w:rPr>
                <w:rFonts w:eastAsia="Yu Mincho"/>
                <w:lang w:val="en-US" w:eastAsia="ja-JP"/>
              </w:rPr>
            </w:pPr>
            <w:r w:rsidRPr="00B0322D">
              <w:rPr>
                <w:rFonts w:eastAsia="Yu Mincho"/>
                <w:lang w:val="en-US" w:eastAsia="ja-JP"/>
              </w:rPr>
              <w:t>Panasonic</w:t>
            </w:r>
          </w:p>
        </w:tc>
        <w:tc>
          <w:tcPr>
            <w:tcW w:w="1372" w:type="dxa"/>
          </w:tcPr>
          <w:p w14:paraId="457AD722"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149C1968" w14:textId="77777777" w:rsidR="00C5318A" w:rsidRPr="00B0322D"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Pr="00B0322D" w:rsidRDefault="0018740A">
            <w:pPr>
              <w:spacing w:afterLines="50" w:after="120"/>
              <w:rPr>
                <w:rFonts w:eastAsia="Yu Mincho"/>
                <w:lang w:val="en-US" w:eastAsia="ja-JP"/>
              </w:rPr>
            </w:pPr>
            <w:r w:rsidRPr="00B0322D">
              <w:rPr>
                <w:rFonts w:eastAsiaTheme="minorEastAsia"/>
                <w:lang w:val="en-US" w:eastAsia="zh-CN"/>
              </w:rPr>
              <w:t>CMCC</w:t>
            </w:r>
          </w:p>
        </w:tc>
        <w:tc>
          <w:tcPr>
            <w:tcW w:w="1372" w:type="dxa"/>
          </w:tcPr>
          <w:p w14:paraId="6C81D69B" w14:textId="77777777" w:rsidR="00C5318A" w:rsidRPr="00B0322D" w:rsidRDefault="0018740A">
            <w:pPr>
              <w:tabs>
                <w:tab w:val="left" w:pos="551"/>
              </w:tabs>
              <w:spacing w:afterLines="50" w:after="120"/>
              <w:rPr>
                <w:rFonts w:eastAsia="Yu Mincho"/>
                <w:lang w:val="en-US" w:eastAsia="ja-JP"/>
              </w:rPr>
            </w:pPr>
            <w:r w:rsidRPr="00B0322D">
              <w:rPr>
                <w:rFonts w:eastAsiaTheme="minorEastAsia"/>
                <w:lang w:val="en-US" w:eastAsia="zh-CN"/>
              </w:rPr>
              <w:t>Y</w:t>
            </w:r>
          </w:p>
        </w:tc>
        <w:tc>
          <w:tcPr>
            <w:tcW w:w="6780" w:type="dxa"/>
          </w:tcPr>
          <w:p w14:paraId="4C12EBD9" w14:textId="77777777" w:rsidR="00C5318A" w:rsidRPr="00B0322D"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Pr="00B0322D" w:rsidRDefault="0018740A">
            <w:pPr>
              <w:rPr>
                <w:rFonts w:eastAsiaTheme="minorEastAsia"/>
                <w:lang w:val="en-US" w:eastAsia="zh-CN"/>
              </w:rPr>
            </w:pPr>
            <w:r w:rsidRPr="00B0322D">
              <w:rPr>
                <w:rFonts w:eastAsiaTheme="minorEastAsia"/>
                <w:lang w:val="en-US" w:eastAsia="zh-CN"/>
              </w:rPr>
              <w:t>Samsung</w:t>
            </w:r>
          </w:p>
        </w:tc>
        <w:tc>
          <w:tcPr>
            <w:tcW w:w="1372" w:type="dxa"/>
          </w:tcPr>
          <w:p w14:paraId="4BD74FAC" w14:textId="77777777" w:rsidR="00C5318A" w:rsidRPr="00B0322D" w:rsidRDefault="00C5318A">
            <w:pPr>
              <w:tabs>
                <w:tab w:val="left" w:pos="551"/>
              </w:tabs>
              <w:rPr>
                <w:rFonts w:eastAsiaTheme="minorEastAsia"/>
                <w:lang w:val="en-US" w:eastAsia="zh-CN"/>
              </w:rPr>
            </w:pPr>
          </w:p>
        </w:tc>
        <w:tc>
          <w:tcPr>
            <w:tcW w:w="6780" w:type="dxa"/>
          </w:tcPr>
          <w:p w14:paraId="1E1859B2" w14:textId="77777777" w:rsidR="00C5318A" w:rsidRPr="00B0322D" w:rsidRDefault="0018740A">
            <w:pPr>
              <w:autoSpaceDN w:val="0"/>
              <w:spacing w:line="252" w:lineRule="auto"/>
              <w:contextualSpacing/>
              <w:rPr>
                <w:rFonts w:eastAsiaTheme="minorEastAsia"/>
                <w:bCs/>
                <w:lang w:val="en-US" w:eastAsia="zh-CN"/>
              </w:rPr>
            </w:pPr>
            <w:r w:rsidRPr="00B0322D">
              <w:rPr>
                <w:rFonts w:eastAsiaTheme="minorEastAsia"/>
                <w:bCs/>
                <w:lang w:val="en-US" w:eastAsia="zh-CN"/>
              </w:rPr>
              <w:t xml:space="preserve">We are also general fine with Nordic’s proposal, with changing CORESET #0 to “a common CORESET” since we support the case that the separate </w:t>
            </w:r>
            <w:proofErr w:type="spellStart"/>
            <w:r w:rsidRPr="00B0322D">
              <w:rPr>
                <w:rFonts w:eastAsiaTheme="minorEastAsia"/>
                <w:bCs/>
                <w:lang w:val="en-US" w:eastAsia="zh-CN"/>
              </w:rPr>
              <w:t>iDL</w:t>
            </w:r>
            <w:proofErr w:type="spellEnd"/>
            <w:r w:rsidRPr="00B0322D">
              <w:rPr>
                <w:rFonts w:eastAsiaTheme="minorEastAsia"/>
                <w:bCs/>
                <w:lang w:val="en-US" w:eastAsia="zh-CN"/>
              </w:rPr>
              <w:t xml:space="preserve"> BWP doesn’t contain the entire MIB configured CORESET #0.</w:t>
            </w:r>
          </w:p>
          <w:p w14:paraId="2735BDD5" w14:textId="77777777" w:rsidR="00C5318A" w:rsidRPr="00B0322D" w:rsidRDefault="00C5318A">
            <w:pPr>
              <w:autoSpaceDN w:val="0"/>
              <w:spacing w:line="252" w:lineRule="auto"/>
              <w:contextualSpacing/>
              <w:rPr>
                <w:rFonts w:eastAsiaTheme="minorEastAsia"/>
                <w:bCs/>
                <w:lang w:val="en-US" w:eastAsia="zh-CN"/>
              </w:rPr>
            </w:pPr>
          </w:p>
          <w:p w14:paraId="53C068BF" w14:textId="1C613F67"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177F5576" w14:textId="3ADD1F7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AFE3CD4"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67043E4" w14:textId="77777777" w:rsidR="00C5318A" w:rsidRPr="00B0322D" w:rsidRDefault="0018740A">
            <w:pPr>
              <w:numPr>
                <w:ilvl w:val="2"/>
                <w:numId w:val="12"/>
              </w:numPr>
              <w:autoSpaceDN w:val="0"/>
              <w:spacing w:line="252" w:lineRule="auto"/>
              <w:contextualSpacing/>
              <w:rPr>
                <w:b/>
                <w:color w:val="FF0000"/>
                <w:highlight w:val="yellow"/>
                <w:lang w:val="en-US"/>
              </w:rPr>
            </w:pPr>
            <w:r w:rsidRPr="00B0322D">
              <w:rPr>
                <w:b/>
                <w:color w:val="FF0000"/>
                <w:lang w:val="en-US"/>
              </w:rPr>
              <w:t xml:space="preserve">DCI format depends on size of </w:t>
            </w:r>
            <w:r w:rsidRPr="00B0322D">
              <w:rPr>
                <w:b/>
                <w:color w:val="FF0000"/>
                <w:highlight w:val="yellow"/>
                <w:lang w:val="en-US"/>
              </w:rPr>
              <w:t xml:space="preserve">the common CORESET </w:t>
            </w:r>
            <w:r w:rsidRPr="00B0322D">
              <w:rPr>
                <w:b/>
                <w:strike/>
                <w:color w:val="FF0000"/>
                <w:highlight w:val="yellow"/>
                <w:lang w:val="en-US"/>
              </w:rPr>
              <w:t>CORESET#0</w:t>
            </w:r>
          </w:p>
          <w:p w14:paraId="2BE9687B"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345A0AAE" w14:textId="77777777" w:rsidR="00C5318A" w:rsidRPr="00B0322D"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Pr="00B0322D" w:rsidRDefault="0018740A">
            <w:pPr>
              <w:rPr>
                <w:rFonts w:eastAsiaTheme="minorEastAsia"/>
                <w:lang w:val="en-US" w:eastAsia="zh-CN"/>
              </w:rPr>
            </w:pPr>
            <w:r w:rsidRPr="00B0322D">
              <w:rPr>
                <w:rFonts w:eastAsiaTheme="minorEastAsia"/>
                <w:lang w:val="en-US" w:eastAsia="zh-CN"/>
              </w:rPr>
              <w:lastRenderedPageBreak/>
              <w:t>vivo</w:t>
            </w:r>
          </w:p>
        </w:tc>
        <w:tc>
          <w:tcPr>
            <w:tcW w:w="1372" w:type="dxa"/>
          </w:tcPr>
          <w:p w14:paraId="1E09CE7B"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942F72F" w14:textId="77777777" w:rsidR="00C5318A" w:rsidRPr="00B0322D" w:rsidRDefault="00C5318A">
            <w:pPr>
              <w:rPr>
                <w:rFonts w:eastAsia="Yu Mincho"/>
                <w:lang w:val="en-US" w:eastAsia="ko-KR"/>
              </w:rPr>
            </w:pPr>
          </w:p>
        </w:tc>
      </w:tr>
      <w:tr w:rsidR="00C5318A" w14:paraId="3992B962" w14:textId="77777777">
        <w:tc>
          <w:tcPr>
            <w:tcW w:w="1479" w:type="dxa"/>
          </w:tcPr>
          <w:p w14:paraId="56A3498F" w14:textId="77777777" w:rsidR="00C5318A" w:rsidRPr="00B0322D" w:rsidRDefault="0018740A">
            <w:pPr>
              <w:rPr>
                <w:rFonts w:eastAsiaTheme="minorEastAsia"/>
                <w:lang w:val="en-US" w:eastAsia="zh-CN"/>
              </w:rPr>
            </w:pPr>
            <w:r w:rsidRPr="00B0322D">
              <w:rPr>
                <w:rFonts w:eastAsiaTheme="minorEastAsia"/>
                <w:lang w:val="en-US" w:eastAsia="zh-CN"/>
              </w:rPr>
              <w:t>OPPO</w:t>
            </w:r>
          </w:p>
        </w:tc>
        <w:tc>
          <w:tcPr>
            <w:tcW w:w="1372" w:type="dxa"/>
          </w:tcPr>
          <w:p w14:paraId="5149E9A3"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B94E144" w14:textId="77777777" w:rsidR="00C5318A" w:rsidRPr="00B0322D" w:rsidRDefault="00C5318A">
            <w:pPr>
              <w:rPr>
                <w:rFonts w:eastAsia="Yu Mincho"/>
                <w:lang w:val="en-US" w:eastAsia="ko-KR"/>
              </w:rPr>
            </w:pPr>
          </w:p>
        </w:tc>
      </w:tr>
      <w:tr w:rsidR="00C5318A" w14:paraId="09932371" w14:textId="77777777">
        <w:tc>
          <w:tcPr>
            <w:tcW w:w="1479" w:type="dxa"/>
          </w:tcPr>
          <w:p w14:paraId="4CDEA99C" w14:textId="77777777" w:rsidR="00C5318A" w:rsidRPr="00B0322D" w:rsidRDefault="0018740A">
            <w:pPr>
              <w:spacing w:afterLines="50" w:after="120"/>
              <w:rPr>
                <w:rFonts w:eastAsia="SimSun"/>
                <w:lang w:val="en-US" w:eastAsia="zh-CN"/>
              </w:rPr>
            </w:pPr>
            <w:r w:rsidRPr="00B0322D">
              <w:rPr>
                <w:rFonts w:eastAsia="SimSun"/>
                <w:lang w:val="en-US" w:eastAsia="zh-CN"/>
              </w:rPr>
              <w:t xml:space="preserve">ZTE, </w:t>
            </w:r>
            <w:proofErr w:type="spellStart"/>
            <w:r w:rsidRPr="00B0322D">
              <w:rPr>
                <w:rFonts w:eastAsia="SimSun"/>
                <w:lang w:val="en-US" w:eastAsia="zh-CN"/>
              </w:rPr>
              <w:t>Sanechips</w:t>
            </w:r>
            <w:proofErr w:type="spellEnd"/>
          </w:p>
        </w:tc>
        <w:tc>
          <w:tcPr>
            <w:tcW w:w="1372" w:type="dxa"/>
          </w:tcPr>
          <w:p w14:paraId="151DAAAE" w14:textId="77777777" w:rsidR="00C5318A" w:rsidRPr="00B0322D" w:rsidRDefault="0018740A">
            <w:pPr>
              <w:tabs>
                <w:tab w:val="left" w:pos="551"/>
              </w:tabs>
              <w:spacing w:afterLines="50" w:after="120"/>
              <w:rPr>
                <w:rFonts w:eastAsia="SimSun"/>
                <w:lang w:val="en-US" w:eastAsia="zh-CN"/>
              </w:rPr>
            </w:pPr>
            <w:r w:rsidRPr="00B0322D">
              <w:rPr>
                <w:rFonts w:eastAsia="SimSun"/>
                <w:lang w:val="en-US" w:eastAsia="zh-CN"/>
              </w:rPr>
              <w:t>Y</w:t>
            </w:r>
          </w:p>
        </w:tc>
        <w:tc>
          <w:tcPr>
            <w:tcW w:w="6780" w:type="dxa"/>
          </w:tcPr>
          <w:p w14:paraId="2E2982FE" w14:textId="77777777" w:rsidR="00C5318A" w:rsidRPr="00B0322D" w:rsidRDefault="00C5318A">
            <w:pPr>
              <w:rPr>
                <w:rFonts w:eastAsia="Yu Mincho"/>
                <w:lang w:val="en-US" w:eastAsia="ko-KR"/>
              </w:rPr>
            </w:pPr>
          </w:p>
        </w:tc>
      </w:tr>
      <w:tr w:rsidR="00C5318A" w14:paraId="3374E30E" w14:textId="77777777">
        <w:tc>
          <w:tcPr>
            <w:tcW w:w="1479" w:type="dxa"/>
          </w:tcPr>
          <w:p w14:paraId="6CC35F5E" w14:textId="77777777" w:rsidR="00C5318A" w:rsidRPr="00B0322D" w:rsidRDefault="0018740A">
            <w:pPr>
              <w:spacing w:afterLines="50" w:after="120"/>
              <w:rPr>
                <w:rFonts w:eastAsia="Yu Mincho"/>
                <w:lang w:val="en-US" w:eastAsia="ja-JP"/>
              </w:rPr>
            </w:pPr>
            <w:r w:rsidRPr="00B0322D">
              <w:rPr>
                <w:rFonts w:eastAsia="Yu Mincho"/>
                <w:lang w:val="en-US" w:eastAsia="ja-JP"/>
              </w:rPr>
              <w:t>Sharp</w:t>
            </w:r>
          </w:p>
        </w:tc>
        <w:tc>
          <w:tcPr>
            <w:tcW w:w="1372" w:type="dxa"/>
          </w:tcPr>
          <w:p w14:paraId="1E2E97A1"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Y</w:t>
            </w:r>
          </w:p>
        </w:tc>
        <w:tc>
          <w:tcPr>
            <w:tcW w:w="6780" w:type="dxa"/>
          </w:tcPr>
          <w:p w14:paraId="7C7BC657" w14:textId="77777777" w:rsidR="00C5318A" w:rsidRPr="00B0322D" w:rsidRDefault="00C5318A">
            <w:pPr>
              <w:rPr>
                <w:rFonts w:eastAsia="Yu Mincho"/>
                <w:lang w:val="en-US" w:eastAsia="ko-KR"/>
              </w:rPr>
            </w:pPr>
          </w:p>
        </w:tc>
      </w:tr>
      <w:tr w:rsidR="00C5318A" w14:paraId="56767EE3" w14:textId="77777777">
        <w:tc>
          <w:tcPr>
            <w:tcW w:w="1479" w:type="dxa"/>
          </w:tcPr>
          <w:p w14:paraId="263755D9" w14:textId="77777777" w:rsidR="00C5318A" w:rsidRPr="00B0322D" w:rsidRDefault="0018740A">
            <w:pPr>
              <w:rPr>
                <w:rFonts w:eastAsiaTheme="minorEastAsia"/>
                <w:lang w:val="en-US" w:eastAsia="zh-CN"/>
              </w:rPr>
            </w:pPr>
            <w:r w:rsidRPr="00B0322D">
              <w:rPr>
                <w:rFonts w:eastAsiaTheme="minorEastAsia"/>
                <w:lang w:val="en-US" w:eastAsia="zh-CN"/>
              </w:rPr>
              <w:t>Ericsson</w:t>
            </w:r>
          </w:p>
        </w:tc>
        <w:tc>
          <w:tcPr>
            <w:tcW w:w="1372" w:type="dxa"/>
          </w:tcPr>
          <w:p w14:paraId="33E51D6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A6D641" w14:textId="77777777" w:rsidR="00C5318A" w:rsidRPr="00B0322D" w:rsidRDefault="00C5318A">
            <w:pPr>
              <w:rPr>
                <w:rFonts w:eastAsia="Yu Mincho"/>
                <w:lang w:val="en-US" w:eastAsia="ko-KR"/>
              </w:rPr>
            </w:pPr>
          </w:p>
        </w:tc>
      </w:tr>
      <w:tr w:rsidR="00C5318A" w14:paraId="6D42F974" w14:textId="77777777">
        <w:tc>
          <w:tcPr>
            <w:tcW w:w="1479" w:type="dxa"/>
          </w:tcPr>
          <w:p w14:paraId="1AEEAD4C" w14:textId="77777777" w:rsidR="00C5318A" w:rsidRPr="00B0322D" w:rsidRDefault="0018740A">
            <w:pPr>
              <w:rPr>
                <w:rFonts w:eastAsiaTheme="minorEastAsia"/>
                <w:lang w:val="en-US" w:eastAsia="zh-CN"/>
              </w:rPr>
            </w:pPr>
            <w:r w:rsidRPr="00B0322D">
              <w:rPr>
                <w:rFonts w:eastAsiaTheme="minorEastAsia"/>
                <w:lang w:val="en-US" w:eastAsia="zh-CN"/>
              </w:rPr>
              <w:t>Lenovo, Motorola Mobility</w:t>
            </w:r>
          </w:p>
        </w:tc>
        <w:tc>
          <w:tcPr>
            <w:tcW w:w="1372" w:type="dxa"/>
          </w:tcPr>
          <w:p w14:paraId="517B067D"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B4C6FE" w14:textId="77777777" w:rsidR="00C5318A" w:rsidRPr="00B0322D" w:rsidRDefault="00C5318A">
            <w:pPr>
              <w:rPr>
                <w:rFonts w:eastAsia="Yu Mincho"/>
                <w:lang w:val="en-US" w:eastAsia="ko-KR"/>
              </w:rPr>
            </w:pPr>
          </w:p>
        </w:tc>
      </w:tr>
      <w:tr w:rsidR="00C5318A" w14:paraId="76D7329D" w14:textId="77777777">
        <w:tc>
          <w:tcPr>
            <w:tcW w:w="1479" w:type="dxa"/>
          </w:tcPr>
          <w:p w14:paraId="3D68C8A8" w14:textId="77777777" w:rsidR="00C5318A" w:rsidRPr="00B0322D" w:rsidRDefault="0018740A">
            <w:pPr>
              <w:rPr>
                <w:rFonts w:eastAsiaTheme="minorEastAsia"/>
                <w:lang w:val="en-US" w:eastAsia="zh-CN"/>
              </w:rPr>
            </w:pPr>
            <w:r w:rsidRPr="00B0322D">
              <w:rPr>
                <w:rFonts w:eastAsiaTheme="minorEastAsia"/>
                <w:lang w:val="en-US" w:eastAsia="zh-CN"/>
              </w:rPr>
              <w:t>NEC</w:t>
            </w:r>
          </w:p>
        </w:tc>
        <w:tc>
          <w:tcPr>
            <w:tcW w:w="1372" w:type="dxa"/>
          </w:tcPr>
          <w:p w14:paraId="77E6B60F"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68E36644" w14:textId="77777777" w:rsidR="00C5318A" w:rsidRPr="00B0322D" w:rsidRDefault="00C5318A">
            <w:pPr>
              <w:rPr>
                <w:rFonts w:eastAsia="Yu Mincho"/>
                <w:lang w:val="en-US" w:eastAsia="ko-KR"/>
              </w:rPr>
            </w:pPr>
          </w:p>
        </w:tc>
      </w:tr>
      <w:tr w:rsidR="00C5318A" w14:paraId="6EE0DD5E" w14:textId="77777777">
        <w:tc>
          <w:tcPr>
            <w:tcW w:w="1479" w:type="dxa"/>
          </w:tcPr>
          <w:p w14:paraId="38BDB12A" w14:textId="77777777" w:rsidR="00C5318A" w:rsidRPr="00B0322D" w:rsidRDefault="0018740A">
            <w:pPr>
              <w:spacing w:afterLines="50" w:after="120"/>
              <w:rPr>
                <w:rFonts w:eastAsiaTheme="minorEastAsia"/>
                <w:lang w:eastAsia="zh-CN"/>
              </w:rPr>
            </w:pPr>
            <w:r w:rsidRPr="00B0322D">
              <w:rPr>
                <w:rFonts w:eastAsiaTheme="minorEastAsia"/>
                <w:lang w:eastAsia="zh-CN"/>
              </w:rPr>
              <w:t>Nokia, NSB</w:t>
            </w:r>
          </w:p>
        </w:tc>
        <w:tc>
          <w:tcPr>
            <w:tcW w:w="1372" w:type="dxa"/>
          </w:tcPr>
          <w:p w14:paraId="6042631C"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6DE1149E" w14:textId="77777777" w:rsidR="00C5318A" w:rsidRPr="00B0322D" w:rsidRDefault="00C5318A"/>
        </w:tc>
      </w:tr>
      <w:tr w:rsidR="00C5318A" w14:paraId="0B5E17E4" w14:textId="77777777">
        <w:tc>
          <w:tcPr>
            <w:tcW w:w="1479" w:type="dxa"/>
          </w:tcPr>
          <w:p w14:paraId="4399559C" w14:textId="77777777" w:rsidR="00C5318A" w:rsidRPr="00B0322D" w:rsidRDefault="0018740A">
            <w:pPr>
              <w:spacing w:afterLines="50" w:after="120"/>
              <w:rPr>
                <w:rFonts w:eastAsiaTheme="minorEastAsia"/>
                <w:lang w:eastAsia="zh-CN"/>
              </w:rPr>
            </w:pPr>
            <w:r w:rsidRPr="00B0322D">
              <w:rPr>
                <w:rFonts w:eastAsiaTheme="minorEastAsia"/>
                <w:lang w:eastAsia="zh-CN"/>
              </w:rPr>
              <w:t>IDCC</w:t>
            </w:r>
          </w:p>
        </w:tc>
        <w:tc>
          <w:tcPr>
            <w:tcW w:w="1372" w:type="dxa"/>
          </w:tcPr>
          <w:p w14:paraId="6C76224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0B0CF6A0" w14:textId="77777777" w:rsidR="00C5318A" w:rsidRPr="00B0322D" w:rsidRDefault="00C5318A"/>
        </w:tc>
      </w:tr>
      <w:tr w:rsidR="00C5318A" w14:paraId="73DF4473" w14:textId="77777777">
        <w:tc>
          <w:tcPr>
            <w:tcW w:w="1479" w:type="dxa"/>
          </w:tcPr>
          <w:p w14:paraId="33C74F69" w14:textId="77777777" w:rsidR="00C5318A" w:rsidRPr="00B0322D" w:rsidRDefault="0018740A">
            <w:pPr>
              <w:rPr>
                <w:rFonts w:eastAsiaTheme="minorEastAsia"/>
                <w:lang w:val="en-US" w:eastAsia="zh-CN"/>
              </w:rPr>
            </w:pPr>
            <w:r w:rsidRPr="00B0322D">
              <w:rPr>
                <w:rFonts w:eastAsiaTheme="minorEastAsia"/>
                <w:lang w:val="en-US" w:eastAsia="zh-CN"/>
              </w:rPr>
              <w:t>FL6</w:t>
            </w:r>
          </w:p>
          <w:p w14:paraId="003E30DC" w14:textId="77777777" w:rsidR="00C5318A" w:rsidRPr="00B0322D" w:rsidRDefault="00C5318A">
            <w:pPr>
              <w:spacing w:afterLines="50" w:after="120"/>
              <w:rPr>
                <w:rFonts w:eastAsiaTheme="minorEastAsia"/>
                <w:lang w:eastAsia="zh-CN"/>
              </w:rPr>
            </w:pPr>
          </w:p>
        </w:tc>
        <w:tc>
          <w:tcPr>
            <w:tcW w:w="8152" w:type="dxa"/>
            <w:gridSpan w:val="2"/>
          </w:tcPr>
          <w:p w14:paraId="6CE526DC" w14:textId="77777777" w:rsidR="00C5318A" w:rsidRPr="00B0322D" w:rsidRDefault="0018740A">
            <w:pPr>
              <w:rPr>
                <w:rFonts w:eastAsia="Yu Mincho"/>
                <w:lang w:val="en-US" w:eastAsia="ko-KR"/>
              </w:rPr>
            </w:pPr>
            <w:r w:rsidRPr="00B0322D">
              <w:rPr>
                <w:rFonts w:eastAsia="Yu Mincho"/>
                <w:lang w:val="en-US" w:eastAsia="ko-KR"/>
              </w:rPr>
              <w:t>Based on the received responses, the following updated proposal can be considered.</w:t>
            </w:r>
          </w:p>
          <w:p w14:paraId="2E10B5F1"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5220B5B1" w14:textId="3B34233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4BE72AA8" w14:textId="0A256F1F"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E5C435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348FAE41"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the common CORESET.</w:t>
            </w:r>
          </w:p>
          <w:p w14:paraId="071CCB0F"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76A6B0F3" w14:textId="77777777" w:rsidR="00C5318A" w:rsidRPr="00B0322D"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Pr="00B0322D" w:rsidRDefault="0018740A">
            <w:pPr>
              <w:spacing w:afterLines="50" w:after="120"/>
              <w:rPr>
                <w:rFonts w:eastAsiaTheme="minorEastAsia"/>
                <w:lang w:eastAsia="zh-CN"/>
              </w:rPr>
            </w:pPr>
            <w:r w:rsidRPr="00B0322D">
              <w:rPr>
                <w:rFonts w:eastAsiaTheme="minorEastAsia"/>
                <w:lang w:eastAsia="zh-CN"/>
              </w:rPr>
              <w:t>Qualcomm</w:t>
            </w:r>
          </w:p>
        </w:tc>
        <w:tc>
          <w:tcPr>
            <w:tcW w:w="1372" w:type="dxa"/>
          </w:tcPr>
          <w:p w14:paraId="79E9AA8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4404627" w14:textId="77777777" w:rsidR="00C5318A" w:rsidRPr="00B0322D" w:rsidRDefault="0018740A">
            <w:r w:rsidRPr="00B0322D">
              <w:t>We agree with the first sub-bullet on FDRA of the separate initial DL BWP.</w:t>
            </w:r>
          </w:p>
          <w:p w14:paraId="00D00DBB" w14:textId="77777777" w:rsidR="00C5318A" w:rsidRPr="00B0322D" w:rsidRDefault="0018740A">
            <w:r w:rsidRPr="00B0322D">
              <w:t xml:space="preserve">For the second sub-bullet, it is unclear to us why the DCI formats should depend on the size of the common CORESET. Perhaps the proposal is about AL or the DCI field size for FDRA (which depends on </w:t>
            </w:r>
            <w:r w:rsidRPr="00B0322D">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5pt" o:ole="">
                  <v:imagedata r:id="rId18" o:title=""/>
                </v:shape>
                <o:OLEObject Type="Embed" ProgID="Equation.3" ShapeID="_x0000_i1025" DrawAspect="Content" ObjectID="_1698753720" r:id="rId19"/>
              </w:object>
            </w:r>
            <w:r w:rsidRPr="00B0322D">
              <w:t>) ?</w:t>
            </w:r>
          </w:p>
        </w:tc>
      </w:tr>
      <w:tr w:rsidR="00C5318A" w14:paraId="665FA1FD" w14:textId="77777777">
        <w:tc>
          <w:tcPr>
            <w:tcW w:w="1479" w:type="dxa"/>
          </w:tcPr>
          <w:p w14:paraId="71403B1F" w14:textId="77777777" w:rsidR="00C5318A" w:rsidRPr="00B0322D" w:rsidRDefault="0018740A">
            <w:pPr>
              <w:spacing w:afterLines="50" w:after="120"/>
              <w:rPr>
                <w:rFonts w:eastAsiaTheme="minorEastAsia"/>
                <w:lang w:eastAsia="zh-CN"/>
              </w:rPr>
            </w:pPr>
            <w:r w:rsidRPr="00B0322D">
              <w:rPr>
                <w:rFonts w:eastAsiaTheme="minorEastAsia"/>
                <w:lang w:eastAsia="zh-CN"/>
              </w:rPr>
              <w:t>FUTUREWEI</w:t>
            </w:r>
          </w:p>
        </w:tc>
        <w:tc>
          <w:tcPr>
            <w:tcW w:w="1372" w:type="dxa"/>
          </w:tcPr>
          <w:p w14:paraId="482905A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68C9C495" w14:textId="77777777" w:rsidR="00C5318A" w:rsidRPr="00B0322D" w:rsidRDefault="0018740A">
            <w:r w:rsidRPr="00B0322D">
              <w:t>Because the size of a CORESET is a multiple of 6 RBs and the location of the first RB of a CORESET is also a multiple of 6, the size of the CORESET may be smaller than the size of the separate initial DL BWP.</w:t>
            </w:r>
          </w:p>
          <w:p w14:paraId="1F8772D4" w14:textId="77777777" w:rsidR="00C5318A" w:rsidRPr="00B0322D" w:rsidRDefault="0018740A">
            <w:r w:rsidRPr="00B0322D">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2A4CFBAB" w14:textId="77777777" w:rsidR="00C5318A" w:rsidRPr="00B0322D" w:rsidRDefault="0018740A">
            <w:r w:rsidRPr="00B0322D">
              <w:lastRenderedPageBreak/>
              <w:t>If the intent of the bullets is to restrict DL scheduling during parts of the idle/inactive states, then a rephrase is needed.</w:t>
            </w:r>
          </w:p>
        </w:tc>
      </w:tr>
      <w:tr w:rsidR="00C5318A" w14:paraId="613E019B" w14:textId="77777777">
        <w:tc>
          <w:tcPr>
            <w:tcW w:w="1479" w:type="dxa"/>
          </w:tcPr>
          <w:p w14:paraId="7DD66310"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Ericsson</w:t>
            </w:r>
          </w:p>
        </w:tc>
        <w:tc>
          <w:tcPr>
            <w:tcW w:w="1372" w:type="dxa"/>
          </w:tcPr>
          <w:p w14:paraId="24A35C3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See comments</w:t>
            </w:r>
          </w:p>
        </w:tc>
        <w:tc>
          <w:tcPr>
            <w:tcW w:w="6780" w:type="dxa"/>
          </w:tcPr>
          <w:p w14:paraId="2A14958D" w14:textId="77777777" w:rsidR="00C5318A" w:rsidRPr="00B0322D" w:rsidRDefault="0018740A">
            <w:r w:rsidRPr="00B0322D">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2B9FC37" w14:textId="77777777" w:rsidR="00C5318A" w:rsidRPr="00B0322D" w:rsidRDefault="0018740A">
            <w:r w:rsidRPr="00B0322D">
              <w:t>A minor update:</w:t>
            </w:r>
          </w:p>
          <w:p w14:paraId="4FE04A31" w14:textId="77777777" w:rsidR="00C5318A" w:rsidRDefault="0018740A" w:rsidP="00B006EC">
            <w:pPr>
              <w:numPr>
                <w:ilvl w:val="0"/>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7030A0"/>
                <w:lang w:val="en-US"/>
              </w:rPr>
              <w:t xml:space="preserve">size </w:t>
            </w:r>
            <w:r w:rsidRPr="00B0322D">
              <w:rPr>
                <w:b/>
                <w:color w:val="FF0000"/>
                <w:lang w:val="en-US"/>
              </w:rPr>
              <w:t>depends on size of the common CORESET.</w:t>
            </w:r>
          </w:p>
          <w:p w14:paraId="7DB699FA" w14:textId="6A8B06E6" w:rsidR="00B006EC" w:rsidRPr="00B006EC" w:rsidRDefault="00B006EC" w:rsidP="00B006EC">
            <w:pPr>
              <w:autoSpaceDN w:val="0"/>
              <w:spacing w:line="252" w:lineRule="auto"/>
              <w:contextualSpacing/>
              <w:rPr>
                <w:b/>
                <w:color w:val="FF0000"/>
                <w:lang w:val="en-US"/>
              </w:rPr>
            </w:pPr>
          </w:p>
        </w:tc>
      </w:tr>
      <w:tr w:rsidR="00C5318A" w14:paraId="63500B90" w14:textId="77777777">
        <w:tc>
          <w:tcPr>
            <w:tcW w:w="1479" w:type="dxa"/>
          </w:tcPr>
          <w:p w14:paraId="22D085D4"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Apple </w:t>
            </w:r>
          </w:p>
        </w:tc>
        <w:tc>
          <w:tcPr>
            <w:tcW w:w="1372" w:type="dxa"/>
          </w:tcPr>
          <w:p w14:paraId="34AAECC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C4A9B89" w14:textId="77777777" w:rsidR="00C5318A" w:rsidRPr="00B0322D" w:rsidRDefault="0018740A">
            <w:r w:rsidRPr="00B0322D">
              <w:t>We have similar question as Ericsson. Especially, we are wondering why the configured initial DL BWP is NOT used, instead of Common CORESET. Do we limit the number of Common CORESET is ‘1’ only?</w:t>
            </w:r>
          </w:p>
          <w:p w14:paraId="753D994E" w14:textId="77777777" w:rsidR="00C5318A" w:rsidRPr="00B0322D" w:rsidRDefault="0018740A">
            <w:r w:rsidRPr="00B0322D">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w:t>
            </w:r>
            <w:proofErr w:type="spellStart"/>
            <w:r w:rsidRPr="00B0322D">
              <w:t>Futurewei</w:t>
            </w:r>
            <w:proofErr w:type="spellEnd"/>
            <w:r w:rsidRPr="00B0322D">
              <w:t xml:space="preserve"> in my understanding. Unless problem is identified, we prefer the following: </w:t>
            </w:r>
          </w:p>
          <w:p w14:paraId="572F2A90"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4780BF70" w14:textId="6EA0E60C"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313CFF75" w14:textId="5D94AA08"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C21083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 xml:space="preserve">Reception of DCI formats in CSS </w:t>
            </w:r>
            <w:r w:rsidRPr="00B0322D">
              <w:rPr>
                <w:b/>
                <w:bCs/>
                <w:strike/>
                <w:color w:val="FF0000"/>
                <w:lang w:val="en-US"/>
              </w:rPr>
              <w:t>follows legacy behavior</w:t>
            </w:r>
            <w:r w:rsidRPr="00B0322D">
              <w:rPr>
                <w:b/>
                <w:bCs/>
                <w:color w:val="FF0000"/>
                <w:lang w:val="en-US"/>
              </w:rPr>
              <w:t>.</w:t>
            </w:r>
          </w:p>
          <w:p w14:paraId="6A440DB9" w14:textId="198041F2"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FF0000"/>
                <w:highlight w:val="yellow"/>
                <w:lang w:val="en-US"/>
              </w:rPr>
              <w:t>size</w:t>
            </w:r>
            <w:r w:rsidRPr="00B0322D">
              <w:rPr>
                <w:b/>
                <w:color w:val="FF0000"/>
                <w:lang w:val="en-US"/>
              </w:rPr>
              <w:t xml:space="preserve"> depends on size of </w:t>
            </w:r>
            <w:r w:rsidRPr="00B0322D">
              <w:rPr>
                <w:b/>
                <w:strike/>
                <w:color w:val="FF0000"/>
                <w:lang w:val="en-US"/>
              </w:rPr>
              <w:t xml:space="preserve">the common CORESET  </w:t>
            </w:r>
            <w:r w:rsidRPr="00B0322D">
              <w:rPr>
                <w:b/>
                <w:color w:val="FF0000"/>
                <w:highlight w:val="yellow"/>
                <w:lang w:val="en-US"/>
              </w:rPr>
              <w:t xml:space="preserve">the separate initial DL BWP for Redcap </w:t>
            </w:r>
            <w:r w:rsidR="00B006EC">
              <w:rPr>
                <w:b/>
                <w:color w:val="FF0000"/>
                <w:highlight w:val="yellow"/>
                <w:lang w:val="en-US"/>
              </w:rPr>
              <w:t>UEs</w:t>
            </w:r>
            <w:r w:rsidRPr="00B0322D">
              <w:rPr>
                <w:b/>
                <w:color w:val="FF0000"/>
                <w:highlight w:val="yellow"/>
                <w:lang w:val="en-US"/>
              </w:rPr>
              <w:t>.</w:t>
            </w:r>
          </w:p>
          <w:p w14:paraId="4D50169C" w14:textId="76286786" w:rsidR="00C5318A" w:rsidRPr="00B006EC" w:rsidRDefault="0018740A" w:rsidP="00B006EC">
            <w:pPr>
              <w:numPr>
                <w:ilvl w:val="2"/>
                <w:numId w:val="12"/>
              </w:numPr>
              <w:autoSpaceDN w:val="0"/>
              <w:spacing w:line="252" w:lineRule="auto"/>
              <w:contextualSpacing/>
              <w:rPr>
                <w:b/>
                <w:color w:val="FF0000"/>
                <w:lang w:val="en-US"/>
              </w:rPr>
            </w:pPr>
            <w:r w:rsidRPr="00B0322D">
              <w:rPr>
                <w:b/>
                <w:color w:val="FF0000"/>
                <w:lang w:val="en-US"/>
              </w:rPr>
              <w:t xml:space="preserve">Resource allocation starts at </w:t>
            </w:r>
            <w:r w:rsidRPr="00B0322D">
              <w:rPr>
                <w:b/>
                <w:color w:val="FF0000"/>
                <w:highlight w:val="yellow"/>
                <w:lang w:val="en-US"/>
              </w:rPr>
              <w:t>the</w:t>
            </w:r>
            <w:r w:rsidRPr="00B0322D">
              <w:rPr>
                <w:b/>
                <w:color w:val="FF0000"/>
                <w:lang w:val="en-US"/>
              </w:rPr>
              <w:t xml:space="preserve"> first PRB of </w:t>
            </w:r>
            <w:r w:rsidRPr="00B0322D">
              <w:rPr>
                <w:b/>
                <w:color w:val="FF0000"/>
                <w:highlight w:val="yellow"/>
                <w:lang w:val="en-US"/>
              </w:rPr>
              <w:t xml:space="preserve">the separate initial DL BWP for Redcap </w:t>
            </w:r>
            <w:proofErr w:type="spellStart"/>
            <w:r w:rsidR="00B006EC">
              <w:rPr>
                <w:b/>
                <w:color w:val="FF0000"/>
                <w:highlight w:val="yellow"/>
                <w:lang w:val="en-US"/>
              </w:rPr>
              <w:t>UEs</w:t>
            </w:r>
            <w:r w:rsidRPr="00B0322D">
              <w:rPr>
                <w:b/>
                <w:color w:val="FF0000"/>
                <w:highlight w:val="yellow"/>
                <w:lang w:val="en-US"/>
              </w:rPr>
              <w:t>.</w:t>
            </w:r>
            <w:r w:rsidRPr="00B0322D">
              <w:rPr>
                <w:b/>
                <w:strike/>
                <w:color w:val="FF0000"/>
                <w:lang w:val="en-US"/>
              </w:rPr>
              <w:t>CORESET</w:t>
            </w:r>
            <w:proofErr w:type="spellEnd"/>
            <w:r w:rsidRPr="00B0322D">
              <w:rPr>
                <w:b/>
                <w:strike/>
                <w:color w:val="FF0000"/>
                <w:lang w:val="en-US"/>
              </w:rPr>
              <w:t xml:space="preserve"> where DCI format has been received.</w:t>
            </w:r>
          </w:p>
          <w:p w14:paraId="63DAFE06" w14:textId="0036B1D0" w:rsidR="00B006EC" w:rsidRPr="00B006EC" w:rsidRDefault="00B006EC" w:rsidP="00B006EC">
            <w:pPr>
              <w:autoSpaceDN w:val="0"/>
              <w:spacing w:line="252" w:lineRule="auto"/>
              <w:contextualSpacing/>
              <w:rPr>
                <w:b/>
                <w:color w:val="FF0000"/>
                <w:lang w:val="en-US"/>
              </w:rPr>
            </w:pPr>
          </w:p>
        </w:tc>
      </w:tr>
      <w:tr w:rsidR="00C5318A" w14:paraId="466ED74C" w14:textId="77777777">
        <w:tc>
          <w:tcPr>
            <w:tcW w:w="1479" w:type="dxa"/>
          </w:tcPr>
          <w:p w14:paraId="10D875EC" w14:textId="77777777" w:rsidR="00C5318A" w:rsidRPr="00B0322D" w:rsidRDefault="0018740A">
            <w:pPr>
              <w:spacing w:afterLines="50" w:after="120"/>
              <w:rPr>
                <w:rFonts w:eastAsiaTheme="minorEastAsia"/>
                <w:lang w:eastAsia="zh-CN"/>
              </w:rPr>
            </w:pPr>
            <w:r w:rsidRPr="00B0322D">
              <w:rPr>
                <w:rFonts w:eastAsiaTheme="minorEastAsia"/>
                <w:lang w:eastAsia="zh-CN"/>
              </w:rPr>
              <w:t>CATT</w:t>
            </w:r>
          </w:p>
        </w:tc>
        <w:tc>
          <w:tcPr>
            <w:tcW w:w="1372" w:type="dxa"/>
          </w:tcPr>
          <w:p w14:paraId="5B3093B5"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19F70B3" w14:textId="77777777" w:rsidR="00C5318A" w:rsidRPr="00B0322D" w:rsidRDefault="0018740A">
            <w:pPr>
              <w:rPr>
                <w:rFonts w:eastAsiaTheme="minorEastAsia"/>
                <w:lang w:eastAsia="zh-CN"/>
              </w:rPr>
            </w:pPr>
            <w:r w:rsidRPr="00B0322D">
              <w:rPr>
                <w:rFonts w:eastAsiaTheme="minor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C5318A" w:rsidRPr="00B0322D" w14:paraId="21AA9D05" w14:textId="77777777">
              <w:tc>
                <w:tcPr>
                  <w:tcW w:w="6549" w:type="dxa"/>
                </w:tcPr>
                <w:p w14:paraId="0CB37D17" w14:textId="77777777" w:rsidR="00C5318A" w:rsidRPr="00B0322D" w:rsidRDefault="0018740A">
                  <w:pPr>
                    <w:pStyle w:val="B1"/>
                    <w:rPr>
                      <w:lang w:eastAsia="zh-CN"/>
                    </w:rPr>
                  </w:pPr>
                  <w:r w:rsidRPr="00B0322D">
                    <w:rPr>
                      <w:lang w:eastAsia="zh-CN"/>
                    </w:rPr>
                    <w:t>-</w:t>
                  </w:r>
                  <w:r w:rsidRPr="00B0322D">
                    <w:rPr>
                      <w:lang w:eastAsia="zh-CN"/>
                    </w:rPr>
                    <w:tab/>
                    <w:t xml:space="preserve">Determine DCI format 1_0 monitored in a </w:t>
                  </w:r>
                  <w:r w:rsidRPr="00B0322D">
                    <w:rPr>
                      <w:highlight w:val="yellow"/>
                      <w:lang w:eastAsia="zh-CN"/>
                    </w:rPr>
                    <w:t>common search space</w:t>
                  </w:r>
                  <w:r w:rsidRPr="00B0322D">
                    <w:rPr>
                      <w:lang w:eastAsia="zh-CN"/>
                    </w:rPr>
                    <w:t xml:space="preserve"> according to clause 7.3.1.2.1</w:t>
                  </w:r>
                  <w:r w:rsidRPr="00B0322D">
                    <w:t xml:space="preserve"> where </w:t>
                  </w:r>
                  <w:r w:rsidRPr="00B0322D">
                    <w:rPr>
                      <w:position w:val="-10"/>
                    </w:rPr>
                    <w:object w:dxaOrig="660" w:dyaOrig="330" w14:anchorId="7AC4BCBA">
                      <v:shape id="_x0000_i1026" type="#_x0000_t75" style="width:33pt;height:16.5pt" o:ole="">
                        <v:imagedata r:id="rId20" o:title=""/>
                      </v:shape>
                      <o:OLEObject Type="Embed" ProgID="Equation.3" ShapeID="_x0000_i1026" DrawAspect="Content" ObjectID="_1698753721" r:id="rId21"/>
                    </w:object>
                  </w:r>
                  <w:r w:rsidRPr="00B0322D">
                    <w:rPr>
                      <w:lang w:eastAsia="zh-CN"/>
                    </w:rPr>
                    <w:t xml:space="preserve"> is given by</w:t>
                  </w:r>
                </w:p>
                <w:p w14:paraId="5CD28AC9" w14:textId="77777777" w:rsidR="00C5318A" w:rsidRPr="00B0322D" w:rsidRDefault="0018740A">
                  <w:pPr>
                    <w:pStyle w:val="B2"/>
                    <w:rPr>
                      <w:lang w:eastAsia="zh-CN"/>
                    </w:rPr>
                  </w:pPr>
                  <w:r w:rsidRPr="00B0322D">
                    <w:rPr>
                      <w:lang w:eastAsia="zh-CN"/>
                    </w:rPr>
                    <w:t>-</w:t>
                  </w:r>
                  <w:r w:rsidRPr="00B0322D">
                    <w:rPr>
                      <w:lang w:eastAsia="zh-CN"/>
                    </w:rPr>
                    <w:tab/>
                    <w:t>the size of CORESET 0 if CORESET 0 is configured for the cell; and</w:t>
                  </w:r>
                </w:p>
                <w:p w14:paraId="14231A0A" w14:textId="77777777" w:rsidR="00C5318A" w:rsidRPr="00B0322D" w:rsidRDefault="0018740A">
                  <w:pPr>
                    <w:pStyle w:val="B2"/>
                    <w:rPr>
                      <w:rFonts w:eastAsiaTheme="minorEastAsia"/>
                      <w:lang w:eastAsia="zh-CN"/>
                    </w:rPr>
                  </w:pPr>
                  <w:r w:rsidRPr="00B0322D">
                    <w:rPr>
                      <w:lang w:eastAsia="zh-CN"/>
                    </w:rPr>
                    <w:t>-</w:t>
                  </w:r>
                  <w:r w:rsidRPr="00B0322D">
                    <w:rPr>
                      <w:lang w:eastAsia="zh-CN"/>
                    </w:rPr>
                    <w:tab/>
                    <w:t>the size of initial DL bandwidth part if CORESET 0 is not configured for the cell.</w:t>
                  </w:r>
                </w:p>
              </w:tc>
            </w:tr>
          </w:tbl>
          <w:p w14:paraId="295682D0" w14:textId="77777777" w:rsidR="00C5318A" w:rsidRPr="00B0322D" w:rsidRDefault="0018740A">
            <w:pPr>
              <w:rPr>
                <w:rFonts w:eastAsiaTheme="minorEastAsia"/>
                <w:lang w:eastAsia="zh-CN"/>
              </w:rPr>
            </w:pPr>
            <w:r w:rsidRPr="00B0322D">
              <w:rPr>
                <w:rFonts w:eastAsiaTheme="minorEastAsia"/>
                <w:lang w:eastAsia="zh-CN"/>
              </w:rPr>
              <w:t xml:space="preserve"> If it is not clear enough, we suggest the following modification. </w:t>
            </w:r>
          </w:p>
          <w:p w14:paraId="76E52FAA" w14:textId="77777777" w:rsidR="00C5318A" w:rsidRPr="00B0322D" w:rsidRDefault="0018740A">
            <w:pPr>
              <w:numPr>
                <w:ilvl w:val="0"/>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1627F3F" w14:textId="77777777" w:rsidR="00C5318A" w:rsidRPr="00B0322D" w:rsidRDefault="0018740A">
            <w:pPr>
              <w:numPr>
                <w:ilvl w:val="1"/>
                <w:numId w:val="12"/>
              </w:numPr>
              <w:autoSpaceDN w:val="0"/>
              <w:spacing w:line="252" w:lineRule="auto"/>
              <w:contextualSpacing/>
              <w:rPr>
                <w:b/>
                <w:color w:val="FF0000"/>
                <w:lang w:val="en-US"/>
              </w:rPr>
            </w:pPr>
            <w:r w:rsidRPr="00B0322D">
              <w:rPr>
                <w:b/>
                <w:strike/>
                <w:color w:val="0070C0"/>
                <w:lang w:val="en-US"/>
              </w:rPr>
              <w:t xml:space="preserve">DCI format </w:t>
            </w:r>
            <w:r w:rsidRPr="00B0322D">
              <w:rPr>
                <w:color w:val="0070C0"/>
                <w:position w:val="-10"/>
              </w:rPr>
              <w:object w:dxaOrig="660" w:dyaOrig="330" w14:anchorId="688922C7">
                <v:shape id="_x0000_i1027" type="#_x0000_t75" style="width:33pt;height:16.5pt" o:ole="">
                  <v:imagedata r:id="rId20" o:title=""/>
                </v:shape>
                <o:OLEObject Type="Embed" ProgID="Equation.3" ShapeID="_x0000_i1027" DrawAspect="Content" ObjectID="_1698753722" r:id="rId22"/>
              </w:object>
            </w:r>
            <w:r w:rsidRPr="00B0322D">
              <w:rPr>
                <w:rFonts w:eastAsiaTheme="minorEastAsia"/>
                <w:color w:val="0070C0"/>
                <w:lang w:eastAsia="zh-CN"/>
              </w:rPr>
              <w:t xml:space="preserve"> </w:t>
            </w:r>
            <w:r w:rsidRPr="00B0322D">
              <w:rPr>
                <w:b/>
                <w:color w:val="FF0000"/>
                <w:lang w:val="en-US"/>
              </w:rPr>
              <w:t>depends on size of the common CORESET</w:t>
            </w:r>
            <w:r w:rsidRPr="00B0322D">
              <w:rPr>
                <w:rFonts w:eastAsiaTheme="minorEastAsia"/>
                <w:b/>
                <w:color w:val="0070C0"/>
                <w:lang w:val="en-US" w:eastAsia="zh-CN"/>
              </w:rPr>
              <w:t>, if provided</w:t>
            </w:r>
            <w:r w:rsidRPr="00B0322D">
              <w:rPr>
                <w:b/>
                <w:color w:val="FF0000"/>
                <w:lang w:val="en-US"/>
              </w:rPr>
              <w:t>.</w:t>
            </w:r>
            <w:r w:rsidRPr="00B0322D">
              <w:rPr>
                <w:rFonts w:eastAsiaTheme="minorEastAsia"/>
                <w:b/>
                <w:color w:val="FF0000"/>
                <w:lang w:val="en-US" w:eastAsia="zh-CN"/>
              </w:rPr>
              <w:t xml:space="preserve"> </w:t>
            </w:r>
            <w:r w:rsidRPr="00B0322D">
              <w:rPr>
                <w:rFonts w:eastAsiaTheme="minorEastAsia"/>
                <w:b/>
                <w:color w:val="0070C0"/>
                <w:lang w:val="en-US" w:eastAsia="zh-CN"/>
              </w:rPr>
              <w:t xml:space="preserve">Otherwise, </w:t>
            </w:r>
            <w:r w:rsidRPr="00B0322D">
              <w:rPr>
                <w:color w:val="0070C0"/>
                <w:position w:val="-10"/>
              </w:rPr>
              <w:object w:dxaOrig="660" w:dyaOrig="330" w14:anchorId="70082C31">
                <v:shape id="_x0000_i1028" type="#_x0000_t75" style="width:33pt;height:16.5pt" o:ole="">
                  <v:imagedata r:id="rId20" o:title=""/>
                </v:shape>
                <o:OLEObject Type="Embed" ProgID="Equation.3" ShapeID="_x0000_i1028" DrawAspect="Content" ObjectID="_1698753723" r:id="rId23"/>
              </w:object>
            </w:r>
            <w:r w:rsidRPr="00B0322D">
              <w:rPr>
                <w:rFonts w:eastAsiaTheme="minorEastAsia"/>
                <w:color w:val="0070C0"/>
                <w:lang w:eastAsia="zh-CN"/>
              </w:rPr>
              <w:t xml:space="preserve"> </w:t>
            </w:r>
            <w:r w:rsidRPr="00B0322D">
              <w:rPr>
                <w:rFonts w:eastAsiaTheme="minorEastAsia"/>
                <w:b/>
                <w:color w:val="0070C0"/>
                <w:lang w:val="en-US" w:eastAsia="zh-CN"/>
              </w:rPr>
              <w:t>depends on the size of separate initial DL BWP</w:t>
            </w:r>
            <w:r w:rsidRPr="00B0322D">
              <w:rPr>
                <w:rFonts w:eastAsiaTheme="minorEastAsia"/>
                <w:b/>
                <w:color w:val="FF0000"/>
                <w:lang w:val="en-US" w:eastAsia="zh-CN"/>
              </w:rPr>
              <w:t>.</w:t>
            </w:r>
          </w:p>
          <w:p w14:paraId="4AB882B5" w14:textId="77777777" w:rsidR="00C5318A" w:rsidRPr="00B0322D" w:rsidRDefault="0018740A">
            <w:pPr>
              <w:numPr>
                <w:ilvl w:val="1"/>
                <w:numId w:val="12"/>
              </w:numPr>
              <w:autoSpaceDN w:val="0"/>
              <w:spacing w:line="252" w:lineRule="auto"/>
              <w:contextualSpacing/>
              <w:rPr>
                <w:b/>
                <w:strike/>
                <w:color w:val="0070C0"/>
                <w:lang w:val="en-US"/>
              </w:rPr>
            </w:pPr>
            <w:r w:rsidRPr="00B0322D">
              <w:rPr>
                <w:b/>
                <w:strike/>
                <w:color w:val="0070C0"/>
                <w:lang w:val="en-US"/>
              </w:rPr>
              <w:lastRenderedPageBreak/>
              <w:t>Resource allocation starts at first PRB of CORESET where DCI format has been received.</w:t>
            </w:r>
          </w:p>
          <w:p w14:paraId="237B2608" w14:textId="77777777" w:rsidR="00C5318A" w:rsidRPr="00B0322D" w:rsidRDefault="0018740A">
            <w:r w:rsidRPr="00B0322D">
              <w:rPr>
                <w:rFonts w:eastAsiaTheme="minorEastAsia"/>
                <w:lang w:val="en-US" w:eastAsia="zh-CN"/>
              </w:rPr>
              <w:t xml:space="preserve">We think the last bullet can be deleted, since the meaning of </w:t>
            </w:r>
            <w:r w:rsidRPr="00B0322D">
              <w:rPr>
                <w:color w:val="0070C0"/>
                <w:position w:val="-10"/>
              </w:rPr>
              <w:object w:dxaOrig="660" w:dyaOrig="330" w14:anchorId="04945654">
                <v:shape id="_x0000_i1029" type="#_x0000_t75" style="width:33pt;height:16.5pt" o:ole="">
                  <v:imagedata r:id="rId20" o:title=""/>
                </v:shape>
                <o:OLEObject Type="Embed" ProgID="Equation.3" ShapeID="_x0000_i1029" DrawAspect="Content" ObjectID="_1698753724" r:id="rId24"/>
              </w:object>
            </w:r>
            <w:r w:rsidRPr="00B0322D">
              <w:rPr>
                <w:rFonts w:eastAsiaTheme="minorEastAsia"/>
                <w:color w:val="0070C0"/>
                <w:lang w:eastAsia="zh-CN"/>
              </w:rPr>
              <w:t xml:space="preserve"> </w:t>
            </w:r>
            <w:r w:rsidRPr="00B0322D">
              <w:rPr>
                <w:rFonts w:eastAsiaTheme="minorEastAsia"/>
                <w:lang w:val="en-US" w:eastAsia="zh-CN"/>
              </w:rPr>
              <w:t>is clear in current spec.</w:t>
            </w:r>
          </w:p>
        </w:tc>
      </w:tr>
      <w:tr w:rsidR="00C5318A" w14:paraId="2512B636" w14:textId="77777777">
        <w:tc>
          <w:tcPr>
            <w:tcW w:w="1479" w:type="dxa"/>
          </w:tcPr>
          <w:p w14:paraId="25466902"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Intel</w:t>
            </w:r>
          </w:p>
        </w:tc>
        <w:tc>
          <w:tcPr>
            <w:tcW w:w="1372" w:type="dxa"/>
          </w:tcPr>
          <w:p w14:paraId="193748DF"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78F35000" w14:textId="77777777" w:rsidR="00C5318A" w:rsidRPr="00B0322D" w:rsidRDefault="0018740A">
            <w:r w:rsidRPr="00B0322D">
              <w:t xml:space="preserve">We are fine with the first part. For the second new part about DCI formats, we have similar view as others above, that DCI format size and FDRA reference should follow the separate initial DL BWP. </w:t>
            </w:r>
          </w:p>
          <w:p w14:paraId="29510AA9" w14:textId="77777777" w:rsidR="00C5318A" w:rsidRPr="00B0322D" w:rsidRDefault="0018740A">
            <w:pPr>
              <w:rPr>
                <w:rFonts w:eastAsiaTheme="minorEastAsia"/>
                <w:lang w:eastAsia="zh-CN"/>
              </w:rPr>
            </w:pPr>
            <w:r w:rsidRPr="00B0322D">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14:paraId="75B7A56F" w14:textId="77777777">
        <w:tc>
          <w:tcPr>
            <w:tcW w:w="1479" w:type="dxa"/>
          </w:tcPr>
          <w:p w14:paraId="59E4EDAA" w14:textId="77777777" w:rsidR="00C5318A" w:rsidRPr="00B0322D" w:rsidRDefault="0018740A">
            <w:pPr>
              <w:spacing w:afterLines="50" w:after="120"/>
              <w:rPr>
                <w:rFonts w:eastAsiaTheme="minorEastAsia"/>
                <w:lang w:eastAsia="zh-CN"/>
              </w:rPr>
            </w:pPr>
            <w:r w:rsidRPr="00B0322D">
              <w:rPr>
                <w:rFonts w:eastAsiaTheme="minorEastAsia"/>
                <w:lang w:eastAsia="zh-CN"/>
              </w:rPr>
              <w:t>vivo</w:t>
            </w:r>
          </w:p>
        </w:tc>
        <w:tc>
          <w:tcPr>
            <w:tcW w:w="1372" w:type="dxa"/>
          </w:tcPr>
          <w:p w14:paraId="3E7E6781"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255840D" w14:textId="77777777" w:rsidR="00C5318A" w:rsidRPr="00B0322D" w:rsidRDefault="0018740A">
            <w:pPr>
              <w:rPr>
                <w:rFonts w:eastAsiaTheme="minorEastAsia"/>
                <w:lang w:eastAsia="zh-CN"/>
              </w:rPr>
            </w:pPr>
            <w:r w:rsidRPr="00B0322D">
              <w:rPr>
                <w:rFonts w:eastAsiaTheme="minorEastAsia"/>
                <w:lang w:eastAsia="zh-CN"/>
              </w:rPr>
              <w:t xml:space="preserve">Agree with the point made by Qualcomm, Ericsson, Apple, CATT. We think Apple’s revision looks good. </w:t>
            </w:r>
          </w:p>
        </w:tc>
      </w:tr>
      <w:tr w:rsidR="00C5318A" w14:paraId="67FB1412" w14:textId="77777777">
        <w:tc>
          <w:tcPr>
            <w:tcW w:w="1479" w:type="dxa"/>
          </w:tcPr>
          <w:p w14:paraId="215294CD" w14:textId="77777777" w:rsidR="00C5318A" w:rsidRPr="00B0322D" w:rsidRDefault="0018740A">
            <w:pPr>
              <w:spacing w:afterLines="50" w:after="120"/>
              <w:rPr>
                <w:rFonts w:eastAsiaTheme="minorEastAsia"/>
                <w:lang w:eastAsia="zh-CN"/>
              </w:rPr>
            </w:pPr>
            <w:r w:rsidRPr="00B0322D">
              <w:rPr>
                <w:rFonts w:eastAsiaTheme="minorEastAsia"/>
                <w:lang w:eastAsia="zh-CN"/>
              </w:rPr>
              <w:t>Samsung</w:t>
            </w:r>
          </w:p>
        </w:tc>
        <w:tc>
          <w:tcPr>
            <w:tcW w:w="1372" w:type="dxa"/>
          </w:tcPr>
          <w:p w14:paraId="7823518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DFB1502" w14:textId="77777777" w:rsidR="00C5318A" w:rsidRPr="00B0322D" w:rsidRDefault="0018740A">
            <w:pPr>
              <w:rPr>
                <w:rFonts w:eastAsiaTheme="minorEastAsia"/>
                <w:lang w:eastAsia="zh-CN"/>
              </w:rPr>
            </w:pPr>
            <w:r w:rsidRPr="00B0322D">
              <w:rPr>
                <w:rFonts w:eastAsiaTheme="minorEastAsia"/>
                <w:lang w:eastAsia="zh-CN"/>
              </w:rPr>
              <w:t xml:space="preserve">We support Ericsson’s modification. </w:t>
            </w:r>
          </w:p>
          <w:p w14:paraId="2461E8D6" w14:textId="77777777" w:rsidR="00C5318A" w:rsidRPr="00B0322D" w:rsidRDefault="0018740A">
            <w:pPr>
              <w:rPr>
                <w:rFonts w:eastAsiaTheme="minorEastAsia"/>
                <w:lang w:eastAsia="zh-CN"/>
              </w:rPr>
            </w:pPr>
            <w:proofErr w:type="spellStart"/>
            <w:r w:rsidRPr="00B0322D">
              <w:rPr>
                <w:rFonts w:eastAsiaTheme="minorEastAsia"/>
                <w:lang w:eastAsia="zh-CN"/>
              </w:rPr>
              <w:t>There</w:t>
            </w:r>
            <w:proofErr w:type="spellEnd"/>
            <w:r w:rsidRPr="00B0322D">
              <w:rPr>
                <w:rFonts w:eastAsiaTheme="minorEastAsia"/>
                <w:lang w:eastAsia="zh-CN"/>
              </w:rPr>
              <w:t xml:space="preserve"> motivation of the second sub-bullet is to reuse current DCI format size determination and size </w:t>
            </w:r>
            <w:proofErr w:type="spellStart"/>
            <w:r w:rsidRPr="00B0322D">
              <w:rPr>
                <w:rFonts w:eastAsiaTheme="minorEastAsia"/>
                <w:lang w:eastAsia="zh-CN"/>
              </w:rPr>
              <w:t>alignement</w:t>
            </w:r>
            <w:proofErr w:type="spellEnd"/>
            <w:r w:rsidRPr="00B0322D">
              <w:rPr>
                <w:rFonts w:eastAsiaTheme="minorEastAsia"/>
                <w:lang w:eastAsia="zh-CN"/>
              </w:rPr>
              <w:t xml:space="preserve">, and all the related procedure. </w:t>
            </w:r>
          </w:p>
          <w:p w14:paraId="5B2E1E00" w14:textId="4DD5A220" w:rsidR="00C5318A" w:rsidRPr="00B0322D" w:rsidRDefault="0018740A">
            <w:pPr>
              <w:rPr>
                <w:rFonts w:eastAsiaTheme="minorEastAsia"/>
                <w:lang w:eastAsia="zh-CN"/>
              </w:rPr>
            </w:pPr>
            <w:r w:rsidRPr="00B0322D">
              <w:rPr>
                <w:rFonts w:eastAsiaTheme="minorEastAsia"/>
                <w:lang w:eastAsia="zh-CN"/>
              </w:rPr>
              <w:t xml:space="preserve">Without this, in order to receive the DCI format 0_x in any CSS, </w:t>
            </w:r>
            <w:proofErr w:type="spellStart"/>
            <w:r w:rsidRPr="00B0322D">
              <w:rPr>
                <w:rFonts w:eastAsiaTheme="minorEastAsia"/>
                <w:lang w:eastAsia="zh-CN"/>
              </w:rPr>
              <w:t>iDL</w:t>
            </w:r>
            <w:proofErr w:type="spellEnd"/>
            <w:r w:rsidRPr="00B0322D">
              <w:rPr>
                <w:rFonts w:eastAsiaTheme="minorEastAsia"/>
                <w:lang w:eastAsia="zh-CN"/>
              </w:rPr>
              <w:t xml:space="preserve"> BWP shall be always contained by all the </w:t>
            </w:r>
            <w:r w:rsidR="00B006EC">
              <w:rPr>
                <w:rFonts w:eastAsiaTheme="minorEastAsia"/>
                <w:lang w:eastAsia="zh-CN"/>
              </w:rPr>
              <w:t>UEs</w:t>
            </w:r>
            <w:r w:rsidRPr="00B0322D">
              <w:rPr>
                <w:rFonts w:eastAsiaTheme="minorEastAsia"/>
                <w:lang w:eastAsia="zh-CN"/>
              </w:rPr>
              <w:t xml:space="preserve">. For example, there is no issue to receive </w:t>
            </w:r>
            <w:proofErr w:type="spellStart"/>
            <w:r w:rsidRPr="00B0322D">
              <w:rPr>
                <w:rFonts w:eastAsiaTheme="minorEastAsia"/>
                <w:lang w:eastAsia="zh-CN"/>
              </w:rPr>
              <w:t>Msg</w:t>
            </w:r>
            <w:proofErr w:type="spellEnd"/>
            <w:r w:rsidRPr="00B0322D">
              <w:rPr>
                <w:rFonts w:eastAsiaTheme="minorEastAsia"/>
                <w:lang w:eastAsia="zh-CN"/>
              </w:rPr>
              <w:t xml:space="preserve"> 3 </w:t>
            </w:r>
            <w:proofErr w:type="spellStart"/>
            <w:r w:rsidRPr="00B0322D">
              <w:rPr>
                <w:rFonts w:eastAsiaTheme="minorEastAsia"/>
                <w:lang w:eastAsia="zh-CN"/>
              </w:rPr>
              <w:t>retx</w:t>
            </w:r>
            <w:proofErr w:type="spellEnd"/>
            <w:r w:rsidRPr="00B0322D">
              <w:rPr>
                <w:rFonts w:eastAsiaTheme="minorEastAsia"/>
                <w:lang w:eastAsia="zh-CN"/>
              </w:rPr>
              <w:t>/</w:t>
            </w:r>
            <w:proofErr w:type="spellStart"/>
            <w:r w:rsidRPr="00B0322D">
              <w:rPr>
                <w:rFonts w:eastAsiaTheme="minorEastAsia"/>
                <w:lang w:eastAsia="zh-CN"/>
              </w:rPr>
              <w:t>Msg</w:t>
            </w:r>
            <w:proofErr w:type="spellEnd"/>
            <w:r w:rsidRPr="00B0322D">
              <w:rPr>
                <w:rFonts w:eastAsiaTheme="minorEastAsia"/>
                <w:lang w:eastAsia="zh-CN"/>
              </w:rPr>
              <w:t xml:space="preserve"> 4 even in connected mode as long as the RRC configured DL BWP contains the common CORESET in (separate) </w:t>
            </w:r>
            <w:proofErr w:type="spellStart"/>
            <w:r w:rsidRPr="00B0322D">
              <w:rPr>
                <w:rFonts w:eastAsiaTheme="minorEastAsia"/>
                <w:lang w:eastAsia="zh-CN"/>
              </w:rPr>
              <w:t>iDL</w:t>
            </w:r>
            <w:proofErr w:type="spellEnd"/>
            <w:r w:rsidRPr="00B0322D">
              <w:rPr>
                <w:rFonts w:eastAsiaTheme="minorEastAsia"/>
                <w:lang w:eastAsia="zh-CN"/>
              </w:rPr>
              <w:t xml:space="preserve"> BWP if we follow the current design (</w:t>
            </w:r>
            <w:proofErr w:type="gramStart"/>
            <w:r w:rsidRPr="00B0322D">
              <w:rPr>
                <w:rFonts w:eastAsiaTheme="minorEastAsia"/>
                <w:lang w:eastAsia="zh-CN"/>
              </w:rPr>
              <w:t>i.e.</w:t>
            </w:r>
            <w:proofErr w:type="gramEnd"/>
            <w:r w:rsidRPr="00B0322D">
              <w:rPr>
                <w:rFonts w:eastAsiaTheme="minorEastAsia"/>
                <w:lang w:eastAsia="zh-CN"/>
              </w:rPr>
              <w:t xml:space="preserve"> agree on the second sub-bullet). If the whole BWP of </w:t>
            </w:r>
            <w:proofErr w:type="spellStart"/>
            <w:r w:rsidRPr="00B0322D">
              <w:rPr>
                <w:rFonts w:eastAsiaTheme="minorEastAsia"/>
                <w:lang w:eastAsia="zh-CN"/>
              </w:rPr>
              <w:t>seperate</w:t>
            </w:r>
            <w:proofErr w:type="spellEnd"/>
            <w:r w:rsidRPr="00B0322D">
              <w:rPr>
                <w:rFonts w:eastAsiaTheme="minorEastAsia"/>
                <w:lang w:eastAsia="zh-CN"/>
              </w:rPr>
              <w:t xml:space="preserve"> </w:t>
            </w:r>
            <w:proofErr w:type="spellStart"/>
            <w:r w:rsidRPr="00B0322D">
              <w:rPr>
                <w:rFonts w:eastAsiaTheme="minorEastAsia"/>
                <w:lang w:eastAsia="zh-CN"/>
              </w:rPr>
              <w:t>iDL</w:t>
            </w:r>
            <w:proofErr w:type="spellEnd"/>
            <w:r w:rsidRPr="00B0322D">
              <w:rPr>
                <w:rFonts w:eastAsiaTheme="minorEastAsia"/>
                <w:lang w:eastAsia="zh-CN"/>
              </w:rPr>
              <w:t xml:space="preserve"> BWP is used for DCI in CSS, there is no way for UE to use it in the example of the following figure. </w:t>
            </w:r>
          </w:p>
          <w:p w14:paraId="1341D20D" w14:textId="77777777" w:rsidR="00C5318A" w:rsidRPr="00B0322D" w:rsidRDefault="0018740A">
            <w:pPr>
              <w:rPr>
                <w:rFonts w:eastAsiaTheme="minorEastAsia"/>
                <w:lang w:eastAsia="zh-CN"/>
              </w:rPr>
            </w:pPr>
            <w:r w:rsidRPr="00B0322D">
              <w:object w:dxaOrig="4380" w:dyaOrig="2985" w14:anchorId="49C0982D">
                <v:shape id="_x0000_i1030" type="#_x0000_t75" style="width:219pt;height:149.25pt" o:ole="">
                  <v:imagedata r:id="rId25" o:title=""/>
                </v:shape>
                <o:OLEObject Type="Embed" ProgID="Visio.Drawing.15" ShapeID="_x0000_i1030" DrawAspect="Content" ObjectID="_1698753725" r:id="rId26"/>
              </w:object>
            </w:r>
          </w:p>
          <w:p w14:paraId="5F23ED59" w14:textId="77777777" w:rsidR="00C5318A" w:rsidRPr="00B0322D" w:rsidRDefault="00C5318A">
            <w:pPr>
              <w:rPr>
                <w:rFonts w:eastAsiaTheme="minorEastAsia"/>
                <w:lang w:eastAsia="zh-CN"/>
              </w:rPr>
            </w:pPr>
          </w:p>
          <w:p w14:paraId="00556B1E" w14:textId="77777777" w:rsidR="00C5318A" w:rsidRPr="00B0322D" w:rsidRDefault="0018740A">
            <w:pPr>
              <w:rPr>
                <w:rFonts w:eastAsiaTheme="minorEastAsia"/>
                <w:lang w:eastAsia="zh-CN"/>
              </w:rPr>
            </w:pPr>
            <w:r w:rsidRPr="00B0322D">
              <w:rPr>
                <w:rFonts w:eastAsiaTheme="minorEastAsia"/>
                <w:lang w:eastAsia="zh-CN"/>
              </w:rPr>
              <w:t xml:space="preserve">@ CATT, if there is no common CORESET, why we configure the separate </w:t>
            </w:r>
            <w:proofErr w:type="spellStart"/>
            <w:r w:rsidRPr="00B0322D">
              <w:rPr>
                <w:rFonts w:eastAsiaTheme="minorEastAsia"/>
                <w:lang w:eastAsia="zh-CN"/>
              </w:rPr>
              <w:t>iDL</w:t>
            </w:r>
            <w:proofErr w:type="spellEnd"/>
            <w:r w:rsidRPr="00B0322D">
              <w:rPr>
                <w:rFonts w:eastAsiaTheme="minorEastAsia"/>
                <w:lang w:eastAsia="zh-CN"/>
              </w:rPr>
              <w:t xml:space="preserve"> BWP? </w:t>
            </w:r>
          </w:p>
        </w:tc>
      </w:tr>
      <w:tr w:rsidR="00C5318A" w14:paraId="46CBB98D" w14:textId="77777777">
        <w:tc>
          <w:tcPr>
            <w:tcW w:w="1479" w:type="dxa"/>
          </w:tcPr>
          <w:p w14:paraId="263DDCE5" w14:textId="77777777" w:rsidR="00C5318A" w:rsidRPr="00B0322D" w:rsidRDefault="0018740A">
            <w:pPr>
              <w:spacing w:afterLines="50" w:after="120"/>
              <w:rPr>
                <w:rFonts w:eastAsiaTheme="minorEastAsia"/>
                <w:lang w:eastAsia="zh-CN"/>
              </w:rPr>
            </w:pPr>
            <w:r w:rsidRPr="00B0322D">
              <w:rPr>
                <w:rFonts w:eastAsiaTheme="minorEastAsia"/>
                <w:lang w:eastAsia="zh-CN"/>
              </w:rPr>
              <w:t>Xiaomi</w:t>
            </w:r>
          </w:p>
        </w:tc>
        <w:tc>
          <w:tcPr>
            <w:tcW w:w="1372" w:type="dxa"/>
          </w:tcPr>
          <w:p w14:paraId="2E5003B3"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EAAC0F2" w14:textId="77777777" w:rsidR="00C5318A" w:rsidRPr="00B0322D" w:rsidRDefault="0018740A">
            <w:pPr>
              <w:rPr>
                <w:rFonts w:eastAsiaTheme="minorEastAsia"/>
                <w:lang w:eastAsia="zh-CN"/>
              </w:rPr>
            </w:pPr>
            <w:r w:rsidRPr="00B0322D">
              <w:rPr>
                <w:rFonts w:eastAsiaTheme="minorEastAsia"/>
                <w:lang w:eastAsia="zh-CN"/>
              </w:rPr>
              <w:t>We are OK with the 1</w:t>
            </w:r>
            <w:r w:rsidRPr="00B0322D">
              <w:rPr>
                <w:rFonts w:eastAsiaTheme="minorEastAsia"/>
                <w:vertAlign w:val="superscript"/>
                <w:lang w:eastAsia="zh-CN"/>
              </w:rPr>
              <w:t>st</w:t>
            </w:r>
            <w:r w:rsidRPr="00B0322D">
              <w:rPr>
                <w:rFonts w:eastAsiaTheme="minorEastAsia"/>
                <w:lang w:eastAsia="zh-CN"/>
              </w:rPr>
              <w:t xml:space="preserve"> </w:t>
            </w:r>
            <w:proofErr w:type="spellStart"/>
            <w:r w:rsidRPr="00B0322D">
              <w:rPr>
                <w:rFonts w:eastAsiaTheme="minorEastAsia"/>
                <w:lang w:eastAsia="zh-CN"/>
              </w:rPr>
              <w:t>subbullet</w:t>
            </w:r>
            <w:proofErr w:type="spellEnd"/>
            <w:r w:rsidRPr="00B0322D">
              <w:rPr>
                <w:rFonts w:eastAsiaTheme="minorEastAsia"/>
                <w:lang w:eastAsia="zh-CN"/>
              </w:rPr>
              <w:t xml:space="preserve"> and have comment on the second </w:t>
            </w:r>
            <w:proofErr w:type="spellStart"/>
            <w:r w:rsidRPr="00B0322D">
              <w:rPr>
                <w:rFonts w:eastAsiaTheme="minorEastAsia"/>
                <w:lang w:eastAsia="zh-CN"/>
              </w:rPr>
              <w:t>subbullet</w:t>
            </w:r>
            <w:proofErr w:type="spellEnd"/>
          </w:p>
          <w:p w14:paraId="07B8D25E" w14:textId="77777777" w:rsidR="00C5318A" w:rsidRPr="00B0322D" w:rsidRDefault="0018740A">
            <w:pPr>
              <w:rPr>
                <w:rFonts w:eastAsiaTheme="minorEastAsia"/>
                <w:lang w:eastAsia="zh-CN"/>
              </w:rPr>
            </w:pPr>
            <w:r w:rsidRPr="00B0322D">
              <w:rPr>
                <w:rFonts w:eastAsiaTheme="minorEastAsia"/>
                <w:lang w:eastAsia="zh-CN"/>
              </w:rPr>
              <w:t xml:space="preserve">For the separate initial DL BWP, there are the following two cases </w:t>
            </w:r>
          </w:p>
          <w:p w14:paraId="586B1A71"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FE24708"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 xml:space="preserve">Case 2: the separate initial DL BWP does NOT contain the entire CORESET#0.  In this case, we don’t think it is good to restrict the resource allocation. In legacy NR, the reason to determine the DCI size based on </w:t>
            </w:r>
            <w:r w:rsidRPr="00B0322D">
              <w:rPr>
                <w:rFonts w:ascii="Times New Roman" w:eastAsiaTheme="minorEastAsia" w:hAnsi="Times New Roman" w:cs="Times New Roman"/>
                <w:sz w:val="20"/>
                <w:szCs w:val="20"/>
                <w:lang w:eastAsia="zh-CN"/>
              </w:rPr>
              <w:lastRenderedPageBreak/>
              <w:t xml:space="preserve">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Spreadtrum</w:t>
            </w:r>
          </w:p>
        </w:tc>
        <w:tc>
          <w:tcPr>
            <w:tcW w:w="1372" w:type="dxa"/>
          </w:tcPr>
          <w:p w14:paraId="03D142E8"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0E00689E" w14:textId="77777777" w:rsidR="00C5318A" w:rsidRPr="00B0322D" w:rsidRDefault="0018740A">
            <w:pPr>
              <w:rPr>
                <w:rFonts w:eastAsiaTheme="minorEastAsia"/>
                <w:lang w:eastAsia="zh-CN"/>
              </w:rPr>
            </w:pPr>
            <w:r w:rsidRPr="00B0322D">
              <w:rPr>
                <w:rFonts w:eastAsiaTheme="minorEastAsia"/>
                <w:lang w:eastAsia="zh-CN"/>
              </w:rPr>
              <w:t>We basically support the proposal.</w:t>
            </w:r>
          </w:p>
        </w:tc>
      </w:tr>
      <w:tr w:rsidR="00C5318A" w14:paraId="3A6FDB05" w14:textId="77777777">
        <w:tc>
          <w:tcPr>
            <w:tcW w:w="1479" w:type="dxa"/>
          </w:tcPr>
          <w:p w14:paraId="4459A189" w14:textId="77777777" w:rsidR="00C5318A" w:rsidRPr="00B0322D" w:rsidRDefault="0018740A">
            <w:pPr>
              <w:spacing w:afterLines="50" w:after="120"/>
              <w:rPr>
                <w:rFonts w:eastAsiaTheme="minorEastAsia"/>
                <w:lang w:eastAsia="zh-CN"/>
              </w:rPr>
            </w:pPr>
            <w:r w:rsidRPr="00B0322D">
              <w:rPr>
                <w:rFonts w:eastAsia="Yu Mincho"/>
                <w:lang w:eastAsia="ja-JP"/>
              </w:rPr>
              <w:t>DOCOMO</w:t>
            </w:r>
          </w:p>
        </w:tc>
        <w:tc>
          <w:tcPr>
            <w:tcW w:w="1372" w:type="dxa"/>
          </w:tcPr>
          <w:p w14:paraId="3D96CBA7"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5D0F9910" w14:textId="77777777" w:rsidR="00C5318A" w:rsidRPr="00B0322D" w:rsidRDefault="0018740A">
            <w:pPr>
              <w:rPr>
                <w:rFonts w:eastAsiaTheme="minorEastAsia"/>
                <w:lang w:eastAsia="zh-CN"/>
              </w:rPr>
            </w:pPr>
            <w:r w:rsidRPr="00B0322D">
              <w:rPr>
                <w:rFonts w:eastAsia="Yu Mincho"/>
                <w:lang w:eastAsia="ja-JP"/>
              </w:rPr>
              <w:t>We are fine with the proposal updated by Apple.</w:t>
            </w:r>
          </w:p>
        </w:tc>
      </w:tr>
      <w:tr w:rsidR="00C5318A" w14:paraId="30C5EA17" w14:textId="77777777">
        <w:tc>
          <w:tcPr>
            <w:tcW w:w="1479" w:type="dxa"/>
          </w:tcPr>
          <w:p w14:paraId="70323158"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HW, </w:t>
            </w:r>
            <w:proofErr w:type="spellStart"/>
            <w:r w:rsidRPr="00B0322D">
              <w:rPr>
                <w:rFonts w:eastAsiaTheme="minorEastAsia"/>
                <w:lang w:eastAsia="zh-CN"/>
              </w:rPr>
              <w:t>HiSi</w:t>
            </w:r>
            <w:proofErr w:type="spellEnd"/>
            <w:r w:rsidRPr="00B0322D">
              <w:rPr>
                <w:rFonts w:eastAsiaTheme="minorEastAsia"/>
                <w:lang w:eastAsia="zh-CN"/>
              </w:rPr>
              <w:t xml:space="preserve"> </w:t>
            </w:r>
          </w:p>
        </w:tc>
        <w:tc>
          <w:tcPr>
            <w:tcW w:w="1372" w:type="dxa"/>
          </w:tcPr>
          <w:p w14:paraId="509BF7B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0A7A7C40" w14:textId="77777777" w:rsidR="00C5318A" w:rsidRPr="00B0322D" w:rsidRDefault="0018740A">
            <w:pPr>
              <w:rPr>
                <w:bCs/>
                <w:lang w:val="en-US"/>
              </w:rPr>
            </w:pPr>
            <w:r w:rsidRPr="00B0322D">
              <w:rPr>
                <w:bCs/>
                <w:color w:val="000000" w:themeColor="text1"/>
                <w:lang w:val="en-US"/>
              </w:rPr>
              <w:t>In R15/R16, for the DCI format 1_0 with CRC scrambled by P-RNTI/RA-RNTI/ MsgB-RNTI/SI-RNTI,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17FD5E25" w14:textId="77777777" w:rsidR="00C5318A" w:rsidRPr="00B0322D" w:rsidRDefault="0018740A">
            <w:pPr>
              <w:rPr>
                <w:i/>
                <w:color w:val="000000"/>
              </w:rPr>
            </w:pPr>
            <w:r w:rsidRPr="00B0322D">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w:t>
            </w:r>
            <w:proofErr w:type="gramStart"/>
            <w:r w:rsidRPr="00B0322D">
              <w:rPr>
                <w:i/>
                <w:color w:val="000000"/>
              </w:rPr>
              <w:t>otherwise</w:t>
            </w:r>
            <w:proofErr w:type="gramEnd"/>
            <w:r w:rsidRPr="00B0322D">
              <w:rPr>
                <w:i/>
                <w:color w:val="000000"/>
              </w:rPr>
              <w:t xml:space="preserve"> RB numbering starts from the lowest RB in the determined downlink bandwidth part.” </w:t>
            </w:r>
          </w:p>
          <w:p w14:paraId="6E118270" w14:textId="77777777" w:rsidR="00C5318A" w:rsidRPr="00B0322D" w:rsidRDefault="0018740A">
            <w:pPr>
              <w:rPr>
                <w:bCs/>
                <w:lang w:val="en-US"/>
              </w:rPr>
            </w:pPr>
            <w:r w:rsidRPr="00B0322D">
              <w:rPr>
                <w:rFonts w:eastAsiaTheme="minorEastAsia"/>
                <w:lang w:eastAsia="zh-CN"/>
              </w:rPr>
              <w:t>Therefore, we agree the first sub-bullet (</w:t>
            </w:r>
            <w:r w:rsidRPr="00B0322D">
              <w:rPr>
                <w:rFonts w:eastAsiaTheme="minorEastAsia"/>
                <w:b/>
                <w:lang w:eastAsia="zh-CN"/>
              </w:rPr>
              <w:t>black</w:t>
            </w:r>
            <w:r w:rsidRPr="00B0322D">
              <w:rPr>
                <w:rFonts w:eastAsiaTheme="minorEastAsia"/>
                <w:lang w:eastAsia="zh-CN"/>
              </w:rPr>
              <w:t xml:space="preserve"> part) on the </w:t>
            </w:r>
            <w:r w:rsidRPr="00B0322D">
              <w:rPr>
                <w:bCs/>
                <w:lang w:val="en-US"/>
              </w:rPr>
              <w:t xml:space="preserve">supported bandwidths for the separate initial DL BWP, but </w:t>
            </w:r>
            <w:r w:rsidRPr="00B0322D">
              <w:rPr>
                <w:bCs/>
                <w:color w:val="FF0000"/>
                <w:lang w:val="en-US"/>
              </w:rPr>
              <w:t xml:space="preserve">not </w:t>
            </w:r>
            <w:r w:rsidRPr="00B0322D">
              <w:rPr>
                <w:bCs/>
                <w:lang w:val="en-US"/>
              </w:rPr>
              <w:t>OK with the other/</w:t>
            </w:r>
            <w:r w:rsidRPr="00B0322D">
              <w:rPr>
                <w:b/>
                <w:bCs/>
                <w:color w:val="FF0000"/>
                <w:lang w:val="en-US"/>
              </w:rPr>
              <w:t>red</w:t>
            </w:r>
            <w:r w:rsidRPr="00B0322D">
              <w:rPr>
                <w:bCs/>
                <w:color w:val="FF0000"/>
                <w:lang w:val="en-US"/>
              </w:rPr>
              <w:t xml:space="preserve"> </w:t>
            </w:r>
            <w:r w:rsidRPr="00B0322D">
              <w:rPr>
                <w:bCs/>
                <w:lang w:val="en-US"/>
              </w:rPr>
              <w:t>part. We don’t need to explicitly list all legacy operation for completion of the use of CORESET#0 – just states ‘the use of CORESET#0 is as legacy’ seems OK, if really needed.</w:t>
            </w:r>
          </w:p>
        </w:tc>
      </w:tr>
      <w:tr w:rsidR="00C5318A" w14:paraId="39AFEFB4" w14:textId="77777777">
        <w:tc>
          <w:tcPr>
            <w:tcW w:w="1479" w:type="dxa"/>
          </w:tcPr>
          <w:p w14:paraId="33B2414F" w14:textId="77777777" w:rsidR="00C5318A" w:rsidRPr="00B0322D" w:rsidRDefault="0018740A">
            <w:pPr>
              <w:spacing w:afterLines="50" w:after="120"/>
              <w:rPr>
                <w:rFonts w:eastAsiaTheme="minorEastAsia"/>
                <w:lang w:eastAsia="zh-CN"/>
              </w:rPr>
            </w:pPr>
            <w:r w:rsidRPr="00B0322D">
              <w:rPr>
                <w:rFonts w:eastAsiaTheme="minorEastAsia"/>
                <w:lang w:eastAsia="zh-CN"/>
              </w:rPr>
              <w:t>OPPO</w:t>
            </w:r>
          </w:p>
        </w:tc>
        <w:tc>
          <w:tcPr>
            <w:tcW w:w="1372" w:type="dxa"/>
          </w:tcPr>
          <w:p w14:paraId="58803C14"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A8DB6F0" w14:textId="77777777" w:rsidR="00C5318A" w:rsidRPr="00B0322D" w:rsidRDefault="0018740A">
            <w:pPr>
              <w:rPr>
                <w:bCs/>
                <w:color w:val="000000" w:themeColor="text1"/>
                <w:lang w:val="en-US"/>
              </w:rPr>
            </w:pPr>
            <w:r w:rsidRPr="00B0322D">
              <w:rPr>
                <w:rFonts w:eastAsiaTheme="minorEastAsia"/>
                <w:lang w:eastAsia="zh-CN"/>
              </w:rPr>
              <w:t xml:space="preserve">Agree with </w:t>
            </w:r>
            <w:proofErr w:type="spellStart"/>
            <w:r w:rsidRPr="00B0322D">
              <w:rPr>
                <w:rFonts w:eastAsiaTheme="minorEastAsia"/>
                <w:lang w:eastAsia="zh-CN"/>
              </w:rPr>
              <w:t>xiaomi’s</w:t>
            </w:r>
            <w:proofErr w:type="spellEnd"/>
            <w:r w:rsidRPr="00B0322D">
              <w:rPr>
                <w:rFonts w:eastAsiaTheme="minorEastAsia"/>
                <w:lang w:eastAsia="zh-CN"/>
              </w:rPr>
              <w:t xml:space="preserve"> analysis.</w:t>
            </w:r>
          </w:p>
        </w:tc>
      </w:tr>
      <w:tr w:rsidR="00C5318A" w14:paraId="2B396360" w14:textId="77777777">
        <w:tc>
          <w:tcPr>
            <w:tcW w:w="1479" w:type="dxa"/>
          </w:tcPr>
          <w:p w14:paraId="2D8B900D" w14:textId="77777777" w:rsidR="00C5318A" w:rsidRPr="00B0322D" w:rsidRDefault="0018740A">
            <w:pPr>
              <w:spacing w:afterLines="50" w:after="120"/>
              <w:rPr>
                <w:rFonts w:eastAsiaTheme="minorEastAsia"/>
                <w:lang w:eastAsia="zh-CN"/>
              </w:rPr>
            </w:pPr>
            <w:r w:rsidRPr="00B0322D">
              <w:rPr>
                <w:rFonts w:eastAsia="Yu Mincho"/>
                <w:lang w:eastAsia="ja-JP"/>
              </w:rPr>
              <w:t>Sharp</w:t>
            </w:r>
          </w:p>
        </w:tc>
        <w:tc>
          <w:tcPr>
            <w:tcW w:w="1372" w:type="dxa"/>
          </w:tcPr>
          <w:p w14:paraId="5E221D62" w14:textId="77777777" w:rsidR="00C5318A" w:rsidRPr="00B0322D" w:rsidRDefault="0018740A">
            <w:pPr>
              <w:tabs>
                <w:tab w:val="left" w:pos="551"/>
              </w:tabs>
              <w:spacing w:afterLines="50" w:after="120"/>
              <w:rPr>
                <w:rFonts w:eastAsiaTheme="minorEastAsia"/>
                <w:lang w:val="en-US" w:eastAsia="zh-CN"/>
              </w:rPr>
            </w:pPr>
            <w:r w:rsidRPr="00B0322D">
              <w:rPr>
                <w:rFonts w:eastAsia="Yu Mincho"/>
                <w:lang w:val="en-US" w:eastAsia="ja-JP"/>
              </w:rPr>
              <w:t>N</w:t>
            </w:r>
          </w:p>
        </w:tc>
        <w:tc>
          <w:tcPr>
            <w:tcW w:w="6780" w:type="dxa"/>
          </w:tcPr>
          <w:p w14:paraId="5DCE308F" w14:textId="77777777" w:rsidR="00C5318A" w:rsidRPr="00B0322D" w:rsidRDefault="0018740A">
            <w:pPr>
              <w:rPr>
                <w:rFonts w:eastAsia="Yu Mincho"/>
                <w:lang w:eastAsia="ja-JP"/>
              </w:rPr>
            </w:pPr>
            <w:r w:rsidRPr="00B0322D">
              <w:rPr>
                <w:rFonts w:eastAsia="Yu Mincho"/>
                <w:lang w:eastAsia="ja-JP"/>
              </w:rPr>
              <w:t>We are fine with the first sub-bullet.</w:t>
            </w:r>
          </w:p>
          <w:p w14:paraId="4A29D6BC" w14:textId="77777777" w:rsidR="00C5318A" w:rsidRPr="00B0322D" w:rsidRDefault="0018740A">
            <w:pPr>
              <w:rPr>
                <w:rFonts w:eastAsia="Yu Mincho"/>
                <w:lang w:eastAsia="ja-JP"/>
              </w:rPr>
            </w:pPr>
            <w:r w:rsidRPr="00B0322D">
              <w:rPr>
                <w:rFonts w:eastAsia="Yu Mincho"/>
                <w:lang w:eastAsia="ja-JP"/>
              </w:rPr>
              <w:t xml:space="preserve">We have concern on the second sub-bullet. It seems peoples want to change the DCI format size in CSS </w:t>
            </w:r>
            <w:r w:rsidRPr="00B0322D">
              <w:rPr>
                <w:rFonts w:eastAsia="Yu Mincho"/>
                <w:highlight w:val="yellow"/>
                <w:lang w:eastAsia="ja-JP"/>
              </w:rPr>
              <w:t>for downlink</w:t>
            </w:r>
            <w:r w:rsidRPr="00B0322D">
              <w:rPr>
                <w:rFonts w:eastAsia="Yu Mincho"/>
                <w:lang w:eastAsia="ja-JP"/>
              </w:rPr>
              <w:t xml:space="preserve">. In our understanding, as long as CORESET#0 is configured for a cell, then the DCI format size in CSS should </w:t>
            </w:r>
            <w:proofErr w:type="spellStart"/>
            <w:r w:rsidRPr="00B0322D">
              <w:rPr>
                <w:rFonts w:eastAsia="Yu Mincho"/>
                <w:lang w:eastAsia="ja-JP"/>
              </w:rPr>
              <w:t>depned</w:t>
            </w:r>
            <w:proofErr w:type="spellEnd"/>
            <w:r w:rsidRPr="00B0322D">
              <w:rPr>
                <w:rFonts w:eastAsia="Yu Mincho"/>
                <w:lang w:eastAsia="ja-JP"/>
              </w:rPr>
              <w:t xml:space="preserve"> on the size of CORESET#0. It has nothing to do with whether a DL BWP contains the CORESET#0. Therefore, if we follow the R15 legacy behavior,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TableGrid"/>
              <w:tblW w:w="0" w:type="auto"/>
              <w:tblLook w:val="04A0" w:firstRow="1" w:lastRow="0" w:firstColumn="1" w:lastColumn="0" w:noHBand="0" w:noVBand="1"/>
            </w:tblPr>
            <w:tblGrid>
              <w:gridCol w:w="6554"/>
            </w:tblGrid>
            <w:tr w:rsidR="00C5318A" w:rsidRPr="00B0322D" w14:paraId="262F064A" w14:textId="77777777">
              <w:tc>
                <w:tcPr>
                  <w:tcW w:w="6554" w:type="dxa"/>
                </w:tcPr>
                <w:p w14:paraId="421FBCA5"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configured to monitor is no more than </w:t>
                  </w:r>
                  <w:r w:rsidRPr="00B0322D">
                    <w:rPr>
                      <w:highlight w:val="yellow"/>
                      <w:lang w:eastAsia="zh-CN"/>
                    </w:rPr>
                    <w:t>4</w:t>
                  </w:r>
                  <w:r w:rsidRPr="00B0322D">
                    <w:rPr>
                      <w:lang w:eastAsia="zh-CN"/>
                    </w:rPr>
                    <w:t xml:space="preserve"> for the cell </w:t>
                  </w:r>
                </w:p>
                <w:p w14:paraId="5694D151"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with C-RNTI configured to monitor is no more than </w:t>
                  </w:r>
                  <w:r w:rsidRPr="00B0322D">
                    <w:rPr>
                      <w:highlight w:val="yellow"/>
                      <w:lang w:eastAsia="zh-CN"/>
                    </w:rPr>
                    <w:t>3</w:t>
                  </w:r>
                  <w:r w:rsidRPr="00B0322D">
                    <w:rPr>
                      <w:lang w:eastAsia="zh-CN"/>
                    </w:rPr>
                    <w:t xml:space="preserve"> for the cell</w:t>
                  </w:r>
                  <w:r w:rsidRPr="00B0322D">
                    <w:rPr>
                      <w:rFonts w:eastAsia="Yu Mincho"/>
                      <w:lang w:eastAsia="ja-JP"/>
                    </w:rPr>
                    <w:t xml:space="preserve"> </w:t>
                  </w:r>
                </w:p>
              </w:tc>
            </w:tr>
          </w:tbl>
          <w:p w14:paraId="75111401" w14:textId="77777777" w:rsidR="00C5318A" w:rsidRPr="00B0322D" w:rsidRDefault="00C5318A">
            <w:pPr>
              <w:rPr>
                <w:rFonts w:eastAsiaTheme="minorEastAsia"/>
                <w:lang w:eastAsia="zh-CN"/>
              </w:rPr>
            </w:pPr>
          </w:p>
        </w:tc>
      </w:tr>
      <w:tr w:rsidR="00C5318A" w14:paraId="2B9BD998" w14:textId="77777777">
        <w:tc>
          <w:tcPr>
            <w:tcW w:w="1479" w:type="dxa"/>
          </w:tcPr>
          <w:p w14:paraId="53A61AD6" w14:textId="77777777" w:rsidR="00C5318A" w:rsidRPr="00B0322D" w:rsidRDefault="0018740A">
            <w:pPr>
              <w:spacing w:afterLines="50" w:after="120"/>
              <w:rPr>
                <w:rFonts w:eastAsia="SimSun"/>
                <w:lang w:val="en-US" w:eastAsia="zh-CN"/>
              </w:rPr>
            </w:pPr>
            <w:r w:rsidRPr="00B0322D">
              <w:rPr>
                <w:rFonts w:eastAsiaTheme="minorEastAsia"/>
                <w:lang w:eastAsia="zh-CN"/>
              </w:rPr>
              <w:t>CMCC</w:t>
            </w:r>
          </w:p>
        </w:tc>
        <w:tc>
          <w:tcPr>
            <w:tcW w:w="1372" w:type="dxa"/>
          </w:tcPr>
          <w:p w14:paraId="26607017" w14:textId="77777777" w:rsidR="00C5318A" w:rsidRPr="00B0322D" w:rsidRDefault="00C5318A">
            <w:pPr>
              <w:tabs>
                <w:tab w:val="left" w:pos="551"/>
              </w:tabs>
              <w:spacing w:afterLines="50" w:after="120"/>
              <w:rPr>
                <w:rFonts w:eastAsia="Yu Mincho"/>
                <w:lang w:val="en-US" w:eastAsia="ja-JP"/>
              </w:rPr>
            </w:pPr>
          </w:p>
        </w:tc>
        <w:tc>
          <w:tcPr>
            <w:tcW w:w="6780" w:type="dxa"/>
          </w:tcPr>
          <w:p w14:paraId="5CB8EEDB" w14:textId="77777777" w:rsidR="00C5318A" w:rsidRPr="00B0322D" w:rsidRDefault="0018740A">
            <w:pPr>
              <w:rPr>
                <w:rFonts w:eastAsiaTheme="minorEastAsia"/>
                <w:lang w:eastAsia="zh-CN"/>
              </w:rPr>
            </w:pPr>
            <w:r w:rsidRPr="00B0322D">
              <w:rPr>
                <w:rFonts w:eastAsiaTheme="minorEastAsia"/>
                <w:lang w:eastAsia="zh-CN"/>
              </w:rPr>
              <w:t xml:space="preserve">We understand the intention to determine DCI size based on common CORESET or separate initial DL BWP, but there exists another problem about DCI size budget. </w:t>
            </w:r>
          </w:p>
          <w:p w14:paraId="3DB032DB" w14:textId="77777777" w:rsidR="00C5318A" w:rsidRPr="00B0322D" w:rsidRDefault="0018740A">
            <w:pPr>
              <w:rPr>
                <w:rFonts w:eastAsiaTheme="minorEastAsia"/>
                <w:lang w:eastAsia="zh-CN"/>
              </w:rPr>
            </w:pPr>
            <w:r w:rsidRPr="00B0322D">
              <w:rPr>
                <w:rFonts w:eastAsiaTheme="minorEastAsia"/>
                <w:lang w:eastAsia="zh-CN"/>
              </w:rPr>
              <w:t xml:space="preserve">RedCap may receive paging in initial DL BWP, in this case, RedCap and non-RedCap have the same fallback DCI size determined based on CORESET0. </w:t>
            </w:r>
            <w:r w:rsidRPr="00B0322D">
              <w:rPr>
                <w:rFonts w:eastAsiaTheme="minorEastAsia"/>
                <w:lang w:eastAsia="zh-CN"/>
              </w:rPr>
              <w:lastRenderedPageBreak/>
              <w:t xml:space="preserve">RedCap may receive RAR/msg4 in separate initial DL BWP, fallback DCI size may be determined based on common CORESET or separate initial DL BWP. For RedCap, there are two sizes for the same fallback DCI 1_0, the total number of DCI size may exceed 4. </w:t>
            </w:r>
            <w:proofErr w:type="gramStart"/>
            <w:r w:rsidRPr="00B0322D">
              <w:rPr>
                <w:rFonts w:eastAsiaTheme="minorEastAsia"/>
                <w:lang w:eastAsia="zh-CN"/>
              </w:rPr>
              <w:t>So</w:t>
            </w:r>
            <w:proofErr w:type="gramEnd"/>
            <w:r w:rsidRPr="00B0322D">
              <w:rPr>
                <w:rFonts w:eastAsiaTheme="minorEastAsia"/>
                <w:lang w:eastAsia="zh-CN"/>
              </w:rPr>
              <w:t xml:space="preserve"> DCI size budget problem should be considered when determine size of DCI format in CSS in separate initial DL BWP.</w:t>
            </w:r>
          </w:p>
        </w:tc>
      </w:tr>
      <w:tr w:rsidR="00C5318A" w14:paraId="35E52E1F" w14:textId="77777777">
        <w:tc>
          <w:tcPr>
            <w:tcW w:w="1479" w:type="dxa"/>
          </w:tcPr>
          <w:p w14:paraId="14F7747D" w14:textId="77777777" w:rsidR="00C5318A" w:rsidRPr="00B0322D" w:rsidRDefault="0018740A">
            <w:pPr>
              <w:spacing w:afterLines="50" w:after="120"/>
              <w:rPr>
                <w:rFonts w:eastAsiaTheme="minorEastAsia"/>
                <w:lang w:eastAsia="zh-CN"/>
              </w:rPr>
            </w:pPr>
            <w:r w:rsidRPr="00B0322D">
              <w:rPr>
                <w:rFonts w:eastAsia="Yu Mincho"/>
                <w:lang w:eastAsia="ja-JP"/>
              </w:rPr>
              <w:lastRenderedPageBreak/>
              <w:t xml:space="preserve">Nordic </w:t>
            </w:r>
          </w:p>
        </w:tc>
        <w:tc>
          <w:tcPr>
            <w:tcW w:w="1372" w:type="dxa"/>
          </w:tcPr>
          <w:p w14:paraId="743C91D6"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5058ADA2" w14:textId="53F70C56" w:rsidR="00C5318A" w:rsidRPr="00B0322D" w:rsidRDefault="0018740A">
            <w:pPr>
              <w:rPr>
                <w:rFonts w:eastAsia="Yu Mincho"/>
              </w:rPr>
            </w:pPr>
            <w:r w:rsidRPr="00B0322D">
              <w:rPr>
                <w:rFonts w:eastAsia="Yu Mincho"/>
              </w:rPr>
              <w:t>Agree with Sharp</w:t>
            </w:r>
          </w:p>
          <w:p w14:paraId="750A0F31" w14:textId="77777777" w:rsidR="00C5318A" w:rsidRPr="00B0322D" w:rsidRDefault="0018740A">
            <w:pPr>
              <w:rPr>
                <w:rFonts w:eastAsia="Yu Mincho"/>
              </w:rPr>
            </w:pPr>
            <w:r w:rsidRPr="00B0322D">
              <w:rPr>
                <w:rFonts w:eastAsia="Yu Mincho"/>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7900FC8A" w14:textId="4594C4C9" w:rsidR="00C5318A" w:rsidRPr="00B006EC" w:rsidRDefault="0018740A">
            <w:pPr>
              <w:rPr>
                <w:rFonts w:eastAsia="Yu Mincho"/>
                <w:lang w:eastAsia="ja-JP"/>
              </w:rPr>
            </w:pPr>
            <w:r w:rsidRPr="00B0322D">
              <w:rPr>
                <w:rFonts w:eastAsia="Yu Mincho"/>
                <w:lang w:eastAsia="ja-JP"/>
              </w:rPr>
              <w:t xml:space="preserve">Secondly, since connected mode paging and </w:t>
            </w:r>
            <w:proofErr w:type="spellStart"/>
            <w:r w:rsidRPr="00B0322D">
              <w:rPr>
                <w:rFonts w:eastAsia="Yu Mincho"/>
                <w:lang w:eastAsia="ja-JP"/>
              </w:rPr>
              <w:t>rach</w:t>
            </w:r>
            <w:proofErr w:type="spellEnd"/>
            <w:r w:rsidRPr="00B0322D">
              <w:rPr>
                <w:rFonts w:eastAsia="Yu Mincho"/>
                <w:lang w:eastAsia="ja-JP"/>
              </w:rPr>
              <w:t xml:space="preserve"> is performed in some </w:t>
            </w:r>
            <w:proofErr w:type="spellStart"/>
            <w:r w:rsidRPr="00B0322D">
              <w:rPr>
                <w:rFonts w:eastAsia="Yu Mincho"/>
                <w:lang w:eastAsia="ja-JP"/>
              </w:rPr>
              <w:t>CommonCORESET</w:t>
            </w:r>
            <w:proofErr w:type="spellEnd"/>
            <w:r w:rsidRPr="00B0322D">
              <w:rPr>
                <w:rFonts w:eastAsia="Yu Mincho"/>
                <w:lang w:eastAsia="ja-JP"/>
              </w:rPr>
              <w:t xml:space="preserve">, if shared by different dedicated BWPs, </w:t>
            </w:r>
            <w:r w:rsidR="00B006EC">
              <w:rPr>
                <w:rFonts w:eastAsia="Yu Mincho"/>
                <w:lang w:eastAsia="ja-JP"/>
              </w:rPr>
              <w:t>UEs</w:t>
            </w:r>
            <w:r w:rsidRPr="00B0322D">
              <w:rPr>
                <w:rFonts w:eastAsia="Yu Mincho"/>
                <w:lang w:eastAsia="ja-JP"/>
              </w:rPr>
              <w:t xml:space="preserve"> should have common understanding on how to interpret RA in fall-back DCI format. </w:t>
            </w:r>
          </w:p>
        </w:tc>
      </w:tr>
      <w:tr w:rsidR="00C5318A" w14:paraId="27134178" w14:textId="77777777">
        <w:tc>
          <w:tcPr>
            <w:tcW w:w="1479" w:type="dxa"/>
          </w:tcPr>
          <w:p w14:paraId="34273BFF" w14:textId="77777777" w:rsidR="00C5318A" w:rsidRPr="00B0322D" w:rsidRDefault="0018740A">
            <w:pPr>
              <w:spacing w:afterLines="50" w:after="120"/>
              <w:rPr>
                <w:rFonts w:eastAsiaTheme="minorEastAsia"/>
                <w:lang w:val="en-US" w:eastAsia="ja-JP"/>
              </w:rPr>
            </w:pPr>
            <w:r w:rsidRPr="00B0322D">
              <w:rPr>
                <w:rFonts w:eastAsiaTheme="minorEastAsia"/>
                <w:lang w:val="en-US" w:eastAsia="zh-CN"/>
              </w:rPr>
              <w:t xml:space="preserve">ZTE, </w:t>
            </w:r>
            <w:proofErr w:type="spellStart"/>
            <w:r w:rsidRPr="00B0322D">
              <w:rPr>
                <w:rFonts w:eastAsiaTheme="minorEastAsia"/>
                <w:lang w:val="en-US" w:eastAsia="zh-CN"/>
              </w:rPr>
              <w:t>Sanechips</w:t>
            </w:r>
            <w:proofErr w:type="spellEnd"/>
          </w:p>
        </w:tc>
        <w:tc>
          <w:tcPr>
            <w:tcW w:w="1372" w:type="dxa"/>
          </w:tcPr>
          <w:p w14:paraId="60356C38" w14:textId="77777777" w:rsidR="00C5318A" w:rsidRPr="00B0322D" w:rsidRDefault="00C5318A">
            <w:pPr>
              <w:tabs>
                <w:tab w:val="left" w:pos="551"/>
              </w:tabs>
              <w:spacing w:afterLines="50" w:after="120"/>
              <w:rPr>
                <w:rFonts w:eastAsiaTheme="minorEastAsia"/>
                <w:lang w:val="en-US" w:eastAsia="ja-JP"/>
              </w:rPr>
            </w:pPr>
          </w:p>
        </w:tc>
        <w:tc>
          <w:tcPr>
            <w:tcW w:w="6780" w:type="dxa"/>
          </w:tcPr>
          <w:p w14:paraId="7C857E3A" w14:textId="123C3C32" w:rsidR="00C5318A" w:rsidRPr="00B0322D" w:rsidRDefault="0018740A">
            <w:pPr>
              <w:rPr>
                <w:rFonts w:eastAsia="SimSun"/>
                <w:lang w:val="en-US" w:eastAsia="zh-CN"/>
              </w:rPr>
            </w:pPr>
            <w:r w:rsidRPr="00B0322D">
              <w:rPr>
                <w:rFonts w:eastAsia="SimSun"/>
                <w:lang w:val="en-US" w:eastAsia="zh-CN"/>
              </w:rPr>
              <w:t xml:space="preserve">We have similar question as Ericsson and CATT. If the separate SIB-configured initial DL BWP for RedCap </w:t>
            </w:r>
            <w:r w:rsidR="00B006EC">
              <w:rPr>
                <w:rFonts w:eastAsia="SimSun"/>
                <w:lang w:val="en-US" w:eastAsia="zh-CN"/>
              </w:rPr>
              <w:t>UEs</w:t>
            </w:r>
            <w:r w:rsidRPr="00B0322D">
              <w:rPr>
                <w:rFonts w:eastAsia="SimSun"/>
                <w:lang w:val="en-US" w:eastAsia="zh-CN"/>
              </w:rPr>
              <w:t xml:space="preserve"> contains the entire CORESET#0, CORESET#0 is used during random access and DCI format size naturally depends on size of CORESET#0. However, if the separate SIB-configured initial DL BWP for RedCap </w:t>
            </w:r>
            <w:r w:rsidR="00B006EC">
              <w:rPr>
                <w:rFonts w:eastAsia="SimSun"/>
                <w:lang w:val="en-US" w:eastAsia="zh-CN"/>
              </w:rPr>
              <w:t>UEs</w:t>
            </w:r>
            <w:r w:rsidRPr="00B0322D">
              <w:rPr>
                <w:rFonts w:eastAsia="SimSun"/>
                <w:lang w:val="en-US" w:eastAsia="zh-CN"/>
              </w:rPr>
              <w:t xml:space="preserve"> is used during random access, DCI format size shall depend on size of the separate initial DL BWP.</w:t>
            </w:r>
          </w:p>
          <w:p w14:paraId="284867C4" w14:textId="77777777" w:rsidR="00C5318A" w:rsidRPr="00B0322D" w:rsidRDefault="0018740A">
            <w:pPr>
              <w:rPr>
                <w:rFonts w:eastAsia="SimSun"/>
                <w:bCs/>
                <w:lang w:val="en-US" w:eastAsia="zh-CN"/>
              </w:rPr>
            </w:pPr>
            <w:r w:rsidRPr="00B0322D">
              <w:rPr>
                <w:rFonts w:eastAsia="SimSun"/>
                <w:lang w:val="en-US" w:eastAsia="zh-CN"/>
              </w:rPr>
              <w:t xml:space="preserve">Additionally, </w:t>
            </w:r>
            <w:r w:rsidRPr="00B0322D">
              <w:rPr>
                <w:b/>
                <w:color w:val="FF0000"/>
                <w:lang w:val="en-US"/>
              </w:rPr>
              <w:t>common CORESET</w:t>
            </w:r>
            <w:r w:rsidRPr="00B0322D">
              <w:rPr>
                <w:rFonts w:eastAsia="SimSun"/>
                <w:b/>
                <w:color w:val="FF0000"/>
                <w:lang w:val="en-US" w:eastAsia="zh-CN"/>
              </w:rPr>
              <w:t xml:space="preserve"> </w:t>
            </w:r>
            <w:r w:rsidRPr="00B0322D">
              <w:rPr>
                <w:rFonts w:eastAsia="SimSun"/>
                <w:bCs/>
                <w:lang w:val="en-US" w:eastAsia="zh-CN"/>
              </w:rPr>
              <w:t xml:space="preserve">would give the impression that the CORESET is common for RedCap UE and </w:t>
            </w:r>
            <w:proofErr w:type="spellStart"/>
            <w:r w:rsidRPr="00B0322D">
              <w:rPr>
                <w:rFonts w:eastAsia="SimSun"/>
                <w:bCs/>
                <w:lang w:val="en-US" w:eastAsia="zh-CN"/>
              </w:rPr>
              <w:t>non RedCap</w:t>
            </w:r>
            <w:proofErr w:type="spellEnd"/>
            <w:r w:rsidRPr="00B0322D">
              <w:rPr>
                <w:rFonts w:eastAsia="SimSun"/>
                <w:bCs/>
                <w:lang w:val="en-US" w:eastAsia="zh-CN"/>
              </w:rPr>
              <w:t xml:space="preserve"> UE. It is not clear that the common CORESET refers to CORESET0 or other CORESETs separately configured in separate initial DL BWP or both. </w:t>
            </w:r>
          </w:p>
          <w:p w14:paraId="7CC184DE" w14:textId="77777777" w:rsidR="00C5318A" w:rsidRPr="00B0322D" w:rsidRDefault="0018740A">
            <w:pPr>
              <w:rPr>
                <w:rFonts w:eastAsia="SimSun"/>
                <w:lang w:val="en-US" w:eastAsia="zh-CN"/>
              </w:rPr>
            </w:pPr>
            <w:r w:rsidRPr="00B0322D">
              <w:rPr>
                <w:rFonts w:eastAsia="SimSun"/>
                <w:lang w:val="en-US" w:eastAsia="zh-CN"/>
              </w:rPr>
              <w:t xml:space="preserve">Moreover, for </w:t>
            </w:r>
            <w:proofErr w:type="spellStart"/>
            <w:r w:rsidRPr="00B0322D">
              <w:rPr>
                <w:rFonts w:eastAsia="SimSun"/>
                <w:lang w:val="en-US" w:eastAsia="zh-CN"/>
              </w:rPr>
              <w:t>RedCAP</w:t>
            </w:r>
            <w:proofErr w:type="spellEnd"/>
            <w:r w:rsidRPr="00B0322D">
              <w:rPr>
                <w:rFonts w:eastAsia="SimSun"/>
                <w:lang w:val="en-US" w:eastAsia="zh-CN"/>
              </w:rPr>
              <w:t xml:space="preserve"> UE, we are not sure that whether all the legacy behavior of DCI formats Reception in CSS should be followed and whether any update is necessary. </w:t>
            </w:r>
          </w:p>
        </w:tc>
      </w:tr>
      <w:tr w:rsidR="00196EA6" w14:paraId="0D21552B" w14:textId="77777777" w:rsidTr="00196EA6">
        <w:tc>
          <w:tcPr>
            <w:tcW w:w="1479" w:type="dxa"/>
          </w:tcPr>
          <w:p w14:paraId="24C63F88" w14:textId="77777777" w:rsidR="00196EA6" w:rsidRPr="00B0322D" w:rsidRDefault="00196EA6" w:rsidP="007F6573">
            <w:pPr>
              <w:spacing w:afterLines="50" w:after="120"/>
              <w:rPr>
                <w:rFonts w:eastAsia="Yu Mincho"/>
                <w:lang w:eastAsia="ja-JP"/>
              </w:rPr>
            </w:pPr>
            <w:r w:rsidRPr="00B0322D">
              <w:rPr>
                <w:rFonts w:eastAsia="Yu Mincho"/>
                <w:lang w:eastAsia="ja-JP"/>
              </w:rPr>
              <w:t>Lenovo, Motorola Mobility</w:t>
            </w:r>
          </w:p>
        </w:tc>
        <w:tc>
          <w:tcPr>
            <w:tcW w:w="1372" w:type="dxa"/>
          </w:tcPr>
          <w:p w14:paraId="64801B9F" w14:textId="77777777" w:rsidR="00196EA6" w:rsidRPr="00B0322D" w:rsidRDefault="00196EA6" w:rsidP="007F6573">
            <w:pPr>
              <w:tabs>
                <w:tab w:val="left" w:pos="551"/>
              </w:tabs>
              <w:spacing w:afterLines="50" w:after="120"/>
              <w:rPr>
                <w:rFonts w:eastAsia="Yu Mincho"/>
                <w:lang w:val="en-US" w:eastAsia="ja-JP"/>
              </w:rPr>
            </w:pPr>
          </w:p>
        </w:tc>
        <w:tc>
          <w:tcPr>
            <w:tcW w:w="6780" w:type="dxa"/>
          </w:tcPr>
          <w:p w14:paraId="21B08D16" w14:textId="77777777" w:rsidR="00196EA6" w:rsidRPr="00B0322D" w:rsidRDefault="00196EA6" w:rsidP="007F6573">
            <w:pPr>
              <w:rPr>
                <w:rFonts w:eastAsia="Yu Mincho"/>
              </w:rPr>
            </w:pPr>
            <w:r w:rsidRPr="00B0322D">
              <w:rPr>
                <w:rFonts w:eastAsia="Yu Mincho"/>
              </w:rPr>
              <w:t>Same view with Ericsson</w:t>
            </w:r>
          </w:p>
        </w:tc>
      </w:tr>
      <w:tr w:rsidR="00AC4865" w14:paraId="5EC496E2" w14:textId="77777777" w:rsidTr="00AC4865">
        <w:tc>
          <w:tcPr>
            <w:tcW w:w="1479" w:type="dxa"/>
          </w:tcPr>
          <w:p w14:paraId="2035C2C4" w14:textId="77777777" w:rsidR="00AC4865" w:rsidRPr="00B0322D" w:rsidRDefault="00AC4865" w:rsidP="00B006EC">
            <w:pPr>
              <w:spacing w:afterLines="50" w:after="120"/>
              <w:rPr>
                <w:rFonts w:eastAsia="Yu Mincho"/>
                <w:lang w:eastAsia="ja-JP"/>
              </w:rPr>
            </w:pPr>
            <w:r w:rsidRPr="00B0322D">
              <w:rPr>
                <w:rFonts w:eastAsia="Yu Mincho"/>
                <w:lang w:eastAsia="ja-JP"/>
              </w:rPr>
              <w:t>NEC</w:t>
            </w:r>
          </w:p>
        </w:tc>
        <w:tc>
          <w:tcPr>
            <w:tcW w:w="1372" w:type="dxa"/>
          </w:tcPr>
          <w:p w14:paraId="497D93F2" w14:textId="77777777" w:rsidR="00AC4865" w:rsidRPr="00B0322D" w:rsidRDefault="00AC4865" w:rsidP="00B006EC">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71A19456" w14:textId="77777777" w:rsidR="00AC4865" w:rsidRPr="00B0322D" w:rsidRDefault="00AC4865" w:rsidP="00B006EC">
            <w:pPr>
              <w:rPr>
                <w:rFonts w:eastAsia="Yu Mincho"/>
              </w:rPr>
            </w:pPr>
            <w:r w:rsidRPr="00B0322D">
              <w:rPr>
                <w:rFonts w:eastAsia="Yu Mincho"/>
                <w:lang w:eastAsia="ja-JP"/>
              </w:rPr>
              <w:t>We see comments from Huawei and Sharp are valid.</w:t>
            </w:r>
          </w:p>
        </w:tc>
      </w:tr>
      <w:tr w:rsidR="00600BE7" w14:paraId="30F73281" w14:textId="77777777" w:rsidTr="00B006EC">
        <w:tc>
          <w:tcPr>
            <w:tcW w:w="1479" w:type="dxa"/>
          </w:tcPr>
          <w:p w14:paraId="76656C8F" w14:textId="72CFEAFC" w:rsidR="00600BE7" w:rsidRDefault="00600BE7" w:rsidP="00600BE7">
            <w:pPr>
              <w:rPr>
                <w:rFonts w:eastAsiaTheme="minorEastAsia"/>
                <w:lang w:val="en-US" w:eastAsia="zh-CN"/>
              </w:rPr>
            </w:pPr>
            <w:r w:rsidRPr="00B0322D">
              <w:rPr>
                <w:rFonts w:eastAsiaTheme="minorEastAsia"/>
                <w:lang w:val="en-US" w:eastAsia="zh-CN"/>
              </w:rPr>
              <w:t>FL7</w:t>
            </w:r>
          </w:p>
          <w:p w14:paraId="2D76A8D4" w14:textId="767293F8" w:rsidR="007B0E5D" w:rsidRPr="00B0322D" w:rsidRDefault="007B0E5D" w:rsidP="00600BE7">
            <w:pPr>
              <w:rPr>
                <w:rFonts w:eastAsiaTheme="minorEastAsia"/>
                <w:lang w:val="en-US" w:eastAsia="zh-CN"/>
              </w:rPr>
            </w:pPr>
            <w:r>
              <w:rPr>
                <w:rFonts w:eastAsiaTheme="minorEastAsia"/>
                <w:lang w:val="en-US" w:eastAsia="zh-CN"/>
              </w:rPr>
              <w:t>FL8</w:t>
            </w:r>
          </w:p>
          <w:p w14:paraId="545BA46A" w14:textId="77777777" w:rsidR="00600BE7" w:rsidRPr="00B0322D" w:rsidRDefault="00600BE7" w:rsidP="00600BE7">
            <w:pPr>
              <w:spacing w:afterLines="50" w:after="120"/>
              <w:rPr>
                <w:rFonts w:eastAsia="Yu Mincho"/>
                <w:lang w:eastAsia="ja-JP"/>
              </w:rPr>
            </w:pPr>
          </w:p>
        </w:tc>
        <w:tc>
          <w:tcPr>
            <w:tcW w:w="8152" w:type="dxa"/>
            <w:gridSpan w:val="2"/>
          </w:tcPr>
          <w:p w14:paraId="2C02ACC7" w14:textId="77777777" w:rsidR="00600BE7" w:rsidRPr="00B0322D" w:rsidRDefault="00600BE7" w:rsidP="00600BE7">
            <w:pPr>
              <w:rPr>
                <w:rFonts w:eastAsia="Yu Mincho"/>
                <w:lang w:val="en-US" w:eastAsia="ko-KR"/>
              </w:rPr>
            </w:pPr>
            <w:r w:rsidRPr="00B0322D">
              <w:rPr>
                <w:rFonts w:eastAsia="Yu Mincho"/>
                <w:lang w:val="en-US" w:eastAsia="ko-KR"/>
              </w:rPr>
              <w:t>Based on the received responses, the following updated proposal can be considered.</w:t>
            </w:r>
          </w:p>
          <w:p w14:paraId="7DAB0776" w14:textId="134237D9" w:rsidR="00600BE7" w:rsidRPr="00B0322D" w:rsidRDefault="00600BE7" w:rsidP="00600BE7">
            <w:pPr>
              <w:rPr>
                <w:b/>
                <w:lang w:val="en-US"/>
              </w:rPr>
            </w:pPr>
            <w:r w:rsidRPr="00B0322D">
              <w:rPr>
                <w:b/>
                <w:highlight w:val="yellow"/>
                <w:lang w:val="en-US"/>
              </w:rPr>
              <w:t>High Priority Proposal 3-4e</w:t>
            </w:r>
            <w:r w:rsidRPr="00B0322D">
              <w:rPr>
                <w:b/>
                <w:lang w:val="en-US"/>
              </w:rPr>
              <w:t>:</w:t>
            </w:r>
          </w:p>
          <w:p w14:paraId="254A2A69" w14:textId="7EDC884C" w:rsidR="00600BE7" w:rsidRPr="00B0322D" w:rsidRDefault="00600BE7" w:rsidP="00600BE7">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49D164" w14:textId="758DB934" w:rsidR="00600BE7" w:rsidRPr="00B0322D" w:rsidRDefault="00600BE7" w:rsidP="00600BE7">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1D37682D" w14:textId="4B449627" w:rsidR="00B006EC" w:rsidRPr="001C51F1" w:rsidRDefault="00B006EC" w:rsidP="00B006EC">
            <w:pPr>
              <w:numPr>
                <w:ilvl w:val="1"/>
                <w:numId w:val="12"/>
              </w:numPr>
              <w:autoSpaceDN w:val="0"/>
              <w:spacing w:line="252" w:lineRule="auto"/>
              <w:contextualSpacing/>
              <w:rPr>
                <w:b/>
                <w:lang w:val="en-US"/>
              </w:rPr>
            </w:pPr>
            <w:r w:rsidRPr="00B006EC">
              <w:rPr>
                <w:b/>
                <w:bCs/>
                <w:lang w:val="en-US"/>
              </w:rPr>
              <w:t>Reception of DCI formats in CSS follows legacy behavior.</w:t>
            </w:r>
          </w:p>
          <w:p w14:paraId="5E907ABD" w14:textId="2B710DB8" w:rsidR="001C51F1" w:rsidRPr="001C51F1" w:rsidRDefault="001C51F1" w:rsidP="001C5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14:paraId="2CAC7AF6" w14:textId="77777777" w:rsidR="00526436" w:rsidRDefault="001C51F1" w:rsidP="001C5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14:paraId="790431CB" w14:textId="65B3603D" w:rsidR="001C51F1" w:rsidRPr="001C51F1" w:rsidRDefault="001C51F1" w:rsidP="001C51F1">
            <w:pPr>
              <w:autoSpaceDN w:val="0"/>
              <w:spacing w:line="252" w:lineRule="auto"/>
              <w:contextualSpacing/>
              <w:rPr>
                <w:b/>
                <w:lang w:val="en-US"/>
              </w:rPr>
            </w:pPr>
          </w:p>
        </w:tc>
      </w:tr>
      <w:tr w:rsidR="00E34CD3" w:rsidRPr="00A75202" w14:paraId="6D76ABEC" w14:textId="77777777" w:rsidTr="00E34CD3">
        <w:tc>
          <w:tcPr>
            <w:tcW w:w="1479" w:type="dxa"/>
          </w:tcPr>
          <w:p w14:paraId="3B673629" w14:textId="77777777" w:rsidR="00E34CD3" w:rsidRPr="00B0322D" w:rsidRDefault="00E34CD3" w:rsidP="00F0476A">
            <w:pPr>
              <w:spacing w:afterLines="50" w:after="120"/>
              <w:rPr>
                <w:rFonts w:eastAsia="Yu Mincho"/>
                <w:lang w:eastAsia="ja-JP"/>
              </w:rPr>
            </w:pPr>
            <w:r>
              <w:rPr>
                <w:rFonts w:eastAsia="Yu Mincho"/>
                <w:lang w:eastAsia="ja-JP"/>
              </w:rPr>
              <w:t>Qualcomm</w:t>
            </w:r>
          </w:p>
        </w:tc>
        <w:tc>
          <w:tcPr>
            <w:tcW w:w="1372" w:type="dxa"/>
          </w:tcPr>
          <w:p w14:paraId="01959625" w14:textId="77777777" w:rsidR="00E34CD3" w:rsidRPr="00B0322D" w:rsidRDefault="00E34CD3" w:rsidP="00F0476A">
            <w:pPr>
              <w:tabs>
                <w:tab w:val="left" w:pos="551"/>
              </w:tabs>
              <w:spacing w:afterLines="50" w:after="120"/>
              <w:rPr>
                <w:rFonts w:eastAsia="Yu Mincho"/>
                <w:lang w:val="en-US" w:eastAsia="ja-JP"/>
              </w:rPr>
            </w:pPr>
          </w:p>
        </w:tc>
        <w:tc>
          <w:tcPr>
            <w:tcW w:w="6780" w:type="dxa"/>
          </w:tcPr>
          <w:p w14:paraId="62ADB559" w14:textId="77777777"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t xml:space="preserve">Based on the discussion of last round, </w:t>
            </w:r>
            <w:r>
              <w:rPr>
                <w:rFonts w:eastAsia="Yu Mincho"/>
                <w:sz w:val="20"/>
                <w:szCs w:val="22"/>
              </w:rPr>
              <w:t xml:space="preserve">we think </w:t>
            </w:r>
            <w:r w:rsidRPr="00CB31C8">
              <w:rPr>
                <w:rFonts w:eastAsia="Yu Mincho"/>
                <w:sz w:val="20"/>
                <w:szCs w:val="22"/>
              </w:rPr>
              <w:t xml:space="preserve">DCI format needs to be changed to DCI format </w:t>
            </w:r>
            <w:r w:rsidRPr="00CB31C8">
              <w:rPr>
                <w:rFonts w:eastAsia="Yu Mincho"/>
                <w:color w:val="FF0000"/>
                <w:sz w:val="20"/>
                <w:szCs w:val="22"/>
              </w:rPr>
              <w:t>size</w:t>
            </w:r>
            <w:r w:rsidRPr="00CB31C8">
              <w:rPr>
                <w:rFonts w:eastAsia="Yu Mincho"/>
                <w:sz w:val="20"/>
                <w:szCs w:val="22"/>
              </w:rPr>
              <w:t>.</w:t>
            </w:r>
          </w:p>
          <w:p w14:paraId="4752971E" w14:textId="77777777" w:rsidR="00E34CD3" w:rsidRDefault="00E34CD3" w:rsidP="001B34C0">
            <w:pPr>
              <w:pStyle w:val="ListParagraph"/>
              <w:numPr>
                <w:ilvl w:val="0"/>
                <w:numId w:val="90"/>
              </w:numPr>
              <w:rPr>
                <w:rFonts w:eastAsia="Yu Mincho"/>
                <w:sz w:val="20"/>
                <w:szCs w:val="22"/>
              </w:rPr>
            </w:pPr>
            <w:r w:rsidRPr="00CB31C8">
              <w:rPr>
                <w:rFonts w:eastAsia="Yu Mincho"/>
                <w:sz w:val="20"/>
                <w:szCs w:val="22"/>
              </w:rPr>
              <w:t>It is unclear to us if the separate initial DL BWP includes CORESET#0</w:t>
            </w:r>
            <w:r>
              <w:rPr>
                <w:rFonts w:eastAsia="Yu Mincho"/>
                <w:sz w:val="20"/>
                <w:szCs w:val="22"/>
              </w:rPr>
              <w:t xml:space="preserve"> or not</w:t>
            </w:r>
            <w:r w:rsidRPr="00CB31C8">
              <w:rPr>
                <w:rFonts w:eastAsia="Yu Mincho"/>
                <w:sz w:val="20"/>
                <w:szCs w:val="22"/>
              </w:rPr>
              <w:t xml:space="preserve">. If not, a non-zero CORESET will be configured </w:t>
            </w:r>
            <w:r>
              <w:rPr>
                <w:rFonts w:eastAsia="Yu Mincho"/>
                <w:sz w:val="20"/>
                <w:szCs w:val="22"/>
              </w:rPr>
              <w:t xml:space="preserve">by SIB (or dedicated RRC, if the initial DL BWP is used after initial access) </w:t>
            </w:r>
            <w:r w:rsidRPr="00CB31C8">
              <w:rPr>
                <w:rFonts w:eastAsia="Yu Mincho"/>
                <w:sz w:val="20"/>
                <w:szCs w:val="22"/>
              </w:rPr>
              <w:t xml:space="preserve">in the separate initial DL BWP. </w:t>
            </w:r>
          </w:p>
          <w:p w14:paraId="3D13021B" w14:textId="320A62F9"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lastRenderedPageBreak/>
              <w:t xml:space="preserve">For PDCCH transmitted </w:t>
            </w:r>
            <w:r>
              <w:rPr>
                <w:rFonts w:eastAsia="Yu Mincho"/>
                <w:sz w:val="20"/>
                <w:szCs w:val="22"/>
              </w:rPr>
              <w:t>in the</w:t>
            </w:r>
            <w:r w:rsidRPr="00CB31C8">
              <w:rPr>
                <w:rFonts w:eastAsia="Yu Mincho"/>
                <w:sz w:val="20"/>
                <w:szCs w:val="22"/>
              </w:rPr>
              <w:t xml:space="preserve"> non-zero CORESET/CSS sets, the DCI format size should depend on the</w:t>
            </w:r>
            <w:r w:rsidR="00547AFB">
              <w:rPr>
                <w:rFonts w:eastAsia="Yu Mincho"/>
                <w:sz w:val="20"/>
                <w:szCs w:val="22"/>
              </w:rPr>
              <w:t xml:space="preserve"> size</w:t>
            </w:r>
            <w:r w:rsidRPr="00CB31C8">
              <w:rPr>
                <w:rFonts w:eastAsia="Yu Mincho"/>
                <w:sz w:val="20"/>
                <w:szCs w:val="22"/>
              </w:rPr>
              <w:t xml:space="preserve"> of the non-zero CORESET</w:t>
            </w:r>
            <w:r>
              <w:rPr>
                <w:rFonts w:eastAsia="Yu Mincho"/>
                <w:sz w:val="20"/>
                <w:szCs w:val="22"/>
              </w:rPr>
              <w:t xml:space="preserve"> instead of CORESET#0.</w:t>
            </w:r>
          </w:p>
          <w:p w14:paraId="1D44A4E5" w14:textId="77777777" w:rsidR="00E34CD3" w:rsidRPr="00A75202" w:rsidRDefault="00E34CD3" w:rsidP="00F0476A">
            <w:pPr>
              <w:pStyle w:val="ListParagraph"/>
              <w:rPr>
                <w:rFonts w:eastAsia="Yu Mincho"/>
              </w:rPr>
            </w:pPr>
          </w:p>
        </w:tc>
      </w:tr>
      <w:tr w:rsidR="009B4217" w:rsidRPr="00A75202" w14:paraId="45736446" w14:textId="77777777" w:rsidTr="00E34CD3">
        <w:tc>
          <w:tcPr>
            <w:tcW w:w="1479" w:type="dxa"/>
          </w:tcPr>
          <w:p w14:paraId="32048816" w14:textId="0DF6C09A" w:rsidR="009B4217" w:rsidRDefault="009B4217" w:rsidP="00F0476A">
            <w:pPr>
              <w:spacing w:afterLines="50" w:after="120"/>
              <w:rPr>
                <w:rFonts w:eastAsia="Yu Mincho"/>
                <w:lang w:eastAsia="ja-JP"/>
              </w:rPr>
            </w:pPr>
            <w:r>
              <w:rPr>
                <w:rFonts w:eastAsia="Yu Mincho"/>
                <w:lang w:eastAsia="ja-JP"/>
              </w:rPr>
              <w:lastRenderedPageBreak/>
              <w:t>Nokia, NSB</w:t>
            </w:r>
          </w:p>
        </w:tc>
        <w:tc>
          <w:tcPr>
            <w:tcW w:w="1372" w:type="dxa"/>
          </w:tcPr>
          <w:p w14:paraId="72E59492" w14:textId="77777777" w:rsidR="009B4217" w:rsidRPr="00B0322D" w:rsidRDefault="009B4217" w:rsidP="00F0476A">
            <w:pPr>
              <w:tabs>
                <w:tab w:val="left" w:pos="551"/>
              </w:tabs>
              <w:spacing w:afterLines="50" w:after="120"/>
              <w:rPr>
                <w:rFonts w:eastAsia="Yu Mincho"/>
                <w:lang w:val="en-US" w:eastAsia="ja-JP"/>
              </w:rPr>
            </w:pPr>
          </w:p>
        </w:tc>
        <w:tc>
          <w:tcPr>
            <w:tcW w:w="6780" w:type="dxa"/>
          </w:tcPr>
          <w:p w14:paraId="79209F1A" w14:textId="16353142" w:rsidR="009B4217" w:rsidRDefault="002122E4" w:rsidP="002122E4">
            <w:pPr>
              <w:rPr>
                <w:rFonts w:eastAsia="Yu Mincho"/>
                <w:szCs w:val="22"/>
              </w:rPr>
            </w:pPr>
            <w:r>
              <w:rPr>
                <w:rFonts w:eastAsia="Yu Mincho"/>
                <w:szCs w:val="22"/>
              </w:rPr>
              <w:t xml:space="preserve">We have the same understanding as Qualcomm that the DCI format size should depend on the size of the </w:t>
            </w:r>
            <w:r w:rsidR="00FB169C">
              <w:rPr>
                <w:rFonts w:eastAsia="Yu Mincho"/>
                <w:szCs w:val="22"/>
              </w:rPr>
              <w:t>non-zero</w:t>
            </w:r>
            <w:r>
              <w:rPr>
                <w:rFonts w:eastAsia="Yu Mincho"/>
                <w:szCs w:val="22"/>
              </w:rPr>
              <w:t xml:space="preserve"> CORESET instead of CORESET#0</w:t>
            </w:r>
            <w:r w:rsidR="00FB169C">
              <w:rPr>
                <w:rFonts w:eastAsia="Yu Mincho"/>
                <w:szCs w:val="22"/>
              </w:rPr>
              <w:t>.</w:t>
            </w:r>
          </w:p>
          <w:p w14:paraId="6C81AA69" w14:textId="0515307D" w:rsidR="00FB169C" w:rsidRPr="002122E4" w:rsidRDefault="00FB169C" w:rsidP="002122E4">
            <w:pPr>
              <w:rPr>
                <w:rFonts w:eastAsia="Yu Mincho"/>
                <w:szCs w:val="22"/>
              </w:rPr>
            </w:pPr>
            <w:r>
              <w:rPr>
                <w:rFonts w:eastAsia="Yu Mincho"/>
                <w:szCs w:val="22"/>
              </w:rPr>
              <w:t>Our view is that if the BWP includes CORESET#0, then UE should use CORESET#0 during initial access then switch to the BWP and non-zero CORESET</w:t>
            </w:r>
            <w:r w:rsidR="00E70F0A">
              <w:rPr>
                <w:rFonts w:eastAsia="Yu Mincho"/>
                <w:szCs w:val="22"/>
              </w:rPr>
              <w:t xml:space="preserve"> for CSS if configured</w:t>
            </w:r>
          </w:p>
        </w:tc>
      </w:tr>
    </w:tbl>
    <w:p w14:paraId="28C36625" w14:textId="77777777" w:rsidR="00C5318A" w:rsidRPr="00E34CD3" w:rsidRDefault="00C5318A">
      <w:pPr>
        <w:tabs>
          <w:tab w:val="left" w:pos="1410"/>
        </w:tabs>
        <w:spacing w:after="100" w:afterAutospacing="1"/>
        <w:jc w:val="both"/>
        <w:rPr>
          <w:rStyle w:val="ListLabel112"/>
        </w:rPr>
      </w:pPr>
    </w:p>
    <w:p w14:paraId="6B327334" w14:textId="77777777" w:rsidR="00C5318A" w:rsidRDefault="0018740A">
      <w:pPr>
        <w:pStyle w:val="Heading1"/>
        <w:ind w:left="1134" w:hanging="1134"/>
        <w:rPr>
          <w:lang w:val="en-US"/>
        </w:rPr>
      </w:pPr>
      <w:r>
        <w:rPr>
          <w:lang w:val="en-US"/>
        </w:rPr>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21525736"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w:t>
            </w:r>
            <w:r w:rsidR="00B006EC">
              <w:rPr>
                <w:lang w:val="en-US"/>
              </w:rPr>
              <w:t>UEs</w:t>
            </w:r>
            <w:r>
              <w:rPr>
                <w:lang w:val="en-US"/>
              </w:rPr>
              <w:t>.</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18C9DF11" w14:textId="77777777" w:rsidR="00C5318A" w:rsidRDefault="0018740A">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37F3F48" w14:textId="77777777" w:rsidR="00C5318A" w:rsidRDefault="0018740A">
      <w:pPr>
        <w:pStyle w:val="ListParagraph"/>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13AB782A" w14:textId="77777777" w:rsidR="00C5318A" w:rsidRDefault="0018740A">
      <w:pPr>
        <w:pStyle w:val="ListParagraph"/>
        <w:numPr>
          <w:ilvl w:val="0"/>
          <w:numId w:val="36"/>
        </w:numPr>
        <w:rPr>
          <w:sz w:val="20"/>
          <w:szCs w:val="20"/>
          <w:lang w:val="en-US"/>
        </w:rPr>
      </w:pPr>
      <w:r>
        <w:rPr>
          <w:sz w:val="20"/>
          <w:szCs w:val="20"/>
          <w:lang w:val="en-US"/>
        </w:rPr>
        <w:t xml:space="preserve">[4]: For TDD, RAN 1 should down-select between the following cases for RedCap: </w:t>
      </w:r>
    </w:p>
    <w:p w14:paraId="342D8FEB" w14:textId="77777777" w:rsidR="00C5318A" w:rsidRDefault="0018740A">
      <w:pPr>
        <w:pStyle w:val="ListParagraph"/>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ListParagraph"/>
        <w:numPr>
          <w:ilvl w:val="1"/>
          <w:numId w:val="36"/>
        </w:numPr>
        <w:rPr>
          <w:sz w:val="20"/>
          <w:szCs w:val="20"/>
          <w:lang w:val="en-US"/>
        </w:rPr>
      </w:pPr>
      <w:r>
        <w:rPr>
          <w:sz w:val="20"/>
          <w:szCs w:val="20"/>
          <w:lang w:val="en-US"/>
        </w:rPr>
        <w:t>Case 2: The center frequencies for initial UL/DL BWPs are always the same, but the initial DL BWP does not necessarily contain CORESET#0.</w:t>
      </w:r>
    </w:p>
    <w:p w14:paraId="65250E6E" w14:textId="7AD332E1" w:rsidR="00C5318A" w:rsidRDefault="0018740A">
      <w:pPr>
        <w:pStyle w:val="ListParagraph"/>
        <w:numPr>
          <w:ilvl w:val="0"/>
          <w:numId w:val="36"/>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B006EC">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B006EC">
        <w:rPr>
          <w:sz w:val="20"/>
          <w:szCs w:val="20"/>
          <w:lang w:val="en-US"/>
        </w:rPr>
        <w:t>UEs</w:t>
      </w:r>
      <w:r>
        <w:rPr>
          <w:sz w:val="20"/>
          <w:szCs w:val="20"/>
          <w:lang w:val="en-US"/>
        </w:rPr>
        <w:t>.</w:t>
      </w:r>
    </w:p>
    <w:p w14:paraId="59A78AD2" w14:textId="77777777" w:rsidR="00C5318A" w:rsidRDefault="0018740A">
      <w:pPr>
        <w:pStyle w:val="ListParagraph"/>
        <w:numPr>
          <w:ilvl w:val="0"/>
          <w:numId w:val="36"/>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0B85739B" w14:textId="77777777" w:rsidR="00C5318A" w:rsidRDefault="0018740A">
      <w:pPr>
        <w:pStyle w:val="ListParagraph"/>
        <w:numPr>
          <w:ilvl w:val="0"/>
          <w:numId w:val="36"/>
        </w:numPr>
        <w:rPr>
          <w:sz w:val="20"/>
          <w:szCs w:val="20"/>
          <w:lang w:val="en-US"/>
        </w:rPr>
      </w:pPr>
      <w:r>
        <w:rPr>
          <w:sz w:val="20"/>
          <w:szCs w:val="20"/>
          <w:lang w:val="en-US"/>
        </w:rPr>
        <w:t>[15]: Assume the same center frequency for the initial DL and UL BWPs in all cases.</w:t>
      </w:r>
    </w:p>
    <w:p w14:paraId="19B0C891" w14:textId="77777777" w:rsidR="00C5318A" w:rsidRDefault="0018740A">
      <w:pPr>
        <w:pStyle w:val="ListParagraph"/>
        <w:numPr>
          <w:ilvl w:val="0"/>
          <w:numId w:val="36"/>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2E0B328D" w14:textId="77777777" w:rsidR="00C5318A" w:rsidRDefault="0018740A">
      <w:pPr>
        <w:pStyle w:val="ListParagraph"/>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ListParagraph"/>
        <w:numPr>
          <w:ilvl w:val="0"/>
          <w:numId w:val="36"/>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83B810F" w14:textId="77777777" w:rsidR="00C5318A" w:rsidRDefault="0018740A">
      <w:pPr>
        <w:pStyle w:val="ListParagraph"/>
        <w:numPr>
          <w:ilvl w:val="0"/>
          <w:numId w:val="36"/>
        </w:numPr>
        <w:rPr>
          <w:sz w:val="20"/>
          <w:szCs w:val="20"/>
          <w:lang w:val="en-US"/>
        </w:rPr>
      </w:pPr>
      <w:r>
        <w:rPr>
          <w:sz w:val="20"/>
          <w:szCs w:val="20"/>
          <w:lang w:val="en-US"/>
        </w:rPr>
        <w:lastRenderedPageBreak/>
        <w:t>[22]: For TDD, the center frequency can be different for the initial BWPs during random access.</w:t>
      </w:r>
    </w:p>
    <w:p w14:paraId="5DD2DF35" w14:textId="10C29253" w:rsidR="00C5318A" w:rsidRDefault="0018740A">
      <w:pPr>
        <w:pStyle w:val="ListParagraph"/>
        <w:numPr>
          <w:ilvl w:val="0"/>
          <w:numId w:val="36"/>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B006EC">
        <w:rPr>
          <w:sz w:val="20"/>
          <w:szCs w:val="20"/>
          <w:lang w:val="en-US"/>
        </w:rPr>
        <w:t>UEs</w:t>
      </w:r>
      <w:r>
        <w:rPr>
          <w:sz w:val="20"/>
          <w:szCs w:val="20"/>
          <w:lang w:val="en-US"/>
        </w:rPr>
        <w:t xml:space="preserve"> can be different.</w:t>
      </w:r>
    </w:p>
    <w:p w14:paraId="7DC9EE62" w14:textId="699A3B95" w:rsidR="00C5318A" w:rsidRDefault="0018740A">
      <w:pPr>
        <w:pStyle w:val="ListParagraph"/>
        <w:numPr>
          <w:ilvl w:val="0"/>
          <w:numId w:val="36"/>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B006EC">
        <w:rPr>
          <w:sz w:val="20"/>
          <w:szCs w:val="20"/>
          <w:lang w:val="en-US"/>
        </w:rPr>
        <w:t>UEs</w:t>
      </w:r>
      <w:r>
        <w:rPr>
          <w:sz w:val="20"/>
          <w:szCs w:val="20"/>
          <w:lang w:val="en-US"/>
        </w:rPr>
        <w:t>.</w:t>
      </w:r>
    </w:p>
    <w:p w14:paraId="46CB28A7" w14:textId="77777777" w:rsidR="00C5318A" w:rsidRDefault="0018740A">
      <w:pPr>
        <w:pStyle w:val="ListParagraph"/>
        <w:numPr>
          <w:ilvl w:val="0"/>
          <w:numId w:val="36"/>
        </w:numPr>
        <w:rPr>
          <w:sz w:val="20"/>
          <w:szCs w:val="20"/>
          <w:lang w:val="en-US"/>
        </w:rPr>
      </w:pPr>
      <w:r>
        <w:rPr>
          <w:sz w:val="20"/>
          <w:szCs w:val="20"/>
          <w:lang w:val="en-US"/>
        </w:rPr>
        <w:t>[26]: For TDD, center frequencies are different for DL and UL BWPs with the same BWP id for RedCap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t>FL1 High Priority Proposal 4-1a</w:t>
      </w:r>
      <w:r>
        <w:rPr>
          <w:b/>
          <w:lang w:val="en-US"/>
        </w:rPr>
        <w:t>:</w:t>
      </w:r>
    </w:p>
    <w:p w14:paraId="2A123A39" w14:textId="77777777" w:rsidR="00C5318A" w:rsidRDefault="0018740A">
      <w:pPr>
        <w:pStyle w:val="ListParagraph"/>
        <w:numPr>
          <w:ilvl w:val="0"/>
          <w:numId w:val="37"/>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ListParagraph"/>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2A93A9D0" w14:textId="77777777" w:rsidR="00C5318A" w:rsidRDefault="0018740A">
            <w:pPr>
              <w:pStyle w:val="ListParagraph"/>
              <w:numPr>
                <w:ilvl w:val="1"/>
                <w:numId w:val="37"/>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7DE649A8" w14:textId="77777777" w:rsidR="00C5318A" w:rsidRDefault="0018740A">
            <w:pPr>
              <w:pStyle w:val="ListParagraph"/>
              <w:numPr>
                <w:ilvl w:val="1"/>
                <w:numId w:val="37"/>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In FDD, the center frequencies of MIB-configured CORESET#0 and the initial UL BWP of RedCap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FEF1DFD" w:rsidR="00C5318A" w:rsidRDefault="0018740A">
            <w:pPr>
              <w:pStyle w:val="ListParagraph"/>
              <w:numPr>
                <w:ilvl w:val="0"/>
                <w:numId w:val="37"/>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B006EC">
              <w:rPr>
                <w:b/>
                <w:color w:val="FF0000"/>
                <w:sz w:val="20"/>
                <w:szCs w:val="20"/>
                <w:u w:val="single"/>
                <w:lang w:val="en-US"/>
              </w:rPr>
              <w:t>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that in R15.</w:t>
            </w:r>
          </w:p>
        </w:tc>
      </w:tr>
      <w:tr w:rsidR="00C5318A" w14:paraId="79838B2E" w14:textId="77777777">
        <w:tc>
          <w:tcPr>
            <w:tcW w:w="1479" w:type="dxa"/>
          </w:tcPr>
          <w:p w14:paraId="751F3C3E"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4A570B7C"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86082B8" w14:textId="77777777" w:rsidR="00C5318A" w:rsidRDefault="0018740A">
            <w:pPr>
              <w:rPr>
                <w:lang w:val="en-US" w:eastAsia="ko-KR"/>
              </w:rPr>
            </w:pPr>
            <w:r>
              <w:rPr>
                <w:rFonts w:eastAsia="Yu Mincho"/>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Yu Mincho"/>
                <w:lang w:val="en-US" w:eastAsia="ja-JP"/>
              </w:rPr>
            </w:pPr>
            <w:r>
              <w:rPr>
                <w:lang w:val="en-US" w:eastAsia="ko-KR"/>
              </w:rPr>
              <w:lastRenderedPageBreak/>
              <w:t xml:space="preserve">Nordic </w:t>
            </w:r>
          </w:p>
        </w:tc>
        <w:tc>
          <w:tcPr>
            <w:tcW w:w="1372" w:type="dxa"/>
          </w:tcPr>
          <w:p w14:paraId="20E0D17B"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6BD11A79" w14:textId="77777777" w:rsidR="00C5318A" w:rsidRDefault="0018740A">
            <w:pPr>
              <w:rPr>
                <w:rFonts w:eastAsia="Yu Mincho"/>
                <w:lang w:val="en-US" w:eastAsia="ja-JP"/>
              </w:rPr>
            </w:pPr>
            <w:proofErr w:type="gramStart"/>
            <w:r>
              <w:rPr>
                <w:lang w:val="en-US" w:eastAsia="ko-KR"/>
              </w:rPr>
              <w:t>Also</w:t>
            </w:r>
            <w:proofErr w:type="gramEnd"/>
            <w:r>
              <w:rPr>
                <w:lang w:val="en-US" w:eastAsia="ko-KR"/>
              </w:rPr>
              <w:t xml:space="preserve">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21EBBDE4"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9EF14CE" w14:textId="77777777" w:rsidR="00C5318A" w:rsidRDefault="0018740A">
            <w:pPr>
              <w:tabs>
                <w:tab w:val="left" w:pos="551"/>
              </w:tabs>
              <w:rPr>
                <w:rFonts w:eastAsiaTheme="minorEastAsia"/>
                <w:lang w:val="en-US" w:eastAsia="ja-JP"/>
              </w:rPr>
            </w:pPr>
            <w:r>
              <w:rPr>
                <w:rFonts w:eastAsia="SimSun" w:hint="eastAsia"/>
                <w:lang w:val="en-US" w:eastAsia="zh-CN"/>
              </w:rPr>
              <w:t>Y</w:t>
            </w:r>
          </w:p>
        </w:tc>
        <w:tc>
          <w:tcPr>
            <w:tcW w:w="6780" w:type="dxa"/>
          </w:tcPr>
          <w:p w14:paraId="13FE049F" w14:textId="2945D161" w:rsidR="00C5318A" w:rsidRDefault="0018740A">
            <w:pPr>
              <w:rPr>
                <w:rFonts w:eastAsia="SimSun"/>
                <w:kern w:val="2"/>
                <w:lang w:val="en-US" w:eastAsia="zh-CN"/>
              </w:rPr>
            </w:pP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1303FCD0" w14:textId="77777777" w:rsidR="00C5318A" w:rsidRDefault="0018740A">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0612600E"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t xml:space="preserve">We propose the following update: </w:t>
            </w:r>
          </w:p>
          <w:p w14:paraId="1AF7E200" w14:textId="77777777" w:rsidR="00C5318A" w:rsidRDefault="0018740A">
            <w:pPr>
              <w:pStyle w:val="ListParagraph"/>
              <w:numPr>
                <w:ilvl w:val="0"/>
                <w:numId w:val="37"/>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6690C3E9" w:rsidR="00C5318A" w:rsidRDefault="0018740A">
            <w:pPr>
              <w:rPr>
                <w:rFonts w:eastAsiaTheme="minorEastAsia"/>
                <w:lang w:val="en-US" w:eastAsia="zh-CN"/>
              </w:rPr>
            </w:pPr>
            <w:r>
              <w:rPr>
                <w:rFonts w:eastAsiaTheme="minorEastAsia"/>
                <w:lang w:val="en-US" w:eastAsia="zh-CN"/>
              </w:rPr>
              <w:t xml:space="preserve">Due to the difference in the supported BW between RedCap and non-RedCap </w:t>
            </w:r>
            <w:r w:rsidR="00B006EC">
              <w:rPr>
                <w:rFonts w:eastAsiaTheme="minorEastAsia"/>
                <w:lang w:val="en-US" w:eastAsia="zh-CN"/>
              </w:rPr>
              <w:t>UEs</w:t>
            </w:r>
            <w:r>
              <w:rPr>
                <w:rFonts w:eastAsiaTheme="minorEastAsia"/>
                <w:lang w:val="en-US" w:eastAsia="zh-CN"/>
              </w:rPr>
              <w:t>,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lastRenderedPageBreak/>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9D81732" w:rsidR="00C5318A" w:rsidRDefault="0018740A">
            <w:pPr>
              <w:rPr>
                <w:lang w:val="en-US" w:eastAsia="ko-KR"/>
              </w:rPr>
            </w:pPr>
            <w:r>
              <w:rPr>
                <w:lang w:val="en-US" w:eastAsia="ko-KR"/>
              </w:rPr>
              <w:t xml:space="preserve">This is the existing case for legacy </w:t>
            </w:r>
            <w:r w:rsidR="00B006EC">
              <w:rPr>
                <w:lang w:val="en-US" w:eastAsia="ko-KR"/>
              </w:rPr>
              <w:t>UEs</w:t>
            </w:r>
            <w:r>
              <w:rPr>
                <w:lang w:val="en-US" w:eastAsia="ko-KR"/>
              </w:rPr>
              <w:t xml:space="preserve">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zh-CN"/>
              </w:rPr>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t>It is also good to clarify 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DF5F3E7" w14:textId="56CF14F3"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w:t>
            </w:r>
            <w:proofErr w:type="gramStart"/>
            <w:r>
              <w:rPr>
                <w:rFonts w:eastAsiaTheme="minorEastAsia"/>
                <w:lang w:val="en-US" w:eastAsia="zh-CN"/>
              </w:rPr>
              <w:t>aligned</w:t>
            </w:r>
            <w:proofErr w:type="gramEnd"/>
            <w:r>
              <w:rPr>
                <w:rFonts w:eastAsiaTheme="minorEastAsia"/>
                <w:lang w:val="en-US" w:eastAsia="zh-CN"/>
              </w:rPr>
              <w:t xml:space="preserve">. RedCap </w:t>
            </w:r>
            <w:r w:rsidR="00B006EC">
              <w:rPr>
                <w:rFonts w:eastAsiaTheme="minorEastAsia"/>
                <w:lang w:val="en-US" w:eastAsia="zh-CN"/>
              </w:rPr>
              <w:t>UEs</w:t>
            </w:r>
            <w:r>
              <w:rPr>
                <w:rFonts w:eastAsiaTheme="minorEastAsia"/>
                <w:lang w:val="en-US" w:eastAsia="zh-CN"/>
              </w:rPr>
              <w:t xml:space="preserve"> should 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777FD7D6" w14:textId="4349EE7C" w:rsidR="00C5318A" w:rsidRDefault="0018740A">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1970C401" w:rsidR="00C5318A" w:rsidRDefault="0018740A">
            <w:pPr>
              <w:pStyle w:val="ListParagraph"/>
              <w:numPr>
                <w:ilvl w:val="0"/>
                <w:numId w:val="37"/>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1DD64FD0" w14:textId="77777777" w:rsidR="00C5318A" w:rsidRDefault="0018740A">
            <w:pPr>
              <w:pStyle w:val="ListParagraph"/>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3365DCA1" w14:textId="77777777" w:rsidR="00C5318A" w:rsidRDefault="0018740A">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29" w:history="1">
              <w:r>
                <w:rPr>
                  <w:rStyle w:val="Hyperlink"/>
                  <w:lang w:eastAsia="zh-CN"/>
                </w:rPr>
                <w:t>R1-1812183</w:t>
              </w:r>
            </w:hyperlink>
            <w:r>
              <w:rPr>
                <w:lang w:eastAsia="zh-CN"/>
              </w:rPr>
              <w:t>], HW 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zh-CN"/>
              </w:rPr>
              <w:lastRenderedPageBreak/>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C5318A" w14:paraId="17534656" w14:textId="77777777">
        <w:tc>
          <w:tcPr>
            <w:tcW w:w="1479" w:type="dxa"/>
          </w:tcPr>
          <w:p w14:paraId="5A3D2AFC" w14:textId="77777777" w:rsidR="00C5318A" w:rsidRDefault="0018740A">
            <w:pPr>
              <w:rPr>
                <w:rFonts w:eastAsia="Yu Mincho"/>
                <w:lang w:val="en-US" w:eastAsia="ja-JP"/>
              </w:rPr>
            </w:pPr>
            <w:r>
              <w:rPr>
                <w:rFonts w:eastAsiaTheme="minorEastAsia"/>
                <w:lang w:val="en-US" w:eastAsia="zh-CN"/>
              </w:rPr>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zh-CN"/>
              </w:rPr>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6735D5AD" w14:textId="77777777" w:rsidR="00C5318A" w:rsidRDefault="0018740A">
            <w:pPr>
              <w:jc w:val="center"/>
              <w:rPr>
                <w:rFonts w:eastAsiaTheme="minorEastAsia"/>
                <w:lang w:val="en-US" w:eastAsia="zh-CN"/>
              </w:rPr>
            </w:pPr>
            <w:r>
              <w:rPr>
                <w:rFonts w:eastAsiaTheme="minorEastAsia"/>
                <w:noProof/>
                <w:lang w:val="en-US" w:eastAsia="zh-CN"/>
              </w:rPr>
              <w:lastRenderedPageBreak/>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lastRenderedPageBreak/>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The initial DL BWP configured in SIB1 includes the bandwidth of CORESET#0</w:t>
            </w:r>
          </w:p>
          <w:p w14:paraId="74A564D6" w14:textId="77777777" w:rsidR="00C5318A" w:rsidRDefault="0018740A">
            <w:pPr>
              <w:numPr>
                <w:ilvl w:val="1"/>
                <w:numId w:val="38"/>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5003637B" w:rsidR="00C5318A" w:rsidRDefault="0018740A">
            <w:pPr>
              <w:pStyle w:val="ListParagraph"/>
              <w:numPr>
                <w:ilvl w:val="0"/>
                <w:numId w:val="37"/>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0D797DBA" w14:textId="77777777" w:rsidR="00C5318A" w:rsidRDefault="0018740A">
            <w:pPr>
              <w:pStyle w:val="ListParagraph"/>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 xml:space="preserve">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lastRenderedPageBreak/>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0BC91BB3" w14:textId="49E249DE" w:rsidR="00C5318A" w:rsidRDefault="0018740A">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B006EC">
              <w:rPr>
                <w:b/>
                <w:dstrike/>
                <w:color w:val="FF0000"/>
                <w:lang w:val="en-US"/>
              </w:rPr>
              <w:t>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5F4BE868"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ListParagraph"/>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21D42070"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67226484" w14:textId="77777777" w:rsidR="00C5318A" w:rsidRDefault="0018740A">
            <w:pPr>
              <w:pStyle w:val="ListParagraph"/>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r>
              <w:rPr>
                <w:rFonts w:eastAsiaTheme="minorEastAsia" w:hint="eastAsia"/>
                <w:lang w:val="en-US" w:eastAsia="zh-CN"/>
              </w:rPr>
              <w:t>Spreadtrum</w:t>
            </w:r>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w:t>
            </w:r>
            <w:proofErr w:type="spellStart"/>
            <w:r>
              <w:rPr>
                <w:rFonts w:eastAsia="SimSun"/>
                <w:lang w:val="en-US" w:eastAsia="zh-CN"/>
              </w:rPr>
              <w:t>RRCSetup</w:t>
            </w:r>
            <w:proofErr w:type="spellEnd"/>
            <w:r>
              <w:rPr>
                <w:rFonts w:eastAsia="SimSun"/>
                <w:lang w:val="en-US" w:eastAsia="zh-CN"/>
              </w:rPr>
              <w:t>/</w:t>
            </w:r>
            <w:proofErr w:type="spellStart"/>
            <w:r>
              <w:rPr>
                <w:rFonts w:eastAsia="SimSun"/>
                <w:lang w:val="en-US" w:eastAsia="zh-CN"/>
              </w:rPr>
              <w:t>RRCResume</w:t>
            </w:r>
            <w:proofErr w:type="spellEnd"/>
            <w:r>
              <w:rPr>
                <w:rFonts w:eastAsia="SimSun"/>
                <w:lang w:val="en-US" w:eastAsia="zh-CN"/>
              </w:rPr>
              <w:t>/</w:t>
            </w:r>
            <w:proofErr w:type="spellStart"/>
            <w:r>
              <w:rPr>
                <w:rFonts w:eastAsia="SimSun"/>
                <w:lang w:val="en-US" w:eastAsia="zh-CN"/>
              </w:rPr>
              <w:t>RRCReestablishment</w:t>
            </w:r>
            <w:proofErr w:type="spellEnd"/>
            <w:r>
              <w:rPr>
                <w:rFonts w:eastAsia="SimSun"/>
                <w:lang w:val="en-US" w:eastAsia="zh-CN"/>
              </w:rPr>
              <w:t xml:space="preserve">. </w:t>
            </w:r>
            <w:proofErr w:type="gramStart"/>
            <w:r>
              <w:rPr>
                <w:rFonts w:eastAsia="SimSun"/>
                <w:highlight w:val="yellow"/>
                <w:lang w:val="en-US" w:eastAsia="zh-CN"/>
              </w:rPr>
              <w:t>However</w:t>
            </w:r>
            <w:proofErr w:type="gramEnd"/>
            <w:r>
              <w:rPr>
                <w:rFonts w:eastAsia="SimSun"/>
                <w:highlight w:val="yellow"/>
                <w:lang w:val="en-US" w:eastAsia="zh-CN"/>
              </w:rPr>
              <w:t xml:space="preserve"> in current TS 38.213, PHY procedures use unconditional language to apply the IE, i.e. if a UE is provided RRC parameter </w:t>
            </w:r>
            <w:proofErr w:type="spellStart"/>
            <w:r>
              <w:rPr>
                <w:rFonts w:eastAsia="SimSun"/>
                <w:highlight w:val="yellow"/>
                <w:lang w:val="en-US" w:eastAsia="zh-CN"/>
              </w:rPr>
              <w:t>initialDownlinkBWP</w:t>
            </w:r>
            <w:proofErr w:type="spellEnd"/>
            <w:r>
              <w:rPr>
                <w:rFonts w:eastAsia="SimSun"/>
                <w:highlight w:val="yellow"/>
                <w:lang w:val="en-US" w:eastAsia="zh-CN"/>
              </w:rPr>
              <w:t>, initial DL BWP is provided by the parameter</w:t>
            </w:r>
            <w:r>
              <w:rPr>
                <w:rFonts w:eastAsia="SimSun"/>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lastRenderedPageBreak/>
              <w:t>However, the conclusion after RAN1#98 discussion is keepin</w:t>
            </w:r>
            <w:r>
              <w:rPr>
                <w:rFonts w:eastAsiaTheme="minorEastAsia"/>
                <w:lang w:val="en-US" w:eastAsia="zh-CN"/>
              </w:rPr>
              <w:t>g the current spec 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lastRenderedPageBreak/>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4CDB302B"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Yu Mincho"/>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Yu Mincho"/>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0CF0853"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Yu Mincho"/>
                <w:lang w:val="en-US" w:eastAsia="ja-JP"/>
              </w:rPr>
            </w:pPr>
            <w:r>
              <w:t>MediaTek</w:t>
            </w:r>
          </w:p>
        </w:tc>
        <w:tc>
          <w:tcPr>
            <w:tcW w:w="1372" w:type="dxa"/>
          </w:tcPr>
          <w:p w14:paraId="0BCAD3EC" w14:textId="77777777" w:rsidR="00C5318A" w:rsidRDefault="00C5318A">
            <w:pPr>
              <w:tabs>
                <w:tab w:val="left" w:pos="551"/>
              </w:tabs>
              <w:rPr>
                <w:rFonts w:eastAsia="Yu Mincho"/>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t>DOCOMO</w:t>
            </w:r>
          </w:p>
        </w:tc>
        <w:tc>
          <w:tcPr>
            <w:tcW w:w="1372" w:type="dxa"/>
          </w:tcPr>
          <w:p w14:paraId="5EAB3C43" w14:textId="77777777" w:rsidR="00C5318A" w:rsidRDefault="0018740A">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6A33AC6E" w14:textId="77777777" w:rsidR="00C5318A" w:rsidRDefault="0018740A">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6052C972"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300D2876" w14:textId="77777777" w:rsidR="00C5318A" w:rsidRDefault="0018740A">
            <w:pPr>
              <w:pStyle w:val="ListParagraph"/>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Yu Mincho"/>
                <w:lang w:val="en-US" w:eastAsia="ja-JP"/>
              </w:rPr>
            </w:pPr>
          </w:p>
        </w:tc>
      </w:tr>
      <w:tr w:rsidR="00C5318A" w14:paraId="35AC2141" w14:textId="77777777">
        <w:tc>
          <w:tcPr>
            <w:tcW w:w="1479" w:type="dxa"/>
          </w:tcPr>
          <w:p w14:paraId="01CD17A9" w14:textId="77777777" w:rsidR="00C5318A" w:rsidRDefault="0018740A">
            <w:r>
              <w:lastRenderedPageBreak/>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Yu Mincho"/>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Yu Mincho"/>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zh-CN"/>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1F3C579D"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B006EC">
              <w:rPr>
                <w:b/>
                <w:sz w:val="20"/>
                <w:szCs w:val="20"/>
                <w:lang w:val="en-US"/>
              </w:rPr>
              <w:t>UEs</w:t>
            </w:r>
            <w:r>
              <w:rPr>
                <w:b/>
                <w:sz w:val="20"/>
                <w:szCs w:val="20"/>
                <w:lang w:val="en-US"/>
              </w:rPr>
              <w:t>.</w:t>
            </w:r>
          </w:p>
        </w:tc>
      </w:tr>
      <w:tr w:rsidR="00C5318A" w14:paraId="03AA6048" w14:textId="77777777">
        <w:tc>
          <w:tcPr>
            <w:tcW w:w="1479" w:type="dxa"/>
          </w:tcPr>
          <w:p w14:paraId="749BE694" w14:textId="77777777" w:rsidR="00C5318A" w:rsidRDefault="0018740A">
            <w:r>
              <w:t xml:space="preserve">HW, </w:t>
            </w:r>
            <w:proofErr w:type="spellStart"/>
            <w:r>
              <w:t>HiSi</w:t>
            </w:r>
            <w:proofErr w:type="spellEnd"/>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According to FL Proposal 3-2d, if separate initial DL BWP is NOT configured, the RedCap UE </w:t>
            </w:r>
            <w:proofErr w:type="gramStart"/>
            <w:r>
              <w:rPr>
                <w:rFonts w:eastAsiaTheme="minorEastAsia" w:hint="eastAsia"/>
                <w:lang w:val="en-US" w:eastAsia="zh-CN"/>
              </w:rPr>
              <w:t>may</w:t>
            </w:r>
            <w:proofErr w:type="gramEnd"/>
            <w:r>
              <w:rPr>
                <w:rFonts w:eastAsiaTheme="minorEastAsia" w:hint="eastAsia"/>
                <w:lang w:val="en-US" w:eastAsia="zh-CN"/>
              </w:rPr>
              <w:t xml:space="preserve">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5380D443" w:rsidR="00C5318A" w:rsidRDefault="0018740A">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B006EC">
              <w:rPr>
                <w:rFonts w:eastAsiaTheme="minorEastAsia"/>
                <w:lang w:val="en-US" w:eastAsia="zh-CN"/>
              </w:rPr>
              <w:t>UEs</w:t>
            </w:r>
            <w:r>
              <w:rPr>
                <w:rFonts w:eastAsiaTheme="minorEastAsia"/>
                <w:lang w:val="en-US" w:eastAsia="zh-CN"/>
              </w:rPr>
              <w:t>.</w:t>
            </w:r>
          </w:p>
          <w:p w14:paraId="6B1A2FC6" w14:textId="30D5BF29" w:rsidR="00C5318A" w:rsidRDefault="0018740A">
            <w:pPr>
              <w:tabs>
                <w:tab w:val="left" w:pos="1000"/>
              </w:tabs>
              <w:rPr>
                <w:rFonts w:eastAsiaTheme="minorEastAsia"/>
                <w:lang w:val="en-US" w:eastAsia="zh-CN"/>
              </w:rPr>
            </w:pPr>
            <w:r>
              <w:rPr>
                <w:rFonts w:eastAsiaTheme="minorEastAsia"/>
                <w:lang w:val="en-US" w:eastAsia="zh-CN"/>
              </w:rPr>
              <w:lastRenderedPageBreak/>
              <w:t xml:space="preserve">Further, we’d like to highlight that the example from Ericsson, while possible, may be somewhat of a corner case. It may be less practical to have a separate initial DL BWP configured for RedCap </w:t>
            </w:r>
            <w:r w:rsidR="00B006EC">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C5318A" w14:paraId="23C78736" w14:textId="77777777">
        <w:tc>
          <w:tcPr>
            <w:tcW w:w="1479" w:type="dxa"/>
          </w:tcPr>
          <w:p w14:paraId="4BF1F1F5" w14:textId="77777777" w:rsidR="00C5318A" w:rsidRDefault="0018740A">
            <w:r>
              <w:lastRenderedPageBreak/>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677CD348"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RedCap,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w:t>
            </w:r>
            <w:r w:rsidR="00B006EC">
              <w:rPr>
                <w:b/>
                <w:lang w:val="en-US"/>
              </w:rPr>
              <w:t>UEs</w:t>
            </w:r>
            <w:r>
              <w:rPr>
                <w:b/>
                <w:lang w:val="en-US"/>
              </w:rPr>
              <w:t>.</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Yu Mincho"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C5318A" w14:paraId="50F307D4" w14:textId="77777777">
        <w:tc>
          <w:tcPr>
            <w:tcW w:w="1479" w:type="dxa"/>
          </w:tcPr>
          <w:p w14:paraId="6FCAC584" w14:textId="77777777" w:rsidR="00C5318A" w:rsidRDefault="0018740A">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4BD21E27" w:rsidR="00C5318A" w:rsidRDefault="0018740A">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B006EC">
              <w:rPr>
                <w:rFonts w:eastAsia="Yu Mincho"/>
                <w:lang w:val="en-US" w:eastAsia="ja-JP"/>
              </w:rPr>
              <w:t>UEs</w:t>
            </w:r>
            <w:r>
              <w:rPr>
                <w:rFonts w:eastAsia="Yu Mincho"/>
                <w:lang w:val="en-US" w:eastAsia="ja-JP"/>
              </w:rPr>
              <w:t>, and the other is that the separate initial DL BWP is NOT configured but separate initial UL BWP is configured for RedCap UE. Thus, we prefer to update as follows to make it clear (with a minor wording update in blue):</w:t>
            </w:r>
          </w:p>
          <w:p w14:paraId="10829CA3" w14:textId="402D3849"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B006EC">
              <w:rPr>
                <w:b/>
                <w:color w:val="4472C4" w:themeColor="accent1"/>
                <w:lang w:val="en-US"/>
              </w:rPr>
              <w:t>UEs</w:t>
            </w:r>
            <w:r>
              <w:rPr>
                <w:b/>
                <w:lang w:val="en-US"/>
              </w:rPr>
              <w:t xml:space="preserve">, the center frequency of the MIB-configured CORESET#0 and the initial UL BWP may or may not be aligned for RedCap </w:t>
            </w:r>
            <w:r w:rsidR="00B006EC">
              <w:rPr>
                <w:b/>
                <w:lang w:val="en-US"/>
              </w:rPr>
              <w:t>UEs</w:t>
            </w:r>
            <w:r>
              <w:rPr>
                <w:b/>
                <w:lang w:val="en-US"/>
              </w:rPr>
              <w:t>.</w:t>
            </w:r>
          </w:p>
        </w:tc>
      </w:tr>
      <w:tr w:rsidR="00C5318A" w14:paraId="7914A81D" w14:textId="77777777">
        <w:tc>
          <w:tcPr>
            <w:tcW w:w="1479" w:type="dxa"/>
          </w:tcPr>
          <w:p w14:paraId="4313A8DA"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64418371"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05C74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Fine with proposal 4-1c. </w:t>
            </w:r>
          </w:p>
          <w:p w14:paraId="35EDFBF0"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Besides, a question for Qc, why there are multiple frequencies of CORESET #0? We don’t agree to change to “frequencies”. </w:t>
            </w:r>
          </w:p>
          <w:p w14:paraId="05E6EAD3" w14:textId="77777777" w:rsidR="00C5318A" w:rsidRPr="00632FF0" w:rsidRDefault="00C5318A">
            <w:pPr>
              <w:tabs>
                <w:tab w:val="left" w:pos="1000"/>
              </w:tabs>
              <w:rPr>
                <w:rFonts w:eastAsiaTheme="minorEastAsia"/>
                <w:lang w:val="en-US" w:eastAsia="zh-CN"/>
              </w:rPr>
            </w:pPr>
          </w:p>
          <w:p w14:paraId="06CB62D1"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For the question from FL: “Companies are invited to comment on the case when a separate initial DL BWP is not configured.”</w:t>
            </w:r>
            <w:r w:rsidRPr="00632FF0">
              <w:rPr>
                <w:rFonts w:eastAsiaTheme="minorEastAsia"/>
                <w:lang w:val="en-US" w:eastAsia="zh-CN"/>
              </w:rPr>
              <w:t>，</w:t>
            </w:r>
            <w:r w:rsidRPr="00632FF0">
              <w:rPr>
                <w:rFonts w:eastAsiaTheme="minorEastAsia"/>
                <w:lang w:val="en-US" w:eastAsia="zh-CN"/>
              </w:rPr>
              <w:t xml:space="preserve"> Please find our comments below:</w:t>
            </w:r>
          </w:p>
          <w:p w14:paraId="439AAE50" w14:textId="77777777" w:rsidR="00C5318A" w:rsidRPr="00632FF0" w:rsidRDefault="0018740A">
            <w:pPr>
              <w:tabs>
                <w:tab w:val="left" w:pos="1000"/>
              </w:tabs>
              <w:rPr>
                <w:rFonts w:eastAsiaTheme="minorEastAsia"/>
                <w:lang w:val="en-US" w:eastAsia="zh-CN"/>
              </w:rPr>
            </w:pPr>
            <w:r w:rsidRPr="00632FF0">
              <w:rPr>
                <w:b/>
                <w:lang w:val="en-US"/>
              </w:rPr>
              <w:t>Case A:</w:t>
            </w:r>
            <w:r w:rsidRPr="00632FF0">
              <w:rPr>
                <w:lang w:val="en-US"/>
              </w:rPr>
              <w:t xml:space="preserve"> </w:t>
            </w:r>
            <w:r w:rsidRPr="00632FF0">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201E0A5B" w14:textId="77777777" w:rsidR="00C5318A" w:rsidRPr="00632FF0" w:rsidRDefault="0018740A">
            <w:pPr>
              <w:pStyle w:val="ListParagraph"/>
              <w:numPr>
                <w:ilvl w:val="0"/>
                <w:numId w:val="41"/>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(assuming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is separated configured for RedCap) shall be avoid as well. </w:t>
            </w:r>
          </w:p>
          <w:p w14:paraId="3B800FFD" w14:textId="07468419" w:rsidR="00C5318A" w:rsidRPr="00632FF0" w:rsidRDefault="0018740A">
            <w:pPr>
              <w:tabs>
                <w:tab w:val="left" w:pos="1000"/>
              </w:tabs>
              <w:rPr>
                <w:rFonts w:eastAsiaTheme="minorEastAsia"/>
                <w:lang w:val="en-US" w:eastAsia="zh-CN"/>
              </w:rPr>
            </w:pPr>
            <w:r w:rsidRPr="00632FF0">
              <w:rPr>
                <w:rFonts w:eastAsiaTheme="minorEastAsia"/>
                <w:b/>
                <w:lang w:val="en-US" w:eastAsia="zh-CN"/>
              </w:rPr>
              <w:t xml:space="preserve">Case B: </w:t>
            </w:r>
            <w:r w:rsidRPr="00632FF0">
              <w:rPr>
                <w:rFonts w:eastAsiaTheme="minorEastAsia"/>
                <w:lang w:val="en-US" w:eastAsia="zh-CN"/>
              </w:rPr>
              <w:t xml:space="preserve"> If the separate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Redcap is not configured and the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non-RedCap is not wider than RedCap BW. In this case, Redcap and non-RedCap </w:t>
            </w:r>
            <w:r w:rsidR="00B006EC">
              <w:rPr>
                <w:rFonts w:eastAsiaTheme="minorEastAsia"/>
                <w:lang w:val="en-US" w:eastAsia="zh-CN"/>
              </w:rPr>
              <w:t>UEs</w:t>
            </w:r>
            <w:r w:rsidRPr="00632FF0">
              <w:rPr>
                <w:rFonts w:eastAsiaTheme="minorEastAsia"/>
                <w:lang w:val="en-US" w:eastAsia="zh-CN"/>
              </w:rPr>
              <w:t xml:space="preserve"> can share same </w:t>
            </w:r>
            <w:proofErr w:type="spellStart"/>
            <w:r w:rsidRPr="00632FF0">
              <w:rPr>
                <w:rFonts w:eastAsiaTheme="minorEastAsia"/>
                <w:lang w:val="en-US" w:eastAsia="zh-CN"/>
              </w:rPr>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and the center frequency of </w:t>
            </w:r>
            <w:proofErr w:type="spellStart"/>
            <w:r w:rsidRPr="00632FF0">
              <w:rPr>
                <w:rFonts w:eastAsiaTheme="minorEastAsia"/>
                <w:lang w:val="en-US" w:eastAsia="zh-CN"/>
              </w:rPr>
              <w:lastRenderedPageBreak/>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is aligned, while the MIB-configured CORESET #0 may or may not aligned for </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based on Rel-15 spec. </w:t>
            </w:r>
          </w:p>
          <w:p w14:paraId="3AF228F7"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Considering all three cases (especially case A and Case B that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is not configured), we suggest to agree the following proposal:</w:t>
            </w:r>
          </w:p>
          <w:p w14:paraId="771A4D37" w14:textId="256E6FE1" w:rsidR="00C5318A" w:rsidRPr="00632FF0" w:rsidRDefault="0018740A">
            <w:pPr>
              <w:tabs>
                <w:tab w:val="left" w:pos="1000"/>
              </w:tabs>
              <w:rPr>
                <w:b/>
                <w:lang w:val="en-US"/>
              </w:rPr>
            </w:pPr>
            <w:r w:rsidRPr="00632FF0">
              <w:rPr>
                <w:b/>
                <w:lang w:val="en-US"/>
              </w:rPr>
              <w:t>For TDD, when separate initial DL BWP is not configured for RedCap UE,</w:t>
            </w:r>
            <w:r w:rsidRPr="00632FF0">
              <w:rPr>
                <w:b/>
                <w:color w:val="FF0000"/>
                <w:lang w:val="en-US"/>
              </w:rPr>
              <w:t xml:space="preserve"> </w:t>
            </w:r>
            <w:r w:rsidRPr="00632FF0">
              <w:rPr>
                <w:b/>
                <w:lang w:val="en-US"/>
              </w:rPr>
              <w:t xml:space="preserve">the center frequency of the MIB-configured CORESET#0 and the initial UL BWP may or may not be aligned for RedCap </w:t>
            </w:r>
            <w:r w:rsidR="00B006EC">
              <w:rPr>
                <w:b/>
                <w:lang w:val="en-US"/>
              </w:rPr>
              <w:t>UEs</w:t>
            </w:r>
            <w:r w:rsidRPr="00632FF0">
              <w:rPr>
                <w:b/>
                <w:lang w:val="en-US"/>
              </w:rPr>
              <w:t>.</w:t>
            </w:r>
          </w:p>
          <w:p w14:paraId="47112DBE" w14:textId="77777777" w:rsidR="00C5318A" w:rsidRPr="00632FF0" w:rsidRDefault="0018740A">
            <w:pPr>
              <w:pStyle w:val="ListParagraph"/>
              <w:numPr>
                <w:ilvl w:val="0"/>
                <w:numId w:val="42"/>
              </w:numPr>
              <w:tabs>
                <w:tab w:val="left" w:pos="1000"/>
              </w:tabs>
              <w:rPr>
                <w:rFonts w:ascii="Times New Roman" w:eastAsiaTheme="minorEastAsia" w:hAnsi="Times New Roman" w:cs="Times New Roman"/>
                <w:b/>
                <w:sz w:val="20"/>
                <w:szCs w:val="20"/>
                <w:lang w:val="en-US" w:eastAsia="zh-CN"/>
              </w:rPr>
            </w:pPr>
            <w:r w:rsidRPr="00632FF0">
              <w:rPr>
                <w:rFonts w:ascii="Times New Roman" w:hAnsi="Times New Roman" w:cs="Times New Roman"/>
                <w:b/>
                <w:sz w:val="20"/>
                <w:szCs w:val="20"/>
                <w:lang w:val="en-US"/>
              </w:rPr>
              <w:t xml:space="preserve">Redcap UE does </w:t>
            </w:r>
            <w:r w:rsidRPr="00632FF0">
              <w:rPr>
                <w:rFonts w:ascii="Times New Roman" w:eastAsiaTheme="minorEastAsia" w:hAnsi="Times New Roman" w:cs="Times New Roman"/>
                <w:b/>
                <w:sz w:val="20"/>
                <w:szCs w:val="20"/>
                <w:lang w:val="en-US" w:eastAsia="zh-CN"/>
              </w:rPr>
              <w:t xml:space="preserve">not expect RF retuning if there is no separate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configured for Redcap UE ( i.e., when RedCap UE use CORESET #0 as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frequency range.)</w:t>
            </w:r>
          </w:p>
        </w:tc>
      </w:tr>
      <w:tr w:rsidR="00C5318A" w14:paraId="6CF24B47" w14:textId="77777777">
        <w:tc>
          <w:tcPr>
            <w:tcW w:w="1479" w:type="dxa"/>
          </w:tcPr>
          <w:p w14:paraId="2882556D" w14:textId="77777777" w:rsidR="00C5318A" w:rsidRPr="00632FF0" w:rsidRDefault="0018740A">
            <w:pPr>
              <w:spacing w:afterLines="50" w:after="120"/>
              <w:rPr>
                <w:rFonts w:eastAsia="SimSun"/>
                <w:lang w:val="en-US" w:eastAsia="zh-CN"/>
              </w:rPr>
            </w:pPr>
            <w:r w:rsidRPr="00632FF0">
              <w:rPr>
                <w:rFonts w:eastAsia="SimSun"/>
                <w:lang w:val="en-US" w:eastAsia="zh-CN"/>
              </w:rPr>
              <w:lastRenderedPageBreak/>
              <w:t xml:space="preserve">ZTE, </w:t>
            </w:r>
            <w:proofErr w:type="spellStart"/>
            <w:r w:rsidRPr="00632FF0">
              <w:rPr>
                <w:rFonts w:eastAsia="SimSun"/>
                <w:lang w:val="en-US" w:eastAsia="zh-CN"/>
              </w:rPr>
              <w:t>Sanechips</w:t>
            </w:r>
            <w:proofErr w:type="spellEnd"/>
          </w:p>
        </w:tc>
        <w:tc>
          <w:tcPr>
            <w:tcW w:w="1372" w:type="dxa"/>
          </w:tcPr>
          <w:p w14:paraId="2B13F7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381894C7" w14:textId="1D1A0308"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When a separate initial DL BWP is NOT configured, the center frequency of the MIB-configured CORESET#0 and the initial UL BWP may or may not be aligned for RedCap </w:t>
            </w:r>
            <w:r w:rsidR="00B006EC">
              <w:rPr>
                <w:rFonts w:eastAsiaTheme="minorEastAsia"/>
                <w:lang w:val="en-US" w:eastAsia="zh-CN"/>
              </w:rPr>
              <w:t>UEs</w:t>
            </w:r>
            <w:r w:rsidRPr="00632FF0">
              <w:rPr>
                <w:rFonts w:eastAsiaTheme="minorEastAsia"/>
                <w:lang w:val="en-US" w:eastAsia="zh-CN"/>
              </w:rPr>
              <w:t>.</w:t>
            </w:r>
          </w:p>
          <w:p w14:paraId="221078AD" w14:textId="4CEC07DF" w:rsidR="00C5318A" w:rsidRPr="00632FF0" w:rsidRDefault="0018740A">
            <w:pPr>
              <w:tabs>
                <w:tab w:val="left" w:pos="1000"/>
              </w:tabs>
              <w:rPr>
                <w:rFonts w:eastAsiaTheme="minorEastAsia"/>
                <w:lang w:val="en-US" w:eastAsia="ja-JP"/>
              </w:rPr>
            </w:pPr>
            <w:r w:rsidRPr="00632FF0">
              <w:rPr>
                <w:rFonts w:eastAsiaTheme="minorEastAsia"/>
                <w:lang w:val="en-US" w:eastAsia="zh-CN"/>
              </w:rPr>
              <w:t xml:space="preserve">Specifically, the case that a separate initial DL BWP is not configured means that </w:t>
            </w:r>
            <w:r w:rsidRPr="00632FF0">
              <w:rPr>
                <w:rFonts w:eastAsia="SimSun"/>
                <w:kern w:val="2"/>
                <w:lang w:val="en-US" w:eastAsia="zh-CN"/>
              </w:rPr>
              <w:t xml:space="preserve">the initial DL BWP for RedCap </w:t>
            </w:r>
            <w:r w:rsidR="00B006EC">
              <w:rPr>
                <w:rFonts w:eastAsia="SimSun"/>
                <w:kern w:val="2"/>
                <w:lang w:val="en-US" w:eastAsia="zh-CN"/>
              </w:rPr>
              <w:t>UEs</w:t>
            </w:r>
            <w:r w:rsidRPr="00632FF0">
              <w:rPr>
                <w:rFonts w:eastAsia="SimSun"/>
                <w:kern w:val="2"/>
                <w:lang w:val="en-US" w:eastAsia="zh-CN"/>
              </w:rPr>
              <w:t xml:space="preserve"> is defined as the MIB-configured CORESET#0. In this case, the center frequency of the initial DL BWP does not need to be aligned with that of the initial UL BWP located at the carrier edge. Otherwise, if TDD center frequencies alignment during initial access is mandatory, </w:t>
            </w:r>
            <w:r w:rsidRPr="00632FF0">
              <w:rPr>
                <w:rFonts w:eastAsia="SimSun"/>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sidRPr="00632FF0">
              <w:rPr>
                <w:rFonts w:eastAsiaTheme="minorEastAsia"/>
                <w:lang w:val="en-US" w:eastAsia="zh-CN"/>
              </w:rPr>
              <w:t xml:space="preserve"> </w:t>
            </w:r>
          </w:p>
        </w:tc>
      </w:tr>
      <w:tr w:rsidR="00C5318A" w14:paraId="7DD8F1B4" w14:textId="77777777">
        <w:tc>
          <w:tcPr>
            <w:tcW w:w="1479" w:type="dxa"/>
          </w:tcPr>
          <w:p w14:paraId="263ED91B" w14:textId="77777777" w:rsidR="00C5318A" w:rsidRPr="00632FF0" w:rsidRDefault="0018740A">
            <w:pPr>
              <w:rPr>
                <w:rFonts w:eastAsiaTheme="minorEastAsia"/>
                <w:lang w:eastAsia="zh-CN"/>
              </w:rPr>
            </w:pPr>
            <w:r w:rsidRPr="00632FF0">
              <w:rPr>
                <w:rFonts w:eastAsiaTheme="minorEastAsia"/>
                <w:lang w:eastAsia="zh-CN"/>
              </w:rPr>
              <w:t>Spreadtrum</w:t>
            </w:r>
          </w:p>
        </w:tc>
        <w:tc>
          <w:tcPr>
            <w:tcW w:w="1372" w:type="dxa"/>
          </w:tcPr>
          <w:p w14:paraId="541BB374"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5C05064" w14:textId="77777777" w:rsidR="00C5318A" w:rsidRPr="00632FF0"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Pr="00632FF0" w:rsidRDefault="0018740A">
            <w:pPr>
              <w:spacing w:afterLines="50" w:after="120"/>
              <w:rPr>
                <w:rFonts w:eastAsia="Yu Mincho"/>
                <w:lang w:eastAsia="ja-JP"/>
              </w:rPr>
            </w:pPr>
            <w:r w:rsidRPr="00632FF0">
              <w:rPr>
                <w:rFonts w:eastAsiaTheme="minorEastAsia"/>
                <w:lang w:eastAsia="zh-CN"/>
              </w:rPr>
              <w:t>CMCC</w:t>
            </w:r>
          </w:p>
        </w:tc>
        <w:tc>
          <w:tcPr>
            <w:tcW w:w="1372" w:type="dxa"/>
          </w:tcPr>
          <w:p w14:paraId="2E7FB6CD" w14:textId="77777777" w:rsidR="00C5318A" w:rsidRPr="00632FF0" w:rsidRDefault="0018740A">
            <w:pPr>
              <w:tabs>
                <w:tab w:val="left" w:pos="551"/>
              </w:tabs>
              <w:spacing w:afterLines="50" w:after="120"/>
              <w:rPr>
                <w:rFonts w:eastAsia="Yu Mincho"/>
                <w:lang w:eastAsia="ja-JP"/>
              </w:rPr>
            </w:pPr>
            <w:r w:rsidRPr="00632FF0">
              <w:rPr>
                <w:rFonts w:eastAsiaTheme="minorEastAsia"/>
                <w:lang w:eastAsia="zh-CN"/>
              </w:rPr>
              <w:t>Y</w:t>
            </w:r>
          </w:p>
        </w:tc>
        <w:tc>
          <w:tcPr>
            <w:tcW w:w="6780" w:type="dxa"/>
          </w:tcPr>
          <w:p w14:paraId="749491AA" w14:textId="77777777" w:rsidR="00C5318A" w:rsidRPr="00632FF0" w:rsidRDefault="0018740A">
            <w:pPr>
              <w:tabs>
                <w:tab w:val="left" w:pos="1000"/>
              </w:tabs>
              <w:rPr>
                <w:rFonts w:eastAsia="Yu Mincho"/>
                <w:lang w:val="en-US" w:eastAsia="ja-JP"/>
              </w:rPr>
            </w:pPr>
            <w:r w:rsidRPr="00632FF0">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C5318A" w14:paraId="7E3BD2D4" w14:textId="77777777">
        <w:tc>
          <w:tcPr>
            <w:tcW w:w="1479" w:type="dxa"/>
          </w:tcPr>
          <w:p w14:paraId="11EEDE7C" w14:textId="77777777" w:rsidR="00C5318A" w:rsidRPr="00632FF0" w:rsidRDefault="0018740A">
            <w:r w:rsidRPr="00632FF0">
              <w:t>Ericsson</w:t>
            </w:r>
          </w:p>
        </w:tc>
        <w:tc>
          <w:tcPr>
            <w:tcW w:w="1372" w:type="dxa"/>
          </w:tcPr>
          <w:p w14:paraId="13D9EA1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29F6DAFD" w14:textId="77777777" w:rsidR="00C5318A" w:rsidRPr="00632FF0"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Pr="00632FF0" w:rsidRDefault="0018740A">
            <w:r w:rsidRPr="00632FF0">
              <w:t>MediaTek</w:t>
            </w:r>
          </w:p>
        </w:tc>
        <w:tc>
          <w:tcPr>
            <w:tcW w:w="1372" w:type="dxa"/>
          </w:tcPr>
          <w:p w14:paraId="156A7F94" w14:textId="77777777" w:rsidR="00C5318A" w:rsidRPr="00632FF0" w:rsidRDefault="00C5318A">
            <w:pPr>
              <w:tabs>
                <w:tab w:val="left" w:pos="551"/>
              </w:tabs>
              <w:rPr>
                <w:rFonts w:eastAsiaTheme="minorEastAsia"/>
              </w:rPr>
            </w:pPr>
          </w:p>
        </w:tc>
        <w:tc>
          <w:tcPr>
            <w:tcW w:w="6780" w:type="dxa"/>
          </w:tcPr>
          <w:p w14:paraId="31AD09D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Our clarification question from last round of discussion is not answered yet.</w:t>
            </w:r>
          </w:p>
          <w:p w14:paraId="566026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Does the “separate initial DL BWP configured for RedCap” contain CORESET#0 or not?</w:t>
            </w:r>
          </w:p>
          <w:p w14:paraId="41B1AD5A" w14:textId="77777777" w:rsidR="00C5318A" w:rsidRPr="00632FF0" w:rsidRDefault="0018740A">
            <w:pPr>
              <w:tabs>
                <w:tab w:val="left" w:pos="1000"/>
              </w:tabs>
              <w:rPr>
                <w:lang w:val="en-US"/>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w:t>
            </w:r>
            <w:r w:rsidRPr="00632FF0">
              <w:rPr>
                <w:b/>
                <w:bCs/>
                <w:u w:val="single"/>
                <w:lang w:val="en-US"/>
              </w:rPr>
              <w:t>may</w:t>
            </w:r>
            <w:r w:rsidRPr="00632FF0">
              <w:rPr>
                <w:lang w:val="en-US"/>
              </w:rPr>
              <w:t xml:space="preserve"> or may not </w:t>
            </w:r>
            <w:r w:rsidRPr="00632FF0">
              <w:rPr>
                <w:b/>
                <w:bCs/>
                <w:u w:val="single"/>
                <w:lang w:val="en-US"/>
              </w:rPr>
              <w:t>be aligned</w:t>
            </w:r>
            <w:r w:rsidRPr="00632FF0">
              <w:rPr>
                <w:lang w:val="en-US"/>
              </w:rPr>
              <w:t>” is misleading.</w:t>
            </w:r>
          </w:p>
          <w:p w14:paraId="58544004"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contains CORESET#0, then we are fine with the center frequency of the MIB-configured CORESET#0 and the initial UL BWP to be misaligned. </w:t>
            </w:r>
          </w:p>
        </w:tc>
      </w:tr>
      <w:tr w:rsidR="00C5318A" w14:paraId="4A7BF5BA" w14:textId="77777777">
        <w:tc>
          <w:tcPr>
            <w:tcW w:w="1479" w:type="dxa"/>
          </w:tcPr>
          <w:p w14:paraId="3FC00463" w14:textId="77777777" w:rsidR="00C5318A" w:rsidRPr="00632FF0" w:rsidRDefault="0018740A">
            <w:r w:rsidRPr="00632FF0">
              <w:t>FL5</w:t>
            </w:r>
          </w:p>
        </w:tc>
        <w:tc>
          <w:tcPr>
            <w:tcW w:w="8152" w:type="dxa"/>
            <w:gridSpan w:val="2"/>
          </w:tcPr>
          <w:p w14:paraId="44751DE2" w14:textId="77777777" w:rsidR="00C5318A" w:rsidRPr="00632FF0" w:rsidRDefault="0018740A">
            <w:r w:rsidRPr="00632FF0">
              <w:t>Based on the received responses, the same proposal can be considered again.</w:t>
            </w:r>
          </w:p>
          <w:p w14:paraId="5C0851B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46341241" w14:textId="3AF21473"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56AD1E9B" w14:textId="77777777" w:rsidR="00C5318A" w:rsidRPr="00632FF0" w:rsidRDefault="00C5318A">
            <w:pPr>
              <w:autoSpaceDN w:val="0"/>
              <w:spacing w:line="252" w:lineRule="auto"/>
              <w:contextualSpacing/>
              <w:rPr>
                <w:rFonts w:eastAsia="SimSun"/>
                <w:b/>
                <w:bCs/>
                <w:lang w:val="en-US"/>
              </w:rPr>
            </w:pPr>
          </w:p>
        </w:tc>
      </w:tr>
      <w:tr w:rsidR="00C5318A" w14:paraId="31DF2EF4" w14:textId="77777777">
        <w:tc>
          <w:tcPr>
            <w:tcW w:w="1479" w:type="dxa"/>
          </w:tcPr>
          <w:p w14:paraId="108EBD1C" w14:textId="77777777" w:rsidR="00C5318A" w:rsidRPr="00632FF0" w:rsidRDefault="0018740A">
            <w:pPr>
              <w:rPr>
                <w:rFonts w:eastAsiaTheme="minorEastAsia"/>
                <w:lang w:eastAsia="zh-CN"/>
              </w:rPr>
            </w:pPr>
            <w:r w:rsidRPr="00632FF0">
              <w:rPr>
                <w:rFonts w:eastAsiaTheme="minorEastAsia"/>
                <w:lang w:eastAsia="zh-CN"/>
              </w:rPr>
              <w:t>CATT</w:t>
            </w:r>
          </w:p>
        </w:tc>
        <w:tc>
          <w:tcPr>
            <w:tcW w:w="1372" w:type="dxa"/>
          </w:tcPr>
          <w:p w14:paraId="4EF99B2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58C25261" w14:textId="77777777" w:rsidR="00C5318A" w:rsidRPr="00632FF0"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Pr="00632FF0" w:rsidRDefault="0018740A">
            <w:pPr>
              <w:rPr>
                <w:rFonts w:eastAsiaTheme="minorEastAsia"/>
                <w:lang w:eastAsia="zh-CN"/>
              </w:rPr>
            </w:pPr>
            <w:r w:rsidRPr="00632FF0">
              <w:rPr>
                <w:rFonts w:eastAsiaTheme="minorEastAsia"/>
                <w:lang w:eastAsia="zh-CN"/>
              </w:rPr>
              <w:t>Intel</w:t>
            </w:r>
          </w:p>
        </w:tc>
        <w:tc>
          <w:tcPr>
            <w:tcW w:w="1372" w:type="dxa"/>
          </w:tcPr>
          <w:p w14:paraId="0D230CD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14B09210" w14:textId="77777777" w:rsidR="00C5318A" w:rsidRPr="00632FF0"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Pr="00632FF0" w:rsidRDefault="0018740A">
            <w:pPr>
              <w:rPr>
                <w:rFonts w:eastAsiaTheme="minorEastAsia"/>
                <w:lang w:eastAsia="zh-CN"/>
              </w:rPr>
            </w:pPr>
            <w:r w:rsidRPr="00632FF0">
              <w:rPr>
                <w:rFonts w:eastAsiaTheme="minorEastAsia"/>
                <w:lang w:eastAsia="zh-CN"/>
              </w:rPr>
              <w:t>FUTUREWEI</w:t>
            </w:r>
          </w:p>
        </w:tc>
        <w:tc>
          <w:tcPr>
            <w:tcW w:w="1372" w:type="dxa"/>
          </w:tcPr>
          <w:p w14:paraId="3FA9730F"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62AFEF1F" w14:textId="77777777" w:rsidR="00C5318A" w:rsidRPr="00632FF0"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Pr="00632FF0" w:rsidRDefault="0018740A">
            <w:r w:rsidRPr="00632FF0">
              <w:rPr>
                <w:rFonts w:eastAsiaTheme="minorEastAsia"/>
                <w:lang w:val="en-US" w:eastAsia="zh-CN"/>
              </w:rPr>
              <w:lastRenderedPageBreak/>
              <w:t xml:space="preserve">HW, </w:t>
            </w:r>
            <w:proofErr w:type="spellStart"/>
            <w:r w:rsidRPr="00632FF0">
              <w:rPr>
                <w:rFonts w:eastAsiaTheme="minorEastAsia"/>
                <w:lang w:val="en-US" w:eastAsia="zh-CN"/>
              </w:rPr>
              <w:t>HiSi</w:t>
            </w:r>
            <w:proofErr w:type="spellEnd"/>
          </w:p>
        </w:tc>
        <w:tc>
          <w:tcPr>
            <w:tcW w:w="1372" w:type="dxa"/>
          </w:tcPr>
          <w:p w14:paraId="0CDA7532" w14:textId="77777777" w:rsidR="00C5318A" w:rsidRPr="00632FF0" w:rsidRDefault="0018740A">
            <w:pPr>
              <w:tabs>
                <w:tab w:val="left" w:pos="551"/>
              </w:tabs>
              <w:rPr>
                <w:rFonts w:eastAsiaTheme="minorEastAsia"/>
              </w:rPr>
            </w:pPr>
            <w:r w:rsidRPr="00632FF0">
              <w:rPr>
                <w:rFonts w:eastAsiaTheme="minorEastAsia"/>
                <w:lang w:val="en-US" w:eastAsia="zh-CN"/>
              </w:rPr>
              <w:t>Y</w:t>
            </w:r>
          </w:p>
        </w:tc>
        <w:tc>
          <w:tcPr>
            <w:tcW w:w="6780" w:type="dxa"/>
          </w:tcPr>
          <w:p w14:paraId="33CEC42D" w14:textId="77777777" w:rsidR="00C5318A" w:rsidRPr="00632FF0"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Pr="00632FF0" w:rsidRDefault="0018740A">
            <w:pPr>
              <w:rPr>
                <w:rFonts w:eastAsia="Yu Mincho"/>
                <w:lang w:val="en-US" w:eastAsia="ja-JP"/>
              </w:rPr>
            </w:pPr>
            <w:r w:rsidRPr="00632FF0">
              <w:rPr>
                <w:rFonts w:eastAsia="Yu Mincho"/>
                <w:lang w:val="en-US" w:eastAsia="ja-JP"/>
              </w:rPr>
              <w:t>DOCOMO</w:t>
            </w:r>
          </w:p>
        </w:tc>
        <w:tc>
          <w:tcPr>
            <w:tcW w:w="1372" w:type="dxa"/>
          </w:tcPr>
          <w:p w14:paraId="45B42840"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2B78FEEF" w14:textId="77777777" w:rsidR="00C5318A" w:rsidRPr="00632FF0" w:rsidRDefault="0018740A">
            <w:pPr>
              <w:tabs>
                <w:tab w:val="left" w:pos="1000"/>
              </w:tabs>
              <w:rPr>
                <w:rFonts w:eastAsia="Yu Mincho"/>
                <w:lang w:val="en-US" w:eastAsia="ja-JP"/>
              </w:rPr>
            </w:pPr>
            <w:r w:rsidRPr="00632FF0">
              <w:rPr>
                <w:rFonts w:eastAsia="Yu Mincho"/>
                <w:lang w:val="en-US" w:eastAsia="ja-JP"/>
              </w:rPr>
              <w:t>We are fine with the proposal but the following wording is more comfortable for us as commented before:</w:t>
            </w:r>
          </w:p>
          <w:p w14:paraId="5BD8EEF0" w14:textId="0859E1FE" w:rsidR="00C5318A" w:rsidRPr="00632FF0" w:rsidRDefault="0018740A">
            <w:pPr>
              <w:tabs>
                <w:tab w:val="left" w:pos="1000"/>
              </w:tabs>
              <w:rPr>
                <w:rFonts w:eastAsiaTheme="minorEastAsia"/>
                <w:lang w:val="en-US" w:eastAsia="zh-CN"/>
              </w:rPr>
            </w:pPr>
            <w:r w:rsidRPr="00632FF0">
              <w:rPr>
                <w:b/>
                <w:lang w:val="en-US"/>
              </w:rPr>
              <w:t xml:space="preserve">For TDD, </w:t>
            </w:r>
            <w:r w:rsidRPr="00632FF0">
              <w:rPr>
                <w:b/>
                <w:strike/>
                <w:color w:val="FF0000"/>
                <w:lang w:val="en-US"/>
              </w:rPr>
              <w:t>at least</w:t>
            </w:r>
            <w:r w:rsidRPr="00632FF0">
              <w:rPr>
                <w:b/>
                <w:color w:val="FF0000"/>
                <w:lang w:val="en-US"/>
              </w:rPr>
              <w:t xml:space="preserve"> </w:t>
            </w:r>
            <w:r w:rsidRPr="00632FF0">
              <w:rPr>
                <w:b/>
                <w:lang w:val="en-US"/>
              </w:rPr>
              <w:t xml:space="preserve">if there is separate initial DL </w:t>
            </w:r>
            <w:r w:rsidRPr="00632FF0">
              <w:rPr>
                <w:b/>
                <w:color w:val="FF0000"/>
                <w:lang w:val="en-US"/>
              </w:rPr>
              <w:t>and/or UL</w:t>
            </w:r>
            <w:r w:rsidRPr="00632FF0">
              <w:rPr>
                <w:b/>
                <w:lang w:val="en-US"/>
              </w:rPr>
              <w:t xml:space="preserve"> BWP configured for RedCap </w:t>
            </w:r>
            <w:r w:rsidR="00B006EC">
              <w:rPr>
                <w:b/>
                <w:color w:val="FF0000"/>
                <w:lang w:val="en-US"/>
              </w:rPr>
              <w:t>UEs</w:t>
            </w:r>
            <w:r w:rsidRPr="00632FF0">
              <w:rPr>
                <w:b/>
                <w:lang w:val="en-US"/>
              </w:rPr>
              <w:t xml:space="preserve">, the center frequency of the MIB-configured CORESET#0 and the initial UL BWP may or may not be aligned for RedCap </w:t>
            </w:r>
            <w:r w:rsidR="00B006EC">
              <w:rPr>
                <w:b/>
                <w:lang w:val="en-US"/>
              </w:rPr>
              <w:t>UEs</w:t>
            </w:r>
            <w:r w:rsidRPr="00632FF0">
              <w:rPr>
                <w:b/>
                <w:lang w:val="en-US"/>
              </w:rPr>
              <w:t>.</w:t>
            </w:r>
          </w:p>
        </w:tc>
      </w:tr>
      <w:tr w:rsidR="00C5318A" w14:paraId="2A8C3C88" w14:textId="77777777">
        <w:tc>
          <w:tcPr>
            <w:tcW w:w="1479" w:type="dxa"/>
          </w:tcPr>
          <w:p w14:paraId="155980DE" w14:textId="77777777" w:rsidR="00C5318A" w:rsidRPr="00632FF0" w:rsidRDefault="0018740A">
            <w:pPr>
              <w:rPr>
                <w:rFonts w:eastAsia="Yu Mincho"/>
                <w:lang w:val="en-US" w:eastAsia="ja-JP"/>
              </w:rPr>
            </w:pPr>
            <w:r w:rsidRPr="00632FF0">
              <w:rPr>
                <w:rFonts w:eastAsiaTheme="minorEastAsia"/>
                <w:lang w:val="en-US" w:eastAsia="zh-CN"/>
              </w:rPr>
              <w:t xml:space="preserve">Nordic </w:t>
            </w:r>
          </w:p>
        </w:tc>
        <w:tc>
          <w:tcPr>
            <w:tcW w:w="1372" w:type="dxa"/>
          </w:tcPr>
          <w:p w14:paraId="25B18A42" w14:textId="77777777" w:rsidR="00C5318A" w:rsidRPr="00632FF0" w:rsidRDefault="0018740A">
            <w:pPr>
              <w:tabs>
                <w:tab w:val="left" w:pos="551"/>
              </w:tabs>
              <w:rPr>
                <w:rFonts w:eastAsia="Yu Mincho"/>
                <w:lang w:val="en-US" w:eastAsia="ja-JP"/>
              </w:rPr>
            </w:pPr>
            <w:r w:rsidRPr="00632FF0">
              <w:rPr>
                <w:rFonts w:eastAsiaTheme="minorEastAsia"/>
                <w:lang w:val="en-US" w:eastAsia="zh-CN"/>
              </w:rPr>
              <w:t>Y, with clarification</w:t>
            </w:r>
          </w:p>
        </w:tc>
        <w:tc>
          <w:tcPr>
            <w:tcW w:w="6780" w:type="dxa"/>
          </w:tcPr>
          <w:p w14:paraId="2711D600" w14:textId="77777777" w:rsidR="00C5318A" w:rsidRPr="00632FF0" w:rsidRDefault="00C5318A">
            <w:pPr>
              <w:autoSpaceDN w:val="0"/>
              <w:spacing w:line="252" w:lineRule="auto"/>
              <w:ind w:left="720"/>
              <w:contextualSpacing/>
              <w:rPr>
                <w:rFonts w:eastAsia="SimSun"/>
                <w:b/>
                <w:bCs/>
                <w:lang w:val="en-US"/>
              </w:rPr>
            </w:pPr>
          </w:p>
          <w:p w14:paraId="724B978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5901654B" w14:textId="514EB3FC"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2597D846" w14:textId="77777777" w:rsidR="00C5318A" w:rsidRPr="00632FF0" w:rsidRDefault="0018740A">
            <w:pPr>
              <w:numPr>
                <w:ilvl w:val="1"/>
                <w:numId w:val="12"/>
              </w:numPr>
              <w:autoSpaceDN w:val="0"/>
              <w:spacing w:line="252" w:lineRule="auto"/>
              <w:contextualSpacing/>
              <w:rPr>
                <w:rFonts w:eastAsia="SimSun"/>
                <w:b/>
                <w:bCs/>
                <w:color w:val="FF0000"/>
                <w:lang w:val="en-US"/>
              </w:rPr>
            </w:pPr>
            <w:r w:rsidRPr="00632FF0">
              <w:rPr>
                <w:b/>
                <w:bCs/>
                <w:color w:val="FF0000"/>
                <w:lang w:val="en-US"/>
              </w:rPr>
              <w:t>Note: above separate</w:t>
            </w:r>
            <w:r w:rsidRPr="00632FF0">
              <w:rPr>
                <w:b/>
                <w:color w:val="FF0000"/>
                <w:lang w:val="en-US"/>
              </w:rPr>
              <w:t xml:space="preserve"> initial DL BWP and initial UL BWP are aligned in center frequency as per previous agreement</w:t>
            </w:r>
          </w:p>
          <w:p w14:paraId="4D50A9BB" w14:textId="77777777" w:rsidR="00C5318A" w:rsidRPr="00632FF0" w:rsidRDefault="00C5318A">
            <w:pPr>
              <w:autoSpaceDN w:val="0"/>
              <w:spacing w:line="252" w:lineRule="auto"/>
              <w:contextualSpacing/>
              <w:rPr>
                <w:rFonts w:eastAsia="SimSun"/>
                <w:b/>
                <w:bCs/>
                <w:color w:val="FF0000"/>
                <w:lang w:val="en-US"/>
              </w:rPr>
            </w:pPr>
          </w:p>
        </w:tc>
      </w:tr>
      <w:tr w:rsidR="00C5318A" w14:paraId="7F2793C1" w14:textId="77777777">
        <w:tc>
          <w:tcPr>
            <w:tcW w:w="1479" w:type="dxa"/>
          </w:tcPr>
          <w:p w14:paraId="60FAFFD3" w14:textId="77777777" w:rsidR="00C5318A" w:rsidRPr="00632FF0" w:rsidRDefault="0018740A">
            <w:pPr>
              <w:rPr>
                <w:rFonts w:eastAsia="Yu Mincho"/>
                <w:lang w:val="en-US" w:eastAsia="ja-JP"/>
              </w:rPr>
            </w:pPr>
            <w:r w:rsidRPr="00632FF0">
              <w:rPr>
                <w:rFonts w:eastAsia="Yu Mincho"/>
                <w:lang w:val="en-US" w:eastAsia="ja-JP"/>
              </w:rPr>
              <w:t>Panasonic</w:t>
            </w:r>
          </w:p>
        </w:tc>
        <w:tc>
          <w:tcPr>
            <w:tcW w:w="1372" w:type="dxa"/>
          </w:tcPr>
          <w:p w14:paraId="18353A5D"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4D0CCD2A" w14:textId="77777777" w:rsidR="00C5318A" w:rsidRPr="00632FF0" w:rsidRDefault="00C5318A">
            <w:pPr>
              <w:autoSpaceDN w:val="0"/>
              <w:spacing w:line="252" w:lineRule="auto"/>
              <w:ind w:left="720"/>
              <w:contextualSpacing/>
              <w:rPr>
                <w:rFonts w:eastAsia="SimSun"/>
                <w:b/>
                <w:bCs/>
                <w:lang w:val="en-US"/>
              </w:rPr>
            </w:pPr>
          </w:p>
        </w:tc>
      </w:tr>
      <w:tr w:rsidR="00C5318A" w14:paraId="75345755" w14:textId="77777777">
        <w:tc>
          <w:tcPr>
            <w:tcW w:w="1479" w:type="dxa"/>
          </w:tcPr>
          <w:p w14:paraId="2C5C489A" w14:textId="77777777" w:rsidR="00C5318A" w:rsidRPr="00632FF0" w:rsidRDefault="0018740A">
            <w:pPr>
              <w:spacing w:afterLines="50" w:after="120"/>
              <w:rPr>
                <w:rFonts w:eastAsia="Yu Mincho"/>
                <w:lang w:val="en-US" w:eastAsia="ja-JP"/>
              </w:rPr>
            </w:pPr>
            <w:r w:rsidRPr="00632FF0">
              <w:rPr>
                <w:rFonts w:eastAsiaTheme="minorEastAsia"/>
                <w:lang w:val="en-US" w:eastAsia="zh-CN"/>
              </w:rPr>
              <w:t>CMCC</w:t>
            </w:r>
          </w:p>
        </w:tc>
        <w:tc>
          <w:tcPr>
            <w:tcW w:w="1372" w:type="dxa"/>
          </w:tcPr>
          <w:p w14:paraId="6B5A0E97" w14:textId="77777777" w:rsidR="00C5318A" w:rsidRPr="00632FF0" w:rsidRDefault="0018740A">
            <w:pPr>
              <w:tabs>
                <w:tab w:val="left" w:pos="551"/>
              </w:tabs>
              <w:spacing w:afterLines="50" w:after="120"/>
              <w:rPr>
                <w:rFonts w:eastAsia="Yu Mincho"/>
                <w:lang w:val="en-US" w:eastAsia="ja-JP"/>
              </w:rPr>
            </w:pPr>
            <w:r w:rsidRPr="00632FF0">
              <w:rPr>
                <w:rFonts w:eastAsiaTheme="minorEastAsia"/>
                <w:lang w:val="en-US" w:eastAsia="zh-CN"/>
              </w:rPr>
              <w:t>Y</w:t>
            </w:r>
          </w:p>
        </w:tc>
        <w:tc>
          <w:tcPr>
            <w:tcW w:w="6780" w:type="dxa"/>
          </w:tcPr>
          <w:p w14:paraId="78EE9E1B" w14:textId="77777777" w:rsidR="00C5318A" w:rsidRPr="00632FF0" w:rsidRDefault="00C5318A">
            <w:pPr>
              <w:autoSpaceDN w:val="0"/>
              <w:spacing w:line="252" w:lineRule="auto"/>
              <w:ind w:left="720"/>
              <w:contextualSpacing/>
              <w:rPr>
                <w:rFonts w:eastAsia="SimSun"/>
                <w:b/>
                <w:bCs/>
                <w:lang w:val="en-US"/>
              </w:rPr>
            </w:pPr>
          </w:p>
        </w:tc>
      </w:tr>
      <w:tr w:rsidR="00C5318A" w14:paraId="2DCEB2C0" w14:textId="77777777">
        <w:tc>
          <w:tcPr>
            <w:tcW w:w="1479" w:type="dxa"/>
          </w:tcPr>
          <w:p w14:paraId="74075CE0"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5982E71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0DE88F50" w14:textId="77777777" w:rsidR="00C5318A" w:rsidRPr="00632FF0"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Pr="00632FF0" w:rsidRDefault="0018740A">
            <w:pPr>
              <w:rPr>
                <w:rFonts w:eastAsiaTheme="minorEastAsia"/>
                <w:lang w:val="en-US" w:eastAsia="zh-CN"/>
              </w:rPr>
            </w:pPr>
            <w:r w:rsidRPr="00632FF0">
              <w:rPr>
                <w:rFonts w:eastAsiaTheme="minorEastAsia"/>
                <w:lang w:val="en-US" w:eastAsia="zh-CN"/>
              </w:rPr>
              <w:t>vivo</w:t>
            </w:r>
          </w:p>
        </w:tc>
        <w:tc>
          <w:tcPr>
            <w:tcW w:w="1372" w:type="dxa"/>
          </w:tcPr>
          <w:p w14:paraId="039BCE09" w14:textId="77777777" w:rsidR="00C5318A" w:rsidRPr="00632FF0" w:rsidRDefault="00C5318A">
            <w:pPr>
              <w:tabs>
                <w:tab w:val="left" w:pos="551"/>
              </w:tabs>
              <w:rPr>
                <w:rFonts w:eastAsiaTheme="minorEastAsia"/>
                <w:lang w:val="en-US" w:eastAsia="zh-CN"/>
              </w:rPr>
            </w:pPr>
          </w:p>
        </w:tc>
        <w:tc>
          <w:tcPr>
            <w:tcW w:w="6780" w:type="dxa"/>
          </w:tcPr>
          <w:p w14:paraId="0B3BD676"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As commented over email, we would like to also agree on the followings together to make the whole picture clear.</w:t>
            </w:r>
          </w:p>
          <w:p w14:paraId="119F2045" w14:textId="00EE96EA"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w:t>
            </w:r>
          </w:p>
          <w:p w14:paraId="20A5C1C6" w14:textId="59A6C31F"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 xml:space="preserve">. </w:t>
            </w:r>
          </w:p>
        </w:tc>
      </w:tr>
      <w:tr w:rsidR="00C5318A" w14:paraId="2147F0C3" w14:textId="77777777">
        <w:tc>
          <w:tcPr>
            <w:tcW w:w="1479" w:type="dxa"/>
          </w:tcPr>
          <w:p w14:paraId="44C94D1E" w14:textId="77777777" w:rsidR="00C5318A" w:rsidRPr="00632FF0" w:rsidRDefault="0018740A">
            <w:pPr>
              <w:rPr>
                <w:rFonts w:eastAsiaTheme="minorEastAsia"/>
                <w:lang w:val="en-US" w:eastAsia="zh-CN"/>
              </w:rPr>
            </w:pPr>
            <w:r w:rsidRPr="00632FF0">
              <w:rPr>
                <w:rFonts w:eastAsiaTheme="minorEastAsia"/>
                <w:lang w:val="en-US" w:eastAsia="zh-CN"/>
              </w:rPr>
              <w:t>OPPO</w:t>
            </w:r>
          </w:p>
        </w:tc>
        <w:tc>
          <w:tcPr>
            <w:tcW w:w="1372" w:type="dxa"/>
          </w:tcPr>
          <w:p w14:paraId="79A0472B" w14:textId="77777777" w:rsidR="00C5318A" w:rsidRPr="00632FF0" w:rsidRDefault="00C5318A">
            <w:pPr>
              <w:tabs>
                <w:tab w:val="left" w:pos="551"/>
              </w:tabs>
              <w:rPr>
                <w:rFonts w:eastAsiaTheme="minorEastAsia"/>
                <w:lang w:val="en-US" w:eastAsia="zh-CN"/>
              </w:rPr>
            </w:pPr>
          </w:p>
        </w:tc>
        <w:tc>
          <w:tcPr>
            <w:tcW w:w="6780" w:type="dxa"/>
          </w:tcPr>
          <w:p w14:paraId="14D7439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Share same view with vivo.</w:t>
            </w:r>
          </w:p>
        </w:tc>
      </w:tr>
      <w:tr w:rsidR="00C5318A" w14:paraId="1E48954C" w14:textId="77777777">
        <w:tc>
          <w:tcPr>
            <w:tcW w:w="1479" w:type="dxa"/>
          </w:tcPr>
          <w:p w14:paraId="5FEC2F92" w14:textId="77777777" w:rsidR="00C5318A" w:rsidRPr="00632FF0" w:rsidRDefault="0018740A">
            <w:pPr>
              <w:spacing w:afterLines="50" w:after="120"/>
              <w:rPr>
                <w:rFonts w:eastAsia="SimSun"/>
                <w:lang w:val="en-US" w:eastAsia="zh-CN"/>
              </w:rPr>
            </w:pPr>
            <w:r w:rsidRPr="00632FF0">
              <w:rPr>
                <w:rFonts w:eastAsia="SimSun"/>
                <w:lang w:val="en-US" w:eastAsia="zh-CN"/>
              </w:rPr>
              <w:t xml:space="preserve">ZTE, </w:t>
            </w:r>
            <w:proofErr w:type="spellStart"/>
            <w:r w:rsidRPr="00632FF0">
              <w:rPr>
                <w:rFonts w:eastAsia="SimSun"/>
                <w:lang w:val="en-US" w:eastAsia="zh-CN"/>
              </w:rPr>
              <w:t>Sanechips</w:t>
            </w:r>
            <w:proofErr w:type="spellEnd"/>
          </w:p>
        </w:tc>
        <w:tc>
          <w:tcPr>
            <w:tcW w:w="1372" w:type="dxa"/>
          </w:tcPr>
          <w:p w14:paraId="02E9DF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613DE35F" w14:textId="77777777" w:rsidR="00C5318A" w:rsidRPr="00632FF0" w:rsidRDefault="0018740A">
            <w:pPr>
              <w:tabs>
                <w:tab w:val="left" w:pos="1000"/>
              </w:tabs>
              <w:rPr>
                <w:rFonts w:eastAsia="SimSun"/>
                <w:b/>
                <w:lang w:val="en-US" w:eastAsia="zh-CN"/>
              </w:rPr>
            </w:pPr>
            <w:r w:rsidRPr="00632FF0">
              <w:rPr>
                <w:rFonts w:eastAsia="SimSun"/>
                <w:bCs/>
                <w:lang w:val="en-US" w:eastAsia="zh-CN"/>
              </w:rPr>
              <w:t>We are also fine with DOCOMO’s update.</w:t>
            </w:r>
          </w:p>
        </w:tc>
      </w:tr>
      <w:tr w:rsidR="00C5318A" w14:paraId="05CC468B" w14:textId="77777777">
        <w:tc>
          <w:tcPr>
            <w:tcW w:w="1479" w:type="dxa"/>
          </w:tcPr>
          <w:p w14:paraId="619450A9" w14:textId="77777777" w:rsidR="00C5318A" w:rsidRPr="00632FF0" w:rsidRDefault="0018740A">
            <w:pPr>
              <w:spacing w:afterLines="50" w:after="120"/>
              <w:rPr>
                <w:rFonts w:eastAsia="Yu Mincho"/>
                <w:lang w:val="en-US" w:eastAsia="ja-JP"/>
              </w:rPr>
            </w:pPr>
            <w:r w:rsidRPr="00632FF0">
              <w:rPr>
                <w:rFonts w:eastAsia="Yu Mincho"/>
                <w:lang w:val="en-US" w:eastAsia="ja-JP"/>
              </w:rPr>
              <w:t>Sharp</w:t>
            </w:r>
          </w:p>
        </w:tc>
        <w:tc>
          <w:tcPr>
            <w:tcW w:w="1372" w:type="dxa"/>
          </w:tcPr>
          <w:p w14:paraId="11E74B40"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13E8048" w14:textId="77777777" w:rsidR="00C5318A" w:rsidRPr="00632FF0" w:rsidRDefault="00C5318A">
            <w:pPr>
              <w:tabs>
                <w:tab w:val="left" w:pos="1000"/>
              </w:tabs>
              <w:rPr>
                <w:rFonts w:eastAsia="SimSun"/>
                <w:bCs/>
                <w:lang w:val="en-US" w:eastAsia="zh-CN"/>
              </w:rPr>
            </w:pPr>
          </w:p>
        </w:tc>
      </w:tr>
      <w:tr w:rsidR="00C5318A" w14:paraId="548537E0" w14:textId="77777777">
        <w:tc>
          <w:tcPr>
            <w:tcW w:w="1479" w:type="dxa"/>
          </w:tcPr>
          <w:p w14:paraId="08BAE3B1" w14:textId="77777777" w:rsidR="00C5318A" w:rsidRPr="00632FF0" w:rsidRDefault="0018740A">
            <w:r w:rsidRPr="00632FF0">
              <w:t>Ericsson</w:t>
            </w:r>
          </w:p>
        </w:tc>
        <w:tc>
          <w:tcPr>
            <w:tcW w:w="1372" w:type="dxa"/>
          </w:tcPr>
          <w:p w14:paraId="04BDC2B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7EE2950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Regarding MediaTek’s comment in the previous round: “If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557D1FF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3C4107F3"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Therefore, we think that having “may or may not be aligned” in the proposal will cover all possible cases. </w:t>
            </w:r>
          </w:p>
          <w:p w14:paraId="25DAC35B"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lastRenderedPageBreak/>
              <w:t xml:space="preserve"> </w:t>
            </w:r>
            <w:r w:rsidRPr="00632FF0">
              <w:rPr>
                <w:rFonts w:eastAsiaTheme="minorEastAsia"/>
                <w:noProof/>
                <w:lang w:val="en-US" w:eastAsia="zh-CN"/>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Pr="00632FF0" w:rsidRDefault="0018740A">
            <w:r w:rsidRPr="00632FF0">
              <w:lastRenderedPageBreak/>
              <w:t>Lenovo, Motorola Mobility</w:t>
            </w:r>
          </w:p>
        </w:tc>
        <w:tc>
          <w:tcPr>
            <w:tcW w:w="1372" w:type="dxa"/>
          </w:tcPr>
          <w:p w14:paraId="1D2F875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4368634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Pr="00632FF0" w:rsidRDefault="0018740A">
            <w:r w:rsidRPr="00632FF0">
              <w:t>NEC</w:t>
            </w:r>
          </w:p>
        </w:tc>
        <w:tc>
          <w:tcPr>
            <w:tcW w:w="1372" w:type="dxa"/>
          </w:tcPr>
          <w:p w14:paraId="4F305FF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0DDD6809" w14:textId="77777777" w:rsidR="00C5318A" w:rsidRPr="00632FF0"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Pr="00632FF0" w:rsidRDefault="0018740A">
            <w:pPr>
              <w:spacing w:afterLines="50" w:after="120"/>
              <w:rPr>
                <w:rFonts w:eastAsiaTheme="minorEastAsia"/>
                <w:lang w:eastAsia="zh-CN"/>
              </w:rPr>
            </w:pPr>
            <w:r w:rsidRPr="00632FF0">
              <w:rPr>
                <w:rFonts w:eastAsiaTheme="minorEastAsia"/>
                <w:lang w:eastAsia="zh-CN"/>
              </w:rPr>
              <w:t>Nokia, NSB</w:t>
            </w:r>
          </w:p>
        </w:tc>
        <w:tc>
          <w:tcPr>
            <w:tcW w:w="1372" w:type="dxa"/>
          </w:tcPr>
          <w:p w14:paraId="0B81FDE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4F56FF1" w14:textId="77777777" w:rsidR="00C5318A" w:rsidRPr="00632FF0" w:rsidRDefault="00C5318A"/>
        </w:tc>
      </w:tr>
      <w:tr w:rsidR="00C5318A" w14:paraId="4682034E" w14:textId="77777777">
        <w:tc>
          <w:tcPr>
            <w:tcW w:w="1479" w:type="dxa"/>
          </w:tcPr>
          <w:p w14:paraId="336E529B" w14:textId="77777777" w:rsidR="00C5318A" w:rsidRPr="00632FF0" w:rsidRDefault="0018740A">
            <w:pPr>
              <w:spacing w:afterLines="50" w:after="120"/>
              <w:rPr>
                <w:rFonts w:eastAsiaTheme="minorEastAsia"/>
                <w:lang w:eastAsia="zh-CN"/>
              </w:rPr>
            </w:pPr>
            <w:r w:rsidRPr="00632FF0">
              <w:rPr>
                <w:rFonts w:eastAsiaTheme="minorEastAsia"/>
                <w:lang w:eastAsia="zh-CN"/>
              </w:rPr>
              <w:t>IDCC</w:t>
            </w:r>
          </w:p>
        </w:tc>
        <w:tc>
          <w:tcPr>
            <w:tcW w:w="1372" w:type="dxa"/>
          </w:tcPr>
          <w:p w14:paraId="2A63C3B3"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0577721" w14:textId="77777777" w:rsidR="00C5318A" w:rsidRPr="00632FF0" w:rsidRDefault="00C5318A">
            <w:pPr>
              <w:ind w:firstLine="284"/>
            </w:pPr>
          </w:p>
        </w:tc>
      </w:tr>
      <w:tr w:rsidR="00C5318A" w14:paraId="6C4AB974" w14:textId="77777777">
        <w:tc>
          <w:tcPr>
            <w:tcW w:w="1479" w:type="dxa"/>
          </w:tcPr>
          <w:p w14:paraId="04C5AAC5" w14:textId="77777777" w:rsidR="00C5318A" w:rsidRPr="00632FF0" w:rsidRDefault="0018740A">
            <w:pPr>
              <w:spacing w:afterLines="50" w:after="120"/>
              <w:rPr>
                <w:rFonts w:eastAsiaTheme="minorEastAsia"/>
                <w:lang w:eastAsia="zh-CN"/>
              </w:rPr>
            </w:pPr>
            <w:r w:rsidRPr="00632FF0">
              <w:t>FL6</w:t>
            </w:r>
          </w:p>
        </w:tc>
        <w:tc>
          <w:tcPr>
            <w:tcW w:w="8152" w:type="dxa"/>
            <w:gridSpan w:val="2"/>
          </w:tcPr>
          <w:p w14:paraId="2E34FC78" w14:textId="77777777" w:rsidR="00C5318A" w:rsidRPr="00632FF0" w:rsidRDefault="0018740A">
            <w:pPr>
              <w:rPr>
                <w:lang w:val="en-US"/>
              </w:rPr>
            </w:pPr>
            <w:r w:rsidRPr="00632FF0">
              <w:t xml:space="preserve">Based on the received responses, an updated proposal can be considered, which modifies the following </w:t>
            </w:r>
            <w:r w:rsidRPr="00632FF0">
              <w:rPr>
                <w:lang w:val="en-US"/>
              </w:rPr>
              <w:t>RAN1#106bis-e agreement. Note that the updated proposal covers both FR1 and FR2.</w:t>
            </w:r>
          </w:p>
          <w:tbl>
            <w:tblPr>
              <w:tblStyle w:val="TableGrid"/>
              <w:tblW w:w="0" w:type="auto"/>
              <w:tblLook w:val="04A0" w:firstRow="1" w:lastRow="0" w:firstColumn="1" w:lastColumn="0" w:noHBand="0" w:noVBand="1"/>
            </w:tblPr>
            <w:tblGrid>
              <w:gridCol w:w="7926"/>
            </w:tblGrid>
            <w:tr w:rsidR="00C5318A" w:rsidRPr="00632FF0" w14:paraId="7C802924" w14:textId="77777777">
              <w:tc>
                <w:tcPr>
                  <w:tcW w:w="9630" w:type="dxa"/>
                </w:tcPr>
                <w:p w14:paraId="41C64436" w14:textId="77777777" w:rsidR="00C5318A" w:rsidRPr="00632FF0" w:rsidRDefault="0018740A">
                  <w:pPr>
                    <w:spacing w:after="0" w:line="240" w:lineRule="auto"/>
                    <w:rPr>
                      <w:highlight w:val="green"/>
                      <w:lang w:val="en-US"/>
                    </w:rPr>
                  </w:pPr>
                  <w:r w:rsidRPr="00632FF0">
                    <w:rPr>
                      <w:highlight w:val="green"/>
                      <w:lang w:val="en-US"/>
                    </w:rPr>
                    <w:t>Agreement:</w:t>
                  </w:r>
                </w:p>
                <w:p w14:paraId="6E33A36E" w14:textId="77777777" w:rsidR="00C5318A" w:rsidRPr="00632FF0" w:rsidRDefault="0018740A">
                  <w:pPr>
                    <w:spacing w:line="252" w:lineRule="auto"/>
                    <w:contextualSpacing/>
                    <w:jc w:val="both"/>
                    <w:rPr>
                      <w:lang w:val="en-US"/>
                    </w:rPr>
                  </w:pPr>
                  <w:r w:rsidRPr="00632FF0">
                    <w:rPr>
                      <w:lang w:val="en-US"/>
                    </w:rPr>
                    <w:t>For FR1,</w:t>
                  </w:r>
                </w:p>
                <w:p w14:paraId="4E11AEAB" w14:textId="075FDE4E"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the initial DL (</w:t>
                  </w:r>
                  <w:r w:rsidRPr="00632FF0">
                    <w:rPr>
                      <w:highlight w:val="yellow"/>
                      <w:lang w:val="en-US"/>
                    </w:rPr>
                    <w:t>FFS:</w:t>
                  </w:r>
                  <w:r w:rsidRPr="00632FF0">
                    <w:rPr>
                      <w:lang w:val="en-US"/>
                    </w:rPr>
                    <w:t xml:space="preserve"> if it does not include CD-SSB and the entire CORESET#0) and UL BWPs used during random access for RedCap </w:t>
                  </w:r>
                  <w:r w:rsidR="00B006EC">
                    <w:rPr>
                      <w:lang w:val="en-US"/>
                    </w:rPr>
                    <w:t>UEs</w:t>
                  </w:r>
                  <w:r w:rsidRPr="00632FF0">
                    <w:rPr>
                      <w:lang w:val="en-US"/>
                    </w:rPr>
                    <w:t>.</w:t>
                  </w:r>
                </w:p>
                <w:p w14:paraId="1766ABC4" w14:textId="77777777" w:rsidR="00C5318A" w:rsidRPr="00632FF0" w:rsidRDefault="0018740A">
                  <w:pPr>
                    <w:numPr>
                      <w:ilvl w:val="1"/>
                      <w:numId w:val="13"/>
                    </w:numPr>
                    <w:spacing w:after="0" w:line="252" w:lineRule="auto"/>
                    <w:contextualSpacing/>
                    <w:jc w:val="both"/>
                    <w:rPr>
                      <w:lang w:val="en-US"/>
                    </w:rPr>
                  </w:pPr>
                  <w:r w:rsidRPr="00632FF0">
                    <w:rPr>
                      <w:highlight w:val="yellow"/>
                      <w:lang w:val="en-US"/>
                    </w:rPr>
                    <w:t>FFS:</w:t>
                  </w:r>
                  <w:r w:rsidRPr="00632FF0">
                    <w:rPr>
                      <w:lang w:val="en-US"/>
                    </w:rPr>
                    <w:t xml:space="preserve"> For Option 1 and Option 2, whether the case that the center frequencies are different is also supported, and whether RedCap UE can expect CD-SSB and CORESET#0 in this case</w:t>
                  </w:r>
                </w:p>
                <w:p w14:paraId="58D84948" w14:textId="77777777"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non-initial DL and UL BWPs with the same BWP id for a RedCap UE.</w:t>
                  </w:r>
                </w:p>
              </w:tc>
            </w:tr>
          </w:tbl>
          <w:p w14:paraId="5BB7500C" w14:textId="77777777" w:rsidR="00C5318A" w:rsidRPr="00632FF0" w:rsidRDefault="00C5318A"/>
          <w:p w14:paraId="2286D3DF"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97AE0FD" w14:textId="413A84EC"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A160E9E" w14:textId="080E90E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B3BB2E4" w14:textId="0E5D864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C5318A" w14:paraId="5D720769" w14:textId="77777777">
        <w:tc>
          <w:tcPr>
            <w:tcW w:w="1479" w:type="dxa"/>
          </w:tcPr>
          <w:p w14:paraId="09B99540" w14:textId="77777777" w:rsidR="00C5318A" w:rsidRPr="00632FF0" w:rsidRDefault="0018740A">
            <w:pPr>
              <w:spacing w:afterLines="50" w:after="120"/>
              <w:rPr>
                <w:rFonts w:eastAsiaTheme="minorEastAsia"/>
                <w:lang w:eastAsia="zh-CN"/>
              </w:rPr>
            </w:pPr>
            <w:r w:rsidRPr="00632FF0">
              <w:rPr>
                <w:rFonts w:eastAsiaTheme="minorEastAsia"/>
                <w:lang w:eastAsia="zh-CN"/>
              </w:rPr>
              <w:t>Qualcomm</w:t>
            </w:r>
          </w:p>
        </w:tc>
        <w:tc>
          <w:tcPr>
            <w:tcW w:w="1372" w:type="dxa"/>
          </w:tcPr>
          <w:p w14:paraId="2F9F605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03FA3E7" w14:textId="77777777" w:rsidR="00C5318A" w:rsidRPr="00632FF0" w:rsidRDefault="0018740A">
            <w:r w:rsidRPr="00632FF0">
              <w:t>Editorial change for the 2</w:t>
            </w:r>
            <w:r w:rsidRPr="00632FF0">
              <w:rPr>
                <w:vertAlign w:val="superscript"/>
              </w:rPr>
              <w:t>nd</w:t>
            </w:r>
            <w:r w:rsidRPr="00632FF0">
              <w:t xml:space="preserve"> sub-bullet</w:t>
            </w:r>
          </w:p>
          <w:p w14:paraId="747F9487" w14:textId="4296B277" w:rsidR="00C5318A" w:rsidRPr="00632FF0" w:rsidRDefault="0018740A">
            <w:r w:rsidRPr="00632FF0">
              <w:rPr>
                <w:b/>
                <w:color w:val="FF0000"/>
                <w:lang w:val="en-US"/>
              </w:rPr>
              <w:t xml:space="preserve">For TDD, center frequencies are assumed to be the same for the initial DL BWP and initial UL BWP </w:t>
            </w:r>
            <w:r w:rsidRPr="00632FF0">
              <w:rPr>
                <w:b/>
                <w:strike/>
                <w:color w:val="FF0000"/>
                <w:u w:val="single"/>
                <w:lang w:val="en-US"/>
              </w:rPr>
              <w:t>are</w:t>
            </w:r>
            <w:r w:rsidRPr="00632FF0">
              <w:rPr>
                <w:b/>
                <w:color w:val="FF0000"/>
                <w:u w:val="single"/>
                <w:lang w:val="en-US"/>
              </w:rPr>
              <w:t xml:space="preserve"> </w:t>
            </w:r>
            <w:r w:rsidRPr="00632FF0">
              <w:rPr>
                <w:b/>
                <w:color w:val="FF0000"/>
                <w:lang w:val="en-US"/>
              </w:rPr>
              <w:t xml:space="preserve">after initial access for RedCap </w:t>
            </w:r>
            <w:r w:rsidR="00B006EC">
              <w:rPr>
                <w:b/>
                <w:color w:val="FF0000"/>
                <w:lang w:val="en-US"/>
              </w:rPr>
              <w:t>UEs</w:t>
            </w:r>
            <w:r w:rsidRPr="00632FF0">
              <w:rPr>
                <w:b/>
                <w:color w:val="FF0000"/>
                <w:lang w:val="en-US"/>
              </w:rPr>
              <w:t>.</w:t>
            </w:r>
          </w:p>
        </w:tc>
      </w:tr>
      <w:tr w:rsidR="00C5318A" w14:paraId="5D0F9806" w14:textId="77777777">
        <w:tc>
          <w:tcPr>
            <w:tcW w:w="1479" w:type="dxa"/>
          </w:tcPr>
          <w:p w14:paraId="7A933775" w14:textId="77777777" w:rsidR="00C5318A" w:rsidRPr="00632FF0" w:rsidRDefault="0018740A">
            <w:pPr>
              <w:spacing w:afterLines="50" w:after="120"/>
              <w:rPr>
                <w:rFonts w:eastAsiaTheme="minorEastAsia"/>
                <w:lang w:eastAsia="zh-CN"/>
              </w:rPr>
            </w:pPr>
            <w:r w:rsidRPr="00632FF0">
              <w:rPr>
                <w:rFonts w:eastAsiaTheme="minorEastAsia"/>
                <w:lang w:eastAsia="zh-CN"/>
              </w:rPr>
              <w:t>MediaTek</w:t>
            </w:r>
          </w:p>
        </w:tc>
        <w:tc>
          <w:tcPr>
            <w:tcW w:w="1372" w:type="dxa"/>
          </w:tcPr>
          <w:p w14:paraId="7CC38E6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N</w:t>
            </w:r>
          </w:p>
        </w:tc>
        <w:tc>
          <w:tcPr>
            <w:tcW w:w="6780" w:type="dxa"/>
          </w:tcPr>
          <w:p w14:paraId="753B9614" w14:textId="77777777" w:rsidR="00C5318A" w:rsidRPr="00632FF0" w:rsidRDefault="0018740A">
            <w:r w:rsidRPr="00632FF0">
              <w:t>The intention of the first bullet in the proposal is still not clear to us. We need to split it into:</w:t>
            </w:r>
          </w:p>
          <w:p w14:paraId="09F97D2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w:t>
            </w:r>
            <w:proofErr w:type="spellStart"/>
            <w:r w:rsidRPr="00632FF0">
              <w:rPr>
                <w:rFonts w:ascii="Times New Roman" w:eastAsia="Batang" w:hAnsi="Times New Roman" w:cs="Times New Roman"/>
                <w:sz w:val="20"/>
                <w:szCs w:val="20"/>
                <w:lang w:val="en-GB" w:eastAsia="en-US"/>
              </w:rPr>
              <w:t>containes</w:t>
            </w:r>
            <w:proofErr w:type="spellEnd"/>
            <w:r w:rsidRPr="00632FF0">
              <w:rPr>
                <w:rFonts w:ascii="Times New Roman" w:eastAsia="Batang" w:hAnsi="Times New Roman" w:cs="Times New Roman"/>
                <w:sz w:val="20"/>
                <w:szCs w:val="20"/>
                <w:lang w:val="en-GB" w:eastAsia="en-US"/>
              </w:rPr>
              <w:t xml:space="preserve"> the entire CORESET#0</w:t>
            </w:r>
          </w:p>
          <w:p w14:paraId="4343B6D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does not </w:t>
            </w:r>
            <w:proofErr w:type="spellStart"/>
            <w:r w:rsidRPr="00632FF0">
              <w:rPr>
                <w:rFonts w:ascii="Times New Roman" w:eastAsia="Batang" w:hAnsi="Times New Roman" w:cs="Times New Roman"/>
                <w:sz w:val="20"/>
                <w:szCs w:val="20"/>
                <w:lang w:val="en-GB" w:eastAsia="en-US"/>
              </w:rPr>
              <w:t>containe</w:t>
            </w:r>
            <w:proofErr w:type="spellEnd"/>
            <w:r w:rsidRPr="00632FF0">
              <w:rPr>
                <w:rFonts w:ascii="Times New Roman" w:eastAsia="Batang" w:hAnsi="Times New Roman" w:cs="Times New Roman"/>
                <w:sz w:val="20"/>
                <w:szCs w:val="20"/>
                <w:lang w:val="en-GB" w:eastAsia="en-US"/>
              </w:rPr>
              <w:t xml:space="preserve"> the entire CORESET#0</w:t>
            </w:r>
          </w:p>
          <w:p w14:paraId="17CAE067" w14:textId="77777777" w:rsidR="00C5318A" w:rsidRPr="00632FF0" w:rsidRDefault="0018740A">
            <w:r w:rsidRPr="00632FF0">
              <w:lastRenderedPageBreak/>
              <w:t xml:space="preserve">We support the last two bullets, which in our </w:t>
            </w:r>
            <w:proofErr w:type="spellStart"/>
            <w:r w:rsidRPr="00632FF0">
              <w:t>understing</w:t>
            </w:r>
            <w:proofErr w:type="spellEnd"/>
            <w:r w:rsidRPr="00632FF0">
              <w:t xml:space="preserve"> they aim to complete </w:t>
            </w:r>
            <w:r w:rsidRPr="00632FF0">
              <w:rPr>
                <w:lang w:val="en-US"/>
              </w:rPr>
              <w:t>RAN1#106bis-e agreement</w:t>
            </w:r>
            <w:r w:rsidRPr="00632FF0">
              <w:t xml:space="preserve"> mentioned above.</w:t>
            </w:r>
          </w:p>
        </w:tc>
      </w:tr>
      <w:tr w:rsidR="00C5318A" w14:paraId="6BF58CDC" w14:textId="77777777">
        <w:tc>
          <w:tcPr>
            <w:tcW w:w="1479" w:type="dxa"/>
          </w:tcPr>
          <w:p w14:paraId="3A47F865"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FUTUREWEI</w:t>
            </w:r>
          </w:p>
        </w:tc>
        <w:tc>
          <w:tcPr>
            <w:tcW w:w="1372" w:type="dxa"/>
          </w:tcPr>
          <w:p w14:paraId="761108D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68D0B42" w14:textId="77777777" w:rsidR="00C5318A" w:rsidRPr="00632FF0" w:rsidRDefault="00C5318A"/>
        </w:tc>
      </w:tr>
      <w:tr w:rsidR="00C5318A" w14:paraId="55796093" w14:textId="77777777">
        <w:tc>
          <w:tcPr>
            <w:tcW w:w="1479" w:type="dxa"/>
          </w:tcPr>
          <w:p w14:paraId="4629C25E" w14:textId="77777777" w:rsidR="00C5318A" w:rsidRPr="00632FF0" w:rsidRDefault="0018740A">
            <w:pPr>
              <w:spacing w:afterLines="50" w:after="120"/>
              <w:rPr>
                <w:rFonts w:eastAsiaTheme="minorEastAsia"/>
                <w:lang w:eastAsia="zh-CN"/>
              </w:rPr>
            </w:pPr>
            <w:r w:rsidRPr="00632FF0">
              <w:rPr>
                <w:rFonts w:eastAsiaTheme="minorEastAsia"/>
                <w:lang w:eastAsia="zh-CN"/>
              </w:rPr>
              <w:t>Ericsson</w:t>
            </w:r>
          </w:p>
        </w:tc>
        <w:tc>
          <w:tcPr>
            <w:tcW w:w="1372" w:type="dxa"/>
          </w:tcPr>
          <w:p w14:paraId="4B126019"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comments</w:t>
            </w:r>
          </w:p>
        </w:tc>
        <w:tc>
          <w:tcPr>
            <w:tcW w:w="6780" w:type="dxa"/>
          </w:tcPr>
          <w:p w14:paraId="1AFD71A8" w14:textId="58C2F20A" w:rsidR="00C5318A" w:rsidRPr="00632FF0" w:rsidRDefault="0018740A">
            <w:r w:rsidRPr="00632FF0">
              <w:t>2</w:t>
            </w:r>
            <w:r w:rsidRPr="00632FF0">
              <w:rPr>
                <w:vertAlign w:val="superscript"/>
              </w:rPr>
              <w:t>nd</w:t>
            </w:r>
            <w:r w:rsidRPr="00632FF0">
              <w:t xml:space="preserve"> bullet: In our understanding, this bullet implies that </w:t>
            </w:r>
            <w:proofErr w:type="spellStart"/>
            <w:r w:rsidRPr="00632FF0">
              <w:t>center</w:t>
            </w:r>
            <w:proofErr w:type="spellEnd"/>
            <w:r w:rsidRPr="00632FF0">
              <w:t xml:space="preserve"> frequencies for the initial DL (if it includes CD-SSB and the entire CORESET#0) and UL BWPs used during random access for RedCap </w:t>
            </w:r>
            <w:r w:rsidR="00B006EC">
              <w:t>UEs</w:t>
            </w:r>
            <w:r w:rsidRPr="00632FF0">
              <w:t xml:space="preserve"> are not necessarily the same. Therefore, for clarity, we propose the following </w:t>
            </w:r>
            <w:r w:rsidRPr="00632FF0">
              <w:rPr>
                <w:color w:val="7030A0"/>
              </w:rPr>
              <w:t>update</w:t>
            </w:r>
            <w:r w:rsidRPr="00632FF0">
              <w:t>:</w:t>
            </w:r>
          </w:p>
          <w:p w14:paraId="07FDF3F4" w14:textId="3FCBE205"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34849AC7" w14:textId="77777777" w:rsidR="00C5318A" w:rsidRPr="00632FF0" w:rsidRDefault="0018740A">
            <w:r w:rsidRPr="00632FF0">
              <w:t>3</w:t>
            </w:r>
            <w:r w:rsidRPr="00632FF0">
              <w:rPr>
                <w:vertAlign w:val="superscript"/>
              </w:rPr>
              <w:t>rd</w:t>
            </w:r>
            <w:r w:rsidRPr="00632FF0">
              <w:t xml:space="preserve"> bullet: The frequency domain location and bandwidth of the initial DL BWP and UL BWP will be the same during and after initial access. Therefore, if the </w:t>
            </w:r>
            <w:proofErr w:type="spellStart"/>
            <w:r w:rsidRPr="00632FF0">
              <w:t>center</w:t>
            </w:r>
            <w:proofErr w:type="spellEnd"/>
            <w:r w:rsidRPr="00632FF0">
              <w:t xml:space="preserve"> frequency is different during initial access (as per the 2</w:t>
            </w:r>
            <w:r w:rsidRPr="00632FF0">
              <w:rPr>
                <w:vertAlign w:val="superscript"/>
              </w:rPr>
              <w:t>nd</w:t>
            </w:r>
            <w:r w:rsidRPr="00632FF0">
              <w:t xml:space="preserve"> bullet), the </w:t>
            </w:r>
            <w:proofErr w:type="spellStart"/>
            <w:r w:rsidRPr="00632FF0">
              <w:t>center</w:t>
            </w:r>
            <w:proofErr w:type="spellEnd"/>
            <w:r w:rsidRPr="00632FF0">
              <w:t xml:space="preserve"> frequency will also be different after initial access. Therefore, we propose the following </w:t>
            </w:r>
            <w:r w:rsidRPr="00632FF0">
              <w:rPr>
                <w:color w:val="7030A0"/>
              </w:rPr>
              <w:t>update</w:t>
            </w:r>
            <w:r w:rsidRPr="00632FF0">
              <w:t>:</w:t>
            </w:r>
          </w:p>
          <w:p w14:paraId="5E32948A" w14:textId="303674A2"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color w:val="FF0000"/>
                <w:sz w:val="20"/>
                <w:szCs w:val="20"/>
                <w:lang w:val="en-US"/>
              </w:rPr>
              <w:t xml:space="preserve">DL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Apple </w:t>
            </w:r>
          </w:p>
        </w:tc>
        <w:tc>
          <w:tcPr>
            <w:tcW w:w="1372" w:type="dxa"/>
          </w:tcPr>
          <w:p w14:paraId="0092C85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w:t>
            </w:r>
          </w:p>
        </w:tc>
        <w:tc>
          <w:tcPr>
            <w:tcW w:w="6780" w:type="dxa"/>
          </w:tcPr>
          <w:p w14:paraId="1A1B673A" w14:textId="13AF58A6"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We support the 2</w:t>
            </w:r>
            <w:r w:rsidRPr="00632FF0">
              <w:rPr>
                <w:rFonts w:ascii="Times New Roman" w:hAnsi="Times New Roman" w:cs="Times New Roman"/>
                <w:sz w:val="20"/>
                <w:szCs w:val="20"/>
                <w:vertAlign w:val="superscript"/>
              </w:rPr>
              <w:t>nd</w:t>
            </w:r>
            <w:r w:rsidRPr="00632FF0">
              <w:rPr>
                <w:rFonts w:ascii="Times New Roman" w:hAnsi="Times New Roman" w:cs="Times New Roman"/>
                <w:sz w:val="20"/>
                <w:szCs w:val="20"/>
              </w:rPr>
              <w:t xml:space="preserve"> and 3</w:t>
            </w:r>
            <w:r w:rsidRPr="00632FF0">
              <w:rPr>
                <w:rFonts w:ascii="Times New Roman" w:hAnsi="Times New Roman" w:cs="Times New Roman"/>
                <w:sz w:val="20"/>
                <w:szCs w:val="20"/>
                <w:vertAlign w:val="superscript"/>
              </w:rPr>
              <w:t>rd</w:t>
            </w:r>
            <w:r w:rsidRPr="00632FF0">
              <w:rPr>
                <w:rFonts w:ascii="Times New Roman" w:hAnsi="Times New Roman" w:cs="Times New Roman"/>
                <w:sz w:val="20"/>
                <w:szCs w:val="20"/>
              </w:rPr>
              <w:t xml:space="preserve"> proposals to align the initial DL and UL BWP during and all initial access, if they are configured for Redcap </w:t>
            </w:r>
            <w:r w:rsidR="00B006EC">
              <w:rPr>
                <w:rFonts w:ascii="Times New Roman" w:hAnsi="Times New Roman" w:cs="Times New Roman"/>
                <w:sz w:val="20"/>
                <w:szCs w:val="20"/>
              </w:rPr>
              <w:t>UEs</w:t>
            </w:r>
            <w:r w:rsidRPr="00632FF0">
              <w:rPr>
                <w:rFonts w:ascii="Times New Roman" w:hAnsi="Times New Roman" w:cs="Times New Roman"/>
                <w:sz w:val="20"/>
                <w:szCs w:val="20"/>
              </w:rPr>
              <w:t xml:space="preserve">. </w:t>
            </w:r>
          </w:p>
          <w:p w14:paraId="2853DE76"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We do NOT see the need of modification from Ericsson to limit the alignment of initial DL/UL BWP for the case that it does not include CD-SSB and CORESET0. </w:t>
            </w:r>
          </w:p>
          <w:p w14:paraId="348A114C"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On the 1st bullet, we share views from MTK. To avoid overlapping with 2nd and 3rd propsoals, we suggest the following modification: </w:t>
            </w:r>
          </w:p>
          <w:p w14:paraId="69E47FE6" w14:textId="6C76EC09" w:rsidR="00C5318A" w:rsidRPr="00632FF0" w:rsidRDefault="0018740A" w:rsidP="00E80173">
            <w:pPr>
              <w:pStyle w:val="ListParagraph"/>
              <w:numPr>
                <w:ilvl w:val="1"/>
                <w:numId w:val="45"/>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FF0000"/>
                <w:sz w:val="20"/>
                <w:szCs w:val="20"/>
                <w:highlight w:val="yellow"/>
                <w:lang w:val="en-US"/>
              </w:rPr>
              <w:t>that includes CD-SSB</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tc>
      </w:tr>
      <w:tr w:rsidR="00C5318A" w14:paraId="6121BD54" w14:textId="77777777">
        <w:tc>
          <w:tcPr>
            <w:tcW w:w="1479" w:type="dxa"/>
          </w:tcPr>
          <w:p w14:paraId="1D750F1A" w14:textId="77777777" w:rsidR="00C5318A" w:rsidRPr="00632FF0" w:rsidRDefault="0018740A">
            <w:pPr>
              <w:spacing w:afterLines="50" w:after="120"/>
              <w:rPr>
                <w:rFonts w:eastAsiaTheme="minorEastAsia"/>
                <w:lang w:eastAsia="zh-CN"/>
              </w:rPr>
            </w:pPr>
            <w:r w:rsidRPr="00632FF0">
              <w:rPr>
                <w:rFonts w:eastAsiaTheme="minorEastAsia"/>
                <w:lang w:eastAsia="zh-CN"/>
              </w:rPr>
              <w:t>CATT</w:t>
            </w:r>
          </w:p>
        </w:tc>
        <w:tc>
          <w:tcPr>
            <w:tcW w:w="1372" w:type="dxa"/>
          </w:tcPr>
          <w:p w14:paraId="2ED11A0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26DF9618" w14:textId="77777777" w:rsidR="00C5318A" w:rsidRPr="00632FF0" w:rsidRDefault="0018740A">
            <w:pPr>
              <w:rPr>
                <w:rFonts w:eastAsiaTheme="minorEastAsia"/>
                <w:lang w:eastAsia="zh-CN"/>
              </w:rPr>
            </w:pPr>
            <w:r w:rsidRPr="00632FF0">
              <w:rPr>
                <w:rFonts w:eastAsiaTheme="minorEastAsia"/>
                <w:lang w:eastAsia="zh-CN"/>
              </w:rPr>
              <w:t>Fine with the current one.</w:t>
            </w:r>
          </w:p>
          <w:p w14:paraId="6A8DE89D" w14:textId="77777777" w:rsidR="00C5318A" w:rsidRPr="00632FF0" w:rsidRDefault="0018740A">
            <w:r w:rsidRPr="00632FF0">
              <w:rPr>
                <w:rFonts w:eastAsiaTheme="minorEastAsia"/>
                <w:lang w:eastAsia="zh-CN"/>
              </w:rPr>
              <w:t>For the case of relationship between CORESET#0 and initial UL BWP, we can discuss in Proposal 3-2e.</w:t>
            </w:r>
          </w:p>
        </w:tc>
      </w:tr>
      <w:tr w:rsidR="00C5318A" w14:paraId="4244DFA0" w14:textId="77777777">
        <w:tc>
          <w:tcPr>
            <w:tcW w:w="1479" w:type="dxa"/>
          </w:tcPr>
          <w:p w14:paraId="666927BD" w14:textId="77777777" w:rsidR="00C5318A" w:rsidRPr="00632FF0" w:rsidRDefault="0018740A">
            <w:pPr>
              <w:spacing w:afterLines="50" w:after="120"/>
              <w:rPr>
                <w:rFonts w:eastAsiaTheme="minorEastAsia"/>
                <w:lang w:eastAsia="zh-CN"/>
              </w:rPr>
            </w:pPr>
            <w:r w:rsidRPr="00632FF0">
              <w:rPr>
                <w:rFonts w:eastAsiaTheme="minorEastAsia"/>
                <w:lang w:eastAsia="zh-CN"/>
              </w:rPr>
              <w:t>Intel</w:t>
            </w:r>
          </w:p>
        </w:tc>
        <w:tc>
          <w:tcPr>
            <w:tcW w:w="1372" w:type="dxa"/>
          </w:tcPr>
          <w:p w14:paraId="6B2670E6"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3CC60F55" w14:textId="77777777" w:rsidR="00C5318A" w:rsidRPr="00632FF0" w:rsidRDefault="0018740A">
            <w:r w:rsidRPr="00632FF0">
              <w:t>We are mostly fine with the FL proposal.</w:t>
            </w:r>
          </w:p>
          <w:p w14:paraId="1546F963" w14:textId="77777777" w:rsidR="00C5318A" w:rsidRPr="00632FF0" w:rsidRDefault="0018740A">
            <w:r w:rsidRPr="00632FF0">
              <w:t xml:space="preserve">For the </w:t>
            </w:r>
            <w:r w:rsidRPr="00632FF0">
              <w:rPr>
                <w:b/>
                <w:bCs/>
              </w:rPr>
              <w:t>first bullet</w:t>
            </w:r>
            <w:r w:rsidRPr="00632FF0">
              <w:t xml:space="preserve">, we are not sure if the modification from Apple is necessary, since the idea is that if separate initial DL BWP configured for RedCap, it would be to align the </w:t>
            </w:r>
            <w:proofErr w:type="spellStart"/>
            <w:r w:rsidRPr="00632FF0">
              <w:t>center</w:t>
            </w:r>
            <w:proofErr w:type="spellEnd"/>
            <w:r w:rsidRPr="00632FF0">
              <w:t xml:space="preserve"> frequencies of this separate initial DL BWP and the (separate) initial UL BWP, and in such a case, the </w:t>
            </w:r>
            <w:proofErr w:type="spellStart"/>
            <w:r w:rsidRPr="00632FF0">
              <w:t>center</w:t>
            </w:r>
            <w:proofErr w:type="spellEnd"/>
            <w:r w:rsidRPr="00632FF0">
              <w:t xml:space="preserve"> frequency of MIB-configured CORESET #0 and (separate) initial UL BWP need not be aligned, and this should hold true regardless of inclusion of CD-SSB within the separate initial DL BWP.</w:t>
            </w:r>
          </w:p>
          <w:p w14:paraId="5EDA05B5" w14:textId="77777777" w:rsidR="00C5318A" w:rsidRPr="00632FF0" w:rsidRDefault="0018740A">
            <w:r w:rsidRPr="00632FF0">
              <w:t xml:space="preserve">For the changes suggested by Ericsson for </w:t>
            </w:r>
            <w:r w:rsidRPr="00632FF0">
              <w:rPr>
                <w:b/>
                <w:bCs/>
              </w:rPr>
              <w:t>the second bullet</w:t>
            </w:r>
            <w:r w:rsidRPr="00632FF0">
              <w:t xml:space="preserve">, we understand that it could follow from the observation that it may be sufficient that UE is not required to perform RF retuning between MIB-configured CORESET #0 and initial UL BWP for random access, but if UE is provided with a separate initial </w:t>
            </w:r>
            <w:r w:rsidRPr="00632FF0">
              <w:lastRenderedPageBreak/>
              <w:t xml:space="preserve">DL BWP that includes CD-SSB and CORESET #0, then it would still be most reasonable to align </w:t>
            </w:r>
            <w:proofErr w:type="spellStart"/>
            <w:r w:rsidRPr="00632FF0">
              <w:t>center</w:t>
            </w:r>
            <w:proofErr w:type="spellEnd"/>
            <w:r w:rsidRPr="00632FF0">
              <w:t xml:space="preserve"> frequencies between the entire separate initial DL BWP and the initial UL BWP. </w:t>
            </w:r>
          </w:p>
          <w:p w14:paraId="13D3DFFE" w14:textId="307DCABD" w:rsidR="00C5318A" w:rsidRPr="00632FF0" w:rsidRDefault="0018740A">
            <w:r w:rsidRPr="00632FF0">
              <w:t xml:space="preserve">We don’t think the update from Ericsson for </w:t>
            </w:r>
            <w:r w:rsidRPr="00632FF0">
              <w:rPr>
                <w:b/>
                <w:bCs/>
              </w:rPr>
              <w:t xml:space="preserve">the third bullet </w:t>
            </w:r>
            <w:r w:rsidRPr="00632FF0">
              <w:t xml:space="preserve">are accurate since after initial access, the UE has to operate/receive in the entire DL BWP, and thus, it is necessary to align </w:t>
            </w:r>
            <w:proofErr w:type="spellStart"/>
            <w:r w:rsidRPr="00632FF0">
              <w:t>center</w:t>
            </w:r>
            <w:proofErr w:type="spellEnd"/>
            <w:r w:rsidRPr="00632FF0">
              <w:t xml:space="preserve"> frequencies of the DL and UL BWPs, regardless of whether or not CD-SSB and entire CORESET #0 are included within the initial DL BWP.</w:t>
            </w:r>
          </w:p>
        </w:tc>
      </w:tr>
      <w:tr w:rsidR="00C5318A" w14:paraId="2B6B9DCB" w14:textId="77777777">
        <w:tc>
          <w:tcPr>
            <w:tcW w:w="1479" w:type="dxa"/>
          </w:tcPr>
          <w:p w14:paraId="6743DA7C"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 xml:space="preserve">Samsung2 </w:t>
            </w:r>
          </w:p>
          <w:p w14:paraId="3121AD53" w14:textId="77777777" w:rsidR="00C5318A" w:rsidRPr="00632FF0" w:rsidRDefault="00C5318A">
            <w:pPr>
              <w:spacing w:afterLines="50" w:after="120"/>
              <w:rPr>
                <w:rFonts w:eastAsiaTheme="minorEastAsia"/>
                <w:lang w:val="en-US" w:eastAsia="zh-CN"/>
              </w:rPr>
            </w:pPr>
          </w:p>
        </w:tc>
        <w:tc>
          <w:tcPr>
            <w:tcW w:w="1372" w:type="dxa"/>
          </w:tcPr>
          <w:p w14:paraId="740320AA"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The proposals are not very helpful</w:t>
            </w:r>
          </w:p>
        </w:tc>
        <w:tc>
          <w:tcPr>
            <w:tcW w:w="6780" w:type="dxa"/>
          </w:tcPr>
          <w:p w14:paraId="37091FF5" w14:textId="77777777" w:rsidR="00C5318A" w:rsidRPr="00632FF0" w:rsidRDefault="0018740A">
            <w:pPr>
              <w:rPr>
                <w:rFonts w:eastAsiaTheme="minorEastAsia"/>
                <w:lang w:eastAsia="zh-CN"/>
              </w:rPr>
            </w:pPr>
            <w:r w:rsidRPr="00632FF0">
              <w:rPr>
                <w:rFonts w:eastAsiaTheme="minorEastAsia"/>
                <w:lang w:eastAsia="zh-CN"/>
              </w:rPr>
              <w:t xml:space="preserve">We like understand why one </w:t>
            </w:r>
            <w:proofErr w:type="spellStart"/>
            <w:r w:rsidRPr="00632FF0">
              <w:rPr>
                <w:rFonts w:eastAsiaTheme="minorEastAsia"/>
                <w:lang w:eastAsia="zh-CN"/>
              </w:rPr>
              <w:t>iDL</w:t>
            </w:r>
            <w:proofErr w:type="spellEnd"/>
            <w:r w:rsidRPr="00632FF0">
              <w:rPr>
                <w:rFonts w:eastAsiaTheme="minorEastAsia"/>
                <w:lang w:eastAsia="zh-CN"/>
              </w:rPr>
              <w:t xml:space="preserve"> BWP needs to be align with multiple UL BWPs during RACH?  </w:t>
            </w:r>
          </w:p>
          <w:p w14:paraId="741BB9C4" w14:textId="16B13C8A"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632FF0">
              <w:rPr>
                <w:rFonts w:ascii="Times New Roman" w:eastAsia="Batang" w:hAnsi="Times New Roman" w:cs="Times New Roman"/>
                <w:b/>
                <w:color w:val="FF0000"/>
                <w:sz w:val="20"/>
                <w:szCs w:val="20"/>
                <w:highlight w:val="yellow"/>
                <w:lang w:val="en-US"/>
              </w:rPr>
              <w:t>UL BWPs</w:t>
            </w:r>
            <w:r w:rsidRPr="00632FF0">
              <w:rPr>
                <w:rFonts w:ascii="Times New Roman" w:eastAsia="Batang" w:hAnsi="Times New Roman" w:cs="Times New Roman"/>
                <w:b/>
                <w:color w:val="FF0000"/>
                <w:sz w:val="20"/>
                <w:szCs w:val="20"/>
                <w:lang w:val="en-US"/>
              </w:rPr>
              <w:t xml:space="preserve">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6B28425" w14:textId="77777777" w:rsidR="00C5318A" w:rsidRPr="00632FF0" w:rsidRDefault="0018740A">
            <w:pPr>
              <w:rPr>
                <w:rFonts w:eastAsiaTheme="minorEastAsia"/>
                <w:lang w:eastAsia="zh-CN"/>
              </w:rPr>
            </w:pPr>
            <w:r w:rsidRPr="00632FF0">
              <w:rPr>
                <w:rFonts w:eastAsiaTheme="minorEastAsia"/>
                <w:lang w:eastAsia="zh-CN"/>
              </w:rPr>
              <w:t xml:space="preserve">If the concern is from RACH in </w:t>
            </w:r>
            <w:proofErr w:type="spellStart"/>
            <w:r w:rsidRPr="00632FF0">
              <w:rPr>
                <w:rFonts w:eastAsiaTheme="minorEastAsia"/>
                <w:lang w:eastAsia="zh-CN"/>
              </w:rPr>
              <w:t>conncet</w:t>
            </w:r>
            <w:proofErr w:type="spellEnd"/>
            <w:r w:rsidRPr="00632FF0">
              <w:rPr>
                <w:rFonts w:eastAsiaTheme="minorEastAsia"/>
                <w:lang w:eastAsia="zh-CN"/>
              </w:rPr>
              <w:t xml:space="preserve"> mode, we think there is no issue for the following cases in RRC configured DL and UL BWP, as long as it contains common CORESET range of </w:t>
            </w:r>
            <w:proofErr w:type="spellStart"/>
            <w:r w:rsidRPr="00632FF0">
              <w:rPr>
                <w:rFonts w:eastAsiaTheme="minorEastAsia"/>
                <w:lang w:eastAsia="zh-CN"/>
              </w:rPr>
              <w:t>iDL</w:t>
            </w:r>
            <w:proofErr w:type="spellEnd"/>
            <w:r w:rsidRPr="00632FF0">
              <w:rPr>
                <w:rFonts w:eastAsiaTheme="minorEastAsia"/>
                <w:lang w:eastAsia="zh-CN"/>
              </w:rPr>
              <w:t xml:space="preserve"> BWP, if we follow same rule for DCI size determination and FDRA for PDSCH.  </w:t>
            </w:r>
          </w:p>
          <w:p w14:paraId="698467AA" w14:textId="77777777" w:rsidR="00C5318A" w:rsidRPr="00632FF0" w:rsidRDefault="0018740A">
            <w:pPr>
              <w:rPr>
                <w:b/>
                <w:bCs/>
                <w:color w:val="FF0000"/>
                <w:lang w:val="en-US"/>
              </w:rPr>
            </w:pPr>
            <w:r w:rsidRPr="00632FF0">
              <w:object w:dxaOrig="4005" w:dyaOrig="735" w14:anchorId="528A652A">
                <v:shape id="_x0000_i1031" type="#_x0000_t75" style="width:200.25pt;height:36.75pt" o:ole="">
                  <v:imagedata r:id="rId34" o:title=""/>
                </v:shape>
                <o:OLEObject Type="Embed" ProgID="Visio.Drawing.15" ShapeID="_x0000_i1031" DrawAspect="Content" ObjectID="_1698753726" r:id="rId35"/>
              </w:object>
            </w:r>
          </w:p>
          <w:p w14:paraId="1789D800" w14:textId="5A971A67" w:rsidR="00C5318A" w:rsidRPr="00632FF0" w:rsidRDefault="0018740A">
            <w:pPr>
              <w:rPr>
                <w:b/>
                <w:color w:val="FF0000"/>
                <w:lang w:val="en-US"/>
              </w:rPr>
            </w:pPr>
            <w:r w:rsidRPr="00632FF0">
              <w:rPr>
                <w:b/>
                <w:color w:val="FF0000"/>
                <w:lang w:val="en-US"/>
              </w:rPr>
              <w:t xml:space="preserve">For TDD, center frequencies are assumed to be the same for the initial DL BWP and initial UL BWP are after initial access for RedCap </w:t>
            </w:r>
            <w:r w:rsidR="00B006EC">
              <w:rPr>
                <w:b/>
                <w:color w:val="FF0000"/>
                <w:lang w:val="en-US"/>
              </w:rPr>
              <w:t>UEs</w:t>
            </w:r>
            <w:r w:rsidRPr="00632FF0">
              <w:rPr>
                <w:b/>
                <w:color w:val="FF0000"/>
                <w:lang w:val="en-US"/>
              </w:rPr>
              <w:t>.</w:t>
            </w:r>
            <w:r w:rsidRPr="00632FF0">
              <w:rPr>
                <w:b/>
                <w:color w:val="FF0000"/>
                <w:lang w:val="en-US"/>
              </w:rPr>
              <w:br/>
            </w:r>
          </w:p>
          <w:p w14:paraId="1E30396A" w14:textId="77777777" w:rsidR="00C5318A" w:rsidRPr="00632FF0" w:rsidRDefault="0018740A">
            <w:pPr>
              <w:rPr>
                <w:rFonts w:eastAsiaTheme="minorEastAsia"/>
                <w:lang w:eastAsia="zh-CN"/>
              </w:rPr>
            </w:pPr>
            <w:r w:rsidRPr="00632FF0">
              <w:rPr>
                <w:rFonts w:eastAsiaTheme="minorEastAsia"/>
                <w:lang w:eastAsia="zh-CN"/>
              </w:rPr>
              <w:t xml:space="preserve">This one is also not clear, if we allow the case to use COREST 0 as the frequency range for RedCap when there is no </w:t>
            </w:r>
            <w:proofErr w:type="spellStart"/>
            <w:r w:rsidRPr="00632FF0">
              <w:rPr>
                <w:rFonts w:eastAsiaTheme="minorEastAsia"/>
                <w:lang w:eastAsia="zh-CN"/>
              </w:rPr>
              <w:t>iDL</w:t>
            </w:r>
            <w:proofErr w:type="spellEnd"/>
            <w:r w:rsidRPr="00632FF0">
              <w:rPr>
                <w:rFonts w:eastAsiaTheme="minorEastAsia"/>
                <w:lang w:eastAsia="zh-CN"/>
              </w:rPr>
              <w:t xml:space="preserve"> BWP for Redcap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 </w:t>
            </w:r>
          </w:p>
          <w:p w14:paraId="3B1760F0" w14:textId="77777777" w:rsidR="00C5318A" w:rsidRPr="00632FF0" w:rsidRDefault="00C5318A">
            <w:pPr>
              <w:rPr>
                <w:rFonts w:eastAsiaTheme="minorEastAsia"/>
                <w:lang w:eastAsia="zh-CN"/>
              </w:rPr>
            </w:pPr>
          </w:p>
          <w:p w14:paraId="0AEEB154" w14:textId="77777777" w:rsidR="00C5318A" w:rsidRPr="00632FF0" w:rsidRDefault="0018740A">
            <w:pPr>
              <w:rPr>
                <w:rFonts w:eastAsiaTheme="minorEastAsia"/>
                <w:lang w:eastAsia="zh-CN"/>
              </w:rPr>
            </w:pPr>
            <w:r w:rsidRPr="00632FF0">
              <w:rPr>
                <w:rFonts w:eastAsiaTheme="minorEastAsia"/>
                <w:lang w:eastAsia="zh-CN"/>
              </w:rPr>
              <w:t xml:space="preserve">We think the motivation of the whole proposal is to </w:t>
            </w:r>
          </w:p>
          <w:p w14:paraId="0215AAB4"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Clarify that center frequencies of CORESET #0 and iUL BWP may or may not be different., as legacy</w:t>
            </w:r>
          </w:p>
          <w:p w14:paraId="14425DF0"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Declare that for TDD, UL and DL BWP with the same bwp-id has the same center frequencies, as legacy</w:t>
            </w:r>
          </w:p>
          <w:p w14:paraId="511A698D" w14:textId="77777777" w:rsidR="00C5318A" w:rsidRPr="00632FF0" w:rsidRDefault="0018740A">
            <w:pPr>
              <w:rPr>
                <w:rFonts w:eastAsiaTheme="minorEastAsia"/>
                <w:lang w:eastAsia="zh-CN"/>
              </w:rPr>
            </w:pPr>
            <w:r w:rsidRPr="00632FF0">
              <w:rPr>
                <w:rFonts w:eastAsiaTheme="minorEastAsia"/>
                <w:lang w:eastAsia="zh-CN"/>
              </w:rPr>
              <w:t>We think the following is sufficient as a conclusion:</w:t>
            </w:r>
          </w:p>
          <w:p w14:paraId="7D501AE3" w14:textId="77777777" w:rsidR="00C5318A" w:rsidRPr="00632FF0" w:rsidRDefault="0018740A">
            <w:pPr>
              <w:rPr>
                <w:lang w:eastAsia="sv-SE"/>
              </w:rPr>
            </w:pPr>
            <w:r w:rsidRPr="00632FF0">
              <w:rPr>
                <w:lang w:eastAsia="sv-SE"/>
              </w:rPr>
              <w:t xml:space="preserve">Proposed conclusion: </w:t>
            </w:r>
          </w:p>
          <w:p w14:paraId="05248069" w14:textId="77777777" w:rsidR="00C5318A" w:rsidRPr="00632FF0" w:rsidRDefault="0018740A">
            <w:pPr>
              <w:pStyle w:val="ListParagraph"/>
              <w:numPr>
                <w:ilvl w:val="0"/>
                <w:numId w:val="46"/>
              </w:numPr>
              <w:rPr>
                <w:rFonts w:ascii="Times New Roman" w:eastAsiaTheme="minorEastAsia" w:hAnsi="Times New Roman" w:cs="Times New Roman"/>
                <w:b/>
                <w:sz w:val="20"/>
                <w:szCs w:val="20"/>
                <w:lang w:eastAsia="zh-CN"/>
              </w:rPr>
            </w:pPr>
            <w:r w:rsidRPr="00632FF0">
              <w:rPr>
                <w:rFonts w:ascii="Times New Roman" w:hAnsi="Times New Roman" w:cs="Times New Roman"/>
                <w:b/>
                <w:sz w:val="20"/>
                <w:szCs w:val="20"/>
                <w:lang w:eastAsia="sv-SE"/>
              </w:rPr>
              <w:t xml:space="preserve">In case of TDD, a BWP-pair (UL BWP and DL BWP with the same </w:t>
            </w:r>
            <w:r w:rsidRPr="00632FF0">
              <w:rPr>
                <w:rFonts w:ascii="Times New Roman" w:hAnsi="Times New Roman" w:cs="Times New Roman"/>
                <w:b/>
                <w:i/>
                <w:sz w:val="20"/>
                <w:szCs w:val="20"/>
                <w:lang w:eastAsia="sv-SE"/>
              </w:rPr>
              <w:t>bwp-Id</w:t>
            </w:r>
            <w:r w:rsidRPr="00632FF0">
              <w:rPr>
                <w:rFonts w:ascii="Times New Roman" w:hAnsi="Times New Roman" w:cs="Times New Roman"/>
                <w:b/>
                <w:sz w:val="20"/>
                <w:szCs w:val="20"/>
                <w:lang w:eastAsia="sv-SE"/>
              </w:rPr>
              <w:t>) must have the same center frequency (same as legacy)</w:t>
            </w:r>
          </w:p>
          <w:p w14:paraId="645EFF0E" w14:textId="77777777" w:rsidR="00C5318A" w:rsidRPr="00632FF0" w:rsidRDefault="0018740A">
            <w:pPr>
              <w:rPr>
                <w:rFonts w:eastAsiaTheme="minorEastAsia"/>
                <w:lang w:eastAsia="zh-CN"/>
              </w:rPr>
            </w:pPr>
            <w:r w:rsidRPr="00632FF0">
              <w:rPr>
                <w:rFonts w:eastAsiaTheme="minorEastAsia"/>
                <w:lang w:eastAsia="zh-CN"/>
              </w:rPr>
              <w:t xml:space="preserve">There is no need to declare MIB-configured CORESET 0 may or may not have same </w:t>
            </w:r>
            <w:proofErr w:type="spellStart"/>
            <w:r w:rsidRPr="00632FF0">
              <w:rPr>
                <w:rFonts w:eastAsiaTheme="minorEastAsia"/>
                <w:lang w:eastAsia="zh-CN"/>
              </w:rPr>
              <w:t>center</w:t>
            </w:r>
            <w:proofErr w:type="spellEnd"/>
            <w:r w:rsidRPr="00632FF0">
              <w:rPr>
                <w:rFonts w:eastAsiaTheme="minorEastAsia"/>
                <w:lang w:eastAsia="zh-CN"/>
              </w:rPr>
              <w:t xml:space="preserve"> frequency or not. Proposal 3-2e should address the potential other case.</w:t>
            </w:r>
            <w:r w:rsidRPr="00632FF0">
              <w:rPr>
                <w:b/>
                <w:bCs/>
                <w:lang w:val="en-US"/>
              </w:rPr>
              <w:t xml:space="preserve"> </w:t>
            </w:r>
          </w:p>
        </w:tc>
      </w:tr>
      <w:tr w:rsidR="00C5318A" w14:paraId="58173E97" w14:textId="77777777">
        <w:tc>
          <w:tcPr>
            <w:tcW w:w="1479" w:type="dxa"/>
          </w:tcPr>
          <w:p w14:paraId="5A914930" w14:textId="77777777" w:rsidR="00C5318A" w:rsidRPr="00632FF0" w:rsidRDefault="0018740A">
            <w:pPr>
              <w:spacing w:afterLines="50" w:after="120"/>
              <w:rPr>
                <w:rFonts w:eastAsiaTheme="minorEastAsia"/>
                <w:lang w:eastAsia="zh-CN"/>
              </w:rPr>
            </w:pPr>
            <w:r w:rsidRPr="00632FF0">
              <w:rPr>
                <w:rFonts w:eastAsiaTheme="minorEastAsia"/>
                <w:lang w:eastAsia="zh-CN"/>
              </w:rPr>
              <w:t>vivo</w:t>
            </w:r>
          </w:p>
        </w:tc>
        <w:tc>
          <w:tcPr>
            <w:tcW w:w="1372" w:type="dxa"/>
          </w:tcPr>
          <w:p w14:paraId="12B1AB7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450C3685" w14:textId="77777777" w:rsidR="00C5318A" w:rsidRPr="00632FF0" w:rsidRDefault="0018740A">
            <w:pPr>
              <w:rPr>
                <w:rFonts w:eastAsiaTheme="minorEastAsia"/>
                <w:lang w:eastAsia="zh-CN"/>
              </w:rPr>
            </w:pPr>
            <w:r w:rsidRPr="00632FF0">
              <w:rPr>
                <w:rFonts w:eastAsiaTheme="minorEastAsia"/>
                <w:lang w:eastAsia="zh-CN"/>
              </w:rPr>
              <w:t>Fine with Qualcomm’s editorial change.</w:t>
            </w:r>
          </w:p>
          <w:p w14:paraId="009465EF" w14:textId="77777777" w:rsidR="00C5318A" w:rsidRPr="00632FF0" w:rsidRDefault="0018740A">
            <w:pPr>
              <w:rPr>
                <w:rFonts w:eastAsiaTheme="minorEastAsia"/>
                <w:lang w:eastAsia="zh-CN"/>
              </w:rPr>
            </w:pPr>
            <w:r w:rsidRPr="00632FF0">
              <w:rPr>
                <w:rFonts w:eastAsiaTheme="minorEastAsia"/>
                <w:lang w:eastAsia="zh-CN"/>
              </w:rPr>
              <w:t>Ericsson’s change on the 2</w:t>
            </w:r>
            <w:r w:rsidRPr="00632FF0">
              <w:rPr>
                <w:rFonts w:eastAsiaTheme="minorEastAsia"/>
                <w:vertAlign w:val="superscript"/>
                <w:lang w:eastAsia="zh-CN"/>
              </w:rPr>
              <w:t>nd</w:t>
            </w:r>
            <w:r w:rsidRPr="00632FF0">
              <w:rPr>
                <w:rFonts w:eastAsiaTheme="minorEastAsia"/>
                <w:lang w:eastAsia="zh-CN"/>
              </w:rPr>
              <w:t xml:space="preserve"> and 3</w:t>
            </w:r>
            <w:r w:rsidRPr="00632FF0">
              <w:rPr>
                <w:rFonts w:eastAsiaTheme="minorEastAsia"/>
                <w:vertAlign w:val="superscript"/>
                <w:lang w:eastAsia="zh-CN"/>
              </w:rPr>
              <w:t>rd</w:t>
            </w:r>
            <w:r w:rsidRPr="00632FF0">
              <w:rPr>
                <w:rFonts w:eastAsiaTheme="minorEastAsia"/>
                <w:lang w:eastAsia="zh-CN"/>
              </w:rPr>
              <w:t xml:space="preserve"> bullet are problematic, especially the change on the 3</w:t>
            </w:r>
            <w:r w:rsidRPr="00632FF0">
              <w:rPr>
                <w:rFonts w:eastAsiaTheme="minorEastAsia"/>
                <w:vertAlign w:val="superscript"/>
                <w:lang w:eastAsia="zh-CN"/>
              </w:rPr>
              <w:t>rd</w:t>
            </w:r>
            <w:r w:rsidRPr="00632FF0">
              <w:rPr>
                <w:rFonts w:eastAsiaTheme="minorEastAsia"/>
                <w:lang w:eastAsia="zh-CN"/>
              </w:rPr>
              <w:t xml:space="preserve"> bullet, which is not acceptable as it violates the TDD frequency </w:t>
            </w:r>
            <w:proofErr w:type="spellStart"/>
            <w:r w:rsidRPr="00632FF0">
              <w:rPr>
                <w:rFonts w:eastAsiaTheme="minorEastAsia"/>
                <w:lang w:eastAsia="zh-CN"/>
              </w:rPr>
              <w:t>alignement</w:t>
            </w:r>
            <w:proofErr w:type="spellEnd"/>
            <w:r w:rsidRPr="00632FF0">
              <w:rPr>
                <w:rFonts w:eastAsiaTheme="minorEastAsia"/>
                <w:lang w:eastAsia="zh-CN"/>
              </w:rPr>
              <w:t xml:space="preserve"> at the UE after initial access. </w:t>
            </w:r>
          </w:p>
        </w:tc>
      </w:tr>
      <w:tr w:rsidR="00C5318A" w14:paraId="07D66897" w14:textId="77777777">
        <w:tc>
          <w:tcPr>
            <w:tcW w:w="1479" w:type="dxa"/>
          </w:tcPr>
          <w:p w14:paraId="0EC90C9D"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Xiaomi</w:t>
            </w:r>
          </w:p>
        </w:tc>
        <w:tc>
          <w:tcPr>
            <w:tcW w:w="1372" w:type="dxa"/>
          </w:tcPr>
          <w:p w14:paraId="51F5953D"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56B1376" w14:textId="77777777" w:rsidR="00C5318A" w:rsidRPr="00632FF0" w:rsidRDefault="00C5318A">
            <w:pPr>
              <w:rPr>
                <w:rFonts w:eastAsiaTheme="minorEastAsia"/>
                <w:lang w:eastAsia="zh-CN"/>
              </w:rPr>
            </w:pPr>
          </w:p>
        </w:tc>
      </w:tr>
      <w:tr w:rsidR="00C5318A" w14:paraId="20C7686A" w14:textId="77777777">
        <w:tc>
          <w:tcPr>
            <w:tcW w:w="1479" w:type="dxa"/>
          </w:tcPr>
          <w:p w14:paraId="477730B6" w14:textId="77777777" w:rsidR="00C5318A" w:rsidRPr="00632FF0" w:rsidRDefault="0018740A">
            <w:pPr>
              <w:spacing w:afterLines="50" w:after="120"/>
              <w:rPr>
                <w:rFonts w:eastAsiaTheme="minorEastAsia"/>
                <w:lang w:eastAsia="zh-CN"/>
              </w:rPr>
            </w:pPr>
            <w:r w:rsidRPr="00632FF0">
              <w:rPr>
                <w:rFonts w:eastAsiaTheme="minorEastAsia"/>
                <w:lang w:eastAsia="zh-CN"/>
              </w:rPr>
              <w:t>Spreadtrum</w:t>
            </w:r>
          </w:p>
        </w:tc>
        <w:tc>
          <w:tcPr>
            <w:tcW w:w="1372" w:type="dxa"/>
          </w:tcPr>
          <w:p w14:paraId="4294976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9800EDF" w14:textId="77777777" w:rsidR="00C5318A" w:rsidRPr="00632FF0" w:rsidRDefault="0018740A">
            <w:pPr>
              <w:rPr>
                <w:rFonts w:eastAsiaTheme="minorEastAsia"/>
                <w:lang w:eastAsia="zh-CN"/>
              </w:rPr>
            </w:pPr>
            <w:r w:rsidRPr="00632FF0">
              <w:rPr>
                <w:rFonts w:eastAsiaTheme="minorEastAsia"/>
                <w:lang w:eastAsia="zh-CN"/>
              </w:rPr>
              <w:t>We share the similar view as vivo.</w:t>
            </w:r>
          </w:p>
        </w:tc>
      </w:tr>
      <w:tr w:rsidR="00C5318A" w14:paraId="4A09E37E" w14:textId="77777777">
        <w:tc>
          <w:tcPr>
            <w:tcW w:w="1479" w:type="dxa"/>
          </w:tcPr>
          <w:p w14:paraId="1CFD7776" w14:textId="77777777" w:rsidR="00C5318A" w:rsidRPr="00632FF0" w:rsidRDefault="0018740A">
            <w:pPr>
              <w:spacing w:afterLines="50" w:after="120"/>
              <w:rPr>
                <w:rFonts w:eastAsiaTheme="minorEastAsia"/>
                <w:lang w:eastAsia="zh-CN"/>
              </w:rPr>
            </w:pPr>
            <w:r w:rsidRPr="00632FF0">
              <w:rPr>
                <w:rFonts w:eastAsia="Yu Mincho"/>
                <w:lang w:eastAsia="ja-JP"/>
              </w:rPr>
              <w:t>DOCOMO</w:t>
            </w:r>
          </w:p>
        </w:tc>
        <w:tc>
          <w:tcPr>
            <w:tcW w:w="1372" w:type="dxa"/>
          </w:tcPr>
          <w:p w14:paraId="42DCB240"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27AF068F" w14:textId="77777777" w:rsidR="00C5318A" w:rsidRPr="00632FF0" w:rsidRDefault="0018740A">
            <w:pPr>
              <w:rPr>
                <w:rFonts w:eastAsia="Yu Mincho"/>
                <w:lang w:eastAsia="ja-JP"/>
              </w:rPr>
            </w:pPr>
            <w:r w:rsidRPr="00632FF0">
              <w:rPr>
                <w:rFonts w:eastAsia="Yu Mincho"/>
                <w:lang w:eastAsia="ja-JP"/>
              </w:rPr>
              <w:t xml:space="preserve">We have a same understanding as Ericsson that </w:t>
            </w:r>
            <w:proofErr w:type="spellStart"/>
            <w:r w:rsidRPr="00632FF0">
              <w:rPr>
                <w:rFonts w:eastAsia="Yu Mincho"/>
                <w:lang w:eastAsia="ja-JP"/>
              </w:rPr>
              <w:t>center</w:t>
            </w:r>
            <w:proofErr w:type="spellEnd"/>
            <w:r w:rsidRPr="00632FF0">
              <w:rPr>
                <w:rFonts w:eastAsia="Yu Mincho"/>
                <w:lang w:eastAsia="ja-JP"/>
              </w:rPr>
              <w:t xml:space="preserve"> frequencies of initial DL and UL BWPs are not necessary to be the same both during random access and after initial access if initial DL BWP includes CD-SSB and the entire CORESET#0. Thus, we support updated proposal by Ericsson with </w:t>
            </w:r>
            <w:r w:rsidRPr="00632FF0">
              <w:rPr>
                <w:rFonts w:eastAsia="Yu Mincho"/>
                <w:color w:val="0070C0"/>
                <w:lang w:eastAsia="ja-JP"/>
              </w:rPr>
              <w:t>minor correction</w:t>
            </w:r>
            <w:r w:rsidRPr="00632FF0">
              <w:rPr>
                <w:rFonts w:eastAsia="Yu Mincho"/>
                <w:lang w:eastAsia="ja-JP"/>
              </w:rPr>
              <w:t xml:space="preserve"> as follows:</w:t>
            </w:r>
          </w:p>
          <w:p w14:paraId="009B7677" w14:textId="3B8D0A36"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71C76E3" w14:textId="635FDB0A"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strike/>
                <w:color w:val="0070C0"/>
                <w:sz w:val="20"/>
                <w:szCs w:val="20"/>
                <w:lang w:val="en-US"/>
              </w:rPr>
              <w:t>DL</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HW, </w:t>
            </w:r>
            <w:proofErr w:type="spellStart"/>
            <w:r w:rsidRPr="00632FF0">
              <w:rPr>
                <w:rFonts w:eastAsiaTheme="minorEastAsia"/>
                <w:lang w:eastAsia="zh-CN"/>
              </w:rPr>
              <w:t>HiSi</w:t>
            </w:r>
            <w:proofErr w:type="spellEnd"/>
          </w:p>
        </w:tc>
        <w:tc>
          <w:tcPr>
            <w:tcW w:w="1372" w:type="dxa"/>
          </w:tcPr>
          <w:p w14:paraId="77431D25"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64C1FC84" w14:textId="77777777" w:rsidR="00C5318A" w:rsidRPr="00632FF0" w:rsidRDefault="0018740A">
            <w:pPr>
              <w:rPr>
                <w:rFonts w:eastAsiaTheme="minorEastAsia"/>
                <w:lang w:eastAsia="zh-CN"/>
              </w:rPr>
            </w:pPr>
            <w:r w:rsidRPr="00632FF0">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Pr="00632FF0" w:rsidRDefault="0018740A">
            <w:pPr>
              <w:spacing w:afterLines="50" w:after="120"/>
              <w:rPr>
                <w:rFonts w:eastAsiaTheme="minorEastAsia"/>
                <w:lang w:eastAsia="zh-CN"/>
              </w:rPr>
            </w:pPr>
            <w:r w:rsidRPr="00632FF0">
              <w:rPr>
                <w:rFonts w:eastAsiaTheme="minorEastAsia"/>
                <w:lang w:eastAsia="zh-CN"/>
              </w:rPr>
              <w:t>OPPO</w:t>
            </w:r>
          </w:p>
        </w:tc>
        <w:tc>
          <w:tcPr>
            <w:tcW w:w="1372" w:type="dxa"/>
          </w:tcPr>
          <w:p w14:paraId="7661136C"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533034C" w14:textId="77777777" w:rsidR="00C5318A" w:rsidRPr="00632FF0" w:rsidRDefault="00C5318A">
            <w:pPr>
              <w:rPr>
                <w:rFonts w:eastAsiaTheme="minorEastAsia"/>
                <w:lang w:eastAsia="zh-CN"/>
              </w:rPr>
            </w:pPr>
          </w:p>
        </w:tc>
      </w:tr>
      <w:tr w:rsidR="00C5318A" w14:paraId="2382AB3F" w14:textId="77777777">
        <w:tc>
          <w:tcPr>
            <w:tcW w:w="1479" w:type="dxa"/>
          </w:tcPr>
          <w:p w14:paraId="00CC9BB0" w14:textId="77777777" w:rsidR="00C5318A" w:rsidRPr="00632FF0" w:rsidRDefault="0018740A">
            <w:pPr>
              <w:spacing w:afterLines="50" w:after="120"/>
              <w:rPr>
                <w:rFonts w:eastAsiaTheme="minorEastAsia"/>
                <w:lang w:eastAsia="zh-CN"/>
              </w:rPr>
            </w:pPr>
            <w:r w:rsidRPr="00632FF0">
              <w:rPr>
                <w:rFonts w:eastAsiaTheme="minorEastAsia"/>
                <w:lang w:eastAsia="zh-CN"/>
              </w:rPr>
              <w:t>Sharp</w:t>
            </w:r>
          </w:p>
        </w:tc>
        <w:tc>
          <w:tcPr>
            <w:tcW w:w="1372" w:type="dxa"/>
          </w:tcPr>
          <w:p w14:paraId="447D54ED" w14:textId="77777777" w:rsidR="00C5318A" w:rsidRPr="00632FF0" w:rsidRDefault="0018740A">
            <w:pPr>
              <w:tabs>
                <w:tab w:val="left" w:pos="551"/>
              </w:tabs>
              <w:spacing w:afterLines="50" w:after="120"/>
              <w:rPr>
                <w:rFonts w:eastAsiaTheme="minorEastAsia"/>
                <w:lang w:val="en-US" w:eastAsia="zh-CN"/>
              </w:rPr>
            </w:pPr>
            <w:r w:rsidRPr="00632FF0">
              <w:rPr>
                <w:rFonts w:eastAsia="Yu Mincho"/>
                <w:lang w:val="en-US" w:eastAsia="ja-JP"/>
              </w:rPr>
              <w:t>Y</w:t>
            </w:r>
          </w:p>
        </w:tc>
        <w:tc>
          <w:tcPr>
            <w:tcW w:w="6780" w:type="dxa"/>
          </w:tcPr>
          <w:p w14:paraId="172FE576" w14:textId="77777777" w:rsidR="00C5318A" w:rsidRPr="00632FF0" w:rsidRDefault="0018740A">
            <w:pPr>
              <w:rPr>
                <w:rFonts w:eastAsiaTheme="minorEastAsia"/>
                <w:lang w:eastAsia="zh-CN"/>
              </w:rPr>
            </w:pPr>
            <w:r w:rsidRPr="00632FF0">
              <w:rPr>
                <w:rFonts w:eastAsia="Yu Mincho"/>
                <w:lang w:eastAsia="ja-JP"/>
              </w:rPr>
              <w:t>We are also fine with the modification by Ericsson.</w:t>
            </w:r>
          </w:p>
        </w:tc>
      </w:tr>
      <w:tr w:rsidR="00C5318A" w14:paraId="593A68C1" w14:textId="77777777">
        <w:tc>
          <w:tcPr>
            <w:tcW w:w="1479" w:type="dxa"/>
          </w:tcPr>
          <w:p w14:paraId="66F05F62"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CMCC</w:t>
            </w:r>
          </w:p>
        </w:tc>
        <w:tc>
          <w:tcPr>
            <w:tcW w:w="1372" w:type="dxa"/>
          </w:tcPr>
          <w:p w14:paraId="2E882817" w14:textId="77777777" w:rsidR="00C5318A" w:rsidRPr="00632FF0" w:rsidRDefault="00C5318A">
            <w:pPr>
              <w:tabs>
                <w:tab w:val="left" w:pos="551"/>
              </w:tabs>
              <w:spacing w:afterLines="50" w:after="120"/>
              <w:rPr>
                <w:rFonts w:eastAsia="Yu Mincho"/>
                <w:lang w:val="en-US" w:eastAsia="ja-JP"/>
              </w:rPr>
            </w:pPr>
          </w:p>
        </w:tc>
        <w:tc>
          <w:tcPr>
            <w:tcW w:w="6780" w:type="dxa"/>
          </w:tcPr>
          <w:p w14:paraId="3876CD01" w14:textId="77777777" w:rsidR="00C5318A" w:rsidRPr="00632FF0" w:rsidRDefault="0018740A">
            <w:pPr>
              <w:rPr>
                <w:rFonts w:eastAsiaTheme="minorEastAsia"/>
                <w:lang w:val="en-US" w:eastAsia="zh-CN"/>
              </w:rPr>
            </w:pPr>
            <w:proofErr w:type="gramStart"/>
            <w:r w:rsidRPr="00632FF0">
              <w:rPr>
                <w:rFonts w:eastAsiaTheme="minorEastAsia"/>
                <w:lang w:val="en-US" w:eastAsia="zh-CN"/>
              </w:rPr>
              <w:t>May be</w:t>
            </w:r>
            <w:proofErr w:type="gramEnd"/>
            <w:r w:rsidRPr="00632FF0">
              <w:rPr>
                <w:rFonts w:eastAsiaTheme="minorEastAsia"/>
                <w:lang w:val="en-US" w:eastAsia="zh-CN"/>
              </w:rPr>
              <w:t xml:space="preserve"> we should first clarify that when separate initial DL BWP is not configured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w:t>
            </w:r>
            <w:r w:rsidRPr="00632FF0">
              <w:rPr>
                <w:rFonts w:eastAsiaTheme="minorEastAsia"/>
                <w:lang w:val="en-US" w:eastAsia="zh-CN"/>
              </w:rPr>
              <w:t xml:space="preserve"> than maximum BWP of RedCap, whether CORESET#0 is called as separate initial DL BWP? </w:t>
            </w:r>
          </w:p>
          <w:p w14:paraId="40A36040" w14:textId="77777777" w:rsidR="00C5318A" w:rsidRPr="00632FF0" w:rsidRDefault="0018740A">
            <w:pPr>
              <w:rPr>
                <w:rFonts w:eastAsiaTheme="minorEastAsia"/>
                <w:lang w:val="en-US" w:eastAsia="zh-CN"/>
              </w:rPr>
            </w:pPr>
            <w:r w:rsidRPr="00632FF0">
              <w:rPr>
                <w:rFonts w:eastAsiaTheme="minorEastAsia"/>
                <w:lang w:val="en-US" w:eastAsia="zh-CN"/>
              </w:rPr>
              <w:t>For the first proposal, we don’t think apple’s modification is needed, similar reason as Intel.</w:t>
            </w:r>
          </w:p>
          <w:p w14:paraId="56B05CA0" w14:textId="7E382548" w:rsidR="00C5318A" w:rsidRPr="00632FF0" w:rsidRDefault="0018740A">
            <w:pPr>
              <w:rPr>
                <w:rFonts w:eastAsiaTheme="minorEastAsia"/>
                <w:lang w:val="en-US" w:eastAsia="zh-CN"/>
              </w:rPr>
            </w:pPr>
            <w:r w:rsidRPr="00632FF0">
              <w:rPr>
                <w:rFonts w:eastAsiaTheme="minorEastAsia"/>
                <w:lang w:val="en-US" w:eastAsia="zh-CN"/>
              </w:rPr>
              <w:t>For the second proposal, with the condition</w:t>
            </w:r>
            <w:r w:rsidRPr="00632FF0">
              <w:rPr>
                <w:b/>
                <w:color w:val="FF0000"/>
                <w:lang w:val="en-US"/>
              </w:rPr>
              <w:t xml:space="preserve"> (if it does not include CD-SSB and the entire CORESET#0)</w:t>
            </w:r>
            <w:r w:rsidRPr="00632FF0">
              <w:rPr>
                <w:rFonts w:eastAsiaTheme="minorEastAsia"/>
                <w:lang w:val="en-US" w:eastAsia="zh-CN"/>
              </w:rPr>
              <w:t xml:space="preserve">, we think here it address cases when separate initial DL BWP is configured by SIB1. </w:t>
            </w:r>
            <w:proofErr w:type="gramStart"/>
            <w:r w:rsidRPr="00632FF0">
              <w:rPr>
                <w:rFonts w:eastAsiaTheme="minorEastAsia"/>
                <w:lang w:val="en-US" w:eastAsia="zh-CN"/>
              </w:rPr>
              <w:t>So</w:t>
            </w:r>
            <w:proofErr w:type="gramEnd"/>
            <w:r w:rsidRPr="00632FF0">
              <w:rPr>
                <w:rFonts w:eastAsiaTheme="minorEastAsia"/>
                <w:lang w:val="en-US" w:eastAsia="zh-CN"/>
              </w:rPr>
              <w:t xml:space="preserve"> it is reasonable to aligned the center frequency. And for the case of separate initial DL BWP is not configured, it can be discussed in proposal 3-2e.</w:t>
            </w:r>
          </w:p>
          <w:p w14:paraId="46DE5D1C" w14:textId="0E29B182" w:rsidR="00C5318A" w:rsidRPr="00632FF0" w:rsidRDefault="0018740A">
            <w:pPr>
              <w:rPr>
                <w:rFonts w:eastAsiaTheme="minorEastAsia"/>
                <w:lang w:val="en-US" w:eastAsia="zh-CN"/>
              </w:rPr>
            </w:pPr>
            <w:r w:rsidRPr="00632FF0">
              <w:rPr>
                <w:rFonts w:eastAsiaTheme="minorEastAsia"/>
                <w:lang w:val="en-US" w:eastAsia="zh-CN"/>
              </w:rPr>
              <w:t xml:space="preserve">For the third proposal, it is better to make the situation clear for the question we asked in the beginning. </w:t>
            </w:r>
            <w:proofErr w:type="gramStart"/>
            <w:r w:rsidRPr="00632FF0">
              <w:rPr>
                <w:rFonts w:eastAsiaTheme="minorEastAsia"/>
                <w:lang w:val="en-US" w:eastAsia="zh-CN"/>
              </w:rPr>
              <w:t>So</w:t>
            </w:r>
            <w:proofErr w:type="gramEnd"/>
            <w:r w:rsidRPr="00632FF0">
              <w:rPr>
                <w:rFonts w:eastAsiaTheme="minorEastAsia"/>
                <w:lang w:val="en-US" w:eastAsia="zh-CN"/>
              </w:rPr>
              <w:t xml:space="preserve"> the following modification is suggested.</w:t>
            </w:r>
          </w:p>
          <w:p w14:paraId="5BA6E618"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CD60847" w14:textId="2E991F09"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8524D" w14:textId="4A8F4862"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1C4A2AE4" w14:textId="151C0DBA"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For TDD, center frequencies are assumed to be the same for the initial DL BWP</w:t>
            </w:r>
            <w:r w:rsidRPr="00632FF0">
              <w:rPr>
                <w:rFonts w:ascii="Times New Roman" w:hAnsi="Times New Roman" w:cs="Times New Roman"/>
                <w:b/>
                <w:color w:val="FF0000"/>
                <w:sz w:val="20"/>
                <w:szCs w:val="20"/>
                <w:lang w:val="en-US" w:eastAsia="zh-CN"/>
              </w:rPr>
              <w:t>(if it is not CORESET#0)</w:t>
            </w:r>
            <w:r w:rsidRPr="00632FF0">
              <w:rPr>
                <w:rFonts w:ascii="Times New Roman" w:eastAsia="Batang" w:hAnsi="Times New Roman" w:cs="Times New Roman"/>
                <w:b/>
                <w:color w:val="FF0000"/>
                <w:sz w:val="20"/>
                <w:szCs w:val="20"/>
                <w:lang w:val="en-US"/>
              </w:rPr>
              <w:t xml:space="preserve"> and initial UL BWP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45C3B47" w14:textId="77777777" w:rsidR="00C5318A" w:rsidRPr="00632FF0" w:rsidRDefault="00C5318A">
            <w:pPr>
              <w:pStyle w:val="ListParagraph"/>
              <w:ind w:left="0"/>
              <w:rPr>
                <w:rFonts w:ascii="Times New Roman" w:eastAsia="Batang" w:hAnsi="Times New Roman" w:cs="Times New Roman"/>
                <w:b/>
                <w:color w:val="FF0000"/>
                <w:sz w:val="20"/>
                <w:szCs w:val="20"/>
                <w:lang w:val="en-US"/>
              </w:rPr>
            </w:pPr>
          </w:p>
          <w:p w14:paraId="415AF373" w14:textId="77777777" w:rsidR="00C5318A" w:rsidRPr="00632FF0" w:rsidRDefault="0018740A">
            <w:pPr>
              <w:pStyle w:val="ListParagraph"/>
              <w:ind w:left="0"/>
              <w:rPr>
                <w:rFonts w:ascii="Times New Roman" w:eastAsia="Yu Mincho" w:hAnsi="Times New Roman" w:cs="Times New Roman"/>
                <w:sz w:val="20"/>
                <w:szCs w:val="20"/>
              </w:rPr>
            </w:pPr>
            <w:r w:rsidRPr="00632FF0">
              <w:rPr>
                <w:rFonts w:ascii="Times New Roman" w:eastAsiaTheme="minorEastAsia" w:hAnsi="Times New Roman" w:cs="Times New Roman"/>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Pr="00632FF0" w:rsidRDefault="0018740A">
            <w:pPr>
              <w:spacing w:afterLines="50" w:after="120"/>
              <w:rPr>
                <w:rFonts w:eastAsiaTheme="minorEastAsia"/>
                <w:lang w:val="en-US" w:eastAsia="zh-CN"/>
              </w:rPr>
            </w:pPr>
            <w:r w:rsidRPr="00632FF0">
              <w:rPr>
                <w:rFonts w:eastAsiaTheme="minorEastAsia"/>
                <w:lang w:eastAsia="zh-CN"/>
              </w:rPr>
              <w:lastRenderedPageBreak/>
              <w:t xml:space="preserve">Nordic </w:t>
            </w:r>
          </w:p>
        </w:tc>
        <w:tc>
          <w:tcPr>
            <w:tcW w:w="1372" w:type="dxa"/>
          </w:tcPr>
          <w:p w14:paraId="7378ED37"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01313B8A" w14:textId="77777777" w:rsidR="00C5318A" w:rsidRPr="00632FF0" w:rsidRDefault="00C5318A">
            <w:pPr>
              <w:rPr>
                <w:rFonts w:eastAsiaTheme="minorEastAsia"/>
                <w:lang w:val="en-US" w:eastAsia="zh-CN"/>
              </w:rPr>
            </w:pPr>
          </w:p>
        </w:tc>
      </w:tr>
      <w:tr w:rsidR="00C5318A" w14:paraId="406537AD" w14:textId="77777777">
        <w:tc>
          <w:tcPr>
            <w:tcW w:w="1479" w:type="dxa"/>
          </w:tcPr>
          <w:p w14:paraId="3687D1DD"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 xml:space="preserve">ZTE, </w:t>
            </w:r>
            <w:proofErr w:type="spellStart"/>
            <w:r w:rsidRPr="00632FF0">
              <w:rPr>
                <w:rFonts w:eastAsiaTheme="minorEastAsia"/>
                <w:lang w:val="en-US" w:eastAsia="zh-CN"/>
              </w:rPr>
              <w:t>Sanechips</w:t>
            </w:r>
            <w:proofErr w:type="spellEnd"/>
          </w:p>
          <w:p w14:paraId="138AEBF2" w14:textId="77777777" w:rsidR="00C5318A" w:rsidRPr="00632FF0" w:rsidRDefault="00C5318A">
            <w:pPr>
              <w:spacing w:afterLines="50" w:after="120"/>
              <w:rPr>
                <w:rFonts w:eastAsiaTheme="minorEastAsia"/>
                <w:lang w:eastAsia="zh-CN"/>
              </w:rPr>
            </w:pPr>
          </w:p>
        </w:tc>
        <w:tc>
          <w:tcPr>
            <w:tcW w:w="1372" w:type="dxa"/>
          </w:tcPr>
          <w:p w14:paraId="538A6287" w14:textId="77777777" w:rsidR="00C5318A" w:rsidRPr="00632FF0" w:rsidRDefault="00C5318A">
            <w:pPr>
              <w:tabs>
                <w:tab w:val="left" w:pos="551"/>
              </w:tabs>
              <w:spacing w:afterLines="50" w:after="120"/>
              <w:rPr>
                <w:rFonts w:eastAsiaTheme="minorEastAsia"/>
                <w:lang w:val="en-US" w:eastAsia="ja-JP"/>
              </w:rPr>
            </w:pPr>
          </w:p>
        </w:tc>
        <w:tc>
          <w:tcPr>
            <w:tcW w:w="6780" w:type="dxa"/>
          </w:tcPr>
          <w:p w14:paraId="7EF2B70C" w14:textId="15614FD0" w:rsidR="00C5318A" w:rsidRPr="00632FF0" w:rsidRDefault="0018740A">
            <w:pPr>
              <w:rPr>
                <w:rFonts w:eastAsiaTheme="minorEastAsia"/>
                <w:lang w:val="en-US" w:eastAsia="zh-CN"/>
              </w:rPr>
            </w:pPr>
            <w:r w:rsidRPr="00632FF0">
              <w:rPr>
                <w:rFonts w:eastAsiaTheme="minorEastAsia"/>
                <w:lang w:val="en-US" w:eastAsia="zh-CN"/>
              </w:rPr>
              <w:t>We share the similar view with DOCOMO. If the UE does not expect the misalignment, a UE capability report can be used to expect the gNB  to configure the aligned BWPs in connected mode.</w:t>
            </w:r>
          </w:p>
        </w:tc>
      </w:tr>
      <w:tr w:rsidR="00196EA6" w14:paraId="71370E8B" w14:textId="77777777" w:rsidTr="00196EA6">
        <w:tc>
          <w:tcPr>
            <w:tcW w:w="1479" w:type="dxa"/>
          </w:tcPr>
          <w:p w14:paraId="3CF54526" w14:textId="77777777" w:rsidR="00196EA6" w:rsidRPr="00632FF0" w:rsidRDefault="00196EA6" w:rsidP="007F6573">
            <w:pPr>
              <w:spacing w:afterLines="50" w:after="120"/>
              <w:rPr>
                <w:rFonts w:eastAsiaTheme="minorEastAsia"/>
                <w:lang w:eastAsia="zh-CN"/>
              </w:rPr>
            </w:pPr>
            <w:r w:rsidRPr="00632FF0">
              <w:rPr>
                <w:rFonts w:eastAsiaTheme="minorEastAsia"/>
                <w:lang w:eastAsia="zh-CN"/>
              </w:rPr>
              <w:t>Lenovo, Motorola Mobility</w:t>
            </w:r>
          </w:p>
        </w:tc>
        <w:tc>
          <w:tcPr>
            <w:tcW w:w="1372" w:type="dxa"/>
          </w:tcPr>
          <w:p w14:paraId="286AA124" w14:textId="77777777" w:rsidR="00196EA6" w:rsidRPr="00632FF0" w:rsidRDefault="00196EA6" w:rsidP="007F6573">
            <w:pPr>
              <w:tabs>
                <w:tab w:val="left" w:pos="551"/>
              </w:tabs>
              <w:spacing w:afterLines="50" w:after="120"/>
              <w:rPr>
                <w:rFonts w:eastAsia="Yu Mincho"/>
                <w:lang w:val="en-US" w:eastAsia="ja-JP"/>
              </w:rPr>
            </w:pPr>
          </w:p>
        </w:tc>
        <w:tc>
          <w:tcPr>
            <w:tcW w:w="6780" w:type="dxa"/>
          </w:tcPr>
          <w:p w14:paraId="1DB4AFDB" w14:textId="77777777" w:rsidR="00196EA6" w:rsidRPr="00632FF0" w:rsidRDefault="00196EA6" w:rsidP="007F6573">
            <w:pPr>
              <w:rPr>
                <w:rFonts w:eastAsiaTheme="minorEastAsia"/>
                <w:lang w:val="en-US" w:eastAsia="zh-CN"/>
              </w:rPr>
            </w:pPr>
            <w:r w:rsidRPr="00632FF0">
              <w:rPr>
                <w:rFonts w:eastAsiaTheme="minorEastAsia"/>
                <w:lang w:val="en-US" w:eastAsia="zh-CN"/>
              </w:rPr>
              <w:t>We prefer to revise the 2</w:t>
            </w:r>
            <w:r w:rsidRPr="00632FF0">
              <w:rPr>
                <w:rFonts w:eastAsiaTheme="minorEastAsia"/>
                <w:vertAlign w:val="superscript"/>
                <w:lang w:val="en-US" w:eastAsia="zh-CN"/>
              </w:rPr>
              <w:t xml:space="preserve">nd </w:t>
            </w:r>
            <w:r w:rsidRPr="00632FF0">
              <w:rPr>
                <w:rFonts w:eastAsiaTheme="minorEastAsia"/>
                <w:lang w:val="en-US" w:eastAsia="zh-CN"/>
              </w:rPr>
              <w:t>bullet as below,</w:t>
            </w:r>
          </w:p>
          <w:p w14:paraId="0884FEFE" w14:textId="7A31BA8C" w:rsidR="00196EA6" w:rsidRPr="00632FF0" w:rsidRDefault="00196EA6" w:rsidP="007F6573">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r w:rsidRPr="00632FF0">
              <w:rPr>
                <w:rFonts w:ascii="Times New Roman" w:eastAsia="Batang" w:hAnsi="Times New Roman" w:cs="Times New Roman"/>
                <w:b/>
                <w:color w:val="4472C4" w:themeColor="accent1"/>
                <w:sz w:val="20"/>
                <w:szCs w:val="20"/>
                <w:lang w:val="en-US"/>
              </w:rPr>
              <w:t xml:space="preserve">with RA-SS </w:t>
            </w:r>
            <w:r w:rsidRPr="00632FF0">
              <w:rPr>
                <w:rFonts w:ascii="Times New Roman" w:eastAsia="Batang" w:hAnsi="Times New Roman" w:cs="Times New Roman"/>
                <w:b/>
                <w:color w:val="FF0000"/>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711CF4" w14:paraId="656B166F" w14:textId="77777777" w:rsidTr="00711CF4">
        <w:tc>
          <w:tcPr>
            <w:tcW w:w="1479" w:type="dxa"/>
          </w:tcPr>
          <w:p w14:paraId="70EF84B7" w14:textId="77777777" w:rsidR="00711CF4" w:rsidRPr="00632FF0" w:rsidRDefault="00711CF4" w:rsidP="00B006EC">
            <w:pPr>
              <w:spacing w:afterLines="50" w:after="120"/>
              <w:rPr>
                <w:rFonts w:eastAsiaTheme="minorEastAsia"/>
                <w:lang w:eastAsia="zh-CN"/>
              </w:rPr>
            </w:pPr>
            <w:r w:rsidRPr="00632FF0">
              <w:rPr>
                <w:rFonts w:eastAsiaTheme="minorEastAsia"/>
                <w:lang w:eastAsia="zh-CN"/>
              </w:rPr>
              <w:t>NEC</w:t>
            </w:r>
          </w:p>
        </w:tc>
        <w:tc>
          <w:tcPr>
            <w:tcW w:w="1372" w:type="dxa"/>
          </w:tcPr>
          <w:p w14:paraId="2FC3561F" w14:textId="77777777" w:rsidR="00711CF4" w:rsidRPr="00632FF0" w:rsidRDefault="00711CF4" w:rsidP="00B006EC">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3CB9DA1" w14:textId="77777777" w:rsidR="00711CF4" w:rsidRPr="00632FF0" w:rsidRDefault="00711CF4" w:rsidP="00B006EC">
            <w:pPr>
              <w:rPr>
                <w:rFonts w:eastAsiaTheme="minorEastAsia"/>
                <w:lang w:val="en-US" w:eastAsia="zh-CN"/>
              </w:rPr>
            </w:pPr>
          </w:p>
        </w:tc>
      </w:tr>
      <w:tr w:rsidR="00CF72E5" w14:paraId="6420D9F3" w14:textId="77777777" w:rsidTr="00B006EC">
        <w:tc>
          <w:tcPr>
            <w:tcW w:w="1479" w:type="dxa"/>
          </w:tcPr>
          <w:p w14:paraId="53877F90" w14:textId="2BC67680" w:rsidR="00CF72E5" w:rsidRPr="00632FF0" w:rsidRDefault="00CF72E5" w:rsidP="00CF72E5">
            <w:pPr>
              <w:spacing w:afterLines="50" w:after="120"/>
              <w:rPr>
                <w:rFonts w:eastAsiaTheme="minorEastAsia"/>
                <w:lang w:eastAsia="zh-CN"/>
              </w:rPr>
            </w:pPr>
            <w:r w:rsidRPr="00632FF0">
              <w:t>FL7</w:t>
            </w:r>
          </w:p>
        </w:tc>
        <w:tc>
          <w:tcPr>
            <w:tcW w:w="8152" w:type="dxa"/>
            <w:gridSpan w:val="2"/>
          </w:tcPr>
          <w:p w14:paraId="2A565330" w14:textId="7FDA08CF" w:rsidR="00CF72E5" w:rsidRPr="00632FF0" w:rsidRDefault="00CF72E5" w:rsidP="00CF72E5">
            <w:r w:rsidRPr="00632FF0">
              <w:t xml:space="preserve">Based on the received responses, </w:t>
            </w:r>
            <w:r w:rsidR="001C0D85">
              <w:t>the following</w:t>
            </w:r>
            <w:r w:rsidRPr="00632FF0">
              <w:t xml:space="preserve"> updated proposal</w:t>
            </w:r>
            <w:r w:rsidR="00CB129B">
              <w:t>s</w:t>
            </w:r>
            <w:r w:rsidRPr="00632FF0">
              <w:t xml:space="preserve"> can be considered</w:t>
            </w:r>
            <w:r w:rsidR="004F6EDD">
              <w:t>.</w:t>
            </w:r>
          </w:p>
          <w:p w14:paraId="4CC21102" w14:textId="54BE2D19" w:rsidR="00CF72E5" w:rsidRPr="00632FF0" w:rsidRDefault="00CF72E5" w:rsidP="00CF72E5">
            <w:pPr>
              <w:rPr>
                <w:b/>
                <w:lang w:val="en-US"/>
              </w:rPr>
            </w:pPr>
            <w:r w:rsidRPr="00632FF0">
              <w:rPr>
                <w:b/>
                <w:highlight w:val="yellow"/>
                <w:lang w:val="en-US"/>
              </w:rPr>
              <w:t>High Priority Proposal 4-1</w:t>
            </w:r>
            <w:r w:rsidR="00C37955" w:rsidRPr="00CB129B">
              <w:rPr>
                <w:b/>
                <w:highlight w:val="yellow"/>
                <w:lang w:val="en-US"/>
              </w:rPr>
              <w:t>e</w:t>
            </w:r>
            <w:r w:rsidR="00CB129B" w:rsidRPr="00CB129B">
              <w:rPr>
                <w:b/>
                <w:highlight w:val="yellow"/>
                <w:lang w:val="en-US"/>
              </w:rPr>
              <w:t>-1</w:t>
            </w:r>
            <w:r w:rsidRPr="00632FF0">
              <w:rPr>
                <w:b/>
                <w:lang w:val="en-US"/>
              </w:rPr>
              <w:t>:</w:t>
            </w:r>
          </w:p>
          <w:p w14:paraId="4C1358E3" w14:textId="3AA42AEF" w:rsidR="00CF72E5" w:rsidRPr="00CB129B" w:rsidRDefault="00CF72E5" w:rsidP="00CF72E5">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sidR="005903C9">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13BDF6E" w14:textId="7016A776" w:rsidR="00CB129B" w:rsidRPr="00CB129B" w:rsidRDefault="00DA0184" w:rsidP="00CB129B">
            <w:pPr>
              <w:rPr>
                <w:b/>
                <w:lang w:val="en-US"/>
              </w:rPr>
            </w:pPr>
            <w:r w:rsidRPr="00DA0184">
              <w:rPr>
                <w:b/>
                <w:highlight w:val="yellow"/>
                <w:lang w:val="en-US"/>
              </w:rPr>
              <w:t>High</w:t>
            </w:r>
            <w:r w:rsidR="00CB129B" w:rsidRPr="00DA0184">
              <w:rPr>
                <w:b/>
                <w:highlight w:val="yellow"/>
                <w:lang w:val="en-US"/>
              </w:rPr>
              <w:t xml:space="preserve"> Priority Proposal 4-1e-2</w:t>
            </w:r>
            <w:r w:rsidR="00CB129B" w:rsidRPr="00632FF0">
              <w:rPr>
                <w:b/>
                <w:lang w:val="en-US"/>
              </w:rPr>
              <w:t>:</w:t>
            </w:r>
          </w:p>
          <w:p w14:paraId="466790C5" w14:textId="49FC9BA9" w:rsidR="00F202A1" w:rsidRPr="00C37955" w:rsidRDefault="00CF72E5" w:rsidP="00CF72E5">
            <w:pPr>
              <w:pStyle w:val="ListParagraph"/>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sidR="00DC7365">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sidR="00920E3F">
              <w:rPr>
                <w:rFonts w:ascii="Times New Roman" w:eastAsia="Batang" w:hAnsi="Times New Roman" w:cs="Times New Roman"/>
                <w:b/>
                <w:color w:val="7030A0"/>
                <w:sz w:val="20"/>
                <w:szCs w:val="2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72D4ADEA" w14:textId="5EA02D5F" w:rsidR="00C37955" w:rsidRPr="00C37955" w:rsidRDefault="00CF72E5" w:rsidP="00C37955">
            <w:pPr>
              <w:pStyle w:val="ListParagraph"/>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00920E3F" w:rsidRPr="00920E3F">
              <w:rPr>
                <w:rFonts w:ascii="Times New Roman" w:hAnsi="Times New Roman" w:cs="Times New Roman"/>
                <w:b/>
                <w:color w:val="FF0000"/>
                <w:sz w:val="20"/>
                <w:szCs w:val="20"/>
                <w:lang w:val="en-US"/>
              </w:rPr>
              <w:t xml:space="preserve"> </w:t>
            </w:r>
            <w:r w:rsidR="00920E3F"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0091127D" w:rsidRPr="0091127D">
              <w:rPr>
                <w:rFonts w:ascii="Times New Roman" w:hAnsi="Times New Roman" w:cs="Times New Roman"/>
                <w:b/>
                <w:color w:val="FF0000"/>
                <w:sz w:val="20"/>
                <w:szCs w:val="20"/>
                <w:lang w:val="en-US"/>
              </w:rPr>
              <w:t xml:space="preserve"> used</w:t>
            </w:r>
            <w:r w:rsidRPr="00C37955">
              <w:rPr>
                <w:rFonts w:ascii="Times New Roman" w:hAnsi="Times New Roman" w:cs="Times New Roman"/>
                <w:b/>
                <w:sz w:val="20"/>
                <w:szCs w:val="20"/>
                <w:lang w:val="en-US"/>
              </w:rPr>
              <w:t xml:space="preserve"> after initial access for RedCap </w:t>
            </w:r>
            <w:r w:rsidR="00B006EC">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00920E3F" w:rsidRPr="00920E3F">
              <w:rPr>
                <w:b/>
                <w:color w:val="FF000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4B5F37" w14:paraId="45BC2229" w14:textId="77777777" w:rsidTr="00B006EC">
        <w:tc>
          <w:tcPr>
            <w:tcW w:w="1479" w:type="dxa"/>
          </w:tcPr>
          <w:p w14:paraId="007F2DA0" w14:textId="6ECA682A" w:rsidR="004B5F37" w:rsidRPr="00632FF0" w:rsidRDefault="004B5F37" w:rsidP="004B5F37">
            <w:pPr>
              <w:spacing w:afterLines="50" w:after="120"/>
            </w:pPr>
            <w:r w:rsidRPr="00632FF0">
              <w:t>FL</w:t>
            </w:r>
            <w:r>
              <w:t>8</w:t>
            </w:r>
          </w:p>
        </w:tc>
        <w:tc>
          <w:tcPr>
            <w:tcW w:w="8152" w:type="dxa"/>
            <w:gridSpan w:val="2"/>
          </w:tcPr>
          <w:p w14:paraId="1ABD2130" w14:textId="6E9EB13E" w:rsidR="004B5F37" w:rsidRPr="00632FF0" w:rsidRDefault="004B5F37" w:rsidP="004B5F37">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the following</w:t>
            </w:r>
            <w:r w:rsidRPr="00632FF0">
              <w:t xml:space="preserve"> updated proposal can be considered</w:t>
            </w:r>
            <w:r>
              <w:t>.</w:t>
            </w:r>
          </w:p>
          <w:p w14:paraId="64AF002F" w14:textId="0159C656" w:rsidR="004B5F37" w:rsidRPr="00632FF0" w:rsidRDefault="004B5F37" w:rsidP="004B5F37">
            <w:pPr>
              <w:rPr>
                <w:b/>
                <w:lang w:val="en-US"/>
              </w:rPr>
            </w:pPr>
            <w:r w:rsidRPr="00632FF0">
              <w:rPr>
                <w:b/>
                <w:highlight w:val="yellow"/>
                <w:lang w:val="en-US"/>
              </w:rPr>
              <w:t>High Priority Proposal 4-1</w:t>
            </w:r>
            <w:r w:rsidRPr="00CB129B">
              <w:rPr>
                <w:b/>
                <w:highlight w:val="yellow"/>
                <w:lang w:val="en-US"/>
              </w:rPr>
              <w:t>e-</w:t>
            </w:r>
            <w:r>
              <w:rPr>
                <w:b/>
                <w:highlight w:val="yellow"/>
                <w:lang w:val="en-US"/>
              </w:rPr>
              <w:t>1a</w:t>
            </w:r>
            <w:r w:rsidRPr="00632FF0">
              <w:rPr>
                <w:b/>
                <w:lang w:val="en-US"/>
              </w:rPr>
              <w:t>:</w:t>
            </w:r>
          </w:p>
          <w:p w14:paraId="28A6EB6F" w14:textId="7539937B" w:rsidR="004B5F37" w:rsidRPr="004B5F37" w:rsidRDefault="004B5F37" w:rsidP="004B5F37">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610B8" w14:textId="6D1850A1" w:rsidR="004B5F37" w:rsidRPr="004B5F37" w:rsidRDefault="004B5F37" w:rsidP="004B5F37">
            <w:pPr>
              <w:pStyle w:val="ListParagraph"/>
              <w:numPr>
                <w:ilvl w:val="1"/>
                <w:numId w:val="37"/>
              </w:numPr>
              <w:rPr>
                <w:rFonts w:ascii="Times New Roman" w:hAnsi="Times New Roman" w:cs="Times New Roman"/>
                <w:b/>
                <w:bCs/>
                <w:color w:val="FF0000"/>
                <w:sz w:val="20"/>
                <w:szCs w:val="20"/>
                <w:lang w:val="en-US"/>
              </w:rPr>
            </w:pPr>
            <w:r w:rsidRPr="004B5F37">
              <w:rPr>
                <w:rFonts w:ascii="Times New Roman" w:hAnsi="Times New Roman" w:cs="Times New Roman"/>
                <w:b/>
                <w:bCs/>
                <w:color w:val="FF0000"/>
                <w:sz w:val="20"/>
                <w:szCs w:val="20"/>
                <w:lang w:val="en-US"/>
              </w:rPr>
              <w:t>Center frequency is aligned for the initial DL BWP configured for RedCap UEs and the initial UL BWP.</w:t>
            </w:r>
          </w:p>
        </w:tc>
      </w:tr>
      <w:tr w:rsidR="00CF72E5" w14:paraId="4FCCD9B3" w14:textId="77777777" w:rsidTr="00711CF4">
        <w:tc>
          <w:tcPr>
            <w:tcW w:w="1479" w:type="dxa"/>
          </w:tcPr>
          <w:p w14:paraId="7771501D" w14:textId="1EE12DE4" w:rsidR="00CF72E5"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511B6909" w14:textId="77777777" w:rsidR="00CF72E5" w:rsidRDefault="00CF72E5" w:rsidP="00B006EC">
            <w:pPr>
              <w:tabs>
                <w:tab w:val="left" w:pos="551"/>
              </w:tabs>
              <w:spacing w:afterLines="50" w:after="120"/>
              <w:rPr>
                <w:rFonts w:eastAsia="Yu Mincho"/>
                <w:lang w:val="en-US" w:eastAsia="ja-JP"/>
              </w:rPr>
            </w:pPr>
          </w:p>
        </w:tc>
        <w:tc>
          <w:tcPr>
            <w:tcW w:w="6780" w:type="dxa"/>
          </w:tcPr>
          <w:p w14:paraId="2FC3AB7F" w14:textId="77777777" w:rsidR="00CF72E5" w:rsidRDefault="003A230D" w:rsidP="00B006EC">
            <w:pPr>
              <w:rPr>
                <w:rFonts w:eastAsiaTheme="minorEastAsia"/>
                <w:lang w:val="en-US" w:eastAsia="zh-CN"/>
              </w:rPr>
            </w:pPr>
            <w:r>
              <w:rPr>
                <w:rFonts w:eastAsiaTheme="minorEastAsia"/>
                <w:lang w:val="en-US" w:eastAsia="zh-CN"/>
              </w:rPr>
              <w:t xml:space="preserve">As explained in email reflector, </w:t>
            </w:r>
            <w:r w:rsidRPr="003A230D">
              <w:rPr>
                <w:rFonts w:eastAsiaTheme="minorEastAsia"/>
                <w:lang w:val="en-US" w:eastAsia="zh-CN"/>
              </w:rPr>
              <w:t xml:space="preserve">if the separate initial DL BWP configured for RedCap UEs doesn’t contain the entire CORESET#0, RedCap UEs don’t monitor on CORESET#0, hence the </w:t>
            </w:r>
            <w:proofErr w:type="spellStart"/>
            <w:r w:rsidRPr="003A230D">
              <w:rPr>
                <w:rFonts w:eastAsiaTheme="minorEastAsia"/>
                <w:lang w:val="en-US" w:eastAsia="zh-CN"/>
              </w:rPr>
              <w:t>centre</w:t>
            </w:r>
            <w:proofErr w:type="spellEnd"/>
            <w:r w:rsidRPr="003A230D">
              <w:rPr>
                <w:rFonts w:eastAsiaTheme="minorEastAsia"/>
                <w:lang w:val="en-US" w:eastAsia="zh-CN"/>
              </w:rPr>
              <w:t xml:space="preserve"> frequency alignment between the MIB-configured CORESET#0 and the initial UL BWP is </w:t>
            </w:r>
            <w:r w:rsidRPr="003A230D">
              <w:rPr>
                <w:rFonts w:eastAsiaTheme="minorEastAsia"/>
                <w:b/>
                <w:bCs/>
                <w:u w:val="single"/>
                <w:lang w:val="en-US" w:eastAsia="zh-CN"/>
              </w:rPr>
              <w:t>irrelevant to the UE</w:t>
            </w:r>
            <w:r w:rsidRPr="003A230D">
              <w:rPr>
                <w:rFonts w:eastAsiaTheme="minorEastAsia"/>
                <w:lang w:val="en-US" w:eastAsia="zh-CN"/>
              </w:rPr>
              <w:t>.</w:t>
            </w:r>
          </w:p>
          <w:p w14:paraId="3310A3E0" w14:textId="25D554DF" w:rsidR="003A230D" w:rsidRDefault="003A230D" w:rsidP="00B006EC">
            <w:pPr>
              <w:rPr>
                <w:rFonts w:eastAsiaTheme="minorEastAsia"/>
                <w:lang w:val="en-US" w:eastAsia="zh-CN"/>
              </w:rPr>
            </w:pPr>
            <w:r>
              <w:rPr>
                <w:rFonts w:eastAsiaTheme="minorEastAsia"/>
                <w:lang w:val="en-US" w:eastAsia="zh-CN"/>
              </w:rPr>
              <w:t>Hence, the proposal needs to be updated as follows:</w:t>
            </w:r>
          </w:p>
          <w:p w14:paraId="206B86F1" w14:textId="4A5A5C11" w:rsidR="003A230D" w:rsidRPr="002E57FD" w:rsidRDefault="003A230D" w:rsidP="003A230D">
            <w:pPr>
              <w:pStyle w:val="ListParagraph"/>
              <w:numPr>
                <w:ilvl w:val="0"/>
                <w:numId w:val="37"/>
              </w:numPr>
              <w:rPr>
                <w:rFonts w:asciiTheme="majorBidi" w:hAnsiTheme="majorBidi" w:cstheme="majorBidi"/>
                <w:b/>
                <w:bCs/>
                <w:sz w:val="20"/>
                <w:szCs w:val="20"/>
                <w:lang w:val="en-US"/>
              </w:rPr>
            </w:pPr>
            <w:r w:rsidRPr="002E57FD">
              <w:rPr>
                <w:rFonts w:asciiTheme="majorBidi" w:hAnsiTheme="majorBidi" w:cstheme="majorBidi"/>
                <w:b/>
                <w:sz w:val="20"/>
                <w:szCs w:val="20"/>
                <w:lang w:val="en-US"/>
              </w:rPr>
              <w:t xml:space="preserve">For TDD, at least if there is </w:t>
            </w:r>
            <w:r w:rsidRPr="002E57FD">
              <w:rPr>
                <w:rFonts w:asciiTheme="majorBidi" w:hAnsiTheme="majorBidi" w:cstheme="majorBidi"/>
                <w:b/>
                <w:bCs/>
                <w:sz w:val="20"/>
                <w:szCs w:val="20"/>
                <w:lang w:val="en-US"/>
              </w:rPr>
              <w:t>separate</w:t>
            </w:r>
            <w:r w:rsidRPr="002E57FD">
              <w:rPr>
                <w:rFonts w:asciiTheme="majorBidi" w:hAnsiTheme="majorBidi" w:cstheme="majorBidi"/>
                <w:b/>
                <w:sz w:val="20"/>
                <w:szCs w:val="20"/>
                <w:lang w:val="en-US"/>
              </w:rPr>
              <w:t xml:space="preserve"> initial DL BWP configured for RedCap UEs</w:t>
            </w:r>
            <w:r w:rsidR="002E57FD" w:rsidRPr="002E57FD">
              <w:rPr>
                <w:rFonts w:asciiTheme="majorBidi" w:hAnsiTheme="majorBidi" w:cstheme="majorBidi"/>
                <w:b/>
                <w:sz w:val="20"/>
                <w:szCs w:val="20"/>
                <w:lang w:val="en-US"/>
              </w:rPr>
              <w:t xml:space="preserve"> </w:t>
            </w:r>
            <w:r w:rsidR="002E57FD" w:rsidRPr="002E57FD">
              <w:rPr>
                <w:rFonts w:asciiTheme="majorBidi" w:hAnsiTheme="majorBidi" w:cstheme="majorBidi"/>
                <w:b/>
                <w:color w:val="00B050"/>
                <w:sz w:val="20"/>
                <w:szCs w:val="20"/>
                <w:lang w:val="en-US"/>
              </w:rPr>
              <w:t>and it contains the entire CORESET#0</w:t>
            </w:r>
            <w:r w:rsidRPr="002E57FD">
              <w:rPr>
                <w:rFonts w:asciiTheme="majorBidi" w:hAnsiTheme="majorBidi" w:cstheme="majorBidi"/>
                <w:b/>
                <w:sz w:val="20"/>
                <w:szCs w:val="20"/>
                <w:lang w:val="en-US"/>
              </w:rPr>
              <w:t>, the center frequency of the MIB-configured CORESET#0 and the initial UL BWP may or may not be aligned for RedCap UEs.</w:t>
            </w:r>
          </w:p>
          <w:p w14:paraId="23996BE4" w14:textId="582498BA" w:rsidR="003A230D" w:rsidRPr="003A230D" w:rsidRDefault="003A230D" w:rsidP="003A230D">
            <w:pPr>
              <w:pStyle w:val="ListParagraph"/>
              <w:numPr>
                <w:ilvl w:val="1"/>
                <w:numId w:val="37"/>
              </w:numPr>
              <w:rPr>
                <w:rFonts w:eastAsiaTheme="minorEastAsia"/>
                <w:lang w:val="en-US" w:eastAsia="zh-CN"/>
              </w:rPr>
            </w:pPr>
            <w:r w:rsidRPr="002E57FD">
              <w:rPr>
                <w:rFonts w:asciiTheme="majorBidi" w:hAnsiTheme="majorBidi" w:cstheme="majorBidi"/>
                <w:b/>
                <w:bCs/>
                <w:color w:val="FF0000"/>
                <w:sz w:val="20"/>
                <w:szCs w:val="20"/>
                <w:lang w:val="en-US"/>
              </w:rPr>
              <w:t>Center frequency is aligned for the initial DL BWP configured for RedCap UEs and the initial UL BWP.</w:t>
            </w:r>
          </w:p>
        </w:tc>
      </w:tr>
      <w:tr w:rsidR="00547AFB" w14:paraId="6137854E" w14:textId="77777777" w:rsidTr="00711CF4">
        <w:tc>
          <w:tcPr>
            <w:tcW w:w="1479" w:type="dxa"/>
          </w:tcPr>
          <w:p w14:paraId="3DF24140" w14:textId="09E1B7B8" w:rsidR="00547AFB" w:rsidRDefault="00547AFB" w:rsidP="00B006EC">
            <w:pPr>
              <w:spacing w:afterLines="50" w:after="120"/>
              <w:rPr>
                <w:rFonts w:eastAsiaTheme="minorEastAsia"/>
                <w:lang w:eastAsia="zh-CN"/>
              </w:rPr>
            </w:pPr>
            <w:r>
              <w:rPr>
                <w:rFonts w:eastAsiaTheme="minorEastAsia"/>
                <w:lang w:eastAsia="zh-CN"/>
              </w:rPr>
              <w:t>Qualcomm</w:t>
            </w:r>
          </w:p>
        </w:tc>
        <w:tc>
          <w:tcPr>
            <w:tcW w:w="1372" w:type="dxa"/>
          </w:tcPr>
          <w:p w14:paraId="11BE0FE4" w14:textId="3351BDB9" w:rsidR="00547AFB" w:rsidRDefault="00547AFB"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7690356" w14:textId="77777777" w:rsidR="00547AFB" w:rsidRP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 xml:space="preserve">We are fine with the FL8 proposal for the sake of progress. </w:t>
            </w:r>
          </w:p>
          <w:p w14:paraId="3E5FA2FD" w14:textId="77777777" w:rsid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The update by MediaTek is also acceptable.</w:t>
            </w:r>
          </w:p>
          <w:p w14:paraId="65C5E053" w14:textId="77777777" w:rsidR="00547AFB" w:rsidRDefault="00547AFB" w:rsidP="001B34C0">
            <w:pPr>
              <w:pStyle w:val="ListParagraph"/>
              <w:numPr>
                <w:ilvl w:val="0"/>
                <w:numId w:val="91"/>
              </w:numPr>
              <w:rPr>
                <w:rFonts w:eastAsiaTheme="minorEastAsia"/>
                <w:lang w:val="en-US" w:eastAsia="zh-CN"/>
              </w:rPr>
            </w:pPr>
            <w:r>
              <w:rPr>
                <w:rFonts w:eastAsiaTheme="minorEastAsia"/>
                <w:lang w:val="en-US" w:eastAsia="zh-CN"/>
              </w:rPr>
              <w:lastRenderedPageBreak/>
              <w:t xml:space="preserve">For clarity, </w:t>
            </w:r>
            <w:proofErr w:type="spellStart"/>
            <w:r>
              <w:rPr>
                <w:rFonts w:eastAsiaTheme="minorEastAsia"/>
                <w:lang w:val="en-US" w:eastAsia="zh-CN"/>
              </w:rPr>
              <w:t>sugguest</w:t>
            </w:r>
            <w:proofErr w:type="spellEnd"/>
            <w:r>
              <w:rPr>
                <w:rFonts w:eastAsiaTheme="minorEastAsia"/>
                <w:lang w:val="en-US" w:eastAsia="zh-CN"/>
              </w:rPr>
              <w:t xml:space="preserve"> to change the sub-bullet as:</w:t>
            </w:r>
          </w:p>
          <w:p w14:paraId="437456EC" w14:textId="6032007E" w:rsidR="00547AFB" w:rsidRPr="00547AFB" w:rsidRDefault="00547AFB" w:rsidP="001B34C0">
            <w:pPr>
              <w:pStyle w:val="ListParagraph"/>
              <w:numPr>
                <w:ilvl w:val="1"/>
                <w:numId w:val="91"/>
              </w:numPr>
              <w:rPr>
                <w:rFonts w:eastAsiaTheme="minorEastAsia"/>
                <w:lang w:val="en-US" w:eastAsia="zh-CN"/>
              </w:rPr>
            </w:pPr>
            <w:r w:rsidRPr="002E57FD">
              <w:rPr>
                <w:rFonts w:asciiTheme="majorBidi" w:hAnsiTheme="majorBidi" w:cstheme="majorBidi"/>
                <w:b/>
                <w:bCs/>
                <w:color w:val="FF0000"/>
                <w:sz w:val="20"/>
                <w:szCs w:val="20"/>
                <w:lang w:val="en-US"/>
              </w:rPr>
              <w:t xml:space="preserve">Center frequency is aligned for the initial DL BWP </w:t>
            </w:r>
            <w:r w:rsidRPr="00547AFB">
              <w:rPr>
                <w:rFonts w:asciiTheme="majorBidi" w:hAnsiTheme="majorBidi" w:cstheme="majorBidi"/>
                <w:b/>
                <w:bCs/>
                <w:strike/>
                <w:color w:val="FF0000"/>
                <w:sz w:val="20"/>
                <w:szCs w:val="20"/>
                <w:lang w:val="en-US"/>
              </w:rPr>
              <w:t>configured for RedCap UEs</w:t>
            </w:r>
            <w:r w:rsidRPr="002E57FD">
              <w:rPr>
                <w:rFonts w:asciiTheme="majorBidi" w:hAnsiTheme="majorBidi" w:cstheme="majorBidi"/>
                <w:b/>
                <w:bCs/>
                <w:color w:val="FF0000"/>
                <w:sz w:val="20"/>
                <w:szCs w:val="20"/>
                <w:lang w:val="en-US"/>
              </w:rPr>
              <w:t xml:space="preserve"> and the initial UL BWP</w:t>
            </w:r>
            <w:r>
              <w:rPr>
                <w:rFonts w:asciiTheme="majorBidi" w:hAnsiTheme="majorBidi" w:cstheme="majorBidi"/>
                <w:b/>
                <w:bCs/>
                <w:color w:val="FF0000"/>
                <w:sz w:val="20"/>
                <w:szCs w:val="20"/>
                <w:lang w:val="en-US"/>
              </w:rPr>
              <w:t xml:space="preserve"> of RedCap UE</w:t>
            </w:r>
            <w:r w:rsidRPr="002E57FD">
              <w:rPr>
                <w:rFonts w:asciiTheme="majorBidi" w:hAnsiTheme="majorBidi" w:cstheme="majorBidi"/>
                <w:b/>
                <w:bCs/>
                <w:color w:val="FF0000"/>
                <w:sz w:val="20"/>
                <w:szCs w:val="20"/>
                <w:lang w:val="en-US"/>
              </w:rPr>
              <w:t>.</w:t>
            </w:r>
          </w:p>
        </w:tc>
      </w:tr>
      <w:tr w:rsidR="00BB640C" w14:paraId="51E2426F" w14:textId="77777777" w:rsidTr="00711CF4">
        <w:tc>
          <w:tcPr>
            <w:tcW w:w="1479" w:type="dxa"/>
          </w:tcPr>
          <w:p w14:paraId="3FB349E5" w14:textId="11129464" w:rsidR="00BB640C" w:rsidRDefault="00BB640C" w:rsidP="00B006EC">
            <w:pPr>
              <w:spacing w:afterLines="50" w:after="120"/>
              <w:rPr>
                <w:rFonts w:eastAsiaTheme="minorEastAsia"/>
                <w:lang w:eastAsia="zh-CN"/>
              </w:rPr>
            </w:pPr>
            <w:r>
              <w:rPr>
                <w:rFonts w:eastAsiaTheme="minorEastAsia"/>
                <w:lang w:eastAsia="zh-CN"/>
              </w:rPr>
              <w:lastRenderedPageBreak/>
              <w:t>Nokia, NSB</w:t>
            </w:r>
          </w:p>
        </w:tc>
        <w:tc>
          <w:tcPr>
            <w:tcW w:w="1372" w:type="dxa"/>
          </w:tcPr>
          <w:p w14:paraId="5C26ADC8" w14:textId="10D3893D" w:rsidR="00BB640C" w:rsidRDefault="00BB640C"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52E5B875" w14:textId="3C20AAB5" w:rsidR="00BB640C" w:rsidRPr="00DD52E5" w:rsidRDefault="00632F05" w:rsidP="00DD52E5">
            <w:pPr>
              <w:rPr>
                <w:rFonts w:eastAsiaTheme="minorEastAsia"/>
                <w:lang w:val="en-US" w:eastAsia="zh-CN"/>
              </w:rPr>
            </w:pPr>
            <w:r>
              <w:rPr>
                <w:rFonts w:eastAsiaTheme="minorEastAsia"/>
                <w:lang w:val="en-US" w:eastAsia="zh-CN"/>
              </w:rPr>
              <w:t>We are also OK with MediaTek’s suggestion</w:t>
            </w:r>
          </w:p>
        </w:tc>
      </w:tr>
    </w:tbl>
    <w:p w14:paraId="0615CC7B" w14:textId="77777777" w:rsidR="00C5318A" w:rsidRPr="00196EA6" w:rsidRDefault="00C5318A">
      <w:pPr>
        <w:jc w:val="both"/>
        <w:rPr>
          <w:lang w:val="en-US"/>
        </w:rPr>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1ACF8E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17E6486" w14:textId="5925D58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bl>
      <w:tblPr>
        <w:tblStyle w:val="TableGrid"/>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t xml:space="preserve">We can accept the following version: </w:t>
            </w:r>
          </w:p>
          <w:p w14:paraId="2BED6576"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61BFC5D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559D4FC" w14:textId="0C945AB8"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2A608352" w14:textId="77777777">
        <w:tc>
          <w:tcPr>
            <w:tcW w:w="1479" w:type="dxa"/>
          </w:tcPr>
          <w:p w14:paraId="3EE3FB24" w14:textId="77777777" w:rsidR="00C5318A" w:rsidRDefault="0018740A">
            <w:pPr>
              <w:rPr>
                <w:lang w:val="en-US" w:eastAsia="ko-KR"/>
              </w:rPr>
            </w:pPr>
            <w:r>
              <w:rPr>
                <w:lang w:val="en-US" w:eastAsia="ko-KR"/>
              </w:rPr>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w:t>
            </w:r>
            <w:proofErr w:type="gramStart"/>
            <w:r>
              <w:rPr>
                <w:lang w:val="en-US" w:eastAsia="ko-KR"/>
              </w:rPr>
              <w:t>So</w:t>
            </w:r>
            <w:proofErr w:type="gramEnd"/>
            <w:r>
              <w:rPr>
                <w:lang w:val="en-US" w:eastAsia="ko-KR"/>
              </w:rPr>
              <w:t xml:space="preserve"> we agree. </w:t>
            </w:r>
          </w:p>
        </w:tc>
      </w:tr>
      <w:tr w:rsidR="00C5318A" w14:paraId="0AFC8932" w14:textId="77777777">
        <w:tc>
          <w:tcPr>
            <w:tcW w:w="1479" w:type="dxa"/>
          </w:tcPr>
          <w:p w14:paraId="7193E51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1C8BD7B"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Yu Mincho"/>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4741A96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ListParagraph"/>
              <w:numPr>
                <w:ilvl w:val="1"/>
                <w:numId w:val="37"/>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5059361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544FFB" w14:textId="77777777" w:rsidR="00C5318A" w:rsidRDefault="0018740A">
            <w:pPr>
              <w:tabs>
                <w:tab w:val="left" w:pos="551"/>
              </w:tabs>
              <w:rPr>
                <w:lang w:val="en-US" w:eastAsia="ja-JP"/>
              </w:rPr>
            </w:pPr>
            <w:r>
              <w:rPr>
                <w:rFonts w:eastAsia="SimSun"/>
                <w:lang w:val="en-US" w:eastAsia="zh-CN"/>
              </w:rPr>
              <w:t>Y</w:t>
            </w:r>
          </w:p>
        </w:tc>
        <w:tc>
          <w:tcPr>
            <w:tcW w:w="6780" w:type="dxa"/>
          </w:tcPr>
          <w:p w14:paraId="538D0CF3" w14:textId="01082816"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is defined as the MIB-configured CORESET#0 or contains the entire CORESET#0, the center frequency of the initial DL BWP does not need to be aligned with that of the initial UL BWP located at the carrier edge. Otherwise, if TDD center frequencies alignment during initial </w:t>
            </w:r>
            <w:r>
              <w:rPr>
                <w:rFonts w:ascii="Times New Roman" w:hAnsi="Times New Roman" w:cs="Times New Roman"/>
                <w:kern w:val="2"/>
                <w:sz w:val="20"/>
                <w:szCs w:val="20"/>
                <w:lang w:val="en-US" w:eastAsia="zh-CN"/>
              </w:rPr>
              <w:lastRenderedPageBreak/>
              <w:t xml:space="preserve">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536AC07" w14:textId="77777777" w:rsidR="00C5318A" w:rsidRDefault="00C5318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1D824CF3" w:rsidR="00C5318A" w:rsidRDefault="0018740A">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in TDD.</w:t>
            </w:r>
          </w:p>
        </w:tc>
      </w:tr>
      <w:tr w:rsidR="00C5318A" w14:paraId="79BA63BB" w14:textId="77777777">
        <w:tc>
          <w:tcPr>
            <w:tcW w:w="1479" w:type="dxa"/>
          </w:tcPr>
          <w:p w14:paraId="6A759C6C" w14:textId="77777777" w:rsidR="00C5318A" w:rsidRDefault="0018740A">
            <w:pPr>
              <w:rPr>
                <w:rFonts w:eastAsia="SimSun"/>
                <w:lang w:val="en-US" w:eastAsia="zh-CN"/>
              </w:rPr>
            </w:pPr>
            <w:r>
              <w:rPr>
                <w:rFonts w:eastAsiaTheme="minorEastAsia" w:hint="eastAsia"/>
                <w:lang w:val="en-US" w:eastAsia="zh-CN"/>
              </w:rPr>
              <w:lastRenderedPageBreak/>
              <w:t>CATT</w:t>
            </w:r>
          </w:p>
        </w:tc>
        <w:tc>
          <w:tcPr>
            <w:tcW w:w="1372" w:type="dxa"/>
          </w:tcPr>
          <w:p w14:paraId="3CFEDCDC"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186BC6E8"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24F4B7A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1D048992" w14:textId="77777777" w:rsidR="00C5318A" w:rsidRDefault="0018740A">
            <w:pPr>
              <w:rPr>
                <w:lang w:val="en-US" w:eastAsia="ko-KR"/>
              </w:rPr>
            </w:pPr>
            <w:r>
              <w:rPr>
                <w:lang w:val="en-US" w:eastAsia="ko-KR"/>
              </w:rPr>
              <w:t>We propose the following update:</w:t>
            </w:r>
          </w:p>
          <w:p w14:paraId="521E574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593D0153"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8FAE0CC" w14:textId="10A6EF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3F42F10D"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w:t>
            </w:r>
            <w:r w:rsidR="00B006EC">
              <w:t>UEs</w:t>
            </w:r>
            <w:r>
              <w:t>”, but this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06FF09BB"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40209486" w14:textId="0499C44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w:t>
            </w:r>
            <w:proofErr w:type="gramStart"/>
            <w:r>
              <w:rPr>
                <w:rFonts w:eastAsiaTheme="minorEastAsia"/>
                <w:bCs/>
                <w:sz w:val="20"/>
                <w:szCs w:val="20"/>
                <w:lang w:val="en-US" w:eastAsia="zh-CN"/>
              </w:rPr>
              <w:t>access’</w:t>
            </w:r>
            <w:proofErr w:type="gramEnd"/>
            <w:r>
              <w:rPr>
                <w:rFonts w:eastAsiaTheme="minorEastAsia"/>
                <w:bCs/>
                <w:sz w:val="20"/>
                <w:szCs w:val="20"/>
                <w:lang w:val="en-US" w:eastAsia="zh-CN"/>
              </w:rPr>
              <w:t xml:space="preserve">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0903C6C"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 xml:space="preserve">esides, we like to clarify </w:t>
            </w:r>
            <w:proofErr w:type="gramStart"/>
            <w:r>
              <w:rPr>
                <w:rFonts w:eastAsiaTheme="minorEastAsia"/>
                <w:bCs/>
                <w:lang w:val="en-US" w:eastAsia="zh-CN"/>
              </w:rPr>
              <w:t>the when</w:t>
            </w:r>
            <w:proofErr w:type="gramEnd"/>
            <w:r>
              <w:rPr>
                <w:rFonts w:eastAsiaTheme="minorEastAsia"/>
                <w:bCs/>
                <w:lang w:val="en-US" w:eastAsia="zh-CN"/>
              </w:rPr>
              <w:t xml:space="preserve"> combining with the agreement in RAN 1 #106b,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00484199"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6AF8DF7A"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07D3BF6D"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61637D3B"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1528D02C"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34123A98"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w:t>
            </w:r>
            <w:proofErr w:type="gramStart"/>
            <w:r>
              <w:rPr>
                <w:rFonts w:ascii="Times New Roman" w:hAnsi="Times New Roman" w:cs="Times New Roman"/>
                <w:b/>
                <w:bCs/>
                <w:sz w:val="20"/>
                <w:szCs w:val="20"/>
                <w:lang w:val="en-US"/>
              </w:rPr>
              <w:t>0</w:t>
            </w:r>
            <w:r>
              <w:rPr>
                <w:rFonts w:ascii="Times New Roman" w:hAnsi="Times New Roman" w:cs="Times New Roman"/>
                <w:b/>
                <w:bCs/>
                <w:color w:val="70AD47" w:themeColor="accent6"/>
                <w:sz w:val="20"/>
                <w:szCs w:val="20"/>
                <w:lang w:val="en-US"/>
              </w:rPr>
              <w:t>, if</w:t>
            </w:r>
            <w:proofErr w:type="gramEnd"/>
            <w:r>
              <w:rPr>
                <w:rFonts w:ascii="Times New Roman" w:hAnsi="Times New Roman" w:cs="Times New Roman"/>
                <w:b/>
                <w:bCs/>
                <w:color w:val="70AD47" w:themeColor="accent6"/>
                <w:sz w:val="20"/>
                <w:szCs w:val="20"/>
                <w:lang w:val="en-US"/>
              </w:rPr>
              <w:t xml:space="preserve">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D6E9FB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17F23A66"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389382CC" w14:textId="77777777" w:rsidR="00C5318A" w:rsidRDefault="0018740A">
            <w:pPr>
              <w:tabs>
                <w:tab w:val="left" w:pos="551"/>
              </w:tabs>
              <w:rPr>
                <w:rFonts w:eastAsia="Yu Mincho"/>
                <w:lang w:val="en-US" w:eastAsia="ja-JP"/>
              </w:rPr>
            </w:pPr>
            <w:r>
              <w:rPr>
                <w:rFonts w:eastAsiaTheme="minorEastAsia"/>
                <w:lang w:val="en-US" w:eastAsia="ko-KR"/>
              </w:rPr>
              <w:t>N</w:t>
            </w:r>
          </w:p>
        </w:tc>
        <w:tc>
          <w:tcPr>
            <w:tcW w:w="6780" w:type="dxa"/>
          </w:tcPr>
          <w:p w14:paraId="0E0D93B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5E21F6F5"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w:t>
            </w:r>
            <w:r w:rsidR="00B006EC">
              <w:rPr>
                <w:rFonts w:ascii="Times" w:eastAsiaTheme="minorEastAsia" w:hAnsi="Times" w:cs="Times"/>
                <w:bCs/>
                <w:lang w:val="en-US" w:eastAsia="zh-CN"/>
              </w:rPr>
              <w:t>UEs</w:t>
            </w:r>
            <w:r>
              <w:rPr>
                <w:rFonts w:ascii="Times" w:eastAsiaTheme="minorEastAsia" w:hAnsi="Times" w:cs="Times"/>
                <w:bCs/>
                <w:lang w:val="en-US" w:eastAsia="zh-CN"/>
              </w:rPr>
              <w:t xml:space="preserve">,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44F17BF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5CF644B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EF6F2CF" w14:textId="0151180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p w14:paraId="02CDB975"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FL1 High Priority Question 4-3a</w:t>
      </w:r>
      <w:r>
        <w:rPr>
          <w:b/>
          <w:lang w:val="en-US"/>
        </w:rPr>
        <w:t>:</w:t>
      </w:r>
    </w:p>
    <w:p w14:paraId="75F11A21"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6F0672D0"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BF032F2" w14:textId="045167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8DF2F40"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t xml:space="preserve">We also support NOT optimizing for particular SSB/CORESET #0 patterns. </w:t>
            </w:r>
          </w:p>
          <w:p w14:paraId="4F6E095C" w14:textId="77777777"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18DF63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4CDC563" w14:textId="3B082D53"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0589B1D0"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Yu Mincho"/>
                <w:lang w:val="en-US" w:eastAsia="ja-JP"/>
              </w:rPr>
            </w:pPr>
            <w:r>
              <w:rPr>
                <w:lang w:val="en-US" w:eastAsia="ko-KR"/>
              </w:rPr>
              <w:t xml:space="preserve">Nordic </w:t>
            </w:r>
          </w:p>
        </w:tc>
        <w:tc>
          <w:tcPr>
            <w:tcW w:w="1372" w:type="dxa"/>
          </w:tcPr>
          <w:p w14:paraId="42DE7B4C" w14:textId="77777777" w:rsidR="00C5318A" w:rsidRDefault="0018740A">
            <w:pPr>
              <w:tabs>
                <w:tab w:val="left" w:pos="551"/>
              </w:tabs>
              <w:rPr>
                <w:rFonts w:eastAsia="Yu Mincho"/>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8DB72B1"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77BA75D7" w14:textId="77777777" w:rsidR="00C5318A" w:rsidRDefault="00C5318A">
            <w:pPr>
              <w:pStyle w:val="ListParagraph"/>
              <w:ind w:left="0"/>
              <w:jc w:val="both"/>
              <w:rPr>
                <w:rFonts w:ascii="Times New Roman" w:hAnsi="Times New Roman" w:cs="Times New Roman"/>
                <w:sz w:val="20"/>
                <w:szCs w:val="20"/>
                <w:lang w:val="en-US" w:eastAsia="zh-CN"/>
              </w:rPr>
            </w:pPr>
          </w:p>
          <w:p w14:paraId="4747C200" w14:textId="2A44374B" w:rsidR="00C5318A" w:rsidRDefault="0018740A">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RedCap </w:t>
            </w:r>
            <w:r w:rsidR="00B006EC">
              <w:rPr>
                <w:rFonts w:ascii="Times New Roman" w:hAnsi="Times New Roman" w:cs="Times New Roman" w:hint="eastAsia"/>
                <w:sz w:val="20"/>
                <w:szCs w:val="20"/>
                <w:lang w:val="en-US"/>
              </w:rPr>
              <w:t>UEs</w:t>
            </w:r>
            <w:r>
              <w:rPr>
                <w:rFonts w:ascii="Times New Roman" w:hAnsi="Times New Roman" w:cs="Times New Roman" w:hint="eastAsia"/>
                <w:sz w:val="20"/>
                <w:szCs w:val="20"/>
                <w:lang w:val="en-US"/>
              </w:rPr>
              <w:t xml:space="preserve"> is placed at the carrier edge to mitigate PUSCH resource fragmentation.</w:t>
            </w:r>
          </w:p>
          <w:p w14:paraId="26EA4E72" w14:textId="77777777" w:rsidR="00C5318A" w:rsidRDefault="00C5318A">
            <w:pPr>
              <w:pStyle w:val="ListParagraph"/>
              <w:ind w:left="0"/>
              <w:jc w:val="both"/>
              <w:rPr>
                <w:rFonts w:ascii="Times New Roman" w:hAnsi="Times New Roman" w:cs="Times New Roman"/>
                <w:sz w:val="20"/>
                <w:szCs w:val="20"/>
                <w:lang w:val="en-US"/>
              </w:rPr>
            </w:pPr>
          </w:p>
          <w:p w14:paraId="05D03A18" w14:textId="77777777" w:rsidR="00C5318A" w:rsidRDefault="0018740A">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165721D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AFF4833" w14:textId="467DCAC9" w:rsidR="00C5318A" w:rsidRDefault="0018740A">
            <w:pPr>
              <w:pStyle w:val="ListParagraph"/>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6119565" w14:textId="77777777">
        <w:tc>
          <w:tcPr>
            <w:tcW w:w="1479" w:type="dxa"/>
          </w:tcPr>
          <w:p w14:paraId="303CA5D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lastRenderedPageBreak/>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lastRenderedPageBreak/>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3DEAB085" w14:textId="47293F79" w:rsidR="00C5318A" w:rsidRDefault="0018740A">
            <w:pPr>
              <w:jc w:val="both"/>
              <w:rPr>
                <w:lang w:val="en-US" w:eastAsia="ko-KR"/>
              </w:rPr>
            </w:pPr>
            <w:r>
              <w:rPr>
                <w:lang w:val="en-US" w:eastAsia="ko-KR"/>
              </w:rPr>
              <w:t xml:space="preserve">RedCap </w:t>
            </w:r>
            <w:r w:rsidR="00B006EC">
              <w:rPr>
                <w:lang w:val="en-US" w:eastAsia="ko-KR"/>
              </w:rPr>
              <w:t>UEs</w:t>
            </w:r>
            <w:r>
              <w:rPr>
                <w:lang w:val="en-US" w:eastAsia="ko-KR"/>
              </w:rPr>
              <w:t xml:space="preserve">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zh-CN"/>
              </w:rPr>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42DBDFAC" w14:textId="63CA7BD0" w:rsidR="00C5318A" w:rsidRDefault="0018740A">
            <w:pPr>
              <w:pStyle w:val="ListParagraph"/>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0820B071" w14:textId="20DACB7C" w:rsidR="00C5318A" w:rsidRDefault="0018740A">
            <w:pPr>
              <w:pStyle w:val="ListParagraph"/>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RedCap </w:t>
            </w:r>
            <w:r w:rsidR="00B006EC">
              <w:rPr>
                <w:b/>
                <w:bCs/>
                <w:sz w:val="20"/>
                <w:szCs w:val="20"/>
                <w:lang w:val="en-US"/>
              </w:rPr>
              <w:t>UEs</w:t>
            </w:r>
            <w:r>
              <w:rPr>
                <w:b/>
                <w:bCs/>
                <w:sz w:val="20"/>
                <w:szCs w:val="20"/>
                <w:lang w:val="en-US"/>
              </w:rPr>
              <w:t>.</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t>High Priority Proposal 4-3b</w:t>
            </w:r>
            <w:r>
              <w:rPr>
                <w:b/>
                <w:lang w:val="en-US"/>
              </w:rPr>
              <w:t>:</w:t>
            </w:r>
          </w:p>
          <w:p w14:paraId="5C05A09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66F841C2"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B9E81CF" w14:textId="54E45BD6"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lastRenderedPageBreak/>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991C62"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 xml:space="preserve">esides,  we like to clarify </w:t>
            </w:r>
            <w:proofErr w:type="gramStart"/>
            <w:r>
              <w:rPr>
                <w:rFonts w:eastAsiaTheme="minorEastAsia"/>
                <w:bCs/>
                <w:lang w:val="en-US" w:eastAsia="zh-CN"/>
              </w:rPr>
              <w:t>the when</w:t>
            </w:r>
            <w:proofErr w:type="gramEnd"/>
            <w:r>
              <w:rPr>
                <w:rFonts w:eastAsiaTheme="minorEastAsia"/>
                <w:bCs/>
                <w:lang w:val="en-US" w:eastAsia="zh-CN"/>
              </w:rPr>
              <w:t xml:space="preserve"> combining with the agreement in RAN 1 #106b,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51367586"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47F681A1"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28AB5563"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678C3FBB" w14:textId="77777777" w:rsidR="00C5318A" w:rsidRDefault="0018740A">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0A75CFF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7D39751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62A0D4A" w14:textId="324CB91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w:t>
            </w:r>
            <w:proofErr w:type="gramStart"/>
            <w:r>
              <w:rPr>
                <w:rFonts w:ascii="Times New Roman" w:hAnsi="Times New Roman" w:cs="Times New Roman"/>
                <w:b/>
                <w:bCs/>
                <w:sz w:val="20"/>
                <w:szCs w:val="20"/>
                <w:lang w:val="en-US"/>
              </w:rPr>
              <w:t>0</w:t>
            </w:r>
            <w:r>
              <w:rPr>
                <w:rFonts w:ascii="Times New Roman" w:hAnsi="Times New Roman" w:cs="Times New Roman"/>
                <w:b/>
                <w:bCs/>
                <w:color w:val="70AD47" w:themeColor="accent6"/>
                <w:sz w:val="20"/>
                <w:szCs w:val="20"/>
                <w:lang w:val="en-US"/>
              </w:rPr>
              <w:t>, if</w:t>
            </w:r>
            <w:proofErr w:type="gramEnd"/>
            <w:r>
              <w:rPr>
                <w:rFonts w:ascii="Times New Roman" w:hAnsi="Times New Roman" w:cs="Times New Roman"/>
                <w:b/>
                <w:bCs/>
                <w:color w:val="70AD47" w:themeColor="accent6"/>
                <w:sz w:val="20"/>
                <w:szCs w:val="20"/>
                <w:lang w:val="en-US"/>
              </w:rPr>
              <w:t xml:space="preserve">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64CADD7" w14:textId="141A800F" w:rsidR="00C5318A" w:rsidRDefault="0018740A">
            <w:pPr>
              <w:pStyle w:val="ListParagraph"/>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237F71A2"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3712B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Yu Mincho"/>
                <w:lang w:val="en-US" w:eastAsia="ja-JP"/>
              </w:rPr>
            </w:pPr>
          </w:p>
        </w:tc>
        <w:tc>
          <w:tcPr>
            <w:tcW w:w="6780" w:type="dxa"/>
          </w:tcPr>
          <w:p w14:paraId="0CC0CA2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60D1E56B" w14:textId="77777777" w:rsidR="00C5318A" w:rsidRDefault="0018740A">
            <w:pPr>
              <w:tabs>
                <w:tab w:val="left" w:pos="551"/>
              </w:tabs>
              <w:rPr>
                <w:rFonts w:eastAsia="Yu Mincho"/>
                <w:lang w:val="en-US" w:eastAsia="ja-JP"/>
              </w:rPr>
            </w:pPr>
            <w:r>
              <w:rPr>
                <w:rFonts w:eastAsiaTheme="minorEastAsia"/>
                <w:lang w:val="en-US" w:eastAsia="zh-CN"/>
              </w:rPr>
              <w:t>N</w:t>
            </w:r>
          </w:p>
        </w:tc>
        <w:tc>
          <w:tcPr>
            <w:tcW w:w="6780" w:type="dxa"/>
          </w:tcPr>
          <w:p w14:paraId="6F5B31D4"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lastRenderedPageBreak/>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5061153B" w14:textId="77777777" w:rsidR="00C5318A" w:rsidRDefault="00C5318A">
            <w:pPr>
              <w:pStyle w:val="ListParagraph"/>
              <w:ind w:left="0"/>
              <w:jc w:val="both"/>
              <w:rPr>
                <w:rFonts w:ascii="Times New Roman" w:hAnsi="Times New Roman" w:cs="Times New Roman"/>
                <w:sz w:val="20"/>
                <w:szCs w:val="20"/>
                <w:lang w:val="en-US" w:eastAsia="zh-CN"/>
              </w:rPr>
            </w:pPr>
          </w:p>
          <w:p w14:paraId="37786468"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20B0B9CF" w14:textId="77777777" w:rsidR="00C5318A" w:rsidRDefault="00C5318A">
            <w:pPr>
              <w:pStyle w:val="ListParagraph"/>
              <w:ind w:left="0"/>
              <w:jc w:val="both"/>
              <w:rPr>
                <w:rFonts w:ascii="Times New Roman" w:hAnsi="Times New Roman" w:cs="Times New Roman"/>
                <w:sz w:val="20"/>
                <w:szCs w:val="20"/>
                <w:lang w:val="en-US" w:eastAsia="zh-CN"/>
              </w:rPr>
            </w:pPr>
          </w:p>
          <w:p w14:paraId="36D4ED60" w14:textId="77777777" w:rsidR="00C5318A" w:rsidRDefault="0018740A">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ListParagraph"/>
              <w:ind w:left="0"/>
              <w:jc w:val="both"/>
              <w:rPr>
                <w:rFonts w:ascii="Times New Roman" w:hAnsi="Times New Roman" w:cs="Times New Roman"/>
                <w:sz w:val="20"/>
                <w:szCs w:val="20"/>
                <w:lang w:val="en-US" w:eastAsia="zh-CN"/>
              </w:rPr>
            </w:pPr>
          </w:p>
          <w:p w14:paraId="12753B2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ListParagraph"/>
              <w:ind w:left="0"/>
              <w:jc w:val="both"/>
              <w:rPr>
                <w:rFonts w:ascii="Times New Roman" w:hAnsi="Times New Roman" w:cs="Times New Roman"/>
                <w:sz w:val="20"/>
                <w:szCs w:val="20"/>
                <w:lang w:val="en-US" w:eastAsia="zh-CN"/>
              </w:rPr>
            </w:pPr>
          </w:p>
          <w:p w14:paraId="39679676"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603FE8A" w14:textId="77777777" w:rsidR="00C5318A" w:rsidRDefault="00C5318A">
            <w:pPr>
              <w:pStyle w:val="ListParagraph"/>
              <w:ind w:left="0"/>
              <w:jc w:val="both"/>
              <w:rPr>
                <w:rFonts w:ascii="Times New Roman" w:hAnsi="Times New Roman" w:cs="Times New Roman"/>
                <w:sz w:val="20"/>
                <w:szCs w:val="20"/>
                <w:lang w:val="en-US" w:eastAsia="zh-CN"/>
              </w:rPr>
            </w:pPr>
          </w:p>
          <w:p w14:paraId="7248CD8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0390607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48179A4" w14:textId="11DE734D" w:rsidR="00C5318A" w:rsidRDefault="0018740A">
            <w:pPr>
              <w:pStyle w:val="ListParagraph"/>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1DF0A5C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lastRenderedPageBreak/>
              <w:t xml:space="preserve">If the initial DL BWP used during random access for RedCap </w:t>
            </w:r>
            <w:r w:rsidR="00B006EC">
              <w:rPr>
                <w:rFonts w:ascii="Times New Roman" w:hAnsi="Times New Roman" w:cs="Times New Roman"/>
                <w:b/>
                <w:color w:val="4472C4" w:themeColor="accent1"/>
                <w:sz w:val="20"/>
                <w:szCs w:val="20"/>
                <w:lang w:val="en-US"/>
              </w:rPr>
              <w:t>UEs</w:t>
            </w:r>
            <w:r>
              <w:rPr>
                <w:rFonts w:ascii="Times New Roman" w:hAnsi="Times New Roman" w:cs="Times New Roman"/>
                <w:b/>
                <w:color w:val="4472C4" w:themeColor="accent1"/>
                <w:sz w:val="20"/>
                <w:szCs w:val="20"/>
                <w:lang w:val="en-US"/>
              </w:rPr>
              <w:t xml:space="preserve"> includes CD-SSB and the entire CORESET#0,</w:t>
            </w:r>
          </w:p>
          <w:p w14:paraId="34684624"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F57B490" w14:textId="7777777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We can come back to this topic later once other topics have 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Heading1"/>
        <w:ind w:left="1134" w:hanging="1134"/>
        <w:rPr>
          <w:lang w:val="en-US"/>
        </w:rPr>
      </w:pPr>
      <w:r>
        <w:rPr>
          <w:lang w:val="en-US"/>
        </w:rPr>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60372A0E" w14:textId="101D353E"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B006EC">
              <w:rPr>
                <w:bCs/>
                <w:lang w:eastAsia="en-GB"/>
              </w:rPr>
              <w:t>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ListParagraph"/>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404D4CF7"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lastRenderedPageBreak/>
              <w:t>[RAN2] whether/when the PCIs indicated by the NCD-SSB and CD-SSB can be the same/different, if both NCD-SSB and CD-SSB are transmitted on the serving cell of RedCap UE</w:t>
            </w:r>
          </w:p>
          <w:p w14:paraId="708E891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272DACF1" w14:textId="77BC7572"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necessary to introduce configuration limitations for NCD-SSB (e.g., regarding frequency locations, periodicity), e.g., to ensure coexistence with legacy </w:t>
            </w:r>
            <w:r w:rsidR="00B006EC">
              <w:rPr>
                <w:rFonts w:ascii="Arial" w:hAnsi="Arial" w:cs="Arial"/>
                <w:bCs/>
                <w:sz w:val="20"/>
                <w:szCs w:val="22"/>
                <w:lang w:val="en-US"/>
              </w:rPr>
              <w:t>UEs</w:t>
            </w:r>
          </w:p>
          <w:p w14:paraId="1E5069F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0DFD654C"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4D23DC2A" w14:textId="77777777" w:rsidR="00C5318A" w:rsidRDefault="0018740A">
            <w:pPr>
              <w:pStyle w:val="ListParagraph"/>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lastRenderedPageBreak/>
        <w:br/>
        <w:t>RAN2#116-e has replied to the LS from RAN1 in [39]:</w:t>
      </w:r>
    </w:p>
    <w:tbl>
      <w:tblPr>
        <w:tblStyle w:val="TableGrid"/>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0D9D55E3" w14:textId="5A6C9575" w:rsidR="00C5318A" w:rsidRDefault="0018740A">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B006EC">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E32D895" w14:textId="4E0B2075"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B006EC">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PCIs indicated by NCD-SSB and CD-SSB may either be same or different if both NCD-SSB and CD-SSB are transmitted by the same serving cell. However, RAN2 thinks that PCIs indicated by NCD-SSB and CD-SSB should be configured as same if </w:t>
            </w:r>
            <w:r>
              <w:rPr>
                <w:rFonts w:ascii="Arial" w:hAnsi="Arial" w:cs="Arial"/>
                <w:bCs/>
                <w:color w:val="000000"/>
                <w:lang w:eastAsia="ko-KR"/>
              </w:rPr>
              <w:lastRenderedPageBreak/>
              <w:t>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5479223C"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B006EC">
              <w:rPr>
                <w:rFonts w:ascii="Arial" w:hAnsi="Arial" w:cs="Arial"/>
                <w:bCs/>
                <w:color w:val="000000"/>
                <w:lang w:eastAsia="ko-KR"/>
              </w:rPr>
              <w:t>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proofErr w:type="gramStart"/>
            <w:r>
              <w:rPr>
                <w:rFonts w:ascii="Arial" w:hAnsi="Arial" w:cs="Arial"/>
                <w:bCs/>
                <w:color w:val="000000"/>
                <w:lang w:eastAsia="ko-KR"/>
              </w:rPr>
              <w:t>From</w:t>
            </w:r>
            <w:proofErr w:type="gramEnd"/>
            <w:r>
              <w:rPr>
                <w:rFonts w:ascii="Arial" w:hAnsi="Arial" w:cs="Arial"/>
                <w:bCs/>
                <w:color w:val="000000"/>
                <w:lang w:eastAsia="ko-KR"/>
              </w:rPr>
              <w:t xml:space="preserve">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0DFBBAF0" w14:textId="77777777" w:rsidR="00C5318A" w:rsidRDefault="0018740A">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4EC7C5C4" w14:textId="77777777" w:rsidR="00C5318A" w:rsidRDefault="00C5318A">
            <w:pPr>
              <w:spacing w:after="160" w:line="240" w:lineRule="auto"/>
              <w:contextualSpacing/>
              <w:jc w:val="both"/>
              <w:rPr>
                <w:rFonts w:eastAsia="SimSun"/>
                <w:bCs/>
                <w:szCs w:val="22"/>
                <w:lang w:val="en-US" w:eastAsia="zh-CN"/>
              </w:rPr>
            </w:pPr>
          </w:p>
          <w:p w14:paraId="60FADF52"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35634F1" w14:textId="77777777" w:rsidR="00C5318A" w:rsidRDefault="0018740A">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6D39C775" w14:textId="77777777" w:rsidR="00C5318A" w:rsidRDefault="0018740A">
            <w:pPr>
              <w:numPr>
                <w:ilvl w:val="1"/>
                <w:numId w:val="48"/>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5CA5BF66" w14:textId="77777777" w:rsidR="00C5318A" w:rsidRDefault="0018740A">
            <w:pPr>
              <w:numPr>
                <w:ilvl w:val="1"/>
                <w:numId w:val="48"/>
              </w:numPr>
              <w:spacing w:after="160" w:line="252" w:lineRule="auto"/>
              <w:contextualSpacing/>
              <w:rPr>
                <w:rFonts w:eastAsia="SimSun"/>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SimSun"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QCL</w:t>
            </w:r>
            <w:r>
              <w:rPr>
                <w:rFonts w:eastAsia="SimSun"/>
                <w:szCs w:val="24"/>
                <w:lang w:val="en-US" w:eastAsia="zh-CN"/>
              </w:rPr>
              <w:t>’</w:t>
            </w:r>
            <w:r>
              <w:rPr>
                <w:rFonts w:eastAsia="SimSun" w:hint="eastAsia"/>
                <w:szCs w:val="24"/>
                <w:lang w:val="en-US" w:eastAsia="zh-CN"/>
              </w:rPr>
              <w:t>ed with the CD-SSB of UE</w:t>
            </w:r>
            <w:r>
              <w:rPr>
                <w:rFonts w:eastAsia="SimSun"/>
                <w:szCs w:val="24"/>
                <w:lang w:val="en-US" w:eastAsia="zh-CN"/>
              </w:rPr>
              <w:t>’</w:t>
            </w:r>
            <w:r>
              <w:rPr>
                <w:rFonts w:eastAsia="SimSun" w:hint="eastAsia"/>
                <w:szCs w:val="24"/>
                <w:lang w:val="en-US" w:eastAsia="zh-CN"/>
              </w:rPr>
              <w:t>s serving cell.</w:t>
            </w:r>
          </w:p>
          <w:p w14:paraId="62195B10" w14:textId="77777777" w:rsidR="00C5318A" w:rsidRDefault="00C5318A">
            <w:pPr>
              <w:spacing w:after="160" w:line="240" w:lineRule="auto"/>
              <w:ind w:left="360"/>
              <w:contextualSpacing/>
              <w:jc w:val="both"/>
              <w:rPr>
                <w:rFonts w:eastAsia="SimSun"/>
                <w:szCs w:val="24"/>
                <w:lang w:val="en-US" w:eastAsia="zh-CN"/>
              </w:rPr>
            </w:pPr>
          </w:p>
          <w:p w14:paraId="01C75819" w14:textId="77777777" w:rsidR="00C5318A" w:rsidRDefault="0018740A">
            <w:pPr>
              <w:spacing w:after="160" w:line="240" w:lineRule="auto"/>
              <w:ind w:left="360"/>
              <w:contextualSpacing/>
              <w:jc w:val="both"/>
              <w:rPr>
                <w:rFonts w:eastAsia="SimSun"/>
                <w:szCs w:val="24"/>
                <w:lang w:val="en-US" w:eastAsia="zh-CN"/>
              </w:rPr>
            </w:pPr>
            <w:r>
              <w:rPr>
                <w:rFonts w:eastAsia="SimSun"/>
                <w:szCs w:val="24"/>
                <w:lang w:val="en-US" w:eastAsia="zh-CN"/>
              </w:rPr>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51E30CFA"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 xml:space="preserve">[RAN2/4] whether it is necessary to introduce configuration limitations for NCD-SSB (e.g., regarding frequency locations, periodicity), e.g., to ensure coexistence with legacy </w:t>
            </w:r>
            <w:r w:rsidR="00B006EC">
              <w:rPr>
                <w:rFonts w:eastAsia="Calibri"/>
                <w:bCs/>
                <w:szCs w:val="22"/>
                <w:lang w:val="en-US"/>
              </w:rPr>
              <w:t>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4FA6F8AA" w14:textId="77777777" w:rsidR="00C5318A" w:rsidRDefault="00C5318A">
            <w:pPr>
              <w:spacing w:after="160" w:line="240" w:lineRule="auto"/>
              <w:contextualSpacing/>
              <w:jc w:val="both"/>
              <w:rPr>
                <w:rFonts w:eastAsia="SimSun"/>
                <w:bCs/>
                <w:iCs/>
                <w:szCs w:val="22"/>
                <w:lang w:val="en-US"/>
              </w:rPr>
            </w:pPr>
          </w:p>
          <w:p w14:paraId="539E6587"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SimSun"/>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SimSun"/>
                <w:bCs/>
                <w:iCs/>
                <w:szCs w:val="22"/>
                <w:lang w:val="en-US"/>
              </w:rPr>
            </w:pPr>
          </w:p>
          <w:p w14:paraId="30ACC23B"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ListParagraph"/>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ListParagraph"/>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ListParagraph"/>
        <w:numPr>
          <w:ilvl w:val="0"/>
          <w:numId w:val="49"/>
        </w:numPr>
        <w:rPr>
          <w:bCs/>
          <w:sz w:val="20"/>
          <w:szCs w:val="20"/>
          <w:lang w:val="en-US" w:eastAsia="en-GB"/>
        </w:rPr>
      </w:pPr>
      <w:r>
        <w:rPr>
          <w:bCs/>
          <w:sz w:val="20"/>
          <w:szCs w:val="20"/>
          <w:lang w:val="en-US" w:eastAsia="en-GB"/>
        </w:rPr>
        <w:t>[18]: CSI-RS is used for RLM/BFD if there is no SSB transmission in the DL BWP.</w:t>
      </w:r>
    </w:p>
    <w:p w14:paraId="0B6632FF" w14:textId="77777777" w:rsidR="00C5318A" w:rsidRDefault="0018740A">
      <w:pPr>
        <w:pStyle w:val="ListParagraph"/>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FF00B2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6E834B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lastRenderedPageBreak/>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13C70A80"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5EA7C42" w14:textId="77777777" w:rsidR="00C5318A" w:rsidRDefault="0018740A">
            <w:pPr>
              <w:pStyle w:val="ListParagraph"/>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FADCCD1" w14:textId="77777777" w:rsidR="00C5318A" w:rsidRDefault="0018740A">
            <w:pPr>
              <w:pStyle w:val="ListParagraph"/>
              <w:numPr>
                <w:ilvl w:val="0"/>
                <w:numId w:val="51"/>
              </w:numPr>
              <w:rPr>
                <w:sz w:val="20"/>
                <w:szCs w:val="20"/>
                <w:lang w:val="en-US" w:eastAsia="ko-KR"/>
              </w:rPr>
            </w:pPr>
            <w:r>
              <w:rPr>
                <w:sz w:val="20"/>
                <w:szCs w:val="20"/>
                <w:lang w:val="en-US" w:eastAsia="ko-KR"/>
              </w:rPr>
              <w:lastRenderedPageBreak/>
              <w:t xml:space="preserve">What is the performance difference between NCD-SSB with large periodicity and UE performing measurement with gap with large DRX cycle and/or sparse gap </w:t>
            </w:r>
            <w:proofErr w:type="gramStart"/>
            <w:r>
              <w:rPr>
                <w:sz w:val="20"/>
                <w:szCs w:val="20"/>
                <w:lang w:val="en-US" w:eastAsia="ko-KR"/>
              </w:rPr>
              <w:t>pattern</w:t>
            </w:r>
            <w:proofErr w:type="gramEnd"/>
          </w:p>
          <w:p w14:paraId="6997236C" w14:textId="77777777" w:rsidR="00C5318A" w:rsidRDefault="0018740A">
            <w:pPr>
              <w:rPr>
                <w:lang w:val="en-US" w:eastAsia="ko-KR"/>
              </w:rPr>
            </w:pPr>
            <w:r>
              <w:rPr>
                <w:lang w:val="en-US" w:eastAsia="ko-KR"/>
              </w:rPr>
              <w:t>With clear understanding of the above, NCD-SSB can be acceptable with the following principle:</w:t>
            </w:r>
          </w:p>
          <w:p w14:paraId="6636DA99" w14:textId="77777777" w:rsidR="00C5318A" w:rsidRDefault="0018740A">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616CFCCB" w14:textId="77777777" w:rsidR="00C5318A" w:rsidRDefault="0018740A">
            <w:pPr>
              <w:rPr>
                <w:b/>
                <w:lang w:val="en-US" w:eastAsia="ko-KR"/>
              </w:rPr>
            </w:pPr>
            <w:r>
              <w:rPr>
                <w:b/>
                <w:lang w:val="en-US" w:eastAsia="ko-KR"/>
              </w:rPr>
              <w:t xml:space="preserve">Option 2 would </w:t>
            </w:r>
            <w:proofErr w:type="gramStart"/>
            <w:r>
              <w:rPr>
                <w:b/>
                <w:lang w:val="en-US" w:eastAsia="ko-KR"/>
              </w:rPr>
              <w:t>requires</w:t>
            </w:r>
            <w:proofErr w:type="gramEnd"/>
            <w:r>
              <w:rPr>
                <w:b/>
                <w:lang w:val="en-US" w:eastAsia="ko-KR"/>
              </w:rPr>
              <w:t xml:space="preserve"> modifications in alternatives:</w:t>
            </w:r>
          </w:p>
          <w:p w14:paraId="2D2AD017" w14:textId="77777777" w:rsidR="00C5318A" w:rsidRDefault="0018740A">
            <w:pPr>
              <w:pStyle w:val="ListParagraph"/>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ListParagraph"/>
              <w:numPr>
                <w:ilvl w:val="0"/>
                <w:numId w:val="51"/>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189893D6" w14:textId="77777777" w:rsidR="00C5318A" w:rsidRDefault="0018740A">
            <w:pPr>
              <w:pStyle w:val="ListParagraph"/>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14:paraId="306C3F7A"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No additional RAN1 work for NCD-SSB, </w:t>
            </w:r>
            <w:proofErr w:type="gramStart"/>
            <w:r>
              <w:rPr>
                <w:sz w:val="20"/>
                <w:szCs w:val="20"/>
                <w:lang w:val="en-US" w:eastAsia="ko-KR"/>
              </w:rPr>
              <w:t>e.g.</w:t>
            </w:r>
            <w:proofErr w:type="gramEnd"/>
            <w:r>
              <w:rPr>
                <w:sz w:val="20"/>
                <w:szCs w:val="20"/>
                <w:lang w:val="en-US" w:eastAsia="ko-KR"/>
              </w:rPr>
              <w:t xml:space="preserve">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8518" w:type="dxa"/>
            <w:gridSpan w:val="2"/>
          </w:tcPr>
          <w:p w14:paraId="2C9A5CCE" w14:textId="77777777" w:rsidR="00C5318A" w:rsidRDefault="0018740A">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random access while not for paging in idle/inactive mode, RedCap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paging, RedCap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C5318A" w14:paraId="2263AA64" w14:textId="77777777">
        <w:tc>
          <w:tcPr>
            <w:tcW w:w="1338" w:type="dxa"/>
          </w:tcPr>
          <w:p w14:paraId="74EB065F" w14:textId="77777777" w:rsidR="00C5318A" w:rsidRDefault="0018740A">
            <w:pPr>
              <w:rPr>
                <w:rFonts w:eastAsia="Yu Mincho"/>
                <w:lang w:val="en-US" w:eastAsia="ja-JP"/>
              </w:rPr>
            </w:pPr>
            <w:r>
              <w:rPr>
                <w:lang w:val="en-US" w:eastAsia="ko-KR"/>
              </w:rPr>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7B165C15" w14:textId="77777777" w:rsidR="00C5318A" w:rsidRDefault="0018740A">
            <w:pPr>
              <w:rPr>
                <w:rFonts w:eastAsia="Yu Mincho"/>
                <w:lang w:val="en-US" w:eastAsia="ja-JP"/>
              </w:rPr>
            </w:pPr>
            <w:r>
              <w:rPr>
                <w:rFonts w:eastAsia="Yu Mincho"/>
                <w:lang w:val="en-US" w:eastAsia="ja-JP"/>
              </w:rPr>
              <w:t>Preferred: Option 2</w:t>
            </w:r>
          </w:p>
          <w:p w14:paraId="23D78A6A"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p w14:paraId="1EE5D6DB" w14:textId="77777777" w:rsidR="00C5318A" w:rsidRDefault="0018740A">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2BEBC723"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referred: Option 2</w:t>
            </w:r>
          </w:p>
          <w:p w14:paraId="0F436355"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C5318A" w14:paraId="474482BE" w14:textId="77777777">
        <w:tc>
          <w:tcPr>
            <w:tcW w:w="1338" w:type="dxa"/>
          </w:tcPr>
          <w:p w14:paraId="545C4FB1" w14:textId="77777777" w:rsidR="00C5318A" w:rsidRDefault="0018740A">
            <w:pPr>
              <w:rPr>
                <w:rFonts w:eastAsia="SimSun"/>
                <w:lang w:val="en-US" w:eastAsia="ja-JP"/>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8518" w:type="dxa"/>
            <w:gridSpan w:val="2"/>
          </w:tcPr>
          <w:p w14:paraId="746A2CC3" w14:textId="77777777" w:rsidR="00C5318A" w:rsidRDefault="0018740A">
            <w:pPr>
              <w:rPr>
                <w:rFonts w:eastAsia="SimSun"/>
                <w:lang w:val="en-US" w:eastAsia="zh-CN"/>
              </w:rPr>
            </w:pPr>
            <w:r>
              <w:rPr>
                <w:lang w:val="en-US" w:eastAsia="ko-KR"/>
              </w:rPr>
              <w:t xml:space="preserve">Preferred: Option </w:t>
            </w:r>
            <w:r>
              <w:rPr>
                <w:rFonts w:eastAsia="SimSun" w:hint="eastAsia"/>
                <w:lang w:val="en-US" w:eastAsia="zh-CN"/>
              </w:rPr>
              <w:t>1</w:t>
            </w:r>
          </w:p>
          <w:p w14:paraId="28443186" w14:textId="77777777" w:rsidR="00C5318A" w:rsidRDefault="0018740A">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eastAsia="SimSun" w:hint="eastAsia"/>
                <w:bCs/>
                <w:color w:val="FF0000"/>
                <w:lang w:val="en-US" w:eastAsia="zh-CN"/>
              </w:rPr>
              <w:t>depends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 xml:space="preserve">No additional RAN1 work for NCD-SSB, </w:t>
            </w:r>
            <w:proofErr w:type="gramStart"/>
            <w:r>
              <w:rPr>
                <w:color w:val="FF0000"/>
                <w:lang w:val="en-US" w:eastAsia="ko-KR"/>
              </w:rPr>
              <w:t>e.g.</w:t>
            </w:r>
            <w:proofErr w:type="gramEnd"/>
            <w:r>
              <w:rPr>
                <w:color w:val="FF0000"/>
                <w:lang w:val="en-US" w:eastAsia="ko-KR"/>
              </w:rPr>
              <w:t xml:space="preserve"> mapping between NCD-SSB and RO, collision handling, QCL association rule etc.</w:t>
            </w:r>
          </w:p>
          <w:p w14:paraId="444938B4" w14:textId="77777777" w:rsidR="00C5318A" w:rsidRDefault="0018740A">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4811260F" w14:textId="77777777" w:rsidR="00C5318A" w:rsidRDefault="0018740A">
            <w:pPr>
              <w:rPr>
                <w:rFonts w:eastAsia="SimSun"/>
                <w:lang w:val="en-US" w:eastAsia="zh-CN"/>
              </w:rPr>
            </w:pPr>
            <w:r>
              <w:rPr>
                <w:rFonts w:eastAsia="SimSun" w:hint="eastAsia"/>
                <w:lang w:val="en-US" w:eastAsia="zh-CN"/>
              </w:rPr>
              <w:t xml:space="preserve">Moreover, in legacy NR spec, CSI-RS application also depends on the UE capability. From the gNB perspective, NCD-SSB/CSI-RS/TRS/measurement gap can be configured based on UE capability. </w:t>
            </w:r>
          </w:p>
          <w:p w14:paraId="54EDF107" w14:textId="77777777" w:rsidR="00C5318A" w:rsidRDefault="0018740A">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SimSun"/>
                <w:lang w:val="en-US" w:eastAsia="zh-CN"/>
              </w:rPr>
            </w:pPr>
            <w:r>
              <w:rPr>
                <w:rFonts w:eastAsia="SimSun"/>
                <w:lang w:val="en-US" w:eastAsia="zh-CN"/>
              </w:rPr>
              <w:t>FL</w:t>
            </w:r>
          </w:p>
        </w:tc>
        <w:tc>
          <w:tcPr>
            <w:tcW w:w="8518" w:type="dxa"/>
            <w:gridSpan w:val="2"/>
          </w:tcPr>
          <w:p w14:paraId="22434A68" w14:textId="77777777" w:rsidR="00C5318A" w:rsidRDefault="0018740A">
            <w:pPr>
              <w:rPr>
                <w:lang w:val="en-US" w:eastAsia="ko-KR"/>
              </w:rPr>
            </w:pPr>
            <w:r>
              <w:t>RAN4#101-e has replied to the LS from RAN1 in [38]. The reply is inserted earlier in this section.</w:t>
            </w:r>
          </w:p>
        </w:tc>
      </w:tr>
      <w:tr w:rsidR="00C5318A" w14:paraId="50B93B8D" w14:textId="77777777">
        <w:tc>
          <w:tcPr>
            <w:tcW w:w="1338" w:type="dxa"/>
          </w:tcPr>
          <w:p w14:paraId="75AF6659" w14:textId="77777777" w:rsidR="00C5318A" w:rsidRDefault="0018740A">
            <w:pPr>
              <w:rPr>
                <w:rFonts w:eastAsia="SimSun"/>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2BC1AA" w14:textId="77777777" w:rsidR="00C5318A" w:rsidRDefault="0018740A">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7D0F5640"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7A0EF744" w14:textId="77777777" w:rsidR="00C5318A" w:rsidRDefault="0018740A">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SimSun" w:cs="Times"/>
                <w:b/>
                <w:lang w:val="en-US" w:eastAsia="ja-JP"/>
              </w:rPr>
            </w:pPr>
            <w:r>
              <w:rPr>
                <w:lang w:val="en-US" w:eastAsia="zh-CN"/>
              </w:rPr>
              <w:lastRenderedPageBreak/>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553C6C3E" w:rsidR="00C5318A" w:rsidRDefault="0018740A">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B006EC">
              <w:rPr>
                <w:bCs/>
                <w:lang w:eastAsia="en-GB"/>
              </w:rPr>
              <w:t>UEs</w:t>
            </w:r>
            <w:r>
              <w:rPr>
                <w:bCs/>
                <w:lang w:eastAsia="en-GB"/>
              </w:rPr>
              <w:t xml:space="preserve">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lastRenderedPageBreak/>
              <w:t>Slightly more than a third (7/18) replied that they can accept Option 1. A majority (12/18) can accept Option 2, 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695F634" w14:textId="5BA7138C"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w:t>
            </w:r>
            <w:proofErr w:type="gramStart"/>
            <w:r>
              <w:rPr>
                <w:rFonts w:eastAsiaTheme="minorEastAsia"/>
                <w:lang w:val="en-US" w:eastAsia="zh-CN"/>
              </w:rPr>
              <w:t>Therefore</w:t>
            </w:r>
            <w:proofErr w:type="gramEnd"/>
            <w:r>
              <w:rPr>
                <w:rFonts w:eastAsiaTheme="minorEastAsia"/>
                <w:lang w:val="en-US" w:eastAsia="zh-CN"/>
              </w:rPr>
              <w:t xml:space="preserve"> it is not clear how much benefit would CSI-RS bring in this case. Consider the unclear benefit and amount of specification work required, we suggest to remove CSI-RS, </w:t>
            </w:r>
            <w:proofErr w:type="gramStart"/>
            <w:r>
              <w:rPr>
                <w:rFonts w:eastAsiaTheme="minorEastAsia"/>
                <w:lang w:val="en-US" w:eastAsia="zh-CN"/>
              </w:rPr>
              <w:t>i.e.</w:t>
            </w:r>
            <w:proofErr w:type="gramEnd"/>
            <w:r>
              <w:rPr>
                <w:rFonts w:eastAsiaTheme="minorEastAsia"/>
                <w:lang w:val="en-US" w:eastAsia="zh-CN"/>
              </w:rPr>
              <w:t xml:space="preserv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91EE2CB" w14:textId="1FEE37FA"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lastRenderedPageBreak/>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r>
              <w:rPr>
                <w:rFonts w:eastAsiaTheme="minorEastAsia"/>
                <w:lang w:val="en-US" w:eastAsia="zh-CN"/>
              </w:rPr>
              <w:lastRenderedPageBreak/>
              <w:t>Spreadtrum</w:t>
            </w:r>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t xml:space="preserve">As one example: </w:t>
            </w:r>
          </w:p>
          <w:p w14:paraId="623B6C2C" w14:textId="77777777" w:rsidR="00C5318A" w:rsidRDefault="0018740A">
            <w:pPr>
              <w:pStyle w:val="ListParagraph"/>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3A31F4CF" w14:textId="77777777" w:rsidR="00C5318A" w:rsidRDefault="0018740A">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29897E78"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2CF92ACD"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t>Preferred, Option 1</w:t>
            </w:r>
          </w:p>
          <w:p w14:paraId="339F87B6"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C5318A" w14:paraId="3C7BAACC" w14:textId="77777777">
        <w:tc>
          <w:tcPr>
            <w:tcW w:w="1338" w:type="dxa"/>
          </w:tcPr>
          <w:p w14:paraId="6E4CAB3C"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Yu Mincho"/>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5D4B6F5" w14:textId="77777777" w:rsidR="00C5318A" w:rsidRDefault="0018740A">
            <w:pPr>
              <w:rPr>
                <w:rFonts w:eastAsiaTheme="minorEastAsia"/>
                <w:lang w:val="en-US" w:eastAsia="zh-CN"/>
              </w:rPr>
            </w:pPr>
            <w:r>
              <w:rPr>
                <w:rFonts w:eastAsiaTheme="minorEastAsia"/>
                <w:lang w:val="en-US" w:eastAsia="zh-CN"/>
              </w:rPr>
              <w:lastRenderedPageBreak/>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C5318A" w14:paraId="50CFF005" w14:textId="77777777">
        <w:tc>
          <w:tcPr>
            <w:tcW w:w="1338" w:type="dxa"/>
          </w:tcPr>
          <w:p w14:paraId="6F542D1F" w14:textId="77777777" w:rsidR="00C5318A" w:rsidRDefault="0018740A">
            <w:pPr>
              <w:rPr>
                <w:rFonts w:eastAsia="Yu Mincho"/>
                <w:lang w:val="en-US" w:eastAsia="ja-JP"/>
              </w:rPr>
            </w:pPr>
            <w:r>
              <w:rPr>
                <w:rFonts w:eastAsiaTheme="minorEastAsia" w:hint="eastAsia"/>
                <w:lang w:val="en-US" w:eastAsia="ko-KR"/>
              </w:rPr>
              <w:lastRenderedPageBreak/>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Yu Mincho"/>
                <w:lang w:val="en-US" w:eastAsia="ja-JP"/>
              </w:rPr>
            </w:pPr>
            <w:r>
              <w:rPr>
                <w:rFonts w:eastAsiaTheme="minorEastAsia"/>
                <w:lang w:val="en-US" w:eastAsia="ko-KR"/>
              </w:rPr>
              <w:t>Those two newly added working assumptions can be discussed separately as additional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5667FEBA" w14:textId="77777777" w:rsidR="00C5318A" w:rsidRDefault="00C5318A">
            <w:pPr>
              <w:pStyle w:val="ListParagraph"/>
              <w:ind w:left="360"/>
              <w:jc w:val="both"/>
              <w:rPr>
                <w:rFonts w:eastAsiaTheme="minorEastAsia"/>
                <w:sz w:val="20"/>
                <w:szCs w:val="20"/>
                <w:lang w:val="en-US" w:eastAsia="zh-CN"/>
              </w:rPr>
            </w:pPr>
          </w:p>
          <w:p w14:paraId="6EA3FB5C"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Given that the FFS on “BWP#0 configuration option 1” has been removed from updated proposal, the second bullet need to be updated to cover “BWP#0 configuration option 1”, </w:t>
            </w:r>
            <w:proofErr w:type="gramStart"/>
            <w:r>
              <w:rPr>
                <w:rFonts w:eastAsiaTheme="minorEastAsia"/>
                <w:sz w:val="20"/>
                <w:szCs w:val="20"/>
                <w:lang w:val="en-US" w:eastAsia="zh-CN"/>
              </w:rPr>
              <w:t>i.e.</w:t>
            </w:r>
            <w:proofErr w:type="gramEnd"/>
            <w:r>
              <w:rPr>
                <w:rFonts w:eastAsiaTheme="minorEastAsia"/>
                <w:sz w:val="20"/>
                <w:szCs w:val="20"/>
                <w:lang w:val="en-US" w:eastAsia="zh-CN"/>
              </w:rPr>
              <w:t xml:space="preserve"> having the following modification:</w:t>
            </w:r>
          </w:p>
          <w:p w14:paraId="23EEF7CD" w14:textId="77777777" w:rsidR="00C5318A" w:rsidRDefault="0018740A">
            <w:pPr>
              <w:pStyle w:val="ListParagraph"/>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ListParagraph"/>
              <w:ind w:left="360"/>
              <w:jc w:val="both"/>
              <w:rPr>
                <w:b/>
                <w:bCs/>
                <w:sz w:val="20"/>
                <w:szCs w:val="20"/>
                <w:lang w:val="en-US" w:eastAsia="en-GB"/>
              </w:rPr>
            </w:pPr>
          </w:p>
          <w:p w14:paraId="5C5D55B3"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 xml:space="preserve">e NW overhead caused by NCD-SSB transmission in idle/inactive mode. On the other </w:t>
            </w:r>
            <w:proofErr w:type="gramStart"/>
            <w:r>
              <w:rPr>
                <w:rFonts w:eastAsiaTheme="minorEastAsia"/>
                <w:lang w:val="en-US" w:eastAsia="ko-KR"/>
              </w:rPr>
              <w:t>hand</w:t>
            </w:r>
            <w:proofErr w:type="gramEnd"/>
            <w:r>
              <w:rPr>
                <w:rFonts w:eastAsiaTheme="minorEastAsia"/>
                <w:lang w:val="en-US" w:eastAsia="ko-KR"/>
              </w:rPr>
              <w:t xml:space="preserve"> we think measurements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lastRenderedPageBreak/>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lastRenderedPageBreak/>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ListParagraph"/>
              <w:ind w:left="360"/>
              <w:jc w:val="both"/>
              <w:rPr>
                <w:rFonts w:eastAsiaTheme="minorEastAsia"/>
                <w:sz w:val="20"/>
                <w:szCs w:val="20"/>
                <w:lang w:val="en-US" w:eastAsia="zh-CN"/>
              </w:rPr>
            </w:pPr>
          </w:p>
          <w:p w14:paraId="1306C066" w14:textId="77777777" w:rsidR="00C5318A" w:rsidRDefault="0018740A">
            <w:pPr>
              <w:pStyle w:val="ListParagraph"/>
              <w:numPr>
                <w:ilvl w:val="0"/>
                <w:numId w:val="54"/>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483EF963"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32F22ED8" w14:textId="77777777" w:rsidR="00C5318A" w:rsidRDefault="00C5318A">
            <w:pPr>
              <w:pStyle w:val="ListParagraph"/>
              <w:ind w:left="0"/>
              <w:jc w:val="both"/>
              <w:rPr>
                <w:rFonts w:eastAsiaTheme="minorEastAsia"/>
                <w:sz w:val="20"/>
                <w:szCs w:val="20"/>
                <w:lang w:val="en-US" w:eastAsia="zh-CN"/>
              </w:rPr>
            </w:pPr>
          </w:p>
          <w:p w14:paraId="0FFBF32E"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FACF5F7" w14:textId="77777777" w:rsidR="00C5318A" w:rsidRDefault="00C5318A">
            <w:pPr>
              <w:pStyle w:val="ListParagraph"/>
              <w:ind w:left="0"/>
              <w:jc w:val="both"/>
              <w:rPr>
                <w:rFonts w:eastAsiaTheme="minorEastAsia"/>
                <w:sz w:val="20"/>
                <w:szCs w:val="20"/>
                <w:lang w:val="en-US" w:eastAsia="zh-CN"/>
              </w:rPr>
            </w:pPr>
          </w:p>
          <w:p w14:paraId="3964DECC" w14:textId="77777777" w:rsidR="00C5318A" w:rsidRDefault="0018740A">
            <w:pPr>
              <w:pStyle w:val="ListParagraph"/>
              <w:ind w:left="0"/>
              <w:jc w:val="both"/>
              <w:rPr>
                <w:rFonts w:eastAsiaTheme="minorEastAsia"/>
                <w:sz w:val="20"/>
                <w:szCs w:val="20"/>
                <w:lang w:val="en-US" w:eastAsia="zh-CN"/>
              </w:rPr>
            </w:pPr>
            <w:proofErr w:type="gramStart"/>
            <w:r>
              <w:rPr>
                <w:rFonts w:eastAsiaTheme="minorEastAsia" w:hint="eastAsia"/>
                <w:sz w:val="20"/>
                <w:szCs w:val="20"/>
                <w:lang w:val="en-US" w:eastAsia="zh-CN"/>
              </w:rPr>
              <w:t>So</w:t>
            </w:r>
            <w:proofErr w:type="gramEnd"/>
            <w:r>
              <w:rPr>
                <w:rFonts w:eastAsiaTheme="minorEastAsia" w:hint="eastAsia"/>
                <w:sz w:val="20"/>
                <w:szCs w:val="20"/>
                <w:lang w:val="en-US" w:eastAsia="zh-CN"/>
              </w:rPr>
              <w:t xml:space="preserve"> it is preferred that the use of NCD-SSB should not be always expected for paging and connected mode. Also, the gNB can configure the NCD-SSB or CSI-RS based on 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We are fine with not supporting paging in the separate initial DL BWP (when it does not include SSB/CORESET#0/SIB).</w:t>
            </w:r>
          </w:p>
          <w:p w14:paraId="061C92BC"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5FC9308"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65A14EA7"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35812"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3066B0F6" w14:textId="77777777" w:rsidR="00C5318A" w:rsidRDefault="0018740A">
            <w:pPr>
              <w:rPr>
                <w:lang w:val="en-US" w:eastAsia="ko-KR"/>
              </w:rPr>
            </w:pPr>
            <w:r>
              <w:rPr>
                <w:lang w:val="en-US"/>
              </w:rPr>
              <w:t>If not, the RedCap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AAFF1BA" w14:textId="6D506B4E"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lastRenderedPageBreak/>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lastRenderedPageBreak/>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w:t>
            </w:r>
            <w:proofErr w:type="gramStart"/>
            <w:r>
              <w:rPr>
                <w:rFonts w:eastAsiaTheme="minorEastAsia"/>
                <w:lang w:val="en-US" w:eastAsia="zh-CN"/>
              </w:rPr>
              <w:t>3nd</w:t>
            </w:r>
            <w:proofErr w:type="gramEnd"/>
            <w:r>
              <w:rPr>
                <w:rFonts w:eastAsiaTheme="minorEastAsia"/>
                <w:lang w:val="en-US" w:eastAsia="zh-CN"/>
              </w:rPr>
              <w:t xml:space="preserve"> working assumption directly since such a UE can do frequent RF retuning 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w:t>
            </w:r>
            <w:proofErr w:type="gramStart"/>
            <w:r>
              <w:rPr>
                <w:rFonts w:eastAsiaTheme="minorEastAsia"/>
                <w:lang w:val="en-US" w:eastAsia="zh-CN"/>
              </w:rPr>
              <w:t>i.e.</w:t>
            </w:r>
            <w:proofErr w:type="gramEnd"/>
            <w:r>
              <w:rPr>
                <w:rFonts w:eastAsiaTheme="minorEastAsia"/>
                <w:lang w:val="en-US" w:eastAsia="zh-CN"/>
              </w:rPr>
              <w:t xml:space="preserv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w:t>
            </w:r>
            <w:proofErr w:type="gramStart"/>
            <w:r>
              <w:rPr>
                <w:rFonts w:eastAsiaTheme="minorEastAsia"/>
                <w:lang w:eastAsia="zh-CN"/>
              </w:rPr>
              <w:t>a</w:t>
            </w:r>
            <w:proofErr w:type="gramEnd"/>
            <w:r>
              <w:rPr>
                <w:rFonts w:eastAsiaTheme="minorEastAsia"/>
                <w:lang w:eastAsia="zh-CN"/>
              </w:rPr>
              <w:t xml:space="preserve"> RRC-configured active DL BWP with NCD-SSB  but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lastRenderedPageBreak/>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r>
              <w:rPr>
                <w:rFonts w:eastAsiaTheme="minorEastAsia"/>
                <w:lang w:val="en-US" w:eastAsia="zh-CN"/>
              </w:rPr>
              <w:lastRenderedPageBreak/>
              <w:t>Spreadtrum</w:t>
            </w:r>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t>FG 6-1 may need update for RedCap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w:t>
            </w:r>
            <w:proofErr w:type="gramStart"/>
            <w:r>
              <w:rPr>
                <w:rFonts w:eastAsiaTheme="minorEastAsia"/>
                <w:lang w:val="en-US" w:eastAsia="zh-CN"/>
              </w:rPr>
              <w:t>So</w:t>
            </w:r>
            <w:proofErr w:type="gramEnd"/>
            <w:r>
              <w:rPr>
                <w:rFonts w:eastAsiaTheme="minorEastAsia"/>
                <w:lang w:val="en-US" w:eastAsia="zh-CN"/>
              </w:rPr>
              <w:t xml:space="preserve"> A RedCap UE MUST support operation without CSI-RS other than optionally support. </w:t>
            </w:r>
            <w:proofErr w:type="gramStart"/>
            <w:r>
              <w:rPr>
                <w:rFonts w:eastAsiaTheme="minorEastAsia"/>
                <w:lang w:val="en-US" w:eastAsia="zh-CN"/>
              </w:rPr>
              <w:t>Thus</w:t>
            </w:r>
            <w:proofErr w:type="gramEnd"/>
            <w:r>
              <w:rPr>
                <w:rFonts w:eastAsiaTheme="minorEastAsia"/>
                <w:lang w:val="en-US" w:eastAsia="zh-CN"/>
              </w:rPr>
              <w:t xml:space="preserve"> we suggest to delete the CSI-RS in this working assumption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t xml:space="preserve">Regarding to NCD-SSB for paging, we can </w:t>
            </w:r>
            <w:proofErr w:type="gramStart"/>
            <w:r>
              <w:rPr>
                <w:rFonts w:eastAsiaTheme="minorEastAsia"/>
                <w:lang w:val="en-US" w:eastAsia="zh-CN"/>
              </w:rPr>
              <w:t>observed</w:t>
            </w:r>
            <w:proofErr w:type="gramEnd"/>
            <w:r>
              <w:rPr>
                <w:rFonts w:eastAsiaTheme="minorEastAsia"/>
                <w:lang w:val="en-US" w:eastAsia="zh-CN"/>
              </w:rPr>
              <w:t xml:space="preserve">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proofErr w:type="gramStart"/>
            <w:r>
              <w:rPr>
                <w:rFonts w:eastAsia="Microsoft YaHei UI"/>
                <w:b/>
                <w:color w:val="000000"/>
                <w:lang w:eastAsia="zh-CN"/>
              </w:rPr>
              <w:t>expect</w:t>
            </w:r>
            <w:r>
              <w:rPr>
                <w:rFonts w:eastAsia="Microsoft YaHei UI"/>
                <w:b/>
                <w:strike/>
                <w:color w:val="00B0F0"/>
                <w:lang w:eastAsia="zh-CN"/>
              </w:rPr>
              <w:t>s</w:t>
            </w:r>
            <w:proofErr w:type="gramEnd"/>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proofErr w:type="gramStart"/>
            <w:r>
              <w:rPr>
                <w:rFonts w:eastAsiaTheme="minorEastAsia"/>
                <w:lang w:val="en-US" w:eastAsia="zh-CN"/>
              </w:rPr>
              <w:t>or,</w:t>
            </w:r>
            <w:proofErr w:type="gramEnd"/>
            <w:r>
              <w:rPr>
                <w:rFonts w:eastAsiaTheme="minorEastAsia"/>
                <w:lang w:val="en-US" w:eastAsia="zh-CN"/>
              </w:rPr>
              <w:t xml:space="preserve">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 xml:space="preserve">Regarding to the NCD-SSB in RRC connected mode, we are trying to find a middle ground. It may be considerable if we can handle the UE capability as a ‘must report’ one, just similar to the capability report for processing time, </w:t>
            </w:r>
            <w:proofErr w:type="gramStart"/>
            <w:r>
              <w:rPr>
                <w:rFonts w:eastAsiaTheme="minorEastAsia"/>
                <w:lang w:val="en-US" w:eastAsia="zh-CN"/>
              </w:rPr>
              <w:t>i.e.</w:t>
            </w:r>
            <w:proofErr w:type="gramEnd"/>
            <w:r>
              <w:rPr>
                <w:rFonts w:eastAsiaTheme="minorEastAsia"/>
                <w:lang w:val="en-US" w:eastAsia="zh-CN"/>
              </w:rPr>
              <w:t xml:space="preserve"> the RedCap UE is required to report whether it supports operating in an active DL BWP with or without SSB. If not support (as reported), then the RedCap UE expects NCD-SSB.</w:t>
            </w:r>
          </w:p>
          <w:p w14:paraId="6923902C" w14:textId="77777777"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xml:space="preserve">. But according to our understanding, in many other cases, </w:t>
            </w:r>
            <w:proofErr w:type="gramStart"/>
            <w:r>
              <w:rPr>
                <w:rFonts w:eastAsiaTheme="minorEastAsia"/>
                <w:lang w:val="en-US" w:eastAsia="zh-CN"/>
              </w:rPr>
              <w:t>e.g.</w:t>
            </w:r>
            <w:proofErr w:type="gramEnd"/>
            <w:r>
              <w:rPr>
                <w:rFonts w:eastAsiaTheme="minorEastAsia"/>
                <w:lang w:val="en-US" w:eastAsia="zh-CN"/>
              </w:rPr>
              <w:t xml:space="preserve"> serving cell measurement, CSI-RS can be used standalone as a QCL source. We think it is reasonable to keep CSI-RS as optional capability,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lastRenderedPageBreak/>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Yu Mincho"/>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Yu Mincho"/>
                <w:lang w:val="en-US" w:eastAsia="ja-JP"/>
              </w:rPr>
              <w:t>Y</w:t>
            </w:r>
          </w:p>
        </w:tc>
        <w:tc>
          <w:tcPr>
            <w:tcW w:w="7234" w:type="dxa"/>
          </w:tcPr>
          <w:p w14:paraId="0E19280C" w14:textId="77777777" w:rsidR="00C5318A" w:rsidRDefault="0018740A">
            <w:pPr>
              <w:rPr>
                <w:rFonts w:eastAsiaTheme="minorEastAsia"/>
                <w:lang w:val="en-US" w:eastAsia="zh-CN"/>
              </w:rPr>
            </w:pPr>
            <w:r>
              <w:rPr>
                <w:rFonts w:eastAsia="Yu Mincho"/>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Yu Mincho"/>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Yu Mincho"/>
                <w:lang w:val="en-US" w:eastAsia="ja-JP"/>
              </w:rPr>
            </w:pPr>
          </w:p>
        </w:tc>
        <w:tc>
          <w:tcPr>
            <w:tcW w:w="7234" w:type="dxa"/>
          </w:tcPr>
          <w:p w14:paraId="1DFBD0E7" w14:textId="77777777" w:rsidR="00C5318A" w:rsidRDefault="0018740A">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2A4D59A6" w14:textId="77777777" w:rsidR="00C5318A" w:rsidRDefault="00C5318A">
            <w:pPr>
              <w:tabs>
                <w:tab w:val="left" w:pos="551"/>
              </w:tabs>
              <w:rPr>
                <w:rFonts w:eastAsia="Yu Mincho"/>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AD37721"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0D8DEFAE"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19308CA7"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lastRenderedPageBreak/>
              <w:t xml:space="preserve">No additional spec impact from RAN1 is needed for introducing NCD-SSB, </w:t>
            </w:r>
            <w:proofErr w:type="gramStart"/>
            <w:r>
              <w:rPr>
                <w:rFonts w:eastAsia="Times New Roman"/>
                <w:b/>
                <w:bCs/>
                <w:color w:val="7030A0"/>
                <w:lang w:eastAsia="en-GB"/>
              </w:rPr>
              <w:t>e.g.</w:t>
            </w:r>
            <w:proofErr w:type="gramEnd"/>
            <w:r>
              <w:rPr>
                <w:rFonts w:eastAsia="Times New Roman"/>
                <w:b/>
                <w:bCs/>
                <w:color w:val="7030A0"/>
                <w:lang w:eastAsia="en-GB"/>
              </w:rPr>
              <w:t xml:space="preserve">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w:t>
            </w:r>
            <w:proofErr w:type="gramStart"/>
            <w:r>
              <w:rPr>
                <w:rFonts w:ascii="Times New Roman" w:eastAsiaTheme="minorEastAsia" w:hAnsi="Times New Roman" w:cs="Times New Roman"/>
                <w:sz w:val="20"/>
                <w:szCs w:val="20"/>
                <w:lang w:val="en-US" w:eastAsia="zh-CN"/>
              </w:rPr>
              <w:t>So</w:t>
            </w:r>
            <w:proofErr w:type="gramEnd"/>
            <w:r>
              <w:rPr>
                <w:rFonts w:ascii="Times New Roman" w:eastAsiaTheme="minorEastAsia" w:hAnsi="Times New Roman" w:cs="Times New Roman"/>
                <w:sz w:val="20"/>
                <w:szCs w:val="20"/>
                <w:lang w:val="en-US" w:eastAsia="zh-CN"/>
              </w:rPr>
              <w:t xml:space="preserve"> 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Yu Mincho"/>
                <w:lang w:val="en-US" w:eastAsia="ja-JP"/>
              </w:rPr>
            </w:pPr>
            <w:r>
              <w:rPr>
                <w:rFonts w:eastAsia="Yu Mincho"/>
                <w:lang w:val="en-US" w:eastAsia="ja-JP"/>
              </w:rPr>
              <w:lastRenderedPageBreak/>
              <w:t>Panasonic</w:t>
            </w:r>
          </w:p>
        </w:tc>
        <w:tc>
          <w:tcPr>
            <w:tcW w:w="1284" w:type="dxa"/>
          </w:tcPr>
          <w:p w14:paraId="034E222A"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678166D1" w14:textId="77777777" w:rsidR="00C5318A" w:rsidRDefault="0018740A">
            <w:pPr>
              <w:rPr>
                <w:rFonts w:eastAsiaTheme="minorEastAsia"/>
                <w:lang w:val="en-US" w:eastAsia="zh-CN"/>
              </w:rPr>
            </w:pPr>
            <w:r>
              <w:rPr>
                <w:rFonts w:eastAsia="Yu Mincho"/>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Yu Mincho"/>
                <w:lang w:val="en-US" w:eastAsia="ja-JP"/>
              </w:rPr>
            </w:pPr>
            <w:r>
              <w:rPr>
                <w:rFonts w:eastAsia="Yu Mincho"/>
                <w:lang w:val="en-US" w:eastAsia="ja-JP"/>
              </w:rPr>
              <w:t>MediaTek</w:t>
            </w:r>
          </w:p>
        </w:tc>
        <w:tc>
          <w:tcPr>
            <w:tcW w:w="1284" w:type="dxa"/>
          </w:tcPr>
          <w:p w14:paraId="4B7835B0" w14:textId="77777777" w:rsidR="00C5318A" w:rsidRDefault="00C5318A">
            <w:pPr>
              <w:tabs>
                <w:tab w:val="left" w:pos="551"/>
              </w:tabs>
              <w:rPr>
                <w:rFonts w:eastAsia="Yu Mincho"/>
                <w:lang w:val="en-US" w:eastAsia="ja-JP"/>
              </w:rPr>
            </w:pPr>
          </w:p>
        </w:tc>
        <w:tc>
          <w:tcPr>
            <w:tcW w:w="7234" w:type="dxa"/>
          </w:tcPr>
          <w:p w14:paraId="5DB08A0F" w14:textId="77777777" w:rsidR="00C5318A" w:rsidRDefault="0018740A">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xml:space="preserve">”, what is the common understanding now? Is the UE </w:t>
            </w:r>
            <w:proofErr w:type="gramStart"/>
            <w:r>
              <w:rPr>
                <w:rFonts w:eastAsia="Yu Mincho"/>
                <w:lang w:val="en-US" w:eastAsia="ja-JP"/>
              </w:rPr>
              <w:t>expects</w:t>
            </w:r>
            <w:proofErr w:type="gramEnd"/>
            <w:r>
              <w:rPr>
                <w:rFonts w:eastAsia="Yu Mincho"/>
                <w:lang w:val="en-US" w:eastAsia="ja-JP"/>
              </w:rPr>
              <w:t xml:space="preserve"> SSB transmission in the separate initial DL BWP when it is used in connected mode?</w:t>
            </w:r>
          </w:p>
          <w:p w14:paraId="58AD5B95" w14:textId="77777777" w:rsidR="00C5318A" w:rsidRDefault="0018740A">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C5318A" w14:paraId="0A67289C" w14:textId="77777777">
        <w:tc>
          <w:tcPr>
            <w:tcW w:w="1338" w:type="dxa"/>
          </w:tcPr>
          <w:p w14:paraId="316002DA" w14:textId="77777777" w:rsidR="00C5318A" w:rsidRDefault="0018740A">
            <w:pPr>
              <w:rPr>
                <w:rFonts w:eastAsia="Yu Mincho"/>
                <w:lang w:val="en-US" w:eastAsia="ja-JP"/>
              </w:rPr>
            </w:pPr>
            <w:r>
              <w:rPr>
                <w:rFonts w:eastAsia="Yu Mincho"/>
                <w:lang w:val="en-US" w:eastAsia="ja-JP"/>
              </w:rPr>
              <w:t>CMCC</w:t>
            </w:r>
          </w:p>
        </w:tc>
        <w:tc>
          <w:tcPr>
            <w:tcW w:w="1284" w:type="dxa"/>
          </w:tcPr>
          <w:p w14:paraId="4B5A3B70"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5FA71426" w14:textId="77777777" w:rsidR="00C5318A" w:rsidRDefault="0018740A">
            <w:pPr>
              <w:spacing w:after="0" w:line="240" w:lineRule="auto"/>
              <w:rPr>
                <w:rFonts w:eastAsia="SimSun"/>
                <w:lang w:val="en-US" w:eastAsia="zh-CN"/>
              </w:rPr>
            </w:pPr>
            <w:r>
              <w:rPr>
                <w:rFonts w:eastAsia="SimSun"/>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SimSun"/>
                <w:lang w:val="en-US" w:eastAsia="zh-CN"/>
              </w:rPr>
              <w:t>can not</w:t>
            </w:r>
            <w:proofErr w:type="spellEnd"/>
            <w:r>
              <w:rPr>
                <w:rFonts w:eastAsia="SimSun"/>
                <w:lang w:val="en-US" w:eastAsia="zh-CN"/>
              </w:rPr>
              <w:t xml:space="preserve"> be supported as an optional capability if it can resolve the concern?</w:t>
            </w:r>
          </w:p>
          <w:p w14:paraId="27BCD531" w14:textId="77777777" w:rsidR="00C5318A" w:rsidRDefault="0018740A">
            <w:pPr>
              <w:spacing w:after="0" w:line="240" w:lineRule="auto"/>
              <w:rPr>
                <w:rFonts w:eastAsia="SimSun"/>
                <w:lang w:val="en-US" w:eastAsia="zh-CN"/>
              </w:rPr>
            </w:pPr>
            <w:r>
              <w:rPr>
                <w:rFonts w:eastAsia="SimSun"/>
                <w:lang w:val="en-US" w:eastAsia="zh-CN"/>
              </w:rPr>
              <w:t xml:space="preserve">We propose to keep the WA about CSI-RS. </w:t>
            </w:r>
          </w:p>
          <w:p w14:paraId="124B750C" w14:textId="77777777" w:rsidR="00C5318A" w:rsidRDefault="0018740A">
            <w:pPr>
              <w:spacing w:after="0" w:line="240" w:lineRule="auto"/>
              <w:rPr>
                <w:rFonts w:eastAsia="SimSun"/>
                <w:lang w:val="en-US" w:eastAsia="zh-CN"/>
              </w:rPr>
            </w:pPr>
            <w:r>
              <w:rPr>
                <w:rFonts w:eastAsia="SimSun"/>
                <w:lang w:val="en-US" w:eastAsia="zh-CN"/>
              </w:rPr>
              <w:t xml:space="preserve">If additional concern is that it </w:t>
            </w:r>
            <w:proofErr w:type="spellStart"/>
            <w:r>
              <w:rPr>
                <w:rFonts w:eastAsia="SimSun"/>
                <w:lang w:val="en-US" w:eastAsia="zh-CN"/>
              </w:rPr>
              <w:t>can not</w:t>
            </w:r>
            <w:proofErr w:type="spellEnd"/>
            <w:r>
              <w:rPr>
                <w:rFonts w:eastAsia="SimSun"/>
                <w:lang w:val="en-US" w:eastAsia="zh-CN"/>
              </w:rPr>
              <w:t xml:space="preserve"> be used standalone, it can be used combined with RF retuning as in measurement gap. Since measurement gap is anyway needed for inter-frequency RRM measurement, and  CSI-RS can be used together with measurement gap for RLM, beam managements as optional capability to save UE power. And the following modified version can be considered as compromise or fine with </w:t>
            </w:r>
            <w:proofErr w:type="spellStart"/>
            <w:r>
              <w:rPr>
                <w:rFonts w:eastAsia="SimSun"/>
                <w:lang w:val="en-US" w:eastAsia="zh-CN"/>
              </w:rPr>
              <w:t>vivo’s</w:t>
            </w:r>
            <w:proofErr w:type="spellEnd"/>
            <w:r>
              <w:rPr>
                <w:rFonts w:eastAsia="SimSun"/>
                <w:lang w:val="en-US" w:eastAsia="zh-CN"/>
              </w:rPr>
              <w:t xml:space="preserve"> modification.</w:t>
            </w:r>
          </w:p>
          <w:p w14:paraId="73D60255"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43419E71" w14:textId="77777777" w:rsidR="00C5318A" w:rsidRDefault="0018740A">
            <w:pPr>
              <w:spacing w:after="0" w:line="240" w:lineRule="auto"/>
              <w:rPr>
                <w:rFonts w:eastAsia="SimSun"/>
                <w:lang w:val="en-US" w:eastAsia="zh-CN"/>
              </w:rPr>
            </w:pPr>
            <w:r>
              <w:rPr>
                <w:rFonts w:eastAsia="SimSun"/>
                <w:lang w:val="en-US" w:eastAsia="zh-CN"/>
              </w:rPr>
              <w:t> </w:t>
            </w:r>
          </w:p>
          <w:p w14:paraId="4768278C" w14:textId="77777777" w:rsidR="00C5318A" w:rsidRDefault="0018740A">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1C1FF2E" w14:textId="77777777" w:rsidR="00C5318A" w:rsidRDefault="0018740A">
            <w:pPr>
              <w:spacing w:after="0" w:line="240" w:lineRule="auto"/>
              <w:rPr>
                <w:rFonts w:eastAsia="SimSun"/>
                <w:lang w:val="en-US" w:eastAsia="zh-CN"/>
              </w:rPr>
            </w:pPr>
            <w:r>
              <w:rPr>
                <w:rFonts w:eastAsia="SimSun"/>
                <w:lang w:val="en-US" w:eastAsia="zh-CN"/>
              </w:rPr>
              <w:lastRenderedPageBreak/>
              <w:t xml:space="preserve">And for the UE capability about NCD-SSB, we also think what CATT proposes is a good compromise: UE can report a capability indicates that it support </w:t>
            </w:r>
            <w:r>
              <w:rPr>
                <w:rFonts w:eastAsia="SimSun"/>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lastRenderedPageBreak/>
              <w:t>Samsung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106064A2" w14:textId="77777777" w:rsidR="00C5318A" w:rsidRDefault="0018740A">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Yu Mincho"/>
                <w:lang w:val="en-US" w:eastAsia="ja-JP"/>
              </w:rPr>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0F8EE0E8" w14:textId="77777777" w:rsidR="00C5318A" w:rsidRDefault="0018740A">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756DA00" w14:textId="77777777" w:rsidR="00C5318A" w:rsidRDefault="0018740A">
            <w:pPr>
              <w:rPr>
                <w:rFonts w:eastAsia="Yu Mincho"/>
                <w:lang w:val="en-US" w:eastAsia="ja-JP"/>
              </w:rPr>
            </w:pPr>
            <w:r>
              <w:rPr>
                <w:rFonts w:eastAsia="Yu Mincho"/>
                <w:lang w:val="en-US" w:eastAsia="ja-JP"/>
              </w:rPr>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2562329F"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B006EC">
              <w:rPr>
                <w:b/>
                <w:bCs/>
                <w:color w:val="000000" w:themeColor="text1"/>
              </w:rPr>
              <w:t>UEs</w:t>
            </w:r>
            <w:r>
              <w:rPr>
                <w:b/>
                <w:bCs/>
                <w:color w:val="000000" w:themeColor="text1"/>
              </w:rPr>
              <w:t xml:space="preserve">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lastRenderedPageBreak/>
              <w:t>Working assumption:</w:t>
            </w:r>
            <w:r>
              <w:rPr>
                <w:rFonts w:eastAsia="Microsoft YaHei UI"/>
                <w:b/>
                <w:color w:val="000000" w:themeColor="text1"/>
                <w:lang w:eastAsia="zh-CN"/>
              </w:rPr>
              <w:t> If it is configured for paging, RedCap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SimSun"/>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1FFA577A" w14:textId="77777777" w:rsidR="00C5318A" w:rsidRDefault="00C5318A">
            <w:pPr>
              <w:tabs>
                <w:tab w:val="left" w:pos="551"/>
              </w:tabs>
              <w:rPr>
                <w:rFonts w:eastAsia="SimSun"/>
                <w:lang w:val="en-US" w:eastAsia="zh-CN"/>
              </w:rPr>
            </w:pPr>
          </w:p>
        </w:tc>
        <w:tc>
          <w:tcPr>
            <w:tcW w:w="7234" w:type="dxa"/>
          </w:tcPr>
          <w:p w14:paraId="61FA9D2A" w14:textId="77777777" w:rsidR="00C5318A" w:rsidRDefault="0018740A">
            <w:pPr>
              <w:rPr>
                <w:rFonts w:eastAsia="SimSun"/>
                <w:lang w:val="en-US" w:eastAsia="zh-CN"/>
              </w:rPr>
            </w:pPr>
            <w:r>
              <w:rPr>
                <w:rFonts w:eastAsia="SimSun"/>
                <w:lang w:val="en-US" w:eastAsia="zh-CN"/>
              </w:rPr>
              <w:t>We have two comments regarding the idle/inactive mode and connected mode.</w:t>
            </w:r>
          </w:p>
          <w:p w14:paraId="666C36C9" w14:textId="77777777" w:rsidR="00C5318A" w:rsidRDefault="0018740A">
            <w:pPr>
              <w:rPr>
                <w:rFonts w:eastAsia="SimSun"/>
                <w:b/>
                <w:bCs/>
                <w:lang w:val="en-US" w:eastAsia="zh-CN"/>
              </w:rPr>
            </w:pPr>
            <w:r>
              <w:rPr>
                <w:rFonts w:eastAsia="SimSun"/>
                <w:b/>
                <w:bCs/>
                <w:lang w:val="en-US" w:eastAsia="zh-CN"/>
              </w:rPr>
              <w:t>Comment 1:</w:t>
            </w:r>
          </w:p>
          <w:p w14:paraId="607EB7C0" w14:textId="77777777" w:rsidR="00C5318A" w:rsidRDefault="0018740A">
            <w:pPr>
              <w:rPr>
                <w:rFonts w:eastAsia="SimSun"/>
                <w:lang w:val="en-US" w:eastAsia="zh-CN"/>
              </w:rPr>
            </w:pPr>
            <w:r>
              <w:rPr>
                <w:rFonts w:eastAsia="SimSun"/>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037D019D" w14:textId="77777777" w:rsidR="00C5318A" w:rsidRDefault="0018740A">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DB396E9" w14:textId="77777777" w:rsidR="00C5318A" w:rsidRDefault="0018740A">
            <w:pPr>
              <w:rPr>
                <w:rFonts w:eastAsia="SimSun"/>
                <w:lang w:val="en-US" w:eastAsia="zh-CN"/>
              </w:rPr>
            </w:pPr>
            <w:r>
              <w:rPr>
                <w:rFonts w:eastAsia="SimSun"/>
                <w:lang w:val="en-US" w:eastAsia="zh-CN"/>
              </w:rPr>
              <w:t xml:space="preserve">When paging is configured for separate initial DL BWP, retuning to CORESET0 for reading SIBs </w:t>
            </w:r>
            <w:proofErr w:type="spellStart"/>
            <w:r>
              <w:rPr>
                <w:rFonts w:eastAsia="SimSun"/>
                <w:lang w:val="en-US" w:eastAsia="zh-CN"/>
              </w:rPr>
              <w:t>can not</w:t>
            </w:r>
            <w:proofErr w:type="spellEnd"/>
            <w:r>
              <w:rPr>
                <w:rFonts w:eastAsia="SimSun"/>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SimSun"/>
                <w:lang w:val="en-US" w:eastAsia="zh-CN"/>
              </w:rPr>
            </w:pPr>
            <w:r>
              <w:rPr>
                <w:rFonts w:eastAsia="SimSun"/>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  separate paging configured in separate initial DL BWP in idle/inactive mode is not also necessary.</w:t>
            </w:r>
          </w:p>
          <w:p w14:paraId="363BEAC1" w14:textId="77777777" w:rsidR="00C5318A" w:rsidRDefault="0018740A">
            <w:pPr>
              <w:rPr>
                <w:rFonts w:eastAsia="SimSun"/>
                <w:lang w:val="en-US" w:eastAsia="zh-CN"/>
              </w:rPr>
            </w:pPr>
            <w:r>
              <w:rPr>
                <w:rFonts w:eastAsia="SimSun"/>
                <w:lang w:val="en-US" w:eastAsia="zh-CN"/>
              </w:rPr>
              <w:t>Based on the above analysis, the following options should be considered:</w:t>
            </w:r>
          </w:p>
          <w:p w14:paraId="33A9C747" w14:textId="77777777" w:rsidR="00C5318A" w:rsidRDefault="0018740A">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proofErr w:type="gramStart"/>
            <w:r>
              <w:rPr>
                <w:rFonts w:eastAsia="Microsoft YaHei UI"/>
                <w:b/>
                <w:color w:val="000000"/>
                <w:lang w:eastAsia="zh-CN"/>
              </w:rPr>
              <w:t>expect</w:t>
            </w:r>
            <w:r>
              <w:rPr>
                <w:rFonts w:eastAsia="Microsoft YaHei UI"/>
                <w:b/>
                <w:strike/>
                <w:color w:val="FF0000"/>
                <w:lang w:eastAsia="zh-CN"/>
              </w:rPr>
              <w:t>s</w:t>
            </w:r>
            <w:proofErr w:type="gramEnd"/>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SimSun"/>
                <w:lang w:val="en-US" w:eastAsia="zh-CN"/>
              </w:rPr>
            </w:pPr>
          </w:p>
          <w:p w14:paraId="1D21F18B" w14:textId="77777777" w:rsidR="00C5318A" w:rsidRDefault="0018740A">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lastRenderedPageBreak/>
              <w:t>Working assumption:</w:t>
            </w:r>
            <w:r>
              <w:rPr>
                <w:rFonts w:eastAsia="Microsoft YaHei UI"/>
                <w:b/>
                <w:strike/>
                <w:color w:val="000000"/>
                <w:lang w:eastAsia="zh-CN"/>
              </w:rPr>
              <w:t> If it is configured for paging, RedCap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SimSun"/>
                <w:b/>
                <w:bCs/>
                <w:lang w:val="en-US" w:eastAsia="zh-CN"/>
              </w:rPr>
            </w:pPr>
            <w:r>
              <w:rPr>
                <w:rFonts w:eastAsia="SimSun"/>
                <w:b/>
                <w:bCs/>
                <w:lang w:val="en-US" w:eastAsia="zh-CN"/>
              </w:rPr>
              <w:t>Comment2:</w:t>
            </w:r>
          </w:p>
          <w:p w14:paraId="6604CC1D" w14:textId="77777777" w:rsidR="00C5318A" w:rsidRDefault="0018740A">
            <w:pPr>
              <w:rPr>
                <w:rFonts w:eastAsia="SimSun"/>
                <w:lang w:val="en-US" w:eastAsia="zh-CN"/>
              </w:rPr>
            </w:pPr>
            <w:r>
              <w:rPr>
                <w:rFonts w:eastAsia="SimSun"/>
                <w:lang w:val="en-US" w:eastAsia="zh-CN"/>
              </w:rPr>
              <w:t xml:space="preserve">For the RRC-configured active DL BWP in connected mode, the situation is optional NCD-SSB support is almost agreed in the online discussion. Considering the Huawei’ version is </w:t>
            </w:r>
            <w:proofErr w:type="gramStart"/>
            <w:r>
              <w:rPr>
                <w:rFonts w:eastAsia="SimSun"/>
                <w:lang w:val="en-US" w:eastAsia="zh-CN"/>
              </w:rPr>
              <w:t>more clear</w:t>
            </w:r>
            <w:proofErr w:type="gramEnd"/>
            <w:r>
              <w:rPr>
                <w:rFonts w:eastAsia="SimSun"/>
                <w:lang w:val="en-US" w:eastAsia="zh-CN"/>
              </w:rPr>
              <w:t>,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SimSun"/>
                <w:lang w:val="en-US" w:eastAsia="zh-CN"/>
              </w:rPr>
            </w:pPr>
            <w:r>
              <w:rPr>
                <w:rFonts w:eastAsia="SimSun"/>
                <w:lang w:val="en-US" w:eastAsia="zh-CN"/>
              </w:rPr>
              <w:lastRenderedPageBreak/>
              <w:t>Lenovo, Motorola Mobility</w:t>
            </w:r>
          </w:p>
        </w:tc>
        <w:tc>
          <w:tcPr>
            <w:tcW w:w="1284" w:type="dxa"/>
          </w:tcPr>
          <w:p w14:paraId="7A24C8DB"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703A79C2" w14:textId="77777777" w:rsidR="00C5318A" w:rsidRDefault="0018740A">
            <w:pPr>
              <w:rPr>
                <w:rFonts w:eastAsia="SimSun"/>
                <w:lang w:val="en-US" w:eastAsia="zh-CN"/>
              </w:rPr>
            </w:pPr>
            <w:r>
              <w:rPr>
                <w:rFonts w:eastAsia="SimSun"/>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SimSun"/>
                <w:lang w:val="en-US" w:eastAsia="zh-CN"/>
              </w:rPr>
            </w:pPr>
            <w:r>
              <w:rPr>
                <w:rFonts w:eastAsia="SimSun"/>
                <w:lang w:val="en-US" w:eastAsia="zh-CN"/>
              </w:rPr>
              <w:t>Nokia, NSB</w:t>
            </w:r>
          </w:p>
        </w:tc>
        <w:tc>
          <w:tcPr>
            <w:tcW w:w="1284" w:type="dxa"/>
          </w:tcPr>
          <w:p w14:paraId="24743E2C"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A81E5FE" w14:textId="77777777" w:rsidR="00C5318A" w:rsidRDefault="0018740A">
            <w:pPr>
              <w:rPr>
                <w:rFonts w:eastAsia="SimSun"/>
                <w:lang w:val="en-US" w:eastAsia="zh-CN"/>
              </w:rPr>
            </w:pPr>
            <w:r>
              <w:rPr>
                <w:rFonts w:eastAsia="SimSun"/>
                <w:lang w:val="en-US" w:eastAsia="zh-CN"/>
              </w:rPr>
              <w:t>Fine with Qualcomm’s suggestion</w:t>
            </w:r>
          </w:p>
        </w:tc>
      </w:tr>
      <w:tr w:rsidR="00C5318A" w14:paraId="0F0523B1" w14:textId="77777777">
        <w:tc>
          <w:tcPr>
            <w:tcW w:w="1338" w:type="dxa"/>
          </w:tcPr>
          <w:p w14:paraId="19CD7691" w14:textId="77777777" w:rsidR="00C5318A" w:rsidRDefault="0018740A">
            <w:pPr>
              <w:rPr>
                <w:rFonts w:eastAsia="SimSun"/>
                <w:lang w:val="en-US" w:eastAsia="zh-CN"/>
              </w:rPr>
            </w:pPr>
            <w:r>
              <w:rPr>
                <w:rFonts w:eastAsia="SimSun"/>
                <w:lang w:val="en-US" w:eastAsia="ko-KR"/>
              </w:rPr>
              <w:t>LGE</w:t>
            </w:r>
          </w:p>
        </w:tc>
        <w:tc>
          <w:tcPr>
            <w:tcW w:w="1284" w:type="dxa"/>
          </w:tcPr>
          <w:p w14:paraId="7A4A5A76" w14:textId="77777777" w:rsidR="00C5318A" w:rsidRDefault="00C5318A">
            <w:pPr>
              <w:tabs>
                <w:tab w:val="left" w:pos="551"/>
              </w:tabs>
              <w:rPr>
                <w:rFonts w:eastAsia="SimSun"/>
                <w:lang w:val="en-US" w:eastAsia="zh-CN"/>
              </w:rPr>
            </w:pPr>
          </w:p>
        </w:tc>
        <w:tc>
          <w:tcPr>
            <w:tcW w:w="7234" w:type="dxa"/>
          </w:tcPr>
          <w:p w14:paraId="117D4D24" w14:textId="77777777" w:rsidR="00C5318A" w:rsidRDefault="0018740A">
            <w:pPr>
              <w:rPr>
                <w:rFonts w:eastAsia="SimSun"/>
                <w:lang w:val="en-US" w:eastAsia="zh-CN"/>
              </w:rPr>
            </w:pPr>
            <w:r>
              <w:rPr>
                <w:rFonts w:eastAsia="SimSun"/>
                <w:lang w:val="en-US" w:eastAsia="ko-KR"/>
              </w:rPr>
              <w:t>Update from vivo, QC and Xiaomi is preferred.</w:t>
            </w:r>
          </w:p>
        </w:tc>
      </w:tr>
      <w:tr w:rsidR="00C5318A" w14:paraId="7A535D12" w14:textId="77777777">
        <w:tc>
          <w:tcPr>
            <w:tcW w:w="1338" w:type="dxa"/>
          </w:tcPr>
          <w:p w14:paraId="5336E6F6" w14:textId="77777777" w:rsidR="00C5318A" w:rsidRDefault="0018740A">
            <w:pPr>
              <w:rPr>
                <w:rFonts w:eastAsia="SimSun"/>
                <w:lang w:val="en-US" w:eastAsia="ko-KR"/>
              </w:rPr>
            </w:pPr>
            <w:r>
              <w:rPr>
                <w:rFonts w:eastAsia="SimSun"/>
                <w:lang w:val="en-US" w:eastAsia="ko-KR"/>
              </w:rPr>
              <w:t>IDCC</w:t>
            </w:r>
          </w:p>
        </w:tc>
        <w:tc>
          <w:tcPr>
            <w:tcW w:w="1284" w:type="dxa"/>
          </w:tcPr>
          <w:p w14:paraId="7C4744E7"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552B5471" w14:textId="77777777" w:rsidR="00C5318A" w:rsidRDefault="00C5318A">
            <w:pPr>
              <w:rPr>
                <w:rFonts w:eastAsia="SimSun"/>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50B3C31" w14:textId="77777777" w:rsidR="00C5318A" w:rsidRDefault="0018740A">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SimSun"/>
                <w:lang w:val="en-US" w:eastAsia="ko-KR"/>
              </w:rPr>
              <w:t>Intel</w:t>
            </w:r>
          </w:p>
        </w:tc>
        <w:tc>
          <w:tcPr>
            <w:tcW w:w="1284" w:type="dxa"/>
          </w:tcPr>
          <w:p w14:paraId="7A271CAE" w14:textId="77777777" w:rsidR="00C5318A" w:rsidRDefault="0018740A">
            <w:pPr>
              <w:tabs>
                <w:tab w:val="left" w:pos="551"/>
              </w:tabs>
              <w:rPr>
                <w:lang w:val="en-US" w:eastAsia="ko-KR"/>
              </w:rPr>
            </w:pPr>
            <w:r>
              <w:rPr>
                <w:rFonts w:eastAsia="SimSun"/>
                <w:lang w:val="en-US" w:eastAsia="zh-CN"/>
              </w:rPr>
              <w:t>Y</w:t>
            </w:r>
          </w:p>
        </w:tc>
        <w:tc>
          <w:tcPr>
            <w:tcW w:w="7234" w:type="dxa"/>
          </w:tcPr>
          <w:p w14:paraId="4984275C" w14:textId="77777777" w:rsidR="00C5318A" w:rsidRDefault="0018740A">
            <w:pPr>
              <w:rPr>
                <w:rFonts w:eastAsia="SimSun"/>
                <w:lang w:val="en-US" w:eastAsia="ko-KR"/>
              </w:rPr>
            </w:pPr>
            <w:r>
              <w:rPr>
                <w:rFonts w:eastAsia="SimSun"/>
                <w:lang w:val="en-US" w:eastAsia="ko-KR"/>
              </w:rPr>
              <w:t>We are also fine with the suggestion from QC.</w:t>
            </w:r>
          </w:p>
          <w:p w14:paraId="6DE6E0D7" w14:textId="77777777" w:rsidR="00C5318A" w:rsidRDefault="0018740A">
            <w:pPr>
              <w:rPr>
                <w:rFonts w:eastAsia="SimSun"/>
                <w:lang w:val="en-US" w:eastAsia="ko-KR"/>
              </w:rPr>
            </w:pPr>
            <w:r>
              <w:rPr>
                <w:rFonts w:eastAsia="SimSun"/>
                <w:lang w:val="en-US" w:eastAsia="ko-KR"/>
              </w:rPr>
              <w:t>A few points to highlight:</w:t>
            </w:r>
          </w:p>
          <w:p w14:paraId="4D4C91F0"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D878B84"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24000CF0" w14:textId="0FE5E398" w:rsidR="00C5318A" w:rsidRDefault="0018740A">
            <w:pPr>
              <w:rPr>
                <w:lang w:val="en-US"/>
              </w:rPr>
            </w:pPr>
            <w:r>
              <w:rPr>
                <w:lang w:val="en-US" w:eastAsia="ko-KR"/>
              </w:rPr>
              <w:t xml:space="preserve">On the CSI-RS and measurement-gaps related options for connected mode, we think these could actually be merged. Even with CSI-RS in the active DL BWP, it may still be beneficial to enhance the measurement gap configurations (subject to RAN4) for RedCap </w:t>
            </w:r>
            <w:r w:rsidR="00B006EC">
              <w:rPr>
                <w:lang w:val="en-US" w:eastAsia="ko-KR"/>
              </w:rPr>
              <w:t>UEs</w:t>
            </w:r>
            <w:r>
              <w:rPr>
                <w:lang w:val="en-US" w:eastAsia="ko-KR"/>
              </w:rPr>
              <w:t xml:space="preserve"> to perform RF retuning and receive the CD-SSB, when the latter is not included within the active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4EE08CF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lastRenderedPageBreak/>
              <w:t>It is no wider than the maximum RedCap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6E80AF30"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284" w:type="dxa"/>
          </w:tcPr>
          <w:p w14:paraId="0924773D"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56FF0DB1" w14:textId="77777777" w:rsidR="00C5318A" w:rsidRDefault="0018740A">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6644366" w14:textId="77777777" w:rsidR="00C5318A" w:rsidRDefault="00C5318A">
            <w:pPr>
              <w:rPr>
                <w:rFonts w:eastAsia="SimSun"/>
                <w:lang w:val="en-US" w:eastAsia="ko-KR"/>
              </w:rPr>
            </w:pPr>
          </w:p>
          <w:p w14:paraId="7F7A946A" w14:textId="77777777" w:rsidR="00C5318A" w:rsidRDefault="0018740A">
            <w:pPr>
              <w:rPr>
                <w:rFonts w:eastAsia="SimSun"/>
                <w:lang w:val="en-US" w:eastAsia="ko-KR"/>
              </w:rPr>
            </w:pPr>
            <w:r>
              <w:rPr>
                <w:rFonts w:eastAsia="SimSun"/>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1389FEA" w14:textId="77777777" w:rsidR="00C5318A" w:rsidRDefault="00C5318A">
            <w:pPr>
              <w:rPr>
                <w:rFonts w:eastAsia="SimSun"/>
                <w:lang w:eastAsia="ko-KR"/>
              </w:rPr>
            </w:pPr>
          </w:p>
          <w:p w14:paraId="345BB69D" w14:textId="77777777" w:rsidR="00C5318A" w:rsidRDefault="0018740A">
            <w:pPr>
              <w:rPr>
                <w:rFonts w:eastAsia="SimSun"/>
                <w:lang w:eastAsia="ko-KR"/>
              </w:rPr>
            </w:pPr>
            <w:proofErr w:type="spellStart"/>
            <w:r>
              <w:rPr>
                <w:rFonts w:eastAsia="SimSun"/>
                <w:lang w:eastAsia="ko-KR"/>
              </w:rPr>
              <w:t>W.r.t.</w:t>
            </w:r>
            <w:proofErr w:type="spellEnd"/>
            <w:r>
              <w:rPr>
                <w:rFonts w:eastAsia="SimSun"/>
                <w:lang w:eastAsia="ko-KR"/>
              </w:rPr>
              <w:t xml:space="preserve">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93EA675" w14:textId="77777777" w:rsidR="00C5318A" w:rsidRDefault="00C5318A">
            <w:pPr>
              <w:rPr>
                <w:rFonts w:eastAsia="SimSun"/>
                <w:lang w:eastAsia="ko-KR"/>
              </w:rPr>
            </w:pPr>
          </w:p>
          <w:p w14:paraId="7384D08F" w14:textId="77777777" w:rsidR="00C5318A" w:rsidRDefault="0018740A">
            <w:pPr>
              <w:rPr>
                <w:rFonts w:eastAsia="SimSun"/>
                <w:lang w:eastAsia="ko-KR"/>
              </w:rPr>
            </w:pPr>
            <w:r>
              <w:rPr>
                <w:rFonts w:eastAsia="SimSun"/>
                <w:lang w:eastAsia="ko-KR"/>
              </w:rPr>
              <w:t xml:space="preserve">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w:t>
            </w:r>
            <w:r>
              <w:rPr>
                <w:rFonts w:eastAsia="SimSun"/>
                <w:lang w:eastAsia="ko-KR"/>
              </w:rPr>
              <w:lastRenderedPageBreak/>
              <w:t>the UE is advanced to be able to handle two chains for SSB based measurement simultaneously, for both CD-SSB and NCD-SSB.</w:t>
            </w:r>
          </w:p>
          <w:p w14:paraId="4941FA1B" w14:textId="77777777" w:rsidR="00C5318A" w:rsidRDefault="0018740A">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from RAN1 is needed for introducing NCD-SSB, </w:t>
            </w:r>
            <w:proofErr w:type="gramStart"/>
            <w:r>
              <w:rPr>
                <w:rFonts w:eastAsia="Times New Roman"/>
                <w:b/>
                <w:bCs/>
                <w:color w:val="7030A0"/>
                <w:lang w:eastAsia="en-GB"/>
              </w:rPr>
              <w:t>e.g.</w:t>
            </w:r>
            <w:proofErr w:type="gramEnd"/>
            <w:r>
              <w:rPr>
                <w:rFonts w:eastAsia="Times New Roman"/>
                <w:b/>
                <w:bCs/>
                <w:color w:val="7030A0"/>
                <w:lang w:eastAsia="en-GB"/>
              </w:rPr>
              <w:t xml:space="preserve"> additional mapping between NCD-SSB and RO</w:t>
            </w:r>
          </w:p>
          <w:p w14:paraId="1A3576D2" w14:textId="77777777" w:rsidR="00C5318A" w:rsidRDefault="00C5318A">
            <w:pPr>
              <w:rPr>
                <w:rFonts w:eastAsia="SimSun"/>
                <w:lang w:eastAsia="ko-KR"/>
              </w:rPr>
            </w:pPr>
          </w:p>
        </w:tc>
      </w:tr>
      <w:tr w:rsidR="00C5318A" w14:paraId="7145ECC2" w14:textId="77777777">
        <w:tc>
          <w:tcPr>
            <w:tcW w:w="1338" w:type="dxa"/>
          </w:tcPr>
          <w:p w14:paraId="207E410E" w14:textId="77777777" w:rsidR="00C5318A" w:rsidRDefault="0018740A">
            <w:pPr>
              <w:rPr>
                <w:rFonts w:eastAsia="SimSun"/>
                <w:lang w:val="en-US" w:eastAsia="ko-KR"/>
              </w:rPr>
            </w:pPr>
            <w:r>
              <w:rPr>
                <w:rFonts w:eastAsia="SimSun"/>
                <w:lang w:val="en-US" w:eastAsia="zh-CN"/>
              </w:rPr>
              <w:lastRenderedPageBreak/>
              <w:t>CATT</w:t>
            </w:r>
          </w:p>
        </w:tc>
        <w:tc>
          <w:tcPr>
            <w:tcW w:w="1284" w:type="dxa"/>
          </w:tcPr>
          <w:p w14:paraId="2692842A" w14:textId="77777777" w:rsidR="00C5318A" w:rsidRDefault="0018740A">
            <w:pPr>
              <w:tabs>
                <w:tab w:val="left" w:pos="551"/>
              </w:tabs>
              <w:rPr>
                <w:rFonts w:eastAsia="SimSun"/>
                <w:lang w:val="en-US" w:eastAsia="zh-CN"/>
              </w:rPr>
            </w:pPr>
            <w:r>
              <w:rPr>
                <w:rFonts w:eastAsia="SimSun"/>
                <w:lang w:val="en-US" w:eastAsia="zh-CN"/>
              </w:rPr>
              <w:t>Partially Y</w:t>
            </w:r>
          </w:p>
        </w:tc>
        <w:tc>
          <w:tcPr>
            <w:tcW w:w="7234" w:type="dxa"/>
          </w:tcPr>
          <w:p w14:paraId="5DE4FD12"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w:t>
            </w:r>
            <w:proofErr w:type="gramStart"/>
            <w:r>
              <w:rPr>
                <w:rFonts w:ascii="Times New Roman" w:hAnsi="Times New Roman" w:cs="Times New Roman"/>
                <w:sz w:val="20"/>
                <w:szCs w:val="20"/>
                <w:lang w:val="en-US" w:eastAsia="zh-CN"/>
              </w:rPr>
              <w:t>i.e.</w:t>
            </w:r>
            <w:proofErr w:type="gramEnd"/>
            <w:r>
              <w:rPr>
                <w:rFonts w:ascii="Times New Roman" w:hAnsi="Times New Roman" w:cs="Times New Roman"/>
                <w:sz w:val="20"/>
                <w:szCs w:val="20"/>
                <w:lang w:val="en-US" w:eastAsia="zh-CN"/>
              </w:rPr>
              <w:t xml:space="preserve"> not containing entire CORESET#0), we really see less benefit to use NCD-SSB:</w:t>
            </w:r>
          </w:p>
          <w:p w14:paraId="34CD961F"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is confirmed that the RedCap UE will still have to perform RF retuning to CORESET#0, </w:t>
            </w:r>
            <w:proofErr w:type="gramStart"/>
            <w:r>
              <w:rPr>
                <w:rFonts w:ascii="Times New Roman" w:hAnsi="Times New Roman" w:cs="Times New Roman"/>
                <w:sz w:val="20"/>
                <w:szCs w:val="20"/>
                <w:lang w:val="en-US" w:eastAsia="zh-CN"/>
              </w:rPr>
              <w:t>e.g.</w:t>
            </w:r>
            <w:proofErr w:type="gramEnd"/>
            <w:r>
              <w:rPr>
                <w:rFonts w:ascii="Times New Roman" w:hAnsi="Times New Roman" w:cs="Times New Roman"/>
                <w:sz w:val="20"/>
                <w:szCs w:val="20"/>
                <w:lang w:val="en-US" w:eastAsia="zh-CN"/>
              </w:rPr>
              <w:t xml:space="preserve"> for SIB reading.</w:t>
            </w:r>
          </w:p>
          <w:p w14:paraId="31601541"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ListParagraph"/>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214311EC"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 xml:space="preserve">We think it is </w:t>
            </w:r>
            <w:proofErr w:type="gramStart"/>
            <w:r>
              <w:rPr>
                <w:rFonts w:ascii="Times New Roman" w:hAnsi="Times New Roman" w:cs="Times New Roman"/>
                <w:sz w:val="20"/>
                <w:szCs w:val="20"/>
                <w:lang w:val="en-US" w:eastAsia="zh-CN"/>
              </w:rPr>
              <w:t>considerable, since</w:t>
            </w:r>
            <w:proofErr w:type="gramEnd"/>
            <w:r>
              <w:rPr>
                <w:rFonts w:ascii="Times New Roman" w:hAnsi="Times New Roman" w:cs="Times New Roman"/>
                <w:sz w:val="20"/>
                <w:szCs w:val="20"/>
                <w:lang w:val="en-US" w:eastAsia="zh-CN"/>
              </w:rPr>
              <w:t xml:space="preserve"> the UE vendors are still free to use NCD-SSB in their products. All they need to do is just report their preference during UE capability report.</w:t>
            </w:r>
          </w:p>
          <w:p w14:paraId="25135238"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C5318A" w14:paraId="4BA6F03D" w14:textId="77777777">
        <w:tc>
          <w:tcPr>
            <w:tcW w:w="1338" w:type="dxa"/>
          </w:tcPr>
          <w:p w14:paraId="2298B415" w14:textId="77777777" w:rsidR="00C5318A" w:rsidRDefault="0018740A">
            <w:pPr>
              <w:rPr>
                <w:rFonts w:eastAsia="SimSun"/>
                <w:lang w:val="en-US" w:eastAsia="zh-CN"/>
              </w:rPr>
            </w:pPr>
            <w:r>
              <w:rPr>
                <w:rFonts w:eastAsia="SimSun"/>
                <w:lang w:val="en-US" w:eastAsia="ko-KR"/>
              </w:rPr>
              <w:t>Intel</w:t>
            </w:r>
          </w:p>
        </w:tc>
        <w:tc>
          <w:tcPr>
            <w:tcW w:w="1284" w:type="dxa"/>
          </w:tcPr>
          <w:p w14:paraId="574148CB"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7E92724D"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4523232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8D3BD25" w14:textId="0F9CCD49" w:rsidR="00C5318A" w:rsidRDefault="0018740A">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w:t>
            </w:r>
            <w:r w:rsidR="00B006EC">
              <w:rPr>
                <w:rFonts w:eastAsia="SimSun"/>
                <w:lang w:val="en-US" w:eastAsia="ko-KR"/>
              </w:rPr>
              <w:t>UEs</w:t>
            </w:r>
            <w:r>
              <w:rPr>
                <w:rFonts w:eastAsia="SimSun"/>
                <w:lang w:val="en-US" w:eastAsia="ko-KR"/>
              </w:rPr>
              <w:t xml:space="preserve">, and “support of NCD-SSB” in the context of RedCap should not be mixed with the Rel-15 use-case. </w:t>
            </w:r>
          </w:p>
          <w:p w14:paraId="7E0C0596"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lastRenderedPageBreak/>
              <w:t>We are open to minimizing spec impact for introducing NCD-SSB, and thus, adopting similar configuration as CD-SSB, that is also consistent with RAN2/4 feedback, would be the most reasonable option.</w:t>
            </w:r>
          </w:p>
          <w:p w14:paraId="2E3F40D5" w14:textId="0339A524" w:rsidR="00C5318A" w:rsidRDefault="0018740A">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w:t>
            </w:r>
            <w:r w:rsidR="00B006EC">
              <w:rPr>
                <w:lang w:val="en-US" w:eastAsia="zh-CN"/>
              </w:rPr>
              <w:t>UEs</w:t>
            </w:r>
            <w:r>
              <w:rPr>
                <w:lang w:val="en-US" w:eastAsia="zh-CN"/>
              </w:rPr>
              <w:t xml:space="preserve">, other aspects being similar, idle mode power consumption should not degrade from that for non-RedCap </w:t>
            </w:r>
            <w:r w:rsidR="00B006EC">
              <w:rPr>
                <w:lang w:val="en-US" w:eastAsia="zh-CN"/>
              </w:rPr>
              <w:t>UEs</w:t>
            </w:r>
            <w:r>
              <w:rPr>
                <w:lang w:val="en-US" w:eastAsia="zh-CN"/>
              </w:rPr>
              <w:t>. We still do not see “great efforts” for 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SimSun"/>
                <w:lang w:val="en-US" w:eastAsia="zh-CN"/>
              </w:rPr>
            </w:pPr>
            <w:r>
              <w:rPr>
                <w:rFonts w:eastAsia="SimSun"/>
                <w:lang w:val="en-US" w:eastAsia="zh-CN"/>
              </w:rPr>
              <w:lastRenderedPageBreak/>
              <w:t>vivo</w:t>
            </w:r>
          </w:p>
        </w:tc>
        <w:tc>
          <w:tcPr>
            <w:tcW w:w="1284" w:type="dxa"/>
          </w:tcPr>
          <w:p w14:paraId="6A962C74"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1E345CEC" w14:textId="77777777" w:rsidR="00C5318A" w:rsidRDefault="0018740A">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59DD8A19"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141AC089" w14:textId="77777777" w:rsidR="00C5318A" w:rsidRDefault="0018740A">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is agreeable to support the case with CSI-RS but without any SSB (CD-SSB or NCD-SSB) on the separate initial DL BWP. </w:t>
            </w:r>
          </w:p>
        </w:tc>
      </w:tr>
      <w:tr w:rsidR="00C5318A" w14:paraId="5A151F6E" w14:textId="77777777">
        <w:tc>
          <w:tcPr>
            <w:tcW w:w="1338" w:type="dxa"/>
          </w:tcPr>
          <w:p w14:paraId="2CC57BE8" w14:textId="77777777" w:rsidR="00C5318A" w:rsidRDefault="0018740A">
            <w:pPr>
              <w:rPr>
                <w:rFonts w:eastAsia="SimSun"/>
                <w:lang w:val="en-US" w:eastAsia="zh-CN"/>
              </w:rPr>
            </w:pPr>
            <w:r>
              <w:rPr>
                <w:rFonts w:eastAsia="SimSun"/>
                <w:lang w:val="en-US" w:eastAsia="zh-CN"/>
              </w:rPr>
              <w:t>Qualcomm</w:t>
            </w:r>
          </w:p>
        </w:tc>
        <w:tc>
          <w:tcPr>
            <w:tcW w:w="1284" w:type="dxa"/>
          </w:tcPr>
          <w:p w14:paraId="2F2F3D16"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42474B9C" w14:textId="77777777" w:rsidR="00C5318A" w:rsidRDefault="0018740A">
            <w:pPr>
              <w:rPr>
                <w:rFonts w:eastAsia="SimSun"/>
                <w:lang w:val="en-US" w:eastAsia="zh-CN"/>
              </w:rPr>
            </w:pPr>
            <w:r>
              <w:rPr>
                <w:rFonts w:eastAsia="SimSun"/>
                <w:lang w:val="en-US" w:eastAsia="zh-CN"/>
              </w:rPr>
              <w:t>Support proposal on the RRC-configured active DL BWP for RedCap UE. Also fine with the update suggested by Vivo.</w:t>
            </w:r>
          </w:p>
          <w:p w14:paraId="442C789D" w14:textId="77777777" w:rsidR="00C5318A" w:rsidRDefault="0018740A">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0749EE4D" w14:textId="502D9738"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B006EC">
              <w:rPr>
                <w:rFonts w:eastAsia="Microsoft YaHei UI"/>
                <w:b/>
                <w:color w:val="FF0000"/>
                <w:lang w:eastAsia="zh-CN"/>
              </w:rPr>
              <w:t>UEs</w:t>
            </w:r>
            <w:r>
              <w:rPr>
                <w:rFonts w:eastAsia="Microsoft YaHei UI"/>
                <w:b/>
                <w:color w:val="FF0000"/>
                <w:lang w:eastAsia="zh-CN"/>
              </w:rPr>
              <w:t xml:space="preserve">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lastRenderedPageBreak/>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SimSun"/>
                <w:lang w:val="en-US" w:eastAsia="zh-CN"/>
              </w:rPr>
            </w:pPr>
            <w:r>
              <w:rPr>
                <w:rFonts w:eastAsia="SimSun"/>
                <w:lang w:val="en-US" w:eastAsia="zh-CN"/>
              </w:rPr>
              <w:lastRenderedPageBreak/>
              <w:t xml:space="preserve">HW, </w:t>
            </w:r>
            <w:proofErr w:type="spellStart"/>
            <w:r>
              <w:rPr>
                <w:rFonts w:eastAsia="SimSun"/>
                <w:lang w:val="en-US" w:eastAsia="zh-CN"/>
              </w:rPr>
              <w:t>HiSi</w:t>
            </w:r>
            <w:proofErr w:type="spellEnd"/>
          </w:p>
        </w:tc>
        <w:tc>
          <w:tcPr>
            <w:tcW w:w="1284" w:type="dxa"/>
          </w:tcPr>
          <w:p w14:paraId="43963A63" w14:textId="77777777" w:rsidR="00C5318A" w:rsidRDefault="0018740A">
            <w:pPr>
              <w:tabs>
                <w:tab w:val="left" w:pos="551"/>
              </w:tabs>
              <w:rPr>
                <w:rFonts w:eastAsia="SimSun"/>
                <w:lang w:val="en-US" w:eastAsia="zh-CN"/>
              </w:rPr>
            </w:pPr>
            <w:r>
              <w:rPr>
                <w:rFonts w:eastAsia="SimSun"/>
                <w:lang w:val="en-US" w:eastAsia="zh-CN"/>
              </w:rPr>
              <w:t>Follow up</w:t>
            </w:r>
          </w:p>
        </w:tc>
        <w:tc>
          <w:tcPr>
            <w:tcW w:w="7234" w:type="dxa"/>
          </w:tcPr>
          <w:p w14:paraId="754AB06B" w14:textId="77777777" w:rsidR="00C5318A" w:rsidRDefault="0018740A">
            <w:pPr>
              <w:rPr>
                <w:rFonts w:eastAsia="SimSun"/>
                <w:lang w:val="en-US" w:eastAsia="zh-CN"/>
              </w:rPr>
            </w:pPr>
            <w:r>
              <w:rPr>
                <w:rFonts w:eastAsia="SimSun"/>
                <w:lang w:val="en-US" w:eastAsia="zh-CN"/>
              </w:rPr>
              <w:t>@Intel</w:t>
            </w:r>
          </w:p>
          <w:p w14:paraId="4D5EEB83" w14:textId="77777777" w:rsidR="00C5318A" w:rsidRDefault="0018740A">
            <w:pPr>
              <w:rPr>
                <w:rFonts w:eastAsia="SimSun"/>
                <w:lang w:val="en-US" w:eastAsia="zh-CN"/>
              </w:rPr>
            </w:pPr>
            <w:r>
              <w:rPr>
                <w:rFonts w:eastAsia="SimSun"/>
                <w:lang w:val="en-US" w:eastAsia="zh-CN"/>
              </w:rPr>
              <w:t>Could you explain what the basic expected behavior a RedCap UE is and what is the mentioned R15 use case?</w:t>
            </w:r>
          </w:p>
          <w:p w14:paraId="4D7DD722" w14:textId="601D5C89" w:rsidR="00C5318A" w:rsidRDefault="0018740A">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w:t>
            </w:r>
            <w:r w:rsidR="00B006EC">
              <w:rPr>
                <w:rFonts w:eastAsia="SimSun"/>
                <w:i/>
                <w:lang w:val="en-US" w:eastAsia="ko-KR"/>
              </w:rPr>
              <w:t>UEs</w:t>
            </w:r>
            <w:r>
              <w:rPr>
                <w:rFonts w:eastAsia="SimSun"/>
                <w:i/>
                <w:lang w:val="en-US" w:eastAsia="ko-KR"/>
              </w:rPr>
              <w:t xml:space="preserve">, and “support of NCD-SSB” in the context of RedCap should not be mixed with the Rel-15 use-case. </w:t>
            </w:r>
          </w:p>
          <w:p w14:paraId="6FB30552" w14:textId="77777777" w:rsidR="00C5318A" w:rsidRDefault="0018740A">
            <w:pPr>
              <w:rPr>
                <w:rFonts w:eastAsia="SimSun"/>
                <w:lang w:val="en-US" w:eastAsia="ko-KR"/>
              </w:rPr>
            </w:pPr>
            <w:r>
              <w:rPr>
                <w:rFonts w:eastAsia="SimSun"/>
                <w:lang w:val="en-US" w:eastAsia="ko-KR"/>
              </w:rPr>
              <w:t xml:space="preserve">Could you explain how RAN4 recommend/imply to adopt similar configurations between NCD-SSB and CD-SSB? </w:t>
            </w:r>
          </w:p>
          <w:p w14:paraId="41E0100D" w14:textId="77777777" w:rsidR="00C5318A" w:rsidRDefault="0018740A">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4BD4A6E7" w14:textId="77777777" w:rsidR="00C5318A" w:rsidRDefault="00C5318A">
            <w:pPr>
              <w:rPr>
                <w:rFonts w:eastAsia="SimSun"/>
                <w:lang w:val="en-US" w:eastAsia="zh-CN"/>
              </w:rPr>
            </w:pPr>
          </w:p>
          <w:p w14:paraId="3813C023" w14:textId="77777777" w:rsidR="00C5318A" w:rsidRDefault="0018740A">
            <w:pPr>
              <w:rPr>
                <w:rFonts w:eastAsia="SimSun"/>
                <w:lang w:val="en-US" w:eastAsia="zh-CN"/>
              </w:rPr>
            </w:pPr>
            <w:r>
              <w:rPr>
                <w:rFonts w:eastAsia="SimSun"/>
                <w:lang w:val="en-US" w:eastAsia="zh-CN"/>
              </w:rPr>
              <w:t>@vivo</w:t>
            </w:r>
          </w:p>
          <w:p w14:paraId="68BEDED8" w14:textId="77777777" w:rsidR="00C5318A" w:rsidRDefault="0018740A">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C5318A" w14:paraId="226B4645" w14:textId="77777777">
        <w:tc>
          <w:tcPr>
            <w:tcW w:w="1338" w:type="dxa"/>
          </w:tcPr>
          <w:p w14:paraId="009A2930" w14:textId="77777777" w:rsidR="00C5318A" w:rsidRDefault="0018740A">
            <w:pPr>
              <w:rPr>
                <w:rFonts w:eastAsia="SimSun"/>
                <w:lang w:val="en-US" w:eastAsia="zh-CN"/>
              </w:rPr>
            </w:pPr>
            <w:r>
              <w:rPr>
                <w:rFonts w:eastAsia="SimSun"/>
                <w:lang w:val="en-US" w:eastAsia="zh-CN"/>
              </w:rPr>
              <w:t>Xiaomi</w:t>
            </w:r>
          </w:p>
        </w:tc>
        <w:tc>
          <w:tcPr>
            <w:tcW w:w="1284" w:type="dxa"/>
          </w:tcPr>
          <w:p w14:paraId="352AB77B" w14:textId="77777777" w:rsidR="00C5318A" w:rsidRDefault="00C5318A">
            <w:pPr>
              <w:tabs>
                <w:tab w:val="left" w:pos="551"/>
              </w:tabs>
              <w:rPr>
                <w:rFonts w:eastAsia="SimSun"/>
                <w:lang w:val="en-US" w:eastAsia="zh-CN"/>
              </w:rPr>
            </w:pPr>
          </w:p>
        </w:tc>
        <w:tc>
          <w:tcPr>
            <w:tcW w:w="7234" w:type="dxa"/>
          </w:tcPr>
          <w:p w14:paraId="42CDC77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6B6B21F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FG1-6 ,...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non-RedCap.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0804277B" w14:textId="77777777" w:rsidR="00C5318A" w:rsidRDefault="0018740A">
            <w:pPr>
              <w:pStyle w:val="ListParagraph"/>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w:t>
            </w:r>
            <w:proofErr w:type="gramStart"/>
            <w:r>
              <w:rPr>
                <w:rFonts w:ascii="Times New Roman" w:hAnsi="Times New Roman" w:cs="Times New Roman"/>
                <w:sz w:val="20"/>
                <w:szCs w:val="20"/>
                <w:lang w:val="en-US"/>
              </w:rPr>
              <w:t>So</w:t>
            </w:r>
            <w:proofErr w:type="gramEnd"/>
            <w:r>
              <w:rPr>
                <w:rFonts w:ascii="Times New Roman" w:hAnsi="Times New Roman" w:cs="Times New Roman"/>
                <w:sz w:val="20"/>
                <w:szCs w:val="20"/>
                <w:lang w:val="en-US"/>
              </w:rPr>
              <w:t xml:space="preserve"> we suggest to remove the word of ‘Note’ </w:t>
            </w:r>
          </w:p>
        </w:tc>
      </w:tr>
      <w:tr w:rsidR="00C5318A" w14:paraId="3DD6D30A" w14:textId="77777777">
        <w:tc>
          <w:tcPr>
            <w:tcW w:w="1338" w:type="dxa"/>
          </w:tcPr>
          <w:p w14:paraId="08737B78" w14:textId="77777777" w:rsidR="00C5318A" w:rsidRDefault="0018740A">
            <w:pPr>
              <w:rPr>
                <w:rFonts w:eastAsia="SimSun"/>
                <w:lang w:val="en-US" w:eastAsia="zh-CN"/>
              </w:rPr>
            </w:pPr>
            <w:r>
              <w:rPr>
                <w:rFonts w:eastAsia="SimSun"/>
                <w:lang w:val="en-US" w:eastAsia="zh-CN"/>
              </w:rPr>
              <w:t>OPPO</w:t>
            </w:r>
          </w:p>
        </w:tc>
        <w:tc>
          <w:tcPr>
            <w:tcW w:w="1284" w:type="dxa"/>
          </w:tcPr>
          <w:p w14:paraId="51545920"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We are generally fine with the proposal. A few comments:</w:t>
            </w:r>
          </w:p>
          <w:p w14:paraId="15CC663A"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SimSun"/>
                <w:lang w:val="en-US" w:eastAsia="zh-CN"/>
              </w:rPr>
            </w:pPr>
            <w:r>
              <w:rPr>
                <w:rFonts w:eastAsia="SimSun"/>
                <w:lang w:val="en-US" w:eastAsia="zh-CN"/>
              </w:rPr>
              <w:t>Vivo2</w:t>
            </w:r>
          </w:p>
        </w:tc>
        <w:tc>
          <w:tcPr>
            <w:tcW w:w="1284" w:type="dxa"/>
          </w:tcPr>
          <w:p w14:paraId="257F4DD0" w14:textId="77777777" w:rsidR="00C5318A" w:rsidRDefault="00C5318A">
            <w:pPr>
              <w:tabs>
                <w:tab w:val="left" w:pos="551"/>
              </w:tabs>
              <w:rPr>
                <w:rFonts w:eastAsia="SimSun"/>
                <w:lang w:val="en-US" w:eastAsia="zh-CN"/>
              </w:rPr>
            </w:pPr>
          </w:p>
        </w:tc>
        <w:tc>
          <w:tcPr>
            <w:tcW w:w="7234" w:type="dxa"/>
          </w:tcPr>
          <w:p w14:paraId="1FD8DE09" w14:textId="34C5E069" w:rsidR="00C5318A" w:rsidRDefault="0018740A">
            <w:pPr>
              <w:rPr>
                <w:rFonts w:eastAsiaTheme="minorEastAsia"/>
                <w:lang w:val="en-US" w:eastAsia="zh-CN"/>
              </w:rPr>
            </w:pPr>
            <w:r>
              <w:rPr>
                <w:rFonts w:eastAsiaTheme="minorEastAsia"/>
                <w:lang w:val="en-US" w:eastAsia="zh-CN"/>
              </w:rPr>
              <w:t xml:space="preserve">@Huawei, I think the following sub-bullet is for the basic RedCap </w:t>
            </w:r>
            <w:r w:rsidR="00B006EC">
              <w:rPr>
                <w:rFonts w:eastAsiaTheme="minorEastAsia"/>
                <w:lang w:val="en-US" w:eastAsia="zh-CN"/>
              </w:rPr>
              <w:t>UEs</w:t>
            </w:r>
            <w:r>
              <w:rPr>
                <w:rFonts w:eastAsiaTheme="minorEastAsia"/>
                <w:lang w:val="en-US" w:eastAsia="zh-CN"/>
              </w:rPr>
              <w:t xml:space="preserve">,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60CA5FA" w14:textId="5658EE46" w:rsidR="00C5318A" w:rsidRDefault="0018740A">
            <w:pPr>
              <w:rPr>
                <w:rFonts w:eastAsiaTheme="minorEastAsia"/>
                <w:lang w:val="en-US" w:eastAsia="zh-CN"/>
              </w:rPr>
            </w:pPr>
            <w:r>
              <w:rPr>
                <w:rFonts w:eastAsiaTheme="minorEastAsia"/>
                <w:lang w:val="en-US" w:eastAsia="zh-CN"/>
              </w:rPr>
              <w:lastRenderedPageBreak/>
              <w:t xml:space="preserve">And you point on CSI-RS seems more relevant to the next sub-bullet about CSI-RS, and for such “advanced” </w:t>
            </w:r>
            <w:r w:rsidR="00B006EC">
              <w:rPr>
                <w:rFonts w:eastAsiaTheme="minorEastAsia"/>
                <w:lang w:val="en-US" w:eastAsia="zh-CN"/>
              </w:rPr>
              <w:t>UEs</w:t>
            </w:r>
            <w:r>
              <w:rPr>
                <w:rFonts w:eastAsiaTheme="minorEastAsia"/>
                <w:lang w:val="en-US" w:eastAsia="zh-CN"/>
              </w:rPr>
              <w:t xml:space="preserve">, whether SSB is still required depends on CSI-RS can work standalone or not, at least for now RAN4 said CSI-RS cannot work standalone for RRM measurement. </w:t>
            </w:r>
            <w:proofErr w:type="gramStart"/>
            <w:r>
              <w:rPr>
                <w:rFonts w:eastAsiaTheme="minorEastAsia"/>
                <w:lang w:val="en-US" w:eastAsia="zh-CN"/>
              </w:rPr>
              <w:t>Therefore</w:t>
            </w:r>
            <w:proofErr w:type="gramEnd"/>
            <w:r>
              <w:rPr>
                <w:rFonts w:eastAsiaTheme="minorEastAsia"/>
                <w:lang w:val="en-US" w:eastAsia="zh-CN"/>
              </w:rPr>
              <w:t xml:space="preserv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SimSun"/>
                <w:lang w:val="en-US" w:eastAsia="zh-CN"/>
              </w:rPr>
            </w:pPr>
            <w:r>
              <w:rPr>
                <w:rFonts w:eastAsia="SimSun"/>
                <w:lang w:val="en-US" w:eastAsia="zh-CN"/>
              </w:rPr>
              <w:lastRenderedPageBreak/>
              <w:t>NEC</w:t>
            </w:r>
          </w:p>
        </w:tc>
        <w:tc>
          <w:tcPr>
            <w:tcW w:w="1284" w:type="dxa"/>
          </w:tcPr>
          <w:p w14:paraId="23392D74" w14:textId="77777777" w:rsidR="00C5318A" w:rsidRDefault="00C5318A">
            <w:pPr>
              <w:tabs>
                <w:tab w:val="left" w:pos="551"/>
              </w:tabs>
              <w:rPr>
                <w:rFonts w:eastAsia="SimSun"/>
                <w:lang w:val="en-US" w:eastAsia="zh-CN"/>
              </w:rPr>
            </w:pPr>
          </w:p>
        </w:tc>
        <w:tc>
          <w:tcPr>
            <w:tcW w:w="7234" w:type="dxa"/>
          </w:tcPr>
          <w:p w14:paraId="63916FF7" w14:textId="77777777" w:rsidR="00C5318A" w:rsidRDefault="0018740A">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36077856" w14:textId="77777777" w:rsidR="00C5318A" w:rsidRDefault="0018740A">
            <w:pPr>
              <w:tabs>
                <w:tab w:val="left" w:pos="551"/>
              </w:tabs>
              <w:rPr>
                <w:rFonts w:eastAsia="SimSun"/>
                <w:lang w:val="en-US" w:eastAsia="zh-CN"/>
              </w:rPr>
            </w:pPr>
            <w:r>
              <w:rPr>
                <w:rFonts w:eastAsia="SimSun"/>
                <w:lang w:val="en-US" w:eastAsia="zh-CN"/>
              </w:rPr>
              <w:t>Follow up02</w:t>
            </w:r>
          </w:p>
        </w:tc>
        <w:tc>
          <w:tcPr>
            <w:tcW w:w="7234" w:type="dxa"/>
          </w:tcPr>
          <w:p w14:paraId="57A05455" w14:textId="77777777" w:rsidR="00C5318A" w:rsidRDefault="0018740A">
            <w:pPr>
              <w:rPr>
                <w:rFonts w:eastAsia="SimSun"/>
                <w:lang w:val="en-US" w:eastAsia="zh-CN"/>
              </w:rPr>
            </w:pPr>
            <w:r>
              <w:rPr>
                <w:rFonts w:eastAsia="SimSun"/>
                <w:lang w:val="en-US" w:eastAsia="zh-CN"/>
              </w:rPr>
              <w:t xml:space="preserve">@vivo  </w:t>
            </w:r>
          </w:p>
          <w:p w14:paraId="3CD01998" w14:textId="77777777" w:rsidR="00C5318A" w:rsidRDefault="0018740A">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1672B875" w14:textId="77777777" w:rsidR="00C5318A" w:rsidRDefault="0018740A">
            <w:pPr>
              <w:rPr>
                <w:rFonts w:eastAsia="SimSun"/>
                <w:lang w:val="en-US" w:eastAsia="zh-CN"/>
              </w:rPr>
            </w:pPr>
            <w:r>
              <w:rPr>
                <w:rFonts w:eastAsia="SimSun"/>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proofErr w:type="spellStart"/>
            <w:r>
              <w:rPr>
                <w:rFonts w:eastAsia="SimSun"/>
                <w:lang w:val="en-US" w:eastAsia="zh-CN"/>
              </w:rPr>
              <w:t>ealistic</w:t>
            </w:r>
            <w:proofErr w:type="spellEnd"/>
            <w:r>
              <w:rPr>
                <w:rFonts w:eastAsia="SimSun"/>
                <w:lang w:val="en-US" w:eastAsia="zh-CN"/>
              </w:rPr>
              <w:t>.</w:t>
            </w:r>
          </w:p>
        </w:tc>
      </w:tr>
      <w:tr w:rsidR="00C5318A" w14:paraId="67FD5B40" w14:textId="77777777">
        <w:tc>
          <w:tcPr>
            <w:tcW w:w="1338" w:type="dxa"/>
          </w:tcPr>
          <w:p w14:paraId="0F4CCE28" w14:textId="77777777" w:rsidR="00C5318A" w:rsidRDefault="0018740A">
            <w:pPr>
              <w:rPr>
                <w:rFonts w:eastAsia="SimSun"/>
                <w:lang w:val="en-US" w:eastAsia="zh-CN"/>
              </w:rPr>
            </w:pPr>
            <w:r>
              <w:rPr>
                <w:rFonts w:eastAsia="SimSun"/>
                <w:lang w:val="en-US" w:eastAsia="zh-CN"/>
              </w:rPr>
              <w:t>Vivo3</w:t>
            </w:r>
          </w:p>
        </w:tc>
        <w:tc>
          <w:tcPr>
            <w:tcW w:w="1284" w:type="dxa"/>
          </w:tcPr>
          <w:p w14:paraId="108D8863" w14:textId="77777777" w:rsidR="00C5318A" w:rsidRDefault="00C5318A">
            <w:pPr>
              <w:tabs>
                <w:tab w:val="left" w:pos="551"/>
              </w:tabs>
              <w:rPr>
                <w:rFonts w:eastAsia="SimSun"/>
                <w:lang w:val="en-US" w:eastAsia="zh-CN"/>
              </w:rPr>
            </w:pPr>
          </w:p>
        </w:tc>
        <w:tc>
          <w:tcPr>
            <w:tcW w:w="7234" w:type="dxa"/>
          </w:tcPr>
          <w:p w14:paraId="20B5E5C1" w14:textId="77777777" w:rsidR="00C5318A" w:rsidRDefault="0018740A">
            <w:pPr>
              <w:rPr>
                <w:rFonts w:eastAsia="SimSun"/>
                <w:lang w:val="en-US" w:eastAsia="zh-CN"/>
              </w:rPr>
            </w:pPr>
            <w:r>
              <w:rPr>
                <w:rFonts w:eastAsia="SimSun"/>
                <w:lang w:val="en-US" w:eastAsia="zh-CN"/>
              </w:rPr>
              <w:t>@Huawei,</w:t>
            </w:r>
          </w:p>
          <w:p w14:paraId="7D3BE1E5" w14:textId="77777777" w:rsidR="00C5318A" w:rsidRDefault="0018740A">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concern. </w:t>
            </w:r>
          </w:p>
          <w:p w14:paraId="7D5604A6" w14:textId="77777777" w:rsidR="00C5318A" w:rsidRDefault="0018740A">
            <w:pPr>
              <w:rPr>
                <w:rFonts w:eastAsia="SimSun"/>
                <w:lang w:val="en-US" w:eastAsia="zh-CN"/>
              </w:rPr>
            </w:pPr>
            <w:r>
              <w:rPr>
                <w:rFonts w:eastAsia="SimSun"/>
                <w:lang w:val="en-US" w:eastAsia="zh-CN"/>
              </w:rPr>
              <w:t>Regarding Tx power, based on RAN2/4 reply, there seems no need to put any restriction on Tx power of NCD-SSB (</w:t>
            </w:r>
            <w:proofErr w:type="gramStart"/>
            <w:r>
              <w:rPr>
                <w:rFonts w:eastAsia="SimSun"/>
                <w:lang w:val="en-US" w:eastAsia="zh-CN"/>
              </w:rPr>
              <w:t>i.e.</w:t>
            </w:r>
            <w:proofErr w:type="gramEnd"/>
            <w:r>
              <w:rPr>
                <w:rFonts w:eastAsia="SimSun"/>
                <w:lang w:val="en-US" w:eastAsia="zh-CN"/>
              </w:rPr>
              <w:t xml:space="preserve"> it can be the same or different from CD-SSB), as long as the Tx power of NCD-SSB can be signaled to the UE. </w:t>
            </w:r>
          </w:p>
        </w:tc>
      </w:tr>
      <w:tr w:rsidR="00C5318A" w14:paraId="4C3EA23E" w14:textId="77777777">
        <w:tc>
          <w:tcPr>
            <w:tcW w:w="1338" w:type="dxa"/>
          </w:tcPr>
          <w:p w14:paraId="7DA28555" w14:textId="77777777" w:rsidR="00C5318A" w:rsidRDefault="0018740A">
            <w:pPr>
              <w:rPr>
                <w:rFonts w:eastAsia="SimSun"/>
                <w:lang w:val="en-US" w:eastAsia="zh-CN"/>
              </w:rPr>
            </w:pPr>
            <w:r>
              <w:rPr>
                <w:rFonts w:eastAsia="Yu Mincho"/>
                <w:lang w:val="en-US" w:eastAsia="ja-JP"/>
              </w:rPr>
              <w:t>DOCOMO</w:t>
            </w:r>
          </w:p>
        </w:tc>
        <w:tc>
          <w:tcPr>
            <w:tcW w:w="1284" w:type="dxa"/>
          </w:tcPr>
          <w:p w14:paraId="5EE1FAF9" w14:textId="77777777" w:rsidR="00C5318A" w:rsidRDefault="0018740A">
            <w:pPr>
              <w:tabs>
                <w:tab w:val="left" w:pos="551"/>
              </w:tabs>
              <w:rPr>
                <w:rFonts w:eastAsia="SimSun"/>
                <w:lang w:val="en-US" w:eastAsia="zh-CN"/>
              </w:rPr>
            </w:pPr>
            <w:r>
              <w:rPr>
                <w:rFonts w:eastAsia="Yu Mincho"/>
                <w:lang w:val="en-US" w:eastAsia="ja-JP"/>
              </w:rPr>
              <w:t>Y</w:t>
            </w:r>
          </w:p>
        </w:tc>
        <w:tc>
          <w:tcPr>
            <w:tcW w:w="7234" w:type="dxa"/>
          </w:tcPr>
          <w:p w14:paraId="1E660E48" w14:textId="77777777" w:rsidR="00C5318A" w:rsidRDefault="0018740A">
            <w:pPr>
              <w:rPr>
                <w:rFonts w:eastAsia="SimSun"/>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SimSun"/>
                <w:lang w:val="en-US" w:eastAsia="zh-CN"/>
              </w:rPr>
            </w:pPr>
            <w:r>
              <w:rPr>
                <w:rFonts w:eastAsia="SimSun"/>
                <w:lang w:val="en-US" w:eastAsia="zh-CN"/>
              </w:rPr>
              <w:t>Samsung</w:t>
            </w:r>
          </w:p>
        </w:tc>
        <w:tc>
          <w:tcPr>
            <w:tcW w:w="1284" w:type="dxa"/>
          </w:tcPr>
          <w:p w14:paraId="3575B9C0" w14:textId="77777777" w:rsidR="00C5318A" w:rsidRDefault="00C5318A">
            <w:pPr>
              <w:tabs>
                <w:tab w:val="left" w:pos="551"/>
              </w:tabs>
              <w:rPr>
                <w:rFonts w:eastAsia="SimSun"/>
                <w:lang w:val="en-US" w:eastAsia="zh-CN"/>
              </w:rPr>
            </w:pPr>
          </w:p>
        </w:tc>
        <w:tc>
          <w:tcPr>
            <w:tcW w:w="7234" w:type="dxa"/>
          </w:tcPr>
          <w:p w14:paraId="0063C54F" w14:textId="77777777" w:rsidR="00C5318A" w:rsidRDefault="0018740A">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0E9510EA" w14:textId="77777777" w:rsidR="00C5318A" w:rsidRDefault="0018740A">
            <w:pPr>
              <w:rPr>
                <w:rFonts w:eastAsia="SimSun"/>
                <w:lang w:val="en-US" w:eastAsia="zh-CN"/>
              </w:rPr>
            </w:pPr>
            <w:r>
              <w:rPr>
                <w:rFonts w:eastAsia="SimSun"/>
                <w:lang w:val="en-US" w:eastAsia="zh-CN"/>
              </w:rPr>
              <w:t xml:space="preserve">From RAN 1 perspective, </w:t>
            </w:r>
          </w:p>
          <w:p w14:paraId="07B690B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CB92EE6"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4749286C"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1529EBC1" w14:textId="77777777" w:rsidR="00C5318A" w:rsidRDefault="0018740A">
            <w:pPr>
              <w:rPr>
                <w:lang w:val="en-US" w:eastAsia="zh-CN"/>
              </w:rPr>
            </w:pPr>
            <w:r>
              <w:rPr>
                <w:lang w:val="en-US" w:eastAsia="zh-CN"/>
              </w:rPr>
              <w:lastRenderedPageBreak/>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 xml:space="preserve">For connected mode, as we commented in previous round, we think there is a case that it could be CD-SSB. Therefore, we want to remove “NCD-“ for the first sub-bullet. Or add (CD-/NCD-) there. On the other hand, from RAN 1 perspective, we don’t have to differentia it is a  CD-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14:paraId="56D390F6" w14:textId="77777777" w:rsidR="00C5318A" w:rsidRDefault="00C5318A">
            <w:pPr>
              <w:rPr>
                <w:rFonts w:eastAsia="SimSun"/>
                <w:lang w:val="en-US" w:eastAsia="zh-CN"/>
              </w:rPr>
            </w:pPr>
          </w:p>
          <w:p w14:paraId="0D6D00EA" w14:textId="77777777" w:rsidR="00C5318A" w:rsidRDefault="0018740A">
            <w:pPr>
              <w:rPr>
                <w:rFonts w:eastAsia="SimSun"/>
                <w:lang w:val="en-US" w:eastAsia="zh-CN"/>
              </w:rPr>
            </w:pPr>
            <w:r>
              <w:rPr>
                <w:rFonts w:eastAsia="SimSun"/>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from RAN1 is needed for introducing NCD-SSB, </w:t>
            </w:r>
            <w:proofErr w:type="gramStart"/>
            <w:r>
              <w:rPr>
                <w:rFonts w:eastAsia="Times New Roman"/>
                <w:b/>
                <w:bCs/>
                <w:color w:val="7030A0"/>
                <w:lang w:eastAsia="en-GB"/>
              </w:rPr>
              <w:t>e.g.</w:t>
            </w:r>
            <w:proofErr w:type="gramEnd"/>
            <w:r>
              <w:rPr>
                <w:rFonts w:eastAsia="Times New Roman"/>
                <w:b/>
                <w:bCs/>
                <w:color w:val="7030A0"/>
                <w:lang w:eastAsia="en-GB"/>
              </w:rPr>
              <w:t xml:space="preserve"> additional mapping between NCD-SSB and RO</w:t>
            </w:r>
          </w:p>
          <w:p w14:paraId="4096D8F9" w14:textId="77777777" w:rsidR="00C5318A" w:rsidRDefault="00C5318A">
            <w:pPr>
              <w:rPr>
                <w:rFonts w:eastAsia="SimSun"/>
                <w:lang w:val="en-US" w:eastAsia="zh-CN"/>
              </w:rPr>
            </w:pPr>
          </w:p>
        </w:tc>
      </w:tr>
      <w:tr w:rsidR="00C5318A" w14:paraId="6619A5BA" w14:textId="77777777">
        <w:tc>
          <w:tcPr>
            <w:tcW w:w="1338" w:type="dxa"/>
          </w:tcPr>
          <w:p w14:paraId="290DBF73" w14:textId="77777777" w:rsidR="00C5318A" w:rsidRDefault="0018740A">
            <w:pPr>
              <w:rPr>
                <w:rFonts w:eastAsia="SimSun"/>
                <w:lang w:val="en-US" w:eastAsia="zh-CN"/>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0F76624B"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4BA57D9C" w14:textId="77777777" w:rsidR="00C5318A" w:rsidRDefault="0018740A">
            <w:pPr>
              <w:numPr>
                <w:ilvl w:val="0"/>
                <w:numId w:val="60"/>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26D0A383" w14:textId="77777777" w:rsidR="00C5318A" w:rsidRDefault="0018740A">
            <w:pPr>
              <w:numPr>
                <w:ilvl w:val="0"/>
                <w:numId w:val="60"/>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2D1DAA43" w14:textId="77777777" w:rsidR="00C5318A" w:rsidRDefault="0018740A">
            <w:pPr>
              <w:numPr>
                <w:ilvl w:val="0"/>
                <w:numId w:val="60"/>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SimSun"/>
                <w:b/>
                <w:lang w:val="en-US" w:eastAsia="zh-CN"/>
              </w:rPr>
              <w:t>.</w:t>
            </w:r>
          </w:p>
        </w:tc>
      </w:tr>
      <w:tr w:rsidR="00C5318A" w14:paraId="521C7B80" w14:textId="77777777">
        <w:tc>
          <w:tcPr>
            <w:tcW w:w="1338" w:type="dxa"/>
          </w:tcPr>
          <w:p w14:paraId="00F7C52A" w14:textId="77777777" w:rsidR="00C5318A" w:rsidRDefault="0018740A">
            <w:pPr>
              <w:rPr>
                <w:rFonts w:eastAsia="SimSun"/>
                <w:lang w:val="en-US" w:eastAsia="zh-CN"/>
              </w:rPr>
            </w:pPr>
            <w:r>
              <w:rPr>
                <w:rFonts w:eastAsia="SimSun"/>
                <w:lang w:val="en-US" w:eastAsia="zh-CN"/>
              </w:rPr>
              <w:t>Spreadtrum</w:t>
            </w:r>
          </w:p>
        </w:tc>
        <w:tc>
          <w:tcPr>
            <w:tcW w:w="1284" w:type="dxa"/>
          </w:tcPr>
          <w:p w14:paraId="3C5381A6"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6AA18948" w14:textId="77777777" w:rsidR="00C5318A" w:rsidRDefault="00C5318A">
            <w:pPr>
              <w:rPr>
                <w:rFonts w:eastAsia="SimSun"/>
                <w:lang w:val="en-US" w:eastAsia="zh-CN"/>
              </w:rPr>
            </w:pPr>
          </w:p>
        </w:tc>
      </w:tr>
      <w:tr w:rsidR="00C5318A" w14:paraId="7A18A99E" w14:textId="77777777">
        <w:tc>
          <w:tcPr>
            <w:tcW w:w="1338" w:type="dxa"/>
          </w:tcPr>
          <w:p w14:paraId="29BAD05E" w14:textId="77777777" w:rsidR="00C5318A" w:rsidRDefault="0018740A">
            <w:pPr>
              <w:rPr>
                <w:rFonts w:eastAsia="SimSun"/>
                <w:lang w:val="en-US" w:eastAsia="zh-CN"/>
              </w:rPr>
            </w:pPr>
            <w:r>
              <w:rPr>
                <w:rFonts w:eastAsia="SimSun"/>
                <w:lang w:val="en-US" w:eastAsia="zh-CN"/>
              </w:rPr>
              <w:t>CMCC</w:t>
            </w:r>
          </w:p>
        </w:tc>
        <w:tc>
          <w:tcPr>
            <w:tcW w:w="1284" w:type="dxa"/>
          </w:tcPr>
          <w:p w14:paraId="7ED86B14" w14:textId="77777777" w:rsidR="00C5318A" w:rsidRDefault="00C5318A">
            <w:pPr>
              <w:tabs>
                <w:tab w:val="left" w:pos="551"/>
              </w:tabs>
              <w:rPr>
                <w:rFonts w:eastAsia="SimSun"/>
                <w:lang w:val="en-US" w:eastAsia="zh-CN"/>
              </w:rPr>
            </w:pPr>
          </w:p>
        </w:tc>
        <w:tc>
          <w:tcPr>
            <w:tcW w:w="7234" w:type="dxa"/>
          </w:tcPr>
          <w:p w14:paraId="4F90E2AA" w14:textId="6ED6A3CE" w:rsidR="00C5318A" w:rsidRDefault="0018740A">
            <w:pPr>
              <w:rPr>
                <w:rFonts w:eastAsia="SimSun"/>
                <w:lang w:val="en-US" w:eastAsia="zh-CN"/>
              </w:rPr>
            </w:pPr>
            <w:r>
              <w:rPr>
                <w:rFonts w:eastAsia="SimSun"/>
                <w:lang w:val="en-US" w:eastAsia="zh-CN"/>
              </w:rPr>
              <w:t xml:space="preserve">We also think a capability report method about whether </w:t>
            </w:r>
            <w:r w:rsidR="00B006EC">
              <w:rPr>
                <w:rFonts w:eastAsia="SimSun"/>
                <w:lang w:val="en-US" w:eastAsia="zh-CN"/>
              </w:rPr>
              <w:t>UEs</w:t>
            </w:r>
            <w:r>
              <w:rPr>
                <w:rFonts w:eastAsia="SimSun"/>
                <w:lang w:val="en-US" w:eastAsia="zh-CN"/>
              </w:rPr>
              <w:t xml:space="preserve"> support BWP without SSB provides a good way out, such as HW suggested. Different kinds of RedCap devices have their flexibility to support NCD-SSB on its RRC configured BWP or rely on CSI-RS and/or measurement gap for relevant operation.</w:t>
            </w:r>
          </w:p>
          <w:p w14:paraId="04546C1A" w14:textId="77777777" w:rsidR="00C5318A" w:rsidRDefault="0018740A">
            <w:pPr>
              <w:rPr>
                <w:rFonts w:eastAsia="SimSun"/>
                <w:lang w:val="en-US" w:eastAsia="zh-CN"/>
              </w:rPr>
            </w:pPr>
            <w:r>
              <w:rPr>
                <w:rFonts w:eastAsia="SimSun"/>
                <w:lang w:val="en-US" w:eastAsia="zh-CN"/>
              </w:rPr>
              <w:lastRenderedPageBreak/>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r>
              <w:rPr>
                <w:rFonts w:eastAsia="Microsoft YaHei UI"/>
                <w:b/>
                <w:color w:val="FF0000"/>
                <w:lang w:val="en-US" w:eastAsia="zh-CN"/>
              </w:rPr>
              <w:t>SSB:</w:t>
            </w:r>
            <w:r>
              <w:rPr>
                <w:rFonts w:eastAsia="Microsoft YaHei UI"/>
                <w:b/>
                <w:strike/>
                <w:color w:val="FF0000"/>
                <w:lang w:val="en-US" w:eastAsia="zh-CN"/>
              </w:rPr>
              <w:t>Working</w:t>
            </w:r>
            <w:proofErr w:type="spell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SimSun"/>
                <w:lang w:val="en-US" w:eastAsia="zh-CN"/>
              </w:rPr>
            </w:pPr>
          </w:p>
          <w:p w14:paraId="32FB9F3D" w14:textId="77777777" w:rsidR="00C5318A" w:rsidRDefault="0018740A">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SimSun"/>
                <w:lang w:val="en-US" w:eastAsia="ko-KR"/>
              </w:rPr>
            </w:pPr>
            <w:r>
              <w:rPr>
                <w:rFonts w:eastAsia="SimSun"/>
                <w:lang w:val="en-US" w:eastAsia="ko-KR"/>
              </w:rPr>
              <w:lastRenderedPageBreak/>
              <w:t>Ericsson</w:t>
            </w:r>
          </w:p>
        </w:tc>
        <w:tc>
          <w:tcPr>
            <w:tcW w:w="1284" w:type="dxa"/>
          </w:tcPr>
          <w:p w14:paraId="12F00824"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D750115" w14:textId="77777777" w:rsidR="00C5318A" w:rsidRDefault="0018740A">
            <w:pPr>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SimSun"/>
                <w:lang w:val="en-US" w:eastAsia="ko-KR"/>
              </w:rPr>
            </w:pPr>
            <w:r>
              <w:rPr>
                <w:rFonts w:eastAsia="SimSun"/>
                <w:lang w:val="en-US" w:eastAsia="zh-CN"/>
              </w:rPr>
              <w:t>MediaTek</w:t>
            </w:r>
          </w:p>
        </w:tc>
        <w:tc>
          <w:tcPr>
            <w:tcW w:w="1284" w:type="dxa"/>
          </w:tcPr>
          <w:p w14:paraId="06055FCC" w14:textId="77777777" w:rsidR="00C5318A" w:rsidRDefault="00C5318A">
            <w:pPr>
              <w:tabs>
                <w:tab w:val="left" w:pos="551"/>
              </w:tabs>
              <w:rPr>
                <w:rFonts w:eastAsia="SimSun"/>
                <w:lang w:val="en-US" w:eastAsia="zh-CN"/>
              </w:rPr>
            </w:pPr>
          </w:p>
        </w:tc>
        <w:tc>
          <w:tcPr>
            <w:tcW w:w="7234" w:type="dxa"/>
          </w:tcPr>
          <w:p w14:paraId="1738C837" w14:textId="77777777" w:rsidR="00C5318A" w:rsidRDefault="0018740A">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786594CF" w14:textId="77777777" w:rsidR="00C5318A" w:rsidRDefault="0018740A">
            <w:pPr>
              <w:rPr>
                <w:rFonts w:eastAsia="SimSun"/>
                <w:lang w:val="en-US" w:eastAsia="zh-CN"/>
              </w:rPr>
            </w:pPr>
            <w:r>
              <w:rPr>
                <w:rFonts w:eastAsia="SimSun"/>
                <w:lang w:val="en-US" w:eastAsia="zh-CN"/>
              </w:rPr>
              <w:t>However, we can accept the proposal if the bullet on CSI-RS is a WA.</w:t>
            </w:r>
          </w:p>
          <w:p w14:paraId="6C0AB731" w14:textId="77777777" w:rsidR="00C5318A" w:rsidRDefault="0018740A">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SimSun"/>
                <w:lang w:val="en-US" w:eastAsia="zh-CN"/>
              </w:rPr>
            </w:pPr>
            <w:r>
              <w:rPr>
                <w:rFonts w:eastAsia="SimSun"/>
                <w:lang w:val="en-US" w:eastAsia="zh-CN"/>
              </w:rPr>
              <w:t>Vodafone</w:t>
            </w:r>
          </w:p>
        </w:tc>
        <w:tc>
          <w:tcPr>
            <w:tcW w:w="1284" w:type="dxa"/>
          </w:tcPr>
          <w:p w14:paraId="1233614A" w14:textId="77777777" w:rsidR="00C5318A" w:rsidRDefault="00C5318A">
            <w:pPr>
              <w:tabs>
                <w:tab w:val="left" w:pos="551"/>
              </w:tabs>
              <w:rPr>
                <w:rFonts w:eastAsia="SimSun"/>
                <w:lang w:val="en-US" w:eastAsia="zh-CN"/>
              </w:rPr>
            </w:pPr>
          </w:p>
        </w:tc>
        <w:tc>
          <w:tcPr>
            <w:tcW w:w="7234" w:type="dxa"/>
          </w:tcPr>
          <w:p w14:paraId="582807E2" w14:textId="77777777" w:rsidR="00C5318A" w:rsidRDefault="0018740A">
            <w:pPr>
              <w:rPr>
                <w:rFonts w:eastAsia="SimSun"/>
                <w:lang w:val="en-US" w:eastAsia="zh-CN"/>
              </w:rPr>
            </w:pPr>
            <w:r>
              <w:rPr>
                <w:rFonts w:eastAsia="SimSun"/>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lastRenderedPageBreak/>
              <w:t>A RedCap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154622C8" w:rsidR="00C5318A" w:rsidRDefault="0018740A">
            <w:pPr>
              <w:numPr>
                <w:ilvl w:val="1"/>
                <w:numId w:val="13"/>
              </w:numPr>
              <w:spacing w:after="0" w:line="231" w:lineRule="atLeast"/>
              <w:textAlignment w:val="baseline"/>
              <w:rPr>
                <w:rFonts w:eastAsia="Microsoft YaHei UI"/>
                <w:bCs/>
                <w:lang w:val="en-US" w:eastAsia="zh-CN"/>
              </w:rPr>
            </w:pPr>
            <w:r>
              <w:rPr>
                <w:bCs/>
                <w:lang w:val="en-US"/>
              </w:rPr>
              <w:t xml:space="preserve">Note: If a separate SIB-configured initial DL BWP for RedCap </w:t>
            </w:r>
            <w:r w:rsidR="00B006EC">
              <w:rPr>
                <w:bCs/>
                <w:lang w:val="en-US"/>
              </w:rPr>
              <w:t>UEs</w:t>
            </w:r>
            <w:r>
              <w:rPr>
                <w:bCs/>
                <w:lang w:val="en-US"/>
              </w:rPr>
              <w:t xml:space="preserve"> contains the entire CORESET#0, the RedCap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731B97D2"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Yu Mincho"/>
                <w:lang w:val="en-US" w:eastAsia="ja-JP"/>
              </w:rPr>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Yu Mincho"/>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we could agree Option 2 at least for Pattern 1 and 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Yu Mincho"/>
                <w:lang w:val="en-US" w:eastAsia="ja-JP"/>
              </w:rPr>
              <w:t>Sharp</w:t>
            </w:r>
          </w:p>
        </w:tc>
        <w:tc>
          <w:tcPr>
            <w:tcW w:w="8155" w:type="dxa"/>
            <w:gridSpan w:val="2"/>
          </w:tcPr>
          <w:p w14:paraId="5BE7DD62" w14:textId="77777777" w:rsidR="00C5318A" w:rsidRDefault="0018740A">
            <w:pPr>
              <w:rPr>
                <w:rFonts w:eastAsia="Yu Mincho"/>
                <w:lang w:val="en-US" w:eastAsia="ja-JP"/>
              </w:rPr>
            </w:pPr>
            <w:r>
              <w:rPr>
                <w:rFonts w:eastAsia="Yu Mincho"/>
                <w:lang w:val="en-US" w:eastAsia="ja-JP"/>
              </w:rPr>
              <w:t>Preferred: Option 2</w:t>
            </w:r>
          </w:p>
          <w:p w14:paraId="6924E95E" w14:textId="77777777" w:rsidR="00C5318A" w:rsidRDefault="0018740A">
            <w:pPr>
              <w:rPr>
                <w:rFonts w:eastAsia="Yu Mincho"/>
                <w:lang w:val="en-US" w:eastAsia="ja-JP"/>
              </w:rPr>
            </w:pPr>
            <w:r>
              <w:rPr>
                <w:rFonts w:eastAsia="Yu Mincho"/>
                <w:lang w:val="en-US" w:eastAsia="ja-JP"/>
              </w:rPr>
              <w:t>Acceptable: Option 2</w:t>
            </w:r>
          </w:p>
          <w:p w14:paraId="4819A326" w14:textId="77777777" w:rsidR="00C5318A" w:rsidRDefault="0018740A">
            <w:pPr>
              <w:rPr>
                <w:lang w:val="en-US" w:eastAsia="ko-KR"/>
              </w:rPr>
            </w:pPr>
            <w:r>
              <w:rPr>
                <w:rFonts w:eastAsia="Yu Mincho"/>
                <w:lang w:val="en-US" w:eastAsia="ja-JP"/>
              </w:rPr>
              <w:t>Same view with FR1</w:t>
            </w:r>
          </w:p>
        </w:tc>
      </w:tr>
      <w:tr w:rsidR="00C5318A" w14:paraId="61230225" w14:textId="77777777">
        <w:tc>
          <w:tcPr>
            <w:tcW w:w="1479" w:type="dxa"/>
          </w:tcPr>
          <w:p w14:paraId="58A87DDA" w14:textId="77777777" w:rsidR="00C5318A" w:rsidRDefault="0018740A">
            <w:pPr>
              <w:rPr>
                <w:rFonts w:eastAsia="Yu Mincho"/>
                <w:lang w:val="en-US" w:eastAsia="ja-JP"/>
              </w:rPr>
            </w:pPr>
            <w:r>
              <w:rPr>
                <w:rFonts w:eastAsia="Yu Mincho"/>
                <w:lang w:val="en-US" w:eastAsia="ja-JP"/>
              </w:rPr>
              <w:t>Panasonic</w:t>
            </w:r>
          </w:p>
        </w:tc>
        <w:tc>
          <w:tcPr>
            <w:tcW w:w="8155" w:type="dxa"/>
            <w:gridSpan w:val="2"/>
          </w:tcPr>
          <w:p w14:paraId="52F102DD" w14:textId="77777777" w:rsidR="00C5318A" w:rsidRDefault="0018740A">
            <w:pPr>
              <w:rPr>
                <w:rFonts w:eastAsia="Yu Mincho"/>
                <w:lang w:val="en-US" w:eastAsia="ja-JP"/>
              </w:rPr>
            </w:pPr>
            <w:r>
              <w:rPr>
                <w:rFonts w:eastAsia="Yu Mincho"/>
                <w:lang w:val="en-US" w:eastAsia="ja-JP"/>
              </w:rPr>
              <w:t>Preferred: Option 2</w:t>
            </w:r>
          </w:p>
          <w:p w14:paraId="0307BCFE" w14:textId="77777777" w:rsidR="00C5318A" w:rsidRDefault="0018740A">
            <w:pPr>
              <w:rPr>
                <w:rFonts w:eastAsia="Yu Mincho"/>
                <w:lang w:val="en-US" w:eastAsia="ja-JP"/>
              </w:rPr>
            </w:pPr>
            <w:r>
              <w:rPr>
                <w:rFonts w:eastAsia="Yu Mincho"/>
                <w:lang w:val="en-US" w:eastAsia="ja-JP"/>
              </w:rPr>
              <w:t>Acceptable: Option 2</w:t>
            </w:r>
          </w:p>
          <w:p w14:paraId="5AEA148B" w14:textId="77777777" w:rsidR="00C5318A" w:rsidRDefault="0018740A">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8155" w:type="dxa"/>
            <w:gridSpan w:val="2"/>
          </w:tcPr>
          <w:p w14:paraId="4AD40FA0" w14:textId="77777777" w:rsidR="00C5318A" w:rsidRDefault="0018740A">
            <w:pPr>
              <w:rPr>
                <w:rFonts w:eastAsia="SimSun"/>
                <w:lang w:val="en-US" w:eastAsia="zh-CN"/>
              </w:rPr>
            </w:pPr>
            <w:r>
              <w:rPr>
                <w:lang w:val="en-US" w:eastAsia="ko-KR"/>
              </w:rPr>
              <w:t xml:space="preserve">Preferred: Option </w:t>
            </w:r>
            <w:r>
              <w:rPr>
                <w:rFonts w:eastAsia="SimSun"/>
                <w:lang w:val="en-US" w:eastAsia="zh-CN"/>
              </w:rPr>
              <w:t>1</w:t>
            </w:r>
          </w:p>
          <w:p w14:paraId="44683E7F" w14:textId="60AC57AA"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lastRenderedPageBreak/>
              <w:t xml:space="preserve">As captured in TS 38.331, the network configures the </w:t>
            </w:r>
            <w:proofErr w:type="spellStart"/>
            <w:r>
              <w:rPr>
                <w:rFonts w:ascii="Times New Roman" w:eastAsia="SimSun" w:hAnsi="Times New Roman" w:cs="Times New Roman"/>
                <w:i/>
                <w:iCs/>
                <w:szCs w:val="20"/>
                <w:lang w:eastAsia="zh-CN"/>
              </w:rPr>
              <w:t>locationAndBandwidth</w:t>
            </w:r>
            <w:proofErr w:type="spellEnd"/>
            <w:r>
              <w:rPr>
                <w:rFonts w:ascii="Times New Roman" w:eastAsia="SimSun" w:hAnsi="Times New Roman" w:cs="Times New Roman"/>
                <w:i/>
                <w:iCs/>
                <w:szCs w:val="20"/>
                <w:lang w:eastAsia="zh-CN"/>
              </w:rPr>
              <w:t xml:space="preserve">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 xml:space="preserve">RedCap </w:t>
            </w:r>
            <w:r w:rsidR="00B006EC">
              <w:rPr>
                <w:rFonts w:ascii="Times New Roman" w:eastAsia="SimSun" w:hAnsi="Times New Roman" w:cs="Times New Roman"/>
                <w:szCs w:val="20"/>
              </w:rPr>
              <w:t>UEs</w:t>
            </w:r>
            <w:r>
              <w:rPr>
                <w:rFonts w:ascii="Times New Roman" w:eastAsia="SimSun" w:hAnsi="Times New Roman" w:cs="Times New Roman"/>
                <w:szCs w:val="20"/>
              </w:rPr>
              <w:t xml:space="preserve">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6E327203" w14:textId="36CA5FC9"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is up to gNB configuration. The UE shall not always expect SSB transmission in the separate initial DL BWP in FR2.</w:t>
            </w:r>
          </w:p>
          <w:p w14:paraId="204CE22A" w14:textId="77777777" w:rsidR="00C5318A" w:rsidRDefault="0018740A">
            <w:pPr>
              <w:rPr>
                <w:rFonts w:eastAsia="SimSun"/>
                <w:lang w:val="en-US" w:eastAsia="zh-CN"/>
              </w:rPr>
            </w:pPr>
            <w:r>
              <w:rPr>
                <w:lang w:val="en-US" w:eastAsia="ko-KR"/>
              </w:rPr>
              <w:t xml:space="preserve">Acceptable: </w:t>
            </w:r>
            <w:r>
              <w:rPr>
                <w:rFonts w:eastAsia="SimSun"/>
                <w:lang w:val="en-US" w:eastAsia="zh-CN"/>
              </w:rPr>
              <w:t>similar as FR1.</w:t>
            </w:r>
          </w:p>
        </w:tc>
      </w:tr>
      <w:tr w:rsidR="00C5318A" w14:paraId="71D4D4E9" w14:textId="77777777">
        <w:tc>
          <w:tcPr>
            <w:tcW w:w="1479" w:type="dxa"/>
          </w:tcPr>
          <w:p w14:paraId="03648EA8" w14:textId="77777777" w:rsidR="00C5318A" w:rsidRDefault="0018740A">
            <w:pPr>
              <w:rPr>
                <w:rFonts w:eastAsia="SimSun"/>
                <w:lang w:val="en-US" w:eastAsia="zh-CN"/>
              </w:rPr>
            </w:pPr>
            <w:r>
              <w:rPr>
                <w:rFonts w:eastAsia="SimSun"/>
                <w:lang w:val="en-US" w:eastAsia="zh-CN"/>
              </w:rPr>
              <w:lastRenderedPageBreak/>
              <w:t>FL</w:t>
            </w:r>
          </w:p>
        </w:tc>
        <w:tc>
          <w:tcPr>
            <w:tcW w:w="8155" w:type="dxa"/>
            <w:gridSpan w:val="2"/>
          </w:tcPr>
          <w:p w14:paraId="43C1833F" w14:textId="77777777" w:rsidR="00C5318A" w:rsidRDefault="0018740A">
            <w:pPr>
              <w:rPr>
                <w:lang w:val="en-US" w:eastAsia="ko-KR"/>
              </w:rPr>
            </w:pPr>
            <w:r>
              <w:t>RAN4#101-e has replied to the LS from RAN1 in [38]. The reply is inserted earlier in this section.</w:t>
            </w:r>
          </w:p>
        </w:tc>
      </w:tr>
      <w:tr w:rsidR="00C5318A" w14:paraId="3B08FB58" w14:textId="77777777">
        <w:tc>
          <w:tcPr>
            <w:tcW w:w="1479" w:type="dxa"/>
          </w:tcPr>
          <w:p w14:paraId="0CF8E45C" w14:textId="77777777" w:rsidR="00C5318A" w:rsidRDefault="0018740A">
            <w:pPr>
              <w:rPr>
                <w:rFonts w:eastAsia="SimSun"/>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r>
              <w:rPr>
                <w:rFonts w:eastAsiaTheme="minorEastAsia"/>
                <w:lang w:val="en-US" w:eastAsia="zh-CN"/>
              </w:rPr>
              <w:t>Prefer:Option1</w:t>
            </w:r>
          </w:p>
          <w:p w14:paraId="1C43429D" w14:textId="77777777"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14:paraId="1DF0CFC4" w14:textId="77777777"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47D5D356" w14:textId="77777777" w:rsidR="00C5318A" w:rsidRDefault="0018740A">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7119558B" w14:textId="77777777" w:rsidR="00C5318A" w:rsidRDefault="0018740A">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73F3A463" w14:textId="29876E40"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B006EC">
              <w:rPr>
                <w:i/>
                <w:iCs/>
                <w:lang w:eastAsia="zh-CN"/>
              </w:rPr>
              <w:t>UEs</w:t>
            </w:r>
            <w:r>
              <w:rPr>
                <w:i/>
                <w:iCs/>
                <w:lang w:eastAsia="zh-CN"/>
              </w:rPr>
              <w:t xml:space="preserve">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Yu Mincho"/>
                <w:lang w:val="en-US" w:eastAsia="ja-JP"/>
              </w:rPr>
              <w:lastRenderedPageBreak/>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lastRenderedPageBreak/>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lastRenderedPageBreak/>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36C9333" w14:textId="6D0D971E"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to remove CSI-RS from the proposal. </w:t>
            </w:r>
          </w:p>
        </w:tc>
      </w:tr>
      <w:tr w:rsidR="00C5318A" w14:paraId="2727EC5E" w14:textId="77777777">
        <w:tc>
          <w:tcPr>
            <w:tcW w:w="1479" w:type="dxa"/>
          </w:tcPr>
          <w:p w14:paraId="0BB08C51" w14:textId="77777777" w:rsidR="00C5318A" w:rsidRDefault="0018740A">
            <w:pPr>
              <w:rPr>
                <w:lang w:val="en-US" w:eastAsia="ko-KR"/>
              </w:rPr>
            </w:pPr>
            <w:r>
              <w:rPr>
                <w:rFonts w:eastAsiaTheme="minorEastAsia"/>
                <w:lang w:val="en-US" w:eastAsia="zh-CN"/>
              </w:rPr>
              <w:t>Spreadtrum</w:t>
            </w:r>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Yu Mincho"/>
                <w:lang w:val="en-US" w:eastAsia="ja-JP"/>
              </w:rPr>
            </w:pPr>
            <w:r>
              <w:rPr>
                <w:rFonts w:eastAsia="Yu Mincho"/>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Yu Mincho"/>
                <w:lang w:val="en-US" w:eastAsia="ja-JP"/>
              </w:rPr>
            </w:pPr>
            <w:r>
              <w:rPr>
                <w:rFonts w:eastAsia="Yu Mincho"/>
                <w:lang w:val="en-US" w:eastAsia="ja-JP"/>
              </w:rPr>
              <w:t>We have a similar view as FR1.</w:t>
            </w:r>
          </w:p>
        </w:tc>
      </w:tr>
      <w:tr w:rsidR="00C5318A" w14:paraId="1A39CD73" w14:textId="77777777">
        <w:tc>
          <w:tcPr>
            <w:tcW w:w="1479" w:type="dxa"/>
          </w:tcPr>
          <w:p w14:paraId="0B1F5A72" w14:textId="77777777" w:rsidR="00C5318A" w:rsidRDefault="0018740A">
            <w:pPr>
              <w:rPr>
                <w:rFonts w:eastAsia="Yu Mincho"/>
                <w:lang w:val="en-US" w:eastAsia="ja-JP"/>
              </w:rPr>
            </w:pPr>
            <w:r>
              <w:rPr>
                <w:rFonts w:eastAsiaTheme="minorEastAsia"/>
                <w:lang w:val="en-US" w:eastAsia="ko-KR"/>
              </w:rPr>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 xml:space="preserve">Similar as FR1. Moreover, </w:t>
            </w:r>
            <w:r>
              <w:rPr>
                <w:rFonts w:eastAsia="SimSun"/>
                <w:lang w:eastAsia="zh-CN"/>
              </w:rPr>
              <w:t xml:space="preserve"> the additional overhead for NCD-SSB transmission in FR2 would be more significant that in FR1</w:t>
            </w:r>
            <w:r>
              <w:rPr>
                <w:rFonts w:eastAsia="SimSun"/>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proofErr w:type="gramStart"/>
            <w:r>
              <w:rPr>
                <w:rFonts w:eastAsiaTheme="minorEastAsia"/>
                <w:lang w:val="en-US" w:eastAsia="zh-CN"/>
              </w:rPr>
              <w:t>Also</w:t>
            </w:r>
            <w:proofErr w:type="gramEnd"/>
            <w:r>
              <w:rPr>
                <w:rFonts w:eastAsiaTheme="minorEastAsia"/>
                <w:lang w:val="en-US" w:eastAsia="zh-CN"/>
              </w:rPr>
              <w:t xml:space="preserve">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The proposal can also apply to multiplexing patterns 2 and 3 if the note stating that “</w:t>
            </w:r>
            <w:r>
              <w:rPr>
                <w:bCs/>
                <w:lang w:eastAsia="en-GB"/>
              </w:rPr>
              <w:t xml:space="preserve">if a separate initial/RRC configured DL BWP is configured to contain the </w:t>
            </w:r>
            <w:r>
              <w:rPr>
                <w:bCs/>
                <w:lang w:eastAsia="en-GB"/>
              </w:rPr>
              <w:lastRenderedPageBreak/>
              <w:t>entire CORESET#0, CD-SSB is expected by RedCap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lastRenderedPageBreak/>
              <w:t>FL3</w:t>
            </w:r>
          </w:p>
        </w:tc>
        <w:tc>
          <w:tcPr>
            <w:tcW w:w="8155" w:type="dxa"/>
            <w:gridSpan w:val="2"/>
          </w:tcPr>
          <w:p w14:paraId="1B97A722"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56561844"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9C2DA73"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w:t>
            </w:r>
            <w:proofErr w:type="gramStart"/>
            <w:r>
              <w:rPr>
                <w:rFonts w:eastAsiaTheme="minorEastAsia"/>
                <w:lang w:val="en-US" w:eastAsia="zh-CN"/>
              </w:rPr>
              <w:t>So</w:t>
            </w:r>
            <w:proofErr w:type="gramEnd"/>
            <w:r>
              <w:rPr>
                <w:rFonts w:eastAsiaTheme="minorEastAsia"/>
                <w:lang w:val="en-US" w:eastAsia="zh-CN"/>
              </w:rPr>
              <w:t xml:space="preserve"> A RedCap UE MUST support </w:t>
            </w:r>
            <w:r>
              <w:rPr>
                <w:rFonts w:eastAsiaTheme="minorEastAsia"/>
                <w:lang w:val="en-US" w:eastAsia="zh-CN"/>
              </w:rPr>
              <w:lastRenderedPageBreak/>
              <w:t xml:space="preserve">operation without CSI-RS other than optionally support. </w:t>
            </w:r>
            <w:proofErr w:type="gramStart"/>
            <w:r>
              <w:rPr>
                <w:rFonts w:eastAsiaTheme="minorEastAsia"/>
                <w:lang w:val="en-US" w:eastAsia="zh-CN"/>
              </w:rPr>
              <w:t>Thus</w:t>
            </w:r>
            <w:proofErr w:type="gramEnd"/>
            <w:r>
              <w:rPr>
                <w:rFonts w:eastAsiaTheme="minorEastAsia"/>
                <w:lang w:val="en-US" w:eastAsia="zh-CN"/>
              </w:rPr>
              <w:t xml:space="preserve"> we suggest to delete the CSI-RS in this working assumption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lastRenderedPageBreak/>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Yu Mincho"/>
                <w:lang w:val="en-US" w:eastAsia="ja-JP"/>
              </w:rPr>
            </w:pPr>
            <w:r>
              <w:rPr>
                <w:rFonts w:eastAsia="Yu Mincho"/>
                <w:lang w:val="en-US" w:eastAsia="ja-JP"/>
              </w:rPr>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Yu Mincho"/>
                <w:lang w:val="en-US" w:eastAsia="ja-JP"/>
              </w:rPr>
            </w:pPr>
            <w:r>
              <w:rPr>
                <w:rFonts w:eastAsia="Yu Mincho"/>
                <w:lang w:val="en-US" w:eastAsia="ja-JP"/>
              </w:rPr>
              <w:t>Same view as FR1</w:t>
            </w:r>
          </w:p>
        </w:tc>
      </w:tr>
      <w:tr w:rsidR="00C5318A" w14:paraId="1810AEE0" w14:textId="77777777">
        <w:tc>
          <w:tcPr>
            <w:tcW w:w="1479" w:type="dxa"/>
          </w:tcPr>
          <w:p w14:paraId="51C4FEC5" w14:textId="77777777" w:rsidR="00C5318A" w:rsidRDefault="0018740A">
            <w:pPr>
              <w:rPr>
                <w:rFonts w:eastAsia="Yu Mincho"/>
                <w:lang w:val="en-US" w:eastAsia="ja-JP"/>
              </w:rPr>
            </w:pPr>
            <w:r>
              <w:rPr>
                <w:rFonts w:eastAsia="Yu Mincho"/>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Yu Mincho"/>
                <w:lang w:val="en-US" w:eastAsia="ja-JP"/>
              </w:rPr>
            </w:pPr>
            <w:r>
              <w:rPr>
                <w:rFonts w:eastAsia="Yu Mincho"/>
                <w:lang w:val="en-US" w:eastAsia="ja-JP"/>
              </w:rPr>
              <w:t>Same as FR1</w:t>
            </w:r>
          </w:p>
        </w:tc>
      </w:tr>
      <w:tr w:rsidR="00C5318A" w14:paraId="138A3055" w14:textId="77777777">
        <w:tc>
          <w:tcPr>
            <w:tcW w:w="1479" w:type="dxa"/>
          </w:tcPr>
          <w:p w14:paraId="531197D9"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Yu Mincho"/>
                <w:lang w:val="en-US" w:eastAsia="ja-JP"/>
              </w:rPr>
            </w:pPr>
          </w:p>
        </w:tc>
      </w:tr>
      <w:tr w:rsidR="00C5318A" w14:paraId="5EFAF087" w14:textId="77777777">
        <w:tc>
          <w:tcPr>
            <w:tcW w:w="1479" w:type="dxa"/>
          </w:tcPr>
          <w:p w14:paraId="376CE47A" w14:textId="77777777" w:rsidR="00C5318A" w:rsidRDefault="0018740A">
            <w:pPr>
              <w:rPr>
                <w:rFonts w:eastAsia="Yu Mincho"/>
                <w:lang w:val="en-US" w:eastAsia="ja-JP"/>
              </w:rPr>
            </w:pPr>
            <w:r>
              <w:rPr>
                <w:rFonts w:eastAsia="Yu Mincho"/>
                <w:lang w:val="en-US" w:eastAsia="ja-JP"/>
              </w:rPr>
              <w:t>Panasonic</w:t>
            </w:r>
          </w:p>
        </w:tc>
        <w:tc>
          <w:tcPr>
            <w:tcW w:w="1372" w:type="dxa"/>
          </w:tcPr>
          <w:p w14:paraId="6785ED9E"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17F9A350" w14:textId="77777777" w:rsidR="00C5318A" w:rsidRDefault="0018740A">
            <w:pPr>
              <w:rPr>
                <w:rFonts w:eastAsia="Yu Mincho"/>
                <w:lang w:val="en-US" w:eastAsia="ja-JP"/>
              </w:rPr>
            </w:pPr>
            <w:r>
              <w:rPr>
                <w:rFonts w:eastAsia="Yu Mincho"/>
                <w:lang w:val="en-US" w:eastAsia="ja-JP"/>
              </w:rPr>
              <w:t>Update from vivo is OK.</w:t>
            </w:r>
          </w:p>
        </w:tc>
      </w:tr>
      <w:tr w:rsidR="00C5318A" w14:paraId="5FF8D0A4" w14:textId="77777777">
        <w:tc>
          <w:tcPr>
            <w:tcW w:w="1479" w:type="dxa"/>
          </w:tcPr>
          <w:p w14:paraId="5BEA5B49" w14:textId="77777777" w:rsidR="00C5318A" w:rsidRDefault="0018740A">
            <w:pPr>
              <w:rPr>
                <w:rFonts w:eastAsia="Yu Mincho"/>
                <w:lang w:val="en-US" w:eastAsia="ja-JP"/>
              </w:rPr>
            </w:pPr>
            <w:r>
              <w:rPr>
                <w:rFonts w:eastAsia="Yu Mincho"/>
                <w:lang w:val="en-US" w:eastAsia="ja-JP"/>
              </w:rPr>
              <w:t>MediaTek</w:t>
            </w:r>
          </w:p>
        </w:tc>
        <w:tc>
          <w:tcPr>
            <w:tcW w:w="1372" w:type="dxa"/>
          </w:tcPr>
          <w:p w14:paraId="48BCDD1B" w14:textId="77777777" w:rsidR="00C5318A" w:rsidRDefault="00C5318A">
            <w:pPr>
              <w:tabs>
                <w:tab w:val="left" w:pos="551"/>
              </w:tabs>
              <w:rPr>
                <w:rFonts w:eastAsia="Yu Mincho"/>
                <w:lang w:val="en-US" w:eastAsia="ja-JP"/>
              </w:rPr>
            </w:pPr>
          </w:p>
        </w:tc>
        <w:tc>
          <w:tcPr>
            <w:tcW w:w="6783" w:type="dxa"/>
          </w:tcPr>
          <w:p w14:paraId="107B29A1" w14:textId="77777777" w:rsidR="00C5318A" w:rsidRDefault="0018740A">
            <w:pPr>
              <w:rPr>
                <w:rFonts w:eastAsia="Yu Mincho"/>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Yu Mincho"/>
                <w:lang w:val="en-US" w:eastAsia="ja-JP"/>
              </w:rPr>
            </w:pPr>
            <w:r>
              <w:rPr>
                <w:rFonts w:eastAsia="Yu Mincho"/>
                <w:lang w:val="en-US" w:eastAsia="ja-JP"/>
              </w:rPr>
              <w:t>CMCC</w:t>
            </w:r>
          </w:p>
        </w:tc>
        <w:tc>
          <w:tcPr>
            <w:tcW w:w="1372" w:type="dxa"/>
          </w:tcPr>
          <w:p w14:paraId="42DFD742" w14:textId="77777777" w:rsidR="00C5318A" w:rsidRDefault="00C5318A">
            <w:pPr>
              <w:tabs>
                <w:tab w:val="left" w:pos="551"/>
              </w:tabs>
              <w:rPr>
                <w:rFonts w:eastAsia="Yu Mincho"/>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Yu Mincho"/>
                <w:lang w:val="en-US" w:eastAsia="ja-JP"/>
              </w:rPr>
            </w:pPr>
            <w:r>
              <w:rPr>
                <w:rFonts w:eastAsia="Yu Mincho"/>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Yu Mincho"/>
                <w:lang w:val="en-US" w:eastAsia="ja-JP"/>
              </w:rPr>
            </w:pPr>
            <w:r>
              <w:rPr>
                <w:rFonts w:eastAsia="Yu Mincho"/>
                <w:lang w:val="en-US" w:eastAsia="ja-JP"/>
              </w:rPr>
              <w:t>Same comment as proposal 5-1c.</w:t>
            </w:r>
          </w:p>
        </w:tc>
      </w:tr>
      <w:tr w:rsidR="00C5318A" w14:paraId="19BFB9DE" w14:textId="77777777">
        <w:tc>
          <w:tcPr>
            <w:tcW w:w="1479" w:type="dxa"/>
          </w:tcPr>
          <w:p w14:paraId="19C3FA88"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6F029C" w14:textId="77777777" w:rsidR="00C5318A" w:rsidRDefault="00C5318A">
            <w:pPr>
              <w:tabs>
                <w:tab w:val="left" w:pos="551"/>
              </w:tabs>
              <w:rPr>
                <w:rFonts w:eastAsia="Yu Mincho"/>
                <w:lang w:val="en-US" w:eastAsia="zh-CN"/>
              </w:rPr>
            </w:pPr>
          </w:p>
        </w:tc>
        <w:tc>
          <w:tcPr>
            <w:tcW w:w="6783" w:type="dxa"/>
          </w:tcPr>
          <w:p w14:paraId="53C3CDEC" w14:textId="77777777" w:rsidR="00C5318A" w:rsidRDefault="0018740A">
            <w:pPr>
              <w:rPr>
                <w:rFonts w:eastAsia="SimSun"/>
                <w:lang w:val="en-US" w:eastAsia="ja-JP"/>
              </w:rPr>
            </w:pPr>
            <w:r>
              <w:rPr>
                <w:rFonts w:eastAsia="SimSun"/>
                <w:lang w:val="en-US" w:eastAsia="zh-CN"/>
              </w:rPr>
              <w:t>Same comment as FR1.</w:t>
            </w:r>
          </w:p>
        </w:tc>
      </w:tr>
      <w:tr w:rsidR="00C5318A" w14:paraId="1FA9CD57" w14:textId="77777777">
        <w:tc>
          <w:tcPr>
            <w:tcW w:w="1479" w:type="dxa"/>
          </w:tcPr>
          <w:p w14:paraId="6B4A3909" w14:textId="77777777" w:rsidR="00C5318A" w:rsidRDefault="0018740A">
            <w:pPr>
              <w:rPr>
                <w:rFonts w:eastAsia="SimSun"/>
                <w:lang w:val="en-US" w:eastAsia="zh-CN"/>
              </w:rPr>
            </w:pPr>
            <w:r>
              <w:rPr>
                <w:rFonts w:eastAsia="SimSun"/>
                <w:lang w:val="en-US" w:eastAsia="zh-CN"/>
              </w:rPr>
              <w:t>Nokia, NSB</w:t>
            </w:r>
          </w:p>
        </w:tc>
        <w:tc>
          <w:tcPr>
            <w:tcW w:w="1372" w:type="dxa"/>
          </w:tcPr>
          <w:p w14:paraId="197B01BD" w14:textId="77777777" w:rsidR="00C5318A" w:rsidRDefault="00C5318A">
            <w:pPr>
              <w:tabs>
                <w:tab w:val="left" w:pos="551"/>
              </w:tabs>
              <w:rPr>
                <w:rFonts w:eastAsia="Yu Mincho"/>
                <w:lang w:val="en-US" w:eastAsia="zh-CN"/>
              </w:rPr>
            </w:pPr>
          </w:p>
        </w:tc>
        <w:tc>
          <w:tcPr>
            <w:tcW w:w="6783" w:type="dxa"/>
          </w:tcPr>
          <w:p w14:paraId="1EFE5FB1" w14:textId="77777777" w:rsidR="00C5318A" w:rsidRDefault="0018740A">
            <w:pPr>
              <w:rPr>
                <w:rFonts w:eastAsia="SimSun"/>
                <w:lang w:val="en-US" w:eastAsia="zh-CN"/>
              </w:rPr>
            </w:pPr>
            <w:r>
              <w:rPr>
                <w:rFonts w:eastAsia="SimSun"/>
                <w:lang w:val="en-US" w:eastAsia="zh-CN"/>
              </w:rPr>
              <w:t>Same as for FR1</w:t>
            </w:r>
          </w:p>
        </w:tc>
      </w:tr>
      <w:tr w:rsidR="00C5318A" w14:paraId="22156ACA" w14:textId="77777777">
        <w:tc>
          <w:tcPr>
            <w:tcW w:w="1479" w:type="dxa"/>
          </w:tcPr>
          <w:p w14:paraId="50373362" w14:textId="77777777" w:rsidR="00C5318A" w:rsidRDefault="0018740A">
            <w:pPr>
              <w:rPr>
                <w:rFonts w:eastAsia="SimSun"/>
                <w:lang w:val="en-US" w:eastAsia="zh-CN"/>
              </w:rPr>
            </w:pPr>
            <w:r>
              <w:rPr>
                <w:rFonts w:eastAsia="SimSun"/>
                <w:lang w:val="en-US" w:eastAsia="ko-KR"/>
              </w:rPr>
              <w:t>LGE</w:t>
            </w:r>
          </w:p>
        </w:tc>
        <w:tc>
          <w:tcPr>
            <w:tcW w:w="1372" w:type="dxa"/>
          </w:tcPr>
          <w:p w14:paraId="70BB19F4" w14:textId="77777777" w:rsidR="00C5318A" w:rsidRDefault="00C5318A">
            <w:pPr>
              <w:tabs>
                <w:tab w:val="left" w:pos="551"/>
              </w:tabs>
              <w:rPr>
                <w:rFonts w:eastAsia="Yu Mincho"/>
                <w:lang w:val="en-US" w:eastAsia="zh-CN"/>
              </w:rPr>
            </w:pPr>
          </w:p>
        </w:tc>
        <w:tc>
          <w:tcPr>
            <w:tcW w:w="6783" w:type="dxa"/>
          </w:tcPr>
          <w:p w14:paraId="54DFA04C" w14:textId="77777777" w:rsidR="00C5318A" w:rsidRDefault="0018740A">
            <w:pPr>
              <w:rPr>
                <w:rFonts w:eastAsia="SimSun"/>
                <w:lang w:val="en-US" w:eastAsia="zh-CN"/>
              </w:rPr>
            </w:pPr>
            <w:r>
              <w:rPr>
                <w:rFonts w:eastAsia="SimSun"/>
                <w:lang w:val="en-US" w:eastAsia="ko-KR"/>
              </w:rPr>
              <w:t>Same comment as in FR1.</w:t>
            </w:r>
          </w:p>
        </w:tc>
      </w:tr>
      <w:tr w:rsidR="00C5318A" w14:paraId="58149E44" w14:textId="77777777">
        <w:tc>
          <w:tcPr>
            <w:tcW w:w="1479" w:type="dxa"/>
          </w:tcPr>
          <w:p w14:paraId="2AAE7F6E" w14:textId="77777777" w:rsidR="00C5318A" w:rsidRDefault="0018740A">
            <w:pPr>
              <w:rPr>
                <w:rFonts w:eastAsia="SimSun"/>
                <w:lang w:val="en-US" w:eastAsia="ko-KR"/>
              </w:rPr>
            </w:pPr>
            <w:r>
              <w:rPr>
                <w:rFonts w:eastAsia="SimSun"/>
                <w:lang w:val="en-US" w:eastAsia="ko-KR"/>
              </w:rPr>
              <w:t>IDCC</w:t>
            </w:r>
          </w:p>
        </w:tc>
        <w:tc>
          <w:tcPr>
            <w:tcW w:w="1372" w:type="dxa"/>
          </w:tcPr>
          <w:p w14:paraId="035B73B5" w14:textId="77777777" w:rsidR="00C5318A" w:rsidRDefault="0018740A">
            <w:pPr>
              <w:tabs>
                <w:tab w:val="left" w:pos="551"/>
              </w:tabs>
              <w:rPr>
                <w:rFonts w:eastAsia="Yu Mincho"/>
                <w:lang w:val="en-US" w:eastAsia="zh-CN"/>
              </w:rPr>
            </w:pPr>
            <w:r>
              <w:rPr>
                <w:rFonts w:eastAsia="Yu Mincho"/>
                <w:lang w:val="en-US" w:eastAsia="zh-CN"/>
              </w:rPr>
              <w:t>Y</w:t>
            </w:r>
          </w:p>
        </w:tc>
        <w:tc>
          <w:tcPr>
            <w:tcW w:w="6783" w:type="dxa"/>
          </w:tcPr>
          <w:p w14:paraId="6672AAF0" w14:textId="77777777" w:rsidR="00C5318A" w:rsidRDefault="00C5318A">
            <w:pPr>
              <w:rPr>
                <w:rFonts w:eastAsia="SimSun"/>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SimSun"/>
                <w:lang w:val="en-US" w:eastAsia="ko-KR"/>
              </w:rPr>
              <w:t>Intel</w:t>
            </w:r>
          </w:p>
        </w:tc>
        <w:tc>
          <w:tcPr>
            <w:tcW w:w="1372" w:type="dxa"/>
          </w:tcPr>
          <w:p w14:paraId="1216AB1A" w14:textId="77777777" w:rsidR="00C5318A" w:rsidRDefault="0018740A">
            <w:pPr>
              <w:tabs>
                <w:tab w:val="left" w:pos="551"/>
              </w:tabs>
              <w:rPr>
                <w:lang w:val="en-US" w:eastAsia="ko-KR"/>
              </w:rPr>
            </w:pPr>
            <w:r>
              <w:rPr>
                <w:rFonts w:eastAsia="Yu Mincho"/>
                <w:lang w:val="en-US" w:eastAsia="zh-CN"/>
              </w:rPr>
              <w:t>Y</w:t>
            </w:r>
          </w:p>
        </w:tc>
        <w:tc>
          <w:tcPr>
            <w:tcW w:w="6783" w:type="dxa"/>
          </w:tcPr>
          <w:p w14:paraId="0AAEB873" w14:textId="77777777" w:rsidR="00C5318A" w:rsidRDefault="0018740A">
            <w:pPr>
              <w:tabs>
                <w:tab w:val="left" w:pos="1274"/>
              </w:tabs>
              <w:rPr>
                <w:lang w:val="en-US" w:eastAsia="ko-KR"/>
              </w:rPr>
            </w:pPr>
            <w:r>
              <w:rPr>
                <w:rFonts w:eastAsia="SimSun"/>
                <w:lang w:val="en-US" w:eastAsia="ko-KR"/>
              </w:rPr>
              <w:t>Same comments as for FR1.</w:t>
            </w:r>
          </w:p>
        </w:tc>
      </w:tr>
      <w:tr w:rsidR="00C5318A" w14:paraId="7358337C" w14:textId="77777777">
        <w:tc>
          <w:tcPr>
            <w:tcW w:w="1479" w:type="dxa"/>
          </w:tcPr>
          <w:p w14:paraId="0FCD1669" w14:textId="77777777" w:rsidR="00C5318A" w:rsidRDefault="0018740A">
            <w:pPr>
              <w:rPr>
                <w:rFonts w:eastAsia="SimSun"/>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6DE4DF3" w14:textId="77777777" w:rsidR="00C5318A" w:rsidRDefault="0018740A">
            <w:pPr>
              <w:rPr>
                <w:b/>
                <w:lang w:val="en-US"/>
              </w:rPr>
            </w:pPr>
            <w:r>
              <w:rPr>
                <w:b/>
                <w:highlight w:val="yellow"/>
                <w:lang w:val="en-US"/>
              </w:rPr>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20DCAE3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lastRenderedPageBreak/>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CCF2C7F"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372" w:type="dxa"/>
          </w:tcPr>
          <w:p w14:paraId="5C89C38D" w14:textId="77777777" w:rsidR="00C5318A" w:rsidRDefault="0018740A">
            <w:pPr>
              <w:tabs>
                <w:tab w:val="left" w:pos="551"/>
              </w:tabs>
              <w:rPr>
                <w:rFonts w:eastAsia="Yu Mincho"/>
                <w:lang w:val="en-US" w:eastAsia="zh-CN"/>
              </w:rPr>
            </w:pPr>
            <w:r>
              <w:rPr>
                <w:rFonts w:eastAsia="Yu Mincho"/>
                <w:lang w:val="en-US" w:eastAsia="zh-CN"/>
              </w:rPr>
              <w:t>N</w:t>
            </w:r>
          </w:p>
        </w:tc>
        <w:tc>
          <w:tcPr>
            <w:tcW w:w="6783" w:type="dxa"/>
          </w:tcPr>
          <w:p w14:paraId="2C1FF25B" w14:textId="77777777" w:rsidR="00C5318A" w:rsidRDefault="00C5318A">
            <w:pPr>
              <w:tabs>
                <w:tab w:val="left" w:pos="1274"/>
              </w:tabs>
              <w:rPr>
                <w:rFonts w:eastAsia="SimSun"/>
                <w:lang w:val="en-US" w:eastAsia="ko-KR"/>
              </w:rPr>
            </w:pPr>
          </w:p>
        </w:tc>
      </w:tr>
      <w:tr w:rsidR="00C5318A" w14:paraId="501FD2A4" w14:textId="77777777">
        <w:tc>
          <w:tcPr>
            <w:tcW w:w="1479" w:type="dxa"/>
          </w:tcPr>
          <w:p w14:paraId="2B629250" w14:textId="77777777" w:rsidR="00C5318A" w:rsidRDefault="0018740A">
            <w:pPr>
              <w:rPr>
                <w:rFonts w:eastAsia="SimSun"/>
                <w:lang w:val="en-US" w:eastAsia="ko-KR"/>
              </w:rPr>
            </w:pPr>
            <w:r>
              <w:rPr>
                <w:rFonts w:eastAsia="SimSun"/>
                <w:lang w:val="en-US" w:eastAsia="zh-CN"/>
              </w:rPr>
              <w:t>CATT</w:t>
            </w:r>
          </w:p>
        </w:tc>
        <w:tc>
          <w:tcPr>
            <w:tcW w:w="1372" w:type="dxa"/>
          </w:tcPr>
          <w:p w14:paraId="7F93DD4D" w14:textId="77777777" w:rsidR="00C5318A" w:rsidRDefault="00C5318A">
            <w:pPr>
              <w:tabs>
                <w:tab w:val="left" w:pos="551"/>
              </w:tabs>
              <w:rPr>
                <w:rFonts w:eastAsia="Yu Mincho"/>
                <w:lang w:val="en-US" w:eastAsia="zh-CN"/>
              </w:rPr>
            </w:pPr>
          </w:p>
        </w:tc>
        <w:tc>
          <w:tcPr>
            <w:tcW w:w="6783" w:type="dxa"/>
          </w:tcPr>
          <w:p w14:paraId="669DD5CC" w14:textId="77777777" w:rsidR="00C5318A" w:rsidRDefault="0018740A">
            <w:pPr>
              <w:tabs>
                <w:tab w:val="left" w:pos="1274"/>
              </w:tabs>
              <w:rPr>
                <w:rFonts w:eastAsia="SimSun"/>
                <w:lang w:val="en-US" w:eastAsia="ko-KR"/>
              </w:rPr>
            </w:pPr>
            <w:r>
              <w:rPr>
                <w:rFonts w:eastAsia="SimSun"/>
                <w:lang w:val="en-US" w:eastAsia="zh-CN"/>
              </w:rPr>
              <w:t>Same comment as in FR1.</w:t>
            </w:r>
          </w:p>
        </w:tc>
      </w:tr>
      <w:tr w:rsidR="00C5318A" w14:paraId="3E89C8FB" w14:textId="77777777">
        <w:tc>
          <w:tcPr>
            <w:tcW w:w="1479" w:type="dxa"/>
          </w:tcPr>
          <w:p w14:paraId="6FE0CE1E" w14:textId="77777777" w:rsidR="00C5318A" w:rsidRDefault="0018740A">
            <w:pPr>
              <w:rPr>
                <w:rFonts w:eastAsia="SimSun"/>
                <w:lang w:val="en-US" w:eastAsia="zh-CN"/>
              </w:rPr>
            </w:pPr>
            <w:r>
              <w:rPr>
                <w:rFonts w:eastAsia="SimSun"/>
                <w:lang w:val="en-US" w:eastAsia="ko-KR"/>
              </w:rPr>
              <w:t>Intel</w:t>
            </w:r>
          </w:p>
        </w:tc>
        <w:tc>
          <w:tcPr>
            <w:tcW w:w="1372" w:type="dxa"/>
          </w:tcPr>
          <w:p w14:paraId="1E504E5C" w14:textId="77777777" w:rsidR="00C5318A" w:rsidRDefault="0018740A">
            <w:pPr>
              <w:tabs>
                <w:tab w:val="left" w:pos="551"/>
              </w:tabs>
              <w:rPr>
                <w:rFonts w:eastAsia="Yu Mincho"/>
                <w:lang w:val="en-US" w:eastAsia="zh-CN"/>
              </w:rPr>
            </w:pPr>
            <w:r>
              <w:rPr>
                <w:rFonts w:eastAsia="SimSun"/>
                <w:lang w:val="en-US" w:eastAsia="zh-CN"/>
              </w:rPr>
              <w:t>Almost</w:t>
            </w:r>
          </w:p>
        </w:tc>
        <w:tc>
          <w:tcPr>
            <w:tcW w:w="6783" w:type="dxa"/>
          </w:tcPr>
          <w:p w14:paraId="09DAE3D6"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C5777D4"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F5C2F26" w14:textId="77777777" w:rsidR="00C5318A" w:rsidRDefault="00C5318A">
            <w:pPr>
              <w:tabs>
                <w:tab w:val="left" w:pos="1274"/>
              </w:tabs>
              <w:rPr>
                <w:rFonts w:eastAsia="SimSun"/>
                <w:lang w:val="en-US" w:eastAsia="zh-CN"/>
              </w:rPr>
            </w:pPr>
          </w:p>
        </w:tc>
      </w:tr>
      <w:tr w:rsidR="00C5318A" w14:paraId="4072DCFE" w14:textId="77777777">
        <w:tc>
          <w:tcPr>
            <w:tcW w:w="1479" w:type="dxa"/>
          </w:tcPr>
          <w:p w14:paraId="46F0088B" w14:textId="77777777" w:rsidR="00C5318A" w:rsidRDefault="0018740A">
            <w:pPr>
              <w:rPr>
                <w:rFonts w:eastAsia="SimSun"/>
                <w:lang w:val="en-US" w:eastAsia="zh-CN"/>
              </w:rPr>
            </w:pPr>
            <w:r>
              <w:rPr>
                <w:rFonts w:eastAsia="SimSun"/>
                <w:lang w:val="en-US" w:eastAsia="zh-CN"/>
              </w:rPr>
              <w:t>vivo</w:t>
            </w:r>
          </w:p>
        </w:tc>
        <w:tc>
          <w:tcPr>
            <w:tcW w:w="1372" w:type="dxa"/>
          </w:tcPr>
          <w:p w14:paraId="0184A1A7" w14:textId="77777777" w:rsidR="00C5318A" w:rsidRDefault="0018740A">
            <w:pPr>
              <w:tabs>
                <w:tab w:val="left" w:pos="551"/>
              </w:tabs>
              <w:rPr>
                <w:rFonts w:eastAsia="SimSun"/>
                <w:lang w:val="en-US" w:eastAsia="zh-CN"/>
              </w:rPr>
            </w:pPr>
            <w:r>
              <w:rPr>
                <w:rFonts w:eastAsia="SimSun"/>
                <w:lang w:val="en-US" w:eastAsia="zh-CN"/>
              </w:rPr>
              <w:t>Almost</w:t>
            </w:r>
          </w:p>
        </w:tc>
        <w:tc>
          <w:tcPr>
            <w:tcW w:w="6783" w:type="dxa"/>
          </w:tcPr>
          <w:p w14:paraId="583A3F62" w14:textId="77777777" w:rsidR="00C5318A" w:rsidRDefault="0018740A">
            <w:pPr>
              <w:rPr>
                <w:rFonts w:eastAsia="SimSun"/>
                <w:lang w:val="en-US" w:eastAsia="zh-CN"/>
              </w:rPr>
            </w:pPr>
            <w:r>
              <w:rPr>
                <w:rFonts w:eastAsia="SimSun"/>
                <w:lang w:val="en-US" w:eastAsia="zh-CN"/>
              </w:rPr>
              <w:t>Similar comments as to FR1 proposal:</w:t>
            </w:r>
          </w:p>
          <w:p w14:paraId="4D9E89E3"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SimSun"/>
                <w:lang w:val="en-US" w:eastAsia="zh-CN"/>
              </w:rPr>
            </w:pPr>
          </w:p>
        </w:tc>
      </w:tr>
      <w:tr w:rsidR="00C5318A" w14:paraId="0F706F47" w14:textId="77777777">
        <w:tc>
          <w:tcPr>
            <w:tcW w:w="1479" w:type="dxa"/>
          </w:tcPr>
          <w:p w14:paraId="1194C34F" w14:textId="77777777" w:rsidR="00C5318A" w:rsidRDefault="0018740A">
            <w:pPr>
              <w:rPr>
                <w:rFonts w:eastAsia="SimSun"/>
                <w:lang w:val="en-US" w:eastAsia="zh-CN"/>
              </w:rPr>
            </w:pPr>
            <w:r>
              <w:rPr>
                <w:rFonts w:eastAsia="SimSun"/>
                <w:lang w:val="en-US" w:eastAsia="zh-CN"/>
              </w:rPr>
              <w:t>Xiaomi</w:t>
            </w:r>
          </w:p>
        </w:tc>
        <w:tc>
          <w:tcPr>
            <w:tcW w:w="1372" w:type="dxa"/>
          </w:tcPr>
          <w:p w14:paraId="131568AC" w14:textId="77777777" w:rsidR="00C5318A" w:rsidRDefault="00C5318A">
            <w:pPr>
              <w:tabs>
                <w:tab w:val="left" w:pos="551"/>
              </w:tabs>
              <w:rPr>
                <w:rFonts w:eastAsia="SimSun"/>
                <w:lang w:val="en-US" w:eastAsia="zh-CN"/>
              </w:rPr>
            </w:pPr>
          </w:p>
        </w:tc>
        <w:tc>
          <w:tcPr>
            <w:tcW w:w="6783" w:type="dxa"/>
          </w:tcPr>
          <w:p w14:paraId="375D4016" w14:textId="77777777" w:rsidR="00C5318A" w:rsidRDefault="0018740A">
            <w:pPr>
              <w:rPr>
                <w:rFonts w:eastAsia="SimSun"/>
                <w:lang w:val="en-US" w:eastAsia="zh-CN"/>
              </w:rPr>
            </w:pPr>
            <w:r>
              <w:rPr>
                <w:rFonts w:eastAsia="SimSun"/>
                <w:lang w:val="en-US" w:eastAsia="zh-CN"/>
              </w:rPr>
              <w:t>Same comment with FR1 case</w:t>
            </w:r>
          </w:p>
        </w:tc>
      </w:tr>
      <w:tr w:rsidR="00C5318A" w14:paraId="545A2516" w14:textId="77777777">
        <w:tc>
          <w:tcPr>
            <w:tcW w:w="1479" w:type="dxa"/>
          </w:tcPr>
          <w:p w14:paraId="67699DC1" w14:textId="77777777" w:rsidR="00C5318A" w:rsidRDefault="0018740A">
            <w:pPr>
              <w:rPr>
                <w:rFonts w:eastAsia="SimSun"/>
                <w:lang w:val="en-US" w:eastAsia="zh-CN"/>
              </w:rPr>
            </w:pPr>
            <w:r>
              <w:rPr>
                <w:rFonts w:eastAsia="SimSun"/>
                <w:lang w:val="en-US" w:eastAsia="zh-CN"/>
              </w:rPr>
              <w:t>OPPO</w:t>
            </w:r>
          </w:p>
        </w:tc>
        <w:tc>
          <w:tcPr>
            <w:tcW w:w="1372" w:type="dxa"/>
          </w:tcPr>
          <w:p w14:paraId="59D5E056" w14:textId="77777777" w:rsidR="00C5318A" w:rsidRDefault="00C5318A">
            <w:pPr>
              <w:tabs>
                <w:tab w:val="left" w:pos="551"/>
              </w:tabs>
              <w:rPr>
                <w:rFonts w:eastAsia="SimSun"/>
                <w:lang w:val="en-US" w:eastAsia="zh-CN"/>
              </w:rPr>
            </w:pPr>
          </w:p>
        </w:tc>
        <w:tc>
          <w:tcPr>
            <w:tcW w:w="6783" w:type="dxa"/>
          </w:tcPr>
          <w:p w14:paraId="7D0C1A4E" w14:textId="77777777" w:rsidR="00C5318A" w:rsidRDefault="0018740A">
            <w:pPr>
              <w:rPr>
                <w:rFonts w:eastAsia="SimSun"/>
                <w:lang w:val="en-US" w:eastAsia="zh-CN"/>
              </w:rPr>
            </w:pPr>
            <w:r>
              <w:rPr>
                <w:rFonts w:eastAsia="SimSun"/>
                <w:lang w:val="en-US" w:eastAsia="zh-CN"/>
              </w:rPr>
              <w:t>Same comment with FR1 case</w:t>
            </w:r>
          </w:p>
        </w:tc>
      </w:tr>
      <w:tr w:rsidR="00C5318A" w14:paraId="2CB8F21D" w14:textId="77777777">
        <w:tc>
          <w:tcPr>
            <w:tcW w:w="1479" w:type="dxa"/>
          </w:tcPr>
          <w:p w14:paraId="214D957C" w14:textId="77777777" w:rsidR="00C5318A" w:rsidRDefault="0018740A">
            <w:pPr>
              <w:rPr>
                <w:rFonts w:eastAsia="SimSun"/>
                <w:lang w:val="en-US" w:eastAsia="zh-CN"/>
              </w:rPr>
            </w:pPr>
            <w:r>
              <w:rPr>
                <w:rFonts w:eastAsia="SimSun"/>
                <w:lang w:val="en-US" w:eastAsia="zh-CN"/>
              </w:rPr>
              <w:t>NEC</w:t>
            </w:r>
          </w:p>
        </w:tc>
        <w:tc>
          <w:tcPr>
            <w:tcW w:w="1372" w:type="dxa"/>
          </w:tcPr>
          <w:p w14:paraId="386C7D61" w14:textId="77777777" w:rsidR="00C5318A" w:rsidRDefault="00C5318A">
            <w:pPr>
              <w:tabs>
                <w:tab w:val="left" w:pos="551"/>
              </w:tabs>
              <w:rPr>
                <w:rFonts w:eastAsia="SimSun"/>
                <w:lang w:val="en-US" w:eastAsia="zh-CN"/>
              </w:rPr>
            </w:pPr>
          </w:p>
        </w:tc>
        <w:tc>
          <w:tcPr>
            <w:tcW w:w="6783" w:type="dxa"/>
          </w:tcPr>
          <w:p w14:paraId="3512C915" w14:textId="77777777" w:rsidR="00C5318A" w:rsidRDefault="0018740A">
            <w:pPr>
              <w:rPr>
                <w:rFonts w:eastAsia="SimSun"/>
                <w:lang w:val="en-US" w:eastAsia="zh-CN"/>
              </w:rPr>
            </w:pPr>
            <w:r>
              <w:rPr>
                <w:rFonts w:eastAsia="SimSun"/>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SimSun"/>
                <w:lang w:val="en-US" w:eastAsia="zh-CN"/>
              </w:rPr>
            </w:pPr>
            <w:r>
              <w:rPr>
                <w:rFonts w:eastAsia="Yu Mincho"/>
                <w:lang w:val="en-US" w:eastAsia="ja-JP"/>
              </w:rPr>
              <w:t>DOCOMO</w:t>
            </w:r>
          </w:p>
        </w:tc>
        <w:tc>
          <w:tcPr>
            <w:tcW w:w="1372" w:type="dxa"/>
          </w:tcPr>
          <w:p w14:paraId="2F8A4FE2"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68275044" w14:textId="77777777" w:rsidR="00C5318A" w:rsidRDefault="0018740A">
            <w:pPr>
              <w:rPr>
                <w:rFonts w:eastAsia="SimSun"/>
                <w:lang w:val="en-US" w:eastAsia="zh-CN"/>
              </w:rPr>
            </w:pPr>
            <w:r>
              <w:rPr>
                <w:rFonts w:eastAsia="Yu Mincho"/>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Yu Mincho"/>
                <w:lang w:val="en-US" w:eastAsia="zh-CN"/>
              </w:rPr>
            </w:pPr>
          </w:p>
        </w:tc>
        <w:tc>
          <w:tcPr>
            <w:tcW w:w="6783" w:type="dxa"/>
          </w:tcPr>
          <w:p w14:paraId="3B7E1517" w14:textId="77777777" w:rsidR="00C5318A" w:rsidRDefault="0018740A">
            <w:pPr>
              <w:tabs>
                <w:tab w:val="left" w:pos="1274"/>
              </w:tabs>
              <w:rPr>
                <w:rFonts w:eastAsia="SimSun"/>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SimSun"/>
                <w:lang w:val="en-US" w:eastAsia="zh-CN"/>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372" w:type="dxa"/>
          </w:tcPr>
          <w:p w14:paraId="3EDFD9A0" w14:textId="77777777" w:rsidR="00C5318A" w:rsidRDefault="0018740A">
            <w:pPr>
              <w:tabs>
                <w:tab w:val="left" w:pos="551"/>
              </w:tabs>
              <w:rPr>
                <w:rFonts w:eastAsia="SimSun"/>
                <w:lang w:val="en-US" w:eastAsia="zh-CN"/>
              </w:rPr>
            </w:pPr>
            <w:r>
              <w:rPr>
                <w:rFonts w:eastAsia="SimSun"/>
                <w:lang w:val="en-US" w:eastAsia="zh-CN"/>
              </w:rPr>
              <w:t>N</w:t>
            </w:r>
          </w:p>
        </w:tc>
        <w:tc>
          <w:tcPr>
            <w:tcW w:w="6783" w:type="dxa"/>
          </w:tcPr>
          <w:p w14:paraId="2CACADD6" w14:textId="77777777" w:rsidR="00C5318A" w:rsidRDefault="0018740A">
            <w:pPr>
              <w:rPr>
                <w:rFonts w:eastAsia="SimSun"/>
                <w:lang w:val="en-US" w:eastAsia="zh-CN"/>
              </w:rPr>
            </w:pPr>
            <w:r>
              <w:rPr>
                <w:rFonts w:eastAsia="SimSun"/>
                <w:lang w:val="en-US" w:eastAsia="zh-CN"/>
              </w:rPr>
              <w:t>Same as FR1.</w:t>
            </w:r>
          </w:p>
        </w:tc>
      </w:tr>
      <w:tr w:rsidR="00C5318A" w14:paraId="52AF965F" w14:textId="77777777">
        <w:tc>
          <w:tcPr>
            <w:tcW w:w="1479" w:type="dxa"/>
          </w:tcPr>
          <w:p w14:paraId="454D74B3" w14:textId="77777777" w:rsidR="00C5318A" w:rsidRDefault="0018740A">
            <w:pPr>
              <w:rPr>
                <w:rFonts w:eastAsia="SimSun"/>
                <w:lang w:val="en-US" w:eastAsia="zh-CN"/>
              </w:rPr>
            </w:pPr>
            <w:r>
              <w:rPr>
                <w:rFonts w:eastAsia="SimSun"/>
                <w:lang w:val="en-US" w:eastAsia="zh-CN"/>
              </w:rPr>
              <w:t>CMCC</w:t>
            </w:r>
          </w:p>
        </w:tc>
        <w:tc>
          <w:tcPr>
            <w:tcW w:w="1372" w:type="dxa"/>
          </w:tcPr>
          <w:p w14:paraId="4782DDC1"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02821015" w14:textId="77777777" w:rsidR="00C5318A" w:rsidRDefault="0018740A">
            <w:pPr>
              <w:rPr>
                <w:rFonts w:eastAsia="SimSun"/>
                <w:lang w:val="en-US" w:eastAsia="zh-CN"/>
              </w:rPr>
            </w:pPr>
            <w:r>
              <w:rPr>
                <w:rFonts w:eastAsia="Yu Mincho"/>
                <w:lang w:val="en-US" w:eastAsia="ja-JP"/>
              </w:rPr>
              <w:t>Same comments as to FR1.</w:t>
            </w:r>
          </w:p>
        </w:tc>
      </w:tr>
      <w:tr w:rsidR="00C5318A" w14:paraId="4D05E500" w14:textId="77777777">
        <w:tc>
          <w:tcPr>
            <w:tcW w:w="1479" w:type="dxa"/>
          </w:tcPr>
          <w:p w14:paraId="3528A2D1" w14:textId="77777777" w:rsidR="00C5318A" w:rsidRDefault="0018740A">
            <w:pPr>
              <w:rPr>
                <w:rFonts w:eastAsia="SimSun"/>
                <w:lang w:val="en-US" w:eastAsia="ko-KR"/>
              </w:rPr>
            </w:pPr>
            <w:r>
              <w:rPr>
                <w:rFonts w:eastAsia="SimSun"/>
                <w:lang w:val="en-US" w:eastAsia="ko-KR"/>
              </w:rPr>
              <w:t>Ericsson</w:t>
            </w:r>
          </w:p>
        </w:tc>
        <w:tc>
          <w:tcPr>
            <w:tcW w:w="1372" w:type="dxa"/>
          </w:tcPr>
          <w:p w14:paraId="72FAF068" w14:textId="77777777" w:rsidR="00C5318A" w:rsidRDefault="0018740A">
            <w:pPr>
              <w:tabs>
                <w:tab w:val="left" w:pos="551"/>
              </w:tabs>
              <w:rPr>
                <w:rFonts w:eastAsia="Yu Mincho"/>
                <w:lang w:val="en-US" w:eastAsia="zh-CN"/>
              </w:rPr>
            </w:pPr>
            <w:r>
              <w:rPr>
                <w:rFonts w:eastAsia="SimSun"/>
                <w:lang w:val="en-US" w:eastAsia="zh-CN"/>
              </w:rPr>
              <w:t>Y</w:t>
            </w:r>
          </w:p>
        </w:tc>
        <w:tc>
          <w:tcPr>
            <w:tcW w:w="6783" w:type="dxa"/>
          </w:tcPr>
          <w:p w14:paraId="1FE5C6BC" w14:textId="77777777" w:rsidR="00C5318A" w:rsidRDefault="0018740A">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SimSun"/>
                <w:lang w:val="en-US" w:eastAsia="ko-KR"/>
              </w:rPr>
            </w:pPr>
            <w:r>
              <w:rPr>
                <w:rFonts w:eastAsia="SimSun"/>
                <w:lang w:val="en-US" w:eastAsia="ko-KR"/>
              </w:rPr>
              <w:t>Vodafone</w:t>
            </w:r>
          </w:p>
        </w:tc>
        <w:tc>
          <w:tcPr>
            <w:tcW w:w="1372" w:type="dxa"/>
          </w:tcPr>
          <w:p w14:paraId="064C857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0A80F66" w14:textId="77777777" w:rsidR="00C5318A" w:rsidRDefault="0018740A">
            <w:pPr>
              <w:tabs>
                <w:tab w:val="left" w:pos="1274"/>
              </w:tabs>
              <w:rPr>
                <w:rFonts w:eastAsia="SimSun"/>
                <w:lang w:val="en-US" w:eastAsia="ko-KR"/>
              </w:rPr>
            </w:pPr>
            <w:r>
              <w:rPr>
                <w:rFonts w:eastAsia="SimSun"/>
                <w:lang w:val="en-US" w:eastAsia="ko-KR"/>
              </w:rPr>
              <w:t>Same as FR1</w:t>
            </w:r>
          </w:p>
        </w:tc>
      </w:tr>
      <w:tr w:rsidR="00C5318A" w14:paraId="2228F141" w14:textId="77777777">
        <w:tc>
          <w:tcPr>
            <w:tcW w:w="1479" w:type="dxa"/>
          </w:tcPr>
          <w:p w14:paraId="2B884C33" w14:textId="77777777" w:rsidR="00C5318A" w:rsidRDefault="0018740A">
            <w:pPr>
              <w:rPr>
                <w:rFonts w:eastAsia="SimSun"/>
                <w:lang w:val="en-US" w:eastAsia="ko-KR"/>
              </w:rPr>
            </w:pPr>
            <w:r>
              <w:rPr>
                <w:rFonts w:eastAsia="SimSun"/>
                <w:lang w:val="en-US" w:eastAsia="ko-KR"/>
              </w:rPr>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1E09C00E"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SimSun"/>
                <w:lang w:val="en-US" w:eastAsia="zh-CN"/>
              </w:rPr>
            </w:pPr>
            <w:r>
              <w:rPr>
                <w:rFonts w:eastAsia="SimSun" w:hint="eastAsia"/>
                <w:lang w:val="en-US" w:eastAsia="zh-CN"/>
              </w:rPr>
              <w:t>CATT</w:t>
            </w:r>
          </w:p>
        </w:tc>
        <w:tc>
          <w:tcPr>
            <w:tcW w:w="1372" w:type="dxa"/>
          </w:tcPr>
          <w:p w14:paraId="221B0983"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0248AF80" w14:textId="77777777" w:rsidR="00C5318A" w:rsidRDefault="0018740A">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w:t>
            </w:r>
            <w:proofErr w:type="gramStart"/>
            <w:r>
              <w:rPr>
                <w:rFonts w:eastAsia="SimSun" w:hint="eastAsia"/>
                <w:lang w:val="en-US" w:eastAsia="zh-CN"/>
              </w:rPr>
              <w:t>cases:</w:t>
            </w:r>
            <w:proofErr w:type="gramEnd"/>
          </w:p>
          <w:p w14:paraId="39816ADC" w14:textId="77777777" w:rsidR="00C5318A" w:rsidRDefault="0018740A">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34ED5DF4" w14:textId="77777777" w:rsidR="00C5318A" w:rsidRDefault="0018740A">
            <w:pPr>
              <w:tabs>
                <w:tab w:val="left" w:pos="1274"/>
              </w:tabs>
              <w:rPr>
                <w:rFonts w:eastAsia="SimSun"/>
                <w:lang w:val="en-US" w:eastAsia="zh-CN"/>
              </w:rPr>
            </w:pPr>
            <w:r>
              <w:rPr>
                <w:rFonts w:eastAsia="SimSun" w:hint="eastAsia"/>
                <w:lang w:val="en-US" w:eastAsia="zh-CN"/>
              </w:rPr>
              <w:t xml:space="preserve">(2) Any difference due to pattern 2 and 3, when SSB and CORESET#0 are FDMed and exceed max RedCap UE BW. </w:t>
            </w:r>
          </w:p>
          <w:p w14:paraId="113A36EE" w14:textId="77777777" w:rsidR="00C5318A" w:rsidRDefault="0018740A">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C5318A" w14:paraId="0C4EE2B9" w14:textId="77777777">
        <w:tc>
          <w:tcPr>
            <w:tcW w:w="1479" w:type="dxa"/>
          </w:tcPr>
          <w:p w14:paraId="74F4CE6A" w14:textId="77777777" w:rsidR="00C5318A" w:rsidRDefault="0018740A">
            <w:pPr>
              <w:rPr>
                <w:rFonts w:eastAsia="SimSun"/>
                <w:lang w:val="en-US" w:eastAsia="zh-CN"/>
              </w:rPr>
            </w:pPr>
            <w:r>
              <w:rPr>
                <w:rFonts w:eastAsia="SimSun"/>
                <w:lang w:val="en-US" w:eastAsia="zh-CN"/>
              </w:rPr>
              <w:t>Intel</w:t>
            </w:r>
          </w:p>
        </w:tc>
        <w:tc>
          <w:tcPr>
            <w:tcW w:w="1372" w:type="dxa"/>
          </w:tcPr>
          <w:p w14:paraId="6E9FBE54"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15591A2" w14:textId="77777777" w:rsidR="00C5318A" w:rsidRDefault="0018740A">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4AC0A3BB" w14:textId="77777777" w:rsidR="00C5318A" w:rsidRDefault="0018740A">
            <w:pPr>
              <w:tabs>
                <w:tab w:val="left" w:pos="1274"/>
              </w:tabs>
              <w:rPr>
                <w:rFonts w:eastAsia="SimSun"/>
                <w:lang w:val="en-US" w:eastAsia="zh-CN"/>
              </w:rPr>
            </w:pPr>
            <w:r>
              <w:rPr>
                <w:rFonts w:eastAsia="SimSun"/>
                <w:lang w:val="en-US" w:eastAsia="zh-CN"/>
              </w:rPr>
              <w:lastRenderedPageBreak/>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SimSun"/>
                <w:lang w:val="en-US" w:eastAsia="zh-CN"/>
              </w:rPr>
            </w:pPr>
            <w:r>
              <w:rPr>
                <w:rFonts w:eastAsia="SimSun"/>
                <w:lang w:val="en-US" w:eastAsia="zh-CN"/>
              </w:rPr>
              <w:lastRenderedPageBreak/>
              <w:t>FUTUREWEI</w:t>
            </w:r>
          </w:p>
        </w:tc>
        <w:tc>
          <w:tcPr>
            <w:tcW w:w="1372" w:type="dxa"/>
          </w:tcPr>
          <w:p w14:paraId="011FF14A"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1784F7E" w14:textId="77777777" w:rsidR="00C5318A" w:rsidRDefault="0018740A">
            <w:pPr>
              <w:tabs>
                <w:tab w:val="left" w:pos="1274"/>
              </w:tabs>
              <w:rPr>
                <w:rFonts w:eastAsia="SimSun"/>
                <w:lang w:val="en-US" w:eastAsia="zh-CN"/>
              </w:rPr>
            </w:pPr>
            <w:r>
              <w:rPr>
                <w:rFonts w:eastAsia="SimSun"/>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1A05B753"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68569855" w14:textId="77777777" w:rsidR="00C5318A" w:rsidRDefault="00C5318A">
            <w:pPr>
              <w:tabs>
                <w:tab w:val="left" w:pos="1274"/>
              </w:tabs>
              <w:rPr>
                <w:rFonts w:eastAsia="SimSun"/>
                <w:lang w:val="en-US" w:eastAsia="ko-KR"/>
              </w:rPr>
            </w:pPr>
          </w:p>
        </w:tc>
      </w:tr>
      <w:tr w:rsidR="00C5318A" w14:paraId="02EB17EB" w14:textId="77777777">
        <w:tc>
          <w:tcPr>
            <w:tcW w:w="1479" w:type="dxa"/>
          </w:tcPr>
          <w:p w14:paraId="04F83779" w14:textId="77777777" w:rsidR="00C5318A" w:rsidRDefault="0018740A">
            <w:pPr>
              <w:rPr>
                <w:rFonts w:eastAsia="SimSun"/>
                <w:lang w:val="en-US" w:eastAsia="ko-KR"/>
              </w:rPr>
            </w:pPr>
            <w:r>
              <w:rPr>
                <w:rFonts w:eastAsia="Yu Mincho" w:hint="eastAsia"/>
                <w:lang w:val="en-US" w:eastAsia="ja-JP"/>
              </w:rPr>
              <w:t>D</w:t>
            </w:r>
            <w:r>
              <w:rPr>
                <w:rFonts w:eastAsia="Yu Mincho"/>
                <w:lang w:val="en-US" w:eastAsia="ja-JP"/>
              </w:rPr>
              <w:t>OCOMO</w:t>
            </w:r>
          </w:p>
        </w:tc>
        <w:tc>
          <w:tcPr>
            <w:tcW w:w="1372" w:type="dxa"/>
          </w:tcPr>
          <w:p w14:paraId="4174CBB6" w14:textId="77777777" w:rsidR="00C5318A" w:rsidRDefault="0018740A">
            <w:pPr>
              <w:tabs>
                <w:tab w:val="left" w:pos="551"/>
              </w:tabs>
              <w:rPr>
                <w:rFonts w:eastAsia="SimSun"/>
                <w:lang w:val="en-US" w:eastAsia="zh-CN"/>
              </w:rPr>
            </w:pPr>
            <w:r>
              <w:rPr>
                <w:rFonts w:eastAsia="Yu Mincho" w:hint="eastAsia"/>
                <w:lang w:val="en-US" w:eastAsia="ja-JP"/>
              </w:rPr>
              <w:t>Y</w:t>
            </w:r>
          </w:p>
        </w:tc>
        <w:tc>
          <w:tcPr>
            <w:tcW w:w="6783" w:type="dxa"/>
          </w:tcPr>
          <w:p w14:paraId="38B7EC25" w14:textId="77777777" w:rsidR="00C5318A" w:rsidRDefault="0018740A">
            <w:pPr>
              <w:tabs>
                <w:tab w:val="left" w:pos="1274"/>
              </w:tabs>
              <w:rPr>
                <w:rFonts w:eastAsia="SimSun"/>
                <w:lang w:val="en-US" w:eastAsia="ko-KR"/>
              </w:rPr>
            </w:pPr>
            <w:r>
              <w:rPr>
                <w:rFonts w:eastAsia="Yu Mincho"/>
                <w:lang w:val="en-US" w:eastAsia="ja-JP"/>
              </w:rPr>
              <w:t>We are fine to replace FG6-1 to appropriate UE feature.</w:t>
            </w:r>
          </w:p>
        </w:tc>
      </w:tr>
      <w:tr w:rsidR="00C5318A" w14:paraId="7097C1A6" w14:textId="77777777">
        <w:tc>
          <w:tcPr>
            <w:tcW w:w="1479" w:type="dxa"/>
          </w:tcPr>
          <w:p w14:paraId="100148FF"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C5A2214"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48DA0FAA" w14:textId="77777777" w:rsidR="00C5318A" w:rsidRDefault="00C5318A">
            <w:pPr>
              <w:tabs>
                <w:tab w:val="left" w:pos="1274"/>
              </w:tabs>
              <w:rPr>
                <w:rFonts w:eastAsia="Yu Mincho"/>
                <w:lang w:val="en-US" w:eastAsia="ja-JP"/>
              </w:rPr>
            </w:pPr>
          </w:p>
        </w:tc>
      </w:tr>
      <w:tr w:rsidR="00C5318A" w14:paraId="5F4D7A41" w14:textId="77777777">
        <w:tc>
          <w:tcPr>
            <w:tcW w:w="1479" w:type="dxa"/>
          </w:tcPr>
          <w:p w14:paraId="08ECF5CB"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59E2339"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3" w:type="dxa"/>
          </w:tcPr>
          <w:p w14:paraId="1EB9F735" w14:textId="77777777" w:rsidR="00C5318A" w:rsidRDefault="00C5318A">
            <w:pPr>
              <w:tabs>
                <w:tab w:val="left" w:pos="1274"/>
              </w:tabs>
              <w:rPr>
                <w:rFonts w:eastAsia="Yu Mincho"/>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SimSun"/>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4B02082F"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2800DB87" w14:textId="77777777" w:rsidR="00C5318A" w:rsidRDefault="00C5318A">
            <w:pPr>
              <w:tabs>
                <w:tab w:val="left" w:pos="1274"/>
              </w:tabs>
              <w:rPr>
                <w:rFonts w:eastAsia="SimSun"/>
                <w:lang w:val="en-US" w:eastAsia="zh-CN"/>
              </w:rPr>
            </w:pPr>
          </w:p>
        </w:tc>
      </w:tr>
      <w:tr w:rsidR="00C5318A" w14:paraId="53867864" w14:textId="77777777">
        <w:tc>
          <w:tcPr>
            <w:tcW w:w="1479" w:type="dxa"/>
          </w:tcPr>
          <w:p w14:paraId="49F6DB48"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1E4723B6" w14:textId="77777777" w:rsidR="00C5318A" w:rsidRDefault="0018740A">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2A31CCB1" w14:textId="77777777" w:rsidR="00C5318A" w:rsidRDefault="0018740A">
            <w:pPr>
              <w:tabs>
                <w:tab w:val="left" w:pos="1274"/>
              </w:tabs>
              <w:rPr>
                <w:rFonts w:eastAsia="SimSun"/>
                <w:lang w:val="en-US" w:eastAsia="zh-CN"/>
              </w:rPr>
            </w:pPr>
            <w:r>
              <w:rPr>
                <w:rFonts w:eastAsia="SimSun"/>
                <w:lang w:val="en-US" w:eastAsia="zh-CN"/>
              </w:rPr>
              <w:t>The common understanding for handling FDM pattern 2 and 3 for SCS 240KHz (when CORESET#0 +  SSB exceeds the UE BW) would need to be 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7D2DEA9A" w14:textId="77777777" w:rsidR="00C5318A" w:rsidRDefault="0018740A">
            <w:pPr>
              <w:tabs>
                <w:tab w:val="left" w:pos="551"/>
              </w:tabs>
              <w:rPr>
                <w:rFonts w:eastAsia="SimSun"/>
                <w:lang w:val="en-US" w:eastAsia="zh-CN"/>
              </w:rPr>
            </w:pPr>
            <w:r>
              <w:rPr>
                <w:rFonts w:eastAsia="SimSun"/>
                <w:lang w:val="en-US" w:eastAsia="zh-CN"/>
              </w:rPr>
              <w:t xml:space="preserve">Almost </w:t>
            </w:r>
          </w:p>
        </w:tc>
        <w:tc>
          <w:tcPr>
            <w:tcW w:w="6783" w:type="dxa"/>
          </w:tcPr>
          <w:p w14:paraId="658E1E2A" w14:textId="77777777" w:rsidR="00C5318A" w:rsidRDefault="0018740A">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14:paraId="182813CB" w14:textId="77777777" w:rsidR="00C5318A" w:rsidRDefault="0018740A">
            <w:pPr>
              <w:tabs>
                <w:tab w:val="left" w:pos="1274"/>
              </w:tabs>
              <w:rPr>
                <w:rFonts w:eastAsia="SimSun"/>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C5318A" w14:paraId="6A3DF46D" w14:textId="77777777">
        <w:tc>
          <w:tcPr>
            <w:tcW w:w="1479" w:type="dxa"/>
          </w:tcPr>
          <w:p w14:paraId="1A05B3D3"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7D0529B" w14:textId="77777777" w:rsidR="00C5318A" w:rsidRDefault="00C5318A">
            <w:pPr>
              <w:tabs>
                <w:tab w:val="left" w:pos="551"/>
              </w:tabs>
              <w:spacing w:afterLines="50" w:after="120"/>
              <w:rPr>
                <w:rFonts w:eastAsia="SimSun"/>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 xml:space="preserve">it is suggested to add </w:t>
            </w:r>
            <w:proofErr w:type="gramStart"/>
            <w:r>
              <w:rPr>
                <w:rFonts w:eastAsia="SimSun" w:hint="eastAsia"/>
                <w:lang w:val="en-US" w:eastAsia="zh-CN"/>
              </w:rPr>
              <w:t>a</w:t>
            </w:r>
            <w:proofErr w:type="gramEnd"/>
            <w:r>
              <w:rPr>
                <w:rFonts w:eastAsia="SimSun" w:hint="eastAsia"/>
                <w:lang w:val="en-US" w:eastAsia="zh-CN"/>
              </w:rPr>
              <w:t xml:space="preserve"> FFS as following:</w:t>
            </w:r>
          </w:p>
          <w:p w14:paraId="41402889" w14:textId="77777777" w:rsidR="00C5318A" w:rsidRDefault="00C5318A">
            <w:pPr>
              <w:spacing w:after="0" w:line="231" w:lineRule="atLeast"/>
              <w:textAlignment w:val="baseline"/>
              <w:rPr>
                <w:rFonts w:eastAsia="SimSun"/>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030081BC"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SimSun"/>
                <w:lang w:val="en-US" w:eastAsia="ko-KR"/>
              </w:rPr>
            </w:pPr>
            <w:r>
              <w:rPr>
                <w:rFonts w:eastAsia="SimSun"/>
                <w:lang w:val="en-US" w:eastAsia="ko-KR"/>
              </w:rPr>
              <w:t>Ericsson</w:t>
            </w:r>
          </w:p>
        </w:tc>
        <w:tc>
          <w:tcPr>
            <w:tcW w:w="1372" w:type="dxa"/>
          </w:tcPr>
          <w:p w14:paraId="369F01F5"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D1AF69D" w14:textId="77777777" w:rsidR="00C5318A" w:rsidRDefault="00C5318A">
            <w:pPr>
              <w:tabs>
                <w:tab w:val="left" w:pos="1274"/>
              </w:tabs>
              <w:rPr>
                <w:rFonts w:eastAsia="SimSun"/>
                <w:lang w:val="en-US" w:eastAsia="ko-KR"/>
              </w:rPr>
            </w:pPr>
          </w:p>
        </w:tc>
      </w:tr>
      <w:tr w:rsidR="00C5318A" w14:paraId="5D815A07" w14:textId="77777777">
        <w:tc>
          <w:tcPr>
            <w:tcW w:w="1479" w:type="dxa"/>
          </w:tcPr>
          <w:p w14:paraId="13E828AE" w14:textId="77777777" w:rsidR="00C5318A" w:rsidRDefault="0018740A">
            <w:pPr>
              <w:rPr>
                <w:rFonts w:eastAsia="SimSun"/>
                <w:lang w:val="en-US" w:eastAsia="ko-KR"/>
              </w:rPr>
            </w:pPr>
            <w:r>
              <w:rPr>
                <w:rFonts w:eastAsia="SimSun"/>
                <w:lang w:val="en-US" w:eastAsia="ko-KR"/>
              </w:rPr>
              <w:t>Lenovo, Motorola Mobility</w:t>
            </w:r>
          </w:p>
        </w:tc>
        <w:tc>
          <w:tcPr>
            <w:tcW w:w="1372" w:type="dxa"/>
          </w:tcPr>
          <w:p w14:paraId="4C6D488B"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1784D238" w14:textId="77777777" w:rsidR="00C5318A" w:rsidRDefault="00C5318A">
            <w:pPr>
              <w:tabs>
                <w:tab w:val="left" w:pos="1274"/>
              </w:tabs>
              <w:rPr>
                <w:rFonts w:eastAsia="SimSun"/>
                <w:lang w:val="en-US" w:eastAsia="ko-KR"/>
              </w:rPr>
            </w:pPr>
          </w:p>
        </w:tc>
      </w:tr>
      <w:tr w:rsidR="00C5318A" w14:paraId="27392AC5" w14:textId="77777777">
        <w:tc>
          <w:tcPr>
            <w:tcW w:w="1479" w:type="dxa"/>
          </w:tcPr>
          <w:p w14:paraId="46679469" w14:textId="77777777" w:rsidR="00C5318A" w:rsidRDefault="0018740A">
            <w:pPr>
              <w:rPr>
                <w:rFonts w:eastAsia="SimSun"/>
                <w:lang w:val="en-US" w:eastAsia="ko-KR"/>
              </w:rPr>
            </w:pPr>
            <w:r>
              <w:rPr>
                <w:rFonts w:eastAsia="SimSun"/>
                <w:lang w:val="en-US" w:eastAsia="ko-KR"/>
              </w:rPr>
              <w:t>NEC</w:t>
            </w:r>
          </w:p>
        </w:tc>
        <w:tc>
          <w:tcPr>
            <w:tcW w:w="1372" w:type="dxa"/>
          </w:tcPr>
          <w:p w14:paraId="0EB5602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5F359F9D" w14:textId="77777777" w:rsidR="00C5318A" w:rsidRDefault="00C5318A">
            <w:pPr>
              <w:tabs>
                <w:tab w:val="left" w:pos="1274"/>
              </w:tabs>
              <w:rPr>
                <w:rFonts w:eastAsia="SimSun"/>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Pr="00AD750D" w:rsidRDefault="0018740A">
            <w:pPr>
              <w:spacing w:afterLines="50" w:after="120"/>
              <w:rPr>
                <w:rFonts w:eastAsiaTheme="minorEastAsia"/>
                <w:lang w:eastAsia="zh-CN"/>
              </w:rPr>
            </w:pPr>
            <w:r w:rsidRPr="00AD750D">
              <w:rPr>
                <w:rFonts w:eastAsia="SimSun"/>
                <w:lang w:val="en-US" w:eastAsia="ko-KR"/>
              </w:rPr>
              <w:lastRenderedPageBreak/>
              <w:t>FL6</w:t>
            </w:r>
          </w:p>
        </w:tc>
        <w:tc>
          <w:tcPr>
            <w:tcW w:w="8155" w:type="dxa"/>
            <w:gridSpan w:val="2"/>
          </w:tcPr>
          <w:p w14:paraId="029E986D" w14:textId="77777777" w:rsidR="00C5318A" w:rsidRPr="00AD750D" w:rsidRDefault="0018740A">
            <w:pPr>
              <w:rPr>
                <w:lang w:val="en-US" w:eastAsia="ko-KR"/>
              </w:rPr>
            </w:pPr>
            <w:r w:rsidRPr="00AD750D">
              <w:rPr>
                <w:lang w:val="en-US" w:eastAsia="ko-KR"/>
              </w:rPr>
              <w:t>Regarding SSB and CORESET#0 multiplexing patterns 2 and 3, please note the following conclusion from RAN1#104-e:</w:t>
            </w:r>
          </w:p>
          <w:p w14:paraId="194A48DF" w14:textId="2A186326" w:rsidR="00C5318A" w:rsidRPr="00AD750D" w:rsidRDefault="0018740A">
            <w:pPr>
              <w:spacing w:line="252" w:lineRule="auto"/>
              <w:ind w:left="284"/>
              <w:contextualSpacing/>
              <w:rPr>
                <w:lang w:eastAsia="zh-CN"/>
              </w:rPr>
            </w:pPr>
            <w:r w:rsidRPr="00AD750D">
              <w:rPr>
                <w:b/>
                <w:bCs/>
                <w:u w:val="single"/>
                <w:lang w:eastAsia="zh-CN"/>
              </w:rPr>
              <w:t>Conclusion:</w:t>
            </w:r>
            <w:r w:rsidRPr="00AD750D">
              <w:rPr>
                <w:lang w:eastAsia="zh-CN"/>
              </w:rPr>
              <w:t xml:space="preserve"> RAN1 does not consider acquisition time improvements for FR2 RedCap </w:t>
            </w:r>
            <w:r w:rsidR="00B006EC">
              <w:rPr>
                <w:lang w:eastAsia="zh-CN"/>
              </w:rPr>
              <w:t>UEs</w:t>
            </w:r>
            <w:r w:rsidRPr="00AD750D">
              <w:rPr>
                <w:lang w:eastAsia="zh-CN"/>
              </w:rPr>
              <w:t xml:space="preserve"> with SSB and CORESET#0 multiplexing patterns 2 and 3 as part of this WI.</w:t>
            </w:r>
          </w:p>
          <w:p w14:paraId="51DA511F" w14:textId="77777777" w:rsidR="00C5318A" w:rsidRPr="00AD750D" w:rsidRDefault="00C5318A">
            <w:pPr>
              <w:spacing w:line="252" w:lineRule="auto"/>
              <w:contextualSpacing/>
              <w:rPr>
                <w:lang w:val="en-US"/>
              </w:rPr>
            </w:pPr>
          </w:p>
          <w:p w14:paraId="3F66FABB" w14:textId="77777777" w:rsidR="00C5318A" w:rsidRPr="00AD750D" w:rsidRDefault="0018740A">
            <w:pPr>
              <w:rPr>
                <w:lang w:val="en-US" w:eastAsia="ko-KR"/>
              </w:rPr>
            </w:pPr>
            <w:r w:rsidRPr="00AD750D">
              <w:rPr>
                <w:lang w:val="en-US" w:eastAsia="ko-KR"/>
              </w:rPr>
              <w:t xml:space="preserve">Based on the received responses, the following updated proposal can be considered. It is identical to the corresponding FR1 agreement except for </w:t>
            </w:r>
            <w:r w:rsidRPr="00AD750D">
              <w:rPr>
                <w:color w:val="0070C0"/>
                <w:lang w:val="en-US" w:eastAsia="ko-KR"/>
              </w:rPr>
              <w:t>the blue parts</w:t>
            </w:r>
            <w:r w:rsidRPr="00AD750D">
              <w:rPr>
                <w:lang w:val="en-US" w:eastAsia="ko-KR"/>
              </w:rPr>
              <w:t>.</w:t>
            </w:r>
          </w:p>
          <w:p w14:paraId="6CADB1D8"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5E8CAA78"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5574B94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 and the entire CORESET#0) from RAN1 perspective,</w:t>
            </w:r>
          </w:p>
          <w:p w14:paraId="79F5948A"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5D505C9B"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6EFD847E"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0ED0BBFB"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 and the entire CORESET#0) from RAN1 perspective,</w:t>
            </w:r>
          </w:p>
          <w:p w14:paraId="78C8365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33DA981B"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640A0345"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6F2C687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15B1C8B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606D388B" w14:textId="1C818876"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591F0B3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16FDBA8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1EE8E74B" w14:textId="77777777" w:rsidR="00C5318A" w:rsidRPr="00AD750D"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Pr="00AD750D" w:rsidRDefault="0018740A">
            <w:pPr>
              <w:spacing w:afterLines="50" w:after="120"/>
              <w:rPr>
                <w:rFonts w:eastAsiaTheme="minorEastAsia"/>
                <w:lang w:eastAsia="zh-CN"/>
              </w:rPr>
            </w:pPr>
            <w:r w:rsidRPr="00AD750D">
              <w:rPr>
                <w:rFonts w:eastAsiaTheme="minorEastAsia"/>
                <w:lang w:eastAsia="zh-CN"/>
              </w:rPr>
              <w:t>Qualcomm</w:t>
            </w:r>
          </w:p>
        </w:tc>
        <w:tc>
          <w:tcPr>
            <w:tcW w:w="1372" w:type="dxa"/>
          </w:tcPr>
          <w:p w14:paraId="2E26F78B"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7F350AF" w14:textId="77777777" w:rsidR="00C5318A" w:rsidRPr="00AD750D" w:rsidRDefault="0018740A">
            <w:r w:rsidRPr="00AD750D">
              <w:t xml:space="preserve">For the separate initial DL BWP for RedCap UE, suggest </w:t>
            </w:r>
            <w:proofErr w:type="gramStart"/>
            <w:r w:rsidRPr="00AD750D">
              <w:t>to add</w:t>
            </w:r>
            <w:proofErr w:type="gramEnd"/>
            <w:r w:rsidRPr="00AD750D">
              <w:t xml:space="preserve"> a note to clarify the SSB used for RO selection, i.e. </w:t>
            </w:r>
          </w:p>
          <w:p w14:paraId="3C6B2476" w14:textId="77777777" w:rsidR="00C5318A" w:rsidRPr="00AD750D" w:rsidRDefault="0018740A">
            <w:pPr>
              <w:pStyle w:val="ListParagraph"/>
              <w:numPr>
                <w:ilvl w:val="0"/>
                <w:numId w:val="61"/>
              </w:numPr>
              <w:rPr>
                <w:rFonts w:ascii="Times New Roman" w:hAnsi="Times New Roman" w:cs="Times New Roman"/>
                <w:b/>
                <w:bCs/>
                <w:color w:val="FF0000"/>
                <w:sz w:val="20"/>
                <w:szCs w:val="20"/>
                <w:lang w:val="en-US"/>
              </w:rPr>
            </w:pPr>
            <w:r w:rsidRPr="00AD750D">
              <w:rPr>
                <w:rFonts w:ascii="Times New Roman" w:hAnsi="Times New Roman" w:cs="Times New Roman"/>
                <w:b/>
                <w:bCs/>
                <w:color w:val="FF0000"/>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562A95E" w14:textId="77777777" w:rsidR="00C5318A" w:rsidRPr="00AD750D" w:rsidRDefault="00C5318A">
            <w:pPr>
              <w:pStyle w:val="ListParagraph"/>
              <w:rPr>
                <w:rFonts w:ascii="Times New Roman" w:hAnsi="Times New Roman" w:cs="Times New Roman"/>
                <w:sz w:val="20"/>
                <w:szCs w:val="20"/>
                <w:lang w:val="en-US"/>
              </w:rPr>
            </w:pPr>
          </w:p>
          <w:p w14:paraId="65086791" w14:textId="74D0CC5C" w:rsidR="00C5318A" w:rsidRPr="00AD750D" w:rsidRDefault="0018740A">
            <w:pPr>
              <w:rPr>
                <w:rFonts w:eastAsia="Microsoft YaHei UI"/>
                <w:bCs/>
                <w:lang w:eastAsia="zh-CN"/>
              </w:rPr>
            </w:pPr>
            <w:r w:rsidRPr="00AD750D">
              <w:t xml:space="preserve">For the </w:t>
            </w:r>
            <w:r w:rsidRPr="00AD750D">
              <w:rPr>
                <w:rFonts w:eastAsia="Microsoft YaHei UI"/>
                <w:bCs/>
                <w:lang w:eastAsia="zh-CN"/>
              </w:rPr>
              <w:t xml:space="preserve">RRC-configured active DL BWP, if the NW does not transmit NCD-SSB, we think a L1 measurement gap (for CD-SSB outside the initial and RRC-configured active DL BWP) needs to be specified by RAN4 for RedCap </w:t>
            </w:r>
            <w:r w:rsidR="00B006EC">
              <w:rPr>
                <w:rFonts w:eastAsia="Microsoft YaHei UI"/>
                <w:bCs/>
                <w:lang w:eastAsia="zh-CN"/>
              </w:rPr>
              <w:t>UEs</w:t>
            </w:r>
            <w:r w:rsidRPr="00AD750D">
              <w:rPr>
                <w:rFonts w:eastAsia="Microsoft YaHei UI"/>
                <w:bCs/>
                <w:lang w:eastAsia="zh-CN"/>
              </w:rPr>
              <w:t xml:space="preserve"> supporting FG 6-1a. Therefore, we suggest </w:t>
            </w:r>
            <w:proofErr w:type="gramStart"/>
            <w:r w:rsidRPr="00AD750D">
              <w:rPr>
                <w:rFonts w:eastAsia="Microsoft YaHei UI"/>
                <w:bCs/>
                <w:lang w:eastAsia="zh-CN"/>
              </w:rPr>
              <w:t>to add</w:t>
            </w:r>
            <w:proofErr w:type="gramEnd"/>
            <w:r w:rsidRPr="00AD750D">
              <w:rPr>
                <w:rFonts w:eastAsia="Microsoft YaHei UI"/>
                <w:bCs/>
                <w:lang w:eastAsia="zh-CN"/>
              </w:rPr>
              <w:t xml:space="preserve"> another note as follows:</w:t>
            </w:r>
          </w:p>
          <w:p w14:paraId="0E7A1F96" w14:textId="7E4253E3" w:rsidR="00C5318A" w:rsidRPr="00AD750D" w:rsidRDefault="0018740A">
            <w:pPr>
              <w:pStyle w:val="ListParagraph"/>
              <w:numPr>
                <w:ilvl w:val="0"/>
                <w:numId w:val="61"/>
              </w:numPr>
              <w:rPr>
                <w:rFonts w:ascii="Times New Roman" w:hAnsi="Times New Roman" w:cs="Times New Roman"/>
                <w:b/>
                <w:bCs/>
                <w:sz w:val="20"/>
                <w:szCs w:val="20"/>
                <w:lang w:val="en-US"/>
              </w:rPr>
            </w:pPr>
            <w:r w:rsidRPr="00AD750D">
              <w:rPr>
                <w:rFonts w:ascii="Times New Roman" w:hAnsi="Times New Roman" w:cs="Times New Roman"/>
                <w:b/>
                <w:bCs/>
                <w:color w:val="FF0000"/>
                <w:sz w:val="20"/>
                <w:szCs w:val="20"/>
                <w:lang w:val="en-US"/>
              </w:rPr>
              <w:lastRenderedPageBreak/>
              <w:t xml:space="preserve">Note: It is up to RAN4 to define an L1 measurement gap for RedCap </w:t>
            </w:r>
            <w:r w:rsidR="00B006EC">
              <w:rPr>
                <w:rFonts w:ascii="Times New Roman" w:hAnsi="Times New Roman" w:cs="Times New Roman"/>
                <w:b/>
                <w:bCs/>
                <w:color w:val="FF0000"/>
                <w:sz w:val="20"/>
                <w:szCs w:val="20"/>
                <w:lang w:val="en-US"/>
              </w:rPr>
              <w:t>UEs</w:t>
            </w:r>
            <w:r w:rsidRPr="00AD750D">
              <w:rPr>
                <w:rFonts w:ascii="Times New Roman" w:hAnsi="Times New Roman" w:cs="Times New Roman"/>
                <w:b/>
                <w:bCs/>
                <w:color w:val="FF0000"/>
                <w:sz w:val="20"/>
                <w:szCs w:val="20"/>
                <w:lang w:val="en-US"/>
              </w:rPr>
              <w:t xml:space="preserve"> which support FG 6-1a.</w:t>
            </w:r>
          </w:p>
        </w:tc>
      </w:tr>
      <w:tr w:rsidR="00C5318A" w14:paraId="04E8B80F" w14:textId="77777777">
        <w:tc>
          <w:tcPr>
            <w:tcW w:w="1479" w:type="dxa"/>
          </w:tcPr>
          <w:p w14:paraId="5A77A8B8" w14:textId="49DD520D" w:rsidR="00C5318A" w:rsidRPr="00AD750D" w:rsidRDefault="0018740A">
            <w:pPr>
              <w:spacing w:afterLines="50" w:after="120"/>
              <w:rPr>
                <w:rFonts w:eastAsiaTheme="minorEastAsia"/>
                <w:lang w:eastAsia="zh-CN"/>
              </w:rPr>
            </w:pPr>
            <w:r w:rsidRPr="00AD750D">
              <w:rPr>
                <w:rFonts w:eastAsiaTheme="minorEastAsia"/>
                <w:lang w:eastAsia="zh-CN"/>
              </w:rPr>
              <w:lastRenderedPageBreak/>
              <w:t>MediaTek</w:t>
            </w:r>
          </w:p>
        </w:tc>
        <w:tc>
          <w:tcPr>
            <w:tcW w:w="1372" w:type="dxa"/>
          </w:tcPr>
          <w:p w14:paraId="3B90700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F26F744" w14:textId="77777777" w:rsidR="00C5318A" w:rsidRPr="00AD750D" w:rsidRDefault="00C5318A"/>
        </w:tc>
      </w:tr>
      <w:tr w:rsidR="00C5318A" w14:paraId="1FA3F3A2" w14:textId="77777777">
        <w:tc>
          <w:tcPr>
            <w:tcW w:w="1479" w:type="dxa"/>
          </w:tcPr>
          <w:p w14:paraId="6EE9CE72" w14:textId="77777777" w:rsidR="00C5318A" w:rsidRPr="00AD750D" w:rsidRDefault="0018740A">
            <w:pPr>
              <w:spacing w:afterLines="50" w:after="120"/>
              <w:rPr>
                <w:rFonts w:eastAsiaTheme="minorEastAsia"/>
                <w:lang w:eastAsia="zh-CN"/>
              </w:rPr>
            </w:pPr>
            <w:r w:rsidRPr="00AD750D">
              <w:rPr>
                <w:rFonts w:eastAsiaTheme="minorEastAsia"/>
                <w:lang w:eastAsia="zh-CN"/>
              </w:rPr>
              <w:t>FUTUREWEI</w:t>
            </w:r>
          </w:p>
        </w:tc>
        <w:tc>
          <w:tcPr>
            <w:tcW w:w="1372" w:type="dxa"/>
          </w:tcPr>
          <w:p w14:paraId="1AA1D1B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4CF64AE4" w14:textId="77777777" w:rsidR="00C5318A" w:rsidRPr="00AD750D" w:rsidRDefault="00C5318A"/>
        </w:tc>
      </w:tr>
      <w:tr w:rsidR="00C5318A" w14:paraId="1489B7E2" w14:textId="77777777">
        <w:tc>
          <w:tcPr>
            <w:tcW w:w="1479" w:type="dxa"/>
          </w:tcPr>
          <w:p w14:paraId="6FC6496B" w14:textId="77777777" w:rsidR="00C5318A" w:rsidRPr="00AD750D" w:rsidRDefault="0018740A">
            <w:pPr>
              <w:spacing w:afterLines="50" w:after="120"/>
              <w:rPr>
                <w:rFonts w:eastAsiaTheme="minorEastAsia"/>
                <w:lang w:eastAsia="zh-CN"/>
              </w:rPr>
            </w:pPr>
            <w:r w:rsidRPr="00AD750D">
              <w:rPr>
                <w:rFonts w:eastAsiaTheme="minorEastAsia"/>
                <w:lang w:eastAsia="zh-CN"/>
              </w:rPr>
              <w:t>Ericsson</w:t>
            </w:r>
          </w:p>
        </w:tc>
        <w:tc>
          <w:tcPr>
            <w:tcW w:w="1372" w:type="dxa"/>
          </w:tcPr>
          <w:p w14:paraId="24FB7739"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E19882B" w14:textId="77777777" w:rsidR="00C5318A" w:rsidRPr="00AD750D" w:rsidRDefault="00C5318A"/>
        </w:tc>
      </w:tr>
      <w:tr w:rsidR="00C5318A" w14:paraId="0CC605D0" w14:textId="77777777">
        <w:tc>
          <w:tcPr>
            <w:tcW w:w="1479" w:type="dxa"/>
          </w:tcPr>
          <w:p w14:paraId="02601FEA"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Apple </w:t>
            </w:r>
          </w:p>
        </w:tc>
        <w:tc>
          <w:tcPr>
            <w:tcW w:w="1372" w:type="dxa"/>
          </w:tcPr>
          <w:p w14:paraId="3CB4FA1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05EA68E0" w14:textId="77777777" w:rsidR="00C5318A" w:rsidRPr="00AD750D" w:rsidRDefault="00C5318A"/>
        </w:tc>
      </w:tr>
      <w:tr w:rsidR="00C5318A" w14:paraId="46616E23" w14:textId="77777777">
        <w:tc>
          <w:tcPr>
            <w:tcW w:w="1479" w:type="dxa"/>
          </w:tcPr>
          <w:p w14:paraId="23D9A507" w14:textId="77777777" w:rsidR="00C5318A" w:rsidRPr="00AD750D" w:rsidRDefault="0018740A">
            <w:pPr>
              <w:spacing w:afterLines="50" w:after="120"/>
              <w:rPr>
                <w:rFonts w:eastAsiaTheme="minorEastAsia"/>
                <w:lang w:eastAsia="zh-CN"/>
              </w:rPr>
            </w:pPr>
            <w:r w:rsidRPr="00AD750D">
              <w:rPr>
                <w:rFonts w:eastAsiaTheme="minorEastAsia"/>
                <w:lang w:eastAsia="zh-CN"/>
              </w:rPr>
              <w:t>CATT</w:t>
            </w:r>
          </w:p>
        </w:tc>
        <w:tc>
          <w:tcPr>
            <w:tcW w:w="1372" w:type="dxa"/>
          </w:tcPr>
          <w:p w14:paraId="6F9CB450"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9BE58CC" w14:textId="77777777" w:rsidR="00C5318A" w:rsidRPr="00AD750D" w:rsidRDefault="0018740A">
            <w:r w:rsidRPr="00AD750D">
              <w:rPr>
                <w:rFonts w:eastAsiaTheme="minorEastAsia"/>
                <w:lang w:eastAsia="zh-CN"/>
              </w:rPr>
              <w:t>Considering the limited time, we can accept the current version (although may not be perfect).</w:t>
            </w:r>
          </w:p>
        </w:tc>
      </w:tr>
      <w:tr w:rsidR="00C5318A" w14:paraId="23697C3F" w14:textId="77777777">
        <w:tc>
          <w:tcPr>
            <w:tcW w:w="1479" w:type="dxa"/>
          </w:tcPr>
          <w:p w14:paraId="22CB215D" w14:textId="77777777" w:rsidR="00C5318A" w:rsidRPr="00AD750D" w:rsidRDefault="0018740A">
            <w:pPr>
              <w:spacing w:afterLines="50" w:after="120"/>
              <w:rPr>
                <w:rFonts w:eastAsiaTheme="minorEastAsia"/>
                <w:lang w:eastAsia="zh-CN"/>
              </w:rPr>
            </w:pPr>
            <w:r w:rsidRPr="00AD750D">
              <w:rPr>
                <w:rFonts w:eastAsiaTheme="minorEastAsia"/>
                <w:lang w:eastAsia="zh-CN"/>
              </w:rPr>
              <w:t>Intel</w:t>
            </w:r>
          </w:p>
        </w:tc>
        <w:tc>
          <w:tcPr>
            <w:tcW w:w="1372" w:type="dxa"/>
          </w:tcPr>
          <w:p w14:paraId="65CBAECC"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1FDA2EC" w14:textId="77777777" w:rsidR="00C5318A" w:rsidRPr="00AD750D" w:rsidRDefault="0018740A">
            <w:r w:rsidRPr="00AD750D">
              <w:t>Fine with the suggested notes from Qualcomm.</w:t>
            </w:r>
          </w:p>
          <w:p w14:paraId="0A601746" w14:textId="77777777" w:rsidR="00C5318A" w:rsidRPr="00AD750D" w:rsidRDefault="0018740A">
            <w:pPr>
              <w:rPr>
                <w:rFonts w:eastAsiaTheme="minorEastAsia"/>
                <w:lang w:eastAsia="zh-CN"/>
              </w:rPr>
            </w:pPr>
            <w:r w:rsidRPr="00AD750D">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rsidR="00C5318A" w14:paraId="487A0B0F" w14:textId="77777777">
        <w:tc>
          <w:tcPr>
            <w:tcW w:w="1479" w:type="dxa"/>
          </w:tcPr>
          <w:p w14:paraId="20D04FFC" w14:textId="77777777" w:rsidR="00C5318A" w:rsidRPr="00AD750D" w:rsidRDefault="0018740A">
            <w:pPr>
              <w:spacing w:afterLines="50" w:after="120"/>
              <w:rPr>
                <w:rFonts w:eastAsiaTheme="minorEastAsia"/>
                <w:lang w:eastAsia="zh-CN"/>
              </w:rPr>
            </w:pPr>
            <w:r w:rsidRPr="00AD750D">
              <w:rPr>
                <w:rFonts w:eastAsiaTheme="minorEastAsia"/>
                <w:lang w:eastAsia="zh-CN"/>
              </w:rPr>
              <w:t>Samsung</w:t>
            </w:r>
          </w:p>
        </w:tc>
        <w:tc>
          <w:tcPr>
            <w:tcW w:w="1372" w:type="dxa"/>
          </w:tcPr>
          <w:p w14:paraId="72993AE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7B74BCC0" w14:textId="77777777" w:rsidR="00C5318A" w:rsidRPr="00AD750D" w:rsidRDefault="0018740A">
            <w:pPr>
              <w:rPr>
                <w:rFonts w:eastAsiaTheme="minorEastAsia"/>
                <w:lang w:eastAsia="zh-CN"/>
              </w:rPr>
            </w:pPr>
            <w:r w:rsidRPr="00AD750D">
              <w:rPr>
                <w:rFonts w:eastAsiaTheme="minorEastAsia"/>
                <w:lang w:eastAsia="zh-CN"/>
              </w:rPr>
              <w:t xml:space="preserve">Also fine with Qc’s note although we prefer to make is as agreement or conclusion. </w:t>
            </w:r>
          </w:p>
        </w:tc>
      </w:tr>
      <w:tr w:rsidR="00C5318A" w14:paraId="23350D28" w14:textId="77777777">
        <w:tc>
          <w:tcPr>
            <w:tcW w:w="1479" w:type="dxa"/>
          </w:tcPr>
          <w:p w14:paraId="0D071B4A" w14:textId="77777777" w:rsidR="00C5318A" w:rsidRPr="00AD750D" w:rsidRDefault="0018740A">
            <w:pPr>
              <w:spacing w:afterLines="50" w:after="120"/>
              <w:rPr>
                <w:rFonts w:eastAsiaTheme="minorEastAsia"/>
                <w:lang w:eastAsia="zh-CN"/>
              </w:rPr>
            </w:pPr>
            <w:r w:rsidRPr="00AD750D">
              <w:rPr>
                <w:rFonts w:eastAsiaTheme="minorEastAsia"/>
                <w:lang w:eastAsia="zh-CN"/>
              </w:rPr>
              <w:t>vivo</w:t>
            </w:r>
          </w:p>
        </w:tc>
        <w:tc>
          <w:tcPr>
            <w:tcW w:w="1372" w:type="dxa"/>
          </w:tcPr>
          <w:p w14:paraId="64AE9B6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98BCC9B" w14:textId="77777777" w:rsidR="00C5318A" w:rsidRPr="00AD750D" w:rsidRDefault="00C5318A">
            <w:pPr>
              <w:rPr>
                <w:rFonts w:eastAsiaTheme="minorEastAsia"/>
                <w:lang w:eastAsia="zh-CN"/>
              </w:rPr>
            </w:pPr>
          </w:p>
        </w:tc>
      </w:tr>
      <w:tr w:rsidR="00C5318A" w14:paraId="37FCAA95" w14:textId="77777777">
        <w:tc>
          <w:tcPr>
            <w:tcW w:w="1479" w:type="dxa"/>
          </w:tcPr>
          <w:p w14:paraId="45468FDF" w14:textId="77777777" w:rsidR="00C5318A" w:rsidRPr="00AD750D" w:rsidRDefault="0018740A">
            <w:pPr>
              <w:spacing w:afterLines="50" w:after="120"/>
              <w:rPr>
                <w:rFonts w:eastAsiaTheme="minorEastAsia"/>
                <w:lang w:eastAsia="zh-CN"/>
              </w:rPr>
            </w:pPr>
            <w:r w:rsidRPr="00AD750D">
              <w:rPr>
                <w:rFonts w:eastAsiaTheme="minorEastAsia"/>
                <w:lang w:eastAsia="zh-CN"/>
              </w:rPr>
              <w:t>Xiaomi</w:t>
            </w:r>
          </w:p>
        </w:tc>
        <w:tc>
          <w:tcPr>
            <w:tcW w:w="1372" w:type="dxa"/>
          </w:tcPr>
          <w:p w14:paraId="3F0A3DC5"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06F08DA7" w14:textId="77777777" w:rsidR="00C5318A" w:rsidRPr="00AD750D" w:rsidRDefault="0018740A">
            <w:pPr>
              <w:pStyle w:val="ListParagraph"/>
              <w:numPr>
                <w:ilvl w:val="0"/>
                <w:numId w:val="62"/>
              </w:numPr>
              <w:rPr>
                <w:rFonts w:ascii="Times New Roman" w:eastAsiaTheme="minorEastAsia" w:hAnsi="Times New Roman" w:cs="Times New Roman"/>
                <w:sz w:val="20"/>
                <w:szCs w:val="20"/>
                <w:lang w:eastAsia="zh-CN"/>
              </w:rPr>
            </w:pPr>
            <w:r w:rsidRPr="00AD750D">
              <w:rPr>
                <w:rFonts w:ascii="Times New Roman" w:eastAsiaTheme="minorEastAsia" w:hAnsi="Times New Roman" w:cs="Times New Roman"/>
                <w:sz w:val="20"/>
                <w:szCs w:val="20"/>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55770666" w14:textId="77777777" w:rsidR="00C5318A" w:rsidRPr="00AD750D" w:rsidRDefault="0018740A">
            <w:pPr>
              <w:rPr>
                <w:rFonts w:eastAsiaTheme="minorEastAsia"/>
                <w:lang w:eastAsia="zh-CN"/>
              </w:rPr>
            </w:pPr>
            <w:r w:rsidRPr="00AD750D">
              <w:rPr>
                <w:rFonts w:eastAsiaTheme="minorEastAsia"/>
                <w:lang w:eastAsia="zh-CN"/>
              </w:rPr>
              <w:t xml:space="preserve">Considering this point, we suggest the following update </w:t>
            </w:r>
          </w:p>
          <w:p w14:paraId="523D62E0"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180713D4"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6290676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 separate initial DL BWP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58DCE8BC"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2DD96537"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080CBE8F"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6BF723A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an RRC-configured active DL BWP in connected mode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032098B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14904BED"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7EBD7E97"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w:t>
            </w:r>
            <w:r w:rsidRPr="00AD750D">
              <w:rPr>
                <w:rFonts w:eastAsia="Microsoft YaHei UI"/>
                <w:b/>
                <w:lang w:eastAsia="zh-CN"/>
              </w:rPr>
              <w:lastRenderedPageBreak/>
              <w:t xml:space="preserve">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46AE603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2AAEE7E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1302E69B" w14:textId="7DD95D85"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71557470"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5719B4F8" w14:textId="77777777" w:rsidR="00C5318A" w:rsidRPr="00AD750D" w:rsidRDefault="0018740A" w:rsidP="00834190">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0501FABC" w14:textId="78971551" w:rsidR="00834190" w:rsidRPr="00AD750D" w:rsidRDefault="00834190" w:rsidP="00834190">
            <w:pPr>
              <w:spacing w:after="0" w:line="231" w:lineRule="atLeast"/>
              <w:textAlignment w:val="baseline"/>
              <w:rPr>
                <w:rFonts w:eastAsia="Microsoft YaHei UI"/>
                <w:b/>
                <w:lang w:val="en-US" w:eastAsia="zh-CN"/>
              </w:rPr>
            </w:pPr>
          </w:p>
        </w:tc>
      </w:tr>
      <w:tr w:rsidR="00C5318A" w14:paraId="309A37CC" w14:textId="77777777">
        <w:tc>
          <w:tcPr>
            <w:tcW w:w="1479" w:type="dxa"/>
          </w:tcPr>
          <w:p w14:paraId="7328D704"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Spreadtrum</w:t>
            </w:r>
          </w:p>
        </w:tc>
        <w:tc>
          <w:tcPr>
            <w:tcW w:w="1372" w:type="dxa"/>
          </w:tcPr>
          <w:p w14:paraId="00CD99D6"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A935113" w14:textId="77777777" w:rsidR="00C5318A" w:rsidRPr="00AD750D" w:rsidRDefault="00C5318A">
            <w:pPr>
              <w:rPr>
                <w:rFonts w:eastAsiaTheme="minorEastAsia"/>
                <w:lang w:eastAsia="zh-CN"/>
              </w:rPr>
            </w:pPr>
          </w:p>
        </w:tc>
      </w:tr>
      <w:tr w:rsidR="00C5318A" w14:paraId="3FF7A770" w14:textId="77777777">
        <w:tc>
          <w:tcPr>
            <w:tcW w:w="1479" w:type="dxa"/>
          </w:tcPr>
          <w:p w14:paraId="275B4FA6" w14:textId="77777777" w:rsidR="00C5318A" w:rsidRPr="00AD750D" w:rsidRDefault="0018740A">
            <w:pPr>
              <w:spacing w:afterLines="50" w:after="120"/>
              <w:rPr>
                <w:rFonts w:eastAsia="Yu Mincho"/>
                <w:lang w:eastAsia="ja-JP"/>
              </w:rPr>
            </w:pPr>
            <w:r w:rsidRPr="00AD750D">
              <w:rPr>
                <w:rFonts w:eastAsia="Yu Mincho"/>
                <w:lang w:eastAsia="ja-JP"/>
              </w:rPr>
              <w:t>DOCOMO</w:t>
            </w:r>
          </w:p>
        </w:tc>
        <w:tc>
          <w:tcPr>
            <w:tcW w:w="1372" w:type="dxa"/>
          </w:tcPr>
          <w:p w14:paraId="750B522B"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4E5C24AC" w14:textId="77777777" w:rsidR="00C5318A" w:rsidRPr="00AD750D" w:rsidRDefault="00C5318A">
            <w:pPr>
              <w:rPr>
                <w:rFonts w:eastAsiaTheme="minorEastAsia"/>
                <w:lang w:eastAsia="zh-CN"/>
              </w:rPr>
            </w:pPr>
          </w:p>
        </w:tc>
      </w:tr>
      <w:tr w:rsidR="00C5318A" w14:paraId="77F4AFDC" w14:textId="77777777">
        <w:tc>
          <w:tcPr>
            <w:tcW w:w="1479" w:type="dxa"/>
          </w:tcPr>
          <w:p w14:paraId="1ADF3C12"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HW, </w:t>
            </w:r>
            <w:proofErr w:type="spellStart"/>
            <w:r w:rsidRPr="00AD750D">
              <w:rPr>
                <w:rFonts w:eastAsiaTheme="minorEastAsia"/>
                <w:lang w:eastAsia="zh-CN"/>
              </w:rPr>
              <w:t>HiSi</w:t>
            </w:r>
            <w:proofErr w:type="spellEnd"/>
          </w:p>
        </w:tc>
        <w:tc>
          <w:tcPr>
            <w:tcW w:w="1372" w:type="dxa"/>
          </w:tcPr>
          <w:p w14:paraId="011043D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807B658" w14:textId="77777777" w:rsidR="00C5318A" w:rsidRPr="00AD750D" w:rsidRDefault="0018740A">
            <w:pPr>
              <w:rPr>
                <w:rFonts w:eastAsiaTheme="minorEastAsia"/>
                <w:lang w:eastAsia="zh-CN"/>
              </w:rPr>
            </w:pPr>
            <w:r w:rsidRPr="00AD750D">
              <w:rPr>
                <w:rFonts w:eastAsiaTheme="minorEastAsia"/>
                <w:lang w:eastAsia="zh-CN"/>
              </w:rPr>
              <w:t>We are fine with FL proposal.</w:t>
            </w:r>
          </w:p>
          <w:p w14:paraId="0AEB37FF" w14:textId="77777777" w:rsidR="00C5318A" w:rsidRPr="00AD750D" w:rsidRDefault="0018740A">
            <w:pPr>
              <w:rPr>
                <w:rFonts w:eastAsiaTheme="minorEastAsia"/>
                <w:lang w:eastAsia="zh-CN"/>
              </w:rPr>
            </w:pPr>
            <w:r w:rsidRPr="00AD750D">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Pr="00AD750D" w:rsidRDefault="0018740A">
            <w:pPr>
              <w:rPr>
                <w:rFonts w:eastAsiaTheme="minorEastAsia"/>
                <w:lang w:eastAsia="zh-CN"/>
              </w:rPr>
            </w:pPr>
            <w:r w:rsidRPr="00AD750D">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Pr="00AD750D" w:rsidRDefault="0018740A">
            <w:pPr>
              <w:rPr>
                <w:rFonts w:eastAsiaTheme="minorEastAsia"/>
                <w:lang w:eastAsia="zh-CN"/>
              </w:rPr>
            </w:pPr>
            <w:r w:rsidRPr="00AD750D">
              <w:rPr>
                <w:rFonts w:eastAsiaTheme="minorEastAsia"/>
                <w:lang w:eastAsia="zh-CN"/>
              </w:rPr>
              <w:t xml:space="preserve">Thus, neither notes </w:t>
            </w:r>
            <w:proofErr w:type="gramStart"/>
            <w:r w:rsidRPr="00AD750D">
              <w:rPr>
                <w:rFonts w:eastAsiaTheme="minorEastAsia"/>
                <w:lang w:eastAsia="zh-CN"/>
              </w:rPr>
              <w:t>is</w:t>
            </w:r>
            <w:proofErr w:type="gramEnd"/>
            <w:r w:rsidRPr="00AD750D">
              <w:rPr>
                <w:rFonts w:eastAsiaTheme="minorEastAsia"/>
                <w:lang w:eastAsia="zh-CN"/>
              </w:rPr>
              <w:t xml:space="preserve"> needed.</w:t>
            </w:r>
          </w:p>
        </w:tc>
      </w:tr>
      <w:tr w:rsidR="00C5318A" w14:paraId="2D729F6E" w14:textId="77777777">
        <w:tc>
          <w:tcPr>
            <w:tcW w:w="1479" w:type="dxa"/>
          </w:tcPr>
          <w:p w14:paraId="010B7E2A" w14:textId="77777777" w:rsidR="00C5318A" w:rsidRPr="00AD750D" w:rsidRDefault="0018740A">
            <w:pPr>
              <w:spacing w:afterLines="50" w:after="120"/>
              <w:rPr>
                <w:rFonts w:eastAsiaTheme="minorEastAsia"/>
                <w:lang w:eastAsia="zh-CN"/>
              </w:rPr>
            </w:pPr>
            <w:r w:rsidRPr="00AD750D">
              <w:rPr>
                <w:rFonts w:eastAsiaTheme="minorEastAsia"/>
                <w:lang w:eastAsia="zh-CN"/>
              </w:rPr>
              <w:t>OPPO</w:t>
            </w:r>
          </w:p>
        </w:tc>
        <w:tc>
          <w:tcPr>
            <w:tcW w:w="1372" w:type="dxa"/>
          </w:tcPr>
          <w:p w14:paraId="30F3D2D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4EB99A9" w14:textId="77777777" w:rsidR="00C5318A" w:rsidRPr="00AD750D" w:rsidRDefault="00C5318A">
            <w:pPr>
              <w:rPr>
                <w:rFonts w:eastAsiaTheme="minorEastAsia"/>
                <w:lang w:eastAsia="zh-CN"/>
              </w:rPr>
            </w:pPr>
          </w:p>
        </w:tc>
      </w:tr>
      <w:tr w:rsidR="00C5318A" w14:paraId="65D43EBF" w14:textId="77777777">
        <w:tc>
          <w:tcPr>
            <w:tcW w:w="1479" w:type="dxa"/>
          </w:tcPr>
          <w:p w14:paraId="215B158B" w14:textId="77777777" w:rsidR="00C5318A" w:rsidRPr="00AD750D" w:rsidRDefault="0018740A">
            <w:pPr>
              <w:spacing w:afterLines="50" w:after="120"/>
              <w:rPr>
                <w:rFonts w:eastAsia="Yu Mincho"/>
                <w:lang w:eastAsia="ja-JP"/>
              </w:rPr>
            </w:pPr>
            <w:r w:rsidRPr="00AD750D">
              <w:rPr>
                <w:rFonts w:eastAsia="Yu Mincho"/>
                <w:lang w:eastAsia="ja-JP"/>
              </w:rPr>
              <w:t>Sharp</w:t>
            </w:r>
          </w:p>
        </w:tc>
        <w:tc>
          <w:tcPr>
            <w:tcW w:w="1372" w:type="dxa"/>
          </w:tcPr>
          <w:p w14:paraId="3E5637C5"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0CA66097" w14:textId="77777777" w:rsidR="00C5318A" w:rsidRPr="00AD750D" w:rsidRDefault="00C5318A">
            <w:pPr>
              <w:rPr>
                <w:rFonts w:eastAsiaTheme="minorEastAsia"/>
                <w:lang w:eastAsia="zh-CN"/>
              </w:rPr>
            </w:pPr>
          </w:p>
        </w:tc>
      </w:tr>
      <w:tr w:rsidR="00C5318A" w14:paraId="6A162B61" w14:textId="77777777">
        <w:tc>
          <w:tcPr>
            <w:tcW w:w="1479" w:type="dxa"/>
          </w:tcPr>
          <w:p w14:paraId="1A780094" w14:textId="77777777" w:rsidR="00C5318A" w:rsidRPr="00AD750D" w:rsidRDefault="0018740A">
            <w:pPr>
              <w:spacing w:afterLines="50" w:after="120"/>
              <w:rPr>
                <w:rFonts w:eastAsia="SimSun"/>
                <w:lang w:val="en-US" w:eastAsia="zh-CN"/>
              </w:rPr>
            </w:pPr>
            <w:r w:rsidRPr="00AD750D">
              <w:rPr>
                <w:rFonts w:eastAsia="SimSun"/>
                <w:lang w:val="en-US" w:eastAsia="zh-CN"/>
              </w:rPr>
              <w:t>CMCC</w:t>
            </w:r>
          </w:p>
        </w:tc>
        <w:tc>
          <w:tcPr>
            <w:tcW w:w="1372" w:type="dxa"/>
          </w:tcPr>
          <w:p w14:paraId="08BAE36B"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4B33573" w14:textId="77777777" w:rsidR="00C5318A" w:rsidRPr="00AD750D" w:rsidRDefault="00C5318A">
            <w:pPr>
              <w:rPr>
                <w:rFonts w:eastAsiaTheme="minorEastAsia"/>
                <w:lang w:eastAsia="zh-CN"/>
              </w:rPr>
            </w:pPr>
          </w:p>
        </w:tc>
      </w:tr>
      <w:tr w:rsidR="00C5318A" w14:paraId="3BA52BC8" w14:textId="77777777">
        <w:tc>
          <w:tcPr>
            <w:tcW w:w="1479" w:type="dxa"/>
          </w:tcPr>
          <w:p w14:paraId="6F8B27B0" w14:textId="77777777" w:rsidR="00C5318A" w:rsidRPr="00AD750D" w:rsidRDefault="0018740A">
            <w:pPr>
              <w:spacing w:afterLines="50" w:after="120"/>
              <w:rPr>
                <w:rFonts w:eastAsia="SimSun"/>
                <w:lang w:val="en-US" w:eastAsia="zh-CN"/>
              </w:rPr>
            </w:pPr>
            <w:r w:rsidRPr="00AD750D">
              <w:rPr>
                <w:rFonts w:eastAsia="SimSun"/>
                <w:lang w:val="en-US" w:eastAsia="zh-CN"/>
              </w:rPr>
              <w:t xml:space="preserve">Nordic </w:t>
            </w:r>
          </w:p>
        </w:tc>
        <w:tc>
          <w:tcPr>
            <w:tcW w:w="1372" w:type="dxa"/>
          </w:tcPr>
          <w:p w14:paraId="487E8A04"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398197B1" w14:textId="77777777" w:rsidR="00C5318A" w:rsidRPr="00AD750D" w:rsidRDefault="00C5318A">
            <w:pPr>
              <w:rPr>
                <w:rFonts w:eastAsiaTheme="minorEastAsia"/>
                <w:lang w:eastAsia="zh-CN"/>
              </w:rPr>
            </w:pPr>
          </w:p>
        </w:tc>
      </w:tr>
      <w:tr w:rsidR="00C5318A" w14:paraId="0435414D" w14:textId="77777777">
        <w:tc>
          <w:tcPr>
            <w:tcW w:w="1479" w:type="dxa"/>
          </w:tcPr>
          <w:p w14:paraId="4A8D6043" w14:textId="77777777" w:rsidR="00C5318A" w:rsidRPr="00AD750D" w:rsidRDefault="0018740A">
            <w:pPr>
              <w:spacing w:afterLines="50" w:after="120"/>
              <w:rPr>
                <w:rFonts w:eastAsiaTheme="minorEastAsia"/>
                <w:lang w:val="en-US" w:eastAsia="zh-CN"/>
              </w:rPr>
            </w:pPr>
            <w:r w:rsidRPr="00AD750D">
              <w:rPr>
                <w:rFonts w:eastAsiaTheme="minorEastAsia"/>
                <w:lang w:val="en-US" w:eastAsia="zh-CN"/>
              </w:rPr>
              <w:t xml:space="preserve">ZTE, </w:t>
            </w:r>
            <w:proofErr w:type="spellStart"/>
            <w:r w:rsidRPr="00AD750D">
              <w:rPr>
                <w:rFonts w:eastAsiaTheme="minorEastAsia"/>
                <w:lang w:val="en-US" w:eastAsia="zh-CN"/>
              </w:rPr>
              <w:t>Sanechips</w:t>
            </w:r>
            <w:proofErr w:type="spellEnd"/>
          </w:p>
        </w:tc>
        <w:tc>
          <w:tcPr>
            <w:tcW w:w="1372" w:type="dxa"/>
          </w:tcPr>
          <w:p w14:paraId="2CB2C48E"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612B49BC" w14:textId="77777777" w:rsidR="00C5318A" w:rsidRPr="00AD750D" w:rsidRDefault="0018740A">
            <w:pPr>
              <w:rPr>
                <w:rFonts w:eastAsia="SimSun"/>
                <w:lang w:val="en-US" w:eastAsia="zh-CN"/>
              </w:rPr>
            </w:pPr>
            <w:r w:rsidRPr="00AD750D">
              <w:rPr>
                <w:rFonts w:eastAsia="SimSun"/>
                <w:lang w:val="en-US" w:eastAsia="zh-CN"/>
              </w:rPr>
              <w:t xml:space="preserve">As we mentioned in the previous round, the case that combined bandwidth of the CORESET#0 and SSB exceeds the maximum UE bandwidth is suggested to be added as </w:t>
            </w:r>
            <w:proofErr w:type="gramStart"/>
            <w:r w:rsidRPr="00AD750D">
              <w:rPr>
                <w:rFonts w:eastAsia="SimSun"/>
                <w:lang w:val="en-US" w:eastAsia="zh-CN"/>
              </w:rPr>
              <w:t>a</w:t>
            </w:r>
            <w:proofErr w:type="gramEnd"/>
            <w:r w:rsidRPr="00AD750D">
              <w:rPr>
                <w:rFonts w:eastAsia="SimSun"/>
                <w:lang w:val="en-US" w:eastAsia="zh-CN"/>
              </w:rPr>
              <w:t xml:space="preserve"> FFS.</w:t>
            </w:r>
          </w:p>
          <w:p w14:paraId="49569183" w14:textId="44801813" w:rsidR="00C5318A" w:rsidRPr="00AD750D" w:rsidRDefault="0018740A" w:rsidP="000A6F58">
            <w:pPr>
              <w:numPr>
                <w:ilvl w:val="0"/>
                <w:numId w:val="13"/>
              </w:numPr>
              <w:spacing w:after="0" w:line="231" w:lineRule="atLeast"/>
              <w:textAlignment w:val="baseline"/>
              <w:rPr>
                <w:rFonts w:eastAsia="Microsoft YaHei UI"/>
                <w:b/>
                <w:color w:val="FF0000"/>
                <w:lang w:val="en-US" w:eastAsia="zh-CN"/>
              </w:rPr>
            </w:pPr>
            <w:r w:rsidRPr="00AD750D">
              <w:rPr>
                <w:rFonts w:eastAsia="Microsoft YaHei UI"/>
                <w:b/>
                <w:color w:val="FF0000"/>
                <w:lang w:val="en-US" w:eastAsia="zh-CN"/>
              </w:rPr>
              <w:t>FFS the case that combined bandwidth of the CORESET#0 and SSB exceeds the maximum UE bandwidth</w:t>
            </w:r>
          </w:p>
          <w:p w14:paraId="012874DC" w14:textId="77777777" w:rsidR="000A6F58" w:rsidRPr="00AD750D" w:rsidRDefault="000A6F58" w:rsidP="000A6F58">
            <w:pPr>
              <w:spacing w:after="0" w:line="231" w:lineRule="atLeast"/>
              <w:textAlignment w:val="baseline"/>
              <w:rPr>
                <w:rFonts w:eastAsia="Microsoft YaHei UI"/>
                <w:b/>
                <w:color w:val="FF0000"/>
                <w:lang w:val="en-US" w:eastAsia="zh-CN"/>
              </w:rPr>
            </w:pPr>
          </w:p>
          <w:p w14:paraId="19192F1A" w14:textId="60EBD196" w:rsidR="00C5318A" w:rsidRPr="00AD750D" w:rsidRDefault="0018740A">
            <w:pPr>
              <w:spacing w:after="0" w:line="231" w:lineRule="atLeast"/>
              <w:textAlignment w:val="baseline"/>
              <w:rPr>
                <w:rFonts w:eastAsia="Microsoft YaHei UI"/>
                <w:bCs/>
                <w:lang w:val="en-US" w:eastAsia="zh-CN"/>
              </w:rPr>
            </w:pPr>
            <w:r w:rsidRPr="00AD750D">
              <w:rPr>
                <w:rFonts w:eastAsia="Microsoft YaHei UI"/>
                <w:bCs/>
                <w:lang w:val="en-US" w:eastAsia="zh-CN"/>
              </w:rPr>
              <w:t>Besides</w:t>
            </w:r>
            <w:r w:rsidRPr="00AD750D">
              <w:rPr>
                <w:rFonts w:eastAsia="SimSun"/>
                <w:lang w:val="en-US" w:eastAsia="zh-CN"/>
              </w:rPr>
              <w:t>, we show similar view with Xiaomi. W</w:t>
            </w:r>
            <w:r w:rsidRPr="00AD750D">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7630AA1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43FB5183" w14:textId="77777777" w:rsidR="00C5318A" w:rsidRPr="00AD750D" w:rsidRDefault="00C5318A">
            <w:pPr>
              <w:spacing w:after="0" w:line="231" w:lineRule="atLeast"/>
              <w:textAlignment w:val="baseline"/>
              <w:rPr>
                <w:rFonts w:eastAsia="Microsoft YaHei UI"/>
                <w:bCs/>
                <w:lang w:val="en-US" w:eastAsia="zh-CN"/>
              </w:rPr>
            </w:pPr>
          </w:p>
          <w:p w14:paraId="1A51FF47" w14:textId="77777777" w:rsidR="00C5318A" w:rsidRPr="00AD750D" w:rsidRDefault="0018740A" w:rsidP="000A6F58">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lastRenderedPageBreak/>
              <w:t>For an RRC-configured active DL BWP in connected mode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1FD33216" w14:textId="116993A6" w:rsidR="000A6F58" w:rsidRPr="00AD750D" w:rsidRDefault="000A6F58" w:rsidP="000A6F58">
            <w:pPr>
              <w:spacing w:after="0" w:line="231" w:lineRule="atLeast"/>
              <w:textAlignment w:val="baseline"/>
              <w:rPr>
                <w:rFonts w:eastAsia="Microsoft YaHei UI"/>
                <w:b/>
                <w:lang w:val="en-US" w:eastAsia="zh-CN"/>
              </w:rPr>
            </w:pPr>
          </w:p>
        </w:tc>
      </w:tr>
      <w:tr w:rsidR="00196EA6" w14:paraId="5E47C334" w14:textId="77777777" w:rsidTr="00196EA6">
        <w:tc>
          <w:tcPr>
            <w:tcW w:w="1479" w:type="dxa"/>
          </w:tcPr>
          <w:p w14:paraId="50468848" w14:textId="77777777" w:rsidR="00196EA6" w:rsidRPr="00AD750D" w:rsidRDefault="00196EA6" w:rsidP="007F6573">
            <w:pPr>
              <w:spacing w:afterLines="50" w:after="120"/>
              <w:rPr>
                <w:rFonts w:eastAsia="SimSun"/>
                <w:lang w:val="en-US" w:eastAsia="zh-CN"/>
              </w:rPr>
            </w:pPr>
            <w:r w:rsidRPr="00AD750D">
              <w:rPr>
                <w:rFonts w:eastAsia="SimSun"/>
                <w:lang w:val="en-US" w:eastAsia="zh-CN"/>
              </w:rPr>
              <w:lastRenderedPageBreak/>
              <w:t>Lenovo, Motorola Mobility</w:t>
            </w:r>
          </w:p>
        </w:tc>
        <w:tc>
          <w:tcPr>
            <w:tcW w:w="1372" w:type="dxa"/>
          </w:tcPr>
          <w:p w14:paraId="3CE71583" w14:textId="77777777" w:rsidR="00196EA6" w:rsidRPr="00AD750D" w:rsidRDefault="00196EA6" w:rsidP="007F6573">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83116E3" w14:textId="77777777" w:rsidR="00196EA6" w:rsidRPr="00AD750D" w:rsidRDefault="00196EA6" w:rsidP="007F6573">
            <w:pPr>
              <w:rPr>
                <w:rFonts w:eastAsiaTheme="minorEastAsia"/>
                <w:lang w:eastAsia="zh-CN"/>
              </w:rPr>
            </w:pPr>
          </w:p>
        </w:tc>
      </w:tr>
      <w:tr w:rsidR="00A91368" w14:paraId="6BFCFBA4" w14:textId="77777777" w:rsidTr="00196EA6">
        <w:tc>
          <w:tcPr>
            <w:tcW w:w="1479" w:type="dxa"/>
          </w:tcPr>
          <w:p w14:paraId="0DE93252" w14:textId="0060D339" w:rsidR="00A91368" w:rsidRPr="00AD750D" w:rsidRDefault="00A91368" w:rsidP="00A91368">
            <w:pPr>
              <w:spacing w:afterLines="50" w:after="120"/>
              <w:rPr>
                <w:rFonts w:eastAsia="SimSun"/>
                <w:lang w:val="en-US" w:eastAsia="zh-CN"/>
              </w:rPr>
            </w:pPr>
            <w:r>
              <w:rPr>
                <w:rFonts w:eastAsia="SimSun"/>
                <w:lang w:val="en-US" w:eastAsia="zh-CN"/>
              </w:rPr>
              <w:t>NEC</w:t>
            </w:r>
          </w:p>
        </w:tc>
        <w:tc>
          <w:tcPr>
            <w:tcW w:w="1372" w:type="dxa"/>
          </w:tcPr>
          <w:p w14:paraId="463C2DDC" w14:textId="1D93D467" w:rsidR="00A91368" w:rsidRPr="00AD750D" w:rsidRDefault="00A91368" w:rsidP="00A91368">
            <w:pPr>
              <w:tabs>
                <w:tab w:val="left" w:pos="551"/>
              </w:tabs>
              <w:spacing w:afterLines="50" w:after="120"/>
              <w:rPr>
                <w:rFonts w:eastAsia="SimSun"/>
                <w:lang w:val="en-US" w:eastAsia="zh-CN"/>
              </w:rPr>
            </w:pPr>
            <w:r>
              <w:rPr>
                <w:rFonts w:eastAsia="SimSun"/>
                <w:lang w:val="en-US" w:eastAsia="zh-CN"/>
              </w:rPr>
              <w:t>Y</w:t>
            </w:r>
          </w:p>
        </w:tc>
        <w:tc>
          <w:tcPr>
            <w:tcW w:w="6783" w:type="dxa"/>
          </w:tcPr>
          <w:p w14:paraId="0DB821FF" w14:textId="77777777" w:rsidR="00A91368" w:rsidRPr="00AD750D" w:rsidRDefault="00A91368" w:rsidP="00A91368">
            <w:pPr>
              <w:rPr>
                <w:rFonts w:eastAsiaTheme="minorEastAsia"/>
                <w:lang w:eastAsia="zh-CN"/>
              </w:rPr>
            </w:pPr>
          </w:p>
        </w:tc>
      </w:tr>
      <w:tr w:rsidR="00BF5347" w14:paraId="592E04A2" w14:textId="77777777" w:rsidTr="007F6573">
        <w:tc>
          <w:tcPr>
            <w:tcW w:w="1479" w:type="dxa"/>
          </w:tcPr>
          <w:p w14:paraId="6BB68808" w14:textId="66A27A58" w:rsidR="00BF5347" w:rsidRDefault="00BF5347" w:rsidP="00BF5347">
            <w:pPr>
              <w:spacing w:afterLines="50" w:after="120"/>
              <w:rPr>
                <w:rFonts w:eastAsia="SimSun"/>
                <w:lang w:val="en-US" w:eastAsia="zh-CN"/>
              </w:rPr>
            </w:pPr>
            <w:r>
              <w:rPr>
                <w:rFonts w:eastAsia="SimSun"/>
                <w:lang w:val="en-US" w:eastAsia="ko-KR"/>
              </w:rPr>
              <w:t>FL7</w:t>
            </w:r>
          </w:p>
        </w:tc>
        <w:tc>
          <w:tcPr>
            <w:tcW w:w="8155" w:type="dxa"/>
            <w:gridSpan w:val="2"/>
          </w:tcPr>
          <w:p w14:paraId="63D55FD2" w14:textId="13517F81" w:rsidR="00BF5347" w:rsidRDefault="00BF5347" w:rsidP="00BF5347">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sidR="002801AA">
              <w:rPr>
                <w:color w:val="0070C0"/>
                <w:lang w:val="en-US" w:eastAsia="ko-KR"/>
              </w:rPr>
              <w:t xml:space="preserve"> </w:t>
            </w:r>
            <w:r w:rsidR="002801AA" w:rsidRPr="002801AA">
              <w:rPr>
                <w:color w:val="FF0000"/>
                <w:lang w:val="en-US" w:eastAsia="ko-KR"/>
              </w:rPr>
              <w:t>and red updates</w:t>
            </w:r>
            <w:r>
              <w:rPr>
                <w:lang w:val="en-US" w:eastAsia="ko-KR"/>
              </w:rPr>
              <w:t>.</w:t>
            </w:r>
          </w:p>
          <w:p w14:paraId="38954005" w14:textId="758F6A70" w:rsidR="00993DFA" w:rsidRDefault="00243556" w:rsidP="00BF5347">
            <w:pPr>
              <w:rPr>
                <w:lang w:val="en-US" w:eastAsia="ko-KR"/>
              </w:rPr>
            </w:pPr>
            <w:r>
              <w:rPr>
                <w:lang w:val="en-US" w:eastAsia="ko-KR"/>
              </w:rPr>
              <w:t>For the notes suggested in Qualcomm’s comment above, a new Proposal 5-5a has been added further down in Section 5 of this document.</w:t>
            </w:r>
          </w:p>
          <w:p w14:paraId="0BC9F7AC" w14:textId="63556671" w:rsidR="00BF5347" w:rsidRDefault="00BF5347" w:rsidP="00BF5347">
            <w:pPr>
              <w:rPr>
                <w:b/>
                <w:lang w:val="en-US"/>
              </w:rPr>
            </w:pPr>
            <w:r>
              <w:rPr>
                <w:b/>
                <w:highlight w:val="yellow"/>
                <w:lang w:val="en-US"/>
              </w:rPr>
              <w:t>High Priority Proposal 5-2h</w:t>
            </w:r>
            <w:r>
              <w:rPr>
                <w:b/>
                <w:lang w:val="en-US"/>
              </w:rPr>
              <w:t>:</w:t>
            </w:r>
          </w:p>
          <w:p w14:paraId="5E2F490A" w14:textId="77777777" w:rsidR="00BF5347" w:rsidRDefault="00BF5347" w:rsidP="00BF5347">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711F06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663F9AB8"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11F6ABF"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4EFC6D"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A36AFAB"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1EFE3DAA"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1A90770E" w14:textId="77777777" w:rsidR="00BF5347" w:rsidRDefault="00BF5347" w:rsidP="00BF5347">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333414D3" w14:textId="77777777" w:rsidR="00BF5347" w:rsidRDefault="00BF5347" w:rsidP="00BF5347">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00FBA17"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26630396"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F8D5574" w14:textId="05A45C4E" w:rsidR="00BF5347" w:rsidRDefault="00BF5347" w:rsidP="00BF5347">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2C14135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28DF1F99"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57A111A0" w14:textId="460E2CF2" w:rsidR="00F51DFB" w:rsidRPr="00F51DFB" w:rsidRDefault="00F51DFB" w:rsidP="00F51DFB">
            <w:pPr>
              <w:spacing w:after="0" w:line="231" w:lineRule="atLeast"/>
              <w:textAlignment w:val="baseline"/>
              <w:rPr>
                <w:rFonts w:eastAsia="Microsoft YaHei UI"/>
                <w:b/>
                <w:lang w:val="en-US" w:eastAsia="zh-CN"/>
              </w:rPr>
            </w:pPr>
          </w:p>
        </w:tc>
      </w:tr>
      <w:tr w:rsidR="00665130" w:rsidRPr="00AD750D" w14:paraId="51ACCD2C" w14:textId="77777777" w:rsidTr="00A02CF5">
        <w:tc>
          <w:tcPr>
            <w:tcW w:w="1479" w:type="dxa"/>
          </w:tcPr>
          <w:p w14:paraId="158B984B" w14:textId="1D489327" w:rsidR="00665130" w:rsidRPr="008963E2" w:rsidRDefault="00665130" w:rsidP="00665130">
            <w:pPr>
              <w:spacing w:afterLines="50" w:after="120"/>
              <w:rPr>
                <w:rFonts w:eastAsia="SimSun"/>
                <w:lang w:val="en-US" w:eastAsia="zh-CN"/>
              </w:rPr>
            </w:pPr>
            <w:r w:rsidRPr="008963E2">
              <w:rPr>
                <w:rFonts w:eastAsia="SimSun"/>
                <w:lang w:val="en-US" w:eastAsia="ko-KR"/>
              </w:rPr>
              <w:t>FL8</w:t>
            </w:r>
          </w:p>
        </w:tc>
        <w:tc>
          <w:tcPr>
            <w:tcW w:w="8155" w:type="dxa"/>
            <w:gridSpan w:val="2"/>
          </w:tcPr>
          <w:p w14:paraId="74D6352C" w14:textId="43F9504B" w:rsidR="00665130" w:rsidRPr="008963E2" w:rsidRDefault="00665130" w:rsidP="00665130">
            <w:pPr>
              <w:rPr>
                <w:rFonts w:eastAsiaTheme="minorEastAsia"/>
                <w:lang w:val="en-US" w:eastAsia="zh-CN"/>
              </w:rPr>
            </w:pPr>
            <w:r w:rsidRPr="008963E2">
              <w:rPr>
                <w:rFonts w:eastAsiaTheme="minorEastAsia"/>
                <w:lang w:val="en-US" w:eastAsia="zh-CN"/>
              </w:rPr>
              <w:t>The following agreement was endorsed in an online (GTW) session 18</w:t>
            </w:r>
            <w:r w:rsidRPr="008963E2">
              <w:rPr>
                <w:rFonts w:eastAsiaTheme="minorEastAsia"/>
                <w:vertAlign w:val="superscript"/>
                <w:lang w:val="en-US" w:eastAsia="zh-CN"/>
              </w:rPr>
              <w:t>th</w:t>
            </w:r>
            <w:r w:rsidRPr="008963E2">
              <w:rPr>
                <w:rFonts w:eastAsiaTheme="minorEastAsia"/>
                <w:lang w:val="en-US" w:eastAsia="zh-CN"/>
              </w:rPr>
              <w:t xml:space="preserve"> November 2021:</w:t>
            </w:r>
          </w:p>
          <w:p w14:paraId="257A639F" w14:textId="6B81B2AF" w:rsidR="00665130" w:rsidRPr="008963E2" w:rsidRDefault="00665130" w:rsidP="00665130">
            <w:pPr>
              <w:rPr>
                <w:highlight w:val="green"/>
                <w:lang w:val="en-US"/>
              </w:rPr>
            </w:pPr>
            <w:r w:rsidRPr="008963E2">
              <w:rPr>
                <w:highlight w:val="green"/>
                <w:lang w:val="en-US"/>
              </w:rPr>
              <w:t>Agreement:</w:t>
            </w:r>
          </w:p>
          <w:p w14:paraId="7CE98973" w14:textId="77777777" w:rsidR="008963E2" w:rsidRPr="008963E2" w:rsidRDefault="008963E2" w:rsidP="001B34C0">
            <w:pPr>
              <w:numPr>
                <w:ilvl w:val="0"/>
                <w:numId w:val="88"/>
              </w:numPr>
              <w:spacing w:after="0" w:line="231" w:lineRule="atLeast"/>
              <w:textAlignment w:val="baseline"/>
              <w:rPr>
                <w:rFonts w:eastAsia="Microsoft YaHei UI"/>
                <w:color w:val="0070C0"/>
                <w:lang w:val="en-US" w:eastAsia="zh-CN"/>
              </w:rPr>
            </w:pPr>
            <w:r w:rsidRPr="008963E2">
              <w:rPr>
                <w:rFonts w:eastAsia="Microsoft YaHei UI"/>
                <w:color w:val="0070C0"/>
                <w:lang w:eastAsia="zh-CN"/>
              </w:rPr>
              <w:t>For FR2,</w:t>
            </w:r>
          </w:p>
          <w:p w14:paraId="264B034E"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 separate initial DL BWP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26CA8B00"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If it is configured for random access while not for paging in idle/inactive mode, RedCap UE does NOT expect it to contain SSB/CORESET#0/SIB.</w:t>
            </w:r>
          </w:p>
          <w:p w14:paraId="4343334D"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lastRenderedPageBreak/>
              <w:t>Note: RAN1 assumes REDCAP UE performing Random access in the separate DL BWP does not need to monitor paging in a BWP containing CORESET#0</w:t>
            </w:r>
          </w:p>
          <w:p w14:paraId="0413E293"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shd w:val="clear" w:color="auto" w:fill="808000"/>
                <w:lang w:eastAsia="zh-CN"/>
              </w:rPr>
              <w:t>Working assumption:</w:t>
            </w:r>
            <w:r w:rsidRPr="008963E2">
              <w:rPr>
                <w:rFonts w:eastAsia="Microsoft YaHei UI"/>
                <w:lang w:eastAsia="zh-CN"/>
              </w:rPr>
              <w:t> If it is configured for paging, RedCap UE expects it to contain NCD-SSB for serving cell but not CORESET#0/SIB from RAN1 perspective</w:t>
            </w:r>
          </w:p>
          <w:p w14:paraId="09E7CD77"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an RRC-configured active DL BWP in connected mode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1CC1FA37"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Times New Roman"/>
                <w:lang w:eastAsia="en-GB"/>
              </w:rPr>
              <w:t>A RedCap UE supporting mandatory FG 6-1 (but not optional FG 6-1a) expects it to contain NCD-SSB for serving cell but not CORESET#0/SIB</w:t>
            </w:r>
          </w:p>
          <w:p w14:paraId="58A8DB5B" w14:textId="77777777" w:rsidR="008963E2" w:rsidRPr="008963E2" w:rsidRDefault="008963E2" w:rsidP="001B34C0">
            <w:pPr>
              <w:numPr>
                <w:ilvl w:val="2"/>
                <w:numId w:val="88"/>
              </w:numPr>
              <w:overflowPunct w:val="0"/>
              <w:autoSpaceDE w:val="0"/>
              <w:autoSpaceDN w:val="0"/>
              <w:spacing w:after="0" w:line="252" w:lineRule="auto"/>
              <w:textAlignment w:val="baseline"/>
              <w:rPr>
                <w:rFonts w:eastAsia="Times New Roman"/>
                <w:lang w:eastAsia="en-GB"/>
              </w:rPr>
            </w:pPr>
            <w:r w:rsidRPr="008963E2">
              <w:rPr>
                <w:rFonts w:eastAsia="Times New Roman"/>
                <w:lang w:eastAsia="en-GB"/>
              </w:rPr>
              <w:t xml:space="preserve">A RedCap UE can indicate the </w:t>
            </w:r>
            <w:r w:rsidRPr="008963E2">
              <w:rPr>
                <w:rFonts w:eastAsia="SimSun"/>
                <w:lang w:val="en-US" w:eastAsia="zh-CN"/>
              </w:rPr>
              <w:t>following</w:t>
            </w:r>
            <w:r w:rsidRPr="008963E2">
              <w:rPr>
                <w:rFonts w:eastAsia="Times New Roman"/>
                <w:lang w:eastAsia="en-GB"/>
              </w:rPr>
              <w:t xml:space="preserve"> as optional capability</w:t>
            </w:r>
            <w:r w:rsidRPr="008963E2">
              <w:rPr>
                <w:rFonts w:eastAsia="SimSun"/>
                <w:lang w:val="en-US" w:eastAsia="zh-CN"/>
              </w:rPr>
              <w:t>:</w:t>
            </w:r>
          </w:p>
          <w:p w14:paraId="60F427EB" w14:textId="77777777" w:rsidR="008963E2" w:rsidRPr="008963E2" w:rsidRDefault="008963E2" w:rsidP="001B34C0">
            <w:pPr>
              <w:numPr>
                <w:ilvl w:val="3"/>
                <w:numId w:val="88"/>
              </w:numPr>
              <w:spacing w:after="0" w:line="231" w:lineRule="atLeast"/>
              <w:textAlignment w:val="baseline"/>
              <w:rPr>
                <w:rFonts w:eastAsia="Microsoft YaHei UI"/>
                <w:lang w:val="en-US" w:eastAsia="zh-CN"/>
              </w:rPr>
            </w:pPr>
            <w:r w:rsidRPr="008963E2">
              <w:rPr>
                <w:rFonts w:eastAsia="Microsoft YaHei UI"/>
                <w:lang w:val="en-US" w:eastAsia="zh-CN"/>
              </w:rPr>
              <w:t xml:space="preserve">Not need NCD-SSB: </w:t>
            </w:r>
            <w:r w:rsidRPr="008963E2">
              <w:rPr>
                <w:rFonts w:eastAsia="Microsoft YaHei UI"/>
                <w:lang w:eastAsia="zh-CN"/>
              </w:rPr>
              <w:t xml:space="preserve">A RedCap UE can in addition optionally support relevant operation based on </w:t>
            </w:r>
            <w:r w:rsidRPr="008963E2">
              <w:rPr>
                <w:rFonts w:eastAsia="Microsoft YaHei UI"/>
                <w:strike/>
                <w:color w:val="0070C0"/>
                <w:lang w:eastAsia="zh-CN"/>
              </w:rPr>
              <w:t xml:space="preserve">for </w:t>
            </w:r>
            <w:r w:rsidRPr="008963E2">
              <w:rPr>
                <w:rFonts w:eastAsia="Microsoft YaHei UI"/>
                <w:lang w:eastAsia="zh-CN"/>
              </w:rPr>
              <w:t xml:space="preserve">CSI-RS (working assumption) and/or </w:t>
            </w:r>
            <w:r w:rsidRPr="008963E2">
              <w:rPr>
                <w:rFonts w:eastAsia="Times New Roman"/>
                <w:lang w:eastAsia="en-GB"/>
              </w:rPr>
              <w:t>FG 6-1a</w:t>
            </w:r>
            <w:r w:rsidRPr="008963E2">
              <w:rPr>
                <w:rFonts w:eastAsia="Microsoft YaHei UI"/>
                <w:lang w:eastAsia="zh-CN"/>
              </w:rPr>
              <w:t xml:space="preserve"> by reporting optional capabilities.</w:t>
            </w:r>
          </w:p>
          <w:p w14:paraId="11AC57D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 xml:space="preserve">Note: </w:t>
            </w:r>
            <w:r w:rsidRPr="008963E2">
              <w:rPr>
                <w:rFonts w:eastAsia="Microsoft YaHei UI"/>
                <w:color w:val="0070C0"/>
                <w:lang w:eastAsia="zh-CN"/>
              </w:rPr>
              <w:t xml:space="preserve">For SSB and CORESET#0 multiplexing pattern 1, </w:t>
            </w:r>
            <w:r w:rsidRPr="008963E2">
              <w:rPr>
                <w:rFonts w:eastAsia="Microsoft YaHei UI"/>
                <w:lang w:eastAsia="zh-CN"/>
              </w:rPr>
              <w:t>if a separate initial/RRC configured DL BWP is configured to contain the entire CORESET#0, CD-SSB is expected by RedCap UE.</w:t>
            </w:r>
          </w:p>
          <w:p w14:paraId="1BB3659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Note: The network may choose to configure SSB or MIB-configured CORESET#0 or SIB1 to be within the respective DL BWP.</w:t>
            </w:r>
          </w:p>
          <w:p w14:paraId="4C4C52E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lang w:val="en-US"/>
              </w:rPr>
              <w:t>Note: If a separate SIB-configured initial DL BWP for RedCap UEs contains the entire CORESET#0, the RedCap UE shall use the bandwidth and location of the CORESET#0 in DL during initial access.</w:t>
            </w:r>
          </w:p>
          <w:p w14:paraId="2716337A"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NCD-SSB periodicity is not required to be configured the same as that of CD-SSB</w:t>
            </w:r>
          </w:p>
          <w:p w14:paraId="19C19FF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Periodicity of NCD-SSB shall be not less than periodicity of CD-SSB</w:t>
            </w:r>
          </w:p>
          <w:p w14:paraId="61E2B7AA" w14:textId="77F5C4B4" w:rsidR="00665130" w:rsidRPr="008963E2" w:rsidRDefault="00665130" w:rsidP="00665130">
            <w:pPr>
              <w:spacing w:after="0" w:line="231" w:lineRule="atLeast"/>
              <w:textAlignment w:val="baseline"/>
              <w:rPr>
                <w:rFonts w:eastAsia="Microsoft YaHei UI"/>
                <w:lang w:val="en-US"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ListParagraph"/>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71E2D373" w14:textId="77777777" w:rsidR="00C5318A" w:rsidRDefault="0018740A">
      <w:pPr>
        <w:pStyle w:val="ListParagraph"/>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25D6C503" w14:textId="77777777" w:rsidR="00C5318A" w:rsidRDefault="0018740A">
      <w:pPr>
        <w:pStyle w:val="ListParagraph"/>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ListParagraph"/>
        <w:numPr>
          <w:ilvl w:val="0"/>
          <w:numId w:val="63"/>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23627E8E" w14:textId="77777777" w:rsidR="00C5318A" w:rsidRDefault="0018740A">
      <w:pPr>
        <w:pStyle w:val="ListParagraph"/>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ListParagraph"/>
        <w:numPr>
          <w:ilvl w:val="0"/>
          <w:numId w:val="64"/>
        </w:numPr>
        <w:rPr>
          <w:b/>
          <w:sz w:val="20"/>
          <w:szCs w:val="20"/>
          <w:lang w:val="en-US" w:eastAsia="en-GB"/>
        </w:rPr>
      </w:pPr>
      <w:r>
        <w:rPr>
          <w:b/>
          <w:sz w:val="20"/>
          <w:szCs w:val="20"/>
          <w:lang w:val="en-US" w:eastAsia="en-GB"/>
        </w:rPr>
        <w:t>For a separate initial DL BWP (if it does not include CD-SSB and the entire CORESET#0),</w:t>
      </w:r>
    </w:p>
    <w:p w14:paraId="1C6EB82C" w14:textId="77777777" w:rsidR="00C5318A" w:rsidRDefault="0018740A">
      <w:pPr>
        <w:pStyle w:val="ListParagraph"/>
        <w:numPr>
          <w:ilvl w:val="1"/>
          <w:numId w:val="64"/>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5E9C27E1" w14:textId="77777777" w:rsidR="00C5318A" w:rsidRDefault="0018740A">
      <w:pPr>
        <w:pStyle w:val="ListParagraph"/>
        <w:numPr>
          <w:ilvl w:val="2"/>
          <w:numId w:val="64"/>
        </w:numPr>
        <w:rPr>
          <w:b/>
          <w:color w:val="FF0000"/>
          <w:sz w:val="20"/>
          <w:szCs w:val="20"/>
          <w:lang w:val="en-US" w:eastAsia="en-GB"/>
        </w:rPr>
      </w:pPr>
      <w:r>
        <w:rPr>
          <w:b/>
          <w:color w:val="FF0000"/>
          <w:sz w:val="20"/>
          <w:szCs w:val="20"/>
          <w:lang w:val="en-US" w:eastAsia="en-GB"/>
        </w:rPr>
        <w:lastRenderedPageBreak/>
        <w:t>FFS: For BWP#0 configuration option 1, whether the UE can expect SSB transmission in the separate initial DL BWP when it is used in connected mode.</w:t>
      </w:r>
    </w:p>
    <w:tbl>
      <w:tblPr>
        <w:tblStyle w:val="TableGrid"/>
        <w:tblW w:w="9995" w:type="dxa"/>
        <w:tblLook w:val="04A0" w:firstRow="1" w:lastRow="0" w:firstColumn="1" w:lastColumn="0" w:noHBand="0" w:noVBand="1"/>
      </w:tblPr>
      <w:tblGrid>
        <w:gridCol w:w="1150"/>
        <w:gridCol w:w="1072"/>
        <w:gridCol w:w="7773"/>
      </w:tblGrid>
      <w:tr w:rsidR="00C5318A" w14:paraId="70E35ECD" w14:textId="77777777">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tc>
          <w:tcPr>
            <w:tcW w:w="1150" w:type="dxa"/>
          </w:tcPr>
          <w:p w14:paraId="5DB8DCBA" w14:textId="77777777" w:rsidR="00C5318A" w:rsidRDefault="0018740A">
            <w:pPr>
              <w:rPr>
                <w:lang w:val="en-US" w:eastAsia="ko-KR"/>
              </w:rPr>
            </w:pPr>
            <w:r>
              <w:rPr>
                <w:lang w:val="en-US" w:eastAsia="ko-KR"/>
              </w:rPr>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C5318A" w14:paraId="533758DA" w14:textId="77777777">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If the separate initial DL BWP is configured for random access but does not include SSB, it cannot meet the timeline requirements for RACH (</w:t>
            </w:r>
            <w:proofErr w:type="gramStart"/>
            <w:r>
              <w:rPr>
                <w:lang w:val="en-US" w:eastAsia="ko-KR"/>
              </w:rPr>
              <w:t>e.g.</w:t>
            </w:r>
            <w:proofErr w:type="gramEnd"/>
            <w:r>
              <w:rPr>
                <w:lang w:val="en-US" w:eastAsia="ko-KR"/>
              </w:rPr>
              <w:t xml:space="preserve">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To summarize, we have the following observation on the potential spec impacts of SSB-less BWP configured with CSS for RA only:</w:t>
            </w:r>
          </w:p>
          <w:p w14:paraId="41D2E8BC" w14:textId="77777777" w:rsidR="00C5318A" w:rsidRDefault="0018740A">
            <w:pPr>
              <w:rPr>
                <w:lang w:val="en-US" w:eastAsia="ko-KR"/>
              </w:rPr>
            </w:pPr>
            <w:r>
              <w:rPr>
                <w:noProof/>
                <w:lang w:val="en-US" w:eastAsia="zh-CN"/>
              </w:rPr>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D86BB2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w:t>
            </w:r>
            <w:r w:rsidR="00B006EC">
              <w:rPr>
                <w:rFonts w:eastAsiaTheme="minorEastAsia"/>
                <w:lang w:val="en-US" w:eastAsia="zh-CN"/>
              </w:rPr>
              <w:t>UEs</w:t>
            </w:r>
            <w:r>
              <w:rPr>
                <w:rFonts w:eastAsiaTheme="minorEastAsia"/>
                <w:lang w:val="en-US" w:eastAsia="zh-CN"/>
              </w:rPr>
              <w:t xml:space="preserve"> in connected mode, it is already covered by the following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45DBDBB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w:t>
            </w:r>
            <w:proofErr w:type="gramStart"/>
            <w:r>
              <w:rPr>
                <w:rFonts w:eastAsiaTheme="minorEastAsia"/>
                <w:lang w:val="en-US" w:eastAsia="zh-CN"/>
              </w:rPr>
              <w:t>i.e.</w:t>
            </w:r>
            <w:proofErr w:type="gramEnd"/>
            <w:r>
              <w:rPr>
                <w:rFonts w:eastAsiaTheme="minorEastAsia"/>
                <w:lang w:val="en-US" w:eastAsia="zh-CN"/>
              </w:rPr>
              <w:t xml:space="preserve"> not considering BWP#0 configuration option 1 for redcap </w:t>
            </w:r>
            <w:r w:rsidR="00B006EC">
              <w:rPr>
                <w:rFonts w:eastAsiaTheme="minorEastAsia"/>
                <w:lang w:val="en-US" w:eastAsia="zh-CN"/>
              </w:rPr>
              <w:t>UEs</w:t>
            </w:r>
            <w:r>
              <w:rPr>
                <w:rFonts w:eastAsiaTheme="minorEastAsia"/>
                <w:lang w:val="en-US" w:eastAsia="zh-CN"/>
              </w:rPr>
              <w:t xml:space="preserve">, would also be fine with us. </w:t>
            </w:r>
          </w:p>
        </w:tc>
      </w:tr>
      <w:tr w:rsidR="00C5318A" w14:paraId="2D23C81D" w14:textId="77777777">
        <w:tc>
          <w:tcPr>
            <w:tcW w:w="1150" w:type="dxa"/>
          </w:tcPr>
          <w:p w14:paraId="3B3AB21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C5318A" w14:paraId="3B775AF6" w14:textId="77777777">
        <w:tc>
          <w:tcPr>
            <w:tcW w:w="1150" w:type="dxa"/>
          </w:tcPr>
          <w:p w14:paraId="50C0C6F8" w14:textId="77777777"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C5318A" w14:paraId="1C4CA412" w14:textId="77777777">
        <w:tc>
          <w:tcPr>
            <w:tcW w:w="1150" w:type="dxa"/>
          </w:tcPr>
          <w:p w14:paraId="6CE95280" w14:textId="77777777" w:rsidR="00C5318A" w:rsidRDefault="0018740A">
            <w:pPr>
              <w:rPr>
                <w:rFonts w:eastAsia="Yu Mincho"/>
                <w:lang w:val="en-US" w:eastAsia="ja-JP"/>
              </w:rPr>
            </w:pPr>
            <w:r>
              <w:rPr>
                <w:lang w:val="en-US" w:eastAsia="ko-KR"/>
              </w:rPr>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14:paraId="58E5C0F5" w14:textId="77777777">
        <w:tc>
          <w:tcPr>
            <w:tcW w:w="1150" w:type="dxa"/>
          </w:tcPr>
          <w:p w14:paraId="433F070D" w14:textId="77777777" w:rsidR="00C5318A" w:rsidRDefault="0018740A">
            <w:pPr>
              <w:rPr>
                <w:lang w:val="en-US" w:eastAsia="ko-KR"/>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C5318A" w14:paraId="77E97FD9" w14:textId="77777777">
        <w:tc>
          <w:tcPr>
            <w:tcW w:w="1150" w:type="dxa"/>
          </w:tcPr>
          <w:p w14:paraId="01286A2C" w14:textId="77777777" w:rsidR="00C5318A" w:rsidRDefault="0018740A">
            <w:pPr>
              <w:rPr>
                <w:rFonts w:eastAsia="SimSun"/>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SimSun"/>
                <w:lang w:val="en-US" w:eastAsia="zh-CN"/>
              </w:rPr>
            </w:pPr>
            <w:r>
              <w:rPr>
                <w:rFonts w:eastAsiaTheme="minorEastAsia" w:hint="eastAsia"/>
                <w:lang w:val="en-US" w:eastAsia="zh-CN"/>
              </w:rPr>
              <w:t>We have similar views with DOCOMO.</w:t>
            </w:r>
          </w:p>
        </w:tc>
      </w:tr>
      <w:tr w:rsidR="00C5318A" w14:paraId="37B62C9D" w14:textId="77777777">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tc>
          <w:tcPr>
            <w:tcW w:w="1150" w:type="dxa"/>
          </w:tcPr>
          <w:p w14:paraId="20ABBFF0" w14:textId="77777777" w:rsidR="00C5318A" w:rsidRDefault="0018740A">
            <w:pPr>
              <w:jc w:val="both"/>
              <w:rPr>
                <w:lang w:val="en-US" w:eastAsia="ko-KR"/>
              </w:rPr>
            </w:pPr>
            <w:r>
              <w:rPr>
                <w:lang w:val="en-US" w:eastAsia="ko-KR"/>
              </w:rPr>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14:paraId="572028C9" w14:textId="77777777">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Proposals 5-1b and 5-2b.</w:t>
            </w:r>
          </w:p>
        </w:tc>
      </w:tr>
      <w:tr w:rsidR="00C5318A" w14:paraId="2C5AEB46" w14:textId="77777777">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4E72FCD9" w14:textId="77777777" w:rsidR="00C5318A" w:rsidRDefault="0018740A">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C5318A" w14:paraId="5170B295" w14:textId="77777777">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tc>
          <w:tcPr>
            <w:tcW w:w="1150" w:type="dxa"/>
          </w:tcPr>
          <w:p w14:paraId="12797CC3" w14:textId="77777777" w:rsidR="00C5318A" w:rsidRDefault="0018740A">
            <w:pPr>
              <w:jc w:val="both"/>
              <w:rPr>
                <w:rFonts w:eastAsiaTheme="minorEastAsia"/>
                <w:lang w:val="en-US" w:eastAsia="zh-CN"/>
              </w:rPr>
            </w:pPr>
            <w:r>
              <w:rPr>
                <w:lang w:val="en-US" w:eastAsia="ko-KR"/>
              </w:rPr>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0086B252" w:rsidR="00C5318A" w:rsidRDefault="0018740A">
            <w:pPr>
              <w:jc w:val="both"/>
              <w:rPr>
                <w:lang w:val="en-US" w:eastAsia="ko-KR"/>
              </w:rPr>
            </w:pPr>
            <w:r>
              <w:rPr>
                <w:lang w:val="en-US" w:eastAsia="ko-KR"/>
              </w:rPr>
              <w:t xml:space="preserve">As suggested the last time, we think BWP #0 configuration 1 need not be supported for RedCap </w:t>
            </w:r>
            <w:r w:rsidR="00B006EC">
              <w:rPr>
                <w:lang w:val="en-US" w:eastAsia="ko-KR"/>
              </w:rPr>
              <w:t>UEs</w:t>
            </w:r>
            <w:r>
              <w:rPr>
                <w:lang w:val="en-US" w:eastAsia="ko-KR"/>
              </w:rPr>
              <w:t>.</w:t>
            </w:r>
          </w:p>
          <w:p w14:paraId="24AFD290" w14:textId="24A34AF2" w:rsidR="00C5318A" w:rsidRDefault="0018740A">
            <w:pPr>
              <w:jc w:val="both"/>
              <w:rPr>
                <w:rFonts w:eastAsiaTheme="minorEastAsia"/>
                <w:lang w:val="en-US" w:eastAsia="zh-CN"/>
              </w:rPr>
            </w:pPr>
            <w:r>
              <w:rPr>
                <w:lang w:val="en-US" w:eastAsia="ko-KR"/>
              </w:rPr>
              <w:t xml:space="preserve">The applicability of BWP #0 configuration 1 is low to none for RedCap </w:t>
            </w:r>
            <w:r w:rsidR="00B006EC">
              <w:rPr>
                <w:lang w:val="en-US" w:eastAsia="ko-KR"/>
              </w:rPr>
              <w:t>UEs</w:t>
            </w:r>
            <w:r>
              <w:rPr>
                <w:lang w:val="en-US" w:eastAsia="ko-KR"/>
              </w:rPr>
              <w:t xml:space="preserve">, which would be even less significant for separate initial DL BWP. Thus, another option could be to limit support of BWP #0 configuration 1 for RedCap </w:t>
            </w:r>
            <w:r w:rsidR="00B006EC">
              <w:rPr>
                <w:lang w:val="en-US" w:eastAsia="ko-KR"/>
              </w:rPr>
              <w:t>UEs</w:t>
            </w:r>
            <w:r>
              <w:rPr>
                <w:lang w:val="en-US" w:eastAsia="ko-KR"/>
              </w:rPr>
              <w:t xml:space="preserve"> only when BWP #0 includes CD-SSB and the entire CORESET #0.</w:t>
            </w:r>
          </w:p>
        </w:tc>
      </w:tr>
      <w:tr w:rsidR="00C5318A" w14:paraId="2F848BA5" w14:textId="77777777">
        <w:tc>
          <w:tcPr>
            <w:tcW w:w="1150" w:type="dxa"/>
          </w:tcPr>
          <w:p w14:paraId="5AED99A2" w14:textId="77777777" w:rsidR="00C5318A" w:rsidRDefault="0018740A">
            <w:pPr>
              <w:jc w:val="both"/>
              <w:rPr>
                <w:lang w:val="en-US" w:eastAsia="ko-KR"/>
              </w:rPr>
            </w:pPr>
            <w:r>
              <w:rPr>
                <w:lang w:val="en-US" w:eastAsia="ko-KR"/>
              </w:rPr>
              <w:t xml:space="preserve">HW, </w:t>
            </w:r>
            <w:proofErr w:type="spellStart"/>
            <w:r>
              <w:rPr>
                <w:lang w:val="en-US" w:eastAsia="ko-KR"/>
              </w:rPr>
              <w:t>HiSi</w:t>
            </w:r>
            <w:proofErr w:type="spellEnd"/>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4B40C227" w:rsidR="00C5318A" w:rsidRDefault="0018740A">
            <w:pPr>
              <w:jc w:val="both"/>
              <w:rPr>
                <w:lang w:val="en-US" w:eastAsia="ko-KR"/>
              </w:rPr>
            </w:pPr>
            <w:r>
              <w:rPr>
                <w:lang w:val="en-US" w:eastAsia="ko-KR"/>
              </w:rPr>
              <w:t xml:space="preserve">Not sure if this is still valid. As BWP#0 means the initial DL BWP which is shared also with non-RedCap </w:t>
            </w:r>
            <w:r w:rsidR="00B006EC">
              <w:rPr>
                <w:lang w:val="en-US" w:eastAsia="ko-KR"/>
              </w:rPr>
              <w:t>UEs</w:t>
            </w:r>
            <w:r>
              <w:rPr>
                <w:lang w:val="en-US" w:eastAsia="ko-KR"/>
              </w:rPr>
              <w:t xml:space="preserve">. Then it will contain CD-SSB anyway. For RedCap UE, if it refers to the </w:t>
            </w:r>
            <w:r>
              <w:rPr>
                <w:lang w:val="en-US" w:eastAsia="ko-KR"/>
              </w:rPr>
              <w:lastRenderedPageBreak/>
              <w:t>separate initial DL BWP, it can be without SSB but can accept with dependence on UE capability report.</w:t>
            </w:r>
          </w:p>
        </w:tc>
      </w:tr>
      <w:tr w:rsidR="00C5318A" w14:paraId="6542A25A" w14:textId="77777777">
        <w:tc>
          <w:tcPr>
            <w:tcW w:w="1150" w:type="dxa"/>
          </w:tcPr>
          <w:p w14:paraId="0AEDFE67" w14:textId="77777777" w:rsidR="00C5318A" w:rsidRDefault="0018740A">
            <w:pPr>
              <w:jc w:val="both"/>
              <w:rPr>
                <w:lang w:val="en-US" w:eastAsia="ko-KR"/>
              </w:rPr>
            </w:pPr>
            <w:r>
              <w:rPr>
                <w:rFonts w:eastAsia="Yu Mincho"/>
                <w:lang w:val="en-US" w:eastAsia="ja-JP"/>
              </w:rPr>
              <w:lastRenderedPageBreak/>
              <w:t>DOCOMO</w:t>
            </w:r>
          </w:p>
        </w:tc>
        <w:tc>
          <w:tcPr>
            <w:tcW w:w="1072" w:type="dxa"/>
          </w:tcPr>
          <w:p w14:paraId="67457781" w14:textId="77777777" w:rsidR="00C5318A" w:rsidRDefault="0018740A">
            <w:pPr>
              <w:tabs>
                <w:tab w:val="left" w:pos="551"/>
              </w:tabs>
              <w:jc w:val="both"/>
              <w:rPr>
                <w:lang w:val="en-US" w:eastAsia="ko-KR"/>
              </w:rPr>
            </w:pPr>
            <w:r>
              <w:rPr>
                <w:rFonts w:eastAsia="Yu Mincho"/>
                <w:lang w:val="en-US" w:eastAsia="ja-JP"/>
              </w:rPr>
              <w:t>N</w:t>
            </w:r>
          </w:p>
        </w:tc>
        <w:tc>
          <w:tcPr>
            <w:tcW w:w="7773" w:type="dxa"/>
          </w:tcPr>
          <w:p w14:paraId="6F0671A4" w14:textId="77777777" w:rsidR="00C5318A" w:rsidRDefault="0018740A">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C5318A" w14:paraId="629BB4CD" w14:textId="77777777">
        <w:tc>
          <w:tcPr>
            <w:tcW w:w="1150" w:type="dxa"/>
          </w:tcPr>
          <w:p w14:paraId="485B479D" w14:textId="77777777" w:rsidR="00C5318A" w:rsidRDefault="0018740A">
            <w:pPr>
              <w:jc w:val="both"/>
              <w:rPr>
                <w:rFonts w:eastAsia="Yu Mincho"/>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Yu Mincho"/>
                <w:lang w:val="en-US" w:eastAsia="ja-JP"/>
              </w:rPr>
            </w:pPr>
          </w:p>
        </w:tc>
        <w:tc>
          <w:tcPr>
            <w:tcW w:w="7773" w:type="dxa"/>
          </w:tcPr>
          <w:p w14:paraId="083133C5" w14:textId="77777777" w:rsidR="00C5318A" w:rsidRDefault="0018740A">
            <w:pPr>
              <w:jc w:val="both"/>
              <w:rPr>
                <w:rFonts w:eastAsia="Yu Mincho"/>
                <w:lang w:val="en-US" w:eastAsia="ja-JP"/>
              </w:rPr>
            </w:pPr>
            <w:r>
              <w:rPr>
                <w:lang w:val="en-US" w:eastAsia="ko-KR"/>
              </w:rPr>
              <w:t>Agree with Huawei, in configuration Option 1 CORESET#0 is included?</w:t>
            </w:r>
          </w:p>
        </w:tc>
      </w:tr>
      <w:tr w:rsidR="00C5318A" w14:paraId="78625353" w14:textId="77777777">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14:paraId="34682B4B" w14:textId="77777777">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Yu Mincho"/>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BWP#0 configuration option1 should be supported for RedCap UE, since</w:t>
            </w:r>
          </w:p>
          <w:p w14:paraId="2E6F0D8A"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75673CA0"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77F3BD94"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CBCCEF3"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14:paraId="2EEEAAE6" w14:textId="77777777">
        <w:tc>
          <w:tcPr>
            <w:tcW w:w="1150" w:type="dxa"/>
          </w:tcPr>
          <w:p w14:paraId="103710FB" w14:textId="77777777" w:rsidR="00C5318A" w:rsidRDefault="0018740A">
            <w:pPr>
              <w:spacing w:afterLines="50" w:after="120"/>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072" w:type="dxa"/>
          </w:tcPr>
          <w:p w14:paraId="2B932A07" w14:textId="77777777" w:rsidR="00C5318A" w:rsidRDefault="0018740A">
            <w:pPr>
              <w:tabs>
                <w:tab w:val="left" w:pos="551"/>
              </w:tabs>
              <w:spacing w:afterLines="50" w:after="120"/>
              <w:rPr>
                <w:rFonts w:eastAsia="SimSun"/>
                <w:lang w:val="en-US" w:eastAsia="zh-CN"/>
              </w:rPr>
            </w:pPr>
            <w:r>
              <w:rPr>
                <w:rFonts w:eastAsia="SimSun"/>
                <w:lang w:val="en-US" w:eastAsia="zh-CN"/>
              </w:rPr>
              <w:t>N</w:t>
            </w:r>
          </w:p>
        </w:tc>
        <w:tc>
          <w:tcPr>
            <w:tcW w:w="7773" w:type="dxa"/>
          </w:tcPr>
          <w:p w14:paraId="47C014E7" w14:textId="77777777" w:rsidR="00C5318A" w:rsidRDefault="0018740A">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14:paraId="303E1B70" w14:textId="77777777">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10DF08D2"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w:t>
            </w:r>
            <w:r w:rsidR="00B006EC">
              <w:rPr>
                <w:lang w:val="en-US" w:eastAsia="ko-KR"/>
              </w:rPr>
              <w:t>UEs</w:t>
            </w:r>
            <w:r>
              <w:rPr>
                <w:lang w:val="en-US" w:eastAsia="ko-KR"/>
              </w:rPr>
              <w:t xml:space="preserve"> the use of initial DL BWP in connected mode for power saving purposes is quite limited. This is because the RedCap initial DL BWP is almost as large as UE BW (e.g., 20 MHz in FR1), and thus the power saving gain by switching to the DL initial BWP is small. For non-RedCap </w:t>
            </w:r>
            <w:r w:rsidR="00B006EC">
              <w:rPr>
                <w:lang w:val="en-US" w:eastAsia="ko-KR"/>
              </w:rPr>
              <w:t>UEs</w:t>
            </w:r>
            <w:r>
              <w:rPr>
                <w:lang w:val="en-US" w:eastAsia="ko-KR"/>
              </w:rPr>
              <w:t xml:space="preserve"> with a large BW (e.g., 100 MHz), the is more motivation to switch to a significantly smaller initial DL BWP for power saving.  </w:t>
            </w:r>
          </w:p>
          <w:p w14:paraId="34A95C0F" w14:textId="77777777" w:rsidR="00C5318A" w:rsidRDefault="0018740A">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C5318A" w14:paraId="6DD63906" w14:textId="77777777">
        <w:tc>
          <w:tcPr>
            <w:tcW w:w="1150" w:type="dxa"/>
          </w:tcPr>
          <w:p w14:paraId="59AF769F" w14:textId="77777777" w:rsidR="00C5318A" w:rsidRPr="00317686" w:rsidRDefault="0018740A">
            <w:pPr>
              <w:jc w:val="both"/>
              <w:rPr>
                <w:lang w:val="en-US" w:eastAsia="ko-KR"/>
              </w:rPr>
            </w:pPr>
            <w:r w:rsidRPr="00317686">
              <w:rPr>
                <w:rFonts w:eastAsia="SimSun"/>
                <w:lang w:val="en-US" w:eastAsia="zh-CN"/>
              </w:rPr>
              <w:lastRenderedPageBreak/>
              <w:t>NEC</w:t>
            </w:r>
          </w:p>
        </w:tc>
        <w:tc>
          <w:tcPr>
            <w:tcW w:w="1072" w:type="dxa"/>
          </w:tcPr>
          <w:p w14:paraId="3B6690EC" w14:textId="77777777" w:rsidR="00C5318A" w:rsidRPr="00317686" w:rsidRDefault="00C5318A">
            <w:pPr>
              <w:tabs>
                <w:tab w:val="left" w:pos="551"/>
              </w:tabs>
              <w:jc w:val="both"/>
              <w:rPr>
                <w:lang w:val="en-US" w:eastAsia="ko-KR"/>
              </w:rPr>
            </w:pPr>
          </w:p>
        </w:tc>
        <w:tc>
          <w:tcPr>
            <w:tcW w:w="7773" w:type="dxa"/>
          </w:tcPr>
          <w:p w14:paraId="68D27B6F" w14:textId="77777777" w:rsidR="00C5318A" w:rsidRPr="00317686" w:rsidRDefault="0018740A">
            <w:pPr>
              <w:jc w:val="both"/>
              <w:rPr>
                <w:lang w:val="en-US" w:eastAsia="ko-KR"/>
              </w:rPr>
            </w:pPr>
            <w:r w:rsidRPr="00317686">
              <w:rPr>
                <w:lang w:eastAsia="ko-KR"/>
              </w:rPr>
              <w:t>We are not sure what is the case “</w:t>
            </w:r>
            <w:r w:rsidRPr="00317686">
              <w:rPr>
                <w:b/>
                <w:lang w:val="en-US" w:eastAsia="en-GB"/>
              </w:rPr>
              <w:t>when it is used in connected mode</w:t>
            </w:r>
            <w:r w:rsidRPr="00317686">
              <w:rPr>
                <w:lang w:val="en-US" w:eastAsia="en-GB"/>
              </w:rPr>
              <w:t xml:space="preserve">” with BWP#0 configuration option 1. </w:t>
            </w:r>
            <w:r w:rsidRPr="00317686">
              <w:rPr>
                <w:rFonts w:eastAsia="SimSun"/>
                <w:lang w:val="en-US" w:eastAsia="zh-CN"/>
              </w:rPr>
              <w:t xml:space="preserve">If we assume separate initial UL/DL BWP for RedCap are BWP#0 for RedCap UE as they would be configured by SIB1 with common configurations, </w:t>
            </w:r>
            <w:proofErr w:type="gramStart"/>
            <w:r w:rsidRPr="00317686">
              <w:rPr>
                <w:rFonts w:eastAsia="SimSun"/>
                <w:lang w:val="en-US" w:eastAsia="zh-CN"/>
              </w:rPr>
              <w:t>e.g.</w:t>
            </w:r>
            <w:proofErr w:type="gramEnd"/>
            <w:r w:rsidRPr="00317686">
              <w:rPr>
                <w:rFonts w:eastAsia="SimSun"/>
                <w:lang w:val="en-US" w:eastAsia="zh-CN"/>
              </w:rPr>
              <w:t xml:space="preserve"> paging and/or random access, BWP#1 which is only configured with dedicated configurations is usually used in CONNECTED with BWP#0 configuration option 1. BWP#0 is used only in case </w:t>
            </w:r>
            <w:proofErr w:type="spellStart"/>
            <w:r w:rsidRPr="00317686">
              <w:rPr>
                <w:i/>
                <w:lang w:eastAsia="ko-KR"/>
              </w:rPr>
              <w:t>bwp-InactivityTimer</w:t>
            </w:r>
            <w:proofErr w:type="spellEnd"/>
            <w:r w:rsidRPr="00317686">
              <w:rPr>
                <w:lang w:eastAsia="ko-KR"/>
              </w:rPr>
              <w:t xml:space="preserve"> expires in CONNECTED.</w:t>
            </w:r>
          </w:p>
        </w:tc>
      </w:tr>
      <w:tr w:rsidR="00C5318A" w14:paraId="1A4D7F25" w14:textId="77777777">
        <w:tc>
          <w:tcPr>
            <w:tcW w:w="1150" w:type="dxa"/>
          </w:tcPr>
          <w:p w14:paraId="4E568401" w14:textId="77777777" w:rsidR="00C5318A" w:rsidRPr="00317686" w:rsidRDefault="0018740A">
            <w:pPr>
              <w:jc w:val="both"/>
              <w:rPr>
                <w:rFonts w:eastAsia="SimSun"/>
                <w:lang w:val="en-US" w:eastAsia="zh-CN"/>
              </w:rPr>
            </w:pPr>
            <w:r w:rsidRPr="00317686">
              <w:rPr>
                <w:rFonts w:eastAsia="SimSun"/>
                <w:lang w:val="en-US" w:eastAsia="zh-CN"/>
              </w:rPr>
              <w:t>Nokia, NSB</w:t>
            </w:r>
          </w:p>
        </w:tc>
        <w:tc>
          <w:tcPr>
            <w:tcW w:w="1072" w:type="dxa"/>
          </w:tcPr>
          <w:p w14:paraId="6812F8B2"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3ADBB8CE" w14:textId="77777777" w:rsidR="00C5318A" w:rsidRPr="00317686" w:rsidRDefault="0018740A">
            <w:pPr>
              <w:jc w:val="both"/>
              <w:rPr>
                <w:lang w:eastAsia="ko-KR"/>
              </w:rPr>
            </w:pPr>
            <w:r w:rsidRPr="00317686">
              <w:rPr>
                <w:lang w:eastAsia="ko-KR"/>
              </w:rPr>
              <w:t xml:space="preserve">Similar views as other companies that </w:t>
            </w:r>
            <w:r w:rsidRPr="00317686">
              <w:rPr>
                <w:rFonts w:eastAsia="SimSun"/>
                <w:lang w:val="en-US" w:eastAsia="zh-CN"/>
              </w:rPr>
              <w:t>SSB is not expected in the separate initial DL BWP</w:t>
            </w:r>
          </w:p>
        </w:tc>
      </w:tr>
      <w:tr w:rsidR="00C5318A" w14:paraId="63F82A97" w14:textId="77777777">
        <w:tc>
          <w:tcPr>
            <w:tcW w:w="1150" w:type="dxa"/>
          </w:tcPr>
          <w:p w14:paraId="2A136CC9" w14:textId="77777777" w:rsidR="00C5318A" w:rsidRPr="00317686" w:rsidRDefault="0018740A">
            <w:pPr>
              <w:jc w:val="both"/>
              <w:rPr>
                <w:rFonts w:eastAsia="SimSun"/>
                <w:lang w:val="en-US" w:eastAsia="zh-CN"/>
              </w:rPr>
            </w:pPr>
            <w:r w:rsidRPr="00317686">
              <w:rPr>
                <w:lang w:val="en-US" w:eastAsia="ko-KR"/>
              </w:rPr>
              <w:t>FL6</w:t>
            </w:r>
          </w:p>
        </w:tc>
        <w:tc>
          <w:tcPr>
            <w:tcW w:w="8845" w:type="dxa"/>
            <w:gridSpan w:val="2"/>
          </w:tcPr>
          <w:p w14:paraId="4641134A" w14:textId="77777777" w:rsidR="00C5318A" w:rsidRPr="00317686" w:rsidRDefault="0018740A">
            <w:pPr>
              <w:rPr>
                <w:lang w:eastAsia="ko-KR"/>
              </w:rPr>
            </w:pPr>
            <w:r w:rsidRPr="00317686">
              <w:rPr>
                <w:lang w:eastAsia="ko-KR"/>
              </w:rPr>
              <w:t>Since the question seemed to cause some confusion, the following updated question can be considered (cf. TS 38.331 Annex B.2).</w:t>
            </w:r>
          </w:p>
          <w:p w14:paraId="498DE788" w14:textId="77777777" w:rsidR="00C5318A" w:rsidRPr="00317686" w:rsidRDefault="0018740A">
            <w:pPr>
              <w:rPr>
                <w:lang w:eastAsia="ko-KR"/>
              </w:rPr>
            </w:pPr>
            <w:r w:rsidRPr="00317686">
              <w:rPr>
                <w:b/>
                <w:highlight w:val="yellow"/>
                <w:lang w:val="en-US"/>
              </w:rPr>
              <w:t>High Priority Question 5-3c</w:t>
            </w:r>
            <w:r w:rsidRPr="00317686">
              <w:rPr>
                <w:b/>
                <w:lang w:val="en-US"/>
              </w:rPr>
              <w:t xml:space="preserve">: </w:t>
            </w:r>
            <w:r w:rsidRPr="00317686">
              <w:rPr>
                <w:b/>
                <w:lang w:val="en-US" w:eastAsia="en-GB"/>
              </w:rPr>
              <w:t>Should the UE be able to expect SSB transmission in a non-RRC-configured active DL BWP when it is used in connected mode?</w:t>
            </w:r>
          </w:p>
        </w:tc>
      </w:tr>
      <w:tr w:rsidR="00C5318A" w14:paraId="0B2AC9E8" w14:textId="77777777">
        <w:tc>
          <w:tcPr>
            <w:tcW w:w="1150" w:type="dxa"/>
          </w:tcPr>
          <w:p w14:paraId="4286C90F" w14:textId="77777777" w:rsidR="00C5318A" w:rsidRPr="00317686" w:rsidRDefault="0018740A">
            <w:pPr>
              <w:jc w:val="both"/>
              <w:rPr>
                <w:rFonts w:eastAsia="SimSun"/>
                <w:lang w:val="en-US" w:eastAsia="zh-CN"/>
              </w:rPr>
            </w:pPr>
            <w:r w:rsidRPr="00317686">
              <w:rPr>
                <w:rFonts w:eastAsia="SimSun"/>
                <w:lang w:val="en-US" w:eastAsia="zh-CN"/>
              </w:rPr>
              <w:t>Qualcomm</w:t>
            </w:r>
          </w:p>
        </w:tc>
        <w:tc>
          <w:tcPr>
            <w:tcW w:w="1072" w:type="dxa"/>
          </w:tcPr>
          <w:p w14:paraId="47DC14FF" w14:textId="77777777" w:rsidR="00C5318A" w:rsidRPr="00317686" w:rsidRDefault="00C5318A">
            <w:pPr>
              <w:tabs>
                <w:tab w:val="left" w:pos="551"/>
              </w:tabs>
              <w:jc w:val="both"/>
              <w:rPr>
                <w:lang w:val="en-US" w:eastAsia="ko-KR"/>
              </w:rPr>
            </w:pPr>
          </w:p>
        </w:tc>
        <w:tc>
          <w:tcPr>
            <w:tcW w:w="7773" w:type="dxa"/>
          </w:tcPr>
          <w:p w14:paraId="611E5E97" w14:textId="77777777" w:rsidR="00C5318A" w:rsidRPr="00317686" w:rsidRDefault="0018740A">
            <w:pPr>
              <w:jc w:val="both"/>
              <w:rPr>
                <w:lang w:eastAsia="ko-KR"/>
              </w:rPr>
            </w:pPr>
            <w:r w:rsidRPr="00317686">
              <w:rPr>
                <w:lang w:eastAsia="ko-KR"/>
              </w:rPr>
              <w:t>No need to make such a conclusion for SSB transmission.</w:t>
            </w:r>
          </w:p>
          <w:p w14:paraId="651FAC88" w14:textId="6BFB7113" w:rsidR="00C5318A" w:rsidRPr="00317686" w:rsidRDefault="0018740A">
            <w:pPr>
              <w:jc w:val="both"/>
              <w:rPr>
                <w:lang w:eastAsia="ko-KR"/>
              </w:rPr>
            </w:pPr>
            <w:r w:rsidRPr="00317686">
              <w:rPr>
                <w:lang w:eastAsia="ko-KR"/>
              </w:rPr>
              <w:t xml:space="preserve">It depends on the configuration of BWP#0 used by RedCap </w:t>
            </w:r>
            <w:r w:rsidR="00B006EC">
              <w:rPr>
                <w:lang w:eastAsia="ko-KR"/>
              </w:rPr>
              <w:t>UEs</w:t>
            </w:r>
            <w:r w:rsidRPr="00317686">
              <w:rPr>
                <w:lang w:eastAsia="ko-KR"/>
              </w:rPr>
              <w:t xml:space="preserve"> in idle/inactive mode.</w:t>
            </w:r>
          </w:p>
        </w:tc>
      </w:tr>
      <w:tr w:rsidR="00C5318A" w14:paraId="4FBFBD03" w14:textId="77777777">
        <w:tc>
          <w:tcPr>
            <w:tcW w:w="1150" w:type="dxa"/>
          </w:tcPr>
          <w:p w14:paraId="03907D5C" w14:textId="77777777" w:rsidR="00C5318A" w:rsidRPr="00317686" w:rsidRDefault="0018740A">
            <w:pPr>
              <w:jc w:val="both"/>
              <w:rPr>
                <w:rFonts w:eastAsia="SimSun"/>
                <w:lang w:val="en-US" w:eastAsia="zh-CN"/>
              </w:rPr>
            </w:pPr>
            <w:r w:rsidRPr="00317686">
              <w:rPr>
                <w:rFonts w:eastAsia="SimSun"/>
                <w:lang w:val="en-US" w:eastAsia="zh-CN"/>
              </w:rPr>
              <w:t>MediaTek</w:t>
            </w:r>
          </w:p>
        </w:tc>
        <w:tc>
          <w:tcPr>
            <w:tcW w:w="1072" w:type="dxa"/>
          </w:tcPr>
          <w:p w14:paraId="5925EF1D"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1F530A52" w14:textId="77777777" w:rsidR="00C5318A" w:rsidRPr="00317686" w:rsidRDefault="0018740A">
            <w:pPr>
              <w:jc w:val="both"/>
              <w:rPr>
                <w:lang w:eastAsia="ko-KR"/>
              </w:rPr>
            </w:pPr>
            <w:r w:rsidRPr="00317686">
              <w:rPr>
                <w:lang w:eastAsia="ko-KR"/>
              </w:rPr>
              <w:t xml:space="preserve">The same handling should be used in connected mode for all DL BWPs. For a RedCap UE with baseline capabilities, what will be the UE </w:t>
            </w:r>
            <w:proofErr w:type="spellStart"/>
            <w:r w:rsidRPr="00317686">
              <w:rPr>
                <w:lang w:eastAsia="ko-KR"/>
              </w:rPr>
              <w:t>behavoure</w:t>
            </w:r>
            <w:proofErr w:type="spellEnd"/>
            <w:r w:rsidRPr="00317686">
              <w:rPr>
                <w:lang w:eastAsia="ko-KR"/>
              </w:rPr>
              <w:t xml:space="preserve"> for BWP#0 in connected mode without SSB?</w:t>
            </w:r>
          </w:p>
        </w:tc>
      </w:tr>
      <w:tr w:rsidR="00C5318A" w14:paraId="06C7AEB5" w14:textId="77777777">
        <w:tc>
          <w:tcPr>
            <w:tcW w:w="1150" w:type="dxa"/>
          </w:tcPr>
          <w:p w14:paraId="09C2F209" w14:textId="77777777" w:rsidR="00C5318A" w:rsidRPr="00317686" w:rsidRDefault="0018740A">
            <w:pPr>
              <w:jc w:val="both"/>
              <w:rPr>
                <w:rFonts w:eastAsia="SimSun"/>
                <w:lang w:val="en-US" w:eastAsia="zh-CN"/>
              </w:rPr>
            </w:pPr>
            <w:r w:rsidRPr="00317686">
              <w:rPr>
                <w:rFonts w:eastAsia="SimSun"/>
                <w:lang w:val="en-US" w:eastAsia="zh-CN"/>
              </w:rPr>
              <w:t>Ericsson</w:t>
            </w:r>
          </w:p>
        </w:tc>
        <w:tc>
          <w:tcPr>
            <w:tcW w:w="1072" w:type="dxa"/>
          </w:tcPr>
          <w:p w14:paraId="16CC03DC"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2BBCD86E" w14:textId="77777777" w:rsidR="00C5318A" w:rsidRPr="00317686" w:rsidRDefault="0018740A">
            <w:pPr>
              <w:jc w:val="both"/>
              <w:rPr>
                <w:lang w:eastAsia="ko-KR"/>
              </w:rPr>
            </w:pPr>
            <w:r w:rsidRPr="00317686">
              <w:rPr>
                <w:lang w:eastAsia="ko-KR"/>
              </w:rPr>
              <w:t>For the same reason mentioned in the previous round.</w:t>
            </w:r>
          </w:p>
        </w:tc>
      </w:tr>
      <w:tr w:rsidR="00C5318A" w14:paraId="5BB37AED" w14:textId="77777777">
        <w:tc>
          <w:tcPr>
            <w:tcW w:w="1150" w:type="dxa"/>
          </w:tcPr>
          <w:p w14:paraId="358618D1" w14:textId="77777777" w:rsidR="00C5318A" w:rsidRPr="00317686" w:rsidRDefault="0018740A">
            <w:pPr>
              <w:jc w:val="both"/>
              <w:rPr>
                <w:rFonts w:eastAsia="SimSun"/>
                <w:lang w:val="en-US" w:eastAsia="zh-CN"/>
              </w:rPr>
            </w:pPr>
            <w:r w:rsidRPr="00317686">
              <w:rPr>
                <w:rFonts w:eastAsia="SimSun"/>
                <w:lang w:val="en-US" w:eastAsia="zh-CN"/>
              </w:rPr>
              <w:t xml:space="preserve">Apple </w:t>
            </w:r>
          </w:p>
        </w:tc>
        <w:tc>
          <w:tcPr>
            <w:tcW w:w="1072" w:type="dxa"/>
          </w:tcPr>
          <w:p w14:paraId="7472D334"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741D6474" w14:textId="77777777" w:rsidR="00C5318A" w:rsidRPr="00317686" w:rsidRDefault="0018740A">
            <w:pPr>
              <w:rPr>
                <w:rFonts w:eastAsiaTheme="minorEastAsia"/>
                <w:lang w:val="en-US" w:eastAsia="zh-CN"/>
              </w:rPr>
            </w:pPr>
            <w:r w:rsidRPr="00317686">
              <w:rPr>
                <w:rFonts w:eastAsiaTheme="minorEastAsia"/>
                <w:lang w:val="en-US" w:eastAsia="zh-CN"/>
              </w:rPr>
              <w:t xml:space="preserve">We assume this proposal especially targets for the ‘BWP#0 configuration option 1’. According to specification, it is possible to schedule unicast PDSCH by using fallback DCI 1_0 in </w:t>
            </w:r>
            <w:proofErr w:type="spellStart"/>
            <w:r w:rsidRPr="00317686">
              <w:rPr>
                <w:rFonts w:eastAsiaTheme="minorEastAsia"/>
                <w:lang w:val="en-US" w:eastAsia="zh-CN"/>
              </w:rPr>
              <w:t>RRC_Connected</w:t>
            </w:r>
            <w:proofErr w:type="spellEnd"/>
            <w:r w:rsidRPr="00317686">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w:t>
            </w:r>
            <w:proofErr w:type="gramStart"/>
            <w:r w:rsidRPr="00317686">
              <w:rPr>
                <w:rFonts w:eastAsiaTheme="minorEastAsia"/>
                <w:lang w:val="en-US" w:eastAsia="zh-CN"/>
              </w:rPr>
              <w:t>a</w:t>
            </w:r>
            <w:proofErr w:type="gramEnd"/>
            <w:r w:rsidRPr="00317686">
              <w:rPr>
                <w:rFonts w:eastAsiaTheme="minorEastAsia"/>
                <w:lang w:val="en-US" w:eastAsia="zh-CN"/>
              </w:rPr>
              <w:t xml:space="preserve"> RRC-configured UE-specific BWP. </w:t>
            </w:r>
          </w:p>
          <w:p w14:paraId="26A3AC01" w14:textId="77777777" w:rsidR="00C5318A" w:rsidRPr="00317686" w:rsidRDefault="0018740A">
            <w:pPr>
              <w:rPr>
                <w:rFonts w:eastAsiaTheme="minorEastAsia"/>
                <w:lang w:val="en-US" w:eastAsia="zh-CN"/>
              </w:rPr>
            </w:pPr>
            <w:r w:rsidRPr="00317686">
              <w:rPr>
                <w:lang w:eastAsia="ko-KR"/>
              </w:rPr>
              <w:t xml:space="preserve">If </w:t>
            </w:r>
            <w:r w:rsidRPr="00317686">
              <w:rPr>
                <w:rFonts w:eastAsiaTheme="minorEastAsia"/>
                <w:lang w:val="en-US" w:eastAsia="zh-CN"/>
              </w:rPr>
              <w:t xml:space="preserve">‘BWP#0 configuration option 1’ is not so useful as commented by several companies, we are also fine to conclude as follows: </w:t>
            </w:r>
          </w:p>
          <w:p w14:paraId="700A718F" w14:textId="77777777" w:rsidR="00C5318A" w:rsidRPr="00317686" w:rsidRDefault="0018740A">
            <w:pPr>
              <w:pStyle w:val="ListParagraph"/>
              <w:numPr>
                <w:ilvl w:val="0"/>
                <w:numId w:val="61"/>
              </w:numPr>
              <w:jc w:val="both"/>
              <w:rPr>
                <w:rFonts w:ascii="Times New Roman" w:hAnsi="Times New Roman" w:cs="Times New Roman"/>
                <w:sz w:val="20"/>
                <w:szCs w:val="20"/>
                <w:lang w:eastAsia="ko-KR"/>
              </w:rPr>
            </w:pPr>
            <w:r w:rsidRPr="00317686">
              <w:rPr>
                <w:rFonts w:ascii="Times New Roman" w:eastAsia="Microsoft YaHei UI" w:hAnsi="Times New Roman" w:cs="Times New Roman"/>
                <w:b/>
                <w:bCs/>
                <w:sz w:val="20"/>
                <w:szCs w:val="20"/>
                <w:lang w:eastAsia="zh-CN"/>
              </w:rPr>
              <w:t>A separate initial DL BWP (i.e.</w:t>
            </w:r>
            <w:r w:rsidRPr="00317686">
              <w:rPr>
                <w:rFonts w:ascii="Times New Roman" w:eastAsiaTheme="minorEastAsia" w:hAnsi="Times New Roman" w:cs="Times New Roman"/>
                <w:sz w:val="20"/>
                <w:szCs w:val="20"/>
                <w:lang w:val="en-US" w:eastAsia="zh-CN"/>
              </w:rPr>
              <w:t xml:space="preserve"> </w:t>
            </w:r>
            <w:r w:rsidRPr="00317686">
              <w:rPr>
                <w:rFonts w:ascii="Times New Roman" w:eastAsiaTheme="minorEastAsia" w:hAnsi="Times New Roman" w:cs="Times New Roman"/>
                <w:b/>
                <w:bCs/>
                <w:sz w:val="20"/>
                <w:szCs w:val="20"/>
                <w:lang w:val="en-US" w:eastAsia="zh-CN"/>
              </w:rPr>
              <w:t>BWP#0</w:t>
            </w:r>
            <w:r w:rsidRPr="00317686">
              <w:rPr>
                <w:rFonts w:ascii="Times New Roman" w:eastAsia="Microsoft YaHei UI" w:hAnsi="Times New Roman" w:cs="Times New Roman"/>
                <w:b/>
                <w:bCs/>
                <w:sz w:val="20"/>
                <w:szCs w:val="20"/>
                <w:lang w:eastAsia="zh-CN"/>
              </w:rPr>
              <w:t xml:space="preserve">) with configuration option 1 for Redcap is NOT applied after inital access. </w:t>
            </w:r>
          </w:p>
        </w:tc>
      </w:tr>
      <w:tr w:rsidR="00C5318A" w14:paraId="40E6046E" w14:textId="77777777">
        <w:tc>
          <w:tcPr>
            <w:tcW w:w="1150" w:type="dxa"/>
          </w:tcPr>
          <w:p w14:paraId="0F7FB93B" w14:textId="77777777" w:rsidR="00C5318A" w:rsidRPr="00317686" w:rsidRDefault="0018740A">
            <w:pPr>
              <w:jc w:val="both"/>
              <w:rPr>
                <w:rFonts w:eastAsia="SimSun"/>
                <w:lang w:val="en-US" w:eastAsia="zh-CN"/>
              </w:rPr>
            </w:pPr>
            <w:r w:rsidRPr="00317686">
              <w:rPr>
                <w:rFonts w:eastAsia="SimSun"/>
                <w:lang w:val="en-US" w:eastAsia="zh-CN"/>
              </w:rPr>
              <w:t>CATT</w:t>
            </w:r>
          </w:p>
        </w:tc>
        <w:tc>
          <w:tcPr>
            <w:tcW w:w="1072" w:type="dxa"/>
          </w:tcPr>
          <w:p w14:paraId="31F1CBD3"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4252AC1" w14:textId="77777777" w:rsidR="00C5318A" w:rsidRPr="00317686" w:rsidRDefault="0018740A">
            <w:pPr>
              <w:rPr>
                <w:rFonts w:eastAsiaTheme="minorEastAsia"/>
                <w:lang w:val="en-US" w:eastAsia="zh-CN"/>
              </w:rPr>
            </w:pPr>
            <w:r w:rsidRPr="00317686">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C5318A" w14:paraId="713A394A" w14:textId="77777777">
        <w:tc>
          <w:tcPr>
            <w:tcW w:w="1150" w:type="dxa"/>
          </w:tcPr>
          <w:p w14:paraId="5344D364" w14:textId="77777777" w:rsidR="00C5318A" w:rsidRPr="00317686" w:rsidRDefault="0018740A">
            <w:pPr>
              <w:jc w:val="both"/>
              <w:rPr>
                <w:rFonts w:eastAsia="SimSun"/>
                <w:lang w:val="en-US" w:eastAsia="zh-CN"/>
              </w:rPr>
            </w:pPr>
            <w:r w:rsidRPr="00317686">
              <w:rPr>
                <w:rFonts w:eastAsia="SimSun"/>
                <w:lang w:val="en-US" w:eastAsia="zh-CN"/>
              </w:rPr>
              <w:t>Intel</w:t>
            </w:r>
          </w:p>
        </w:tc>
        <w:tc>
          <w:tcPr>
            <w:tcW w:w="1072" w:type="dxa"/>
          </w:tcPr>
          <w:p w14:paraId="126E7E98" w14:textId="77777777" w:rsidR="00C5318A" w:rsidRPr="00317686" w:rsidRDefault="0018740A">
            <w:pPr>
              <w:tabs>
                <w:tab w:val="left" w:pos="551"/>
              </w:tabs>
              <w:jc w:val="both"/>
              <w:rPr>
                <w:rFonts w:eastAsiaTheme="minorEastAsia"/>
                <w:lang w:val="en-US" w:eastAsia="zh-CN"/>
              </w:rPr>
            </w:pPr>
            <w:r w:rsidRPr="00317686">
              <w:rPr>
                <w:lang w:val="en-US" w:eastAsia="ko-KR"/>
              </w:rPr>
              <w:t>Y (if this case is supported)</w:t>
            </w:r>
          </w:p>
        </w:tc>
        <w:tc>
          <w:tcPr>
            <w:tcW w:w="7773" w:type="dxa"/>
          </w:tcPr>
          <w:p w14:paraId="33FB49D6" w14:textId="77777777" w:rsidR="00C5318A" w:rsidRPr="00317686" w:rsidRDefault="0018740A">
            <w:pPr>
              <w:rPr>
                <w:rFonts w:eastAsiaTheme="minorEastAsia"/>
                <w:lang w:val="en-US" w:eastAsia="zh-CN"/>
              </w:rPr>
            </w:pPr>
            <w:r w:rsidRPr="00317686">
              <w:rPr>
                <w:rFonts w:eastAsiaTheme="minorEastAsia"/>
                <w:lang w:val="en-US" w:eastAsia="zh-CN"/>
              </w:rPr>
              <w:t>We still feel the simplest option would be to drop support of this case for RedCap.</w:t>
            </w:r>
          </w:p>
          <w:p w14:paraId="4A4C6E8F" w14:textId="77777777" w:rsidR="00C5318A" w:rsidRPr="00317686" w:rsidRDefault="0018740A">
            <w:pPr>
              <w:rPr>
                <w:rFonts w:eastAsiaTheme="minorEastAsia"/>
                <w:lang w:eastAsia="zh-CN"/>
              </w:rPr>
            </w:pPr>
            <w:r w:rsidRPr="00317686">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5318A" w14:paraId="5CD76067" w14:textId="77777777">
        <w:tc>
          <w:tcPr>
            <w:tcW w:w="1150" w:type="dxa"/>
          </w:tcPr>
          <w:p w14:paraId="61B4C7D0" w14:textId="77777777" w:rsidR="00C5318A" w:rsidRPr="00317686" w:rsidRDefault="0018740A">
            <w:pPr>
              <w:jc w:val="both"/>
              <w:rPr>
                <w:rFonts w:eastAsia="SimSun"/>
                <w:lang w:val="en-US" w:eastAsia="zh-CN"/>
              </w:rPr>
            </w:pPr>
            <w:r w:rsidRPr="00317686">
              <w:rPr>
                <w:rFonts w:eastAsia="SimSun"/>
                <w:lang w:val="en-US" w:eastAsia="zh-CN"/>
              </w:rPr>
              <w:t>vivo</w:t>
            </w:r>
          </w:p>
        </w:tc>
        <w:tc>
          <w:tcPr>
            <w:tcW w:w="1072" w:type="dxa"/>
          </w:tcPr>
          <w:p w14:paraId="6F62612F"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Y</w:t>
            </w:r>
          </w:p>
        </w:tc>
        <w:tc>
          <w:tcPr>
            <w:tcW w:w="7773" w:type="dxa"/>
          </w:tcPr>
          <w:p w14:paraId="2C37341F" w14:textId="77777777" w:rsidR="00C5318A" w:rsidRPr="00317686" w:rsidRDefault="0018740A">
            <w:pPr>
              <w:rPr>
                <w:rFonts w:eastAsiaTheme="minorEastAsia"/>
                <w:lang w:eastAsia="zh-CN"/>
              </w:rPr>
            </w:pPr>
            <w:r w:rsidRPr="00317686">
              <w:rPr>
                <w:rFonts w:eastAsiaTheme="minorEastAsia"/>
                <w:lang w:eastAsia="zh-CN"/>
              </w:rPr>
              <w:t xml:space="preserve">Same comment as in previous round. </w:t>
            </w:r>
          </w:p>
        </w:tc>
      </w:tr>
      <w:tr w:rsidR="00C5318A" w14:paraId="44D46371" w14:textId="77777777">
        <w:tc>
          <w:tcPr>
            <w:tcW w:w="1150" w:type="dxa"/>
          </w:tcPr>
          <w:p w14:paraId="4D9A32C6" w14:textId="77777777" w:rsidR="00C5318A" w:rsidRPr="00317686" w:rsidRDefault="0018740A">
            <w:pPr>
              <w:jc w:val="both"/>
              <w:rPr>
                <w:rFonts w:eastAsia="SimSun"/>
                <w:lang w:val="en-US" w:eastAsia="zh-CN"/>
              </w:rPr>
            </w:pPr>
            <w:r w:rsidRPr="00317686">
              <w:rPr>
                <w:rFonts w:eastAsia="SimSun"/>
                <w:lang w:val="en-US" w:eastAsia="zh-CN"/>
              </w:rPr>
              <w:t>Xiaomi</w:t>
            </w:r>
          </w:p>
        </w:tc>
        <w:tc>
          <w:tcPr>
            <w:tcW w:w="1072" w:type="dxa"/>
          </w:tcPr>
          <w:p w14:paraId="2F9AAA3A"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 xml:space="preserve"> </w:t>
            </w:r>
          </w:p>
        </w:tc>
        <w:tc>
          <w:tcPr>
            <w:tcW w:w="7773" w:type="dxa"/>
          </w:tcPr>
          <w:p w14:paraId="5B8133CF" w14:textId="77777777"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w:t>
            </w:r>
          </w:p>
          <w:p w14:paraId="06AD63A5" w14:textId="6B9B414F" w:rsidR="00C5318A" w:rsidRPr="00317686" w:rsidRDefault="0018740A">
            <w:pPr>
              <w:rPr>
                <w:rFonts w:eastAsiaTheme="minorEastAsia"/>
                <w:lang w:eastAsia="zh-CN"/>
              </w:rPr>
            </w:pPr>
            <w:r w:rsidRPr="00317686">
              <w:rPr>
                <w:rFonts w:eastAsiaTheme="minorEastAsia"/>
                <w:lang w:eastAsia="zh-CN"/>
              </w:rPr>
              <w:t>If a UE is required to monitor a non-RRC configured active BWP, we don’t see any specifical different between the RRC-configured active BWP and non-RRC configured active BWP</w:t>
            </w:r>
          </w:p>
        </w:tc>
      </w:tr>
      <w:tr w:rsidR="00C5318A" w14:paraId="3AD66742" w14:textId="77777777">
        <w:tc>
          <w:tcPr>
            <w:tcW w:w="1150" w:type="dxa"/>
          </w:tcPr>
          <w:p w14:paraId="22F7D03A" w14:textId="77777777" w:rsidR="00C5318A" w:rsidRPr="00317686" w:rsidRDefault="0018740A">
            <w:pPr>
              <w:jc w:val="both"/>
              <w:rPr>
                <w:rFonts w:eastAsia="SimSun"/>
                <w:lang w:val="en-US" w:eastAsia="zh-CN"/>
              </w:rPr>
            </w:pPr>
            <w:r w:rsidRPr="00317686">
              <w:rPr>
                <w:rFonts w:eastAsia="SimSun"/>
                <w:lang w:val="en-US" w:eastAsia="zh-CN"/>
              </w:rPr>
              <w:t>Spreadtrum</w:t>
            </w:r>
          </w:p>
        </w:tc>
        <w:tc>
          <w:tcPr>
            <w:tcW w:w="1072" w:type="dxa"/>
          </w:tcPr>
          <w:p w14:paraId="17FC034F" w14:textId="77777777" w:rsidR="00C5318A" w:rsidRPr="00317686" w:rsidRDefault="00C5318A">
            <w:pPr>
              <w:tabs>
                <w:tab w:val="left" w:pos="551"/>
              </w:tabs>
              <w:jc w:val="both"/>
              <w:rPr>
                <w:rFonts w:eastAsiaTheme="minorEastAsia"/>
                <w:lang w:val="en-US" w:eastAsia="zh-CN"/>
              </w:rPr>
            </w:pPr>
          </w:p>
        </w:tc>
        <w:tc>
          <w:tcPr>
            <w:tcW w:w="7773" w:type="dxa"/>
          </w:tcPr>
          <w:p w14:paraId="3A17B70E" w14:textId="77777777" w:rsidR="00C5318A" w:rsidRPr="00317686" w:rsidRDefault="0018740A">
            <w:pPr>
              <w:jc w:val="both"/>
              <w:rPr>
                <w:rFonts w:eastAsiaTheme="minorEastAsia"/>
                <w:lang w:eastAsia="zh-CN"/>
              </w:rPr>
            </w:pPr>
            <w:r w:rsidRPr="00317686">
              <w:rPr>
                <w:rFonts w:eastAsiaTheme="minorEastAsia"/>
                <w:lang w:eastAsia="zh-CN"/>
              </w:rPr>
              <w:t>We share the similar view as Qualcomm.</w:t>
            </w:r>
          </w:p>
        </w:tc>
      </w:tr>
      <w:tr w:rsidR="00C5318A" w14:paraId="0DD38859" w14:textId="77777777">
        <w:tc>
          <w:tcPr>
            <w:tcW w:w="1150" w:type="dxa"/>
          </w:tcPr>
          <w:p w14:paraId="4E441A47" w14:textId="77777777" w:rsidR="00C5318A" w:rsidRPr="00317686" w:rsidRDefault="0018740A">
            <w:pPr>
              <w:jc w:val="both"/>
              <w:rPr>
                <w:rFonts w:eastAsia="SimSun"/>
                <w:lang w:val="en-US" w:eastAsia="zh-CN"/>
              </w:rPr>
            </w:pPr>
            <w:r w:rsidRPr="00317686">
              <w:rPr>
                <w:rFonts w:eastAsia="Yu Mincho"/>
                <w:lang w:val="en-US" w:eastAsia="ja-JP"/>
              </w:rPr>
              <w:lastRenderedPageBreak/>
              <w:t>DOCOMO</w:t>
            </w:r>
          </w:p>
        </w:tc>
        <w:tc>
          <w:tcPr>
            <w:tcW w:w="1072" w:type="dxa"/>
          </w:tcPr>
          <w:p w14:paraId="25B104B0" w14:textId="77777777" w:rsidR="00C5318A" w:rsidRPr="00317686" w:rsidRDefault="0018740A">
            <w:pPr>
              <w:tabs>
                <w:tab w:val="left" w:pos="551"/>
              </w:tabs>
              <w:jc w:val="both"/>
              <w:rPr>
                <w:rFonts w:eastAsiaTheme="minorEastAsia"/>
                <w:lang w:val="en-US" w:eastAsia="zh-CN"/>
              </w:rPr>
            </w:pPr>
            <w:r w:rsidRPr="00317686">
              <w:rPr>
                <w:rFonts w:eastAsia="Yu Mincho"/>
                <w:lang w:val="en-US" w:eastAsia="ja-JP"/>
              </w:rPr>
              <w:t>N</w:t>
            </w:r>
          </w:p>
        </w:tc>
        <w:tc>
          <w:tcPr>
            <w:tcW w:w="7773" w:type="dxa"/>
          </w:tcPr>
          <w:p w14:paraId="130DA730" w14:textId="77777777" w:rsidR="00C5318A" w:rsidRPr="00317686" w:rsidRDefault="0018740A">
            <w:pPr>
              <w:jc w:val="both"/>
              <w:rPr>
                <w:rFonts w:eastAsiaTheme="minorEastAsia"/>
                <w:lang w:eastAsia="zh-CN"/>
              </w:rPr>
            </w:pPr>
            <w:r w:rsidRPr="00317686">
              <w:rPr>
                <w:rFonts w:eastAsia="Yu Mincho"/>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rsidR="00C5318A" w14:paraId="4DBEFA78" w14:textId="77777777">
        <w:tc>
          <w:tcPr>
            <w:tcW w:w="1150" w:type="dxa"/>
          </w:tcPr>
          <w:p w14:paraId="072282BF" w14:textId="77777777" w:rsidR="00C5318A" w:rsidRPr="00317686" w:rsidRDefault="0018740A">
            <w:pPr>
              <w:jc w:val="both"/>
              <w:rPr>
                <w:rFonts w:eastAsia="SimSun"/>
                <w:lang w:val="en-US" w:eastAsia="zh-CN"/>
              </w:rPr>
            </w:pPr>
            <w:r w:rsidRPr="00317686">
              <w:rPr>
                <w:rFonts w:eastAsia="SimSun"/>
                <w:lang w:val="en-US" w:eastAsia="zh-CN"/>
              </w:rPr>
              <w:t xml:space="preserve">HW, </w:t>
            </w:r>
            <w:proofErr w:type="spellStart"/>
            <w:r w:rsidRPr="00317686">
              <w:rPr>
                <w:rFonts w:eastAsia="SimSun"/>
                <w:lang w:val="en-US" w:eastAsia="zh-CN"/>
              </w:rPr>
              <w:t>HiSi</w:t>
            </w:r>
            <w:proofErr w:type="spellEnd"/>
          </w:p>
        </w:tc>
        <w:tc>
          <w:tcPr>
            <w:tcW w:w="1072" w:type="dxa"/>
          </w:tcPr>
          <w:p w14:paraId="51FE86A5"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C8036B1" w14:textId="77777777" w:rsidR="00C5318A" w:rsidRPr="00317686" w:rsidRDefault="0018740A">
            <w:pPr>
              <w:rPr>
                <w:rFonts w:eastAsiaTheme="minorEastAsia"/>
                <w:lang w:eastAsia="zh-CN"/>
              </w:rPr>
            </w:pPr>
            <w:r w:rsidRPr="00317686">
              <w:rPr>
                <w:rFonts w:eastAsiaTheme="minorEastAsia"/>
                <w:lang w:eastAsia="zh-CN"/>
              </w:rPr>
              <w:t>Agree with Ericsson and CATT.</w:t>
            </w:r>
          </w:p>
        </w:tc>
      </w:tr>
      <w:tr w:rsidR="00C5318A" w14:paraId="63390D01" w14:textId="77777777">
        <w:tc>
          <w:tcPr>
            <w:tcW w:w="1150" w:type="dxa"/>
          </w:tcPr>
          <w:p w14:paraId="329BA317" w14:textId="77777777" w:rsidR="00C5318A" w:rsidRPr="00317686" w:rsidRDefault="0018740A">
            <w:pPr>
              <w:jc w:val="both"/>
              <w:rPr>
                <w:rFonts w:eastAsia="SimSun"/>
                <w:lang w:val="en-US" w:eastAsia="zh-CN"/>
              </w:rPr>
            </w:pPr>
            <w:r w:rsidRPr="00317686">
              <w:rPr>
                <w:rFonts w:eastAsia="SimSun"/>
                <w:lang w:val="en-US" w:eastAsia="zh-CN"/>
              </w:rPr>
              <w:t>OPPO</w:t>
            </w:r>
          </w:p>
        </w:tc>
        <w:tc>
          <w:tcPr>
            <w:tcW w:w="1072" w:type="dxa"/>
          </w:tcPr>
          <w:p w14:paraId="17CC6680" w14:textId="77777777" w:rsidR="00C5318A" w:rsidRPr="00317686" w:rsidRDefault="00C5318A">
            <w:pPr>
              <w:tabs>
                <w:tab w:val="left" w:pos="551"/>
              </w:tabs>
              <w:jc w:val="both"/>
              <w:rPr>
                <w:rFonts w:eastAsiaTheme="minorEastAsia"/>
                <w:lang w:val="en-US" w:eastAsia="zh-CN"/>
              </w:rPr>
            </w:pPr>
          </w:p>
        </w:tc>
        <w:tc>
          <w:tcPr>
            <w:tcW w:w="7773" w:type="dxa"/>
          </w:tcPr>
          <w:p w14:paraId="1784F85F" w14:textId="0282BB56"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for </w:t>
            </w:r>
            <w:r w:rsidR="00B006EC">
              <w:rPr>
                <w:rFonts w:eastAsiaTheme="minorEastAsia"/>
                <w:lang w:eastAsia="zh-CN"/>
              </w:rPr>
              <w:t>UEs</w:t>
            </w:r>
            <w:r w:rsidRPr="00317686">
              <w:rPr>
                <w:rFonts w:eastAsiaTheme="minorEastAsia"/>
                <w:lang w:eastAsia="zh-CN"/>
              </w:rPr>
              <w:t xml:space="preserve"> in connected states.</w:t>
            </w:r>
          </w:p>
        </w:tc>
      </w:tr>
      <w:tr w:rsidR="00C5318A" w14:paraId="0652FCFA" w14:textId="77777777">
        <w:tc>
          <w:tcPr>
            <w:tcW w:w="1150" w:type="dxa"/>
          </w:tcPr>
          <w:p w14:paraId="1EB4DDEB" w14:textId="77777777" w:rsidR="00C5318A" w:rsidRPr="00317686" w:rsidRDefault="0018740A">
            <w:pPr>
              <w:jc w:val="both"/>
              <w:rPr>
                <w:rFonts w:eastAsia="SimSun"/>
                <w:lang w:val="en-US" w:eastAsia="zh-CN"/>
              </w:rPr>
            </w:pPr>
            <w:r w:rsidRPr="00317686">
              <w:rPr>
                <w:rFonts w:eastAsia="SimSun"/>
                <w:lang w:val="en-US" w:eastAsia="zh-CN"/>
              </w:rPr>
              <w:t>CMCC</w:t>
            </w:r>
          </w:p>
        </w:tc>
        <w:tc>
          <w:tcPr>
            <w:tcW w:w="1072" w:type="dxa"/>
          </w:tcPr>
          <w:p w14:paraId="1BB25232"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3080921" w14:textId="71B51DC8" w:rsidR="00C5318A" w:rsidRPr="00317686" w:rsidRDefault="0018740A">
            <w:pPr>
              <w:jc w:val="both"/>
              <w:rPr>
                <w:rFonts w:eastAsiaTheme="minorEastAsia"/>
                <w:lang w:val="en-US" w:eastAsia="zh-CN"/>
              </w:rPr>
            </w:pPr>
            <w:r w:rsidRPr="00317686">
              <w:rPr>
                <w:rFonts w:eastAsiaTheme="minorEastAsia"/>
                <w:lang w:val="en-US" w:eastAsia="zh-CN"/>
              </w:rPr>
              <w:t>Share the similar view with Ericsson, CATT, HW.</w:t>
            </w:r>
          </w:p>
        </w:tc>
      </w:tr>
      <w:tr w:rsidR="00C5318A" w14:paraId="3DEB66FE" w14:textId="77777777">
        <w:tc>
          <w:tcPr>
            <w:tcW w:w="1150" w:type="dxa"/>
          </w:tcPr>
          <w:p w14:paraId="38BFA8F6" w14:textId="77777777" w:rsidR="00C5318A" w:rsidRPr="00317686" w:rsidRDefault="0018740A">
            <w:pPr>
              <w:jc w:val="both"/>
              <w:rPr>
                <w:rFonts w:eastAsia="SimSun"/>
                <w:lang w:val="en-US" w:eastAsia="zh-CN"/>
              </w:rPr>
            </w:pPr>
            <w:r w:rsidRPr="00317686">
              <w:rPr>
                <w:rFonts w:eastAsia="SimSun"/>
                <w:lang w:val="en-US" w:eastAsia="zh-CN"/>
              </w:rPr>
              <w:t>Nordic</w:t>
            </w:r>
          </w:p>
        </w:tc>
        <w:tc>
          <w:tcPr>
            <w:tcW w:w="1072" w:type="dxa"/>
          </w:tcPr>
          <w:p w14:paraId="2BC1AA4E" w14:textId="77777777" w:rsidR="00C5318A" w:rsidRPr="00317686" w:rsidRDefault="00C5318A">
            <w:pPr>
              <w:tabs>
                <w:tab w:val="left" w:pos="551"/>
              </w:tabs>
              <w:jc w:val="both"/>
              <w:rPr>
                <w:rFonts w:eastAsiaTheme="minorEastAsia"/>
                <w:lang w:val="en-US" w:eastAsia="zh-CN"/>
              </w:rPr>
            </w:pPr>
          </w:p>
        </w:tc>
        <w:tc>
          <w:tcPr>
            <w:tcW w:w="7773" w:type="dxa"/>
          </w:tcPr>
          <w:p w14:paraId="3FAF2A02" w14:textId="789B1D04" w:rsidR="00C5318A" w:rsidRPr="00317686" w:rsidRDefault="0018740A">
            <w:pPr>
              <w:jc w:val="both"/>
              <w:rPr>
                <w:rFonts w:eastAsiaTheme="minorEastAsia"/>
                <w:lang w:val="en-US" w:eastAsia="zh-CN"/>
              </w:rPr>
            </w:pPr>
            <w:r w:rsidRPr="00317686">
              <w:rPr>
                <w:rFonts w:eastAsiaTheme="minorEastAsia"/>
                <w:lang w:eastAsia="zh-CN"/>
              </w:rPr>
              <w:t>Do not understand question, even MIB or SIB1 is RRC</w:t>
            </w:r>
          </w:p>
        </w:tc>
      </w:tr>
      <w:tr w:rsidR="00C5318A" w14:paraId="4C055954" w14:textId="77777777">
        <w:tc>
          <w:tcPr>
            <w:tcW w:w="1150" w:type="dxa"/>
          </w:tcPr>
          <w:p w14:paraId="0ADAF711" w14:textId="77777777" w:rsidR="00C5318A" w:rsidRPr="00317686" w:rsidRDefault="0018740A">
            <w:pPr>
              <w:jc w:val="both"/>
              <w:rPr>
                <w:rFonts w:eastAsia="SimSun"/>
                <w:lang w:val="en-US" w:eastAsia="zh-CN"/>
              </w:rPr>
            </w:pPr>
            <w:r w:rsidRPr="00317686">
              <w:rPr>
                <w:rFonts w:eastAsia="SimSun"/>
                <w:lang w:val="en-US" w:eastAsia="zh-CN"/>
              </w:rPr>
              <w:t xml:space="preserve">ZTE, </w:t>
            </w:r>
            <w:proofErr w:type="spellStart"/>
            <w:r w:rsidRPr="00317686">
              <w:rPr>
                <w:rFonts w:eastAsia="SimSun"/>
                <w:lang w:val="en-US" w:eastAsia="zh-CN"/>
              </w:rPr>
              <w:t>Sanechips</w:t>
            </w:r>
            <w:proofErr w:type="spellEnd"/>
          </w:p>
        </w:tc>
        <w:tc>
          <w:tcPr>
            <w:tcW w:w="1072" w:type="dxa"/>
          </w:tcPr>
          <w:p w14:paraId="0D450405" w14:textId="77777777" w:rsidR="00C5318A" w:rsidRPr="00317686" w:rsidRDefault="0018740A">
            <w:pPr>
              <w:tabs>
                <w:tab w:val="left" w:pos="551"/>
              </w:tabs>
              <w:jc w:val="both"/>
              <w:rPr>
                <w:lang w:val="en-US" w:eastAsia="zh-CN"/>
              </w:rPr>
            </w:pPr>
            <w:r w:rsidRPr="00317686">
              <w:rPr>
                <w:lang w:val="en-US" w:eastAsia="zh-CN"/>
              </w:rPr>
              <w:t>N</w:t>
            </w:r>
          </w:p>
        </w:tc>
        <w:tc>
          <w:tcPr>
            <w:tcW w:w="7773" w:type="dxa"/>
          </w:tcPr>
          <w:p w14:paraId="2BB7FA2D" w14:textId="3C8B98C5" w:rsidR="00C5318A" w:rsidRPr="00317686" w:rsidRDefault="0018740A">
            <w:pPr>
              <w:jc w:val="both"/>
              <w:rPr>
                <w:rFonts w:eastAsia="SimSun"/>
                <w:lang w:val="en-US" w:eastAsia="zh-CN"/>
              </w:rPr>
            </w:pPr>
            <w:r w:rsidRPr="00317686">
              <w:rPr>
                <w:rFonts w:eastAsia="SimSun"/>
                <w:lang w:val="en-US" w:eastAsia="zh-CN"/>
              </w:rPr>
              <w:t>Similar comment as previous round.</w:t>
            </w:r>
          </w:p>
        </w:tc>
      </w:tr>
      <w:tr w:rsidR="004426CE" w14:paraId="7E8A27D9" w14:textId="77777777">
        <w:tc>
          <w:tcPr>
            <w:tcW w:w="1150" w:type="dxa"/>
          </w:tcPr>
          <w:p w14:paraId="7395EF4F" w14:textId="7F003154" w:rsidR="004426CE" w:rsidRPr="00317686" w:rsidRDefault="004426CE" w:rsidP="004426CE">
            <w:pPr>
              <w:jc w:val="both"/>
              <w:rPr>
                <w:rFonts w:eastAsia="SimSun"/>
                <w:lang w:val="en-US" w:eastAsia="zh-CN"/>
              </w:rPr>
            </w:pPr>
            <w:r>
              <w:rPr>
                <w:rFonts w:eastAsia="SimSun"/>
                <w:lang w:val="en-US" w:eastAsia="zh-CN"/>
              </w:rPr>
              <w:t>NEC</w:t>
            </w:r>
          </w:p>
        </w:tc>
        <w:tc>
          <w:tcPr>
            <w:tcW w:w="1072" w:type="dxa"/>
          </w:tcPr>
          <w:p w14:paraId="5A0AB238" w14:textId="77777777" w:rsidR="004426CE" w:rsidRPr="00317686" w:rsidRDefault="004426CE" w:rsidP="004426CE">
            <w:pPr>
              <w:tabs>
                <w:tab w:val="left" w:pos="551"/>
              </w:tabs>
              <w:jc w:val="both"/>
              <w:rPr>
                <w:lang w:val="en-US" w:eastAsia="zh-CN"/>
              </w:rPr>
            </w:pPr>
          </w:p>
        </w:tc>
        <w:tc>
          <w:tcPr>
            <w:tcW w:w="7773" w:type="dxa"/>
          </w:tcPr>
          <w:p w14:paraId="6763E662" w14:textId="45715B7A" w:rsidR="004426CE" w:rsidRPr="00317686" w:rsidRDefault="004426CE" w:rsidP="004426CE">
            <w:pPr>
              <w:jc w:val="both"/>
              <w:rPr>
                <w:rFonts w:eastAsia="SimSun"/>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RedCap UE </w:t>
            </w:r>
            <w:proofErr w:type="spellStart"/>
            <w:r>
              <w:rPr>
                <w:rFonts w:eastAsiaTheme="minorEastAsia"/>
                <w:lang w:eastAsia="zh-CN"/>
              </w:rPr>
              <w:t>moniters</w:t>
            </w:r>
            <w:proofErr w:type="spellEnd"/>
            <w:r>
              <w:rPr>
                <w:rFonts w:eastAsiaTheme="minorEastAsia"/>
                <w:lang w:eastAsia="zh-CN"/>
              </w:rPr>
              <w:t xml:space="preserve"> paging on it in case of fallback. Otherwise, not.</w:t>
            </w:r>
          </w:p>
        </w:tc>
      </w:tr>
      <w:tr w:rsidR="00F60FB2" w14:paraId="37030C98" w14:textId="77777777" w:rsidTr="007F6573">
        <w:tc>
          <w:tcPr>
            <w:tcW w:w="1150" w:type="dxa"/>
          </w:tcPr>
          <w:p w14:paraId="3D9568E6" w14:textId="21D872E8" w:rsidR="00B820C3" w:rsidRDefault="00B820C3" w:rsidP="00F60FB2">
            <w:pPr>
              <w:jc w:val="both"/>
              <w:rPr>
                <w:rFonts w:eastAsia="SimSun"/>
                <w:lang w:val="en-US" w:eastAsia="ko-KR"/>
              </w:rPr>
            </w:pPr>
            <w:r>
              <w:rPr>
                <w:rFonts w:eastAsia="SimSun"/>
                <w:lang w:val="en-US" w:eastAsia="ko-KR"/>
              </w:rPr>
              <w:t>FL7</w:t>
            </w:r>
          </w:p>
          <w:p w14:paraId="6F07377C" w14:textId="21546437" w:rsidR="00942313" w:rsidRPr="00B735CA" w:rsidRDefault="00942313" w:rsidP="00F60FB2">
            <w:pPr>
              <w:jc w:val="both"/>
              <w:rPr>
                <w:rFonts w:eastAsia="SimSun"/>
                <w:lang w:val="en-US" w:eastAsia="zh-CN"/>
              </w:rPr>
            </w:pPr>
            <w:r>
              <w:rPr>
                <w:rFonts w:eastAsia="SimSun"/>
                <w:lang w:val="en-US" w:eastAsia="ko-KR"/>
              </w:rPr>
              <w:t>FL8</w:t>
            </w:r>
          </w:p>
        </w:tc>
        <w:tc>
          <w:tcPr>
            <w:tcW w:w="8845" w:type="dxa"/>
            <w:gridSpan w:val="2"/>
          </w:tcPr>
          <w:p w14:paraId="6B0ACE77" w14:textId="2FA7DB5C" w:rsidR="006C20D7" w:rsidRPr="00317686" w:rsidRDefault="002566C4" w:rsidP="006C20D7">
            <w:pPr>
              <w:rPr>
                <w:lang w:eastAsia="ko-KR"/>
              </w:rPr>
            </w:pPr>
            <w:r w:rsidRPr="00B735CA">
              <w:rPr>
                <w:lang w:eastAsia="ko-KR"/>
              </w:rPr>
              <w:t>Based on the received responses, the following proposal can be considered</w:t>
            </w:r>
            <w:r w:rsidR="006C20D7" w:rsidRPr="00317686">
              <w:rPr>
                <w:lang w:eastAsia="ko-KR"/>
              </w:rPr>
              <w:t xml:space="preserve"> (cf. TS 38.331 Annex B.2).</w:t>
            </w:r>
          </w:p>
          <w:p w14:paraId="4FC01D09" w14:textId="77777777" w:rsidR="007F6573" w:rsidRPr="00B735CA" w:rsidRDefault="00F60FB2" w:rsidP="00F60FB2">
            <w:pPr>
              <w:jc w:val="both"/>
              <w:rPr>
                <w:b/>
                <w:lang w:val="en-US"/>
              </w:rPr>
            </w:pPr>
            <w:r w:rsidRPr="00B735CA">
              <w:rPr>
                <w:b/>
                <w:highlight w:val="yellow"/>
                <w:lang w:val="en-US"/>
              </w:rPr>
              <w:t>High Priority Proposal 5-3d</w:t>
            </w:r>
            <w:r w:rsidRPr="00B735CA">
              <w:rPr>
                <w:b/>
                <w:lang w:val="en-US"/>
              </w:rPr>
              <w:t>:</w:t>
            </w:r>
          </w:p>
          <w:p w14:paraId="2C82F523" w14:textId="28813964" w:rsidR="007F6573" w:rsidRPr="00B735CA" w:rsidRDefault="007F6573" w:rsidP="001B34C0">
            <w:pPr>
              <w:pStyle w:val="ListParagraph"/>
              <w:numPr>
                <w:ilvl w:val="0"/>
                <w:numId w:val="87"/>
              </w:numPr>
              <w:rPr>
                <w:b/>
                <w:sz w:val="20"/>
                <w:szCs w:val="20"/>
                <w:lang w:val="en-US" w:eastAsia="en-GB"/>
              </w:rPr>
            </w:pPr>
            <w:r w:rsidRPr="00B735CA">
              <w:rPr>
                <w:b/>
                <w:sz w:val="20"/>
                <w:szCs w:val="20"/>
                <w:lang w:val="en-US" w:eastAsia="en-GB"/>
              </w:rPr>
              <w:t xml:space="preserve">For BWP#0 configuration option 1, a RedCap UE in connected mode can expect SSB transmission in </w:t>
            </w:r>
            <w:r w:rsidR="00B735CA" w:rsidRPr="00B735CA">
              <w:rPr>
                <w:b/>
                <w:sz w:val="20"/>
                <w:szCs w:val="20"/>
                <w:lang w:val="en-US" w:eastAsia="en-GB"/>
              </w:rPr>
              <w:t>a</w:t>
            </w:r>
            <w:r w:rsidRPr="00B735CA">
              <w:rPr>
                <w:b/>
                <w:sz w:val="20"/>
                <w:szCs w:val="20"/>
                <w:lang w:val="en-US" w:eastAsia="en-GB"/>
              </w:rPr>
              <w:t xml:space="preserve"> separate initial DL BWP configured for paging (if supported)</w:t>
            </w:r>
            <w:r w:rsidR="00B735CA" w:rsidRPr="00B735CA">
              <w:rPr>
                <w:b/>
                <w:sz w:val="20"/>
                <w:szCs w:val="20"/>
                <w:lang w:val="en-US" w:eastAsia="en-GB"/>
              </w:rPr>
              <w:t>.</w:t>
            </w:r>
          </w:p>
        </w:tc>
      </w:tr>
      <w:tr w:rsidR="00F60FB2" w14:paraId="375EABC7" w14:textId="77777777">
        <w:tc>
          <w:tcPr>
            <w:tcW w:w="1150" w:type="dxa"/>
          </w:tcPr>
          <w:p w14:paraId="0BB6F10B" w14:textId="00EA5392" w:rsidR="00F60FB2" w:rsidRPr="00317686" w:rsidRDefault="004176B0">
            <w:pPr>
              <w:jc w:val="both"/>
              <w:rPr>
                <w:rFonts w:eastAsia="SimSun"/>
                <w:lang w:val="en-US" w:eastAsia="zh-CN"/>
              </w:rPr>
            </w:pPr>
            <w:r>
              <w:rPr>
                <w:rFonts w:eastAsia="SimSun"/>
                <w:lang w:val="en-US" w:eastAsia="zh-CN"/>
              </w:rPr>
              <w:t>MediaTek</w:t>
            </w:r>
          </w:p>
        </w:tc>
        <w:tc>
          <w:tcPr>
            <w:tcW w:w="1072" w:type="dxa"/>
          </w:tcPr>
          <w:p w14:paraId="0449F4F0" w14:textId="77777777" w:rsidR="00F60FB2" w:rsidRPr="00317686" w:rsidRDefault="00F60FB2">
            <w:pPr>
              <w:tabs>
                <w:tab w:val="left" w:pos="551"/>
              </w:tabs>
              <w:jc w:val="both"/>
              <w:rPr>
                <w:lang w:val="en-US" w:eastAsia="zh-CN"/>
              </w:rPr>
            </w:pPr>
          </w:p>
        </w:tc>
        <w:tc>
          <w:tcPr>
            <w:tcW w:w="7773" w:type="dxa"/>
          </w:tcPr>
          <w:p w14:paraId="26B00D1E" w14:textId="35A97D8C" w:rsidR="0015733A" w:rsidRDefault="0015733A">
            <w:pPr>
              <w:jc w:val="both"/>
              <w:rPr>
                <w:rFonts w:eastAsia="SimSun"/>
                <w:lang w:val="en-US" w:eastAsia="zh-CN"/>
              </w:rPr>
            </w:pPr>
            <w:r>
              <w:rPr>
                <w:rFonts w:eastAsia="SimSun"/>
                <w:lang w:val="en-US" w:eastAsia="zh-CN"/>
              </w:rPr>
              <w:t>The last part of the proposal is not needed:</w:t>
            </w:r>
          </w:p>
          <w:p w14:paraId="244648AC" w14:textId="5207B37C" w:rsidR="0015733A" w:rsidRPr="00317686" w:rsidRDefault="0015733A" w:rsidP="003A230D">
            <w:pPr>
              <w:jc w:val="both"/>
              <w:rPr>
                <w:rFonts w:eastAsia="SimSun"/>
                <w:lang w:val="en-US" w:eastAsia="zh-CN"/>
              </w:rPr>
            </w:pPr>
            <w:r w:rsidRPr="00B735CA">
              <w:rPr>
                <w:b/>
                <w:lang w:val="en-US" w:eastAsia="en-GB"/>
              </w:rPr>
              <w:t>For BWP#0 configuration option 1</w:t>
            </w:r>
            <w:r w:rsidR="003A230D">
              <w:rPr>
                <w:b/>
                <w:lang w:val="en-US" w:eastAsia="en-GB"/>
              </w:rPr>
              <w:t xml:space="preserve"> </w:t>
            </w:r>
            <w:r w:rsidR="003A230D" w:rsidRPr="003A230D">
              <w:rPr>
                <w:b/>
                <w:color w:val="FF0000"/>
                <w:lang w:val="en-US" w:eastAsia="en-GB"/>
              </w:rPr>
              <w:t>in connected mode</w:t>
            </w:r>
            <w:r w:rsidRPr="00B735CA">
              <w:rPr>
                <w:b/>
                <w:lang w:val="en-US" w:eastAsia="en-GB"/>
              </w:rPr>
              <w:t xml:space="preserve">, a RedCap UE </w:t>
            </w:r>
            <w:r w:rsidRPr="003A230D">
              <w:rPr>
                <w:b/>
                <w:strike/>
                <w:color w:val="FF0000"/>
                <w:lang w:val="en-US" w:eastAsia="en-GB"/>
              </w:rPr>
              <w:t>in connected mode can</w:t>
            </w:r>
            <w:r w:rsidRPr="003A230D">
              <w:rPr>
                <w:b/>
                <w:color w:val="FF0000"/>
                <w:lang w:val="en-US" w:eastAsia="en-GB"/>
              </w:rPr>
              <w:t xml:space="preserve"> </w:t>
            </w:r>
            <w:r w:rsidRPr="00B735CA">
              <w:rPr>
                <w:b/>
                <w:lang w:val="en-US" w:eastAsia="en-GB"/>
              </w:rPr>
              <w:t>expect</w:t>
            </w:r>
            <w:r w:rsidR="003A230D">
              <w:rPr>
                <w:b/>
                <w:lang w:val="en-US" w:eastAsia="en-GB"/>
              </w:rPr>
              <w:t>s</w:t>
            </w:r>
            <w:r w:rsidRPr="00B735CA">
              <w:rPr>
                <w:b/>
                <w:lang w:val="en-US" w:eastAsia="en-GB"/>
              </w:rPr>
              <w:t xml:space="preserve"> SSB transmission in</w:t>
            </w:r>
            <w:r w:rsidR="00621F0D">
              <w:rPr>
                <w:b/>
                <w:lang w:val="en-US" w:eastAsia="en-GB"/>
              </w:rPr>
              <w:t xml:space="preserve"> </w:t>
            </w:r>
            <w:r w:rsidR="00621F0D" w:rsidRPr="00621F0D">
              <w:rPr>
                <w:b/>
                <w:color w:val="FF0000"/>
                <w:lang w:val="en-US" w:eastAsia="en-GB"/>
              </w:rPr>
              <w:t>BWP#0</w:t>
            </w:r>
            <w:r w:rsidR="00621F0D" w:rsidRPr="00B735CA">
              <w:rPr>
                <w:b/>
                <w:lang w:val="en-US" w:eastAsia="en-GB"/>
              </w:rPr>
              <w:t xml:space="preserve"> </w:t>
            </w:r>
            <w:r w:rsidRPr="00621F0D">
              <w:rPr>
                <w:b/>
                <w:strike/>
                <w:color w:val="FF0000"/>
                <w:lang w:val="en-US" w:eastAsia="en-GB"/>
              </w:rPr>
              <w:t>a separate initial DL BWP</w:t>
            </w:r>
            <w:r w:rsidRPr="00621F0D">
              <w:rPr>
                <w:b/>
                <w:color w:val="FF0000"/>
                <w:lang w:val="en-US" w:eastAsia="en-GB"/>
              </w:rPr>
              <w:t xml:space="preserve"> </w:t>
            </w:r>
            <w:r w:rsidRPr="0015733A">
              <w:rPr>
                <w:b/>
                <w:strike/>
                <w:color w:val="FF0000"/>
                <w:lang w:val="en-US" w:eastAsia="en-GB"/>
              </w:rPr>
              <w:t>configured for paging (if supported)</w:t>
            </w:r>
            <w:r w:rsidRPr="00B735CA">
              <w:rPr>
                <w:b/>
                <w:lang w:val="en-US" w:eastAsia="en-GB"/>
              </w:rPr>
              <w:t>.</w:t>
            </w:r>
            <w:r w:rsidR="00DC26B9">
              <w:rPr>
                <w:rFonts w:eastAsia="SimSun"/>
                <w:lang w:val="en-US" w:eastAsia="zh-CN"/>
              </w:rPr>
              <w:t xml:space="preserve"> </w:t>
            </w:r>
          </w:p>
        </w:tc>
      </w:tr>
      <w:tr w:rsidR="004766C4" w14:paraId="0673EEDC" w14:textId="77777777">
        <w:tc>
          <w:tcPr>
            <w:tcW w:w="1150" w:type="dxa"/>
          </w:tcPr>
          <w:p w14:paraId="2C83F1C7" w14:textId="2DAE8873" w:rsidR="004766C4" w:rsidRDefault="004766C4">
            <w:pPr>
              <w:jc w:val="both"/>
              <w:rPr>
                <w:rFonts w:eastAsia="SimSun"/>
                <w:lang w:val="en-US" w:eastAsia="zh-CN"/>
              </w:rPr>
            </w:pPr>
            <w:r>
              <w:rPr>
                <w:rFonts w:eastAsia="SimSun"/>
                <w:lang w:val="en-US" w:eastAsia="zh-CN"/>
              </w:rPr>
              <w:t>Qualcomm</w:t>
            </w:r>
          </w:p>
        </w:tc>
        <w:tc>
          <w:tcPr>
            <w:tcW w:w="1072" w:type="dxa"/>
          </w:tcPr>
          <w:p w14:paraId="5CDF2460" w14:textId="1BB5814A" w:rsidR="004766C4" w:rsidRPr="00317686" w:rsidRDefault="004766C4">
            <w:pPr>
              <w:tabs>
                <w:tab w:val="left" w:pos="551"/>
              </w:tabs>
              <w:jc w:val="both"/>
              <w:rPr>
                <w:lang w:val="en-US" w:eastAsia="zh-CN"/>
              </w:rPr>
            </w:pPr>
            <w:r>
              <w:rPr>
                <w:lang w:val="en-US" w:eastAsia="zh-CN"/>
              </w:rPr>
              <w:t>Y</w:t>
            </w:r>
          </w:p>
        </w:tc>
        <w:tc>
          <w:tcPr>
            <w:tcW w:w="7773" w:type="dxa"/>
          </w:tcPr>
          <w:p w14:paraId="183038DA"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We can live with the FL proposal for the sake of progress.</w:t>
            </w:r>
          </w:p>
          <w:p w14:paraId="4A95339C"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The update by MediaTek also looks good to us.</w:t>
            </w:r>
          </w:p>
          <w:p w14:paraId="1E3DBFB8" w14:textId="77777777" w:rsidR="00EB2055" w:rsidRPr="00EB2055" w:rsidRDefault="00EB2055" w:rsidP="001B34C0">
            <w:pPr>
              <w:pStyle w:val="ListParagraph"/>
              <w:numPr>
                <w:ilvl w:val="0"/>
                <w:numId w:val="92"/>
              </w:numPr>
              <w:jc w:val="both"/>
              <w:rPr>
                <w:lang w:val="en-US" w:eastAsia="zh-CN"/>
              </w:rPr>
            </w:pPr>
            <w:r w:rsidRPr="00EB2055">
              <w:rPr>
                <w:b/>
                <w:lang w:val="en-US" w:eastAsia="en-GB"/>
              </w:rPr>
              <w:t xml:space="preserve">For </w:t>
            </w:r>
            <w:proofErr w:type="spellStart"/>
            <w:r w:rsidRPr="00EB2055">
              <w:rPr>
                <w:b/>
                <w:lang w:val="en-US" w:eastAsia="en-GB"/>
              </w:rPr>
              <w:t>clar</w:t>
            </w:r>
            <w:r>
              <w:rPr>
                <w:b/>
                <w:lang w:val="en-US" w:eastAsia="en-GB"/>
              </w:rPr>
              <w:t>ty</w:t>
            </w:r>
            <w:proofErr w:type="spellEnd"/>
            <w:r>
              <w:rPr>
                <w:b/>
                <w:lang w:val="en-US" w:eastAsia="en-GB"/>
              </w:rPr>
              <w:t>, we can also agree on the following revised proposal:</w:t>
            </w:r>
          </w:p>
          <w:p w14:paraId="49A7D46F" w14:textId="77777777" w:rsidR="00EB2055" w:rsidRDefault="00EB2055" w:rsidP="00EB2055">
            <w:pPr>
              <w:pStyle w:val="ListParagraph"/>
              <w:jc w:val="both"/>
              <w:rPr>
                <w:b/>
                <w:lang w:val="en-US" w:eastAsia="en-GB"/>
              </w:rPr>
            </w:pPr>
          </w:p>
          <w:p w14:paraId="778362D8" w14:textId="65EFA20B" w:rsidR="004766C4" w:rsidRPr="00EB2055" w:rsidRDefault="00EB2055" w:rsidP="00EB2055">
            <w:pPr>
              <w:pStyle w:val="ListParagraph"/>
              <w:jc w:val="both"/>
              <w:rPr>
                <w:i/>
                <w:iCs/>
                <w:lang w:val="en-US" w:eastAsia="zh-CN"/>
              </w:rPr>
            </w:pPr>
            <w:r w:rsidRPr="00EB2055">
              <w:rPr>
                <w:b/>
                <w:lang w:val="en-US" w:eastAsia="en-GB"/>
              </w:rPr>
              <w:t xml:space="preserve"> </w:t>
            </w:r>
            <w:r w:rsidRPr="00EB2055">
              <w:rPr>
                <w:b/>
                <w:i/>
                <w:iCs/>
                <w:lang w:val="en-US" w:eastAsia="en-GB"/>
              </w:rPr>
              <w:t xml:space="preserve">For BWP#0 configuration option 1 </w:t>
            </w:r>
            <w:r w:rsidRPr="00EB2055">
              <w:rPr>
                <w:b/>
                <w:i/>
                <w:iCs/>
                <w:color w:val="D80EC0"/>
                <w:lang w:val="en-US" w:eastAsia="en-GB"/>
              </w:rPr>
              <w:t>in connected mode</w:t>
            </w:r>
            <w:r w:rsidRPr="00EB2055">
              <w:rPr>
                <w:b/>
                <w:i/>
                <w:iCs/>
                <w:lang w:val="en-US" w:eastAsia="en-GB"/>
              </w:rPr>
              <w:t xml:space="preserve">, a RedCap UE </w:t>
            </w:r>
            <w:r w:rsidRPr="00EB2055">
              <w:rPr>
                <w:b/>
                <w:i/>
                <w:iCs/>
                <w:strike/>
                <w:color w:val="D80EC0"/>
                <w:lang w:val="en-US" w:eastAsia="en-GB"/>
              </w:rPr>
              <w:t>in connected mode can</w:t>
            </w:r>
            <w:r w:rsidRPr="00EB2055">
              <w:rPr>
                <w:b/>
                <w:i/>
                <w:iCs/>
                <w:color w:val="D80EC0"/>
                <w:lang w:val="en-US" w:eastAsia="en-GB"/>
              </w:rPr>
              <w:t xml:space="preserve"> </w:t>
            </w:r>
            <w:r w:rsidRPr="00EB2055">
              <w:rPr>
                <w:b/>
                <w:i/>
                <w:iCs/>
                <w:lang w:val="en-US" w:eastAsia="en-GB"/>
              </w:rPr>
              <w:t xml:space="preserve">expects SSB transmission in </w:t>
            </w:r>
            <w:r w:rsidRPr="00EB2055">
              <w:rPr>
                <w:b/>
                <w:i/>
                <w:iCs/>
                <w:color w:val="D80EC0"/>
                <w:lang w:val="en-US" w:eastAsia="en-GB"/>
              </w:rPr>
              <w:t>the</w:t>
            </w:r>
            <w:r>
              <w:rPr>
                <w:b/>
                <w:i/>
                <w:iCs/>
                <w:lang w:val="en-US" w:eastAsia="en-GB"/>
              </w:rPr>
              <w:t xml:space="preserve"> </w:t>
            </w:r>
            <w:r w:rsidRPr="00EB2055">
              <w:rPr>
                <w:b/>
                <w:i/>
                <w:iCs/>
                <w:color w:val="D80EC0"/>
                <w:lang w:val="en-US" w:eastAsia="en-GB"/>
              </w:rPr>
              <w:t>DL BWP#</w:t>
            </w:r>
            <w:proofErr w:type="gramStart"/>
            <w:r w:rsidRPr="00EB2055">
              <w:rPr>
                <w:b/>
                <w:i/>
                <w:iCs/>
                <w:color w:val="D80EC0"/>
                <w:lang w:val="en-US" w:eastAsia="en-GB"/>
              </w:rPr>
              <w:t>0, if</w:t>
            </w:r>
            <w:proofErr w:type="gramEnd"/>
            <w:r w:rsidRPr="00EB2055">
              <w:rPr>
                <w:b/>
                <w:i/>
                <w:iCs/>
                <w:color w:val="D80EC0"/>
                <w:lang w:val="en-US" w:eastAsia="en-GB"/>
              </w:rPr>
              <w:t xml:space="preserve"> the DL BWP#0 </w:t>
            </w:r>
            <w:r w:rsidR="00843026">
              <w:rPr>
                <w:b/>
                <w:i/>
                <w:iCs/>
                <w:color w:val="D80EC0"/>
                <w:lang w:val="en-US" w:eastAsia="en-GB"/>
              </w:rPr>
              <w:t>is configured with</w:t>
            </w:r>
            <w:r w:rsidR="00413861">
              <w:rPr>
                <w:b/>
                <w:i/>
                <w:iCs/>
                <w:color w:val="D80EC0"/>
                <w:lang w:val="en-US" w:eastAsia="en-GB"/>
              </w:rPr>
              <w:t xml:space="preserve"> </w:t>
            </w:r>
            <w:r w:rsidRPr="00EB2055">
              <w:rPr>
                <w:b/>
                <w:i/>
                <w:iCs/>
                <w:color w:val="D80EC0"/>
                <w:lang w:val="en-US" w:eastAsia="en-GB"/>
              </w:rPr>
              <w:t>paging</w:t>
            </w:r>
            <w:r>
              <w:rPr>
                <w:b/>
                <w:i/>
                <w:iCs/>
                <w:color w:val="D80EC0"/>
                <w:lang w:val="en-US" w:eastAsia="en-GB"/>
              </w:rPr>
              <w:t xml:space="preserve"> </w:t>
            </w:r>
            <w:r w:rsidR="00843026">
              <w:rPr>
                <w:b/>
                <w:i/>
                <w:iCs/>
                <w:color w:val="D80EC0"/>
                <w:lang w:val="en-US" w:eastAsia="en-GB"/>
              </w:rPr>
              <w:t>CSS of</w:t>
            </w:r>
            <w:r>
              <w:rPr>
                <w:b/>
                <w:i/>
                <w:iCs/>
                <w:color w:val="D80EC0"/>
                <w:lang w:val="en-US" w:eastAsia="en-GB"/>
              </w:rPr>
              <w:t xml:space="preserve"> RedCap UE</w:t>
            </w:r>
            <w:r w:rsidRPr="00EB2055">
              <w:rPr>
                <w:b/>
                <w:i/>
                <w:iCs/>
                <w:color w:val="D80EC0"/>
                <w:lang w:val="en-US" w:eastAsia="en-GB"/>
              </w:rPr>
              <w:t xml:space="preserve">. </w:t>
            </w:r>
            <w:r w:rsidRPr="00EB2055">
              <w:rPr>
                <w:b/>
                <w:i/>
                <w:iCs/>
                <w:strike/>
                <w:color w:val="D80EC0"/>
                <w:lang w:val="en-US" w:eastAsia="en-GB"/>
              </w:rPr>
              <w:t>a separate initial DL BWP</w:t>
            </w:r>
            <w:r w:rsidRPr="00EB2055">
              <w:rPr>
                <w:b/>
                <w:i/>
                <w:iCs/>
                <w:color w:val="D80EC0"/>
                <w:lang w:val="en-US" w:eastAsia="en-GB"/>
              </w:rPr>
              <w:t xml:space="preserve"> </w:t>
            </w:r>
            <w:r w:rsidRPr="00EB2055">
              <w:rPr>
                <w:b/>
                <w:i/>
                <w:iCs/>
                <w:strike/>
                <w:color w:val="D80EC0"/>
                <w:lang w:val="en-US" w:eastAsia="en-GB"/>
              </w:rPr>
              <w:t>configured for paging (if supported)</w:t>
            </w:r>
            <w:r w:rsidRPr="00EB2055">
              <w:rPr>
                <w:b/>
                <w:i/>
                <w:iCs/>
                <w:color w:val="D80EC0"/>
                <w:lang w:val="en-US" w:eastAsia="en-GB"/>
              </w:rPr>
              <w:t>.</w:t>
            </w:r>
          </w:p>
        </w:tc>
      </w:tr>
      <w:tr w:rsidR="00411413" w14:paraId="429CE227" w14:textId="77777777">
        <w:tc>
          <w:tcPr>
            <w:tcW w:w="1150" w:type="dxa"/>
          </w:tcPr>
          <w:p w14:paraId="2D507A9B" w14:textId="0C8277C7" w:rsidR="00411413" w:rsidRDefault="00411413">
            <w:pPr>
              <w:jc w:val="both"/>
              <w:rPr>
                <w:rFonts w:eastAsia="SimSun"/>
                <w:lang w:val="en-US" w:eastAsia="zh-CN"/>
              </w:rPr>
            </w:pPr>
          </w:p>
        </w:tc>
        <w:tc>
          <w:tcPr>
            <w:tcW w:w="1072" w:type="dxa"/>
          </w:tcPr>
          <w:p w14:paraId="037C5FC9" w14:textId="30F46416" w:rsidR="00411413" w:rsidRDefault="00411413">
            <w:pPr>
              <w:tabs>
                <w:tab w:val="left" w:pos="551"/>
              </w:tabs>
              <w:jc w:val="both"/>
              <w:rPr>
                <w:lang w:val="en-US" w:eastAsia="zh-CN"/>
              </w:rPr>
            </w:pPr>
          </w:p>
        </w:tc>
        <w:tc>
          <w:tcPr>
            <w:tcW w:w="7773" w:type="dxa"/>
          </w:tcPr>
          <w:p w14:paraId="557347F8" w14:textId="311BA47F" w:rsidR="00411413" w:rsidRPr="00411413" w:rsidRDefault="00411413" w:rsidP="00411413">
            <w:pPr>
              <w:jc w:val="both"/>
              <w:rPr>
                <w:b/>
                <w:lang w:val="en-US" w:eastAsia="en-GB"/>
              </w:rPr>
            </w:pPr>
          </w:p>
        </w:tc>
      </w:tr>
    </w:tbl>
    <w:p w14:paraId="0440C236" w14:textId="77777777" w:rsidR="00C5318A" w:rsidRDefault="00C5318A">
      <w:pPr>
        <w:spacing w:after="100" w:afterAutospacing="1"/>
        <w:jc w:val="both"/>
      </w:pPr>
    </w:p>
    <w:p w14:paraId="43674B2A" w14:textId="77777777" w:rsidR="00C5318A" w:rsidRDefault="0018740A">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TableGrid"/>
        <w:tblW w:w="9995" w:type="dxa"/>
        <w:tblLook w:val="04A0" w:firstRow="1" w:lastRow="0" w:firstColumn="1" w:lastColumn="0" w:noHBand="0" w:noVBand="1"/>
      </w:tblPr>
      <w:tblGrid>
        <w:gridCol w:w="1372"/>
        <w:gridCol w:w="1134"/>
        <w:gridCol w:w="7229"/>
        <w:gridCol w:w="260"/>
      </w:tblGrid>
      <w:tr w:rsidR="00C5318A" w14:paraId="6DEC8B93" w14:textId="77777777" w:rsidTr="00BA5E04">
        <w:trPr>
          <w:gridAfter w:val="1"/>
          <w:wAfter w:w="273" w:type="dxa"/>
        </w:trPr>
        <w:tc>
          <w:tcPr>
            <w:tcW w:w="1271"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451" w:type="dxa"/>
            <w:gridSpan w:val="2"/>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rsidTr="00BA5E04">
        <w:trPr>
          <w:gridAfter w:val="1"/>
          <w:wAfter w:w="273" w:type="dxa"/>
        </w:trPr>
        <w:tc>
          <w:tcPr>
            <w:tcW w:w="1271" w:type="dxa"/>
          </w:tcPr>
          <w:p w14:paraId="26B37440" w14:textId="77777777" w:rsidR="00C5318A" w:rsidRDefault="0018740A">
            <w:pPr>
              <w:rPr>
                <w:rFonts w:eastAsiaTheme="minorEastAsia"/>
                <w:lang w:val="en-US" w:eastAsia="zh-CN"/>
              </w:rPr>
            </w:pPr>
            <w:r>
              <w:rPr>
                <w:rFonts w:eastAsiaTheme="minorEastAsia"/>
                <w:lang w:val="en-US" w:eastAsia="zh-CN"/>
              </w:rPr>
              <w:t>CATT</w:t>
            </w:r>
          </w:p>
        </w:tc>
        <w:tc>
          <w:tcPr>
            <w:tcW w:w="8451" w:type="dxa"/>
            <w:gridSpan w:val="2"/>
          </w:tcPr>
          <w:p w14:paraId="4D7F79D1" w14:textId="77777777" w:rsidR="00C5318A" w:rsidRDefault="0018740A">
            <w:pPr>
              <w:rPr>
                <w:rFonts w:eastAsiaTheme="minorEastAsia"/>
                <w:lang w:val="en-US" w:eastAsia="zh-CN"/>
              </w:rPr>
            </w:pPr>
            <w:r>
              <w:rPr>
                <w:rFonts w:eastAsiaTheme="minorEastAsia"/>
                <w:lang w:val="en-US" w:eastAsia="zh-CN"/>
              </w:rPr>
              <w:t xml:space="preserve">Send an LS to RAN2 and ask if it can be </w:t>
            </w:r>
            <w:proofErr w:type="gramStart"/>
            <w:r>
              <w:rPr>
                <w:rFonts w:eastAsiaTheme="minorEastAsia"/>
                <w:lang w:val="en-US" w:eastAsia="zh-CN"/>
              </w:rPr>
              <w:t>confirm</w:t>
            </w:r>
            <w:proofErr w:type="gramEnd"/>
            <w:r>
              <w:rPr>
                <w:rFonts w:eastAsiaTheme="minorEastAsia"/>
                <w:lang w:val="en-US" w:eastAsia="zh-CN"/>
              </w:rPr>
              <w:t xml:space="preserve">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rsidTr="00BA5E04">
        <w:trPr>
          <w:gridAfter w:val="1"/>
          <w:wAfter w:w="273" w:type="dxa"/>
        </w:trPr>
        <w:tc>
          <w:tcPr>
            <w:tcW w:w="1271" w:type="dxa"/>
          </w:tcPr>
          <w:p w14:paraId="24270D2A" w14:textId="77777777" w:rsidR="00C5318A" w:rsidRDefault="0018740A">
            <w:pPr>
              <w:rPr>
                <w:lang w:val="en-US" w:eastAsia="ko-KR"/>
              </w:rPr>
            </w:pPr>
            <w:r>
              <w:rPr>
                <w:lang w:val="en-US" w:eastAsia="ko-KR"/>
              </w:rPr>
              <w:lastRenderedPageBreak/>
              <w:t>Intel</w:t>
            </w:r>
          </w:p>
        </w:tc>
        <w:tc>
          <w:tcPr>
            <w:tcW w:w="8451" w:type="dxa"/>
            <w:gridSpan w:val="2"/>
          </w:tcPr>
          <w:p w14:paraId="0930BD5B" w14:textId="77777777" w:rsidR="00C5318A" w:rsidRDefault="0018740A">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C5318A" w14:paraId="21A60BDC" w14:textId="77777777" w:rsidTr="00BA5E04">
        <w:trPr>
          <w:gridAfter w:val="1"/>
          <w:wAfter w:w="273" w:type="dxa"/>
        </w:trPr>
        <w:tc>
          <w:tcPr>
            <w:tcW w:w="1271" w:type="dxa"/>
          </w:tcPr>
          <w:p w14:paraId="149FA149" w14:textId="77777777" w:rsidR="00C5318A" w:rsidRPr="003F5117" w:rsidRDefault="0018740A">
            <w:pPr>
              <w:rPr>
                <w:lang w:val="en-US" w:eastAsia="ko-KR"/>
              </w:rPr>
            </w:pPr>
            <w:r w:rsidRPr="003F5117">
              <w:rPr>
                <w:lang w:val="en-US" w:eastAsia="ko-KR"/>
              </w:rPr>
              <w:t>FUTUREWEI</w:t>
            </w:r>
          </w:p>
        </w:tc>
        <w:tc>
          <w:tcPr>
            <w:tcW w:w="8451" w:type="dxa"/>
            <w:gridSpan w:val="2"/>
          </w:tcPr>
          <w:p w14:paraId="4AFB317B" w14:textId="77777777" w:rsidR="00C5318A" w:rsidRPr="003F5117" w:rsidRDefault="0018740A">
            <w:pPr>
              <w:rPr>
                <w:lang w:val="en-US" w:eastAsia="ko-KR"/>
              </w:rPr>
            </w:pPr>
            <w:r w:rsidRPr="003F5117">
              <w:rPr>
                <w:lang w:val="en-US" w:eastAsia="ko-KR"/>
              </w:rPr>
              <w:t>Send an LS to RAN2 asking them if there are any concerns with this WA from a RAN2 perspective.</w:t>
            </w:r>
          </w:p>
        </w:tc>
      </w:tr>
      <w:tr w:rsidR="00C5318A" w14:paraId="469A7885" w14:textId="77777777" w:rsidTr="00BA5E04">
        <w:trPr>
          <w:gridAfter w:val="1"/>
          <w:wAfter w:w="273" w:type="dxa"/>
        </w:trPr>
        <w:tc>
          <w:tcPr>
            <w:tcW w:w="1271" w:type="dxa"/>
          </w:tcPr>
          <w:p w14:paraId="7A21B808" w14:textId="77777777" w:rsidR="00C5318A" w:rsidRPr="003F5117" w:rsidRDefault="0018740A">
            <w:pPr>
              <w:rPr>
                <w:lang w:val="en-US" w:eastAsia="ko-KR"/>
              </w:rPr>
            </w:pPr>
            <w:r w:rsidRPr="003F5117">
              <w:rPr>
                <w:lang w:val="en-US" w:eastAsia="ko-KR"/>
              </w:rPr>
              <w:t xml:space="preserve">HW, </w:t>
            </w:r>
            <w:proofErr w:type="spellStart"/>
            <w:r w:rsidRPr="003F5117">
              <w:rPr>
                <w:lang w:val="en-US" w:eastAsia="ko-KR"/>
              </w:rPr>
              <w:t>HiSi</w:t>
            </w:r>
            <w:proofErr w:type="spellEnd"/>
          </w:p>
        </w:tc>
        <w:tc>
          <w:tcPr>
            <w:tcW w:w="8451" w:type="dxa"/>
            <w:gridSpan w:val="2"/>
          </w:tcPr>
          <w:p w14:paraId="7A9E0530" w14:textId="77777777" w:rsidR="00C5318A" w:rsidRPr="003F5117" w:rsidRDefault="0018740A">
            <w:pPr>
              <w:rPr>
                <w:lang w:val="en-US" w:eastAsia="ko-KR"/>
              </w:rPr>
            </w:pPr>
            <w:r w:rsidRPr="003F5117">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1B39ED10" w14:textId="77777777" w:rsidR="00C5318A" w:rsidRPr="003F5117" w:rsidRDefault="0018740A">
            <w:pPr>
              <w:rPr>
                <w:lang w:val="en-US" w:eastAsia="ko-KR"/>
              </w:rPr>
            </w:pPr>
            <w:r w:rsidRPr="003F5117">
              <w:rPr>
                <w:lang w:val="en-US" w:eastAsia="ko-KR"/>
              </w:rPr>
              <w:t>Having or not having this WA in RAN1 does not seem to have obvious spec impact, it would be safe to inquire RAN2 or let them take a decision - if deemed necessary, spec work can be done in maintenance phase for RAN1.</w:t>
            </w:r>
          </w:p>
          <w:p w14:paraId="18484493" w14:textId="77777777" w:rsidR="00C5318A" w:rsidRPr="003F5117" w:rsidRDefault="0018740A">
            <w:pPr>
              <w:rPr>
                <w:lang w:val="en-US" w:eastAsia="ko-KR"/>
              </w:rPr>
            </w:pPr>
            <w:r w:rsidRPr="003F5117">
              <w:rPr>
                <w:lang w:val="en-US" w:eastAsia="ko-KR"/>
              </w:rPr>
              <w:t>The comments during the meeting were heavily on the need of NCD-SSB for power saving purpose. However, for IDLE/INACTIVE mode, the DRX cycle can be very large, thus the impact on UE power consumption can be small.</w:t>
            </w:r>
          </w:p>
          <w:p w14:paraId="277B7300" w14:textId="77777777" w:rsidR="00C5318A" w:rsidRPr="003F5117" w:rsidRDefault="0018740A">
            <w:pPr>
              <w:rPr>
                <w:lang w:val="en-US" w:eastAsia="ko-KR"/>
              </w:rPr>
            </w:pPr>
            <w:r w:rsidRPr="003F5117">
              <w:rPr>
                <w:lang w:val="en-US" w:eastAsia="ko-KR"/>
              </w:rPr>
              <w:t xml:space="preserve">Further, although it is understood that CSI-RS/TRS may require additional implementation efforts, it is at least one of the option that can be used especially for power saving purpose. The need of NCD-SSB for other measurement purpose can be significantly reduced in this case. </w:t>
            </w:r>
            <w:proofErr w:type="gramStart"/>
            <w:r w:rsidRPr="003F5117">
              <w:rPr>
                <w:lang w:val="en-US" w:eastAsia="ko-KR"/>
              </w:rPr>
              <w:t>Thus</w:t>
            </w:r>
            <w:proofErr w:type="gramEnd"/>
            <w:r w:rsidRPr="003F5117">
              <w:rPr>
                <w:lang w:val="en-US" w:eastAsia="ko-KR"/>
              </w:rPr>
              <w:t xml:space="preserve"> in our view, expectation of NCD-SSB is not necessary.</w:t>
            </w:r>
          </w:p>
          <w:p w14:paraId="45F7984C" w14:textId="77777777" w:rsidR="00C5318A" w:rsidRPr="003F5117" w:rsidRDefault="0018740A">
            <w:pPr>
              <w:rPr>
                <w:lang w:val="en-US" w:eastAsia="ko-KR"/>
              </w:rPr>
            </w:pPr>
            <w:r w:rsidRPr="003F5117">
              <w:rPr>
                <w:lang w:val="en-US" w:eastAsia="ko-KR"/>
              </w:rPr>
              <w:t xml:space="preserve">In short, </w:t>
            </w:r>
            <w:r w:rsidRPr="003F5117">
              <w:rPr>
                <w:b/>
                <w:lang w:val="en-US" w:eastAsia="ko-KR"/>
              </w:rPr>
              <w:t>the WA is not needed and the need of that can be inquired with RAN2.</w:t>
            </w:r>
          </w:p>
        </w:tc>
      </w:tr>
      <w:tr w:rsidR="00C5318A" w14:paraId="1BF5372A" w14:textId="77777777" w:rsidTr="00BA5E04">
        <w:trPr>
          <w:gridAfter w:val="1"/>
          <w:wAfter w:w="273" w:type="dxa"/>
        </w:trPr>
        <w:tc>
          <w:tcPr>
            <w:tcW w:w="1271" w:type="dxa"/>
          </w:tcPr>
          <w:p w14:paraId="2F0E6926" w14:textId="77777777" w:rsidR="00C5318A" w:rsidRPr="003F5117" w:rsidRDefault="0018740A">
            <w:pPr>
              <w:rPr>
                <w:lang w:val="en-US" w:eastAsia="ko-KR"/>
              </w:rPr>
            </w:pPr>
            <w:r w:rsidRPr="003F5117">
              <w:rPr>
                <w:rFonts w:eastAsia="Yu Mincho"/>
                <w:lang w:val="en-US" w:eastAsia="ja-JP"/>
              </w:rPr>
              <w:t>DOCOMO</w:t>
            </w:r>
          </w:p>
        </w:tc>
        <w:tc>
          <w:tcPr>
            <w:tcW w:w="8451" w:type="dxa"/>
            <w:gridSpan w:val="2"/>
          </w:tcPr>
          <w:p w14:paraId="56E4A0AF" w14:textId="77777777" w:rsidR="00C5318A" w:rsidRPr="003F5117" w:rsidRDefault="0018740A">
            <w:pPr>
              <w:rPr>
                <w:lang w:val="en-US" w:eastAsia="ko-KR"/>
              </w:rPr>
            </w:pPr>
            <w:r w:rsidRPr="003F5117">
              <w:rPr>
                <w:rFonts w:eastAsia="Yu Mincho"/>
                <w:lang w:val="en-US" w:eastAsia="ja-JP"/>
              </w:rPr>
              <w:t>We share the same view with CATT.</w:t>
            </w:r>
          </w:p>
        </w:tc>
      </w:tr>
      <w:tr w:rsidR="00C5318A" w14:paraId="16442B05" w14:textId="77777777" w:rsidTr="00BA5E04">
        <w:trPr>
          <w:gridAfter w:val="1"/>
          <w:wAfter w:w="273" w:type="dxa"/>
        </w:trPr>
        <w:tc>
          <w:tcPr>
            <w:tcW w:w="1271" w:type="dxa"/>
          </w:tcPr>
          <w:p w14:paraId="2951F4B7" w14:textId="77777777" w:rsidR="00C5318A" w:rsidRPr="003F5117" w:rsidRDefault="0018740A">
            <w:pPr>
              <w:rPr>
                <w:rFonts w:eastAsia="Yu Mincho"/>
                <w:lang w:val="en-US" w:eastAsia="ja-JP"/>
              </w:rPr>
            </w:pPr>
            <w:r w:rsidRPr="003F5117">
              <w:rPr>
                <w:lang w:val="en-US" w:eastAsia="ko-KR"/>
              </w:rPr>
              <w:t xml:space="preserve">Nordic </w:t>
            </w:r>
          </w:p>
        </w:tc>
        <w:tc>
          <w:tcPr>
            <w:tcW w:w="8451" w:type="dxa"/>
            <w:gridSpan w:val="2"/>
          </w:tcPr>
          <w:p w14:paraId="4825DBA2" w14:textId="77777777" w:rsidR="00C5318A" w:rsidRPr="003F5117" w:rsidRDefault="0018740A">
            <w:pPr>
              <w:rPr>
                <w:lang w:val="en-US" w:eastAsia="ko-KR"/>
              </w:rPr>
            </w:pPr>
            <w:r w:rsidRPr="003F5117">
              <w:rPr>
                <w:lang w:val="en-US" w:eastAsia="ko-KR"/>
              </w:rPr>
              <w:t>This should be confirmed at least for RRC connected mode!!!</w:t>
            </w:r>
          </w:p>
          <w:p w14:paraId="6F67B6CE" w14:textId="77777777" w:rsidR="00C5318A" w:rsidRPr="003F5117" w:rsidRDefault="0018740A">
            <w:pPr>
              <w:rPr>
                <w:lang w:val="en-US" w:eastAsia="ko-KR"/>
              </w:rPr>
            </w:pPr>
            <w:r w:rsidRPr="003F5117">
              <w:rPr>
                <w:lang w:val="en-US" w:eastAsia="ko-KR"/>
              </w:rPr>
              <w:t xml:space="preserve">For Idle, whether re-selection is supported in IDLE/Inactive on NCD-SSB is up to RAN2. However, if gNB configured paging outside CORESET#0, NCD-SSB should be present. </w:t>
            </w:r>
          </w:p>
          <w:p w14:paraId="78DCFEAF" w14:textId="77777777" w:rsidR="00C5318A" w:rsidRPr="003F5117" w:rsidRDefault="0018740A">
            <w:pPr>
              <w:rPr>
                <w:lang w:val="en-US" w:eastAsia="ko-KR"/>
              </w:rPr>
            </w:pPr>
            <w:r w:rsidRPr="003F5117">
              <w:rPr>
                <w:lang w:val="en-US" w:eastAsia="ko-KR"/>
              </w:rPr>
              <w:t xml:space="preserve">We do not see any technical issues with </w:t>
            </w:r>
          </w:p>
          <w:p w14:paraId="51237789"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Doing re-selection within CORESET#0</w:t>
            </w:r>
          </w:p>
        </w:tc>
      </w:tr>
      <w:tr w:rsidR="00C5318A" w14:paraId="58017BE5" w14:textId="77777777" w:rsidTr="00BA5E04">
        <w:trPr>
          <w:gridAfter w:val="1"/>
          <w:wAfter w:w="273" w:type="dxa"/>
        </w:trPr>
        <w:tc>
          <w:tcPr>
            <w:tcW w:w="1271" w:type="dxa"/>
          </w:tcPr>
          <w:p w14:paraId="50332613"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451" w:type="dxa"/>
            <w:gridSpan w:val="2"/>
          </w:tcPr>
          <w:p w14:paraId="554876C6" w14:textId="77777777" w:rsidR="00C5318A" w:rsidRPr="003F5117" w:rsidRDefault="0018740A">
            <w:pPr>
              <w:rPr>
                <w:rFonts w:eastAsiaTheme="minorEastAsia"/>
                <w:lang w:val="en-US" w:eastAsia="zh-CN"/>
              </w:rPr>
            </w:pPr>
            <w:r w:rsidRPr="003F5117">
              <w:rPr>
                <w:rFonts w:eastAsiaTheme="minorEastAsia"/>
                <w:lang w:val="en-US" w:eastAsia="zh-CN"/>
              </w:rPr>
              <w:t>It can be revisited if RAN2 has concern with the working assumption.</w:t>
            </w:r>
          </w:p>
        </w:tc>
      </w:tr>
      <w:tr w:rsidR="00C5318A" w14:paraId="7DA3AFD4" w14:textId="77777777" w:rsidTr="00BA5E04">
        <w:trPr>
          <w:gridAfter w:val="1"/>
          <w:wAfter w:w="273" w:type="dxa"/>
        </w:trPr>
        <w:tc>
          <w:tcPr>
            <w:tcW w:w="1271" w:type="dxa"/>
          </w:tcPr>
          <w:p w14:paraId="4BFAE498"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451" w:type="dxa"/>
            <w:gridSpan w:val="2"/>
          </w:tcPr>
          <w:p w14:paraId="73208457" w14:textId="77777777" w:rsidR="00C5318A" w:rsidRPr="003F5117" w:rsidRDefault="0018740A">
            <w:pPr>
              <w:rPr>
                <w:lang w:val="en-US" w:eastAsia="ko-KR"/>
              </w:rPr>
            </w:pPr>
            <w:r w:rsidRPr="003F5117">
              <w:rPr>
                <w:lang w:val="en-US" w:eastAsia="ko-KR"/>
              </w:rPr>
              <w:t xml:space="preserve">We suggest to send an LS to RAN 2, ask RAN 2 to decide whether to support paging on the separate </w:t>
            </w:r>
            <w:proofErr w:type="spellStart"/>
            <w:r w:rsidRPr="003F5117">
              <w:rPr>
                <w:lang w:val="en-US" w:eastAsia="ko-KR"/>
              </w:rPr>
              <w:t>iDL</w:t>
            </w:r>
            <w:proofErr w:type="spellEnd"/>
            <w:r w:rsidRPr="003F5117">
              <w:rPr>
                <w:lang w:val="en-US" w:eastAsia="ko-KR"/>
              </w:rPr>
              <w:t xml:space="preserve"> BWP. If the proponent companies have concern, we can also say, NCD-SSB is needed for paging (This is our compromise! We don’t believe NCD-SSB is needed for paging even now!  ). </w:t>
            </w:r>
          </w:p>
          <w:p w14:paraId="4181F7BD" w14:textId="77777777" w:rsidR="00C5318A" w:rsidRPr="003F5117" w:rsidRDefault="0018740A">
            <w:pPr>
              <w:rPr>
                <w:rFonts w:eastAsiaTheme="minorEastAsia"/>
                <w:lang w:val="en-US" w:eastAsia="zh-CN"/>
              </w:rPr>
            </w:pPr>
            <w:r w:rsidRPr="003F5117">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3F5117">
              <w:rPr>
                <w:rFonts w:eastAsiaTheme="minorEastAsia"/>
                <w:lang w:val="en-US" w:eastAsia="zh-CN"/>
              </w:rPr>
              <w:t xml:space="preserve">From RAN 1 perspective, we don’t agree that this is always benefit to the system to be supported. The situation should be correctly </w:t>
            </w:r>
            <w:proofErr w:type="gramStart"/>
            <w:r w:rsidRPr="003F5117">
              <w:rPr>
                <w:rFonts w:eastAsiaTheme="minorEastAsia"/>
                <w:lang w:val="en-US" w:eastAsia="zh-CN"/>
              </w:rPr>
              <w:t>reflect</w:t>
            </w:r>
            <w:proofErr w:type="gramEnd"/>
            <w:r w:rsidRPr="003F5117">
              <w:rPr>
                <w:rFonts w:eastAsiaTheme="minorEastAsia"/>
                <w:lang w:val="en-US" w:eastAsia="zh-CN"/>
              </w:rPr>
              <w:t xml:space="preserve"> in the LS to RAN 2 other than giving RAN 2 the impression that RAN 1 believe this is beneficial.  </w:t>
            </w:r>
          </w:p>
          <w:p w14:paraId="3209EA7F" w14:textId="77777777" w:rsidR="00C5318A" w:rsidRPr="003F5117" w:rsidRDefault="0018740A">
            <w:pPr>
              <w:rPr>
                <w:rFonts w:eastAsiaTheme="minorEastAsia"/>
                <w:lang w:val="en-US" w:eastAsia="zh-CN"/>
              </w:rPr>
            </w:pPr>
            <w:r w:rsidRPr="003F5117">
              <w:rPr>
                <w:rFonts w:eastAsiaTheme="minorEastAsia"/>
                <w:lang w:val="en-US" w:eastAsia="zh-CN"/>
              </w:rPr>
              <w:t xml:space="preserve">In short, our proposal to </w:t>
            </w:r>
            <w:r w:rsidRPr="003F5117">
              <w:rPr>
                <w:rFonts w:eastAsiaTheme="minorEastAsia"/>
                <w:b/>
                <w:lang w:val="en-US" w:eastAsia="zh-CN"/>
              </w:rPr>
              <w:t>replace</w:t>
            </w:r>
            <w:r w:rsidRPr="003F5117">
              <w:rPr>
                <w:rFonts w:eastAsiaTheme="minorEastAsia"/>
                <w:lang w:val="en-US" w:eastAsia="zh-CN"/>
              </w:rPr>
              <w:t xml:space="preserve"> this working assumption:</w:t>
            </w:r>
          </w:p>
          <w:p w14:paraId="4175E6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There is no consensus in RAN 1 on whether to support paging in the separate initial DL BWP if it does not include CD-SSB and the entire CORESET#0 for RedCap UE.</w:t>
            </w:r>
          </w:p>
          <w:p w14:paraId="63055C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5FA74936" w14:textId="77777777" w:rsidR="00C5318A" w:rsidRPr="003F5117" w:rsidRDefault="0018740A">
            <w:pPr>
              <w:pStyle w:val="ListParagraph"/>
              <w:numPr>
                <w:ilvl w:val="1"/>
                <w:numId w:val="68"/>
              </w:numPr>
              <w:rPr>
                <w:rFonts w:ascii="Times New Roman" w:eastAsiaTheme="minorEastAsia" w:hAnsi="Times New Roman" w:cs="Times New Roman"/>
                <w:sz w:val="20"/>
                <w:szCs w:val="20"/>
                <w:lang w:val="en-US" w:eastAsia="zh-CN"/>
              </w:rPr>
            </w:pPr>
            <w:r w:rsidRPr="003F5117">
              <w:rPr>
                <w:rFonts w:ascii="Times New Roman" w:eastAsiaTheme="minorEastAsia" w:hAnsi="Times New Roman" w:cs="Times New Roman"/>
                <w:b/>
                <w:sz w:val="20"/>
                <w:szCs w:val="20"/>
                <w:lang w:val="en-US" w:eastAsia="zh-CN"/>
              </w:rPr>
              <w:lastRenderedPageBreak/>
              <w:t xml:space="preserve">From RAN 1 perspective, if paging on separated </w:t>
            </w:r>
            <w:proofErr w:type="spellStart"/>
            <w:r w:rsidRPr="003F5117">
              <w:rPr>
                <w:rFonts w:ascii="Times New Roman" w:eastAsiaTheme="minorEastAsia" w:hAnsi="Times New Roman" w:cs="Times New Roman"/>
                <w:b/>
                <w:sz w:val="20"/>
                <w:szCs w:val="20"/>
                <w:lang w:val="en-US" w:eastAsia="zh-CN"/>
              </w:rPr>
              <w:t>iDL</w:t>
            </w:r>
            <w:proofErr w:type="spellEnd"/>
            <w:r w:rsidRPr="003F5117">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2FB074F5" w14:textId="77777777" w:rsidR="00C5318A" w:rsidRPr="003F5117" w:rsidRDefault="0018740A">
            <w:pPr>
              <w:rPr>
                <w:lang w:val="en-US" w:eastAsia="ko-KR"/>
              </w:rPr>
            </w:pPr>
            <w:r w:rsidRPr="003F5117">
              <w:rPr>
                <w:rFonts w:eastAsiaTheme="minorEastAsia"/>
                <w:lang w:val="en-US" w:eastAsia="zh-CN"/>
              </w:rPr>
              <w:t>@</w:t>
            </w:r>
            <w:r w:rsidRPr="003F5117">
              <w:rPr>
                <w:lang w:val="en-US" w:eastAsia="ko-KR"/>
              </w:rPr>
              <w:t xml:space="preserve"> Nordic</w:t>
            </w:r>
          </w:p>
          <w:p w14:paraId="1F83BAC4" w14:textId="43010348" w:rsidR="00C5318A" w:rsidRPr="003F5117" w:rsidRDefault="0018740A">
            <w:pPr>
              <w:rPr>
                <w:lang w:val="en-US" w:eastAsia="ko-KR"/>
              </w:rPr>
            </w:pPr>
            <w:r w:rsidRPr="003F5117">
              <w:rPr>
                <w:lang w:val="en-US" w:eastAsia="ko-KR"/>
              </w:rPr>
              <w:t xml:space="preserve">If UE do cell (re-)selection based on CD-SSB, it means that UE has to monitor CD-SSB in every DRX cycle (I know there were some debates in GTW, but we still this is correct. As far as I know there is no such relaxation in NR, but supported in NB-IoT/eMTC (for stationary </w:t>
            </w:r>
            <w:r w:rsidR="00B006EC">
              <w:rPr>
                <w:lang w:val="en-US" w:eastAsia="ko-KR"/>
              </w:rPr>
              <w:t>UEs</w:t>
            </w:r>
            <w:r w:rsidRPr="003F5117">
              <w:rPr>
                <w:lang w:val="en-US" w:eastAsia="ko-KR"/>
              </w:rPr>
              <w:t xml:space="preserve">)). In this case, we don’t think there is a benefit for power saving, although it can work. </w:t>
            </w:r>
          </w:p>
          <w:p w14:paraId="1BA0A9ED" w14:textId="0F873D16" w:rsidR="00C5318A" w:rsidRPr="003F5117" w:rsidRDefault="0018740A">
            <w:pPr>
              <w:rPr>
                <w:rFonts w:eastAsiaTheme="minorEastAsia"/>
                <w:lang w:val="en-US" w:eastAsia="zh-CN"/>
              </w:rPr>
            </w:pPr>
            <w:r w:rsidRPr="003F5117">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w:t>
            </w:r>
            <w:r w:rsidR="00B006EC">
              <w:rPr>
                <w:rFonts w:eastAsiaTheme="minorEastAsia"/>
                <w:lang w:val="en-US" w:eastAsia="zh-CN"/>
              </w:rPr>
              <w:t>UEs</w:t>
            </w:r>
            <w:r w:rsidRPr="003F5117">
              <w:rPr>
                <w:rFonts w:eastAsiaTheme="minorEastAsia"/>
                <w:lang w:val="en-US" w:eastAsia="zh-CN"/>
              </w:rPr>
              <w:t xml:space="preserve">. </w:t>
            </w:r>
          </w:p>
        </w:tc>
      </w:tr>
      <w:tr w:rsidR="00C5318A" w14:paraId="5D7A8674" w14:textId="77777777" w:rsidTr="00BA5E04">
        <w:trPr>
          <w:gridAfter w:val="1"/>
          <w:wAfter w:w="273" w:type="dxa"/>
        </w:trPr>
        <w:tc>
          <w:tcPr>
            <w:tcW w:w="1271" w:type="dxa"/>
          </w:tcPr>
          <w:p w14:paraId="0B9D43D7" w14:textId="77777777" w:rsidR="00C5318A" w:rsidRPr="003F5117" w:rsidRDefault="0018740A">
            <w:pPr>
              <w:rPr>
                <w:rFonts w:eastAsiaTheme="minorEastAsia"/>
                <w:lang w:val="en-US" w:eastAsia="zh-CN"/>
              </w:rPr>
            </w:pPr>
            <w:r w:rsidRPr="003F5117">
              <w:rPr>
                <w:rFonts w:eastAsiaTheme="minorEastAsia"/>
                <w:lang w:val="en-US" w:eastAsia="zh-CN"/>
              </w:rPr>
              <w:lastRenderedPageBreak/>
              <w:t>vivo</w:t>
            </w:r>
          </w:p>
        </w:tc>
        <w:tc>
          <w:tcPr>
            <w:tcW w:w="8451" w:type="dxa"/>
            <w:gridSpan w:val="2"/>
          </w:tcPr>
          <w:p w14:paraId="2B405145" w14:textId="77777777" w:rsidR="00C5318A" w:rsidRPr="003F5117" w:rsidRDefault="0018740A">
            <w:pPr>
              <w:rPr>
                <w:rFonts w:eastAsiaTheme="minorEastAsia"/>
                <w:lang w:val="en-US" w:eastAsia="zh-CN"/>
              </w:rPr>
            </w:pPr>
            <w:r w:rsidRPr="003F5117">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14:paraId="72D981AA" w14:textId="77777777" w:rsidTr="00BA5E04">
        <w:trPr>
          <w:gridAfter w:val="1"/>
          <w:wAfter w:w="273" w:type="dxa"/>
        </w:trPr>
        <w:tc>
          <w:tcPr>
            <w:tcW w:w="1271" w:type="dxa"/>
          </w:tcPr>
          <w:p w14:paraId="4084E76F"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451" w:type="dxa"/>
            <w:gridSpan w:val="2"/>
          </w:tcPr>
          <w:p w14:paraId="45AF5841" w14:textId="77777777" w:rsidR="00C5318A" w:rsidRPr="003F5117" w:rsidRDefault="0018740A">
            <w:pPr>
              <w:rPr>
                <w:rFonts w:eastAsiaTheme="minorEastAsia"/>
                <w:lang w:val="en-US" w:eastAsia="zh-CN"/>
              </w:rPr>
            </w:pPr>
            <w:r w:rsidRPr="003F5117">
              <w:rPr>
                <w:rFonts w:eastAsiaTheme="minorEastAsia"/>
                <w:lang w:val="en-US" w:eastAsia="zh-CN"/>
              </w:rPr>
              <w:t>At current stage, we don’t think any special handling is needed. We can wait for RAN2’s progress on NCD-SSB.</w:t>
            </w:r>
          </w:p>
        </w:tc>
      </w:tr>
      <w:tr w:rsidR="00C5318A" w14:paraId="680F7D03" w14:textId="77777777" w:rsidTr="00BA5E04">
        <w:trPr>
          <w:gridAfter w:val="1"/>
          <w:wAfter w:w="273" w:type="dxa"/>
        </w:trPr>
        <w:tc>
          <w:tcPr>
            <w:tcW w:w="1271" w:type="dxa"/>
          </w:tcPr>
          <w:p w14:paraId="1D503E9C" w14:textId="77777777" w:rsidR="00C5318A" w:rsidRPr="003F5117" w:rsidRDefault="0018740A">
            <w:pPr>
              <w:rPr>
                <w:rFonts w:eastAsia="SimSun"/>
                <w:lang w:val="en-US" w:eastAsia="zh-CN"/>
              </w:rPr>
            </w:pPr>
            <w:r w:rsidRPr="003F5117">
              <w:rPr>
                <w:rFonts w:eastAsia="SimSun"/>
                <w:lang w:val="en-US" w:eastAsia="zh-CN"/>
              </w:rPr>
              <w:t xml:space="preserve">ZTE, </w:t>
            </w:r>
            <w:proofErr w:type="spellStart"/>
            <w:r w:rsidRPr="003F5117">
              <w:rPr>
                <w:rFonts w:eastAsia="SimSun"/>
                <w:lang w:val="en-US" w:eastAsia="zh-CN"/>
              </w:rPr>
              <w:t>Sanechips</w:t>
            </w:r>
            <w:proofErr w:type="spellEnd"/>
          </w:p>
        </w:tc>
        <w:tc>
          <w:tcPr>
            <w:tcW w:w="8451" w:type="dxa"/>
            <w:gridSpan w:val="2"/>
          </w:tcPr>
          <w:p w14:paraId="2A7EB739" w14:textId="77777777" w:rsidR="00C5318A" w:rsidRPr="003F5117" w:rsidRDefault="0018740A">
            <w:pPr>
              <w:rPr>
                <w:rFonts w:eastAsia="SimSun"/>
                <w:lang w:val="en-US" w:eastAsia="zh-CN"/>
              </w:rPr>
            </w:pPr>
            <w:r w:rsidRPr="003F5117">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5A47C34C" w14:textId="77777777" w:rsidR="00C5318A" w:rsidRPr="003F5117" w:rsidRDefault="0018740A">
            <w:pPr>
              <w:rPr>
                <w:rFonts w:eastAsia="SimSun"/>
                <w:lang w:val="en-US" w:eastAsia="zh-CN"/>
              </w:rPr>
            </w:pPr>
            <w:r w:rsidRPr="003F5117">
              <w:rPr>
                <w:rFonts w:eastAsia="SimSun"/>
                <w:lang w:val="en-US" w:eastAsia="zh-CN"/>
              </w:rPr>
              <w:t>So, it is suggested to send LS to RAN2 and RAN1 should have the following conclusion to handle this issue in this meeting</w:t>
            </w:r>
          </w:p>
          <w:p w14:paraId="0E1C204A" w14:textId="77777777" w:rsidR="00C5318A" w:rsidRPr="003F5117" w:rsidRDefault="0018740A">
            <w:pPr>
              <w:rPr>
                <w:rFonts w:eastAsia="Yu Mincho"/>
                <w:lang w:val="en-US" w:eastAsia="zh-CN"/>
              </w:rPr>
            </w:pPr>
            <w:r w:rsidRPr="003F5117">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C5318A" w14:paraId="18A031E3" w14:textId="77777777" w:rsidTr="00BA5E04">
        <w:trPr>
          <w:gridAfter w:val="1"/>
          <w:wAfter w:w="273" w:type="dxa"/>
        </w:trPr>
        <w:tc>
          <w:tcPr>
            <w:tcW w:w="1271" w:type="dxa"/>
          </w:tcPr>
          <w:p w14:paraId="353BDCE4" w14:textId="77777777" w:rsidR="00C5318A" w:rsidRPr="003F5117" w:rsidRDefault="0018740A">
            <w:pPr>
              <w:rPr>
                <w:rFonts w:eastAsia="SimSun"/>
                <w:lang w:val="en-US" w:eastAsia="zh-CN"/>
              </w:rPr>
            </w:pPr>
            <w:r w:rsidRPr="003F5117">
              <w:rPr>
                <w:rFonts w:eastAsia="Yu Mincho"/>
                <w:lang w:val="en-US" w:eastAsia="ja-JP"/>
              </w:rPr>
              <w:t>Sharp</w:t>
            </w:r>
          </w:p>
        </w:tc>
        <w:tc>
          <w:tcPr>
            <w:tcW w:w="8451" w:type="dxa"/>
            <w:gridSpan w:val="2"/>
          </w:tcPr>
          <w:p w14:paraId="5495F9E2" w14:textId="77777777" w:rsidR="00C5318A" w:rsidRPr="003F5117" w:rsidRDefault="0018740A">
            <w:pPr>
              <w:rPr>
                <w:rFonts w:eastAsia="SimSun"/>
                <w:lang w:val="en-US" w:eastAsia="zh-CN"/>
              </w:rPr>
            </w:pPr>
            <w:r w:rsidRPr="003F5117">
              <w:rPr>
                <w:rFonts w:eastAsia="Yu Mincho"/>
                <w:lang w:val="en-US" w:eastAsia="ja-JP"/>
              </w:rPr>
              <w:t>Same view with other companies. We can send an LS to RAN2 on the applicability of the WA.</w:t>
            </w:r>
          </w:p>
        </w:tc>
      </w:tr>
      <w:tr w:rsidR="00C5318A" w14:paraId="59C915BA" w14:textId="77777777" w:rsidTr="00BA5E04">
        <w:trPr>
          <w:gridAfter w:val="1"/>
          <w:wAfter w:w="273" w:type="dxa"/>
        </w:trPr>
        <w:tc>
          <w:tcPr>
            <w:tcW w:w="1271" w:type="dxa"/>
          </w:tcPr>
          <w:p w14:paraId="54A6A2B0" w14:textId="77777777" w:rsidR="00C5318A" w:rsidRPr="003F5117" w:rsidRDefault="0018740A">
            <w:pPr>
              <w:rPr>
                <w:rFonts w:eastAsia="Yu Mincho"/>
                <w:lang w:val="en-US" w:eastAsia="ja-JP"/>
              </w:rPr>
            </w:pPr>
            <w:r w:rsidRPr="003F5117">
              <w:rPr>
                <w:lang w:val="en-US" w:eastAsia="ko-KR"/>
              </w:rPr>
              <w:t>Ericsson</w:t>
            </w:r>
          </w:p>
        </w:tc>
        <w:tc>
          <w:tcPr>
            <w:tcW w:w="8451" w:type="dxa"/>
            <w:gridSpan w:val="2"/>
          </w:tcPr>
          <w:p w14:paraId="17BC0FE2" w14:textId="77777777" w:rsidR="00C5318A" w:rsidRPr="003F5117" w:rsidRDefault="0018740A">
            <w:r w:rsidRPr="003F5117">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24BA11B1" w14:textId="77777777" w:rsidR="00C5318A" w:rsidRPr="003F5117" w:rsidRDefault="0018740A">
            <w:r w:rsidRPr="003F5117">
              <w:t>In TDD, whether an additional NCD-SSB is transmitted in a separate initial DL BWP for RedCap, can be based on the following conditions:</w:t>
            </w:r>
          </w:p>
          <w:p w14:paraId="11457CCF" w14:textId="77777777" w:rsidR="00C5318A" w:rsidRPr="003F5117" w:rsidRDefault="0018740A">
            <w:r w:rsidRPr="003F5117">
              <w:t>•</w:t>
            </w:r>
            <w:r w:rsidRPr="003F5117">
              <w:tab/>
              <w:t>Additional NCD-SSBs may or may not be transmitted if DRX cycle ≥ T1 (e.g., 1280 ms)</w:t>
            </w:r>
          </w:p>
          <w:p w14:paraId="31D1CBF2" w14:textId="77777777" w:rsidR="00C5318A" w:rsidRPr="003F5117" w:rsidRDefault="0018740A">
            <w:r w:rsidRPr="003F5117">
              <w:t>•</w:t>
            </w:r>
            <w:r w:rsidRPr="003F5117">
              <w:tab/>
              <w:t>Additional NCD-SSBs may or may not be transmitted if SMTC periodicity ≤ T2 (e.g., 20 ms)</w:t>
            </w:r>
          </w:p>
          <w:p w14:paraId="5889C5F9" w14:textId="77777777" w:rsidR="00C5318A" w:rsidRPr="003F5117" w:rsidRDefault="0018740A">
            <w:r w:rsidRPr="003F5117">
              <w:t>•</w:t>
            </w:r>
            <w:r w:rsidRPr="003F5117">
              <w:tab/>
              <w:t>Additional NCD-SSBs may or may not be transmitted if SMTC periodicity ≤ T3 and DRX cycle ≥ T4 (e.g., T3 = 40 ms, T4= 640 ms)</w:t>
            </w:r>
          </w:p>
          <w:p w14:paraId="387CD11A" w14:textId="77777777" w:rsidR="00C5318A" w:rsidRPr="003F5117" w:rsidRDefault="0018740A">
            <w:r w:rsidRPr="003F5117">
              <w:t>•</w:t>
            </w:r>
            <w:r w:rsidRPr="003F5117">
              <w:tab/>
              <w:t>Otherwise, additional NCD-SSBs are transmitted.</w:t>
            </w:r>
          </w:p>
          <w:p w14:paraId="276E9EA6" w14:textId="77777777" w:rsidR="00C5318A" w:rsidRPr="003F5117" w:rsidRDefault="0018740A">
            <w:pPr>
              <w:rPr>
                <w:lang w:val="en-US" w:eastAsia="ko-KR"/>
              </w:rPr>
            </w:pPr>
            <w:r w:rsidRPr="003F5117">
              <w:rPr>
                <w:noProof/>
                <w:lang w:val="en-US" w:eastAsia="zh-CN"/>
              </w:rPr>
              <w:lastRenderedPageBreak/>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rsidTr="00BA5E04">
        <w:trPr>
          <w:gridAfter w:val="1"/>
          <w:wAfter w:w="273" w:type="dxa"/>
        </w:trPr>
        <w:tc>
          <w:tcPr>
            <w:tcW w:w="1271" w:type="dxa"/>
          </w:tcPr>
          <w:p w14:paraId="12536F18" w14:textId="77777777" w:rsidR="00C5318A" w:rsidRPr="003F5117" w:rsidRDefault="0018740A">
            <w:pPr>
              <w:rPr>
                <w:lang w:val="en-US" w:eastAsia="ko-KR"/>
              </w:rPr>
            </w:pPr>
            <w:r w:rsidRPr="003F5117">
              <w:rPr>
                <w:rFonts w:eastAsia="Yu Mincho"/>
                <w:lang w:val="en-US" w:eastAsia="ja-JP"/>
              </w:rPr>
              <w:lastRenderedPageBreak/>
              <w:t>NEC</w:t>
            </w:r>
          </w:p>
        </w:tc>
        <w:tc>
          <w:tcPr>
            <w:tcW w:w="8451" w:type="dxa"/>
            <w:gridSpan w:val="2"/>
          </w:tcPr>
          <w:p w14:paraId="25D99C20" w14:textId="77777777" w:rsidR="00C5318A" w:rsidRPr="003F5117" w:rsidRDefault="0018740A">
            <w:r w:rsidRPr="003F5117">
              <w:rPr>
                <w:rFonts w:eastAsia="Yu Mincho"/>
                <w:lang w:val="en-US" w:eastAsia="ja-JP"/>
              </w:rPr>
              <w:t>We see need for confirmation by RAN2.</w:t>
            </w:r>
          </w:p>
        </w:tc>
      </w:tr>
      <w:tr w:rsidR="00C5318A" w14:paraId="3589E664" w14:textId="77777777" w:rsidTr="00BA5E04">
        <w:trPr>
          <w:gridAfter w:val="1"/>
          <w:wAfter w:w="273" w:type="dxa"/>
        </w:trPr>
        <w:tc>
          <w:tcPr>
            <w:tcW w:w="1271" w:type="dxa"/>
          </w:tcPr>
          <w:p w14:paraId="4F417F9D" w14:textId="77777777" w:rsidR="00C5318A" w:rsidRPr="003F5117" w:rsidRDefault="0018740A">
            <w:pPr>
              <w:rPr>
                <w:rFonts w:eastAsia="Yu Mincho"/>
                <w:lang w:val="en-US" w:eastAsia="ja-JP"/>
              </w:rPr>
            </w:pPr>
            <w:r w:rsidRPr="003F5117">
              <w:rPr>
                <w:rFonts w:eastAsia="Yu Mincho"/>
                <w:lang w:val="en-US" w:eastAsia="ja-JP"/>
              </w:rPr>
              <w:t>Nokia, NSB</w:t>
            </w:r>
          </w:p>
        </w:tc>
        <w:tc>
          <w:tcPr>
            <w:tcW w:w="8451" w:type="dxa"/>
            <w:gridSpan w:val="2"/>
          </w:tcPr>
          <w:p w14:paraId="1EC98F44" w14:textId="77777777" w:rsidR="00C5318A" w:rsidRPr="003F5117" w:rsidRDefault="0018740A">
            <w:pPr>
              <w:rPr>
                <w:rFonts w:eastAsia="Yu Mincho"/>
                <w:lang w:val="en-US" w:eastAsia="ja-JP"/>
              </w:rPr>
            </w:pPr>
            <w:r w:rsidRPr="003F5117">
              <w:rPr>
                <w:rFonts w:eastAsia="Yu Mincho"/>
                <w:lang w:val="en-US" w:eastAsia="ja-JP"/>
              </w:rPr>
              <w:t>Fine to send LS to RAN2. In our view, there is no special handling needed in RAN1.</w:t>
            </w:r>
          </w:p>
        </w:tc>
      </w:tr>
      <w:tr w:rsidR="00C5318A" w14:paraId="7178CB17" w14:textId="77777777" w:rsidTr="00BA5E04">
        <w:trPr>
          <w:gridAfter w:val="1"/>
          <w:wAfter w:w="273" w:type="dxa"/>
        </w:trPr>
        <w:tc>
          <w:tcPr>
            <w:tcW w:w="1271" w:type="dxa"/>
          </w:tcPr>
          <w:p w14:paraId="06585722" w14:textId="77777777" w:rsidR="00C5318A" w:rsidRPr="003F5117" w:rsidRDefault="0018740A">
            <w:pPr>
              <w:rPr>
                <w:rFonts w:eastAsia="Yu Mincho"/>
                <w:lang w:val="en-US" w:eastAsia="ja-JP"/>
              </w:rPr>
            </w:pPr>
            <w:r w:rsidRPr="003F5117">
              <w:rPr>
                <w:rFonts w:eastAsia="Yu Mincho"/>
                <w:lang w:val="en-US" w:eastAsia="ja-JP"/>
              </w:rPr>
              <w:t>FL6</w:t>
            </w:r>
          </w:p>
        </w:tc>
        <w:tc>
          <w:tcPr>
            <w:tcW w:w="8451" w:type="dxa"/>
            <w:gridSpan w:val="2"/>
          </w:tcPr>
          <w:p w14:paraId="06136DCD" w14:textId="77777777" w:rsidR="00C5318A" w:rsidRPr="003F5117" w:rsidRDefault="0018740A">
            <w:pPr>
              <w:rPr>
                <w:rFonts w:eastAsia="Yu Mincho"/>
                <w:lang w:val="en-US" w:eastAsia="ja-JP"/>
              </w:rPr>
            </w:pPr>
            <w:r w:rsidRPr="003F5117">
              <w:rPr>
                <w:rFonts w:eastAsia="Yu Mincho"/>
                <w:lang w:val="en-US" w:eastAsia="ja-JP"/>
              </w:rPr>
              <w:t>Based on the received responses, the following proposal can be considered.</w:t>
            </w:r>
          </w:p>
          <w:p w14:paraId="3267F8A9" w14:textId="77777777" w:rsidR="00C5318A" w:rsidRPr="003F5117" w:rsidRDefault="0018740A">
            <w:pPr>
              <w:rPr>
                <w:b/>
                <w:lang w:val="en-US"/>
              </w:rPr>
            </w:pPr>
            <w:r w:rsidRPr="003F5117">
              <w:rPr>
                <w:b/>
                <w:highlight w:val="yellow"/>
                <w:lang w:val="en-US"/>
              </w:rPr>
              <w:t>High Priority Proposal 5-4b</w:t>
            </w:r>
            <w:r w:rsidRPr="003F5117">
              <w:rPr>
                <w:b/>
                <w:lang w:val="en-US"/>
              </w:rPr>
              <w:t>: Send an LS to RAN2 to inform them and ask for potential feedback on the following agreed working assumption for separate initial DL BWP.</w:t>
            </w:r>
          </w:p>
          <w:p w14:paraId="59BB4528" w14:textId="77777777" w:rsidR="00C5318A" w:rsidRPr="003F5117" w:rsidRDefault="0018740A">
            <w:pPr>
              <w:numPr>
                <w:ilvl w:val="2"/>
                <w:numId w:val="13"/>
              </w:numPr>
              <w:spacing w:after="0" w:line="231" w:lineRule="atLeast"/>
              <w:ind w:left="567"/>
              <w:textAlignment w:val="baseline"/>
              <w:rPr>
                <w:rFonts w:eastAsia="Microsoft YaHei UI"/>
                <w:b/>
                <w:color w:val="000000"/>
                <w:lang w:val="en-US" w:eastAsia="zh-CN"/>
              </w:rPr>
            </w:pPr>
            <w:r w:rsidRPr="003F5117">
              <w:rPr>
                <w:rFonts w:eastAsia="Microsoft YaHei UI"/>
                <w:b/>
                <w:color w:val="000000"/>
                <w:shd w:val="clear" w:color="auto" w:fill="808000"/>
                <w:lang w:eastAsia="zh-CN"/>
              </w:rPr>
              <w:t>Working assumption:</w:t>
            </w:r>
            <w:r w:rsidRPr="003F5117">
              <w:rPr>
                <w:rFonts w:eastAsia="Microsoft YaHei UI"/>
                <w:b/>
                <w:color w:val="000000"/>
                <w:lang w:eastAsia="zh-CN"/>
              </w:rPr>
              <w:t> If it is configured for paging, RedCap UE expects it to contain NCD-SSB for serving cell but not CORESET#0/SIB.</w:t>
            </w:r>
          </w:p>
          <w:p w14:paraId="0059009A" w14:textId="77777777" w:rsidR="00C5318A" w:rsidRPr="003F5117" w:rsidRDefault="00C5318A">
            <w:pPr>
              <w:spacing w:after="0" w:line="231" w:lineRule="atLeast"/>
              <w:textAlignment w:val="baseline"/>
              <w:rPr>
                <w:rFonts w:eastAsia="Microsoft YaHei UI"/>
                <w:b/>
                <w:color w:val="000000"/>
                <w:lang w:val="en-US" w:eastAsia="zh-CN"/>
              </w:rPr>
            </w:pPr>
          </w:p>
        </w:tc>
      </w:tr>
      <w:tr w:rsidR="00C5318A" w14:paraId="4B90A26A" w14:textId="77777777" w:rsidTr="00BA5E04">
        <w:trPr>
          <w:gridAfter w:val="1"/>
          <w:wAfter w:w="273" w:type="dxa"/>
        </w:trPr>
        <w:tc>
          <w:tcPr>
            <w:tcW w:w="1271" w:type="dxa"/>
          </w:tcPr>
          <w:p w14:paraId="42142592" w14:textId="77777777" w:rsidR="00C5318A" w:rsidRPr="003F5117" w:rsidRDefault="0018740A">
            <w:pPr>
              <w:rPr>
                <w:rFonts w:eastAsia="Yu Mincho"/>
                <w:lang w:val="en-US" w:eastAsia="ja-JP"/>
              </w:rPr>
            </w:pPr>
            <w:r w:rsidRPr="003F5117">
              <w:rPr>
                <w:rFonts w:eastAsia="Yu Mincho"/>
                <w:lang w:val="en-US" w:eastAsia="ja-JP"/>
              </w:rPr>
              <w:t>Qualcomm</w:t>
            </w:r>
          </w:p>
        </w:tc>
        <w:tc>
          <w:tcPr>
            <w:tcW w:w="8451" w:type="dxa"/>
            <w:gridSpan w:val="2"/>
          </w:tcPr>
          <w:p w14:paraId="19F22FC7" w14:textId="77777777" w:rsidR="00C5318A" w:rsidRPr="003F5117" w:rsidRDefault="0018740A">
            <w:pPr>
              <w:rPr>
                <w:rFonts w:eastAsia="Yu Mincho"/>
                <w:lang w:val="en-US" w:eastAsia="ja-JP"/>
              </w:rPr>
            </w:pPr>
            <w:r w:rsidRPr="003F5117">
              <w:rPr>
                <w:rFonts w:eastAsia="Yu Mincho"/>
                <w:lang w:val="en-US" w:eastAsia="ja-JP"/>
              </w:rPr>
              <w:t>If an LS is sent to RAN2, we think it should include RAN1’s agreement and working assumption for the separate initial DL BWP configuration, i.e.</w:t>
            </w:r>
          </w:p>
          <w:p w14:paraId="7B1FA1AF" w14:textId="77777777" w:rsidR="00C5318A" w:rsidRPr="003F5117" w:rsidRDefault="0018740A">
            <w:pPr>
              <w:rPr>
                <w:rFonts w:eastAsia="Yu Mincho"/>
                <w:b/>
                <w:bCs/>
                <w:i/>
                <w:iCs/>
                <w:color w:val="0070C0"/>
                <w:lang w:val="en-US" w:eastAsia="ja-JP"/>
              </w:rPr>
            </w:pPr>
            <w:r w:rsidRPr="003F5117">
              <w:rPr>
                <w:rFonts w:eastAsia="Yu Mincho"/>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78A9FDA"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lang w:eastAsia="zh-CN"/>
              </w:rPr>
              <w:t>If the separate initial DL BWP is configured for random access while not for paging in idle/inactive mode, RedCap UE does NOT expect it to contain SSB/CORESET#0/SIB.</w:t>
            </w:r>
          </w:p>
          <w:p w14:paraId="6C23299C" w14:textId="0FC245FC" w:rsidR="00C5318A" w:rsidRPr="003F5117" w:rsidRDefault="0018740A">
            <w:pPr>
              <w:pStyle w:val="ListParagraph"/>
              <w:numPr>
                <w:ilvl w:val="1"/>
                <w:numId w:val="13"/>
              </w:numPr>
              <w:rPr>
                <w:rFonts w:ascii="Times New Roman" w:eastAsia="Microsoft YaHei UI" w:hAnsi="Times New Roman" w:cs="Times New Roman"/>
                <w:b/>
                <w:i/>
                <w:iCs/>
                <w:color w:val="0070C0"/>
                <w:sz w:val="20"/>
                <w:szCs w:val="20"/>
                <w:lang w:val="en-US" w:eastAsia="zh-CN"/>
              </w:rPr>
            </w:pPr>
            <w:r w:rsidRPr="003F5117">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1C004773"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highlight w:val="lightGray"/>
                <w:shd w:val="clear" w:color="auto" w:fill="808000"/>
                <w:lang w:eastAsia="zh-CN"/>
              </w:rPr>
              <w:t>Working assumption:</w:t>
            </w:r>
            <w:r w:rsidRPr="003F5117">
              <w:rPr>
                <w:rFonts w:eastAsia="Microsoft YaHei UI"/>
                <w:b/>
                <w:i/>
                <w:iCs/>
                <w:color w:val="0070C0"/>
                <w:lang w:eastAsia="zh-CN"/>
              </w:rPr>
              <w:t> If it is configured for paging, RedCap UE expects it to contain NCD-SSB for serving cell but not CORESET#0/SIB from RAN1 perspective</w:t>
            </w:r>
          </w:p>
          <w:p w14:paraId="75A82D3B" w14:textId="73906652" w:rsidR="00C5318A" w:rsidRPr="003F5117" w:rsidRDefault="0018740A" w:rsidP="00AA72C7">
            <w:pPr>
              <w:pStyle w:val="ListParagraph"/>
              <w:numPr>
                <w:ilvl w:val="1"/>
                <w:numId w:val="13"/>
              </w:numPr>
              <w:rPr>
                <w:rFonts w:ascii="Times New Roman" w:hAnsi="Times New Roman" w:cs="Times New Roman"/>
                <w:i/>
                <w:iCs/>
                <w:color w:val="0070C0"/>
                <w:sz w:val="20"/>
                <w:szCs w:val="20"/>
              </w:rPr>
            </w:pPr>
            <w:r w:rsidRPr="003F5117">
              <w:rPr>
                <w:rFonts w:ascii="Times New Roman" w:eastAsia="Microsoft YaHei UI" w:hAnsi="Times New Roman" w:cs="Times New Roman"/>
                <w:b/>
                <w:i/>
                <w:iCs/>
                <w:color w:val="0070C0"/>
                <w:sz w:val="20"/>
                <w:szCs w:val="20"/>
                <w:lang w:eastAsia="zh-CN"/>
              </w:rPr>
              <w:t>Note: If CORESET/CSS for RA and paging are configured in the separate initial DL BWP with NCD-SSB, RAN1 assumes RO selection of an idle/inactive RedCap UE will use the NCD-SSB QCL’ed with the CORESET/CSS configured for RA of the RedCap UE.</w:t>
            </w:r>
          </w:p>
          <w:p w14:paraId="4FDC2552" w14:textId="77777777" w:rsidR="00C5318A" w:rsidRPr="003F5117" w:rsidRDefault="0018740A">
            <w:pPr>
              <w:rPr>
                <w:rFonts w:eastAsia="Yu Mincho"/>
                <w:b/>
                <w:bCs/>
                <w:i/>
                <w:iCs/>
                <w:lang w:val="en-US" w:eastAsia="ja-JP"/>
              </w:rPr>
            </w:pPr>
            <w:r w:rsidRPr="003F5117">
              <w:rPr>
                <w:rFonts w:eastAsia="Yu Mincho"/>
                <w:b/>
                <w:bCs/>
                <w:i/>
                <w:iCs/>
                <w:color w:val="0070C0"/>
                <w:lang w:val="en-US" w:eastAsia="ja-JP"/>
              </w:rPr>
              <w:t xml:space="preserve">RAN1 respectfully asks RAN2 to provide feedback on RAN1’s agreement and working assumption as above. </w:t>
            </w:r>
          </w:p>
        </w:tc>
      </w:tr>
      <w:tr w:rsidR="00C5318A" w14:paraId="2FAA900E" w14:textId="77777777" w:rsidTr="00BA5E04">
        <w:trPr>
          <w:gridAfter w:val="1"/>
          <w:wAfter w:w="273" w:type="dxa"/>
        </w:trPr>
        <w:tc>
          <w:tcPr>
            <w:tcW w:w="1271" w:type="dxa"/>
          </w:tcPr>
          <w:p w14:paraId="06B39E5E" w14:textId="77777777" w:rsidR="00C5318A" w:rsidRPr="003F5117" w:rsidRDefault="0018740A">
            <w:pPr>
              <w:rPr>
                <w:rFonts w:eastAsia="Yu Mincho"/>
                <w:lang w:val="en-US" w:eastAsia="ja-JP"/>
              </w:rPr>
            </w:pPr>
            <w:r w:rsidRPr="003F5117">
              <w:rPr>
                <w:rFonts w:eastAsia="Yu Mincho"/>
                <w:lang w:val="en-US" w:eastAsia="ja-JP"/>
              </w:rPr>
              <w:t>FUTUREWEI</w:t>
            </w:r>
          </w:p>
        </w:tc>
        <w:tc>
          <w:tcPr>
            <w:tcW w:w="8451" w:type="dxa"/>
            <w:gridSpan w:val="2"/>
          </w:tcPr>
          <w:p w14:paraId="33CF382B" w14:textId="77777777" w:rsidR="00C5318A" w:rsidRPr="003F5117" w:rsidRDefault="0018740A">
            <w:pPr>
              <w:rPr>
                <w:rFonts w:eastAsia="Yu Mincho"/>
                <w:lang w:val="en-US" w:eastAsia="ja-JP"/>
              </w:rPr>
            </w:pPr>
            <w:r w:rsidRPr="003F5117">
              <w:rPr>
                <w:rFonts w:eastAsia="Yu Mincho"/>
                <w:lang w:val="en-US" w:eastAsia="ja-JP"/>
              </w:rPr>
              <w:t>Yes. The entire option 2 as agreed should also be included in the LS</w:t>
            </w:r>
          </w:p>
        </w:tc>
      </w:tr>
      <w:tr w:rsidR="00C5318A" w14:paraId="376E578A" w14:textId="77777777" w:rsidTr="00BA5E04">
        <w:trPr>
          <w:gridAfter w:val="1"/>
          <w:wAfter w:w="273" w:type="dxa"/>
        </w:trPr>
        <w:tc>
          <w:tcPr>
            <w:tcW w:w="1271" w:type="dxa"/>
          </w:tcPr>
          <w:p w14:paraId="3D653909" w14:textId="77777777" w:rsidR="00C5318A" w:rsidRPr="003F5117" w:rsidRDefault="0018740A">
            <w:pPr>
              <w:rPr>
                <w:rFonts w:eastAsia="Yu Mincho"/>
                <w:lang w:val="en-US" w:eastAsia="ja-JP"/>
              </w:rPr>
            </w:pPr>
            <w:r w:rsidRPr="003F5117">
              <w:rPr>
                <w:rFonts w:eastAsia="Yu Mincho"/>
                <w:lang w:val="en-US" w:eastAsia="ja-JP"/>
              </w:rPr>
              <w:t>Ericsson</w:t>
            </w:r>
          </w:p>
        </w:tc>
        <w:tc>
          <w:tcPr>
            <w:tcW w:w="8451" w:type="dxa"/>
            <w:gridSpan w:val="2"/>
          </w:tcPr>
          <w:p w14:paraId="6F49E0D7" w14:textId="77777777" w:rsidR="00C5318A" w:rsidRPr="003F5117" w:rsidRDefault="0018740A">
            <w:pPr>
              <w:rPr>
                <w:rFonts w:eastAsia="Yu Mincho"/>
                <w:lang w:val="en-US" w:eastAsia="ja-JP"/>
              </w:rPr>
            </w:pPr>
            <w:r w:rsidRPr="003F5117">
              <w:rPr>
                <w:rFonts w:eastAsia="Yu Mincho"/>
                <w:lang w:val="en-US" w:eastAsia="ja-JP"/>
              </w:rPr>
              <w:t xml:space="preserve">Yes. Perhaps the LS can be sent to both RAN2 and RAN4. </w:t>
            </w:r>
          </w:p>
          <w:p w14:paraId="00437864" w14:textId="77777777" w:rsidR="00C5318A" w:rsidRPr="003F5117" w:rsidRDefault="0018740A">
            <w:pPr>
              <w:rPr>
                <w:rFonts w:eastAsia="Yu Mincho"/>
                <w:lang w:val="en-US" w:eastAsia="ja-JP"/>
              </w:rPr>
            </w:pPr>
            <w:r w:rsidRPr="003F5117">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C5318A" w14:paraId="2452C000" w14:textId="77777777" w:rsidTr="00BA5E04">
        <w:trPr>
          <w:gridAfter w:val="1"/>
          <w:wAfter w:w="273" w:type="dxa"/>
        </w:trPr>
        <w:tc>
          <w:tcPr>
            <w:tcW w:w="1271" w:type="dxa"/>
          </w:tcPr>
          <w:p w14:paraId="1F21205A" w14:textId="77777777" w:rsidR="00C5318A" w:rsidRPr="003F5117" w:rsidRDefault="0018740A">
            <w:pPr>
              <w:rPr>
                <w:rFonts w:eastAsia="Yu Mincho"/>
                <w:lang w:val="en-US" w:eastAsia="ja-JP"/>
              </w:rPr>
            </w:pPr>
            <w:r w:rsidRPr="003F5117">
              <w:rPr>
                <w:rFonts w:eastAsiaTheme="minorEastAsia"/>
                <w:lang w:val="en-US" w:eastAsia="zh-CN"/>
              </w:rPr>
              <w:t>CATT</w:t>
            </w:r>
          </w:p>
        </w:tc>
        <w:tc>
          <w:tcPr>
            <w:tcW w:w="8451" w:type="dxa"/>
            <w:gridSpan w:val="2"/>
          </w:tcPr>
          <w:p w14:paraId="54E2EF0A" w14:textId="77777777" w:rsidR="00C5318A" w:rsidRPr="003F5117" w:rsidRDefault="0018740A">
            <w:pPr>
              <w:rPr>
                <w:rFonts w:eastAsiaTheme="minorEastAsia"/>
                <w:lang w:val="en-US" w:eastAsia="zh-CN"/>
              </w:rPr>
            </w:pPr>
            <w:r w:rsidRPr="003F5117">
              <w:rPr>
                <w:rFonts w:eastAsiaTheme="minorEastAsia"/>
                <w:lang w:val="en-US" w:eastAsia="zh-CN"/>
              </w:rPr>
              <w:t xml:space="preserve">Yes. </w:t>
            </w:r>
          </w:p>
          <w:p w14:paraId="20F94460" w14:textId="77777777" w:rsidR="00C5318A" w:rsidRPr="003F5117" w:rsidRDefault="0018740A">
            <w:pPr>
              <w:rPr>
                <w:rFonts w:eastAsiaTheme="minorEastAsia"/>
                <w:lang w:val="en-US" w:eastAsia="zh-CN"/>
              </w:rPr>
            </w:pPr>
            <w:r w:rsidRPr="003F5117">
              <w:rPr>
                <w:rFonts w:eastAsiaTheme="minorEastAsia"/>
                <w:lang w:val="en-US" w:eastAsia="zh-CN"/>
              </w:rPr>
              <w:t xml:space="preserve">In addition, like in previous RAN1 meetings, we are OK to send all RAN2-related agreements to RAN2 for their reference. </w:t>
            </w:r>
          </w:p>
          <w:p w14:paraId="15C0E660" w14:textId="77777777" w:rsidR="00C5318A" w:rsidRPr="003F5117" w:rsidRDefault="0018740A">
            <w:pPr>
              <w:rPr>
                <w:rFonts w:eastAsia="Yu Mincho"/>
                <w:lang w:val="en-US" w:eastAsia="ja-JP"/>
              </w:rPr>
            </w:pPr>
            <w:r w:rsidRPr="003F5117">
              <w:rPr>
                <w:rFonts w:eastAsiaTheme="minorEastAsia"/>
                <w:lang w:val="en-US" w:eastAsia="zh-CN"/>
              </w:rPr>
              <w:t>And RAN1 should specifically mention this one for them to check with.</w:t>
            </w:r>
          </w:p>
        </w:tc>
      </w:tr>
      <w:tr w:rsidR="00C5318A" w14:paraId="0B5E5C2F" w14:textId="77777777" w:rsidTr="00BA5E04">
        <w:trPr>
          <w:gridAfter w:val="1"/>
          <w:wAfter w:w="273" w:type="dxa"/>
        </w:trPr>
        <w:tc>
          <w:tcPr>
            <w:tcW w:w="1271" w:type="dxa"/>
          </w:tcPr>
          <w:p w14:paraId="159C92A6" w14:textId="77777777" w:rsidR="00C5318A" w:rsidRPr="003F5117" w:rsidRDefault="0018740A">
            <w:pPr>
              <w:rPr>
                <w:rFonts w:eastAsiaTheme="minorEastAsia"/>
                <w:lang w:val="en-US" w:eastAsia="zh-CN"/>
              </w:rPr>
            </w:pPr>
            <w:r w:rsidRPr="003F5117">
              <w:rPr>
                <w:rFonts w:eastAsia="Yu Mincho"/>
                <w:lang w:val="en-US" w:eastAsia="ja-JP"/>
              </w:rPr>
              <w:lastRenderedPageBreak/>
              <w:t>Intel</w:t>
            </w:r>
          </w:p>
        </w:tc>
        <w:tc>
          <w:tcPr>
            <w:tcW w:w="8451" w:type="dxa"/>
            <w:gridSpan w:val="2"/>
          </w:tcPr>
          <w:p w14:paraId="32B2AB32" w14:textId="77777777" w:rsidR="00C5318A" w:rsidRPr="003F5117" w:rsidRDefault="0018740A">
            <w:pPr>
              <w:rPr>
                <w:rFonts w:eastAsiaTheme="minorEastAsia"/>
                <w:lang w:val="en-US" w:eastAsia="zh-CN"/>
              </w:rPr>
            </w:pPr>
            <w:r w:rsidRPr="003F5117">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14:paraId="093DC00D" w14:textId="77777777" w:rsidTr="00BA5E04">
        <w:trPr>
          <w:gridAfter w:val="1"/>
          <w:wAfter w:w="273" w:type="dxa"/>
        </w:trPr>
        <w:tc>
          <w:tcPr>
            <w:tcW w:w="1271" w:type="dxa"/>
          </w:tcPr>
          <w:p w14:paraId="3E032156"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451" w:type="dxa"/>
            <w:gridSpan w:val="2"/>
          </w:tcPr>
          <w:p w14:paraId="1922A4CE" w14:textId="77777777" w:rsidR="00C5318A" w:rsidRPr="003F5117" w:rsidRDefault="0018740A">
            <w:pPr>
              <w:rPr>
                <w:rFonts w:eastAsiaTheme="minorEastAsia"/>
                <w:lang w:val="en-US" w:eastAsia="zh-CN"/>
              </w:rPr>
            </w:pPr>
            <w:r w:rsidRPr="003F5117">
              <w:rPr>
                <w:rFonts w:eastAsiaTheme="minorEastAsia"/>
                <w:lang w:val="en-US" w:eastAsia="zh-CN"/>
              </w:rPr>
              <w:t xml:space="preserve">OK to send LS to RAN 2/4 to inform them the agreement/working assumption. </w:t>
            </w:r>
          </w:p>
          <w:p w14:paraId="61192E07" w14:textId="77777777" w:rsidR="00C5318A" w:rsidRPr="003F5117" w:rsidRDefault="0018740A">
            <w:pPr>
              <w:rPr>
                <w:rFonts w:eastAsiaTheme="minorEastAsia"/>
                <w:lang w:val="en-US" w:eastAsia="zh-CN"/>
              </w:rPr>
            </w:pPr>
            <w:r w:rsidRPr="003F5117">
              <w:rPr>
                <w:rFonts w:eastAsiaTheme="minorEastAsia"/>
                <w:lang w:val="en-US" w:eastAsia="zh-CN"/>
              </w:rPr>
              <w:t xml:space="preserve">However, we’d like to ask RAN 2 to decide whether paging on separate </w:t>
            </w:r>
            <w:proofErr w:type="spellStart"/>
            <w:r w:rsidRPr="003F5117">
              <w:rPr>
                <w:rFonts w:eastAsiaTheme="minorEastAsia"/>
                <w:lang w:val="en-US" w:eastAsia="zh-CN"/>
              </w:rPr>
              <w:t>iDL</w:t>
            </w:r>
            <w:proofErr w:type="spellEnd"/>
            <w:r w:rsidRPr="003F5117">
              <w:rPr>
                <w:rFonts w:eastAsiaTheme="minorEastAsia"/>
                <w:lang w:val="en-US" w:eastAsia="zh-CN"/>
              </w:rPr>
              <w:t xml:space="preserve"> BWP is supported or not. </w:t>
            </w:r>
          </w:p>
          <w:p w14:paraId="27E14C6D" w14:textId="7B2E2762" w:rsidR="00C5318A" w:rsidRPr="003F5117" w:rsidRDefault="0018740A" w:rsidP="003F5117">
            <w:pPr>
              <w:pStyle w:val="ListParagraph"/>
              <w:numPr>
                <w:ilvl w:val="0"/>
                <w:numId w:val="46"/>
              </w:numPr>
              <w:rPr>
                <w:rFonts w:ascii="Times New Roman" w:hAnsi="Times New Roman" w:cs="Times New Roman"/>
                <w:b/>
                <w:sz w:val="20"/>
                <w:szCs w:val="20"/>
                <w:lang w:val="en-US"/>
              </w:rPr>
            </w:pPr>
            <w:r w:rsidRPr="003F5117">
              <w:rPr>
                <w:rFonts w:ascii="Times New Roman" w:hAnsi="Times New Roman" w:cs="Times New Roman"/>
                <w:b/>
                <w:sz w:val="20"/>
                <w:szCs w:val="20"/>
                <w:lang w:val="en-US"/>
              </w:rPr>
              <w:t xml:space="preserve">Send an LS to RAN2 to inform them and ask RAN 2 to </w:t>
            </w:r>
            <w:r w:rsidRPr="003F5117">
              <w:rPr>
                <w:rFonts w:ascii="Times New Roman" w:hAnsi="Times New Roman" w:cs="Times New Roman"/>
                <w:b/>
                <w:sz w:val="20"/>
                <w:szCs w:val="20"/>
                <w:highlight w:val="yellow"/>
                <w:lang w:val="en-US"/>
              </w:rPr>
              <w:t>decide whether to support paging on separate initial DL BWP.</w:t>
            </w:r>
          </w:p>
        </w:tc>
      </w:tr>
      <w:tr w:rsidR="00C5318A" w14:paraId="435215F8" w14:textId="77777777" w:rsidTr="00BA5E04">
        <w:trPr>
          <w:gridAfter w:val="1"/>
          <w:wAfter w:w="273" w:type="dxa"/>
        </w:trPr>
        <w:tc>
          <w:tcPr>
            <w:tcW w:w="1271" w:type="dxa"/>
          </w:tcPr>
          <w:p w14:paraId="20FD6D05"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451" w:type="dxa"/>
            <w:gridSpan w:val="2"/>
          </w:tcPr>
          <w:p w14:paraId="354C186E" w14:textId="77777777" w:rsidR="00C5318A" w:rsidRPr="003F5117" w:rsidRDefault="0018740A">
            <w:pPr>
              <w:rPr>
                <w:rFonts w:eastAsiaTheme="minorEastAsia"/>
                <w:lang w:val="en-US" w:eastAsia="zh-CN"/>
              </w:rPr>
            </w:pPr>
            <w:r w:rsidRPr="003F5117">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C5318A" w14:paraId="2504CEB5" w14:textId="77777777" w:rsidTr="00BA5E04">
        <w:trPr>
          <w:gridAfter w:val="1"/>
          <w:wAfter w:w="273" w:type="dxa"/>
        </w:trPr>
        <w:tc>
          <w:tcPr>
            <w:tcW w:w="1271" w:type="dxa"/>
          </w:tcPr>
          <w:p w14:paraId="3F21950C" w14:textId="77777777" w:rsidR="00C5318A" w:rsidRPr="003F5117" w:rsidRDefault="0018740A">
            <w:pPr>
              <w:rPr>
                <w:rFonts w:eastAsiaTheme="minorEastAsia"/>
                <w:lang w:val="en-US" w:eastAsia="zh-CN"/>
              </w:rPr>
            </w:pPr>
            <w:r w:rsidRPr="003F5117">
              <w:rPr>
                <w:rFonts w:eastAsiaTheme="minorEastAsia"/>
                <w:lang w:val="en-US" w:eastAsia="zh-CN"/>
              </w:rPr>
              <w:t>Xiaomi</w:t>
            </w:r>
          </w:p>
        </w:tc>
        <w:tc>
          <w:tcPr>
            <w:tcW w:w="8451" w:type="dxa"/>
            <w:gridSpan w:val="2"/>
          </w:tcPr>
          <w:p w14:paraId="065FD1EB" w14:textId="77777777" w:rsidR="00C5318A" w:rsidRPr="003F5117" w:rsidRDefault="0018740A">
            <w:pPr>
              <w:rPr>
                <w:rFonts w:eastAsiaTheme="minorEastAsia"/>
                <w:lang w:val="en-US" w:eastAsia="zh-CN"/>
              </w:rPr>
            </w:pPr>
            <w:r w:rsidRPr="003F5117">
              <w:rPr>
                <w:rFonts w:eastAsiaTheme="minorEastAsia"/>
                <w:lang w:val="en-US" w:eastAsia="zh-CN"/>
              </w:rPr>
              <w:t>Yes, and we also prefer to include the agreement/WA mentioned by QC</w:t>
            </w:r>
          </w:p>
        </w:tc>
      </w:tr>
      <w:tr w:rsidR="00C5318A" w14:paraId="5963C21A" w14:textId="77777777" w:rsidTr="00BA5E04">
        <w:trPr>
          <w:gridAfter w:val="1"/>
          <w:wAfter w:w="273" w:type="dxa"/>
        </w:trPr>
        <w:tc>
          <w:tcPr>
            <w:tcW w:w="1271" w:type="dxa"/>
          </w:tcPr>
          <w:p w14:paraId="447AC148" w14:textId="77777777" w:rsidR="00C5318A" w:rsidRPr="003F5117" w:rsidRDefault="0018740A">
            <w:pPr>
              <w:rPr>
                <w:rFonts w:eastAsiaTheme="minorEastAsia"/>
                <w:lang w:val="en-US" w:eastAsia="zh-CN"/>
              </w:rPr>
            </w:pPr>
            <w:r w:rsidRPr="003F5117">
              <w:rPr>
                <w:rFonts w:eastAsiaTheme="minorEastAsia"/>
                <w:lang w:val="en-US" w:eastAsia="zh-CN"/>
              </w:rPr>
              <w:t>Spreadtrum</w:t>
            </w:r>
          </w:p>
        </w:tc>
        <w:tc>
          <w:tcPr>
            <w:tcW w:w="8451" w:type="dxa"/>
            <w:gridSpan w:val="2"/>
          </w:tcPr>
          <w:p w14:paraId="3455C498" w14:textId="77777777" w:rsidR="00C5318A" w:rsidRPr="003F5117" w:rsidRDefault="0018740A">
            <w:pPr>
              <w:rPr>
                <w:rFonts w:eastAsiaTheme="minorEastAsia"/>
                <w:lang w:val="en-US" w:eastAsia="zh-CN"/>
              </w:rPr>
            </w:pPr>
            <w:r w:rsidRPr="003F5117">
              <w:rPr>
                <w:rFonts w:eastAsiaTheme="minorEastAsia"/>
                <w:lang w:val="en-US" w:eastAsia="zh-CN"/>
              </w:rPr>
              <w:t>We share the similar view as vivo.</w:t>
            </w:r>
          </w:p>
        </w:tc>
      </w:tr>
      <w:tr w:rsidR="00C5318A" w14:paraId="2085D998" w14:textId="77777777" w:rsidTr="00BA5E04">
        <w:trPr>
          <w:gridAfter w:val="1"/>
          <w:wAfter w:w="273" w:type="dxa"/>
        </w:trPr>
        <w:tc>
          <w:tcPr>
            <w:tcW w:w="1271" w:type="dxa"/>
          </w:tcPr>
          <w:p w14:paraId="631A32D7" w14:textId="77777777" w:rsidR="00C5318A" w:rsidRPr="003F5117" w:rsidRDefault="0018740A">
            <w:pPr>
              <w:rPr>
                <w:rFonts w:eastAsiaTheme="minorEastAsia"/>
                <w:lang w:val="en-US" w:eastAsia="zh-CN"/>
              </w:rPr>
            </w:pPr>
            <w:r w:rsidRPr="003F5117">
              <w:rPr>
                <w:rFonts w:eastAsia="Yu Mincho"/>
                <w:lang w:val="en-US" w:eastAsia="ja-JP"/>
              </w:rPr>
              <w:t>DOCOMO</w:t>
            </w:r>
          </w:p>
        </w:tc>
        <w:tc>
          <w:tcPr>
            <w:tcW w:w="8451" w:type="dxa"/>
            <w:gridSpan w:val="2"/>
          </w:tcPr>
          <w:p w14:paraId="7F1D424F" w14:textId="77777777" w:rsidR="00C5318A" w:rsidRPr="003F5117" w:rsidRDefault="0018740A">
            <w:pPr>
              <w:rPr>
                <w:rFonts w:eastAsiaTheme="minorEastAsia"/>
                <w:lang w:val="en-US" w:eastAsia="zh-CN"/>
              </w:rPr>
            </w:pPr>
            <w:r w:rsidRPr="003F5117">
              <w:rPr>
                <w:rFonts w:eastAsia="Yu Mincho"/>
                <w:lang w:val="en-US" w:eastAsia="ja-JP"/>
              </w:rPr>
              <w:t>We support the proposal. As commented by companies, it would be helpful to include the whole agreement in LS.</w:t>
            </w:r>
          </w:p>
        </w:tc>
      </w:tr>
      <w:tr w:rsidR="00C5318A" w14:paraId="412EB34C" w14:textId="77777777" w:rsidTr="00BA5E04">
        <w:trPr>
          <w:gridAfter w:val="1"/>
          <w:wAfter w:w="273" w:type="dxa"/>
        </w:trPr>
        <w:tc>
          <w:tcPr>
            <w:tcW w:w="1271" w:type="dxa"/>
          </w:tcPr>
          <w:p w14:paraId="49F970AA" w14:textId="77777777" w:rsidR="00C5318A" w:rsidRPr="003F5117" w:rsidRDefault="0018740A">
            <w:pPr>
              <w:rPr>
                <w:rFonts w:eastAsiaTheme="minorEastAsia"/>
                <w:lang w:val="en-US" w:eastAsia="zh-CN"/>
              </w:rPr>
            </w:pPr>
            <w:r w:rsidRPr="003F5117">
              <w:rPr>
                <w:rFonts w:eastAsiaTheme="minorEastAsia"/>
                <w:lang w:val="en-US" w:eastAsia="zh-CN"/>
              </w:rPr>
              <w:t xml:space="preserve">HW, </w:t>
            </w:r>
            <w:proofErr w:type="spellStart"/>
            <w:r w:rsidRPr="003F5117">
              <w:rPr>
                <w:rFonts w:eastAsiaTheme="minorEastAsia"/>
                <w:lang w:val="en-US" w:eastAsia="zh-CN"/>
              </w:rPr>
              <w:t>HiSi</w:t>
            </w:r>
            <w:proofErr w:type="spellEnd"/>
          </w:p>
        </w:tc>
        <w:tc>
          <w:tcPr>
            <w:tcW w:w="8451" w:type="dxa"/>
            <w:gridSpan w:val="2"/>
          </w:tcPr>
          <w:p w14:paraId="0163F870" w14:textId="77777777" w:rsidR="00C5318A" w:rsidRPr="003F5117" w:rsidRDefault="0018740A">
            <w:pPr>
              <w:rPr>
                <w:rFonts w:eastAsiaTheme="minorEastAsia"/>
                <w:lang w:val="en-US" w:eastAsia="zh-CN"/>
              </w:rPr>
            </w:pPr>
            <w:r w:rsidRPr="003F5117">
              <w:rPr>
                <w:rFonts w:eastAsiaTheme="minorEastAsia"/>
                <w:lang w:val="en-US" w:eastAsia="zh-CN"/>
              </w:rPr>
              <w:t xml:space="preserve">Yes and the whole agreements can be sent to </w:t>
            </w:r>
            <w:r w:rsidRPr="003F5117">
              <w:rPr>
                <w:rFonts w:eastAsiaTheme="minorEastAsia"/>
                <w:b/>
                <w:lang w:val="en-US" w:eastAsia="zh-CN"/>
              </w:rPr>
              <w:t>both RAN2/RAN4</w:t>
            </w:r>
            <w:r w:rsidRPr="003F5117">
              <w:rPr>
                <w:rFonts w:eastAsiaTheme="minorEastAsia"/>
                <w:lang w:val="en-US" w:eastAsia="zh-CN"/>
              </w:rPr>
              <w:t xml:space="preserve"> together.</w:t>
            </w:r>
          </w:p>
          <w:p w14:paraId="733E8985" w14:textId="77777777" w:rsidR="00C5318A" w:rsidRPr="003F5117" w:rsidRDefault="0018740A">
            <w:pPr>
              <w:rPr>
                <w:rFonts w:eastAsiaTheme="minorEastAsia"/>
                <w:lang w:val="en-US" w:eastAsia="zh-CN"/>
              </w:rPr>
            </w:pPr>
            <w:r w:rsidRPr="003F5117">
              <w:rPr>
                <w:rFonts w:eastAsiaTheme="minorEastAsia"/>
                <w:lang w:val="en-US" w:eastAsia="zh-CN"/>
              </w:rPr>
              <w:t xml:space="preserve">Also agree with Ericsson but slightly different, we could say: </w:t>
            </w:r>
            <w:r w:rsidRPr="003F5117">
              <w:rPr>
                <w:rFonts w:eastAsiaTheme="minorEastAsia"/>
                <w:b/>
                <w:lang w:val="en-US" w:eastAsia="zh-CN"/>
              </w:rPr>
              <w:t>RAN1 does not expect additional spec impact if RAN2 agree to allow NCD-SSB transmitted on the separate BWP configured for Paging</w:t>
            </w:r>
            <w:r w:rsidRPr="003F5117">
              <w:rPr>
                <w:rFonts w:eastAsiaTheme="minorEastAsia"/>
                <w:lang w:val="en-US" w:eastAsia="zh-CN"/>
              </w:rPr>
              <w:t>.</w:t>
            </w:r>
          </w:p>
        </w:tc>
      </w:tr>
      <w:tr w:rsidR="00C5318A" w14:paraId="176C67C1" w14:textId="77777777" w:rsidTr="00BA5E04">
        <w:trPr>
          <w:gridAfter w:val="1"/>
          <w:wAfter w:w="273" w:type="dxa"/>
        </w:trPr>
        <w:tc>
          <w:tcPr>
            <w:tcW w:w="1271" w:type="dxa"/>
          </w:tcPr>
          <w:p w14:paraId="37A132EA"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451" w:type="dxa"/>
            <w:gridSpan w:val="2"/>
          </w:tcPr>
          <w:p w14:paraId="3E2B1FB6" w14:textId="77777777" w:rsidR="00C5318A" w:rsidRPr="003F5117" w:rsidRDefault="0018740A">
            <w:pPr>
              <w:rPr>
                <w:rFonts w:eastAsiaTheme="minorEastAsia"/>
                <w:lang w:val="en-US" w:eastAsia="zh-CN"/>
              </w:rPr>
            </w:pPr>
            <w:r w:rsidRPr="003F5117">
              <w:rPr>
                <w:rFonts w:eastAsiaTheme="minorEastAsia"/>
                <w:lang w:val="en-US" w:eastAsia="zh-CN"/>
              </w:rPr>
              <w:t>Agree with Qualcomm to include the agreement/WA mentioned.</w:t>
            </w:r>
          </w:p>
        </w:tc>
      </w:tr>
      <w:tr w:rsidR="00C5318A" w14:paraId="579D9F5C" w14:textId="77777777" w:rsidTr="00BA5E04">
        <w:trPr>
          <w:gridAfter w:val="1"/>
          <w:wAfter w:w="273" w:type="dxa"/>
        </w:trPr>
        <w:tc>
          <w:tcPr>
            <w:tcW w:w="1271" w:type="dxa"/>
          </w:tcPr>
          <w:p w14:paraId="34D51A66"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451" w:type="dxa"/>
            <w:gridSpan w:val="2"/>
          </w:tcPr>
          <w:p w14:paraId="6E62993D" w14:textId="77777777" w:rsidR="00C5318A" w:rsidRPr="003F5117" w:rsidRDefault="0018740A">
            <w:pPr>
              <w:rPr>
                <w:rFonts w:eastAsia="SimSun"/>
                <w:lang w:val="en-US" w:eastAsia="zh-CN"/>
              </w:rPr>
            </w:pPr>
            <w:r w:rsidRPr="003F5117">
              <w:rPr>
                <w:rFonts w:eastAsiaTheme="minorEastAsia"/>
                <w:lang w:val="en-US" w:eastAsia="zh-CN"/>
              </w:rPr>
              <w:t>We also support to include the whole agreement. And we also think it is up to gNB whether to configure paging CSS on separate initial DL BWP.</w:t>
            </w:r>
            <w:r w:rsidRPr="003F5117">
              <w:rPr>
                <w:rFonts w:eastAsia="SimSun"/>
                <w:lang w:val="en-US" w:eastAsia="zh-CN"/>
              </w:rPr>
              <w:t xml:space="preserve"> If RAN2 find supporting paging on separate initial DL BWP </w:t>
            </w:r>
            <w:proofErr w:type="spellStart"/>
            <w:r w:rsidRPr="003F5117">
              <w:rPr>
                <w:rFonts w:eastAsia="SimSun"/>
                <w:lang w:val="en-US" w:eastAsia="zh-CN"/>
              </w:rPr>
              <w:t>can not</w:t>
            </w:r>
            <w:proofErr w:type="spellEnd"/>
            <w:r w:rsidRPr="003F5117">
              <w:rPr>
                <w:rFonts w:eastAsia="SimSun"/>
                <w:lang w:val="en-US" w:eastAsia="zh-CN"/>
              </w:rPr>
              <w:t xml:space="preserve"> be supported, then it will only be configured on CORESET#0.</w:t>
            </w:r>
          </w:p>
        </w:tc>
      </w:tr>
      <w:tr w:rsidR="00C5318A" w14:paraId="7048CC0E" w14:textId="77777777" w:rsidTr="00BA5E04">
        <w:trPr>
          <w:gridAfter w:val="1"/>
          <w:wAfter w:w="273" w:type="dxa"/>
        </w:trPr>
        <w:tc>
          <w:tcPr>
            <w:tcW w:w="1271" w:type="dxa"/>
          </w:tcPr>
          <w:p w14:paraId="54F78355" w14:textId="77777777" w:rsidR="00C5318A" w:rsidRPr="003F5117" w:rsidRDefault="0018740A">
            <w:pPr>
              <w:rPr>
                <w:rFonts w:eastAsiaTheme="minorEastAsia"/>
                <w:lang w:val="en-US" w:eastAsia="zh-CN"/>
              </w:rPr>
            </w:pPr>
            <w:r w:rsidRPr="003F5117">
              <w:rPr>
                <w:rFonts w:eastAsiaTheme="minorEastAsia"/>
                <w:lang w:val="en-US" w:eastAsia="zh-CN"/>
              </w:rPr>
              <w:t xml:space="preserve">Nordic </w:t>
            </w:r>
          </w:p>
        </w:tc>
        <w:tc>
          <w:tcPr>
            <w:tcW w:w="8451" w:type="dxa"/>
            <w:gridSpan w:val="2"/>
          </w:tcPr>
          <w:p w14:paraId="367637D6" w14:textId="77777777" w:rsidR="00C5318A" w:rsidRPr="003F5117" w:rsidRDefault="0018740A">
            <w:pPr>
              <w:rPr>
                <w:rFonts w:eastAsiaTheme="minorEastAsia"/>
                <w:lang w:val="en-US" w:eastAsia="zh-CN"/>
              </w:rPr>
            </w:pPr>
            <w:r w:rsidRPr="003F5117">
              <w:rPr>
                <w:rFonts w:eastAsiaTheme="minorEastAsia"/>
                <w:lang w:val="en-US" w:eastAsia="zh-CN"/>
              </w:rPr>
              <w:t>Agree with QC formulation</w:t>
            </w:r>
          </w:p>
        </w:tc>
      </w:tr>
      <w:tr w:rsidR="00C5318A" w14:paraId="4B0C5424" w14:textId="77777777" w:rsidTr="00BA5E04">
        <w:trPr>
          <w:gridAfter w:val="1"/>
          <w:wAfter w:w="273" w:type="dxa"/>
        </w:trPr>
        <w:tc>
          <w:tcPr>
            <w:tcW w:w="1271" w:type="dxa"/>
          </w:tcPr>
          <w:p w14:paraId="33C92195" w14:textId="77777777" w:rsidR="00C5318A" w:rsidRPr="003F5117" w:rsidRDefault="0018740A">
            <w:pPr>
              <w:rPr>
                <w:rFonts w:eastAsia="SimSun"/>
                <w:lang w:val="en-US" w:eastAsia="zh-CN"/>
              </w:rPr>
            </w:pPr>
            <w:r w:rsidRPr="003F5117">
              <w:rPr>
                <w:rFonts w:eastAsia="SimSun"/>
                <w:lang w:val="en-US" w:eastAsia="zh-CN"/>
              </w:rPr>
              <w:t xml:space="preserve">ZTE, </w:t>
            </w:r>
            <w:proofErr w:type="spellStart"/>
            <w:r w:rsidRPr="003F5117">
              <w:rPr>
                <w:rFonts w:eastAsia="SimSun"/>
                <w:lang w:val="en-US" w:eastAsia="zh-CN"/>
              </w:rPr>
              <w:t>Sanechips</w:t>
            </w:r>
            <w:proofErr w:type="spellEnd"/>
          </w:p>
        </w:tc>
        <w:tc>
          <w:tcPr>
            <w:tcW w:w="8451" w:type="dxa"/>
            <w:gridSpan w:val="2"/>
          </w:tcPr>
          <w:p w14:paraId="461A2B91" w14:textId="77777777" w:rsidR="00C5318A" w:rsidRPr="003F5117" w:rsidRDefault="0018740A">
            <w:pPr>
              <w:rPr>
                <w:rFonts w:eastAsia="SimSun"/>
                <w:lang w:val="en-US" w:eastAsia="zh-CN"/>
              </w:rPr>
            </w:pPr>
            <w:r w:rsidRPr="003F5117">
              <w:rPr>
                <w:rFonts w:eastAsia="Yu Mincho"/>
                <w:lang w:val="en-US" w:eastAsia="ja-JP"/>
              </w:rPr>
              <w:t>Yes.</w:t>
            </w:r>
            <w:r w:rsidRPr="003F5117">
              <w:rPr>
                <w:rFonts w:eastAsia="SimSun"/>
                <w:lang w:val="en-US" w:eastAsia="zh-CN"/>
              </w:rPr>
              <w:t xml:space="preserve"> Considering the NCD-SSB for paging is mainly used for measurement, the following text proposal should be included in the LS</w:t>
            </w:r>
          </w:p>
          <w:p w14:paraId="75063CBA" w14:textId="77777777" w:rsidR="00C5318A" w:rsidRPr="003F5117" w:rsidRDefault="0018740A">
            <w:pPr>
              <w:numPr>
                <w:ilvl w:val="0"/>
                <w:numId w:val="69"/>
              </w:numPr>
              <w:rPr>
                <w:rFonts w:eastAsia="SimSun"/>
                <w:b/>
                <w:bCs/>
                <w:lang w:val="en-US" w:eastAsia="zh-CN"/>
              </w:rPr>
            </w:pPr>
            <w:r w:rsidRPr="003F5117">
              <w:rPr>
                <w:rFonts w:eastAsia="SimSun"/>
                <w:b/>
                <w:bCs/>
                <w:lang w:val="en-US" w:eastAsia="zh-CN"/>
              </w:rPr>
              <w:t xml:space="preserve">Whether RAN2 can specify NCD-SSB for measurements (serving and non-serving cell) and cell (re-)selection in Rel-17. </w:t>
            </w:r>
          </w:p>
          <w:p w14:paraId="0B54B0B9" w14:textId="77777777" w:rsidR="00C5318A" w:rsidRPr="003F5117" w:rsidRDefault="0018740A">
            <w:pPr>
              <w:numPr>
                <w:ilvl w:val="0"/>
                <w:numId w:val="69"/>
              </w:numPr>
              <w:rPr>
                <w:rFonts w:eastAsia="SimSun"/>
                <w:lang w:val="en-US" w:eastAsia="zh-CN"/>
              </w:rPr>
            </w:pPr>
            <w:r w:rsidRPr="003F5117">
              <w:rPr>
                <w:rFonts w:eastAsia="SimSun"/>
                <w:b/>
                <w:bCs/>
                <w:lang w:val="en-US" w:eastAsia="zh-CN"/>
              </w:rPr>
              <w:t>Add a note: If RAN2 has no consensus to specify it, the NCD-SSB for paging in idle/inactive mode may not be expected from RAN1 perspective.</w:t>
            </w:r>
          </w:p>
        </w:tc>
      </w:tr>
      <w:tr w:rsidR="008910A6" w14:paraId="448E613F" w14:textId="77777777" w:rsidTr="00BA5E04">
        <w:trPr>
          <w:gridAfter w:val="1"/>
          <w:wAfter w:w="273" w:type="dxa"/>
        </w:trPr>
        <w:tc>
          <w:tcPr>
            <w:tcW w:w="1271" w:type="dxa"/>
          </w:tcPr>
          <w:p w14:paraId="68B391F3" w14:textId="71CB5600" w:rsidR="008910A6" w:rsidRPr="003F5117" w:rsidRDefault="008910A6" w:rsidP="008910A6">
            <w:pPr>
              <w:rPr>
                <w:rFonts w:eastAsia="SimSun"/>
                <w:lang w:val="en-US" w:eastAsia="zh-CN"/>
              </w:rPr>
            </w:pPr>
            <w:r>
              <w:rPr>
                <w:rFonts w:eastAsiaTheme="minorEastAsia"/>
                <w:lang w:val="en-US" w:eastAsia="zh-CN"/>
              </w:rPr>
              <w:t>NEC</w:t>
            </w:r>
          </w:p>
        </w:tc>
        <w:tc>
          <w:tcPr>
            <w:tcW w:w="8451" w:type="dxa"/>
            <w:gridSpan w:val="2"/>
          </w:tcPr>
          <w:p w14:paraId="4BF30186" w14:textId="20AF2507" w:rsidR="008910A6" w:rsidRPr="003F5117" w:rsidRDefault="008910A6" w:rsidP="008910A6">
            <w:pPr>
              <w:rPr>
                <w:rFonts w:eastAsia="Yu Mincho"/>
                <w:lang w:val="en-US" w:eastAsia="ja-JP"/>
              </w:rPr>
            </w:pPr>
            <w:r>
              <w:rPr>
                <w:rFonts w:eastAsiaTheme="minorEastAsia"/>
                <w:lang w:val="en-US" w:eastAsia="zh-CN"/>
              </w:rPr>
              <w:t xml:space="preserve">Agree with other </w:t>
            </w:r>
            <w:proofErr w:type="gramStart"/>
            <w:r>
              <w:rPr>
                <w:rFonts w:eastAsiaTheme="minorEastAsia"/>
                <w:lang w:val="en-US" w:eastAsia="zh-CN"/>
              </w:rPr>
              <w:t>companies</w:t>
            </w:r>
            <w:proofErr w:type="gramEnd"/>
            <w:r>
              <w:rPr>
                <w:rFonts w:eastAsiaTheme="minorEastAsia"/>
                <w:lang w:val="en-US" w:eastAsia="zh-CN"/>
              </w:rPr>
              <w:t xml:space="preserve"> whole agreements should be included in the LS.</w:t>
            </w:r>
          </w:p>
        </w:tc>
      </w:tr>
      <w:tr w:rsidR="0091546C" w:rsidRPr="0091546C" w14:paraId="59C42FFC" w14:textId="77777777" w:rsidTr="00BA5E04">
        <w:trPr>
          <w:gridAfter w:val="1"/>
          <w:wAfter w:w="273" w:type="dxa"/>
        </w:trPr>
        <w:tc>
          <w:tcPr>
            <w:tcW w:w="1271" w:type="dxa"/>
          </w:tcPr>
          <w:p w14:paraId="073F7641" w14:textId="695C8CF1" w:rsidR="00737847" w:rsidRPr="0091546C" w:rsidRDefault="00737847" w:rsidP="00737847">
            <w:pPr>
              <w:rPr>
                <w:rFonts w:eastAsia="SimSun"/>
                <w:lang w:val="en-US" w:eastAsia="zh-CN"/>
              </w:rPr>
            </w:pPr>
            <w:r w:rsidRPr="0091546C">
              <w:rPr>
                <w:rFonts w:eastAsia="Yu Mincho"/>
                <w:lang w:val="en-US" w:eastAsia="ja-JP"/>
              </w:rPr>
              <w:t>FL7</w:t>
            </w:r>
          </w:p>
        </w:tc>
        <w:tc>
          <w:tcPr>
            <w:tcW w:w="8451" w:type="dxa"/>
            <w:gridSpan w:val="2"/>
          </w:tcPr>
          <w:p w14:paraId="026EB55A" w14:textId="77777777" w:rsidR="00737847" w:rsidRPr="0091546C" w:rsidRDefault="00737847" w:rsidP="00737847">
            <w:pPr>
              <w:rPr>
                <w:rFonts w:eastAsia="Yu Mincho"/>
                <w:lang w:val="en-US" w:eastAsia="ja-JP"/>
              </w:rPr>
            </w:pPr>
            <w:r w:rsidRPr="0091546C">
              <w:rPr>
                <w:rFonts w:eastAsia="Yu Mincho"/>
                <w:lang w:val="en-US" w:eastAsia="ja-JP"/>
              </w:rPr>
              <w:t>Based on the received responses, the following proposal can be considered.</w:t>
            </w:r>
          </w:p>
          <w:p w14:paraId="7DB30653" w14:textId="77777777" w:rsidR="00385444" w:rsidRPr="0091546C" w:rsidRDefault="00737847" w:rsidP="00737847">
            <w:pPr>
              <w:rPr>
                <w:b/>
                <w:lang w:val="en-US"/>
              </w:rPr>
            </w:pPr>
            <w:r w:rsidRPr="0091546C">
              <w:rPr>
                <w:b/>
                <w:highlight w:val="yellow"/>
                <w:lang w:val="en-US"/>
              </w:rPr>
              <w:t>High Priority Proposal 5-4c</w:t>
            </w:r>
            <w:r w:rsidRPr="0091546C">
              <w:rPr>
                <w:b/>
                <w:lang w:val="en-US"/>
              </w:rPr>
              <w:t>:</w:t>
            </w:r>
          </w:p>
          <w:p w14:paraId="5AC7C143" w14:textId="29D91C24" w:rsidR="00385444" w:rsidRPr="0091546C" w:rsidRDefault="00737847" w:rsidP="00385444">
            <w:pPr>
              <w:pStyle w:val="ListParagraph"/>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Send an LS to RAN2</w:t>
            </w:r>
            <w:r w:rsidR="00946C6E" w:rsidRPr="0091546C">
              <w:rPr>
                <w:rFonts w:ascii="Times New Roman" w:hAnsi="Times New Roman" w:cs="Times New Roman"/>
                <w:b/>
                <w:sz w:val="20"/>
                <w:szCs w:val="20"/>
                <w:lang w:val="en-US"/>
              </w:rPr>
              <w:t xml:space="preserve"> and RAN4</w:t>
            </w:r>
            <w:r w:rsidRPr="0091546C">
              <w:rPr>
                <w:rFonts w:ascii="Times New Roman" w:hAnsi="Times New Roman" w:cs="Times New Roman"/>
                <w:b/>
                <w:sz w:val="20"/>
                <w:szCs w:val="20"/>
                <w:lang w:val="en-US"/>
              </w:rPr>
              <w:t xml:space="preserve"> to inform them and ask </w:t>
            </w:r>
            <w:r w:rsidR="00A81EF4">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w:t>
            </w:r>
            <w:r w:rsidR="009A2EA0" w:rsidRPr="0091546C">
              <w:rPr>
                <w:rFonts w:ascii="Times New Roman" w:hAnsi="Times New Roman" w:cs="Times New Roman"/>
                <w:b/>
                <w:sz w:val="20"/>
                <w:szCs w:val="20"/>
                <w:lang w:val="en-US"/>
              </w:rPr>
              <w:t xml:space="preserve">in the following </w:t>
            </w:r>
            <w:r w:rsidR="002E6D61">
              <w:rPr>
                <w:rFonts w:ascii="Times New Roman" w:hAnsi="Times New Roman" w:cs="Times New Roman"/>
                <w:b/>
                <w:sz w:val="20"/>
                <w:szCs w:val="20"/>
                <w:lang w:val="en-US"/>
              </w:rPr>
              <w:t xml:space="preserve">RAN1 </w:t>
            </w:r>
            <w:r w:rsidR="009A2EA0" w:rsidRPr="0091546C">
              <w:rPr>
                <w:rFonts w:ascii="Times New Roman" w:hAnsi="Times New Roman" w:cs="Times New Roman"/>
                <w:b/>
                <w:sz w:val="20"/>
                <w:szCs w:val="20"/>
                <w:lang w:val="en-US"/>
              </w:rPr>
              <w:t>agreement [for FR1]</w:t>
            </w:r>
            <w:r w:rsidR="00A81EF4">
              <w:rPr>
                <w:rFonts w:ascii="Times New Roman" w:hAnsi="Times New Roman" w:cs="Times New Roman"/>
                <w:b/>
                <w:sz w:val="20"/>
                <w:szCs w:val="20"/>
                <w:lang w:val="en-US"/>
              </w:rPr>
              <w:t xml:space="preserve"> can be confirmed:</w:t>
            </w:r>
          </w:p>
          <w:p w14:paraId="40852A0D" w14:textId="77777777" w:rsidR="009A2EA0" w:rsidRPr="0091546C" w:rsidRDefault="009A2EA0" w:rsidP="009A2EA0">
            <w:pPr>
              <w:pStyle w:val="ListParagraph"/>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14:paraId="4FAB1BC0"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If it is configured for random access while not for paging in idle/inactive mode, RedCap UE does NOT expect it to contain SSB/CORESET#0/SIB.</w:t>
            </w:r>
          </w:p>
          <w:p w14:paraId="72546538"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2ABC18B2"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lastRenderedPageBreak/>
              <w:t>Working assumption:</w:t>
            </w:r>
            <w:r w:rsidRPr="0091546C">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3233BE5F" w14:textId="6E9AD959" w:rsidR="00F01C69" w:rsidRDefault="00F01C69"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Indicate in the LS that RAN1 </w:t>
            </w:r>
            <w:r w:rsidR="00E53344">
              <w:rPr>
                <w:rFonts w:ascii="Times New Roman" w:hAnsi="Times New Roman" w:cs="Times New Roman"/>
                <w:b/>
                <w:sz w:val="20"/>
                <w:szCs w:val="20"/>
                <w:lang w:val="en-US"/>
              </w:rPr>
              <w:t>has not identified any</w:t>
            </w:r>
            <w:r>
              <w:rPr>
                <w:rFonts w:ascii="Times New Roman" w:hAnsi="Times New Roman" w:cs="Times New Roman"/>
                <w:b/>
                <w:sz w:val="20"/>
                <w:szCs w:val="20"/>
                <w:lang w:val="en-US"/>
              </w:rPr>
              <w:t xml:space="preserve"> RAN1 specification impact from the </w:t>
            </w:r>
            <w:r w:rsidR="002B7244">
              <w:rPr>
                <w:rFonts w:ascii="Times New Roman" w:hAnsi="Times New Roman" w:cs="Times New Roman"/>
                <w:b/>
                <w:sz w:val="20"/>
                <w:szCs w:val="20"/>
                <w:lang w:val="en-US"/>
              </w:rPr>
              <w:t xml:space="preserve">above </w:t>
            </w:r>
            <w:r>
              <w:rPr>
                <w:rFonts w:ascii="Times New Roman" w:hAnsi="Times New Roman" w:cs="Times New Roman"/>
                <w:b/>
                <w:sz w:val="20"/>
                <w:szCs w:val="20"/>
                <w:lang w:val="en-US"/>
              </w:rPr>
              <w:t>working assumption.</w:t>
            </w:r>
          </w:p>
          <w:p w14:paraId="60E1B286" w14:textId="378B9814" w:rsidR="008134B9" w:rsidRPr="008134B9" w:rsidRDefault="00555E43"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Also </w:t>
            </w:r>
            <w:r w:rsidR="00F01C69">
              <w:rPr>
                <w:rFonts w:ascii="Times New Roman" w:hAnsi="Times New Roman" w:cs="Times New Roman"/>
                <w:b/>
                <w:sz w:val="20"/>
                <w:szCs w:val="20"/>
                <w:lang w:val="en-US"/>
              </w:rPr>
              <w:t>include</w:t>
            </w:r>
            <w:r w:rsidR="008134B9">
              <w:rPr>
                <w:rFonts w:ascii="Times New Roman" w:hAnsi="Times New Roman" w:cs="Times New Roman"/>
                <w:b/>
                <w:sz w:val="20"/>
                <w:szCs w:val="20"/>
                <w:lang w:val="en-US"/>
              </w:rPr>
              <w:t xml:space="preserve"> the following </w:t>
            </w:r>
            <w:r w:rsidR="002E6D61">
              <w:rPr>
                <w:rFonts w:ascii="Times New Roman" w:hAnsi="Times New Roman" w:cs="Times New Roman"/>
                <w:b/>
                <w:sz w:val="20"/>
                <w:szCs w:val="20"/>
                <w:lang w:val="en-US"/>
              </w:rPr>
              <w:t xml:space="preserve">RAN1 </w:t>
            </w:r>
            <w:r w:rsidR="008134B9">
              <w:rPr>
                <w:rFonts w:ascii="Times New Roman" w:hAnsi="Times New Roman" w:cs="Times New Roman"/>
                <w:b/>
                <w:sz w:val="20"/>
                <w:szCs w:val="20"/>
                <w:lang w:val="en-US"/>
              </w:rPr>
              <w:t>agreement in the LS</w:t>
            </w:r>
            <w:r w:rsidR="00F01C69">
              <w:rPr>
                <w:rFonts w:ascii="Times New Roman" w:hAnsi="Times New Roman" w:cs="Times New Roman"/>
                <w:b/>
                <w:sz w:val="20"/>
                <w:szCs w:val="20"/>
                <w:lang w:val="en-US"/>
              </w:rPr>
              <w:t xml:space="preserve"> as background information</w:t>
            </w:r>
            <w:r w:rsidR="008134B9">
              <w:rPr>
                <w:rFonts w:ascii="Times New Roman" w:hAnsi="Times New Roman" w:cs="Times New Roman"/>
                <w:b/>
                <w:sz w:val="20"/>
                <w:szCs w:val="20"/>
                <w:lang w:val="en-US"/>
              </w:rPr>
              <w:t>:</w:t>
            </w:r>
          </w:p>
          <w:p w14:paraId="6C1F04F0" w14:textId="5A56E868" w:rsidR="008134B9" w:rsidRPr="008134B9" w:rsidRDefault="008134B9" w:rsidP="008134B9">
            <w:pPr>
              <w:pStyle w:val="ListParagraph"/>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RedCap UE to access, network can configure a separate initial DL BWP for RedCap </w:t>
            </w:r>
            <w:r w:rsidR="00B006EC">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CD-SSB and the entire CORESET#0 is supported</w:t>
            </w:r>
          </w:p>
          <w:p w14:paraId="7D0D51D6"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14:paraId="03097941"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is no wider than the maximum RedCap UE bandwidth.</w:t>
            </w:r>
          </w:p>
          <w:p w14:paraId="28A840A1" w14:textId="41B49F67" w:rsidR="0091546C" w:rsidRPr="00F01C69" w:rsidRDefault="008134B9" w:rsidP="00F01C69">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This applies to both TDD and FDD (including FD FDD and HD FDD) cases.</w:t>
            </w:r>
          </w:p>
        </w:tc>
      </w:tr>
      <w:tr w:rsidR="008963E2" w:rsidRPr="003F5117" w14:paraId="23BCA391" w14:textId="77777777" w:rsidTr="00BA5E04">
        <w:trPr>
          <w:gridAfter w:val="1"/>
          <w:wAfter w:w="273" w:type="dxa"/>
        </w:trPr>
        <w:tc>
          <w:tcPr>
            <w:tcW w:w="1271" w:type="dxa"/>
          </w:tcPr>
          <w:p w14:paraId="2CC2805C" w14:textId="0B1B6FAE" w:rsidR="008963E2" w:rsidRPr="00FA6750" w:rsidRDefault="008963E2" w:rsidP="008963E2">
            <w:pPr>
              <w:rPr>
                <w:rFonts w:eastAsia="SimSun"/>
                <w:lang w:val="en-US" w:eastAsia="zh-CN"/>
              </w:rPr>
            </w:pPr>
            <w:r w:rsidRPr="00FA6750">
              <w:rPr>
                <w:rFonts w:eastAsia="Yu Mincho"/>
                <w:lang w:val="en-US" w:eastAsia="ja-JP"/>
              </w:rPr>
              <w:lastRenderedPageBreak/>
              <w:t>FL8</w:t>
            </w:r>
          </w:p>
        </w:tc>
        <w:tc>
          <w:tcPr>
            <w:tcW w:w="8451" w:type="dxa"/>
            <w:gridSpan w:val="2"/>
          </w:tcPr>
          <w:p w14:paraId="00FA48A8" w14:textId="77777777" w:rsidR="008963E2" w:rsidRPr="00FA6750" w:rsidRDefault="008963E2" w:rsidP="008963E2">
            <w:pPr>
              <w:rPr>
                <w:rFonts w:eastAsiaTheme="minorEastAsia"/>
                <w:lang w:val="en-US" w:eastAsia="zh-CN"/>
              </w:rPr>
            </w:pPr>
            <w:r w:rsidRPr="00FA6750">
              <w:rPr>
                <w:rFonts w:eastAsiaTheme="minorEastAsia"/>
                <w:lang w:val="en-US" w:eastAsia="zh-CN"/>
              </w:rPr>
              <w:t>The following agreement was endorsed in an online (GTW) session 18</w:t>
            </w:r>
            <w:r w:rsidRPr="00FA6750">
              <w:rPr>
                <w:rFonts w:eastAsiaTheme="minorEastAsia"/>
                <w:vertAlign w:val="superscript"/>
                <w:lang w:val="en-US" w:eastAsia="zh-CN"/>
              </w:rPr>
              <w:t>th</w:t>
            </w:r>
            <w:r w:rsidRPr="00FA6750">
              <w:rPr>
                <w:rFonts w:eastAsiaTheme="minorEastAsia"/>
                <w:lang w:val="en-US" w:eastAsia="zh-CN"/>
              </w:rPr>
              <w:t xml:space="preserve"> November 2021:</w:t>
            </w:r>
          </w:p>
          <w:p w14:paraId="1CC21386" w14:textId="77777777" w:rsidR="008963E2" w:rsidRPr="00FA6750" w:rsidRDefault="008963E2" w:rsidP="00FA6750">
            <w:pPr>
              <w:spacing w:after="0"/>
              <w:rPr>
                <w:highlight w:val="green"/>
                <w:lang w:val="en-US"/>
              </w:rPr>
            </w:pPr>
            <w:r w:rsidRPr="00FA6750">
              <w:rPr>
                <w:highlight w:val="green"/>
                <w:lang w:val="en-US"/>
              </w:rPr>
              <w:t>Agreement:</w:t>
            </w:r>
          </w:p>
          <w:p w14:paraId="674CFF94" w14:textId="77777777" w:rsidR="00FA6750" w:rsidRPr="00FA6750" w:rsidRDefault="00FA6750" w:rsidP="00FA6750">
            <w:pPr>
              <w:pStyle w:val="ListParagraph"/>
              <w:numPr>
                <w:ilvl w:val="0"/>
                <w:numId w:val="86"/>
              </w:numPr>
              <w:rPr>
                <w:rFonts w:ascii="Times New Roman" w:hAnsi="Times New Roman"/>
                <w:sz w:val="20"/>
                <w:szCs w:val="20"/>
                <w:lang w:val="en-US" w:eastAsia="x-none"/>
              </w:rPr>
            </w:pPr>
            <w:r w:rsidRPr="00FA6750">
              <w:rPr>
                <w:rFonts w:ascii="Times New Roman" w:hAnsi="Times New Roman"/>
                <w:sz w:val="20"/>
                <w:szCs w:val="20"/>
                <w:lang w:val="en-US"/>
              </w:rPr>
              <w:t xml:space="preserve">Send an LS to RAN2 and RAN4 to inform them about </w:t>
            </w:r>
            <w:proofErr w:type="spellStart"/>
            <w:r w:rsidRPr="00FA6750">
              <w:rPr>
                <w:rFonts w:ascii="Times New Roman" w:hAnsi="Times New Roman"/>
                <w:sz w:val="20"/>
                <w:szCs w:val="20"/>
                <w:lang w:val="en-US"/>
              </w:rPr>
              <w:t>relevent</w:t>
            </w:r>
            <w:proofErr w:type="spellEnd"/>
            <w:r w:rsidRPr="00FA6750">
              <w:rPr>
                <w:rFonts w:ascii="Times New Roman" w:hAnsi="Times New Roman"/>
                <w:sz w:val="20"/>
                <w:szCs w:val="20"/>
                <w:lang w:val="en-US"/>
              </w:rPr>
              <w:t xml:space="preserve"> RAN1 agreement on FR1 and corresponding agreement on FR2, as well as the working assumption, and ask them whether the working assumption reasonable or not:</w:t>
            </w:r>
          </w:p>
          <w:p w14:paraId="0FF5CB0D"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a separate initial DL BWP (if it does not include CD-SSB and the entire CORESET#0) from RAN1 perspective,</w:t>
            </w:r>
          </w:p>
          <w:p w14:paraId="637B75FB"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If it is configured for random access while not for paging in idle/inactive mode, RedCap UE does NOT expect it to contain SSB/CORESET#0/SIB.</w:t>
            </w:r>
          </w:p>
          <w:p w14:paraId="126A0A3C"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Note: RAN1 assumes REDCAP UE performing Random access in the separate DL BWP does not need to monitor paging in a BWP containing CORESET#0</w:t>
            </w:r>
          </w:p>
          <w:p w14:paraId="0917506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highlight w:val="darkYellow"/>
                <w:lang w:val="en-US"/>
              </w:rPr>
              <w:t>Working assumption:</w:t>
            </w:r>
            <w:r w:rsidRPr="00FA6750">
              <w:rPr>
                <w:rFonts w:ascii="Times New Roman" w:hAnsi="Times New Roman"/>
                <w:sz w:val="20"/>
                <w:szCs w:val="20"/>
                <w:lang w:val="en-US"/>
              </w:rPr>
              <w:t xml:space="preserve"> If it is configured for paging, RedCap UE expects it to contain NCD-SSB for serving cell but not CORESET#0/SIB from RAN1 perspective</w:t>
            </w:r>
          </w:p>
          <w:p w14:paraId="5E753B04"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 xml:space="preserve">Indicate in the LS that RAN1 does not expect any </w:t>
            </w:r>
            <w:proofErr w:type="spellStart"/>
            <w:r w:rsidRPr="00FA6750">
              <w:rPr>
                <w:rFonts w:ascii="Times New Roman" w:hAnsi="Times New Roman"/>
                <w:sz w:val="20"/>
                <w:szCs w:val="20"/>
                <w:lang w:val="en-US"/>
              </w:rPr>
              <w:t>futher</w:t>
            </w:r>
            <w:proofErr w:type="spellEnd"/>
            <w:r w:rsidRPr="00FA6750">
              <w:rPr>
                <w:rFonts w:ascii="Times New Roman" w:hAnsi="Times New Roman"/>
                <w:sz w:val="20"/>
                <w:szCs w:val="20"/>
                <w:lang w:val="en-US"/>
              </w:rPr>
              <w:t xml:space="preserve"> RAN1 specification impact from the above working assumption.</w:t>
            </w:r>
          </w:p>
          <w:p w14:paraId="5265E4FD"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Also include the following RAN1 agreement in the LS as background information:</w:t>
            </w:r>
          </w:p>
          <w:p w14:paraId="2A0EA444"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0EC07CD4"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can be used in idle/inactive mode (including paging) and during and after initial access, when applicable</w:t>
            </w:r>
          </w:p>
          <w:p w14:paraId="0981865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is no wider than the maximum RedCap UE bandwidth.</w:t>
            </w:r>
          </w:p>
          <w:p w14:paraId="2E2855B0" w14:textId="77777777" w:rsidR="008963E2"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This applies to both TDD and FDD (including FD FDD and HD FDD) cases.</w:t>
            </w:r>
          </w:p>
          <w:p w14:paraId="040F87B0" w14:textId="51B0BA9F" w:rsidR="00BA5E04" w:rsidRDefault="00BA5E04" w:rsidP="00FA6750">
            <w:pPr>
              <w:spacing w:after="0"/>
              <w:rPr>
                <w:lang w:val="en-US"/>
              </w:rPr>
            </w:pPr>
          </w:p>
          <w:p w14:paraId="4BDCCCC1" w14:textId="163C8915" w:rsidR="00BA5E04" w:rsidRDefault="00BA5E04" w:rsidP="00BA5E04">
            <w:pPr>
              <w:rPr>
                <w:b/>
                <w:lang w:val="en-US"/>
              </w:rPr>
            </w:pPr>
            <w:r>
              <w:rPr>
                <w:b/>
                <w:highlight w:val="yellow"/>
                <w:lang w:val="en-US"/>
              </w:rPr>
              <w:t xml:space="preserve">High Priority </w:t>
            </w:r>
            <w:r w:rsidRPr="00BA5E04">
              <w:rPr>
                <w:b/>
                <w:highlight w:val="yellow"/>
                <w:lang w:val="en-US"/>
              </w:rPr>
              <w:t>Proposal 5-4d</w:t>
            </w:r>
            <w:r>
              <w:rPr>
                <w:b/>
                <w:lang w:val="en-US"/>
              </w:rPr>
              <w:t>:</w:t>
            </w:r>
          </w:p>
          <w:p w14:paraId="03F43D35" w14:textId="5D7BE12F" w:rsidR="00BA5E04" w:rsidRPr="00BA5E04" w:rsidRDefault="00BA5E04" w:rsidP="00BA5E04">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2" w:history="1">
              <w:r w:rsidRPr="00BA5E04">
                <w:rPr>
                  <w:rStyle w:val="Hyperlink"/>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14:paraId="3CC319AC" w14:textId="6B5702B3" w:rsidR="00BA5E04" w:rsidRPr="00FA6750" w:rsidRDefault="00BA5E04" w:rsidP="00FA6750">
            <w:pPr>
              <w:spacing w:after="0"/>
              <w:rPr>
                <w:lang w:val="en-US"/>
              </w:rPr>
            </w:pPr>
          </w:p>
        </w:tc>
      </w:tr>
      <w:tr w:rsidR="00BA5E04" w14:paraId="36443B44" w14:textId="77777777" w:rsidTr="00BA5E04">
        <w:tc>
          <w:tcPr>
            <w:tcW w:w="1271" w:type="dxa"/>
            <w:shd w:val="clear" w:color="auto" w:fill="D9D9D9" w:themeFill="background1" w:themeFillShade="D9"/>
          </w:tcPr>
          <w:p w14:paraId="4DC2F643" w14:textId="77777777" w:rsidR="00BA5E04" w:rsidRDefault="00BA5E04" w:rsidP="008C051F">
            <w:pPr>
              <w:rPr>
                <w:b/>
                <w:bCs/>
                <w:lang w:val="en-US"/>
              </w:rPr>
            </w:pPr>
            <w:r>
              <w:rPr>
                <w:b/>
                <w:bCs/>
                <w:lang w:val="en-US"/>
              </w:rPr>
              <w:t>Company</w:t>
            </w:r>
          </w:p>
        </w:tc>
        <w:tc>
          <w:tcPr>
            <w:tcW w:w="1134" w:type="dxa"/>
            <w:shd w:val="clear" w:color="auto" w:fill="D9D9D9" w:themeFill="background1" w:themeFillShade="D9"/>
          </w:tcPr>
          <w:p w14:paraId="4B6E5270" w14:textId="77777777" w:rsidR="00BA5E04" w:rsidRDefault="00BA5E04" w:rsidP="008C051F">
            <w:pPr>
              <w:rPr>
                <w:b/>
                <w:bCs/>
                <w:lang w:val="en-US"/>
              </w:rPr>
            </w:pPr>
            <w:r>
              <w:rPr>
                <w:b/>
                <w:bCs/>
                <w:lang w:val="en-US"/>
              </w:rPr>
              <w:t>Y/N</w:t>
            </w:r>
          </w:p>
        </w:tc>
        <w:tc>
          <w:tcPr>
            <w:tcW w:w="7590" w:type="dxa"/>
            <w:gridSpan w:val="2"/>
            <w:shd w:val="clear" w:color="auto" w:fill="D9D9D9" w:themeFill="background1" w:themeFillShade="D9"/>
          </w:tcPr>
          <w:p w14:paraId="625D7451" w14:textId="77777777" w:rsidR="00BA5E04" w:rsidRDefault="00BA5E04" w:rsidP="008C051F">
            <w:pPr>
              <w:rPr>
                <w:b/>
                <w:bCs/>
                <w:lang w:val="en-US"/>
              </w:rPr>
            </w:pPr>
            <w:r>
              <w:rPr>
                <w:b/>
                <w:bCs/>
                <w:lang w:val="en-US"/>
              </w:rPr>
              <w:t>Comments</w:t>
            </w:r>
          </w:p>
        </w:tc>
      </w:tr>
      <w:tr w:rsidR="00BA5E04" w14:paraId="7DD9C040" w14:textId="77777777" w:rsidTr="00BA5E04">
        <w:tc>
          <w:tcPr>
            <w:tcW w:w="1271" w:type="dxa"/>
          </w:tcPr>
          <w:p w14:paraId="72A2727F" w14:textId="3DC21EED" w:rsidR="00BA5E04" w:rsidRDefault="004176B0" w:rsidP="008C051F">
            <w:pPr>
              <w:rPr>
                <w:lang w:val="en-US" w:eastAsia="ko-KR"/>
              </w:rPr>
            </w:pPr>
            <w:r>
              <w:rPr>
                <w:lang w:val="en-US" w:eastAsia="ko-KR"/>
              </w:rPr>
              <w:t>MediaTek</w:t>
            </w:r>
          </w:p>
        </w:tc>
        <w:tc>
          <w:tcPr>
            <w:tcW w:w="1134" w:type="dxa"/>
          </w:tcPr>
          <w:p w14:paraId="5D0F6753" w14:textId="77777777" w:rsidR="00BA5E04" w:rsidRDefault="00BA5E04" w:rsidP="008C051F">
            <w:pPr>
              <w:tabs>
                <w:tab w:val="left" w:pos="551"/>
              </w:tabs>
              <w:rPr>
                <w:lang w:val="en-US" w:eastAsia="ko-KR"/>
              </w:rPr>
            </w:pPr>
          </w:p>
        </w:tc>
        <w:tc>
          <w:tcPr>
            <w:tcW w:w="7590" w:type="dxa"/>
            <w:gridSpan w:val="2"/>
          </w:tcPr>
          <w:p w14:paraId="29DEC3B0" w14:textId="0C7D6C26" w:rsidR="00BA5E04" w:rsidRDefault="00DC26B9" w:rsidP="00DC26B9">
            <w:pPr>
              <w:spacing w:after="0"/>
              <w:rPr>
                <w:lang w:val="en-US" w:eastAsia="ko-KR"/>
              </w:rPr>
            </w:pPr>
            <w:r>
              <w:rPr>
                <w:lang w:val="en-US" w:eastAsia="ko-KR"/>
              </w:rPr>
              <w:t>We should ask RAN4/RAN2 view</w:t>
            </w:r>
            <w:r w:rsidR="00621F0D">
              <w:rPr>
                <w:lang w:val="en-US" w:eastAsia="ko-KR"/>
              </w:rPr>
              <w:t>s</w:t>
            </w:r>
            <w:r>
              <w:rPr>
                <w:lang w:val="en-US" w:eastAsia="ko-KR"/>
              </w:rPr>
              <w:t xml:space="preserve"> on the other working assumption (copied below) in the agreement that is related to the “</w:t>
            </w:r>
            <w:r>
              <w:rPr>
                <w:bCs/>
                <w:lang w:eastAsia="zh-CN"/>
              </w:rPr>
              <w:t>relevant operation based on CSI-RS”.</w:t>
            </w:r>
          </w:p>
          <w:p w14:paraId="32FBB84A" w14:textId="517E487A" w:rsidR="00DC26B9" w:rsidRPr="00DC26B9" w:rsidRDefault="00DC26B9" w:rsidP="001B34C0">
            <w:pPr>
              <w:numPr>
                <w:ilvl w:val="0"/>
                <w:numId w:val="89"/>
              </w:numPr>
              <w:spacing w:after="0" w:line="231" w:lineRule="atLeast"/>
              <w:rPr>
                <w:rFonts w:eastAsia="Microsoft YaHei UI"/>
                <w:bCs/>
                <w:i/>
                <w:iCs/>
                <w:lang w:val="en-US" w:eastAsia="zh-CN"/>
              </w:rPr>
            </w:pPr>
            <w:r w:rsidRPr="00DC26B9">
              <w:rPr>
                <w:bCs/>
                <w:i/>
                <w:iCs/>
                <w:lang w:val="en-US" w:eastAsia="zh-CN"/>
              </w:rPr>
              <w:t xml:space="preserve">Not need NCD-SSB: </w:t>
            </w:r>
            <w:r w:rsidRPr="00DC26B9">
              <w:rPr>
                <w:bCs/>
                <w:i/>
                <w:iCs/>
                <w:lang w:eastAsia="zh-CN"/>
              </w:rPr>
              <w:t>A RedCap UE can in addition optionally support relevant operation based on CSI-RS (</w:t>
            </w:r>
            <w:r w:rsidRPr="00DC26B9">
              <w:rPr>
                <w:bCs/>
                <w:i/>
                <w:iCs/>
                <w:shd w:val="clear" w:color="auto" w:fill="808000"/>
                <w:lang w:eastAsia="zh-CN"/>
              </w:rPr>
              <w:t>working assumption</w:t>
            </w:r>
            <w:r w:rsidRPr="00DC26B9">
              <w:rPr>
                <w:bCs/>
                <w:i/>
                <w:iCs/>
                <w:lang w:eastAsia="zh-CN"/>
              </w:rPr>
              <w:t xml:space="preserve">) and/or </w:t>
            </w:r>
            <w:r w:rsidRPr="00DC26B9">
              <w:rPr>
                <w:bCs/>
                <w:i/>
                <w:iCs/>
              </w:rPr>
              <w:t>FG 6-1a</w:t>
            </w:r>
            <w:r w:rsidRPr="00DC26B9">
              <w:rPr>
                <w:bCs/>
                <w:i/>
                <w:iCs/>
                <w:lang w:eastAsia="zh-CN"/>
              </w:rPr>
              <w:t xml:space="preserve"> by reporting optional capabilities.</w:t>
            </w:r>
          </w:p>
        </w:tc>
      </w:tr>
      <w:tr w:rsidR="00BA5E04" w14:paraId="4BCAF5ED" w14:textId="77777777" w:rsidTr="00BA5E04">
        <w:tc>
          <w:tcPr>
            <w:tcW w:w="1271" w:type="dxa"/>
          </w:tcPr>
          <w:p w14:paraId="25B1617F" w14:textId="31CD850F" w:rsidR="00BA5E04" w:rsidRDefault="00843026" w:rsidP="008C051F">
            <w:pPr>
              <w:rPr>
                <w:lang w:val="en-US" w:eastAsia="ko-KR"/>
              </w:rPr>
            </w:pPr>
            <w:r>
              <w:rPr>
                <w:lang w:val="en-US" w:eastAsia="ko-KR"/>
              </w:rPr>
              <w:t>Qualcomm</w:t>
            </w:r>
          </w:p>
        </w:tc>
        <w:tc>
          <w:tcPr>
            <w:tcW w:w="1134" w:type="dxa"/>
          </w:tcPr>
          <w:p w14:paraId="20F5FD8F" w14:textId="34765B61" w:rsidR="00BA5E04" w:rsidRDefault="00843026" w:rsidP="008C051F">
            <w:pPr>
              <w:tabs>
                <w:tab w:val="left" w:pos="551"/>
              </w:tabs>
              <w:rPr>
                <w:lang w:val="en-US" w:eastAsia="ko-KR"/>
              </w:rPr>
            </w:pPr>
            <w:r>
              <w:rPr>
                <w:lang w:val="en-US" w:eastAsia="ko-KR"/>
              </w:rPr>
              <w:t>Y</w:t>
            </w:r>
          </w:p>
        </w:tc>
        <w:tc>
          <w:tcPr>
            <w:tcW w:w="7590" w:type="dxa"/>
            <w:gridSpan w:val="2"/>
          </w:tcPr>
          <w:p w14:paraId="4F016EF6" w14:textId="77777777" w:rsidR="00AF2E71" w:rsidRDefault="00AF2E71" w:rsidP="00AF2E71">
            <w:pPr>
              <w:rPr>
                <w:lang w:val="en-US" w:eastAsia="ko-KR"/>
              </w:rPr>
            </w:pPr>
            <w:r>
              <w:rPr>
                <w:lang w:val="en-US" w:eastAsia="ko-KR"/>
              </w:rPr>
              <w:t>Thanks FL for the update. We can live with the draft LS.</w:t>
            </w:r>
          </w:p>
          <w:p w14:paraId="050ABD9F" w14:textId="4C4940CF" w:rsidR="00AF2E71" w:rsidRDefault="00AF2E71" w:rsidP="00AF2E71">
            <w:pPr>
              <w:rPr>
                <w:lang w:val="en-US" w:eastAsia="ko-KR"/>
              </w:rPr>
            </w:pPr>
            <w:r>
              <w:rPr>
                <w:lang w:val="en-US" w:eastAsia="ko-KR"/>
              </w:rPr>
              <w:lastRenderedPageBreak/>
              <w:t>If refining is needed, the beginning sentence can be revised as:</w:t>
            </w:r>
          </w:p>
          <w:p w14:paraId="08191F9B" w14:textId="77777777" w:rsidR="00AF2E71" w:rsidRPr="004A20F0" w:rsidRDefault="00AF2E71" w:rsidP="00AF2E71">
            <w:pPr>
              <w:rPr>
                <w:i/>
                <w:iCs/>
                <w:lang w:val="en-US" w:eastAsia="x-none"/>
              </w:rPr>
            </w:pPr>
            <w:r w:rsidRPr="004A20F0">
              <w:rPr>
                <w:i/>
                <w:iCs/>
                <w:lang w:val="en-US"/>
              </w:rPr>
              <w:t xml:space="preserve">Send an LS to RAN2 and RAN4 </w:t>
            </w:r>
            <w:r w:rsidRPr="004A20F0">
              <w:rPr>
                <w:b/>
                <w:bCs/>
                <w:i/>
                <w:iCs/>
                <w:lang w:val="en-US"/>
              </w:rPr>
              <w:t>…</w:t>
            </w:r>
            <w:r w:rsidRPr="004A20F0">
              <w:rPr>
                <w:i/>
                <w:iCs/>
                <w:lang w:val="en-US"/>
              </w:rPr>
              <w:t xml:space="preserve"> and ask them </w:t>
            </w:r>
            <w:r w:rsidRPr="004A20F0">
              <w:rPr>
                <w:i/>
                <w:iCs/>
                <w:strike/>
                <w:color w:val="FF0000"/>
                <w:lang w:val="en-US"/>
              </w:rPr>
              <w:t>whether the working assumption reasonable or not:</w:t>
            </w:r>
            <w:r w:rsidRPr="004A20F0">
              <w:rPr>
                <w:i/>
                <w:iCs/>
                <w:color w:val="FF0000"/>
              </w:rPr>
              <w:t xml:space="preserve"> </w:t>
            </w:r>
            <w:r w:rsidRPr="004A20F0">
              <w:rPr>
                <w:i/>
                <w:iCs/>
                <w:lang w:val="en-US"/>
              </w:rPr>
              <w:t>to provide feedback on RAN1’s agreements and working assumptions.</w:t>
            </w:r>
          </w:p>
          <w:p w14:paraId="180D282D" w14:textId="77777777" w:rsidR="00BA5E04" w:rsidRDefault="00BA5E04" w:rsidP="008C051F">
            <w:pPr>
              <w:rPr>
                <w:lang w:val="en-US" w:eastAsia="ko-KR"/>
              </w:rPr>
            </w:pPr>
          </w:p>
        </w:tc>
      </w:tr>
      <w:tr w:rsidR="00BA5E04" w:rsidRPr="00131753" w14:paraId="3EC269C6" w14:textId="77777777" w:rsidTr="00BA5E04">
        <w:tc>
          <w:tcPr>
            <w:tcW w:w="1271" w:type="dxa"/>
          </w:tcPr>
          <w:p w14:paraId="44496C0D" w14:textId="09DB941C" w:rsidR="00BA5E04" w:rsidRPr="00131753" w:rsidRDefault="00C070DC" w:rsidP="008C051F">
            <w:pPr>
              <w:rPr>
                <w:lang w:val="en-US" w:eastAsia="ko-KR"/>
              </w:rPr>
            </w:pPr>
            <w:r>
              <w:rPr>
                <w:lang w:val="en-US" w:eastAsia="ko-KR"/>
              </w:rPr>
              <w:lastRenderedPageBreak/>
              <w:t>Nokia, NSB</w:t>
            </w:r>
          </w:p>
        </w:tc>
        <w:tc>
          <w:tcPr>
            <w:tcW w:w="1134" w:type="dxa"/>
          </w:tcPr>
          <w:p w14:paraId="4FC2F83A" w14:textId="47CD9FE8" w:rsidR="00BA5E04" w:rsidRDefault="00C070DC" w:rsidP="008C051F">
            <w:pPr>
              <w:tabs>
                <w:tab w:val="left" w:pos="551"/>
              </w:tabs>
              <w:rPr>
                <w:lang w:val="en-US" w:eastAsia="ko-KR"/>
              </w:rPr>
            </w:pPr>
            <w:r>
              <w:rPr>
                <w:lang w:val="en-US" w:eastAsia="ko-KR"/>
              </w:rPr>
              <w:t>Y</w:t>
            </w:r>
          </w:p>
        </w:tc>
        <w:tc>
          <w:tcPr>
            <w:tcW w:w="7590" w:type="dxa"/>
            <w:gridSpan w:val="2"/>
          </w:tcPr>
          <w:p w14:paraId="05B9AA2E" w14:textId="77777777" w:rsidR="00BA5E04" w:rsidRPr="00131753" w:rsidRDefault="00BA5E04" w:rsidP="008C051F">
            <w:pPr>
              <w:overflowPunct w:val="0"/>
              <w:autoSpaceDE w:val="0"/>
              <w:autoSpaceDN w:val="0"/>
              <w:adjustRightInd w:val="0"/>
              <w:spacing w:line="252" w:lineRule="auto"/>
              <w:contextualSpacing/>
              <w:textAlignment w:val="baseline"/>
              <w:rPr>
                <w:lang w:val="en-US" w:eastAsia="ko-KR"/>
              </w:rPr>
            </w:pPr>
          </w:p>
        </w:tc>
      </w:tr>
    </w:tbl>
    <w:p w14:paraId="3304C5FE" w14:textId="0E0F311C" w:rsidR="00C5318A" w:rsidRDefault="00C5318A">
      <w:pPr>
        <w:tabs>
          <w:tab w:val="left" w:pos="772"/>
        </w:tabs>
        <w:spacing w:after="100" w:afterAutospacing="1"/>
        <w:jc w:val="both"/>
        <w:rPr>
          <w:lang w:val="en-US"/>
        </w:rPr>
      </w:pPr>
    </w:p>
    <w:p w14:paraId="77DBAFF2" w14:textId="5EC81436" w:rsidR="00E6467E" w:rsidRDefault="00E6467E">
      <w:pPr>
        <w:tabs>
          <w:tab w:val="left" w:pos="772"/>
        </w:tabs>
        <w:spacing w:after="100" w:afterAutospacing="1"/>
        <w:jc w:val="both"/>
        <w:rPr>
          <w:lang w:val="en-US"/>
        </w:rPr>
      </w:pPr>
      <w:r>
        <w:rPr>
          <w:lang w:val="en-US"/>
        </w:rPr>
        <w:t xml:space="preserve">Based on Qualcomm’s comment on </w:t>
      </w:r>
      <w:r w:rsidRPr="00E6467E">
        <w:rPr>
          <w:lang w:val="en-US"/>
        </w:rPr>
        <w:t>Proposal 5-2g</w:t>
      </w:r>
      <w:r>
        <w:rPr>
          <w:lang w:val="en-US"/>
        </w:rPr>
        <w:t xml:space="preserve"> above, the following proposal can be considered.</w:t>
      </w:r>
    </w:p>
    <w:p w14:paraId="2CBA19A6" w14:textId="4B7CFC57" w:rsidR="00E6467E" w:rsidRDefault="00E6467E" w:rsidP="00E6467E">
      <w:pPr>
        <w:rPr>
          <w:b/>
          <w:lang w:val="en-US"/>
        </w:rPr>
      </w:pPr>
      <w:r>
        <w:rPr>
          <w:b/>
          <w:highlight w:val="yellow"/>
          <w:lang w:val="en-US"/>
        </w:rPr>
        <w:t>FL</w:t>
      </w:r>
      <w:r w:rsidR="00DF5619">
        <w:rPr>
          <w:b/>
          <w:highlight w:val="yellow"/>
          <w:lang w:val="en-US"/>
        </w:rPr>
        <w:t>8</w:t>
      </w:r>
      <w:r>
        <w:rPr>
          <w:b/>
          <w:highlight w:val="yellow"/>
          <w:lang w:val="en-US"/>
        </w:rPr>
        <w:t xml:space="preserve"> High Priority Proposal 5-5a</w:t>
      </w:r>
      <w:r>
        <w:rPr>
          <w:b/>
          <w:lang w:val="en-US"/>
        </w:rPr>
        <w:t>:</w:t>
      </w:r>
    </w:p>
    <w:p w14:paraId="6BB1D70F"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20945E40" w14:textId="77777777" w:rsidR="00E6467E" w:rsidRP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6F08434"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39912026" w14:textId="5BD067EF" w:rsid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sidR="00B006EC">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sidR="003F121D">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bl>
      <w:tblPr>
        <w:tblStyle w:val="TableGrid"/>
        <w:tblW w:w="9995" w:type="dxa"/>
        <w:tblLook w:val="04A0" w:firstRow="1" w:lastRow="0" w:firstColumn="1" w:lastColumn="0" w:noHBand="0" w:noVBand="1"/>
      </w:tblPr>
      <w:tblGrid>
        <w:gridCol w:w="1150"/>
        <w:gridCol w:w="1072"/>
        <w:gridCol w:w="7773"/>
      </w:tblGrid>
      <w:tr w:rsidR="00131753" w14:paraId="5A10A774" w14:textId="77777777" w:rsidTr="007F6573">
        <w:tc>
          <w:tcPr>
            <w:tcW w:w="1150" w:type="dxa"/>
            <w:shd w:val="clear" w:color="auto" w:fill="D9D9D9" w:themeFill="background1" w:themeFillShade="D9"/>
          </w:tcPr>
          <w:p w14:paraId="4996DCA3" w14:textId="77777777" w:rsidR="00131753" w:rsidRDefault="00131753" w:rsidP="007F6573">
            <w:pPr>
              <w:rPr>
                <w:b/>
                <w:bCs/>
                <w:lang w:val="en-US"/>
              </w:rPr>
            </w:pPr>
            <w:r>
              <w:rPr>
                <w:b/>
                <w:bCs/>
                <w:lang w:val="en-US"/>
              </w:rPr>
              <w:t>Company</w:t>
            </w:r>
          </w:p>
        </w:tc>
        <w:tc>
          <w:tcPr>
            <w:tcW w:w="1072" w:type="dxa"/>
            <w:shd w:val="clear" w:color="auto" w:fill="D9D9D9" w:themeFill="background1" w:themeFillShade="D9"/>
          </w:tcPr>
          <w:p w14:paraId="3B9B2651" w14:textId="77777777" w:rsidR="00131753" w:rsidRDefault="00131753" w:rsidP="007F6573">
            <w:pPr>
              <w:rPr>
                <w:b/>
                <w:bCs/>
                <w:lang w:val="en-US"/>
              </w:rPr>
            </w:pPr>
            <w:r>
              <w:rPr>
                <w:b/>
                <w:bCs/>
                <w:lang w:val="en-US"/>
              </w:rPr>
              <w:t>Y/N</w:t>
            </w:r>
          </w:p>
        </w:tc>
        <w:tc>
          <w:tcPr>
            <w:tcW w:w="7773" w:type="dxa"/>
            <w:shd w:val="clear" w:color="auto" w:fill="D9D9D9" w:themeFill="background1" w:themeFillShade="D9"/>
          </w:tcPr>
          <w:p w14:paraId="4A19C7BE" w14:textId="77777777" w:rsidR="00131753" w:rsidRDefault="00131753" w:rsidP="007F6573">
            <w:pPr>
              <w:rPr>
                <w:b/>
                <w:bCs/>
                <w:lang w:val="en-US"/>
              </w:rPr>
            </w:pPr>
            <w:r>
              <w:rPr>
                <w:b/>
                <w:bCs/>
                <w:lang w:val="en-US"/>
              </w:rPr>
              <w:t>Comments</w:t>
            </w:r>
          </w:p>
        </w:tc>
      </w:tr>
      <w:tr w:rsidR="00B54B60" w14:paraId="09F4CA5C" w14:textId="77777777" w:rsidTr="007F6573">
        <w:tc>
          <w:tcPr>
            <w:tcW w:w="1150" w:type="dxa"/>
          </w:tcPr>
          <w:p w14:paraId="4BF4E867" w14:textId="02A4E5AB" w:rsidR="00B54B60" w:rsidRDefault="00B54B60" w:rsidP="00B54B60">
            <w:pPr>
              <w:rPr>
                <w:lang w:val="en-US" w:eastAsia="ko-KR"/>
              </w:rPr>
            </w:pPr>
            <w:r>
              <w:rPr>
                <w:lang w:val="en-US" w:eastAsia="ko-KR"/>
              </w:rPr>
              <w:t>Qualcomm</w:t>
            </w:r>
          </w:p>
        </w:tc>
        <w:tc>
          <w:tcPr>
            <w:tcW w:w="1072" w:type="dxa"/>
          </w:tcPr>
          <w:p w14:paraId="0D849A67" w14:textId="0B0B825A" w:rsidR="00B54B60" w:rsidRDefault="00B54B60" w:rsidP="00B54B60">
            <w:pPr>
              <w:tabs>
                <w:tab w:val="left" w:pos="551"/>
              </w:tabs>
              <w:rPr>
                <w:lang w:val="en-US" w:eastAsia="ko-KR"/>
              </w:rPr>
            </w:pPr>
            <w:r>
              <w:rPr>
                <w:lang w:val="en-US" w:eastAsia="ko-KR"/>
              </w:rPr>
              <w:t>Y</w:t>
            </w:r>
          </w:p>
        </w:tc>
        <w:tc>
          <w:tcPr>
            <w:tcW w:w="7773" w:type="dxa"/>
          </w:tcPr>
          <w:p w14:paraId="010AC559" w14:textId="77777777"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 xml:space="preserve">The notes do </w:t>
            </w:r>
            <w:r>
              <w:rPr>
                <w:sz w:val="20"/>
                <w:szCs w:val="20"/>
                <w:lang w:val="en-US" w:eastAsia="ko-KR"/>
              </w:rPr>
              <w:t>NOT</w:t>
            </w:r>
            <w:r w:rsidRPr="00CB31C8">
              <w:rPr>
                <w:sz w:val="20"/>
                <w:szCs w:val="20"/>
                <w:lang w:val="en-US" w:eastAsia="ko-KR"/>
              </w:rPr>
              <w:t xml:space="preserve"> intend to change the existing agreements/working assumptions in RAN1.</w:t>
            </w:r>
          </w:p>
          <w:p w14:paraId="15419F88" w14:textId="2FCE9086"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The notes aim to help RAN2/RAN4 colleagues better understand RAN1’s agreements/working assumptions</w:t>
            </w:r>
            <w:r>
              <w:rPr>
                <w:sz w:val="20"/>
                <w:szCs w:val="20"/>
                <w:lang w:val="en-US" w:eastAsia="ko-KR"/>
              </w:rPr>
              <w:t>, and to address the questions/concerns raised by RAN2/4 in  their previous replies on the use of NCD-SSB. Specifically,</w:t>
            </w:r>
          </w:p>
          <w:p w14:paraId="1191E0BA" w14:textId="77777777" w:rsidR="00B54B60" w:rsidRPr="00F123CA" w:rsidRDefault="00B54B60" w:rsidP="001B34C0">
            <w:pPr>
              <w:pStyle w:val="ListParagraph"/>
              <w:numPr>
                <w:ilvl w:val="1"/>
                <w:numId w:val="93"/>
              </w:numPr>
              <w:rPr>
                <w:lang w:val="en-US" w:eastAsia="ko-KR"/>
              </w:rPr>
            </w:pPr>
            <w:r>
              <w:rPr>
                <w:sz w:val="20"/>
                <w:szCs w:val="22"/>
                <w:lang w:val="en-US" w:eastAsia="ko-KR"/>
              </w:rPr>
              <w:t>The first note on RO selection is based on the reply LS from RAN4 (R4-2117599):</w:t>
            </w:r>
          </w:p>
          <w:p w14:paraId="24670704" w14:textId="77777777" w:rsidR="00B54B60" w:rsidRDefault="00B54B60" w:rsidP="001B34C0">
            <w:pPr>
              <w:pStyle w:val="ListParagraph"/>
              <w:numPr>
                <w:ilvl w:val="2"/>
                <w:numId w:val="93"/>
              </w:numPr>
              <w:rPr>
                <w:sz w:val="20"/>
                <w:szCs w:val="22"/>
                <w:lang w:val="en-US" w:eastAsia="ko-KR"/>
              </w:rPr>
            </w:pPr>
            <w:r w:rsidRPr="00F123CA">
              <w:rPr>
                <w:i/>
                <w:iCs/>
                <w:sz w:val="20"/>
                <w:szCs w:val="22"/>
                <w:lang w:val="en-US" w:eastAsia="ko-KR"/>
              </w:rPr>
              <w:t xml:space="preserve">It is feasible to use NCD-SSB for serving and non-serving cell measurements for idle, inactive, and/or connected mode for all or some of RRM, RLM, BFD, link recovery, </w:t>
            </w:r>
            <w:r w:rsidRPr="00F123CA">
              <w:rPr>
                <w:i/>
                <w:iCs/>
                <w:sz w:val="20"/>
                <w:szCs w:val="22"/>
                <w:highlight w:val="yellow"/>
                <w:lang w:val="en-US" w:eastAsia="ko-KR"/>
              </w:rPr>
              <w:t>RO selection</w:t>
            </w:r>
            <w:r w:rsidRPr="00F123CA">
              <w:rPr>
                <w:i/>
                <w:iCs/>
                <w:sz w:val="20"/>
                <w:szCs w:val="22"/>
                <w:lang w:val="en-US" w:eastAsia="ko-KR"/>
              </w:rPr>
              <w:t>, mobility, time/frequency tracking and AGC</w:t>
            </w:r>
            <w:r w:rsidRPr="00F123CA">
              <w:rPr>
                <w:sz w:val="20"/>
                <w:szCs w:val="22"/>
                <w:lang w:val="en-US" w:eastAsia="ko-KR"/>
              </w:rPr>
              <w:t>.</w:t>
            </w:r>
          </w:p>
          <w:p w14:paraId="1F84F291" w14:textId="77777777" w:rsidR="00B54B60" w:rsidRDefault="00B54B60" w:rsidP="001B34C0">
            <w:pPr>
              <w:pStyle w:val="ListParagraph"/>
              <w:numPr>
                <w:ilvl w:val="2"/>
                <w:numId w:val="93"/>
              </w:numPr>
              <w:rPr>
                <w:i/>
                <w:iCs/>
                <w:sz w:val="20"/>
                <w:szCs w:val="22"/>
                <w:lang w:val="en-US" w:eastAsia="ko-KR"/>
              </w:rPr>
            </w:pPr>
            <w:r w:rsidRPr="00F123CA">
              <w:rPr>
                <w:i/>
                <w:iCs/>
                <w:sz w:val="20"/>
                <w:szCs w:val="22"/>
                <w:lang w:val="en-US" w:eastAsia="ko-KR"/>
              </w:rPr>
              <w:t xml:space="preserve">Based on the given information from RAN1 and current RAN4 understanding, </w:t>
            </w:r>
            <w:r w:rsidRPr="00F123CA">
              <w:rPr>
                <w:i/>
                <w:iCs/>
                <w:sz w:val="20"/>
                <w:szCs w:val="22"/>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sidRPr="00F123CA">
              <w:rPr>
                <w:i/>
                <w:iCs/>
                <w:sz w:val="20"/>
                <w:szCs w:val="22"/>
                <w:lang w:val="en-US" w:eastAsia="ko-KR"/>
              </w:rPr>
              <w:t>, if the NCD-SSB is QCL’ed with the CD-SSB of UE’s serving cell.</w:t>
            </w:r>
          </w:p>
          <w:p w14:paraId="4A5A7928" w14:textId="77777777" w:rsidR="00B54B60" w:rsidRPr="00CB31C8" w:rsidRDefault="00B54B60" w:rsidP="001B34C0">
            <w:pPr>
              <w:pStyle w:val="ListParagraph"/>
              <w:numPr>
                <w:ilvl w:val="1"/>
                <w:numId w:val="93"/>
              </w:numPr>
              <w:rPr>
                <w:i/>
                <w:iCs/>
                <w:sz w:val="20"/>
                <w:szCs w:val="22"/>
                <w:lang w:val="en-US" w:eastAsia="ko-KR"/>
              </w:rPr>
            </w:pPr>
            <w:r>
              <w:rPr>
                <w:sz w:val="20"/>
                <w:szCs w:val="22"/>
                <w:lang w:val="en-US" w:eastAsia="ko-KR"/>
              </w:rPr>
              <w:t>The reply LS from RAN2 (R2-2111545) also mentions the use of NCD-SSB for RO selection, but does not have a conclusion on the potential spec impacts. Besides, RAN2  agrees it is up to RAN1 and RAN4 to decide whether it is possible to use an NCD-SSB as QCL source and spatial relation.</w:t>
            </w:r>
          </w:p>
          <w:p w14:paraId="0BE6D8E0" w14:textId="77777777" w:rsidR="00B54B60" w:rsidRPr="00F123CA" w:rsidRDefault="00B54B60" w:rsidP="001B34C0">
            <w:pPr>
              <w:pStyle w:val="ListParagraph"/>
              <w:numPr>
                <w:ilvl w:val="2"/>
                <w:numId w:val="93"/>
              </w:numPr>
              <w:rPr>
                <w:i/>
                <w:iCs/>
                <w:sz w:val="20"/>
                <w:szCs w:val="22"/>
                <w:lang w:val="en-US" w:eastAsia="ko-KR"/>
              </w:rPr>
            </w:pPr>
            <w:r w:rsidRPr="00CB31C8">
              <w:rPr>
                <w:i/>
                <w:iCs/>
                <w:sz w:val="20"/>
                <w:szCs w:val="22"/>
                <w:lang w:val="en-US" w:eastAsia="ko-KR"/>
              </w:rPr>
              <w:t>From signalling perspective, it is feasible to inform UEs in idle, inactive and/or connected mode about an NCD-SSB. However, it is up to RAN1 and RAN4 to decide whether it is possible to use an NCD-SSB as QCL source and spatial relation.</w:t>
            </w:r>
          </w:p>
          <w:p w14:paraId="332412DF" w14:textId="169037DF" w:rsidR="00B54B60" w:rsidRPr="00B54B60" w:rsidRDefault="00B54B60" w:rsidP="001B34C0">
            <w:pPr>
              <w:pStyle w:val="ListParagraph"/>
              <w:numPr>
                <w:ilvl w:val="1"/>
                <w:numId w:val="93"/>
              </w:numPr>
              <w:rPr>
                <w:lang w:val="en-US" w:eastAsia="ko-KR"/>
              </w:rPr>
            </w:pPr>
            <w:r w:rsidRPr="00B54B60">
              <w:rPr>
                <w:sz w:val="20"/>
                <w:szCs w:val="22"/>
                <w:lang w:val="en-US" w:eastAsia="ko-KR"/>
              </w:rPr>
              <w:t xml:space="preserve">The second note </w:t>
            </w:r>
            <w:r>
              <w:rPr>
                <w:sz w:val="20"/>
                <w:szCs w:val="22"/>
                <w:lang w:val="en-US" w:eastAsia="ko-KR"/>
              </w:rPr>
              <w:t xml:space="preserve">aims to complete the RAN1 procedures for RedCap UE, if they support FG 6-1a and operate in an RRC-configured DL BWP without SSB. </w:t>
            </w:r>
            <w:r w:rsidR="00FF0DF4">
              <w:rPr>
                <w:sz w:val="20"/>
                <w:szCs w:val="22"/>
                <w:lang w:val="en-US" w:eastAsia="ko-KR"/>
              </w:rPr>
              <w:t xml:space="preserve">If periodic CSI-RS is not transmitted in </w:t>
            </w:r>
            <w:r w:rsidR="00FF0DF4" w:rsidRPr="00FF0DF4">
              <w:rPr>
                <w:sz w:val="20"/>
                <w:szCs w:val="22"/>
                <w:lang w:val="en-US" w:eastAsia="ko-KR"/>
              </w:rPr>
              <w:t xml:space="preserve">the RRC-configured DL BWP </w:t>
            </w:r>
            <w:r w:rsidR="00FF0DF4">
              <w:rPr>
                <w:sz w:val="20"/>
                <w:szCs w:val="22"/>
                <w:lang w:val="en-US" w:eastAsia="ko-KR"/>
              </w:rPr>
              <w:t>or the RedCap UE does not support CSI-RS based L1 measurements (</w:t>
            </w:r>
            <w:proofErr w:type="gramStart"/>
            <w:r w:rsidR="00FF0DF4">
              <w:rPr>
                <w:sz w:val="20"/>
                <w:szCs w:val="22"/>
                <w:lang w:val="en-US" w:eastAsia="ko-KR"/>
              </w:rPr>
              <w:t>e.g.</w:t>
            </w:r>
            <w:proofErr w:type="gramEnd"/>
            <w:r w:rsidR="00FF0DF4">
              <w:rPr>
                <w:sz w:val="20"/>
                <w:szCs w:val="22"/>
                <w:lang w:val="en-US" w:eastAsia="ko-KR"/>
              </w:rPr>
              <w:t xml:space="preserve"> BFD/BFR in FR1), retuning for CD-SSB is needed. To this end, L1 measurement gap for CD-SSB of serving cell needs to be defined by RAN4</w:t>
            </w:r>
            <w:r w:rsidR="00057DA7">
              <w:rPr>
                <w:sz w:val="20"/>
                <w:szCs w:val="22"/>
                <w:lang w:val="en-US" w:eastAsia="ko-KR"/>
              </w:rPr>
              <w:t xml:space="preserve">, </w:t>
            </w:r>
            <w:r w:rsidR="00057DA7">
              <w:rPr>
                <w:sz w:val="20"/>
                <w:szCs w:val="22"/>
                <w:lang w:val="en-US" w:eastAsia="ko-KR"/>
              </w:rPr>
              <w:lastRenderedPageBreak/>
              <w:t>subject to the performance requirements to be specified for R17 RedCap UE.</w:t>
            </w:r>
          </w:p>
        </w:tc>
      </w:tr>
      <w:tr w:rsidR="00B54B60" w14:paraId="7633A3A4" w14:textId="77777777" w:rsidTr="007F6573">
        <w:tc>
          <w:tcPr>
            <w:tcW w:w="1150" w:type="dxa"/>
          </w:tcPr>
          <w:p w14:paraId="0F03DAA1" w14:textId="0833EDB0" w:rsidR="00B54B60" w:rsidRDefault="009C54B9" w:rsidP="00B54B60">
            <w:pPr>
              <w:rPr>
                <w:lang w:val="en-US" w:eastAsia="ko-KR"/>
              </w:rPr>
            </w:pPr>
            <w:r>
              <w:rPr>
                <w:lang w:val="en-US" w:eastAsia="ko-KR"/>
              </w:rPr>
              <w:lastRenderedPageBreak/>
              <w:t>Nokia, NSB</w:t>
            </w:r>
          </w:p>
        </w:tc>
        <w:tc>
          <w:tcPr>
            <w:tcW w:w="1072" w:type="dxa"/>
          </w:tcPr>
          <w:p w14:paraId="21E7169A" w14:textId="4B32243F" w:rsidR="00B54B60" w:rsidRDefault="009C54B9" w:rsidP="00B54B60">
            <w:pPr>
              <w:tabs>
                <w:tab w:val="left" w:pos="551"/>
              </w:tabs>
              <w:rPr>
                <w:lang w:val="en-US" w:eastAsia="ko-KR"/>
              </w:rPr>
            </w:pPr>
            <w:r>
              <w:rPr>
                <w:lang w:val="en-US" w:eastAsia="ko-KR"/>
              </w:rPr>
              <w:t>Y</w:t>
            </w:r>
          </w:p>
        </w:tc>
        <w:tc>
          <w:tcPr>
            <w:tcW w:w="7773" w:type="dxa"/>
          </w:tcPr>
          <w:p w14:paraId="6331526A" w14:textId="1DF1F214" w:rsidR="00B54B60" w:rsidRDefault="00B54B60" w:rsidP="00B54B60">
            <w:pPr>
              <w:rPr>
                <w:lang w:val="en-US" w:eastAsia="ko-KR"/>
              </w:rPr>
            </w:pPr>
          </w:p>
        </w:tc>
      </w:tr>
      <w:tr w:rsidR="00B54B60" w14:paraId="6663C0F0" w14:textId="77777777" w:rsidTr="007F6573">
        <w:tc>
          <w:tcPr>
            <w:tcW w:w="1150" w:type="dxa"/>
          </w:tcPr>
          <w:p w14:paraId="3619C370" w14:textId="65A0B3DE" w:rsidR="00B54B60" w:rsidRPr="00131753" w:rsidRDefault="00B54B60" w:rsidP="00B54B60">
            <w:pPr>
              <w:rPr>
                <w:lang w:val="en-US" w:eastAsia="ko-KR"/>
              </w:rPr>
            </w:pPr>
          </w:p>
        </w:tc>
        <w:tc>
          <w:tcPr>
            <w:tcW w:w="1072" w:type="dxa"/>
          </w:tcPr>
          <w:p w14:paraId="156B7914" w14:textId="77777777" w:rsidR="00B54B60" w:rsidRDefault="00B54B60" w:rsidP="00B54B60">
            <w:pPr>
              <w:tabs>
                <w:tab w:val="left" w:pos="551"/>
              </w:tabs>
              <w:rPr>
                <w:lang w:val="en-US" w:eastAsia="ko-KR"/>
              </w:rPr>
            </w:pPr>
          </w:p>
        </w:tc>
        <w:tc>
          <w:tcPr>
            <w:tcW w:w="7773" w:type="dxa"/>
          </w:tcPr>
          <w:p w14:paraId="6AB61580" w14:textId="5AAACDA9" w:rsidR="00B54B60" w:rsidRPr="00131753" w:rsidRDefault="00B54B60" w:rsidP="00B54B60">
            <w:pPr>
              <w:overflowPunct w:val="0"/>
              <w:autoSpaceDE w:val="0"/>
              <w:autoSpaceDN w:val="0"/>
              <w:adjustRightInd w:val="0"/>
              <w:spacing w:line="252" w:lineRule="auto"/>
              <w:contextualSpacing/>
              <w:textAlignment w:val="baseline"/>
              <w:rPr>
                <w:lang w:val="en-US" w:eastAsia="ko-KR"/>
              </w:rPr>
            </w:pPr>
          </w:p>
        </w:tc>
      </w:tr>
    </w:tbl>
    <w:p w14:paraId="66CC604A" w14:textId="77777777" w:rsidR="00131753" w:rsidRPr="0091546C" w:rsidRDefault="00131753">
      <w:pPr>
        <w:tabs>
          <w:tab w:val="left" w:pos="772"/>
        </w:tabs>
        <w:spacing w:after="100" w:afterAutospacing="1"/>
        <w:jc w:val="both"/>
        <w:rPr>
          <w:lang w:val="en-US"/>
        </w:rPr>
      </w:pPr>
    </w:p>
    <w:p w14:paraId="592C5DBD" w14:textId="77777777" w:rsidR="00C5318A" w:rsidRDefault="0018740A">
      <w:pPr>
        <w:pStyle w:val="Heading1"/>
        <w:ind w:left="1134" w:hanging="1134"/>
        <w:rPr>
          <w:lang w:val="en-US"/>
        </w:rPr>
      </w:pPr>
      <w:r>
        <w:rPr>
          <w:lang w:val="en-US"/>
        </w:rPr>
        <w:t>SI update mechanism</w:t>
      </w:r>
    </w:p>
    <w:p w14:paraId="16150BE8" w14:textId="6E846B33"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w:t>
      </w:r>
      <w:r w:rsidR="00B006EC">
        <w:rPr>
          <w:bCs/>
          <w:lang w:eastAsia="en-GB"/>
        </w:rPr>
        <w:t>UEs</w:t>
      </w:r>
      <w:r>
        <w:rPr>
          <w:bCs/>
          <w:lang w:eastAsia="en-GB"/>
        </w:rPr>
        <w:t xml:space="preserve">. Several contributions [4, 7, 8, 19, 24, 27, 29] discuss that </w:t>
      </w:r>
      <w:r>
        <w:t xml:space="preserve">in </w:t>
      </w:r>
      <w:r>
        <w:rPr>
          <w:bCs/>
          <w:lang w:eastAsia="en-GB"/>
        </w:rPr>
        <w:t xml:space="preserve">RRC connected state when the RedCap DL BWP does not contain the entire CORESET#0, RedCap </w:t>
      </w:r>
      <w:r w:rsidR="00B006EC">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B006EC">
        <w:rPr>
          <w:bCs/>
          <w:lang w:eastAsia="en-GB"/>
        </w:rPr>
        <w:t>UEs</w:t>
      </w:r>
      <w:r>
        <w:rPr>
          <w:bCs/>
          <w:lang w:eastAsia="en-GB"/>
        </w:rPr>
        <w:t xml:space="preserve"> rely on switching to CORESET#0 to acquire SI updates [4, 8, 15, 27, 30].</w:t>
      </w:r>
    </w:p>
    <w:p w14:paraId="40767A81" w14:textId="77777777" w:rsidR="00C5318A" w:rsidRDefault="0018740A">
      <w:pPr>
        <w:jc w:val="both"/>
        <w:rPr>
          <w:lang w:val="en-US"/>
        </w:rPr>
      </w:pPr>
      <w:r>
        <w:rPr>
          <w:lang w:val="en-US"/>
        </w:rPr>
        <w:t>Based on the expressed views, the following proposal can be considered:</w:t>
      </w:r>
    </w:p>
    <w:p w14:paraId="1C467BAF" w14:textId="5B122711" w:rsidR="00C5318A" w:rsidRDefault="0018740A">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t>Qualcomm</w:t>
            </w:r>
          </w:p>
        </w:tc>
        <w:tc>
          <w:tcPr>
            <w:tcW w:w="8155" w:type="dxa"/>
          </w:tcPr>
          <w:p w14:paraId="0CB9C8EB" w14:textId="77777777" w:rsidR="00C5318A" w:rsidRDefault="0018740A">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E5D8F79"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t>Ericsson</w:t>
            </w:r>
          </w:p>
        </w:tc>
        <w:tc>
          <w:tcPr>
            <w:tcW w:w="8155" w:type="dxa"/>
          </w:tcPr>
          <w:p w14:paraId="7672CF1B" w14:textId="39DDB7BD"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t>FL5</w:t>
            </w:r>
          </w:p>
        </w:tc>
        <w:tc>
          <w:tcPr>
            <w:tcW w:w="8155" w:type="dxa"/>
          </w:tcPr>
          <w:p w14:paraId="1B61D01C" w14:textId="3BE1214A" w:rsidR="00C5318A" w:rsidRDefault="0018740A">
            <w:pPr>
              <w:rPr>
                <w:b/>
                <w:lang w:val="en-US"/>
              </w:rPr>
            </w:pPr>
            <w:r>
              <w:rPr>
                <w:b/>
                <w:bCs/>
                <w:highlight w:val="yellow"/>
                <w:lang w:eastAsia="zh-CN"/>
              </w:rPr>
              <w:t>High Priority Question 6-1b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w:t>
            </w:r>
            <w:r>
              <w:rPr>
                <w:lang w:val="en-US" w:eastAsia="ko-KR"/>
              </w:rPr>
              <w:lastRenderedPageBreak/>
              <w:t>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8155" w:type="dxa"/>
          </w:tcPr>
          <w:p w14:paraId="564397CD" w14:textId="77777777" w:rsidR="00C5318A" w:rsidRDefault="0018740A">
            <w:pPr>
              <w:rPr>
                <w:lang w:val="en-US" w:eastAsia="ko-KR"/>
              </w:rPr>
            </w:pPr>
            <w:r>
              <w:rPr>
                <w:lang w:val="en-US" w:eastAsia="ko-KR"/>
              </w:rPr>
              <w:t>We 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7217A188" w14:textId="77777777" w:rsidR="00C5318A" w:rsidRDefault="0018740A">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Yu Mincho"/>
                <w:lang w:val="en-US" w:eastAsia="ja-JP"/>
              </w:rPr>
            </w:pPr>
            <w:r>
              <w:rPr>
                <w:lang w:val="en-US" w:eastAsia="ko-KR"/>
              </w:rPr>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15A341DB" w14:textId="54E8EE6D"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w:t>
            </w:r>
            <w:proofErr w:type="gramStart"/>
            <w:r>
              <w:rPr>
                <w:lang w:val="en-US" w:eastAsia="ko-KR"/>
              </w:rPr>
              <w:t>other</w:t>
            </w:r>
            <w:proofErr w:type="gramEnd"/>
            <w:r>
              <w:rPr>
                <w:lang w:val="en-US" w:eastAsia="ko-KR"/>
              </w:rPr>
              <w:t xml:space="preserve">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C5318A" w14:paraId="170FCC0B" w14:textId="77777777">
        <w:tc>
          <w:tcPr>
            <w:tcW w:w="1479" w:type="dxa"/>
          </w:tcPr>
          <w:p w14:paraId="0728DE3C"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45E25626" w14:textId="1420700E" w:rsidR="00C5318A" w:rsidRDefault="0018740A">
            <w:pPr>
              <w:rPr>
                <w:lang w:val="en-US" w:eastAsia="zh-CN"/>
              </w:rPr>
            </w:pPr>
            <w:r>
              <w:rPr>
                <w:rFonts w:eastAsia="SimSun"/>
                <w:kern w:val="2"/>
                <w:lang w:val="en-US" w:eastAsia="zh-CN"/>
              </w:rPr>
              <w:t xml:space="preserve">The notification and reception of SI updates can follow the legacy methodology to minimize spec effort. For RedCap </w:t>
            </w:r>
            <w:r w:rsidR="00B006EC">
              <w:rPr>
                <w:rFonts w:eastAsia="SimSun"/>
                <w:kern w:val="2"/>
                <w:lang w:val="en-US" w:eastAsia="zh-CN"/>
              </w:rPr>
              <w:t>UEs</w:t>
            </w:r>
            <w:r>
              <w:t xml:space="preserve"> in RRC_IDLE or in RRC_INACTIVE</w:t>
            </w:r>
            <w:r>
              <w:rPr>
                <w:rFonts w:eastAsia="SimSun" w:hint="eastAsia"/>
                <w:lang w:val="en-US" w:eastAsia="zh-CN"/>
              </w:rPr>
              <w:t xml:space="preserve"> mode</w:t>
            </w:r>
            <w:r>
              <w:rPr>
                <w:rFonts w:eastAsia="SimSun"/>
                <w:lang w:val="en-US" w:eastAsia="zh-CN"/>
              </w:rPr>
              <w:t xml:space="preserve">, the </w:t>
            </w:r>
            <w:r w:rsidR="00B006EC">
              <w:rPr>
                <w:rFonts w:eastAsia="SimSun"/>
                <w:lang w:val="en-US" w:eastAsia="zh-CN"/>
              </w:rPr>
              <w:t>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w:t>
            </w:r>
            <w:r w:rsidR="00B006EC">
              <w:rPr>
                <w:rFonts w:eastAsia="SimSun"/>
                <w:lang w:val="en-US" w:eastAsia="ja-JP"/>
              </w:rPr>
              <w:t>UEs</w:t>
            </w:r>
            <w:r>
              <w:rPr>
                <w:rFonts w:eastAsia="SimSun"/>
                <w:lang w:val="en-US" w:eastAsia="ja-JP"/>
              </w:rPr>
              <w:t xml:space="preserve">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SimSun"/>
                <w:lang w:val="en-US" w:eastAsia="zh-CN"/>
              </w:rPr>
            </w:pPr>
            <w:r>
              <w:rPr>
                <w:rFonts w:eastAsia="Yu Mincho" w:hint="eastAsia"/>
                <w:lang w:val="en-US" w:eastAsia="ja-JP"/>
              </w:rPr>
              <w:t>S</w:t>
            </w:r>
            <w:r>
              <w:rPr>
                <w:rFonts w:eastAsia="Yu Mincho"/>
                <w:lang w:val="en-US" w:eastAsia="ja-JP"/>
              </w:rPr>
              <w:t>harp</w:t>
            </w:r>
          </w:p>
        </w:tc>
        <w:tc>
          <w:tcPr>
            <w:tcW w:w="8155" w:type="dxa"/>
          </w:tcPr>
          <w:p w14:paraId="0D00ECEE" w14:textId="06E51707" w:rsidR="00C5318A" w:rsidRDefault="0018740A">
            <w:pPr>
              <w:rPr>
                <w:rFonts w:eastAsia="SimSun"/>
                <w:kern w:val="2"/>
                <w:lang w:val="en-US" w:eastAsia="zh-CN"/>
              </w:rPr>
            </w:pPr>
            <w:r>
              <w:rPr>
                <w:rFonts w:eastAsia="Yu Mincho"/>
                <w:lang w:val="en-US" w:eastAsia="ja-JP"/>
              </w:rPr>
              <w:t xml:space="preserve">If a RedCap UE is not configured with Type 0/Type A PDCCH CSS sets in the separate initial DL BWP in idle/inactive mode, RedCap </w:t>
            </w:r>
            <w:r w:rsidR="00B006EC">
              <w:rPr>
                <w:rFonts w:eastAsia="Yu Mincho"/>
                <w:lang w:val="en-US" w:eastAsia="ja-JP"/>
              </w:rPr>
              <w:t>UEs</w:t>
            </w:r>
            <w:r>
              <w:rPr>
                <w:rFonts w:eastAsia="Yu Mincho"/>
                <w:lang w:val="en-US" w:eastAsia="ja-JP"/>
              </w:rPr>
              <w:t xml:space="preserve"> needs to retune to CORESET#0 and use Type 0/Type A PDCCH CSS in SIB-configured initial DL BWP for SI update. The kind of RedCap UE </w:t>
            </w:r>
            <w:proofErr w:type="spellStart"/>
            <w:r>
              <w:rPr>
                <w:rFonts w:eastAsia="Yu Mincho"/>
                <w:lang w:val="en-US" w:eastAsia="ja-JP"/>
              </w:rPr>
              <w:t>behaviour</w:t>
            </w:r>
            <w:proofErr w:type="spellEnd"/>
            <w:r>
              <w:rPr>
                <w:rFonts w:eastAsia="Yu Mincho"/>
                <w:lang w:val="en-US" w:eastAsia="ja-JP"/>
              </w:rPr>
              <w:t xml:space="preserve"> for SI update in idle/inactive state is different from legacy </w:t>
            </w:r>
            <w:r w:rsidR="00B006EC">
              <w:rPr>
                <w:rFonts w:eastAsia="Yu Mincho"/>
                <w:lang w:val="en-US" w:eastAsia="ja-JP"/>
              </w:rPr>
              <w:t>UEs</w:t>
            </w:r>
            <w:r>
              <w:rPr>
                <w:rFonts w:eastAsia="Yu Mincho"/>
                <w:lang w:val="en-US" w:eastAsia="ja-JP"/>
              </w:rPr>
              <w:t>, which needs clarification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2C415931"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w:t>
            </w:r>
          </w:p>
          <w:p w14:paraId="6187AE2C" w14:textId="52EDD3F8" w:rsidR="00C5318A" w:rsidRDefault="0018740A">
            <w:pPr>
              <w:rPr>
                <w:lang w:val="en-US" w:eastAsia="ko-KR"/>
              </w:rPr>
            </w:pPr>
            <w:r>
              <w:rPr>
                <w:rFonts w:cs="Arial"/>
              </w:rPr>
              <w:t xml:space="preserve">Note that, according to the current specifications, </w:t>
            </w:r>
            <w:r w:rsidR="00B006EC">
              <w:rPr>
                <w:rFonts w:cs="Arial"/>
              </w:rPr>
              <w:t>UEs</w:t>
            </w:r>
            <w:r>
              <w:rPr>
                <w:rFonts w:cs="Arial"/>
              </w:rPr>
              <w:t xml:space="preserve"> in RRC idle or in RRC inactive shall monitor for SI change indication in its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Yu Mincho"/>
                <w:lang w:val="en-US" w:eastAsia="ja-JP"/>
              </w:rPr>
              <w:t>NEC</w:t>
            </w:r>
          </w:p>
        </w:tc>
        <w:tc>
          <w:tcPr>
            <w:tcW w:w="8155" w:type="dxa"/>
          </w:tcPr>
          <w:p w14:paraId="757F28D2" w14:textId="77777777" w:rsidR="00C5318A" w:rsidRDefault="0018740A">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Yu Mincho"/>
                <w:lang w:val="en-US" w:eastAsia="ja-JP"/>
              </w:rPr>
            </w:pPr>
            <w:r>
              <w:rPr>
                <w:rFonts w:eastAsia="Yu Mincho"/>
                <w:lang w:val="en-US" w:eastAsia="ja-JP"/>
              </w:rPr>
              <w:t>Nokia, NSB</w:t>
            </w:r>
          </w:p>
        </w:tc>
        <w:tc>
          <w:tcPr>
            <w:tcW w:w="8155" w:type="dxa"/>
          </w:tcPr>
          <w:p w14:paraId="6D97E9E7" w14:textId="77777777" w:rsidR="00C5318A" w:rsidRDefault="0018740A">
            <w:pPr>
              <w:rPr>
                <w:rFonts w:eastAsia="Yu Mincho"/>
                <w:lang w:val="en-US" w:eastAsia="ja-JP"/>
              </w:rPr>
            </w:pPr>
            <w:r>
              <w:rPr>
                <w:rFonts w:eastAsia="Yu Mincho"/>
                <w:lang w:val="en-US" w:eastAsia="ja-JP"/>
              </w:rPr>
              <w:t>No additional change needed.</w:t>
            </w:r>
          </w:p>
        </w:tc>
      </w:tr>
      <w:tr w:rsidR="00C5318A" w14:paraId="0C9A8672" w14:textId="77777777">
        <w:tc>
          <w:tcPr>
            <w:tcW w:w="1479" w:type="dxa"/>
          </w:tcPr>
          <w:p w14:paraId="14FAA695" w14:textId="77777777" w:rsidR="00C5318A" w:rsidRDefault="0018740A">
            <w:pPr>
              <w:rPr>
                <w:rFonts w:eastAsia="Yu Mincho"/>
                <w:lang w:val="en-US" w:eastAsia="ja-JP"/>
              </w:rPr>
            </w:pPr>
            <w:r>
              <w:rPr>
                <w:rFonts w:eastAsia="Yu Mincho"/>
                <w:lang w:val="en-US" w:eastAsia="ja-JP"/>
              </w:rPr>
              <w:t>IDCC</w:t>
            </w:r>
          </w:p>
        </w:tc>
        <w:tc>
          <w:tcPr>
            <w:tcW w:w="8155" w:type="dxa"/>
          </w:tcPr>
          <w:p w14:paraId="6ED56BEE" w14:textId="77777777" w:rsidR="00C5318A" w:rsidRDefault="0018740A">
            <w:pPr>
              <w:rPr>
                <w:rFonts w:eastAsia="Yu Mincho"/>
                <w:lang w:val="en-US" w:eastAsia="ja-JP"/>
              </w:rPr>
            </w:pPr>
            <w:r>
              <w:rPr>
                <w:rFonts w:eastAsia="Yu Mincho"/>
                <w:lang w:val="en-US" w:eastAsia="ja-JP"/>
              </w:rPr>
              <w:t>Agree with Intel’s comments.</w:t>
            </w:r>
          </w:p>
        </w:tc>
      </w:tr>
    </w:tbl>
    <w:p w14:paraId="1F2475FE" w14:textId="77777777" w:rsidR="00C5318A" w:rsidRDefault="00C5318A">
      <w:pPr>
        <w:rPr>
          <w:b/>
          <w:bCs/>
          <w:highlight w:val="cyan"/>
          <w:lang w:val="en-US" w:eastAsia="zh-CN"/>
        </w:rPr>
      </w:pPr>
    </w:p>
    <w:p w14:paraId="54CF5C0D" w14:textId="0843B982" w:rsidR="00C5318A" w:rsidRDefault="0018740A">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w:t>
            </w:r>
            <w:r>
              <w:rPr>
                <w:lang w:val="en-US" w:eastAsia="ko-KR"/>
              </w:rPr>
              <w:lastRenderedPageBreak/>
              <w:t>of RedCap UE. Upon receiving a paging PDCCH for indication of SI update or PWS notification, Type-2 BWP switch delay specified in Table 8.6.2-1 of TS 38.133 can be defined for BWP switching of RedCap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6CA303AA"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lastRenderedPageBreak/>
              <w:t>IDCC</w:t>
            </w:r>
          </w:p>
        </w:tc>
        <w:tc>
          <w:tcPr>
            <w:tcW w:w="8155" w:type="dxa"/>
          </w:tcPr>
          <w:p w14:paraId="18FEF970" w14:textId="77777777" w:rsidR="00C5318A" w:rsidRDefault="0018740A">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None, either gNB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3F9BEB81"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t>FL5</w:t>
            </w:r>
          </w:p>
        </w:tc>
        <w:tc>
          <w:tcPr>
            <w:tcW w:w="8155" w:type="dxa"/>
          </w:tcPr>
          <w:p w14:paraId="2B902949" w14:textId="1E9CEF51" w:rsidR="00C5318A" w:rsidRDefault="0018740A">
            <w:pPr>
              <w:rPr>
                <w:b/>
                <w:lang w:val="en-US"/>
              </w:rPr>
            </w:pPr>
            <w:r>
              <w:rPr>
                <w:b/>
                <w:bCs/>
                <w:highlight w:val="yellow"/>
                <w:lang w:eastAsia="zh-CN"/>
              </w:rPr>
              <w:t>High Priority Question 6-2b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904FDDE" w14:textId="77777777" w:rsidR="00C5318A" w:rsidRDefault="0018740A">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3F50DAE8" w14:textId="77777777" w:rsidR="00C5318A" w:rsidRDefault="0018740A">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Yu Mincho"/>
                <w:lang w:val="en-US" w:eastAsia="ja-JP"/>
              </w:rPr>
            </w:pPr>
            <w:r>
              <w:rPr>
                <w:lang w:val="en-US" w:eastAsia="ko-KR"/>
              </w:rPr>
              <w:t xml:space="preserve">Nordic </w:t>
            </w:r>
          </w:p>
        </w:tc>
        <w:tc>
          <w:tcPr>
            <w:tcW w:w="8155" w:type="dxa"/>
          </w:tcPr>
          <w:p w14:paraId="7F764CA3" w14:textId="77777777" w:rsidR="00C5318A" w:rsidRDefault="0018740A">
            <w:pPr>
              <w:rPr>
                <w:rFonts w:eastAsia="Yu Mincho"/>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2CB721A" w14:textId="5B8F5E79"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w:t>
            </w:r>
            <w:proofErr w:type="gramStart"/>
            <w:r>
              <w:rPr>
                <w:lang w:val="en-US" w:eastAsia="ko-KR"/>
              </w:rPr>
              <w:t>other</w:t>
            </w:r>
            <w:proofErr w:type="gramEnd"/>
            <w:r>
              <w:rPr>
                <w:lang w:val="en-US" w:eastAsia="ko-KR"/>
              </w:rPr>
              <w:t xml:space="preserve">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lastRenderedPageBreak/>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32739BB1" w14:textId="712ABC22" w:rsidR="00C5318A" w:rsidRDefault="0018740A">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t>Ericsson</w:t>
            </w:r>
          </w:p>
        </w:tc>
        <w:tc>
          <w:tcPr>
            <w:tcW w:w="8155" w:type="dxa"/>
          </w:tcPr>
          <w:p w14:paraId="6629800F" w14:textId="4BE08A6F"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xml:space="preserve">.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Yu Mincho"/>
                <w:lang w:val="en-US" w:eastAsia="ja-JP"/>
              </w:rPr>
            </w:pPr>
            <w:r>
              <w:rPr>
                <w:rFonts w:eastAsia="Yu Mincho"/>
                <w:lang w:val="en-US" w:eastAsia="ja-JP"/>
              </w:rPr>
              <w:t>Nokia, NSB</w:t>
            </w:r>
          </w:p>
        </w:tc>
        <w:tc>
          <w:tcPr>
            <w:tcW w:w="8155" w:type="dxa"/>
          </w:tcPr>
          <w:p w14:paraId="01D0583A" w14:textId="77777777" w:rsidR="00C5318A" w:rsidRDefault="0018740A">
            <w:pPr>
              <w:rPr>
                <w:rFonts w:eastAsia="Yu Mincho"/>
                <w:lang w:val="en-US" w:eastAsia="ja-JP"/>
              </w:rPr>
            </w:pPr>
            <w:r>
              <w:rPr>
                <w:rFonts w:eastAsia="Yu Mincho"/>
                <w:lang w:val="en-US" w:eastAsia="ja-JP"/>
              </w:rPr>
              <w:t>No additional change needed.</w:t>
            </w:r>
          </w:p>
        </w:tc>
      </w:tr>
      <w:tr w:rsidR="00C5318A" w14:paraId="023C9CFF" w14:textId="77777777">
        <w:tc>
          <w:tcPr>
            <w:tcW w:w="1479" w:type="dxa"/>
          </w:tcPr>
          <w:p w14:paraId="05C1E7BA" w14:textId="77777777" w:rsidR="00C5318A" w:rsidRDefault="0018740A">
            <w:pPr>
              <w:rPr>
                <w:rFonts w:eastAsia="Yu Mincho"/>
                <w:lang w:val="en-US" w:eastAsia="ja-JP"/>
              </w:rPr>
            </w:pPr>
            <w:r>
              <w:rPr>
                <w:rFonts w:eastAsia="Yu Mincho"/>
                <w:lang w:val="en-US" w:eastAsia="ja-JP"/>
              </w:rPr>
              <w:t>IDCC</w:t>
            </w:r>
          </w:p>
        </w:tc>
        <w:tc>
          <w:tcPr>
            <w:tcW w:w="8155" w:type="dxa"/>
          </w:tcPr>
          <w:p w14:paraId="7AE36F95" w14:textId="77777777" w:rsidR="00C5318A" w:rsidRDefault="0018740A">
            <w:pPr>
              <w:rPr>
                <w:rFonts w:eastAsia="Yu Mincho"/>
                <w:lang w:val="en-US" w:eastAsia="ja-JP"/>
              </w:rPr>
            </w:pPr>
            <w:r>
              <w:rPr>
                <w:rFonts w:eastAsia="Yu Mincho"/>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Heading1"/>
        <w:ind w:left="1134" w:hanging="1134"/>
        <w:rPr>
          <w:lang w:val="en-US"/>
        </w:rPr>
      </w:pPr>
      <w:r>
        <w:rPr>
          <w:lang w:val="en-US"/>
        </w:rPr>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062991D6" w14:textId="23B02AD2"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xml:space="preserve">) as a UE capability for RedCap </w:t>
            </w:r>
            <w:r w:rsidR="00B006EC">
              <w:rPr>
                <w:rFonts w:eastAsia="Times New Roman"/>
                <w:lang w:val="en-US" w:eastAsia="ja-JP"/>
              </w:rPr>
              <w:t>UEs</w:t>
            </w:r>
            <w:r>
              <w:rPr>
                <w:rFonts w:eastAsia="Times New Roman"/>
                <w:lang w:val="en-US" w:eastAsia="ja-JP"/>
              </w:rPr>
              <w:t>.</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2498F2A4" w14:textId="77777777" w:rsidR="00C5318A" w:rsidRDefault="0018740A">
      <w:pPr>
        <w:pStyle w:val="ListParagraph"/>
        <w:numPr>
          <w:ilvl w:val="0"/>
          <w:numId w:val="72"/>
        </w:numPr>
        <w:rPr>
          <w:sz w:val="20"/>
          <w:szCs w:val="22"/>
          <w:lang w:val="en-US"/>
        </w:rPr>
      </w:pPr>
      <w:r>
        <w:rPr>
          <w:sz w:val="20"/>
          <w:szCs w:val="22"/>
          <w:lang w:val="en-US"/>
        </w:rPr>
        <w:t>[4]: The RedCap UE should support a new FG for BWP operation where an RRC-configured DL BWP contains SSB but not CORESET#0.</w:t>
      </w:r>
    </w:p>
    <w:p w14:paraId="1AA1430A" w14:textId="77777777" w:rsidR="00C5318A" w:rsidRDefault="0018740A">
      <w:pPr>
        <w:pStyle w:val="ListParagraph"/>
        <w:numPr>
          <w:ilvl w:val="0"/>
          <w:numId w:val="72"/>
        </w:numPr>
        <w:rPr>
          <w:sz w:val="20"/>
          <w:szCs w:val="22"/>
          <w:lang w:val="en-US"/>
        </w:rPr>
      </w:pPr>
      <w:r>
        <w:rPr>
          <w:sz w:val="20"/>
          <w:szCs w:val="22"/>
          <w:lang w:val="en-US"/>
        </w:rPr>
        <w:t>[9]: Define new capabilities like FG 6-1/6-1a/6-2/6-3/6-4 to consider SSB and CORESET of CSS presence in the UE-specific DL BWP.</w:t>
      </w:r>
    </w:p>
    <w:p w14:paraId="379598B8" w14:textId="77777777" w:rsidR="00C5318A" w:rsidRDefault="0018740A">
      <w:pPr>
        <w:pStyle w:val="ListParagraph"/>
        <w:numPr>
          <w:ilvl w:val="0"/>
          <w:numId w:val="72"/>
        </w:numPr>
        <w:rPr>
          <w:sz w:val="20"/>
          <w:szCs w:val="22"/>
          <w:lang w:val="en-US"/>
        </w:rPr>
      </w:pPr>
      <w:r>
        <w:rPr>
          <w:sz w:val="20"/>
          <w:szCs w:val="22"/>
          <w:lang w:val="en-US"/>
        </w:rPr>
        <w:t>[11]: RedCap UE should support a modified FG 6-1a, in which CORESET#0 is removed from the original FG 6-1a.</w:t>
      </w:r>
    </w:p>
    <w:p w14:paraId="0110ACA1" w14:textId="2CE1B3C1" w:rsidR="00C5318A" w:rsidRDefault="0018740A">
      <w:pPr>
        <w:pStyle w:val="ListParagraph"/>
        <w:numPr>
          <w:ilvl w:val="0"/>
          <w:numId w:val="72"/>
        </w:numPr>
        <w:rPr>
          <w:sz w:val="20"/>
          <w:szCs w:val="22"/>
          <w:lang w:val="en-US"/>
        </w:rPr>
      </w:pPr>
      <w:r>
        <w:rPr>
          <w:sz w:val="20"/>
          <w:szCs w:val="22"/>
          <w:lang w:val="en-US"/>
        </w:rPr>
        <w:t xml:space="preserve">[14]: FGs 6-1 and 6-1a (at least FGs 6-1) should be adapted for RedCap </w:t>
      </w:r>
      <w:r w:rsidR="00B006EC">
        <w:rPr>
          <w:sz w:val="20"/>
          <w:szCs w:val="22"/>
          <w:lang w:val="en-US"/>
        </w:rPr>
        <w:t>UEs</w:t>
      </w:r>
      <w:r>
        <w:rPr>
          <w:sz w:val="20"/>
          <w:szCs w:val="22"/>
          <w:lang w:val="en-US"/>
        </w:rPr>
        <w:t xml:space="preserve"> such that RedCap </w:t>
      </w:r>
      <w:r w:rsidR="00B006EC">
        <w:rPr>
          <w:sz w:val="20"/>
          <w:szCs w:val="22"/>
          <w:lang w:val="en-US"/>
        </w:rPr>
        <w:t>UEs</w:t>
      </w:r>
      <w:r>
        <w:rPr>
          <w:sz w:val="20"/>
          <w:szCs w:val="22"/>
          <w:lang w:val="en-US"/>
        </w:rPr>
        <w:t xml:space="preserve"> mandatorily support operation in active DL BWPs that may not necessarily include CORESET#0.</w:t>
      </w:r>
    </w:p>
    <w:p w14:paraId="77BB5189" w14:textId="77777777" w:rsidR="00C5318A" w:rsidRDefault="0018740A">
      <w:pPr>
        <w:pStyle w:val="ListParagraph"/>
        <w:numPr>
          <w:ilvl w:val="0"/>
          <w:numId w:val="7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29FF6C20" w14:textId="77777777" w:rsidR="00C5318A" w:rsidRDefault="0018740A">
      <w:pPr>
        <w:pStyle w:val="Heading1"/>
        <w:ind w:left="1134" w:hanging="1134"/>
        <w:rPr>
          <w:lang w:val="en-US"/>
        </w:rPr>
      </w:pPr>
      <w:r>
        <w:rPr>
          <w:lang w:val="en-US"/>
        </w:rPr>
        <w:lastRenderedPageBreak/>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14:paraId="487C12EF" w14:textId="77777777" w:rsidR="00C5318A" w:rsidRDefault="0018740A">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196EA6">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196EA6">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14C5432C" w:rsidR="00C5318A" w:rsidRDefault="0018740A">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w:t>
            </w:r>
            <w:r w:rsidR="00B006EC">
              <w:rPr>
                <w:lang w:val="en-US" w:eastAsia="ko-KR"/>
              </w:rPr>
              <w:t>UEs</w:t>
            </w:r>
            <w:r>
              <w:rPr>
                <w:lang w:val="en-US" w:eastAsia="ko-KR"/>
              </w:rPr>
              <w:t xml:space="preserve"> while minimizing PUSCH resource fragmentation.</w:t>
            </w:r>
          </w:p>
        </w:tc>
      </w:tr>
      <w:tr w:rsidR="00C5318A" w14:paraId="2C54C1F4" w14:textId="77777777" w:rsidTr="00196EA6">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196EA6">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t>vivo</w:t>
            </w:r>
          </w:p>
        </w:tc>
        <w:tc>
          <w:tcPr>
            <w:tcW w:w="9493" w:type="dxa"/>
            <w:gridSpan w:val="2"/>
          </w:tcPr>
          <w:p w14:paraId="2FBAE3AC" w14:textId="40139294" w:rsidR="00C5318A" w:rsidRDefault="0018740A">
            <w:pPr>
              <w:rPr>
                <w:rFonts w:eastAsiaTheme="minorEastAsia"/>
                <w:lang w:val="en-US" w:eastAsia="zh-CN"/>
              </w:rPr>
            </w:pPr>
            <w:r>
              <w:rPr>
                <w:rFonts w:eastAsiaTheme="minorEastAsia"/>
                <w:lang w:val="en-US" w:eastAsia="zh-CN"/>
              </w:rPr>
              <w:t xml:space="preserve">To effectively resolve the PUSCH resource fragmentation issue for non-RedCap </w:t>
            </w:r>
            <w:r w:rsidR="00B006EC">
              <w:rPr>
                <w:rFonts w:eastAsiaTheme="minorEastAsia"/>
                <w:lang w:val="en-US" w:eastAsia="zh-CN"/>
              </w:rPr>
              <w:t>UEs</w:t>
            </w:r>
            <w:r>
              <w:rPr>
                <w:rFonts w:eastAsiaTheme="minorEastAsia"/>
                <w:lang w:val="en-US" w:eastAsia="zh-CN"/>
              </w:rPr>
              <w:t>, there are two points we need to address</w:t>
            </w:r>
          </w:p>
          <w:p w14:paraId="2FBCF801" w14:textId="58E4466E" w:rsidR="00C5318A" w:rsidRDefault="0018740A">
            <w:pPr>
              <w:rPr>
                <w:rFonts w:eastAsiaTheme="minorEastAsia"/>
                <w:lang w:val="en-US" w:eastAsia="zh-CN"/>
              </w:rPr>
            </w:pPr>
            <w:r>
              <w:rPr>
                <w:rFonts w:eastAsiaTheme="minorEastAsia"/>
                <w:lang w:val="en-US" w:eastAsia="zh-CN"/>
              </w:rPr>
              <w:t xml:space="preserve">1, All 16 PUCCH resources for Msg4/MsgB for RedCap </w:t>
            </w:r>
            <w:r w:rsidR="00B006EC">
              <w:rPr>
                <w:rFonts w:eastAsiaTheme="minorEastAsia"/>
                <w:lang w:val="en-US" w:eastAsia="zh-CN"/>
              </w:rPr>
              <w:t>UEs</w:t>
            </w:r>
            <w:r>
              <w:rPr>
                <w:rFonts w:eastAsiaTheme="minorEastAsia"/>
                <w:lang w:val="en-US" w:eastAsia="zh-CN"/>
              </w:rPr>
              <w:t xml:space="preserve"> should be put at one edge of the separate initial UL BWP. </w:t>
            </w:r>
          </w:p>
          <w:p w14:paraId="7F8312E1" w14:textId="5D46168A"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w:t>
            </w:r>
            <w:r w:rsidR="00B006EC">
              <w:rPr>
                <w:rFonts w:eastAsiaTheme="minorEastAsia"/>
                <w:lang w:val="en-US" w:eastAsia="zh-CN"/>
              </w:rPr>
              <w:t>UEs</w:t>
            </w:r>
            <w:r>
              <w:rPr>
                <w:rFonts w:eastAsiaTheme="minorEastAsia"/>
                <w:lang w:val="en-US" w:eastAsia="zh-CN"/>
              </w:rPr>
              <w:t>,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lastRenderedPageBreak/>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above two points, we propose following:</w:t>
            </w:r>
          </w:p>
          <w:p w14:paraId="1142ABD9" w14:textId="55B7E73B" w:rsidR="00C5318A" w:rsidRDefault="0018740A">
            <w:pPr>
              <w:numPr>
                <w:ilvl w:val="0"/>
                <w:numId w:val="74"/>
              </w:numPr>
              <w:spacing w:afterLines="50" w:after="120" w:line="240" w:lineRule="auto"/>
              <w:jc w:val="both"/>
              <w:rPr>
                <w:rFonts w:eastAsia="MS Mincho"/>
                <w:b/>
                <w:bCs/>
              </w:rPr>
            </w:pPr>
            <w:r>
              <w:rPr>
                <w:rFonts w:eastAsia="MS Mincho"/>
                <w:b/>
              </w:rPr>
              <w:t xml:space="preserve">When intra-slot PUCCH frequency hopping within the separate initial UL BWP in the PUCCH resource for HARQ feedback for Msg4/MsgB for RedCap </w:t>
            </w:r>
            <w:r w:rsidR="00B006EC">
              <w:rPr>
                <w:rFonts w:eastAsia="MS Mincho"/>
                <w:b/>
              </w:rPr>
              <w:t>UEs</w:t>
            </w:r>
            <w:r>
              <w:rPr>
                <w:rFonts w:eastAsia="MS Mincho"/>
                <w:b/>
              </w:rPr>
              <w:t xml:space="preserve">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0A2E31BB" w14:textId="77777777" w:rsidR="00C5318A" w:rsidRDefault="0018740A">
            <w:pPr>
              <w:numPr>
                <w:ilvl w:val="1"/>
                <w:numId w:val="74"/>
              </w:numPr>
              <w:spacing w:afterLines="50" w:after="120" w:line="240" w:lineRule="auto"/>
              <w:jc w:val="both"/>
              <w:rPr>
                <w:rFonts w:eastAsia="MS Mincho"/>
                <w:b/>
              </w:rPr>
            </w:pPr>
            <w:r>
              <w:rPr>
                <w:rFonts w:eastAsia="MS Mincho"/>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C5318A" w14:paraId="59EFBD6C" w14:textId="77777777" w:rsidTr="00196EA6">
        <w:trPr>
          <w:trHeight w:val="400"/>
        </w:trPr>
        <w:tc>
          <w:tcPr>
            <w:tcW w:w="1383" w:type="dxa"/>
            <w:gridSpan w:val="2"/>
          </w:tcPr>
          <w:p w14:paraId="65D5FD3C"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196EA6">
        <w:trPr>
          <w:trHeight w:val="400"/>
        </w:trPr>
        <w:tc>
          <w:tcPr>
            <w:tcW w:w="1383" w:type="dxa"/>
            <w:gridSpan w:val="2"/>
          </w:tcPr>
          <w:p w14:paraId="5D42B18C" w14:textId="77777777" w:rsidR="00C5318A" w:rsidRDefault="0018740A">
            <w:pPr>
              <w:rPr>
                <w:lang w:val="en-US" w:eastAsia="ko-KR"/>
              </w:rPr>
            </w:pPr>
            <w:r>
              <w:rPr>
                <w:rFonts w:eastAsia="Yu Mincho"/>
                <w:lang w:val="en-US" w:eastAsia="ja-JP"/>
              </w:rPr>
              <w:t>DOCOMO</w:t>
            </w:r>
          </w:p>
        </w:tc>
        <w:tc>
          <w:tcPr>
            <w:tcW w:w="9493" w:type="dxa"/>
            <w:gridSpan w:val="2"/>
          </w:tcPr>
          <w:p w14:paraId="62A2357A" w14:textId="16C9341F" w:rsidR="00C5318A" w:rsidRDefault="0018740A">
            <w:pPr>
              <w:spacing w:afterLines="50" w:after="120" w:line="240" w:lineRule="auto"/>
              <w:jc w:val="both"/>
              <w:rPr>
                <w:rFonts w:eastAsia="MS Mincho"/>
                <w:bCs/>
                <w:lang w:val="en-US"/>
              </w:rPr>
            </w:pPr>
            <w:r>
              <w:rPr>
                <w:rFonts w:eastAsia="MS Mincho"/>
                <w:bCs/>
              </w:rPr>
              <w:t xml:space="preserve">When intra-slot PUCCH frequency hopping within the separate initial UL BWP in the PUCCH resource for HARQ feedback for Msg4/MsgB for RedCap </w:t>
            </w:r>
            <w:r w:rsidR="00B006EC">
              <w:rPr>
                <w:rFonts w:eastAsia="MS Mincho"/>
                <w:bCs/>
              </w:rPr>
              <w:t>UEs</w:t>
            </w:r>
            <w:r>
              <w:rPr>
                <w:rFonts w:eastAsia="MS Mincho"/>
                <w:bCs/>
              </w:rPr>
              <w:t xml:space="preserve"> is disabled,</w:t>
            </w:r>
            <w:r>
              <w:rPr>
                <w:bCs/>
              </w:rPr>
              <w:t xml:space="preserve"> first hop should be used, i.e., </w:t>
            </w:r>
            <w:r>
              <w:rPr>
                <w:rFonts w:eastAsia="MS Mincho"/>
                <w:bCs/>
              </w:rPr>
              <w:t>UE determines the PRB index of the PUCCH transmission as follows:</w:t>
            </w:r>
          </w:p>
          <w:p w14:paraId="03EA7F90" w14:textId="77777777" w:rsidR="00C5318A" w:rsidRDefault="00D25FFE">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562C5C8D" w14:textId="77777777" w:rsidR="00C5318A" w:rsidRDefault="00D25FFE">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C5318A" w14:paraId="49C548D4" w14:textId="77777777" w:rsidTr="00196EA6">
        <w:trPr>
          <w:trHeight w:val="400"/>
        </w:trPr>
        <w:tc>
          <w:tcPr>
            <w:tcW w:w="1383" w:type="dxa"/>
            <w:gridSpan w:val="2"/>
          </w:tcPr>
          <w:p w14:paraId="0FFEF041" w14:textId="77777777" w:rsidR="00C5318A" w:rsidRDefault="0018740A">
            <w:pPr>
              <w:rPr>
                <w:rFonts w:eastAsia="Yu Mincho"/>
                <w:lang w:val="en-US" w:eastAsia="ja-JP"/>
              </w:rPr>
            </w:pPr>
            <w:r>
              <w:rPr>
                <w:lang w:val="en-US" w:eastAsia="ko-KR"/>
              </w:rPr>
              <w:t xml:space="preserve">Nordic </w:t>
            </w:r>
          </w:p>
        </w:tc>
        <w:tc>
          <w:tcPr>
            <w:tcW w:w="9493" w:type="dxa"/>
            <w:gridSpan w:val="2"/>
          </w:tcPr>
          <w:p w14:paraId="42539B18" w14:textId="3FF7E3EB" w:rsidR="00C5318A" w:rsidRDefault="0018740A">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w:t>
            </w:r>
            <w:r w:rsidR="00B006EC">
              <w:rPr>
                <w:lang w:val="en-US" w:eastAsia="ko-KR"/>
              </w:rPr>
              <w:t>UEs</w:t>
            </w:r>
            <w:r>
              <w:rPr>
                <w:lang w:val="en-US" w:eastAsia="ko-KR"/>
              </w:rPr>
              <w:t xml:space="preserve">.   </w:t>
            </w:r>
          </w:p>
          <w:p w14:paraId="1C71CB60" w14:textId="77777777" w:rsidR="00C5318A" w:rsidRDefault="00C5318A">
            <w:pPr>
              <w:spacing w:afterLines="50" w:after="120" w:line="240" w:lineRule="auto"/>
              <w:jc w:val="both"/>
              <w:rPr>
                <w:rFonts w:eastAsia="MS Mincho"/>
                <w:bCs/>
              </w:rPr>
            </w:pPr>
          </w:p>
          <w:p w14:paraId="5493EBAE" w14:textId="77777777" w:rsidR="00C5318A" w:rsidRDefault="0018740A">
            <w:pPr>
              <w:spacing w:afterLines="50" w:after="120" w:line="240" w:lineRule="auto"/>
              <w:jc w:val="both"/>
              <w:rPr>
                <w:rFonts w:eastAsia="MS Mincho"/>
                <w:bCs/>
              </w:rPr>
            </w:pPr>
            <w:r>
              <w:rPr>
                <w:rFonts w:eastAsia="MS Mincho"/>
                <w:bCs/>
                <w:noProof/>
                <w:lang w:val="en-US" w:eastAsia="zh-CN"/>
              </w:rPr>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196EA6">
        <w:trPr>
          <w:trHeight w:val="400"/>
        </w:trPr>
        <w:tc>
          <w:tcPr>
            <w:tcW w:w="1383" w:type="dxa"/>
            <w:gridSpan w:val="2"/>
          </w:tcPr>
          <w:p w14:paraId="3087C5F5" w14:textId="77777777" w:rsidR="00C5318A" w:rsidRDefault="0018740A">
            <w:pPr>
              <w:rPr>
                <w:lang w:val="en-US" w:eastAsia="ko-KR"/>
              </w:rPr>
            </w:pPr>
            <w:r>
              <w:rPr>
                <w:rFonts w:eastAsia="Yu Mincho"/>
                <w:lang w:val="en-US" w:eastAsia="ja-JP"/>
              </w:rPr>
              <w:t>Sharp</w:t>
            </w:r>
          </w:p>
        </w:tc>
        <w:tc>
          <w:tcPr>
            <w:tcW w:w="9493" w:type="dxa"/>
            <w:gridSpan w:val="2"/>
          </w:tcPr>
          <w:p w14:paraId="63C212C8" w14:textId="356C26C2" w:rsidR="00C5318A" w:rsidRDefault="0018740A">
            <w:pPr>
              <w:rPr>
                <w:rFonts w:eastAsia="MS Mincho"/>
                <w:color w:val="000000" w:themeColor="text1"/>
              </w:rPr>
            </w:pPr>
            <w:r>
              <w:rPr>
                <w:rFonts w:eastAsia="Yu Mincho"/>
                <w:lang w:val="en-US" w:eastAsia="ja-JP"/>
              </w:rPr>
              <w:t xml:space="preserve">For the PUCCH capacity when the FH is disabled, 16 PUCCH resources should be available as same as non-RedCap </w:t>
            </w:r>
            <w:r w:rsidR="00B006EC">
              <w:rPr>
                <w:rFonts w:eastAsia="Yu Mincho"/>
                <w:lang w:val="en-US" w:eastAsia="ja-JP"/>
              </w:rPr>
              <w:t>UEs</w:t>
            </w:r>
            <w:r>
              <w:rPr>
                <w:rFonts w:eastAsia="Yu Mincho"/>
                <w:lang w:val="en-US" w:eastAsia="ja-JP"/>
              </w:rPr>
              <w:t>.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27576723" w14:textId="77777777" w:rsidR="00C5318A" w:rsidRDefault="00D25FFE">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5F1C7371" w14:textId="77777777" w:rsidR="00C5318A" w:rsidRDefault="00D25FFE">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top side of the separate initial UL BWP. </w:t>
            </w:r>
          </w:p>
        </w:tc>
      </w:tr>
      <w:tr w:rsidR="00C5318A" w14:paraId="3734F74B" w14:textId="77777777" w:rsidTr="00196EA6">
        <w:trPr>
          <w:trHeight w:val="400"/>
        </w:trPr>
        <w:tc>
          <w:tcPr>
            <w:tcW w:w="1383" w:type="dxa"/>
            <w:gridSpan w:val="2"/>
          </w:tcPr>
          <w:p w14:paraId="6026BEDF" w14:textId="77777777" w:rsidR="00C5318A" w:rsidRDefault="0018740A">
            <w:pPr>
              <w:rPr>
                <w:rFonts w:eastAsia="Yu Mincho"/>
                <w:lang w:val="en-US" w:eastAsia="ja-JP"/>
              </w:rPr>
            </w:pPr>
            <w:r>
              <w:rPr>
                <w:rFonts w:eastAsia="Yu Mincho"/>
                <w:lang w:val="en-US" w:eastAsia="ja-JP"/>
              </w:rPr>
              <w:t>Panasonic</w:t>
            </w:r>
          </w:p>
        </w:tc>
        <w:tc>
          <w:tcPr>
            <w:tcW w:w="9493" w:type="dxa"/>
            <w:gridSpan w:val="2"/>
          </w:tcPr>
          <w:p w14:paraId="497561C7" w14:textId="77777777" w:rsidR="00C5318A" w:rsidRDefault="0018740A">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196EA6">
        <w:trPr>
          <w:trHeight w:val="400"/>
        </w:trPr>
        <w:tc>
          <w:tcPr>
            <w:tcW w:w="1383" w:type="dxa"/>
            <w:gridSpan w:val="2"/>
          </w:tcPr>
          <w:p w14:paraId="05FFD696"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42D7DFE8" w14:textId="554B12FF"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032" type="#_x0000_t75" style="width:30pt;height:17.25pt" o:ole="">
                  <v:imagedata r:id="rId45" o:title=""/>
                  <o:lock v:ext="edit" aspectratio="f"/>
                </v:shape>
                <o:OLEObject Type="Embed" ProgID="Equation.3" ShapeID="_x0000_i1032" DrawAspect="Content" ObjectID="_1698753727" r:id="rId46"/>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PUSCH resource fragmentation will inevitably be caused.</w:t>
            </w:r>
          </w:p>
          <w:p w14:paraId="6EB58F96" w14:textId="6289548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600" w:dyaOrig="345" w14:anchorId="157F6EF8">
                <v:shape id="_x0000_i1033" type="#_x0000_t75" style="width:30pt;height:17.25pt" o:ole="">
                  <v:imagedata r:id="rId47" o:title=""/>
                  <o:lock v:ext="edit" aspectratio="f"/>
                </v:shape>
                <o:OLEObject Type="Embed" ProgID="Equation.3" ShapeID="_x0000_i1033" DrawAspect="Content" ObjectID="_1698753728" r:id="rId48"/>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xml:space="preserve"> to avoid PUSCH resource fragmentation, it may reduce the number of available PUCCH resources and limit the location of PDCCH for Msg4/MsgB.</w:t>
            </w:r>
          </w:p>
          <w:p w14:paraId="46525232" w14:textId="77777777" w:rsidR="00C5318A" w:rsidRDefault="0018740A">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196EA6">
        <w:trPr>
          <w:trHeight w:val="400"/>
        </w:trPr>
        <w:tc>
          <w:tcPr>
            <w:tcW w:w="1383" w:type="dxa"/>
            <w:gridSpan w:val="2"/>
          </w:tcPr>
          <w:p w14:paraId="226549C3" w14:textId="77777777" w:rsidR="00C5318A" w:rsidRDefault="0018740A">
            <w:pPr>
              <w:rPr>
                <w:rFonts w:eastAsia="SimSun"/>
                <w:lang w:val="en-US" w:eastAsia="zh-CN"/>
              </w:rPr>
            </w:pPr>
            <w:r>
              <w:rPr>
                <w:rFonts w:eastAsiaTheme="minorEastAsia"/>
                <w:lang w:val="en-US" w:eastAsia="zh-CN"/>
              </w:rPr>
              <w:lastRenderedPageBreak/>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w:t>
            </w:r>
            <w:proofErr w:type="gramStart"/>
            <w:r>
              <w:rPr>
                <w:rFonts w:eastAsiaTheme="minorEastAsia"/>
                <w:lang w:val="en-US" w:eastAsia="zh-CN"/>
              </w:rPr>
              <w:t>i.e.</w:t>
            </w:r>
            <w:proofErr w:type="gramEnd"/>
            <w:r>
              <w:rPr>
                <w:rFonts w:eastAsiaTheme="minorEastAsia"/>
                <w:lang w:val="en-US" w:eastAsia="zh-CN"/>
              </w:rPr>
              <w:t xml:space="preserve"> similar to Sharp’s consideration)</w:t>
            </w:r>
          </w:p>
        </w:tc>
      </w:tr>
      <w:tr w:rsidR="00C5318A" w14:paraId="666DCB53" w14:textId="77777777" w:rsidTr="00196EA6">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C5318A" w14:paraId="3E3F17DD" w14:textId="77777777" w:rsidTr="00196EA6">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DengXian"/>
                <w:lang w:eastAsia="zh-CN"/>
              </w:rPr>
            </w:pPr>
            <w:r>
              <w:rPr>
                <w:rFonts w:eastAsia="DengXian"/>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zh-CN"/>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zh-CN"/>
              </w:rPr>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196EA6">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t>LGE</w:t>
            </w:r>
          </w:p>
        </w:tc>
        <w:tc>
          <w:tcPr>
            <w:tcW w:w="9493" w:type="dxa"/>
            <w:gridSpan w:val="2"/>
          </w:tcPr>
          <w:p w14:paraId="672D65EB" w14:textId="77777777" w:rsidR="00C5318A" w:rsidRDefault="0018740A">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C5318A" w14:paraId="50DF75F4" w14:textId="77777777" w:rsidTr="00196EA6">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4C74E29A" w:rsidR="00C5318A" w:rsidRDefault="0018740A">
            <w:pPr>
              <w:jc w:val="both"/>
              <w:rPr>
                <w:rFonts w:eastAsia="DengXian"/>
                <w:lang w:eastAsia="ko-KR"/>
              </w:rPr>
            </w:pPr>
            <w:r>
              <w:t xml:space="preserve">It should be clarified whether 8 or 16 PUCCH resources are used for RedCap </w:t>
            </w:r>
            <w:r w:rsidR="00B006EC">
              <w:t>UEs</w:t>
            </w:r>
            <w:r>
              <w:t>. If 16 PUCCH resources are used, then whether the top or bottom of the BWP needs to be indicated. If 8 PUCCH resources are used, then legacy operation should be used.</w:t>
            </w:r>
          </w:p>
        </w:tc>
      </w:tr>
      <w:tr w:rsidR="00C5318A" w14:paraId="635D0696" w14:textId="77777777" w:rsidTr="00196EA6">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3B3F5020"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w:t>
            </w:r>
            <w:r w:rsidR="00B006EC">
              <w:rPr>
                <w:lang w:val="en-US" w:eastAsia="ko-KR"/>
              </w:rPr>
              <w:t>UEs</w:t>
            </w:r>
            <w:r>
              <w:rPr>
                <w:lang w:val="en-US" w:eastAsia="ko-KR"/>
              </w:rPr>
              <w:t xml:space="preserve">, e.g., using different values for </w:t>
            </w:r>
            <w:r>
              <w:rPr>
                <w:i/>
                <w:iCs/>
              </w:rPr>
              <w:t>pucch-ResourceCommon</w:t>
            </w:r>
            <w:r>
              <w:t>.</w:t>
            </w:r>
          </w:p>
          <w:p w14:paraId="4B8BA81D" w14:textId="0191EA7E" w:rsidR="00C5318A" w:rsidRDefault="0018740A">
            <w:pPr>
              <w:jc w:val="both"/>
              <w:rPr>
                <w:lang w:val="en-US" w:eastAsia="ko-KR"/>
              </w:rPr>
            </w:pPr>
            <w:r>
              <w:rPr>
                <w:lang w:val="en-US" w:eastAsia="ko-KR"/>
              </w:rPr>
              <w:t xml:space="preserve">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w:t>
            </w:r>
            <w:r w:rsidR="00B006EC">
              <w:rPr>
                <w:lang w:val="en-US" w:eastAsia="ko-KR"/>
              </w:rPr>
              <w:t>UEs</w:t>
            </w:r>
            <w:r>
              <w:rPr>
                <w:lang w:val="en-US" w:eastAsia="ko-KR"/>
              </w:rPr>
              <w:t>.</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42415D5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034" type="#_x0000_t75" style="width:93.75pt;height:17.25pt" o:ole="">
                  <v:imagedata r:id="rId52" o:title=""/>
                </v:shape>
                <o:OLEObject Type="Embed" ProgID="Equation.3" ShapeID="_x0000_i1034" DrawAspect="Content" ObjectID="_1698753729" r:id="rId53"/>
              </w:object>
            </w:r>
            <w:r>
              <w:rPr>
                <w:rFonts w:ascii="Times New Roman" w:hAnsi="Times New Roman"/>
              </w:rPr>
              <w:t xml:space="preserve">, which is located at the lower edge of the RedCap UL BWP. </w:t>
            </w:r>
          </w:p>
          <w:p w14:paraId="60A7A07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035" type="#_x0000_t75" style="width:135pt;height:16.5pt" o:ole="">
                  <v:imagedata r:id="rId54" o:title=""/>
                </v:shape>
                <o:OLEObject Type="Embed" ProgID="Equation.3" ShapeID="_x0000_i1035" DrawAspect="Content" ObjectID="_1698753730" r:id="rId55"/>
              </w:object>
            </w:r>
            <w:r>
              <w:rPr>
                <w:rFonts w:ascii="Times New Roman" w:hAnsi="Times New Roman"/>
              </w:rPr>
              <w:t xml:space="preserve">, which is located at the higher edge of the RedCap UL BWP. </w:t>
            </w:r>
          </w:p>
          <w:p w14:paraId="19C49DE0"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26E95246"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300" w14:anchorId="0268165C">
                <v:shape id="_x0000_i1036" type="#_x0000_t75" style="width:21.75pt;height:15pt" o:ole="">
                  <v:imagedata r:id="rId56" o:title=""/>
                </v:shape>
                <o:OLEObject Type="Embed" ProgID="Equation.3" ShapeID="_x0000_i1036" DrawAspect="Content" ObjectID="_1698753731" r:id="rId57"/>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zh-CN"/>
              </w:rPr>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196EA6">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D1BB4FC" w14:textId="77777777" w:rsidTr="00196EA6">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5261F0E5"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12635BDC"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08C7B229"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C5318A" w14:paraId="25D5CC57" w14:textId="77777777" w:rsidTr="00196EA6">
        <w:trPr>
          <w:trHeight w:val="400"/>
        </w:trPr>
        <w:tc>
          <w:tcPr>
            <w:tcW w:w="1383" w:type="dxa"/>
            <w:gridSpan w:val="2"/>
          </w:tcPr>
          <w:p w14:paraId="0AFB195E" w14:textId="77777777" w:rsidR="00C5318A" w:rsidRDefault="0018740A">
            <w:pPr>
              <w:jc w:val="both"/>
              <w:rPr>
                <w:rFonts w:eastAsiaTheme="minorEastAsia"/>
                <w:lang w:val="en-US" w:eastAsia="zh-CN"/>
              </w:rPr>
            </w:pPr>
            <w:r>
              <w:rPr>
                <w:rFonts w:eastAsiaTheme="minorEastAsia"/>
                <w:lang w:val="en-US" w:eastAsia="zh-CN"/>
              </w:rPr>
              <w:t>vivo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196EA6">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t>Apple</w:t>
            </w:r>
          </w:p>
        </w:tc>
        <w:tc>
          <w:tcPr>
            <w:tcW w:w="9493" w:type="dxa"/>
            <w:gridSpan w:val="2"/>
          </w:tcPr>
          <w:p w14:paraId="0B9F4ADE" w14:textId="31C97ADF" w:rsidR="00C5318A" w:rsidRDefault="0018740A">
            <w:pPr>
              <w:jc w:val="both"/>
              <w:rPr>
                <w:b/>
                <w:bCs/>
                <w:lang w:val="en-US" w:eastAsia="ko-KR"/>
              </w:rPr>
            </w:pPr>
            <w:r>
              <w:rPr>
                <w:b/>
                <w:bCs/>
                <w:lang w:val="en-US" w:eastAsia="ko-KR"/>
              </w:rPr>
              <w:t>On Q1: W</w:t>
            </w:r>
            <w:r>
              <w:rPr>
                <w:lang w:val="en-US" w:eastAsia="ko-KR"/>
              </w:rPr>
              <w:t xml:space="preserve">e think it is necessary to keep at least same PUCCH capacity for Redcap </w:t>
            </w:r>
            <w:r w:rsidR="00B006EC">
              <w:rPr>
                <w:lang w:val="en-US" w:eastAsia="ko-KR"/>
              </w:rPr>
              <w:t>UEs</w:t>
            </w:r>
            <w:r>
              <w:rPr>
                <w:lang w:val="en-US" w:eastAsia="ko-KR"/>
              </w:rPr>
              <w:t xml:space="preserve">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C5318A" w14:paraId="731990BC" w14:textId="77777777" w:rsidTr="00196EA6">
        <w:trPr>
          <w:trHeight w:val="400"/>
        </w:trPr>
        <w:tc>
          <w:tcPr>
            <w:tcW w:w="1383" w:type="dxa"/>
            <w:gridSpan w:val="2"/>
          </w:tcPr>
          <w:p w14:paraId="321857D9" w14:textId="77777777" w:rsidR="00C5318A" w:rsidRDefault="0018740A">
            <w:pPr>
              <w:jc w:val="both"/>
              <w:rPr>
                <w:rFonts w:eastAsia="Yu Mincho"/>
                <w:lang w:val="en-US" w:eastAsia="ja-JP"/>
              </w:rPr>
            </w:pPr>
            <w:r>
              <w:rPr>
                <w:rFonts w:eastAsia="Yu Mincho"/>
                <w:lang w:val="en-US" w:eastAsia="ja-JP"/>
              </w:rPr>
              <w:t>Panasonic</w:t>
            </w:r>
          </w:p>
        </w:tc>
        <w:tc>
          <w:tcPr>
            <w:tcW w:w="9493" w:type="dxa"/>
            <w:gridSpan w:val="2"/>
          </w:tcPr>
          <w:p w14:paraId="6AEEED3B" w14:textId="77777777" w:rsidR="00C5318A" w:rsidRDefault="0018740A">
            <w:pPr>
              <w:jc w:val="both"/>
              <w:rPr>
                <w:rFonts w:eastAsia="Yu Mincho"/>
                <w:lang w:val="en-US" w:eastAsia="ja-JP"/>
              </w:rPr>
            </w:pPr>
            <w:r>
              <w:rPr>
                <w:rFonts w:eastAsia="Yu Mincho"/>
                <w:lang w:val="en-US" w:eastAsia="ja-JP"/>
              </w:rPr>
              <w:t>O1: 16 PUCCH resources.</w:t>
            </w:r>
          </w:p>
          <w:p w14:paraId="6B0FE29F" w14:textId="77777777" w:rsidR="00C5318A" w:rsidRDefault="0018740A">
            <w:pPr>
              <w:jc w:val="both"/>
              <w:rPr>
                <w:rFonts w:eastAsia="Yu Mincho"/>
                <w:lang w:val="en-US" w:eastAsia="ja-JP"/>
              </w:rPr>
            </w:pPr>
            <w:r>
              <w:rPr>
                <w:rFonts w:eastAsia="Yu Mincho"/>
                <w:lang w:val="en-US" w:eastAsia="ja-JP"/>
              </w:rPr>
              <w:t>Q2: Single PRB</w:t>
            </w:r>
          </w:p>
          <w:p w14:paraId="5B75E712" w14:textId="77777777" w:rsidR="00C5318A" w:rsidRDefault="0018740A">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RedCap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552E7A60" w14:textId="3400EA42" w:rsidR="00C5318A" w:rsidRDefault="0018740A">
            <w:pPr>
              <w:jc w:val="both"/>
              <w:rPr>
                <w:rFonts w:eastAsia="Yu Mincho"/>
                <w:b/>
                <w:bCs/>
                <w:lang w:val="en-US" w:eastAsia="ja-JP"/>
              </w:rPr>
            </w:pPr>
            <w:r>
              <w:rPr>
                <w:rFonts w:eastAsia="Yu Mincho"/>
                <w:lang w:val="en-US" w:eastAsia="ja-JP"/>
              </w:rPr>
              <w:lastRenderedPageBreak/>
              <w:t xml:space="preserve">Q4: As commented by Intel and Ericsson, </w:t>
            </w:r>
            <w:r>
              <w:rPr>
                <w:lang w:val="en-US" w:eastAsia="ko-KR"/>
              </w:rPr>
              <w:t xml:space="preserve">using different values for </w:t>
            </w:r>
            <w:r>
              <w:rPr>
                <w:i/>
                <w:iCs/>
              </w:rPr>
              <w:t xml:space="preserve">pucch-ResourceCommon </w:t>
            </w:r>
            <w:r>
              <w:t xml:space="preserve">for Redcap </w:t>
            </w:r>
            <w:r w:rsidR="00B006EC">
              <w:t>UEs</w:t>
            </w:r>
            <w:r>
              <w:t xml:space="preserve"> allow such operation.</w:t>
            </w:r>
            <w:r>
              <w:rPr>
                <w:rFonts w:eastAsia="Yu Mincho"/>
                <w:lang w:val="en-US" w:eastAsia="ja-JP"/>
              </w:rPr>
              <w:t xml:space="preserve"> </w:t>
            </w:r>
          </w:p>
        </w:tc>
      </w:tr>
      <w:tr w:rsidR="00C5318A" w14:paraId="5C3A93F4" w14:textId="77777777" w:rsidTr="00196EA6">
        <w:trPr>
          <w:trHeight w:val="400"/>
        </w:trPr>
        <w:tc>
          <w:tcPr>
            <w:tcW w:w="1383" w:type="dxa"/>
            <w:gridSpan w:val="2"/>
          </w:tcPr>
          <w:p w14:paraId="36D270A9" w14:textId="77777777" w:rsidR="00C5318A" w:rsidRDefault="0018740A">
            <w:pPr>
              <w:jc w:val="both"/>
              <w:rPr>
                <w:rFonts w:eastAsia="Yu Mincho"/>
                <w:lang w:val="en-US" w:eastAsia="ja-JP"/>
              </w:rPr>
            </w:pPr>
            <w:r>
              <w:rPr>
                <w:rFonts w:eastAsiaTheme="minorEastAsia"/>
                <w:lang w:val="en-US" w:eastAsia="zh-CN"/>
              </w:rPr>
              <w:lastRenderedPageBreak/>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Yu Mincho"/>
                <w:lang w:val="en-US" w:eastAsia="ja-JP"/>
              </w:rPr>
            </w:pPr>
            <w:r>
              <w:rPr>
                <w:rFonts w:eastAsiaTheme="minorEastAsia"/>
                <w:bCs/>
                <w:lang w:val="en-US" w:eastAsia="zh-CN"/>
              </w:rPr>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parameters  can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non-RedCap. This should give enough flexibility for network. </w:t>
            </w:r>
          </w:p>
        </w:tc>
      </w:tr>
      <w:tr w:rsidR="00C5318A" w14:paraId="0350B8D8" w14:textId="77777777" w:rsidTr="00196EA6">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196EA6">
        <w:trPr>
          <w:trHeight w:val="400"/>
        </w:trPr>
        <w:tc>
          <w:tcPr>
            <w:tcW w:w="1383" w:type="dxa"/>
            <w:gridSpan w:val="2"/>
          </w:tcPr>
          <w:p w14:paraId="4ACFFABA" w14:textId="77777777" w:rsidR="00C5318A" w:rsidRDefault="0018740A">
            <w:pPr>
              <w:jc w:val="both"/>
              <w:rPr>
                <w:rFonts w:eastAsia="Yu Mincho"/>
                <w:lang w:val="en-US" w:eastAsia="ja-JP"/>
              </w:rPr>
            </w:pPr>
            <w:r>
              <w:rPr>
                <w:rFonts w:eastAsia="Yu Mincho"/>
                <w:lang w:val="en-US" w:eastAsia="ja-JP"/>
              </w:rPr>
              <w:t>DOCOMO</w:t>
            </w:r>
          </w:p>
        </w:tc>
        <w:tc>
          <w:tcPr>
            <w:tcW w:w="9493" w:type="dxa"/>
            <w:gridSpan w:val="2"/>
          </w:tcPr>
          <w:p w14:paraId="27D29D9F"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55F5A464"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4BB0830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4DA01A5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C5318A" w14:paraId="1B50E65E" w14:textId="77777777" w:rsidTr="00196EA6">
        <w:trPr>
          <w:trHeight w:val="400"/>
        </w:trPr>
        <w:tc>
          <w:tcPr>
            <w:tcW w:w="1383" w:type="dxa"/>
            <w:gridSpan w:val="2"/>
          </w:tcPr>
          <w:p w14:paraId="6FF9E9C1" w14:textId="77777777" w:rsidR="00C5318A" w:rsidRDefault="0018740A">
            <w:pPr>
              <w:jc w:val="both"/>
              <w:rPr>
                <w:rFonts w:eastAsia="Yu Mincho"/>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67E97D3"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1936998"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F46D472"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14:paraId="1BE36BDB" w14:textId="77777777" w:rsidTr="00196EA6">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77777777" w:rsidR="00C5318A" w:rsidRDefault="0018740A">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7019E0FE" w14:textId="77777777" w:rsidR="00C5318A" w:rsidRDefault="0018740A">
            <w:pPr>
              <w:rPr>
                <w:color w:val="808080"/>
              </w:rPr>
            </w:pPr>
            <w:r>
              <w:rPr>
                <w:rFonts w:eastAsiaTheme="minorEastAsia"/>
                <w:lang w:val="en-US" w:eastAsia="zh-CN"/>
              </w:rPr>
              <w:t xml:space="preserve">2  Each PUCCH resource can be mapped to 1 PRBs at one edge of BWP. </w:t>
            </w:r>
          </w:p>
          <w:p w14:paraId="2BD95A4C" w14:textId="77777777" w:rsidR="00C5318A" w:rsidRDefault="0018740A">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4C69F05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037" type="#_x0000_t75" style="width:96pt;height:17.25pt" o:ole="">
                  <v:imagedata r:id="rId52" o:title=""/>
                </v:shape>
                <o:OLEObject Type="Embed" ProgID="Equation.3" ShapeID="_x0000_i1037" DrawAspect="Content" ObjectID="_1698753732" r:id="rId59"/>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lower edge of the RedCap UL BWP. </w:t>
            </w:r>
          </w:p>
          <w:p w14:paraId="17365EE6"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038" type="#_x0000_t75" style="width:137.25pt;height:17.25pt" o:ole="">
                  <v:imagedata r:id="rId54" o:title=""/>
                </v:shape>
                <o:OLEObject Type="Embed" ProgID="Equation.3" ShapeID="_x0000_i1038" DrawAspect="Content" ObjectID="_1698753733" r:id="rId60"/>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higher edge of the RedCap UL BWP. </w:t>
            </w:r>
          </w:p>
        </w:tc>
      </w:tr>
      <w:tr w:rsidR="00C5318A" w14:paraId="32557987" w14:textId="77777777" w:rsidTr="00196EA6">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61922903"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3F3C396C"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0473BC34" w14:textId="77777777"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6707D3CE" w14:textId="68A635BA"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 xml:space="preserve">2PRB design can coexist with legacy </w:t>
            </w:r>
            <w:r w:rsidR="00B006EC">
              <w:rPr>
                <w:rFonts w:ascii="Times New Roman" w:eastAsia="Yu Mincho" w:hAnsi="Times New Roman" w:cs="Times New Roman"/>
                <w:sz w:val="20"/>
                <w:szCs w:val="20"/>
                <w:lang w:val="en-US"/>
              </w:rPr>
              <w:t>UEs</w:t>
            </w:r>
          </w:p>
        </w:tc>
      </w:tr>
      <w:tr w:rsidR="00C5318A" w14:paraId="2F0EBEE3" w14:textId="77777777" w:rsidTr="00196EA6">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C5318A" w14:paraId="60D384CF" w14:textId="77777777" w:rsidTr="00196EA6">
        <w:trPr>
          <w:trHeight w:val="400"/>
        </w:trPr>
        <w:tc>
          <w:tcPr>
            <w:tcW w:w="1383" w:type="dxa"/>
            <w:gridSpan w:val="2"/>
          </w:tcPr>
          <w:p w14:paraId="63BDE56D" w14:textId="77777777" w:rsidR="00C5318A" w:rsidRDefault="0018740A">
            <w:pPr>
              <w:jc w:val="both"/>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07177412" w14:textId="72319AF5" w:rsidR="00C5318A" w:rsidRDefault="0018740A">
            <w:pPr>
              <w:numPr>
                <w:ilvl w:val="0"/>
                <w:numId w:val="80"/>
              </w:numPr>
              <w:jc w:val="both"/>
              <w:rPr>
                <w:rFonts w:eastAsia="SimSun"/>
                <w:kern w:val="2"/>
                <w:lang w:val="en-US" w:eastAsia="zh-CN"/>
              </w:rPr>
            </w:pPr>
            <w:r>
              <w:rPr>
                <w:rFonts w:eastAsia="SimSun"/>
                <w:kern w:val="2"/>
                <w:lang w:val="en-US" w:eastAsia="zh-CN"/>
              </w:rPr>
              <w:t xml:space="preserve">16 PUCCH resources is preferred. If gNB confines the value of </w:t>
            </w:r>
            <w:r>
              <w:rPr>
                <w:rFonts w:eastAsia="SimSun"/>
                <w:kern w:val="2"/>
                <w:position w:val="-12"/>
                <w:lang w:val="en-US" w:eastAsia="zh-CN"/>
              </w:rPr>
              <w:object w:dxaOrig="630" w:dyaOrig="345" w14:anchorId="40A5EE15">
                <v:shape id="_x0000_i1039" type="#_x0000_t75" style="width:31.5pt;height:17.25pt" o:ole="">
                  <v:imagedata r:id="rId61" o:title=""/>
                </v:shape>
                <o:OLEObject Type="Embed" ProgID="Equation.3" ShapeID="_x0000_i1039" DrawAspect="Content" ObjectID="_1698753734" r:id="rId62"/>
              </w:object>
            </w:r>
            <w:r>
              <w:rPr>
                <w:rFonts w:eastAsia="SimSun"/>
                <w:kern w:val="2"/>
                <w:lang w:val="en-US" w:eastAsia="zh-CN"/>
              </w:rPr>
              <w:t xml:space="preserve"> for RedCap </w:t>
            </w:r>
            <w:r w:rsidR="00B006EC">
              <w:rPr>
                <w:rFonts w:eastAsia="SimSun"/>
                <w:kern w:val="2"/>
                <w:lang w:val="en-US" w:eastAsia="zh-CN"/>
              </w:rPr>
              <w:t>UEs</w:t>
            </w:r>
            <w:r>
              <w:rPr>
                <w:rFonts w:eastAsia="SimSun"/>
                <w:kern w:val="2"/>
                <w:lang w:val="en-US" w:eastAsia="zh-CN"/>
              </w:rPr>
              <w:t xml:space="preserve"> to avoid PUSCH resource fragmentation, it may reduce the number of available PUCCH resources and limit the location of PDCCH for Msg4/MsgB.</w:t>
            </w:r>
          </w:p>
          <w:p w14:paraId="29CC987A" w14:textId="77777777" w:rsidR="00C5318A" w:rsidRDefault="0018740A">
            <w:pPr>
              <w:numPr>
                <w:ilvl w:val="0"/>
                <w:numId w:val="80"/>
              </w:numPr>
              <w:jc w:val="both"/>
              <w:rPr>
                <w:rFonts w:eastAsia="SimSun"/>
                <w:kern w:val="2"/>
                <w:lang w:val="en-US" w:eastAsia="zh-CN"/>
              </w:rPr>
            </w:pPr>
            <w:r>
              <w:rPr>
                <w:rFonts w:eastAsia="SimSun"/>
                <w:kern w:val="2"/>
                <w:lang w:val="en-US" w:eastAsia="zh-CN"/>
              </w:rPr>
              <w:lastRenderedPageBreak/>
              <w:t xml:space="preserve">1PRB. During the initial access, only PUCCH format 0/1 are used with 1PRB. </w:t>
            </w:r>
            <w:proofErr w:type="gramStart"/>
            <w:r>
              <w:rPr>
                <w:rFonts w:eastAsia="SimSun"/>
                <w:kern w:val="2"/>
                <w:lang w:val="en-US" w:eastAsia="zh-CN"/>
              </w:rPr>
              <w:t>So</w:t>
            </w:r>
            <w:proofErr w:type="gramEnd"/>
            <w:r>
              <w:rPr>
                <w:rFonts w:eastAsia="SimSun"/>
                <w:kern w:val="2"/>
                <w:lang w:val="en-US" w:eastAsia="zh-CN"/>
              </w:rPr>
              <w:t xml:space="preserve"> the background of this question seems to be not </w:t>
            </w:r>
            <w:proofErr w:type="spellStart"/>
            <w:r>
              <w:rPr>
                <w:rFonts w:eastAsia="SimSun"/>
                <w:kern w:val="2"/>
                <w:lang w:val="en-US" w:eastAsia="zh-CN"/>
              </w:rPr>
              <w:t>not</w:t>
            </w:r>
            <w:proofErr w:type="spellEnd"/>
            <w:r>
              <w:rPr>
                <w:rFonts w:eastAsia="SimSun"/>
                <w:kern w:val="2"/>
                <w:lang w:val="en-US" w:eastAsia="zh-CN"/>
              </w:rPr>
              <w:t xml:space="preserve"> clear to us.</w:t>
            </w:r>
          </w:p>
          <w:p w14:paraId="2902542B" w14:textId="77777777" w:rsidR="00C5318A" w:rsidRDefault="0018740A">
            <w:pPr>
              <w:numPr>
                <w:ilvl w:val="0"/>
                <w:numId w:val="80"/>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5963B2E9" w14:textId="77777777" w:rsidR="00C5318A" w:rsidRDefault="0018740A">
            <w:pPr>
              <w:numPr>
                <w:ilvl w:val="0"/>
                <w:numId w:val="80"/>
              </w:numPr>
              <w:jc w:val="both"/>
              <w:rPr>
                <w:rFonts w:eastAsia="SimSun"/>
                <w:b/>
                <w:bCs/>
                <w:lang w:val="en-US" w:eastAsia="zh-CN"/>
              </w:rPr>
            </w:pPr>
            <w:r>
              <w:rPr>
                <w:rFonts w:eastAsia="SimSun"/>
                <w:lang w:val="en-US" w:eastAsia="zh-CN"/>
              </w:rPr>
              <w:t>For simplicity, the location of PUCCH can be configured by gNB.</w:t>
            </w:r>
          </w:p>
        </w:tc>
      </w:tr>
      <w:tr w:rsidR="00C5318A" w14:paraId="66D14062" w14:textId="77777777" w:rsidTr="00196EA6">
        <w:trPr>
          <w:trHeight w:val="400"/>
        </w:trPr>
        <w:tc>
          <w:tcPr>
            <w:tcW w:w="1383" w:type="dxa"/>
            <w:gridSpan w:val="2"/>
          </w:tcPr>
          <w:p w14:paraId="2D9AF62E" w14:textId="77777777" w:rsidR="00C5318A" w:rsidRDefault="0018740A">
            <w:pPr>
              <w:jc w:val="both"/>
              <w:rPr>
                <w:rFonts w:eastAsia="SimSun"/>
                <w:lang w:val="en-US" w:eastAsia="zh-CN"/>
              </w:rPr>
            </w:pPr>
            <w:r>
              <w:rPr>
                <w:rFonts w:eastAsia="SimSun"/>
                <w:lang w:val="en-US" w:eastAsia="zh-CN"/>
              </w:rPr>
              <w:lastRenderedPageBreak/>
              <w:t>Intel</w:t>
            </w:r>
          </w:p>
        </w:tc>
        <w:tc>
          <w:tcPr>
            <w:tcW w:w="9493" w:type="dxa"/>
            <w:gridSpan w:val="2"/>
          </w:tcPr>
          <w:p w14:paraId="2CE31BA7"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C5318A" w14:paraId="4C78736F" w14:textId="77777777" w:rsidTr="00196EA6">
        <w:trPr>
          <w:trHeight w:val="400"/>
        </w:trPr>
        <w:tc>
          <w:tcPr>
            <w:tcW w:w="1383" w:type="dxa"/>
            <w:gridSpan w:val="2"/>
          </w:tcPr>
          <w:p w14:paraId="049FCCAB" w14:textId="77777777" w:rsidR="00C5318A" w:rsidRDefault="0018740A">
            <w:pPr>
              <w:jc w:val="both"/>
              <w:rPr>
                <w:rFonts w:eastAsia="SimSun"/>
                <w:lang w:val="en-US" w:eastAsia="zh-CN"/>
              </w:rPr>
            </w:pPr>
            <w:r>
              <w:rPr>
                <w:rFonts w:eastAsia="SimSun"/>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C5318A" w14:paraId="1A7FA92C" w14:textId="77777777" w:rsidTr="00196EA6">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 xml:space="preserve">1) It is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12FA3DF" w14:textId="77777777" w:rsidR="00C5318A" w:rsidRDefault="0018740A">
            <w:pPr>
              <w:jc w:val="both"/>
              <w:rPr>
                <w:lang w:val="en-US"/>
              </w:rPr>
            </w:pPr>
            <w:r>
              <w:rPr>
                <w:noProof/>
                <w:lang w:val="en-US" w:eastAsia="zh-CN"/>
              </w:rPr>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500D5CC5" w14:textId="77777777" w:rsidTr="00196EA6">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t>Qualcomm</w:t>
            </w:r>
          </w:p>
        </w:tc>
        <w:tc>
          <w:tcPr>
            <w:tcW w:w="9493" w:type="dxa"/>
            <w:gridSpan w:val="2"/>
          </w:tcPr>
          <w:p w14:paraId="72B976BE" w14:textId="77777777" w:rsidR="00C5318A" w:rsidRDefault="0018740A">
            <w:pPr>
              <w:jc w:val="both"/>
              <w:rPr>
                <w:lang w:val="en-US" w:eastAsia="ko-KR"/>
              </w:rPr>
            </w:pPr>
            <w:r>
              <w:rPr>
                <w:lang w:val="en-US" w:eastAsia="ko-KR"/>
              </w:rPr>
              <w:t>Agree with the comments of DOCOMO.</w:t>
            </w:r>
          </w:p>
        </w:tc>
      </w:tr>
      <w:tr w:rsidR="00C5318A" w14:paraId="371BA9DD" w14:textId="77777777" w:rsidTr="00196EA6">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877B3F"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D8FF7A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Each PUCCH resource is mapped to a single PRB.</w:t>
            </w:r>
          </w:p>
        </w:tc>
      </w:tr>
      <w:tr w:rsidR="00C5318A" w14:paraId="02476CD3" w14:textId="77777777" w:rsidTr="00196EA6">
        <w:tc>
          <w:tcPr>
            <w:tcW w:w="1372" w:type="dxa"/>
            <w:shd w:val="clear" w:color="auto" w:fill="D9D9D9" w:themeFill="background1" w:themeFillShade="D9"/>
          </w:tcPr>
          <w:p w14:paraId="3B505CFA" w14:textId="77777777" w:rsidR="00C5318A" w:rsidRDefault="0018740A">
            <w:pPr>
              <w:rPr>
                <w:b/>
                <w:bCs/>
                <w:lang w:val="en-US"/>
              </w:rPr>
            </w:pPr>
            <w:r>
              <w:rPr>
                <w:b/>
                <w:bCs/>
                <w:lang w:val="en-US"/>
              </w:rPr>
              <w:lastRenderedPageBreak/>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196EA6">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196EA6">
        <w:tc>
          <w:tcPr>
            <w:tcW w:w="1372" w:type="dxa"/>
          </w:tcPr>
          <w:p w14:paraId="5778C3DF" w14:textId="77777777" w:rsidR="00C5318A" w:rsidRDefault="0018740A">
            <w:pPr>
              <w:rPr>
                <w:rFonts w:eastAsiaTheme="minorEastAsia"/>
                <w:lang w:val="en-US" w:eastAsia="zh-CN"/>
              </w:rPr>
            </w:pPr>
            <w:r>
              <w:rPr>
                <w:rFonts w:eastAsiaTheme="minorEastAsia"/>
                <w:lang w:val="en-US" w:eastAsia="zh-CN"/>
              </w:rPr>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196EA6">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77777777" w:rsidR="00C5318A" w:rsidRDefault="0018740A">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we suggest to step further to make it clear. </w:t>
            </w:r>
          </w:p>
          <w:p w14:paraId="69FCBF98"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04F0C87"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040" type="#_x0000_t75" style="width:93.75pt;height:17.25pt" o:ole="">
                  <v:imagedata r:id="rId52" o:title=""/>
                </v:shape>
                <o:OLEObject Type="Embed" ProgID="Equation.3" ShapeID="_x0000_i1040" DrawAspect="Content" ObjectID="_1698753735" r:id="rId63"/>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45" w:dyaOrig="345" w14:anchorId="42CA2DD2">
                <v:shape id="_x0000_i1041" type="#_x0000_t75" style="width:137.25pt;height:17.25pt" o:ole="">
                  <v:imagedata r:id="rId54" o:title=""/>
                </v:shape>
                <o:OLEObject Type="Embed" ProgID="Equation.3" ShapeID="_x0000_i1041" DrawAspect="Content" ObjectID="_1698753736" r:id="rId64"/>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196EA6">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196EA6">
        <w:tc>
          <w:tcPr>
            <w:tcW w:w="1372" w:type="dxa"/>
          </w:tcPr>
          <w:p w14:paraId="731777F2" w14:textId="77777777" w:rsidR="00C5318A" w:rsidRDefault="0018740A">
            <w:pPr>
              <w:rPr>
                <w:rFonts w:eastAsia="Yu Mincho"/>
                <w:lang w:val="en-US" w:eastAsia="ja-JP"/>
              </w:rPr>
            </w:pPr>
            <w:r>
              <w:rPr>
                <w:rFonts w:eastAsia="Yu Mincho"/>
                <w:lang w:val="en-US" w:eastAsia="ja-JP"/>
              </w:rPr>
              <w:t>Sharp</w:t>
            </w:r>
          </w:p>
        </w:tc>
        <w:tc>
          <w:tcPr>
            <w:tcW w:w="1238" w:type="dxa"/>
            <w:gridSpan w:val="2"/>
          </w:tcPr>
          <w:p w14:paraId="6661691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196EA6">
        <w:tc>
          <w:tcPr>
            <w:tcW w:w="1372" w:type="dxa"/>
          </w:tcPr>
          <w:p w14:paraId="53C07576" w14:textId="77777777" w:rsidR="00C5318A" w:rsidRDefault="0018740A">
            <w:pPr>
              <w:rPr>
                <w:rFonts w:eastAsia="Yu Mincho"/>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Yu Mincho"/>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20ED190"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7D8A55D4"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3F0BA206" w14:textId="77777777" w:rsidR="00C5318A" w:rsidRDefault="0018740A">
            <w:pPr>
              <w:rPr>
                <w:rFonts w:eastAsiaTheme="minorEastAsia"/>
                <w:lang w:val="en-US" w:eastAsia="zh-CN"/>
              </w:rPr>
            </w:pPr>
            <w:r>
              <w:rPr>
                <w:noProof/>
                <w:lang w:val="en-US" w:eastAsia="zh-CN"/>
              </w:rPr>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042" type="#_x0000_t75" style="width:93.75pt;height:17.25pt" o:ole="">
                  <v:imagedata r:id="rId52" o:title=""/>
                </v:shape>
                <o:OLEObject Type="Embed" ProgID="Equation.3" ShapeID="_x0000_i1042" DrawAspect="Content" ObjectID="_1698753737" r:id="rId65"/>
              </w:object>
            </w:r>
            <w:r>
              <w:rPr>
                <w:b/>
                <w:color w:val="FF0000"/>
              </w:rPr>
              <w:t>+</w:t>
            </w:r>
            <w:proofErr w:type="spellStart"/>
            <w:r>
              <w:rPr>
                <w:b/>
                <w:color w:val="FF0000"/>
              </w:rPr>
              <w:t>Offset_RedCap</w:t>
            </w:r>
            <w:proofErr w:type="spellEnd"/>
            <w:r>
              <w:rPr>
                <w:b/>
                <w:color w:val="FF0000"/>
              </w:rPr>
              <w:t xml:space="preserve"> or </w:t>
            </w:r>
            <w:r>
              <w:rPr>
                <w:b/>
                <w:color w:val="FF0000"/>
                <w:position w:val="-10"/>
              </w:rPr>
              <w:object w:dxaOrig="2745" w:dyaOrig="345" w14:anchorId="2B7F72B6">
                <v:shape id="_x0000_i1043" type="#_x0000_t75" style="width:137.25pt;height:17.25pt" o:ole="">
                  <v:imagedata r:id="rId54" o:title=""/>
                </v:shape>
                <o:OLEObject Type="Embed" ProgID="Equation.3" ShapeID="_x0000_i1043" DrawAspect="Content" ObjectID="_1698753738" r:id="rId66"/>
              </w:object>
            </w:r>
            <w:r>
              <w:rPr>
                <w:b/>
                <w:color w:val="FF0000"/>
              </w:rPr>
              <w:t>-</w:t>
            </w:r>
            <w:proofErr w:type="spellStart"/>
            <w:r>
              <w:rPr>
                <w:b/>
                <w:color w:val="FF0000"/>
              </w:rPr>
              <w:t>Offset_Redcap</w:t>
            </w:r>
            <w:proofErr w:type="spellEnd"/>
            <w:r>
              <w:rPr>
                <w:b/>
                <w:color w:val="FF0000"/>
              </w:rPr>
              <w:t>.</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03E7367"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196EA6">
        <w:tc>
          <w:tcPr>
            <w:tcW w:w="1372" w:type="dxa"/>
          </w:tcPr>
          <w:p w14:paraId="2C7E6B54" w14:textId="77777777" w:rsidR="00C5318A" w:rsidRDefault="0018740A">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510D607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3ADEB9"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664D8530" w14:textId="77777777" w:rsidTr="00196EA6">
        <w:tc>
          <w:tcPr>
            <w:tcW w:w="1372" w:type="dxa"/>
          </w:tcPr>
          <w:p w14:paraId="39CF1E7E" w14:textId="77777777" w:rsidR="00C5318A" w:rsidRDefault="0018740A">
            <w:pPr>
              <w:rPr>
                <w:rFonts w:eastAsia="Yu Mincho"/>
                <w:lang w:val="en-US" w:eastAsia="ja-JP"/>
              </w:rPr>
            </w:pPr>
            <w:r>
              <w:rPr>
                <w:rFonts w:eastAsia="Yu Mincho"/>
                <w:lang w:val="en-US" w:eastAsia="ja-JP"/>
              </w:rPr>
              <w:t>Panasonic</w:t>
            </w:r>
          </w:p>
        </w:tc>
        <w:tc>
          <w:tcPr>
            <w:tcW w:w="1238" w:type="dxa"/>
            <w:gridSpan w:val="2"/>
          </w:tcPr>
          <w:p w14:paraId="59D1A3A2"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5A7F7237" w14:textId="77777777" w:rsidR="00C5318A" w:rsidRDefault="0018740A">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C5318A" w14:paraId="525CA4BF" w14:textId="77777777" w:rsidTr="00196EA6">
        <w:tc>
          <w:tcPr>
            <w:tcW w:w="1372" w:type="dxa"/>
          </w:tcPr>
          <w:p w14:paraId="46FB8124" w14:textId="77777777" w:rsidR="00C5318A" w:rsidRDefault="0018740A">
            <w:pPr>
              <w:rPr>
                <w:rFonts w:eastAsia="Yu Mincho"/>
                <w:lang w:val="en-US" w:eastAsia="ja-JP"/>
              </w:rPr>
            </w:pPr>
            <w:r>
              <w:rPr>
                <w:rFonts w:eastAsia="Yu Mincho"/>
                <w:lang w:val="en-US" w:eastAsia="ja-JP"/>
              </w:rPr>
              <w:t>CMCC</w:t>
            </w:r>
          </w:p>
        </w:tc>
        <w:tc>
          <w:tcPr>
            <w:tcW w:w="1238" w:type="dxa"/>
            <w:gridSpan w:val="2"/>
          </w:tcPr>
          <w:p w14:paraId="399621D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F9CEDD3" w14:textId="77777777" w:rsidR="00C5318A" w:rsidRDefault="00C5318A">
            <w:pPr>
              <w:rPr>
                <w:rFonts w:eastAsia="Yu Mincho"/>
                <w:lang w:val="en-US" w:eastAsia="ja-JP"/>
              </w:rPr>
            </w:pPr>
          </w:p>
        </w:tc>
      </w:tr>
      <w:tr w:rsidR="00C5318A" w14:paraId="06B771E4" w14:textId="77777777" w:rsidTr="00196EA6">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42AAEFB"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196EA6">
        <w:tc>
          <w:tcPr>
            <w:tcW w:w="1372" w:type="dxa"/>
          </w:tcPr>
          <w:p w14:paraId="4698FA37" w14:textId="77777777" w:rsidR="00C5318A" w:rsidRDefault="0018740A">
            <w:pPr>
              <w:rPr>
                <w:rFonts w:eastAsiaTheme="minorEastAsia"/>
                <w:lang w:val="en-US" w:eastAsia="zh-CN"/>
              </w:rPr>
            </w:pPr>
            <w:r>
              <w:rPr>
                <w:rFonts w:eastAsia="Yu Mincho"/>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Yu Mincho"/>
                <w:lang w:val="en-US" w:eastAsia="ja-JP"/>
              </w:rPr>
              <w:t>Y</w:t>
            </w:r>
          </w:p>
        </w:tc>
        <w:tc>
          <w:tcPr>
            <w:tcW w:w="8266" w:type="dxa"/>
          </w:tcPr>
          <w:p w14:paraId="778C335B" w14:textId="77777777" w:rsidR="00C5318A" w:rsidRDefault="0018740A">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589B1C79" w14:textId="77777777" w:rsidR="00C5318A" w:rsidRDefault="00D25FFE">
            <w:pPr>
              <w:pStyle w:val="ListParagraph"/>
              <w:numPr>
                <w:ilvl w:val="0"/>
                <w:numId w:val="8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51A035E2" w14:textId="77777777" w:rsidR="00C5318A" w:rsidRDefault="0018740A">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0A3FF679" w14:textId="77777777" w:rsidR="00C5318A" w:rsidRDefault="00D25FFE">
            <w:pPr>
              <w:pStyle w:val="ListParagraph"/>
              <w:numPr>
                <w:ilvl w:val="0"/>
                <w:numId w:val="8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C5318A" w14:paraId="6505C834" w14:textId="77777777" w:rsidTr="00196EA6">
        <w:tc>
          <w:tcPr>
            <w:tcW w:w="1372" w:type="dxa"/>
          </w:tcPr>
          <w:p w14:paraId="569448B4"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11B6099E" w14:textId="77777777" w:rsidR="00C5318A" w:rsidRDefault="0018740A">
            <w:pPr>
              <w:tabs>
                <w:tab w:val="left" w:pos="551"/>
              </w:tabs>
              <w:rPr>
                <w:rFonts w:eastAsia="SimSun"/>
                <w:lang w:val="en-US" w:eastAsia="ja-JP"/>
              </w:rPr>
            </w:pPr>
            <w:r>
              <w:rPr>
                <w:rFonts w:eastAsia="SimSun"/>
                <w:lang w:val="en-US" w:eastAsia="zh-CN"/>
              </w:rPr>
              <w:t>Y</w:t>
            </w:r>
          </w:p>
        </w:tc>
        <w:tc>
          <w:tcPr>
            <w:tcW w:w="8266" w:type="dxa"/>
          </w:tcPr>
          <w:p w14:paraId="0F9BBF47" w14:textId="77777777" w:rsidR="00C5318A" w:rsidRDefault="00C5318A">
            <w:pPr>
              <w:rPr>
                <w:rFonts w:ascii="Cambria Math" w:eastAsia="Yu Mincho" w:hAnsi="Cambria Math"/>
                <w:lang w:val="zh-CN" w:eastAsia="ja-JP"/>
                <w:oMath/>
              </w:rPr>
            </w:pPr>
          </w:p>
        </w:tc>
      </w:tr>
      <w:tr w:rsidR="00C5318A" w14:paraId="1BEF9EAA" w14:textId="77777777" w:rsidTr="00196EA6">
        <w:tc>
          <w:tcPr>
            <w:tcW w:w="1372" w:type="dxa"/>
          </w:tcPr>
          <w:p w14:paraId="29DE62AF" w14:textId="77777777" w:rsidR="00C5318A" w:rsidRDefault="0018740A">
            <w:pPr>
              <w:rPr>
                <w:rFonts w:eastAsia="SimSun"/>
                <w:lang w:val="en-US" w:eastAsia="zh-CN"/>
              </w:rPr>
            </w:pPr>
            <w:r>
              <w:rPr>
                <w:rFonts w:eastAsia="SimSun"/>
                <w:lang w:val="en-US" w:eastAsia="zh-CN"/>
              </w:rPr>
              <w:t>Lenovo, Motorola Mobility</w:t>
            </w:r>
          </w:p>
        </w:tc>
        <w:tc>
          <w:tcPr>
            <w:tcW w:w="1238" w:type="dxa"/>
            <w:gridSpan w:val="2"/>
          </w:tcPr>
          <w:p w14:paraId="537CADB6"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71210CA9" w14:textId="77777777" w:rsidR="00C5318A" w:rsidRDefault="00C5318A">
            <w:pPr>
              <w:rPr>
                <w:rFonts w:eastAsia="SimSun"/>
                <w:lang w:val="zh-CN" w:eastAsia="ja-JP"/>
              </w:rPr>
            </w:pPr>
          </w:p>
        </w:tc>
      </w:tr>
      <w:tr w:rsidR="00C5318A" w14:paraId="1F97686C" w14:textId="77777777" w:rsidTr="00196EA6">
        <w:tc>
          <w:tcPr>
            <w:tcW w:w="1372" w:type="dxa"/>
          </w:tcPr>
          <w:p w14:paraId="52A6AF8E" w14:textId="77777777" w:rsidR="00C5318A" w:rsidRDefault="0018740A">
            <w:pPr>
              <w:rPr>
                <w:rFonts w:eastAsia="SimSun"/>
                <w:lang w:val="en-US" w:eastAsia="zh-CN"/>
              </w:rPr>
            </w:pPr>
            <w:r>
              <w:rPr>
                <w:rFonts w:eastAsia="SimSun"/>
                <w:lang w:val="en-US" w:eastAsia="zh-CN"/>
              </w:rPr>
              <w:t>FUTUREWEI</w:t>
            </w:r>
          </w:p>
        </w:tc>
        <w:tc>
          <w:tcPr>
            <w:tcW w:w="1238" w:type="dxa"/>
            <w:gridSpan w:val="2"/>
          </w:tcPr>
          <w:p w14:paraId="5FA9C59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0F0DCDA8" w14:textId="77777777" w:rsidR="00C5318A" w:rsidRDefault="00C5318A">
            <w:pPr>
              <w:rPr>
                <w:rFonts w:eastAsia="SimSun"/>
                <w:lang w:val="zh-CN" w:eastAsia="ja-JP"/>
              </w:rPr>
            </w:pPr>
          </w:p>
        </w:tc>
      </w:tr>
      <w:tr w:rsidR="00C5318A" w14:paraId="182F1A57" w14:textId="77777777" w:rsidTr="00196EA6">
        <w:tc>
          <w:tcPr>
            <w:tcW w:w="1372" w:type="dxa"/>
          </w:tcPr>
          <w:p w14:paraId="0E8DA82A" w14:textId="77777777" w:rsidR="00C5318A" w:rsidRDefault="0018740A">
            <w:pPr>
              <w:rPr>
                <w:rFonts w:eastAsia="SimSun"/>
                <w:lang w:val="en-US" w:eastAsia="zh-CN"/>
              </w:rPr>
            </w:pPr>
            <w:r>
              <w:rPr>
                <w:rFonts w:eastAsia="SimSun"/>
                <w:lang w:val="en-US" w:eastAsia="zh-CN"/>
              </w:rPr>
              <w:t>Nokia, NSB</w:t>
            </w:r>
          </w:p>
        </w:tc>
        <w:tc>
          <w:tcPr>
            <w:tcW w:w="1238" w:type="dxa"/>
            <w:gridSpan w:val="2"/>
          </w:tcPr>
          <w:p w14:paraId="6B791E2F"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087E37E" w14:textId="77777777" w:rsidR="00C5318A" w:rsidRDefault="00C5318A">
            <w:pPr>
              <w:rPr>
                <w:rFonts w:eastAsia="SimSun"/>
                <w:lang w:val="zh-CN" w:eastAsia="ja-JP"/>
              </w:rPr>
            </w:pPr>
          </w:p>
        </w:tc>
      </w:tr>
      <w:tr w:rsidR="00C5318A" w14:paraId="52C93851" w14:textId="77777777" w:rsidTr="00196EA6">
        <w:tc>
          <w:tcPr>
            <w:tcW w:w="1372" w:type="dxa"/>
          </w:tcPr>
          <w:p w14:paraId="62122C9B" w14:textId="77777777" w:rsidR="00C5318A" w:rsidRDefault="0018740A">
            <w:pPr>
              <w:rPr>
                <w:rFonts w:eastAsia="SimSun"/>
                <w:lang w:val="en-US" w:eastAsia="zh-CN"/>
              </w:rPr>
            </w:pPr>
            <w:r>
              <w:rPr>
                <w:rFonts w:eastAsia="SimSun"/>
                <w:lang w:val="en-US" w:eastAsia="ko-KR"/>
              </w:rPr>
              <w:t>LGE</w:t>
            </w:r>
          </w:p>
        </w:tc>
        <w:tc>
          <w:tcPr>
            <w:tcW w:w="1238" w:type="dxa"/>
            <w:gridSpan w:val="2"/>
          </w:tcPr>
          <w:p w14:paraId="6E462E91" w14:textId="77777777" w:rsidR="00C5318A" w:rsidRDefault="0018740A">
            <w:pPr>
              <w:tabs>
                <w:tab w:val="left" w:pos="551"/>
              </w:tabs>
              <w:rPr>
                <w:rFonts w:eastAsia="SimSun"/>
                <w:lang w:val="en-US" w:eastAsia="zh-CN"/>
              </w:rPr>
            </w:pPr>
            <w:r>
              <w:rPr>
                <w:rFonts w:eastAsia="SimSun"/>
                <w:lang w:val="en-US" w:eastAsia="ko-KR"/>
              </w:rPr>
              <w:t>Y</w:t>
            </w:r>
          </w:p>
        </w:tc>
        <w:tc>
          <w:tcPr>
            <w:tcW w:w="8266" w:type="dxa"/>
          </w:tcPr>
          <w:p w14:paraId="15755EF9" w14:textId="77777777" w:rsidR="00C5318A" w:rsidRDefault="0018740A">
            <w:pPr>
              <w:rPr>
                <w:rFonts w:eastAsia="SimSun"/>
                <w:lang w:val="en-US" w:eastAsia="ja-JP"/>
              </w:rPr>
            </w:pPr>
            <w:r>
              <w:rPr>
                <w:rFonts w:eastAsia="SimSun"/>
                <w:lang w:val="en-US" w:eastAsia="zh-CN"/>
              </w:rPr>
              <w:t>O</w:t>
            </w:r>
            <w:r>
              <w:rPr>
                <w:rFonts w:eastAsia="SimSun"/>
                <w:lang w:val="en-US" w:eastAsia="ko-KR"/>
              </w:rPr>
              <w:t xml:space="preserve">n how to map each PUCCH resource to a PRB, we think the legacy mechanism as described by DOCOMO above can be </w:t>
            </w:r>
            <w:proofErr w:type="spellStart"/>
            <w:r>
              <w:rPr>
                <w:rFonts w:eastAsia="SimSun"/>
                <w:lang w:val="en-US" w:eastAsia="ko-KR"/>
              </w:rPr>
              <w:t>resused</w:t>
            </w:r>
            <w:proofErr w:type="spellEnd"/>
            <w:r>
              <w:rPr>
                <w:rFonts w:eastAsia="SimSun"/>
                <w:lang w:val="en-US" w:eastAsia="ko-KR"/>
              </w:rPr>
              <w:t>.</w:t>
            </w:r>
          </w:p>
        </w:tc>
      </w:tr>
      <w:tr w:rsidR="00C5318A" w14:paraId="3C703AAB" w14:textId="77777777" w:rsidTr="00196EA6">
        <w:tc>
          <w:tcPr>
            <w:tcW w:w="1372" w:type="dxa"/>
          </w:tcPr>
          <w:p w14:paraId="0C826EAB" w14:textId="77777777" w:rsidR="00C5318A" w:rsidRDefault="0018740A">
            <w:pPr>
              <w:rPr>
                <w:rFonts w:eastAsia="SimSun"/>
                <w:lang w:val="en-US" w:eastAsia="ko-KR"/>
              </w:rPr>
            </w:pPr>
            <w:r>
              <w:rPr>
                <w:rFonts w:eastAsia="SimSun"/>
                <w:lang w:val="en-US" w:eastAsia="ko-KR"/>
              </w:rPr>
              <w:t>IDCC</w:t>
            </w:r>
          </w:p>
        </w:tc>
        <w:tc>
          <w:tcPr>
            <w:tcW w:w="1238" w:type="dxa"/>
            <w:gridSpan w:val="2"/>
          </w:tcPr>
          <w:p w14:paraId="02DC578A"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A16EC33" w14:textId="77777777" w:rsidR="00C5318A" w:rsidRDefault="00C5318A">
            <w:pPr>
              <w:rPr>
                <w:rFonts w:eastAsia="SimSun"/>
                <w:lang w:val="en-US" w:eastAsia="zh-CN"/>
              </w:rPr>
            </w:pPr>
          </w:p>
        </w:tc>
      </w:tr>
      <w:tr w:rsidR="00C5318A" w14:paraId="1817EE58" w14:textId="77777777" w:rsidTr="00196EA6">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7937532A" w14:textId="77777777" w:rsidR="00C5318A" w:rsidRDefault="0018740A">
            <w:pPr>
              <w:rPr>
                <w:lang w:val="en-US" w:eastAsia="ko-KR"/>
              </w:rPr>
            </w:pPr>
            <w:r>
              <w:t xml:space="preserve">The UE determines the PRB index of the PUCCH transmission which are located only on either higher edge or lower edge of its BWP (in one carrier edge). This can depend on the location of the </w:t>
            </w:r>
            <w:r>
              <w:lastRenderedPageBreak/>
              <w:t>BWP.  The UE determines the PRB indies of the PUCCH transmission by using one of the following equations:</w:t>
            </w:r>
          </w:p>
          <w:p w14:paraId="5A7E57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044" type="#_x0000_t75" style="width:96pt;height:17.25pt" o:ole="">
                  <v:imagedata r:id="rId52" o:title=""/>
                </v:shape>
                <o:OLEObject Type="Embed" ProgID="Equation.3" ShapeID="_x0000_i1044" DrawAspect="Content" ObjectID="_1698753739" r:id="rId67"/>
              </w:object>
            </w:r>
            <w:r>
              <w:rPr>
                <w:rFonts w:ascii="Times New Roman" w:hAnsi="Times New Roman"/>
              </w:rPr>
              <w:t xml:space="preserve">, which is located at the lower edge of the RedCap UL BWP. </w:t>
            </w:r>
          </w:p>
          <w:p w14:paraId="3C0063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045" type="#_x0000_t75" style="width:135pt;height:16.5pt" o:ole="">
                  <v:imagedata r:id="rId54" o:title=""/>
                </v:shape>
                <o:OLEObject Type="Embed" ProgID="Equation.3" ShapeID="_x0000_i1045" DrawAspect="Content" ObjectID="_1698753740" r:id="rId68"/>
              </w:object>
            </w:r>
            <w:r>
              <w:rPr>
                <w:rFonts w:ascii="Times New Roman" w:hAnsi="Times New Roman"/>
              </w:rPr>
              <w:t xml:space="preserve">, which is located at the higher edge of the RedCap UL BWP. </w:t>
            </w:r>
          </w:p>
          <w:p w14:paraId="7606A82E"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046" type="#_x0000_t75" style="width:120pt;height:19.5pt" o:ole="">
                  <v:imagedata r:id="rId69" o:title=""/>
                </v:shape>
                <o:OLEObject Type="Embed" ProgID="Equation.3" ShapeID="_x0000_i1046" DrawAspect="Content" ObjectID="_1698753741" r:id="rId70"/>
              </w:object>
            </w:r>
            <w:r>
              <w:rPr>
                <w:rFonts w:ascii="Times New Roman" w:hAnsi="Times New Roman"/>
              </w:rPr>
              <w:t xml:space="preserve">, which is located at the lower edge of the RedCap UL BWP. </w:t>
            </w:r>
          </w:p>
          <w:p w14:paraId="786EDD2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047" type="#_x0000_t75" style="width:164.25pt;height:19.5pt" o:ole="">
                  <v:imagedata r:id="rId71" o:title=""/>
                </v:shape>
                <o:OLEObject Type="Embed" ProgID="Equation.3" ShapeID="_x0000_i1047" DrawAspect="Content" ObjectID="_1698753742" r:id="rId72"/>
              </w:object>
            </w:r>
            <w:r>
              <w:rPr>
                <w:rFonts w:ascii="Times New Roman" w:hAnsi="Times New Roman"/>
              </w:rPr>
              <w:t xml:space="preserve">, which is located at the higher edge of the RedCap UL BWP. </w:t>
            </w:r>
          </w:p>
          <w:p w14:paraId="5027F9EA"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28AB5582"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80" w:dyaOrig="300" w14:anchorId="49369EB7">
                <v:shape id="_x0000_i1048" type="#_x0000_t75" style="width:24pt;height:15pt" o:ole="">
                  <v:imagedata r:id="rId56" o:title=""/>
                </v:shape>
                <o:OLEObject Type="Embed" ProgID="Equation.3" ShapeID="_x0000_i1048" DrawAspect="Content" ObjectID="_1698753743" r:id="rId73"/>
              </w:object>
            </w:r>
            <w:r>
              <w:rPr>
                <w:rFonts w:ascii="Times New Roman" w:hAnsi="Times New Roman"/>
              </w:rPr>
              <w:t xml:space="preserve"> is the total number of initial cyclic shift indexes in the set of initial cyclic shift indexes. </w:t>
            </w:r>
          </w:p>
          <w:p w14:paraId="4FFC2B5A" w14:textId="77777777" w:rsidR="00C5318A" w:rsidRDefault="0018740A">
            <w:pPr>
              <w:pStyle w:val="BodyText"/>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499FC9D1" w14:textId="77777777" w:rsidTr="00196EA6">
        <w:trPr>
          <w:trHeight w:val="455"/>
        </w:trPr>
        <w:tc>
          <w:tcPr>
            <w:tcW w:w="1372" w:type="dxa"/>
          </w:tcPr>
          <w:p w14:paraId="691F66DB" w14:textId="77777777" w:rsidR="00C5318A" w:rsidRDefault="0018740A">
            <w:pPr>
              <w:rPr>
                <w:rFonts w:eastAsiaTheme="minorEastAsia"/>
                <w:lang w:val="en-US" w:eastAsia="zh-CN"/>
              </w:rPr>
            </w:pPr>
            <w:r>
              <w:rPr>
                <w:rFonts w:eastAsia="SimSun"/>
                <w:lang w:val="en-US" w:eastAsia="ko-KR"/>
              </w:rPr>
              <w:lastRenderedPageBreak/>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SimSun"/>
                <w:lang w:val="en-US" w:eastAsia="ko-KR"/>
              </w:rPr>
              <w:t>Y</w:t>
            </w:r>
          </w:p>
        </w:tc>
        <w:tc>
          <w:tcPr>
            <w:tcW w:w="8266" w:type="dxa"/>
          </w:tcPr>
          <w:p w14:paraId="15C4FBD0" w14:textId="07577198" w:rsidR="00C5318A" w:rsidRDefault="0018740A">
            <w:pPr>
              <w:jc w:val="both"/>
              <w:rPr>
                <w:rFonts w:eastAsia="SimSun"/>
                <w:lang w:val="en-US" w:eastAsia="zh-CN"/>
              </w:rPr>
            </w:pPr>
            <w:r>
              <w:rPr>
                <w:rFonts w:eastAsia="SimSun"/>
                <w:lang w:val="en-US" w:eastAsia="zh-CN"/>
              </w:rPr>
              <w:t xml:space="preserve">An additional offset, suggested by Nordic, may not be necessary since can be provided separately for RedCap </w:t>
            </w:r>
            <w:r w:rsidR="00B006EC">
              <w:rPr>
                <w:rFonts w:eastAsia="SimSun"/>
                <w:lang w:val="en-US" w:eastAsia="zh-CN"/>
              </w:rPr>
              <w:t>UEs</w:t>
            </w:r>
            <w:r>
              <w:rPr>
                <w:rFonts w:eastAsia="SimSun"/>
                <w:lang w:val="en-US" w:eastAsia="zh-CN"/>
              </w:rPr>
              <w:t xml:space="preserve"> as part of PUCCH resource configuration for the separate initial UL BWP for RedCap.</w:t>
            </w:r>
          </w:p>
          <w:p w14:paraId="40FD1F1F" w14:textId="77777777" w:rsidR="00C5318A" w:rsidRDefault="0018740A">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C5318A" w14:paraId="63FAB14E" w14:textId="77777777" w:rsidTr="00196EA6">
        <w:trPr>
          <w:trHeight w:val="455"/>
        </w:trPr>
        <w:tc>
          <w:tcPr>
            <w:tcW w:w="1372" w:type="dxa"/>
          </w:tcPr>
          <w:p w14:paraId="120E43CD" w14:textId="77777777" w:rsidR="00C5318A" w:rsidRDefault="0018740A">
            <w:pPr>
              <w:rPr>
                <w:rFonts w:eastAsia="SimSun"/>
                <w:lang w:val="en-US" w:eastAsia="ko-KR"/>
              </w:rPr>
            </w:pPr>
            <w:r>
              <w:rPr>
                <w:lang w:val="en-US" w:eastAsia="ko-KR"/>
              </w:rPr>
              <w:t>FL4</w:t>
            </w:r>
          </w:p>
        </w:tc>
        <w:tc>
          <w:tcPr>
            <w:tcW w:w="9504" w:type="dxa"/>
            <w:gridSpan w:val="3"/>
          </w:tcPr>
          <w:p w14:paraId="484BC007" w14:textId="77777777" w:rsidR="00C5318A" w:rsidRDefault="0018740A">
            <w:pPr>
              <w:jc w:val="both"/>
              <w:rPr>
                <w:lang w:val="en-US" w:eastAsia="ko-KR"/>
              </w:rPr>
            </w:pPr>
            <w:r>
              <w:rPr>
                <w:lang w:val="en-US" w:eastAsia="ko-KR"/>
              </w:rPr>
              <w:t>Based on the received responses, the following proposal can be 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19EAA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C5318A" w14:paraId="2B797AB9" w14:textId="77777777" w:rsidTr="00196EA6">
        <w:trPr>
          <w:trHeight w:val="455"/>
        </w:trPr>
        <w:tc>
          <w:tcPr>
            <w:tcW w:w="1372" w:type="dxa"/>
          </w:tcPr>
          <w:p w14:paraId="2370ECC2"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E3785C6" w14:textId="77777777" w:rsidR="00C5318A" w:rsidRDefault="0018740A">
            <w:pPr>
              <w:tabs>
                <w:tab w:val="left" w:pos="551"/>
              </w:tabs>
              <w:rPr>
                <w:rFonts w:eastAsia="SimSun"/>
                <w:lang w:val="en-US" w:eastAsia="ko-KR"/>
              </w:rPr>
            </w:pPr>
            <w:r>
              <w:rPr>
                <w:rFonts w:eastAsia="SimSun"/>
                <w:lang w:val="en-US" w:eastAsia="ko-KR"/>
              </w:rPr>
              <w:t>Previous version or</w:t>
            </w:r>
          </w:p>
        </w:tc>
        <w:tc>
          <w:tcPr>
            <w:tcW w:w="8266" w:type="dxa"/>
          </w:tcPr>
          <w:p w14:paraId="7313D8B7" w14:textId="77777777" w:rsidR="00C5318A" w:rsidRDefault="0018740A">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5B6DD1E0" w14:textId="77777777" w:rsidR="00C5318A" w:rsidRDefault="0018740A">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1F195FB6" w14:textId="5B4A1433" w:rsidR="00C5318A" w:rsidRDefault="0018740A">
            <w:pPr>
              <w:jc w:val="both"/>
              <w:rPr>
                <w:rFonts w:eastAsia="SimSun"/>
                <w:lang w:val="en-US" w:eastAsia="zh-CN"/>
              </w:rPr>
            </w:pPr>
            <w:r>
              <w:rPr>
                <w:rFonts w:eastAsia="SimSun"/>
                <w:lang w:val="en-US" w:eastAsia="zh-CN"/>
              </w:rPr>
              <w:t xml:space="preserve">We are also supportive to have different PUCCH resource set indices between RedCap and non-RedCap </w:t>
            </w:r>
            <w:r w:rsidR="00B006EC">
              <w:rPr>
                <w:rFonts w:eastAsia="SimSun"/>
                <w:lang w:val="en-US" w:eastAsia="zh-CN"/>
              </w:rPr>
              <w:t>UEs</w:t>
            </w:r>
            <w:r>
              <w:rPr>
                <w:rFonts w:eastAsia="SimSun"/>
                <w:lang w:val="en-US" w:eastAsia="zh-CN"/>
              </w:rPr>
              <w:t>.</w:t>
            </w:r>
          </w:p>
        </w:tc>
      </w:tr>
      <w:tr w:rsidR="00C5318A" w14:paraId="75DCEF4D" w14:textId="77777777" w:rsidTr="00196EA6">
        <w:trPr>
          <w:trHeight w:val="455"/>
        </w:trPr>
        <w:tc>
          <w:tcPr>
            <w:tcW w:w="1372" w:type="dxa"/>
          </w:tcPr>
          <w:p w14:paraId="6E65C81F" w14:textId="77777777" w:rsidR="00C5318A" w:rsidRDefault="0018740A">
            <w:pPr>
              <w:rPr>
                <w:rFonts w:eastAsia="SimSun"/>
                <w:lang w:val="en-US" w:eastAsia="ko-KR"/>
              </w:rPr>
            </w:pPr>
            <w:r>
              <w:rPr>
                <w:rFonts w:eastAsia="SimSun"/>
                <w:lang w:val="en-US" w:eastAsia="zh-CN"/>
              </w:rPr>
              <w:t>CATT</w:t>
            </w:r>
          </w:p>
        </w:tc>
        <w:tc>
          <w:tcPr>
            <w:tcW w:w="1238" w:type="dxa"/>
            <w:gridSpan w:val="2"/>
          </w:tcPr>
          <w:p w14:paraId="51BB40F3" w14:textId="77777777" w:rsidR="00C5318A" w:rsidRDefault="0018740A">
            <w:pPr>
              <w:tabs>
                <w:tab w:val="left" w:pos="551"/>
              </w:tabs>
              <w:rPr>
                <w:rFonts w:eastAsia="SimSun"/>
                <w:lang w:val="en-US" w:eastAsia="ko-KR"/>
              </w:rPr>
            </w:pPr>
            <w:r>
              <w:rPr>
                <w:rFonts w:eastAsia="SimSun"/>
                <w:lang w:val="en-US" w:eastAsia="zh-CN"/>
              </w:rPr>
              <w:t>Y in principle</w:t>
            </w:r>
          </w:p>
        </w:tc>
        <w:tc>
          <w:tcPr>
            <w:tcW w:w="8266" w:type="dxa"/>
          </w:tcPr>
          <w:p w14:paraId="17B79581" w14:textId="77777777" w:rsidR="00C5318A" w:rsidRDefault="0018740A">
            <w:pPr>
              <w:jc w:val="both"/>
              <w:rPr>
                <w:rFonts w:eastAsia="SimSun"/>
                <w:lang w:val="en-US" w:eastAsia="zh-CN"/>
              </w:rPr>
            </w:pPr>
            <w:r>
              <w:rPr>
                <w:rFonts w:eastAsia="SimSun"/>
                <w:lang w:val="en-US" w:eastAsia="zh-CN"/>
              </w:rPr>
              <w:t xml:space="preserve">We are generally fine with the proposal. </w:t>
            </w:r>
          </w:p>
          <w:p w14:paraId="78EF2690" w14:textId="77777777" w:rsidR="00C5318A" w:rsidRDefault="0018740A">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SimSun"/>
                <w:lang w:val="en-US" w:eastAsia="zh-CN"/>
              </w:rPr>
            </w:pPr>
            <w:r>
              <w:rPr>
                <w:rFonts w:eastAsia="SimSun"/>
                <w:lang w:val="en-US" w:eastAsia="zh-CN"/>
              </w:rPr>
              <w:lastRenderedPageBreak/>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14:paraId="253BB5C7" w14:textId="77777777" w:rsidTr="00196EA6">
        <w:trPr>
          <w:trHeight w:val="455"/>
        </w:trPr>
        <w:tc>
          <w:tcPr>
            <w:tcW w:w="1372" w:type="dxa"/>
          </w:tcPr>
          <w:p w14:paraId="37D54AAB" w14:textId="77777777" w:rsidR="00C5318A" w:rsidRDefault="0018740A">
            <w:pPr>
              <w:rPr>
                <w:rFonts w:eastAsia="SimSun"/>
                <w:lang w:val="en-US" w:eastAsia="zh-CN"/>
              </w:rPr>
            </w:pPr>
            <w:r>
              <w:rPr>
                <w:rFonts w:eastAsia="SimSun"/>
                <w:lang w:val="en-US" w:eastAsia="ko-KR"/>
              </w:rPr>
              <w:lastRenderedPageBreak/>
              <w:t>Intel</w:t>
            </w:r>
          </w:p>
        </w:tc>
        <w:tc>
          <w:tcPr>
            <w:tcW w:w="1238" w:type="dxa"/>
            <w:gridSpan w:val="2"/>
          </w:tcPr>
          <w:p w14:paraId="0C9E58F7" w14:textId="77777777" w:rsidR="00C5318A" w:rsidRDefault="00C5318A">
            <w:pPr>
              <w:tabs>
                <w:tab w:val="left" w:pos="551"/>
              </w:tabs>
              <w:rPr>
                <w:rFonts w:eastAsia="SimSun"/>
                <w:lang w:val="en-US" w:eastAsia="zh-CN"/>
              </w:rPr>
            </w:pPr>
          </w:p>
        </w:tc>
        <w:tc>
          <w:tcPr>
            <w:tcW w:w="8266" w:type="dxa"/>
          </w:tcPr>
          <w:p w14:paraId="31C7C337" w14:textId="77777777" w:rsidR="00C5318A" w:rsidRDefault="0018740A">
            <w:pPr>
              <w:jc w:val="both"/>
              <w:rPr>
                <w:rFonts w:eastAsia="SimSun"/>
                <w:lang w:val="en-US" w:eastAsia="zh-CN"/>
              </w:rPr>
            </w:pPr>
            <w:r>
              <w:rPr>
                <w:rFonts w:eastAsia="SimSun"/>
                <w:lang w:val="en-US" w:eastAsia="zh-CN"/>
              </w:rPr>
              <w:t xml:space="preserve">We are fine with the new third sub-bullet but not the updated second bullet. </w:t>
            </w:r>
          </w:p>
          <w:p w14:paraId="5798D365" w14:textId="77777777" w:rsidR="00C5318A" w:rsidRDefault="0018740A">
            <w:pPr>
              <w:jc w:val="both"/>
              <w:rPr>
                <w:rFonts w:eastAsia="SimSun"/>
                <w:lang w:val="en-US" w:eastAsia="zh-CN"/>
              </w:rPr>
            </w:pPr>
            <w:r>
              <w:rPr>
                <w:rFonts w:eastAsia="SimSun"/>
                <w:lang w:val="en-US" w:eastAsia="zh-CN"/>
              </w:rPr>
              <w:t>We tend to agree with HW that the second sub-bullet is now ambiguous, and thus, prefer the earlier version for the second sub-bullet.</w:t>
            </w:r>
          </w:p>
          <w:p w14:paraId="1CF2AF4C"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196EA6">
        <w:trPr>
          <w:trHeight w:val="455"/>
        </w:trPr>
        <w:tc>
          <w:tcPr>
            <w:tcW w:w="1372" w:type="dxa"/>
          </w:tcPr>
          <w:p w14:paraId="7EB94B7C" w14:textId="77777777" w:rsidR="00C5318A" w:rsidRDefault="0018740A">
            <w:pPr>
              <w:rPr>
                <w:rFonts w:eastAsia="SimSun"/>
                <w:lang w:val="en-US" w:eastAsia="ko-KR"/>
              </w:rPr>
            </w:pPr>
            <w:r>
              <w:rPr>
                <w:rFonts w:eastAsia="SimSun"/>
                <w:lang w:val="en-US" w:eastAsia="ko-KR"/>
              </w:rPr>
              <w:t>FUTUREWEI</w:t>
            </w:r>
          </w:p>
        </w:tc>
        <w:tc>
          <w:tcPr>
            <w:tcW w:w="1238" w:type="dxa"/>
            <w:gridSpan w:val="2"/>
          </w:tcPr>
          <w:p w14:paraId="2591DD18" w14:textId="77777777" w:rsidR="00C5318A" w:rsidRDefault="00C5318A">
            <w:pPr>
              <w:tabs>
                <w:tab w:val="left" w:pos="551"/>
              </w:tabs>
              <w:rPr>
                <w:rFonts w:eastAsia="SimSun"/>
                <w:lang w:val="en-US" w:eastAsia="zh-CN"/>
              </w:rPr>
            </w:pPr>
          </w:p>
        </w:tc>
        <w:tc>
          <w:tcPr>
            <w:tcW w:w="8266" w:type="dxa"/>
          </w:tcPr>
          <w:p w14:paraId="67DB9DBC" w14:textId="77777777" w:rsidR="00C5318A" w:rsidRDefault="0018740A">
            <w:pPr>
              <w:jc w:val="both"/>
              <w:rPr>
                <w:rFonts w:eastAsia="SimSun"/>
                <w:lang w:val="en-US" w:eastAsia="zh-CN"/>
              </w:rPr>
            </w:pPr>
            <w:r>
              <w:rPr>
                <w:rFonts w:eastAsia="SimSun"/>
                <w:lang w:val="en-US" w:eastAsia="zh-CN"/>
              </w:rPr>
              <w:t>Similar comment that the earlier version of the proposal was more detailed</w:t>
            </w:r>
          </w:p>
        </w:tc>
      </w:tr>
      <w:tr w:rsidR="00C5318A" w14:paraId="0B020186" w14:textId="77777777" w:rsidTr="00196EA6">
        <w:trPr>
          <w:trHeight w:val="455"/>
        </w:trPr>
        <w:tc>
          <w:tcPr>
            <w:tcW w:w="1372" w:type="dxa"/>
          </w:tcPr>
          <w:p w14:paraId="640BC2AA" w14:textId="77777777" w:rsidR="00C5318A" w:rsidRDefault="0018740A">
            <w:pPr>
              <w:rPr>
                <w:rFonts w:eastAsia="SimSun"/>
                <w:lang w:val="en-US" w:eastAsia="zh-CN"/>
              </w:rPr>
            </w:pPr>
            <w:r>
              <w:rPr>
                <w:rFonts w:eastAsia="SimSun"/>
                <w:lang w:val="en-US" w:eastAsia="zh-CN"/>
              </w:rPr>
              <w:t>vivo</w:t>
            </w:r>
          </w:p>
        </w:tc>
        <w:tc>
          <w:tcPr>
            <w:tcW w:w="1238" w:type="dxa"/>
            <w:gridSpan w:val="2"/>
          </w:tcPr>
          <w:p w14:paraId="3237ECC5" w14:textId="77777777" w:rsidR="00C5318A" w:rsidRDefault="00C5318A">
            <w:pPr>
              <w:tabs>
                <w:tab w:val="left" w:pos="551"/>
              </w:tabs>
              <w:rPr>
                <w:rFonts w:eastAsia="SimSun"/>
                <w:lang w:val="en-US" w:eastAsia="zh-CN"/>
              </w:rPr>
            </w:pPr>
          </w:p>
        </w:tc>
        <w:tc>
          <w:tcPr>
            <w:tcW w:w="8266" w:type="dxa"/>
          </w:tcPr>
          <w:p w14:paraId="26830275" w14:textId="77777777" w:rsidR="00C5318A" w:rsidRDefault="0018740A">
            <w:pPr>
              <w:jc w:val="both"/>
              <w:rPr>
                <w:rFonts w:eastAsia="SimSun"/>
                <w:lang w:val="en-US" w:eastAsia="zh-CN"/>
              </w:rPr>
            </w:pPr>
            <w:r>
              <w:rPr>
                <w:rFonts w:eastAsia="SimSun"/>
                <w:lang w:val="en-US" w:eastAsia="zh-CN"/>
              </w:rPr>
              <w:t xml:space="preserve">Agree with the comment and suggested revision from Intel. </w:t>
            </w:r>
          </w:p>
        </w:tc>
      </w:tr>
      <w:tr w:rsidR="00C5318A" w14:paraId="77EF41F7" w14:textId="77777777" w:rsidTr="00196EA6">
        <w:trPr>
          <w:trHeight w:val="455"/>
        </w:trPr>
        <w:tc>
          <w:tcPr>
            <w:tcW w:w="1372" w:type="dxa"/>
          </w:tcPr>
          <w:p w14:paraId="67011BF0" w14:textId="77777777" w:rsidR="00C5318A" w:rsidRDefault="0018740A">
            <w:pPr>
              <w:rPr>
                <w:rFonts w:eastAsia="SimSun"/>
                <w:lang w:val="en-US" w:eastAsia="zh-CN"/>
              </w:rPr>
            </w:pPr>
            <w:r>
              <w:rPr>
                <w:rFonts w:eastAsia="SimSun"/>
                <w:lang w:val="en-US" w:eastAsia="zh-CN"/>
              </w:rPr>
              <w:t>Qualcomm</w:t>
            </w:r>
          </w:p>
        </w:tc>
        <w:tc>
          <w:tcPr>
            <w:tcW w:w="1238" w:type="dxa"/>
            <w:gridSpan w:val="2"/>
          </w:tcPr>
          <w:p w14:paraId="3099B11D"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132C60BB" w14:textId="77777777" w:rsidR="00C5318A" w:rsidRDefault="0018740A">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2887AC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C5318A" w14:paraId="4F264AEF" w14:textId="77777777" w:rsidTr="00196EA6">
        <w:trPr>
          <w:trHeight w:val="455"/>
        </w:trPr>
        <w:tc>
          <w:tcPr>
            <w:tcW w:w="1372" w:type="dxa"/>
          </w:tcPr>
          <w:p w14:paraId="30C2958C" w14:textId="77777777" w:rsidR="00C5318A" w:rsidRDefault="0018740A">
            <w:pPr>
              <w:rPr>
                <w:rFonts w:eastAsia="SimSun"/>
                <w:lang w:val="en-US" w:eastAsia="zh-CN"/>
              </w:rPr>
            </w:pPr>
            <w:r>
              <w:rPr>
                <w:rFonts w:eastAsia="Yu Mincho"/>
                <w:lang w:val="en-US" w:eastAsia="ja-JP"/>
              </w:rPr>
              <w:t>Sharp</w:t>
            </w:r>
          </w:p>
        </w:tc>
        <w:tc>
          <w:tcPr>
            <w:tcW w:w="1238" w:type="dxa"/>
            <w:gridSpan w:val="2"/>
          </w:tcPr>
          <w:p w14:paraId="33EFD63B" w14:textId="77777777" w:rsidR="00C5318A" w:rsidRDefault="00C5318A">
            <w:pPr>
              <w:tabs>
                <w:tab w:val="left" w:pos="551"/>
              </w:tabs>
              <w:rPr>
                <w:rFonts w:eastAsia="SimSun"/>
                <w:lang w:val="en-US" w:eastAsia="zh-CN"/>
              </w:rPr>
            </w:pPr>
          </w:p>
        </w:tc>
        <w:tc>
          <w:tcPr>
            <w:tcW w:w="8266" w:type="dxa"/>
          </w:tcPr>
          <w:p w14:paraId="12FA5C05" w14:textId="77777777" w:rsidR="00C5318A" w:rsidRDefault="0018740A">
            <w:pPr>
              <w:jc w:val="both"/>
              <w:rPr>
                <w:rFonts w:eastAsia="Yu Mincho"/>
                <w:lang w:val="en-US" w:eastAsia="ja-JP"/>
              </w:rPr>
            </w:pPr>
            <w:r>
              <w:rPr>
                <w:rFonts w:eastAsia="Yu Mincho"/>
                <w:lang w:val="en-US" w:eastAsia="ja-JP"/>
              </w:rPr>
              <w:t>We are OK on first and third bullets.</w:t>
            </w:r>
          </w:p>
          <w:p w14:paraId="29A8E357" w14:textId="77777777" w:rsidR="00C5318A" w:rsidRDefault="0018740A">
            <w:pPr>
              <w:jc w:val="both"/>
              <w:rPr>
                <w:rFonts w:eastAsia="SimSun"/>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C5318A" w14:paraId="0839DE64" w14:textId="77777777" w:rsidTr="00196EA6">
        <w:trPr>
          <w:trHeight w:val="455"/>
        </w:trPr>
        <w:tc>
          <w:tcPr>
            <w:tcW w:w="1372" w:type="dxa"/>
          </w:tcPr>
          <w:p w14:paraId="0B1593DC" w14:textId="77777777" w:rsidR="00C5318A" w:rsidRDefault="0018740A">
            <w:pPr>
              <w:rPr>
                <w:rFonts w:eastAsia="Yu Mincho"/>
                <w:lang w:val="en-US" w:eastAsia="ja-JP"/>
              </w:rPr>
            </w:pPr>
            <w:r>
              <w:rPr>
                <w:rFonts w:eastAsia="SimSun"/>
                <w:lang w:val="en-US" w:eastAsia="zh-CN"/>
              </w:rPr>
              <w:t>Xiaomi</w:t>
            </w:r>
          </w:p>
        </w:tc>
        <w:tc>
          <w:tcPr>
            <w:tcW w:w="1238" w:type="dxa"/>
            <w:gridSpan w:val="2"/>
          </w:tcPr>
          <w:p w14:paraId="55D61B03" w14:textId="77777777" w:rsidR="00C5318A" w:rsidRDefault="00C5318A">
            <w:pPr>
              <w:tabs>
                <w:tab w:val="left" w:pos="551"/>
              </w:tabs>
              <w:rPr>
                <w:rFonts w:eastAsia="SimSun"/>
                <w:lang w:val="en-US" w:eastAsia="zh-CN"/>
              </w:rPr>
            </w:pPr>
          </w:p>
        </w:tc>
        <w:tc>
          <w:tcPr>
            <w:tcW w:w="8266" w:type="dxa"/>
          </w:tcPr>
          <w:p w14:paraId="11D735DB" w14:textId="77777777" w:rsidR="00C5318A" w:rsidRDefault="0018740A">
            <w:pPr>
              <w:jc w:val="both"/>
              <w:rPr>
                <w:rFonts w:eastAsia="Yu Mincho"/>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C5318A" w14:paraId="1016F595" w14:textId="77777777" w:rsidTr="00196EA6">
        <w:trPr>
          <w:trHeight w:val="455"/>
        </w:trPr>
        <w:tc>
          <w:tcPr>
            <w:tcW w:w="1372" w:type="dxa"/>
          </w:tcPr>
          <w:p w14:paraId="2F154EE9" w14:textId="77777777" w:rsidR="00C5318A" w:rsidRDefault="0018740A">
            <w:pPr>
              <w:rPr>
                <w:rFonts w:eastAsia="SimSun"/>
                <w:lang w:val="en-US" w:eastAsia="zh-CN"/>
              </w:rPr>
            </w:pPr>
            <w:r>
              <w:rPr>
                <w:rFonts w:eastAsia="Yu Mincho"/>
                <w:lang w:val="en-US" w:eastAsia="ja-JP"/>
              </w:rPr>
              <w:t>DOCOMO</w:t>
            </w:r>
          </w:p>
        </w:tc>
        <w:tc>
          <w:tcPr>
            <w:tcW w:w="1238" w:type="dxa"/>
            <w:gridSpan w:val="2"/>
          </w:tcPr>
          <w:p w14:paraId="5F811D67" w14:textId="77777777" w:rsidR="00C5318A" w:rsidRDefault="0018740A">
            <w:pPr>
              <w:tabs>
                <w:tab w:val="left" w:pos="551"/>
              </w:tabs>
              <w:rPr>
                <w:rFonts w:eastAsia="SimSun"/>
                <w:lang w:val="en-US" w:eastAsia="zh-CN"/>
              </w:rPr>
            </w:pPr>
            <w:r>
              <w:rPr>
                <w:rFonts w:eastAsia="Yu Mincho"/>
                <w:lang w:val="en-US" w:eastAsia="ja-JP"/>
              </w:rPr>
              <w:t>Y with modification</w:t>
            </w:r>
          </w:p>
        </w:tc>
        <w:tc>
          <w:tcPr>
            <w:tcW w:w="8266" w:type="dxa"/>
          </w:tcPr>
          <w:p w14:paraId="7751F3AC" w14:textId="77777777" w:rsidR="00C5318A" w:rsidRDefault="0018740A">
            <w:pPr>
              <w:jc w:val="both"/>
              <w:rPr>
                <w:rFonts w:eastAsia="Yu Mincho"/>
                <w:lang w:val="en-US" w:eastAsia="ja-JP"/>
              </w:rPr>
            </w:pPr>
            <w:r>
              <w:rPr>
                <w:rFonts w:eastAsia="Yu Mincho"/>
                <w:lang w:val="en-US" w:eastAsia="ja-JP"/>
              </w:rPr>
              <w:t xml:space="preserve">We are fine with the proposal in general. </w:t>
            </w:r>
          </w:p>
          <w:p w14:paraId="1DFE05F9" w14:textId="77777777" w:rsidR="00C5318A" w:rsidRDefault="0018740A">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3537D7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A63A15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14:paraId="486C3EA5" w14:textId="77777777" w:rsidTr="00196EA6">
        <w:trPr>
          <w:trHeight w:val="455"/>
        </w:trPr>
        <w:tc>
          <w:tcPr>
            <w:tcW w:w="1372" w:type="dxa"/>
          </w:tcPr>
          <w:p w14:paraId="5BD80E86" w14:textId="77777777" w:rsidR="00C5318A" w:rsidRDefault="0018740A">
            <w:pPr>
              <w:rPr>
                <w:rFonts w:eastAsia="SimSun"/>
                <w:lang w:val="en-US" w:eastAsia="zh-CN"/>
              </w:rPr>
            </w:pPr>
            <w:r>
              <w:rPr>
                <w:rFonts w:eastAsia="SimSun"/>
                <w:lang w:val="en-US" w:eastAsia="zh-CN"/>
              </w:rPr>
              <w:t>Samsung</w:t>
            </w:r>
          </w:p>
        </w:tc>
        <w:tc>
          <w:tcPr>
            <w:tcW w:w="1238" w:type="dxa"/>
            <w:gridSpan w:val="2"/>
          </w:tcPr>
          <w:p w14:paraId="0AB209C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B2D6AEF" w14:textId="77777777" w:rsidR="00C5318A" w:rsidRDefault="0018740A">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C5318A" w14:paraId="5AF923FD" w14:textId="77777777" w:rsidTr="00196EA6">
        <w:trPr>
          <w:trHeight w:val="455"/>
        </w:trPr>
        <w:tc>
          <w:tcPr>
            <w:tcW w:w="1372" w:type="dxa"/>
          </w:tcPr>
          <w:p w14:paraId="7BAC2877" w14:textId="77777777" w:rsidR="00C5318A" w:rsidRDefault="0018740A">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169945FC" w14:textId="77777777" w:rsidR="00C5318A" w:rsidRDefault="0018740A">
            <w:pPr>
              <w:tabs>
                <w:tab w:val="left" w:pos="551"/>
              </w:tabs>
              <w:rPr>
                <w:rFonts w:eastAsia="SimSun"/>
                <w:lang w:val="en-US" w:eastAsia="zh-CN"/>
              </w:rPr>
            </w:pPr>
            <w:r>
              <w:rPr>
                <w:rFonts w:eastAsia="SimSun"/>
                <w:lang w:val="en-US" w:eastAsia="zh-CN"/>
              </w:rPr>
              <w:t xml:space="preserve"> </w:t>
            </w:r>
          </w:p>
        </w:tc>
        <w:tc>
          <w:tcPr>
            <w:tcW w:w="8266" w:type="dxa"/>
          </w:tcPr>
          <w:p w14:paraId="111E85A1" w14:textId="77777777" w:rsidR="00C5318A" w:rsidRDefault="0018740A">
            <w:pPr>
              <w:jc w:val="both"/>
              <w:rPr>
                <w:rFonts w:eastAsia="SimSun"/>
                <w:lang w:val="en-US" w:eastAsia="zh-CN"/>
              </w:rPr>
            </w:pPr>
            <w:r>
              <w:rPr>
                <w:rFonts w:eastAsia="SimSun"/>
                <w:lang w:val="en-US" w:eastAsia="zh-CN"/>
              </w:rPr>
              <w:t>We prefer the previous version.</w:t>
            </w:r>
          </w:p>
        </w:tc>
      </w:tr>
      <w:tr w:rsidR="00C5318A" w14:paraId="0FCFED8F" w14:textId="77777777" w:rsidTr="00196EA6">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SimSun"/>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196EA6">
        <w:trPr>
          <w:trHeight w:val="455"/>
        </w:trPr>
        <w:tc>
          <w:tcPr>
            <w:tcW w:w="1372" w:type="dxa"/>
          </w:tcPr>
          <w:p w14:paraId="36D93764" w14:textId="77777777" w:rsidR="00C5318A" w:rsidRDefault="0018740A">
            <w:pPr>
              <w:rPr>
                <w:rFonts w:eastAsia="SimSun"/>
                <w:lang w:val="en-US" w:eastAsia="ko-KR"/>
              </w:rPr>
            </w:pPr>
            <w:r>
              <w:rPr>
                <w:rFonts w:eastAsia="SimSun"/>
                <w:lang w:val="en-US" w:eastAsia="ko-KR"/>
              </w:rPr>
              <w:t>Ericsson</w:t>
            </w:r>
          </w:p>
        </w:tc>
        <w:tc>
          <w:tcPr>
            <w:tcW w:w="1238" w:type="dxa"/>
            <w:gridSpan w:val="2"/>
          </w:tcPr>
          <w:p w14:paraId="462ECE82"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1C536796" w14:textId="463FA10B"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w:t>
            </w:r>
            <w:r w:rsidR="00B006EC">
              <w:rPr>
                <w:rFonts w:eastAsia="Times New Roman"/>
                <w:bCs/>
                <w:iCs/>
                <w:lang w:eastAsia="ja-JP"/>
              </w:rPr>
              <w:t>UEs</w:t>
            </w:r>
            <w:r>
              <w:rPr>
                <w:rFonts w:eastAsia="Times New Roman"/>
                <w:bCs/>
                <w:iCs/>
                <w:lang w:eastAsia="ja-JP"/>
              </w:rPr>
              <w:t xml:space="preserve">.         </w:t>
            </w:r>
          </w:p>
          <w:p w14:paraId="46B9954C" w14:textId="77777777" w:rsidR="00C5318A" w:rsidRDefault="0018740A">
            <w:pPr>
              <w:spacing w:after="160"/>
              <w:jc w:val="both"/>
              <w:rPr>
                <w:rFonts w:eastAsia="Calibri"/>
                <w:iCs/>
                <w:lang w:val="en-US" w:eastAsia="ja-JP"/>
              </w:rPr>
            </w:pPr>
            <w:r>
              <w:rPr>
                <w:rFonts w:eastAsia="Calibri"/>
                <w:iCs/>
                <w:lang w:eastAsia="ja-JP"/>
              </w:rPr>
              <w:lastRenderedPageBreak/>
              <w:t>According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4A1B9E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209CC017"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3881E42F"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61020D3B"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26C26E19"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30C4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B9A23BD"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7359F3E8"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SimSun"/>
                <w:lang w:val="en-US" w:eastAsia="zh-CN"/>
              </w:rPr>
            </w:pPr>
          </w:p>
        </w:tc>
      </w:tr>
      <w:tr w:rsidR="00C5318A" w14:paraId="662F845D" w14:textId="77777777" w:rsidTr="00196EA6">
        <w:trPr>
          <w:trHeight w:val="455"/>
        </w:trPr>
        <w:tc>
          <w:tcPr>
            <w:tcW w:w="1372" w:type="dxa"/>
          </w:tcPr>
          <w:p w14:paraId="1DCFB47C" w14:textId="77777777" w:rsidR="00C5318A" w:rsidRDefault="0018740A">
            <w:pPr>
              <w:rPr>
                <w:rFonts w:eastAsia="SimSun"/>
                <w:lang w:val="en-US" w:eastAsia="ko-KR"/>
              </w:rPr>
            </w:pPr>
            <w:r>
              <w:rPr>
                <w:lang w:val="en-US" w:eastAsia="ko-KR"/>
              </w:rPr>
              <w:lastRenderedPageBreak/>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t>High Priority Proposal 8-1e</w:t>
            </w:r>
            <w:r>
              <w:rPr>
                <w:b/>
                <w:lang w:val="en-US"/>
              </w:rPr>
              <w:t>:</w:t>
            </w:r>
          </w:p>
          <w:p w14:paraId="1CF774A3"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C424237"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308E827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196EA6">
        <w:trPr>
          <w:trHeight w:val="455"/>
        </w:trPr>
        <w:tc>
          <w:tcPr>
            <w:tcW w:w="1372" w:type="dxa"/>
          </w:tcPr>
          <w:p w14:paraId="47F5D706" w14:textId="77777777" w:rsidR="00C5318A" w:rsidRDefault="0018740A">
            <w:pPr>
              <w:tabs>
                <w:tab w:val="left" w:pos="551"/>
              </w:tabs>
              <w:rPr>
                <w:rFonts w:eastAsia="SimSun"/>
                <w:lang w:val="en-US" w:eastAsia="zh-CN"/>
              </w:rPr>
            </w:pPr>
            <w:r>
              <w:rPr>
                <w:rFonts w:eastAsia="SimSun"/>
                <w:lang w:val="en-US" w:eastAsia="zh-CN"/>
              </w:rPr>
              <w:t>CATT</w:t>
            </w:r>
          </w:p>
        </w:tc>
        <w:tc>
          <w:tcPr>
            <w:tcW w:w="1238" w:type="dxa"/>
            <w:gridSpan w:val="2"/>
          </w:tcPr>
          <w:p w14:paraId="3D46E8F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463C86F" w14:textId="77777777" w:rsidR="00C5318A" w:rsidRDefault="00C5318A">
            <w:pPr>
              <w:tabs>
                <w:tab w:val="left" w:pos="551"/>
              </w:tabs>
              <w:spacing w:after="160"/>
              <w:jc w:val="both"/>
              <w:rPr>
                <w:rFonts w:eastAsia="SimSun"/>
                <w:lang w:val="en-US" w:eastAsia="ko-KR"/>
              </w:rPr>
            </w:pPr>
          </w:p>
        </w:tc>
      </w:tr>
      <w:tr w:rsidR="00C5318A" w14:paraId="7657BF7D" w14:textId="77777777" w:rsidTr="00196EA6">
        <w:trPr>
          <w:trHeight w:val="455"/>
        </w:trPr>
        <w:tc>
          <w:tcPr>
            <w:tcW w:w="1372" w:type="dxa"/>
          </w:tcPr>
          <w:p w14:paraId="0A3CB06A"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55489B69" w14:textId="77777777" w:rsidR="00C5318A" w:rsidRDefault="00C5318A">
            <w:pPr>
              <w:tabs>
                <w:tab w:val="left" w:pos="551"/>
              </w:tabs>
              <w:rPr>
                <w:rFonts w:eastAsia="SimSun"/>
                <w:lang w:val="en-US" w:eastAsia="zh-CN"/>
              </w:rPr>
            </w:pPr>
          </w:p>
        </w:tc>
        <w:tc>
          <w:tcPr>
            <w:tcW w:w="8266" w:type="dxa"/>
          </w:tcPr>
          <w:p w14:paraId="5D7F013B"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14:paraId="6C5F1876" w14:textId="591758A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“lower edge PRBs” are indicated, the lowest PRB of the separate initial UL BWP for RedCap is at the desired offset from the lowest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 and</w:t>
            </w:r>
          </w:p>
          <w:p w14:paraId="173A5384" w14:textId="6EE77F7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lastRenderedPageBreak/>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w:t>
            </w:r>
          </w:p>
          <w:p w14:paraId="33A2B11E" w14:textId="43722EBB" w:rsidR="00C5318A" w:rsidRDefault="0018740A">
            <w:pPr>
              <w:tabs>
                <w:tab w:val="left" w:pos="551"/>
              </w:tabs>
              <w:spacing w:after="160"/>
              <w:jc w:val="both"/>
              <w:rPr>
                <w:rFonts w:eastAsia="SimSun"/>
                <w:lang w:val="en-US" w:eastAsia="ko-KR"/>
              </w:rPr>
            </w:pPr>
            <w:r>
              <w:rPr>
                <w:rFonts w:eastAsia="SimSun"/>
                <w:lang w:val="en-US" w:eastAsia="ko-KR"/>
              </w:rPr>
              <w:t xml:space="preserve">That is, any “additional offset” can be realized by proper configuration of the bandwidth of the separate initial UL BWP for RedCap </w:t>
            </w:r>
            <w:r w:rsidR="00B006EC">
              <w:rPr>
                <w:rFonts w:eastAsia="SimSun"/>
                <w:lang w:val="en-US" w:eastAsia="ko-KR"/>
              </w:rPr>
              <w:t>UEs</w:t>
            </w:r>
            <w:r>
              <w:rPr>
                <w:rFonts w:eastAsia="SimSun"/>
                <w:lang w:val="en-US" w:eastAsia="ko-KR"/>
              </w:rPr>
              <w:t>.</w:t>
            </w:r>
          </w:p>
          <w:p w14:paraId="03718E4A" w14:textId="77777777" w:rsidR="00C5318A" w:rsidRDefault="0018740A">
            <w:pPr>
              <w:tabs>
                <w:tab w:val="left" w:pos="551"/>
              </w:tabs>
              <w:spacing w:after="160"/>
              <w:jc w:val="both"/>
              <w:rPr>
                <w:rFonts w:eastAsia="SimSun"/>
                <w:lang w:val="en-US" w:eastAsia="ko-KR"/>
              </w:rPr>
            </w:pPr>
            <w:r>
              <w:rPr>
                <w:rFonts w:eastAsia="SimSun"/>
                <w:lang w:val="en-US" w:eastAsia="ko-KR"/>
              </w:rPr>
              <w:t>Thus, we suggest to modify the second sub-bullet as below:</w:t>
            </w:r>
          </w:p>
          <w:p w14:paraId="366C5DD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196EA6">
        <w:trPr>
          <w:trHeight w:val="455"/>
        </w:trPr>
        <w:tc>
          <w:tcPr>
            <w:tcW w:w="1372" w:type="dxa"/>
          </w:tcPr>
          <w:p w14:paraId="1F5A10D4" w14:textId="77777777" w:rsidR="00C5318A" w:rsidRDefault="0018740A">
            <w:pPr>
              <w:tabs>
                <w:tab w:val="left" w:pos="551"/>
              </w:tabs>
              <w:rPr>
                <w:rFonts w:eastAsia="SimSun"/>
                <w:lang w:val="en-US" w:eastAsia="ko-KR"/>
              </w:rPr>
            </w:pPr>
            <w:r>
              <w:rPr>
                <w:rFonts w:eastAsia="SimSun"/>
                <w:lang w:val="en-US" w:eastAsia="ko-KR"/>
              </w:rPr>
              <w:lastRenderedPageBreak/>
              <w:t>FUTUREWEI</w:t>
            </w:r>
          </w:p>
        </w:tc>
        <w:tc>
          <w:tcPr>
            <w:tcW w:w="1238" w:type="dxa"/>
            <w:gridSpan w:val="2"/>
          </w:tcPr>
          <w:p w14:paraId="5D44569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1BA4322" w14:textId="77777777" w:rsidR="00C5318A" w:rsidRDefault="00C5318A">
            <w:pPr>
              <w:tabs>
                <w:tab w:val="left" w:pos="551"/>
              </w:tabs>
              <w:spacing w:after="160"/>
              <w:jc w:val="both"/>
              <w:rPr>
                <w:rFonts w:eastAsia="SimSun"/>
                <w:lang w:val="en-US" w:eastAsia="ko-KR"/>
              </w:rPr>
            </w:pPr>
          </w:p>
        </w:tc>
      </w:tr>
      <w:tr w:rsidR="00C5318A" w14:paraId="5DDCFBB8" w14:textId="77777777" w:rsidTr="00196EA6">
        <w:trPr>
          <w:trHeight w:val="455"/>
        </w:trPr>
        <w:tc>
          <w:tcPr>
            <w:tcW w:w="1372" w:type="dxa"/>
          </w:tcPr>
          <w:p w14:paraId="1509FC2F" w14:textId="77777777" w:rsidR="00C5318A" w:rsidRDefault="0018740A">
            <w:pPr>
              <w:tabs>
                <w:tab w:val="left" w:pos="551"/>
              </w:tabs>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B1C58F0" w14:textId="77777777" w:rsidR="00C5318A" w:rsidRDefault="00C5318A">
            <w:pPr>
              <w:tabs>
                <w:tab w:val="left" w:pos="551"/>
              </w:tabs>
              <w:rPr>
                <w:rFonts w:eastAsia="SimSun"/>
                <w:lang w:val="en-US" w:eastAsia="ko-KR"/>
              </w:rPr>
            </w:pPr>
          </w:p>
        </w:tc>
        <w:tc>
          <w:tcPr>
            <w:tcW w:w="8266" w:type="dxa"/>
          </w:tcPr>
          <w:p w14:paraId="498CD311" w14:textId="77777777" w:rsidR="00C5318A" w:rsidRDefault="0018740A">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3A8A11E3" w14:textId="77777777" w:rsidR="00C5318A" w:rsidRDefault="0018740A">
            <w:pPr>
              <w:tabs>
                <w:tab w:val="left" w:pos="551"/>
              </w:tabs>
              <w:spacing w:after="160"/>
              <w:jc w:val="both"/>
              <w:rPr>
                <w:rFonts w:eastAsia="SimSun"/>
                <w:lang w:val="en-US" w:eastAsia="zh-CN"/>
              </w:rPr>
            </w:pPr>
            <w:r>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196EA6">
        <w:trPr>
          <w:trHeight w:val="455"/>
        </w:trPr>
        <w:tc>
          <w:tcPr>
            <w:tcW w:w="1372" w:type="dxa"/>
          </w:tcPr>
          <w:p w14:paraId="01B19BE9" w14:textId="77777777" w:rsidR="00C5318A" w:rsidRDefault="0018740A">
            <w:pPr>
              <w:tabs>
                <w:tab w:val="left" w:pos="551"/>
              </w:tabs>
              <w:rPr>
                <w:rFonts w:eastAsia="Yu Mincho"/>
                <w:lang w:val="en-US" w:eastAsia="ja-JP"/>
              </w:rPr>
            </w:pPr>
            <w:r>
              <w:rPr>
                <w:rFonts w:eastAsia="Yu Mincho"/>
                <w:lang w:val="en-US" w:eastAsia="ja-JP"/>
              </w:rPr>
              <w:t>DOCOMO</w:t>
            </w:r>
          </w:p>
        </w:tc>
        <w:tc>
          <w:tcPr>
            <w:tcW w:w="1238" w:type="dxa"/>
            <w:gridSpan w:val="2"/>
          </w:tcPr>
          <w:p w14:paraId="15B6F9DC"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C39F4" w14:textId="77777777" w:rsidR="00C5318A" w:rsidRDefault="00C5318A">
            <w:pPr>
              <w:tabs>
                <w:tab w:val="left" w:pos="551"/>
              </w:tabs>
              <w:spacing w:after="160"/>
              <w:jc w:val="both"/>
              <w:rPr>
                <w:rFonts w:eastAsia="SimSun"/>
                <w:lang w:val="en-US" w:eastAsia="zh-CN"/>
              </w:rPr>
            </w:pPr>
          </w:p>
        </w:tc>
      </w:tr>
      <w:tr w:rsidR="00C5318A" w14:paraId="7F1E40CF" w14:textId="77777777" w:rsidTr="00196EA6">
        <w:trPr>
          <w:trHeight w:val="455"/>
        </w:trPr>
        <w:tc>
          <w:tcPr>
            <w:tcW w:w="1372" w:type="dxa"/>
          </w:tcPr>
          <w:p w14:paraId="44ACCFF9" w14:textId="77777777" w:rsidR="00C5318A" w:rsidRDefault="0018740A">
            <w:pPr>
              <w:tabs>
                <w:tab w:val="left" w:pos="551"/>
              </w:tabs>
              <w:rPr>
                <w:rFonts w:eastAsia="Yu Mincho"/>
                <w:lang w:val="en-US" w:eastAsia="ja-JP"/>
              </w:rPr>
            </w:pPr>
            <w:r>
              <w:rPr>
                <w:rFonts w:eastAsia="SimSun"/>
                <w:lang w:val="en-US" w:eastAsia="ko-KR"/>
              </w:rPr>
              <w:t xml:space="preserve">Nordic </w:t>
            </w:r>
          </w:p>
        </w:tc>
        <w:tc>
          <w:tcPr>
            <w:tcW w:w="1238" w:type="dxa"/>
            <w:gridSpan w:val="2"/>
          </w:tcPr>
          <w:p w14:paraId="34B35F2C" w14:textId="77777777" w:rsidR="00C5318A" w:rsidRDefault="0018740A">
            <w:pPr>
              <w:tabs>
                <w:tab w:val="left" w:pos="551"/>
              </w:tabs>
              <w:rPr>
                <w:rFonts w:eastAsia="Yu Mincho"/>
                <w:lang w:val="en-US" w:eastAsia="ja-JP"/>
              </w:rPr>
            </w:pPr>
            <w:r>
              <w:rPr>
                <w:rFonts w:eastAsia="SimSun"/>
                <w:lang w:val="en-US" w:eastAsia="ko-KR"/>
              </w:rPr>
              <w:t>Y</w:t>
            </w:r>
          </w:p>
        </w:tc>
        <w:tc>
          <w:tcPr>
            <w:tcW w:w="8266" w:type="dxa"/>
          </w:tcPr>
          <w:p w14:paraId="6056DB0C" w14:textId="77777777" w:rsidR="00C5318A" w:rsidRDefault="0018740A">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C5318A" w14:paraId="08EE126C" w14:textId="77777777" w:rsidTr="00196EA6">
        <w:trPr>
          <w:trHeight w:val="455"/>
        </w:trPr>
        <w:tc>
          <w:tcPr>
            <w:tcW w:w="1372" w:type="dxa"/>
          </w:tcPr>
          <w:p w14:paraId="46A94327" w14:textId="77777777" w:rsidR="00C5318A" w:rsidRDefault="0018740A">
            <w:pPr>
              <w:tabs>
                <w:tab w:val="left" w:pos="551"/>
              </w:tabs>
              <w:rPr>
                <w:rFonts w:eastAsia="Yu Mincho"/>
                <w:lang w:val="en-US" w:eastAsia="ja-JP"/>
              </w:rPr>
            </w:pPr>
            <w:r>
              <w:rPr>
                <w:rFonts w:eastAsia="Yu Mincho"/>
                <w:lang w:val="en-US" w:eastAsia="ja-JP"/>
              </w:rPr>
              <w:t>Panasonic</w:t>
            </w:r>
          </w:p>
        </w:tc>
        <w:tc>
          <w:tcPr>
            <w:tcW w:w="1238" w:type="dxa"/>
            <w:gridSpan w:val="2"/>
          </w:tcPr>
          <w:p w14:paraId="6682160B"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48CE6" w14:textId="77777777" w:rsidR="00C5318A" w:rsidRDefault="00C5318A">
            <w:pPr>
              <w:tabs>
                <w:tab w:val="left" w:pos="551"/>
              </w:tabs>
              <w:spacing w:after="160"/>
              <w:jc w:val="both"/>
              <w:rPr>
                <w:rFonts w:eastAsia="SimSun"/>
                <w:lang w:val="en-US" w:eastAsia="zh-CN"/>
              </w:rPr>
            </w:pPr>
          </w:p>
        </w:tc>
      </w:tr>
      <w:tr w:rsidR="00C5318A" w14:paraId="43FC2451" w14:textId="77777777" w:rsidTr="00196EA6">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C5318A" w14:paraId="429C61BA" w14:textId="77777777" w:rsidTr="00196EA6">
        <w:trPr>
          <w:trHeight w:val="455"/>
        </w:trPr>
        <w:tc>
          <w:tcPr>
            <w:tcW w:w="1372" w:type="dxa"/>
          </w:tcPr>
          <w:p w14:paraId="3B0A1131" w14:textId="77777777" w:rsidR="00C5318A" w:rsidRDefault="0018740A">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196EA6">
        <w:trPr>
          <w:trHeight w:val="455"/>
        </w:trPr>
        <w:tc>
          <w:tcPr>
            <w:tcW w:w="1372" w:type="dxa"/>
          </w:tcPr>
          <w:p w14:paraId="045DEBD9" w14:textId="77777777" w:rsidR="00C5318A" w:rsidRDefault="0018740A">
            <w:pPr>
              <w:tabs>
                <w:tab w:val="left" w:pos="551"/>
              </w:tabs>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222D9E0E" w14:textId="77777777" w:rsidR="00C5318A" w:rsidRDefault="00C5318A">
            <w:pPr>
              <w:tabs>
                <w:tab w:val="left" w:pos="551"/>
              </w:tabs>
              <w:rPr>
                <w:rFonts w:eastAsia="SimSun"/>
                <w:lang w:val="en-US" w:eastAsia="zh-CN"/>
              </w:rPr>
            </w:pPr>
          </w:p>
        </w:tc>
        <w:tc>
          <w:tcPr>
            <w:tcW w:w="8266" w:type="dxa"/>
          </w:tcPr>
          <w:p w14:paraId="4B1537BB" w14:textId="77777777" w:rsidR="00C5318A" w:rsidRDefault="0018740A">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807E711"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Different PUCCH resource set indices</w:t>
            </w:r>
          </w:p>
          <w:p w14:paraId="32381A65"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SimSun"/>
                <w:lang w:val="en-US" w:eastAsia="zh-CN"/>
              </w:rPr>
            </w:pPr>
            <w:r>
              <w:rPr>
                <w:rFonts w:eastAsia="SimSun"/>
                <w:lang w:val="en-US" w:eastAsia="zh-CN"/>
              </w:rPr>
              <w:t>Therefore, additional offset is not needed and we suggest the following revision:</w:t>
            </w:r>
          </w:p>
          <w:p w14:paraId="628D8CDC" w14:textId="77777777" w:rsidR="00C5318A" w:rsidRDefault="0018740A">
            <w:pPr>
              <w:pStyle w:val="ListParagraph"/>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196EA6">
        <w:trPr>
          <w:trHeight w:val="455"/>
        </w:trPr>
        <w:tc>
          <w:tcPr>
            <w:tcW w:w="1372" w:type="dxa"/>
          </w:tcPr>
          <w:p w14:paraId="20815EEA" w14:textId="77777777" w:rsidR="00C5318A" w:rsidRDefault="0018740A">
            <w:pPr>
              <w:tabs>
                <w:tab w:val="left" w:pos="551"/>
              </w:tabs>
              <w:rPr>
                <w:rFonts w:eastAsia="SimSun"/>
                <w:lang w:val="en-US" w:eastAsia="zh-CN"/>
              </w:rPr>
            </w:pPr>
            <w:r>
              <w:rPr>
                <w:rFonts w:eastAsia="Yu Mincho"/>
                <w:lang w:val="en-US" w:eastAsia="ja-JP"/>
              </w:rPr>
              <w:t>Sharp</w:t>
            </w:r>
          </w:p>
        </w:tc>
        <w:tc>
          <w:tcPr>
            <w:tcW w:w="1238" w:type="dxa"/>
            <w:gridSpan w:val="2"/>
          </w:tcPr>
          <w:p w14:paraId="1E23011D" w14:textId="77777777" w:rsidR="00C5318A" w:rsidRDefault="00C5318A">
            <w:pPr>
              <w:tabs>
                <w:tab w:val="left" w:pos="551"/>
              </w:tabs>
              <w:rPr>
                <w:rFonts w:eastAsia="SimSun"/>
                <w:lang w:val="en-US" w:eastAsia="zh-CN"/>
              </w:rPr>
            </w:pPr>
          </w:p>
        </w:tc>
        <w:tc>
          <w:tcPr>
            <w:tcW w:w="8266" w:type="dxa"/>
          </w:tcPr>
          <w:p w14:paraId="3FEE81AA" w14:textId="77777777" w:rsidR="00C5318A" w:rsidRDefault="0018740A">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3BF11F37" w14:textId="1C7D4152" w:rsidR="00C5318A" w:rsidRDefault="0018740A">
            <w:pPr>
              <w:tabs>
                <w:tab w:val="left" w:pos="551"/>
              </w:tabs>
              <w:spacing w:after="160"/>
              <w:jc w:val="both"/>
              <w:rPr>
                <w:rFonts w:eastAsia="SimSun"/>
                <w:lang w:val="en-US" w:eastAsia="zh-CN"/>
              </w:rPr>
            </w:pPr>
            <w:r>
              <w:rPr>
                <w:rFonts w:eastAsia="Yu Mincho"/>
                <w:lang w:val="en-US" w:eastAsia="ja-JP"/>
              </w:rPr>
              <w:t xml:space="preserve">In addition to the proper configuration of </w:t>
            </w:r>
            <w:proofErr w:type="spellStart"/>
            <w:r>
              <w:rPr>
                <w:rFonts w:eastAsia="Yu Mincho"/>
                <w:i/>
                <w:iCs/>
                <w:lang w:val="en-US" w:eastAsia="ja-JP"/>
              </w:rPr>
              <w:t>locationAndBandwidth</w:t>
            </w:r>
            <w:proofErr w:type="spellEnd"/>
            <w:r>
              <w:rPr>
                <w:rFonts w:eastAsia="Yu Mincho"/>
                <w:lang w:val="en-US" w:eastAsia="ja-JP"/>
              </w:rPr>
              <w:t xml:space="preserve"> of the separate initial UL BWP as commented by the Intel, the gNB can also configure RedCap </w:t>
            </w:r>
            <w:r w:rsidR="00B006EC">
              <w:rPr>
                <w:rFonts w:eastAsia="Yu Mincho"/>
                <w:lang w:val="en-US" w:eastAsia="ja-JP"/>
              </w:rPr>
              <w:t>UEs</w:t>
            </w:r>
            <w:r>
              <w:rPr>
                <w:rFonts w:eastAsia="Yu Mincho"/>
                <w:lang w:val="en-US" w:eastAsia="ja-JP"/>
              </w:rPr>
              <w:t xml:space="preserve"> a separate </w:t>
            </w:r>
            <w:proofErr w:type="spellStart"/>
            <w:r>
              <w:rPr>
                <w:i/>
              </w:rPr>
              <w:t>pucch</w:t>
            </w:r>
            <w:proofErr w:type="spellEnd"/>
            <w:r>
              <w:rPr>
                <w:i/>
              </w:rPr>
              <w:t>-</w:t>
            </w:r>
            <w:proofErr w:type="spellStart"/>
            <w:r>
              <w:rPr>
                <w:i/>
                <w:lang w:val="en-US"/>
              </w:rPr>
              <w:t>ResourceCommon</w:t>
            </w:r>
            <w:proofErr w:type="spellEnd"/>
            <w:r>
              <w:rPr>
                <w:rFonts w:eastAsia="Yu Mincho"/>
                <w:lang w:val="en-US" w:eastAsia="ja-JP"/>
              </w:rPr>
              <w:t xml:space="preserve"> with a different PRB offset to avoid PRB collision with non-RedCap UE. As in Table 9.2.1-1 in </w:t>
            </w:r>
            <w:r>
              <w:rPr>
                <w:rFonts w:eastAsia="Yu Mincho"/>
                <w:lang w:val="en-US" w:eastAsia="ja-JP"/>
              </w:rPr>
              <w:lastRenderedPageBreak/>
              <w:t>TS38.213, even for PUCCH configuration with same PUCCH format, first symbol and numbers of symbols, different PRB offsets are provided.</w:t>
            </w:r>
          </w:p>
        </w:tc>
      </w:tr>
      <w:tr w:rsidR="00C5318A" w14:paraId="6437214F" w14:textId="77777777" w:rsidTr="00196EA6">
        <w:trPr>
          <w:trHeight w:val="455"/>
        </w:trPr>
        <w:tc>
          <w:tcPr>
            <w:tcW w:w="1372" w:type="dxa"/>
          </w:tcPr>
          <w:p w14:paraId="466BB35E" w14:textId="77777777" w:rsidR="00C5318A" w:rsidRDefault="0018740A">
            <w:pPr>
              <w:tabs>
                <w:tab w:val="left" w:pos="551"/>
              </w:tabs>
              <w:rPr>
                <w:rFonts w:eastAsia="SimSun"/>
                <w:lang w:val="en-US" w:eastAsia="ko-KR"/>
              </w:rPr>
            </w:pPr>
            <w:r>
              <w:rPr>
                <w:rFonts w:eastAsia="SimSun"/>
                <w:lang w:val="en-US" w:eastAsia="ko-KR"/>
              </w:rPr>
              <w:lastRenderedPageBreak/>
              <w:t>Ericsson</w:t>
            </w:r>
          </w:p>
        </w:tc>
        <w:tc>
          <w:tcPr>
            <w:tcW w:w="1238" w:type="dxa"/>
            <w:gridSpan w:val="2"/>
          </w:tcPr>
          <w:p w14:paraId="2CCD078C"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0A75D00" w14:textId="77777777" w:rsidR="00C5318A" w:rsidRDefault="0018740A">
            <w:pPr>
              <w:tabs>
                <w:tab w:val="left" w:pos="551"/>
              </w:tabs>
              <w:spacing w:after="160"/>
              <w:jc w:val="both"/>
              <w:rPr>
                <w:rFonts w:eastAsia="SimSun"/>
                <w:lang w:val="en-US" w:eastAsia="ko-KR"/>
              </w:rPr>
            </w:pPr>
            <w:r>
              <w:rPr>
                <w:rFonts w:eastAsia="SimSun"/>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3FA7AC5B"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1E8BF35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73B622">
                <v:shape id="_x0000_i1049" type="#_x0000_t75" style="width:57.75pt;height:14.25pt" o:ole="">
                  <v:imagedata r:id="rId74" o:title=""/>
                </v:shape>
                <o:OLEObject Type="Embed" ProgID="Equation.3" ShapeID="_x0000_i1049" DrawAspect="Content" ObjectID="_1698753744" r:id="rId75"/>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050" type="#_x0000_t75" style="width:93.75pt;height:17.25pt" o:ole="">
                  <v:imagedata r:id="rId52" o:title=""/>
                </v:shape>
                <o:OLEObject Type="Embed" ProgID="Equation.3" ShapeID="_x0000_i1050" DrawAspect="Content" ObjectID="_1698753745" r:id="rId76"/>
              </w:object>
            </w:r>
            <w:r>
              <w:rPr>
                <w:rFonts w:ascii="Times New Roman" w:hAnsi="Times New Roman"/>
              </w:rPr>
              <w:t xml:space="preserve">, which is located at the lower edge of the RedCap UL BWP. </w:t>
            </w:r>
          </w:p>
          <w:p w14:paraId="7A03AAC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371592EF">
                <v:shape id="_x0000_i1051" type="#_x0000_t75" style="width:58.5pt;height:14.25pt" o:ole="">
                  <v:imagedata r:id="rId77" o:title=""/>
                </v:shape>
                <o:OLEObject Type="Embed" ProgID="Equation.3" ShapeID="_x0000_i1051" DrawAspect="Content" ObjectID="_1698753746" r:id="rId78"/>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052" type="#_x0000_t75" style="width:122.25pt;height:18pt" o:ole="">
                  <v:imagedata r:id="rId69" o:title=""/>
                </v:shape>
                <o:OLEObject Type="Embed" ProgID="Equation.3" ShapeID="_x0000_i1052" DrawAspect="Content" ObjectID="_1698753747" r:id="rId79"/>
              </w:object>
            </w:r>
            <w:r>
              <w:rPr>
                <w:rFonts w:ascii="Times New Roman" w:hAnsi="Times New Roman"/>
              </w:rPr>
              <w:t xml:space="preserve">, which is located at the lower edge of the RedCap UL BWP. </w:t>
            </w:r>
          </w:p>
          <w:p w14:paraId="79BC2B8C"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42DF992A"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A730FB">
                <v:shape id="_x0000_i1053" type="#_x0000_t75" style="width:57.75pt;height:14.25pt" o:ole="">
                  <v:imagedata r:id="rId74" o:title=""/>
                </v:shape>
                <o:OLEObject Type="Embed" ProgID="Equation.3" ShapeID="_x0000_i1053" DrawAspect="Content" ObjectID="_1698753748" r:id="rId80"/>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054" type="#_x0000_t75" style="width:134.25pt;height:16.5pt" o:ole="">
                  <v:imagedata r:id="rId54" o:title=""/>
                </v:shape>
                <o:OLEObject Type="Embed" ProgID="Equation.3" ShapeID="_x0000_i1054" DrawAspect="Content" ObjectID="_1698753749" r:id="rId81"/>
              </w:object>
            </w:r>
            <w:r>
              <w:rPr>
                <w:rFonts w:ascii="Times New Roman" w:hAnsi="Times New Roman"/>
              </w:rPr>
              <w:t xml:space="preserve">, which is located at the higher edge of the RedCap UL BWP. </w:t>
            </w:r>
          </w:p>
          <w:p w14:paraId="1703AB1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r>
              <w:rPr>
                <w:rFonts w:ascii="Times New Roman" w:hAnsi="Times New Roman"/>
                <w:color w:val="000000"/>
              </w:rPr>
              <w:t xml:space="preserve">If </w:t>
            </w:r>
            <w:r>
              <w:rPr>
                <w:rFonts w:ascii="Times New Roman" w:hAnsi="Times New Roman"/>
                <w:position w:val="-10"/>
              </w:rPr>
              <w:object w:dxaOrig="1170" w:dyaOrig="285" w14:anchorId="4459D07D">
                <v:shape id="_x0000_i1055" type="#_x0000_t75" style="width:58.5pt;height:14.25pt" o:ole="">
                  <v:imagedata r:id="rId77" o:title=""/>
                </v:shape>
                <o:OLEObject Type="Embed" ProgID="Equation.3" ShapeID="_x0000_i1055" DrawAspect="Content" ObjectID="_1698753750" r:id="rId82"/>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056" type="#_x0000_t75" style="width:164.25pt;height:18pt" o:ole="">
                  <v:imagedata r:id="rId71" o:title=""/>
                </v:shape>
                <o:OLEObject Type="Embed" ProgID="Equation.3" ShapeID="_x0000_i1056" DrawAspect="Content" ObjectID="_1698753751" r:id="rId83"/>
              </w:object>
            </w:r>
            <w:r>
              <w:rPr>
                <w:rFonts w:ascii="Times New Roman" w:hAnsi="Times New Roman"/>
              </w:rPr>
              <w:t xml:space="preserve">, which is located at the higher edge of the RedCap UL BWP. </w:t>
            </w:r>
          </w:p>
          <w:p w14:paraId="02C83CA0"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305" w:dyaOrig="360" w14:anchorId="4D3AEB82">
                <v:shape id="_x0000_i1057" type="#_x0000_t75" style="width:65.25pt;height:18pt" o:ole="">
                  <v:imagedata r:id="rId84" o:title=""/>
                </v:shape>
                <o:OLEObject Type="Embed" ProgID="Equation.3" ShapeID="_x0000_i1057" DrawAspect="Content" ObjectID="_1698753752" r:id="rId85"/>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285" w14:anchorId="6869CAFE">
                <v:shape id="_x0000_i1058" type="#_x0000_t75" style="width:21.75pt;height:14.25pt" o:ole="">
                  <v:imagedata r:id="rId56" o:title=""/>
                </v:shape>
                <o:OLEObject Type="Embed" ProgID="Equation.3" ShapeID="_x0000_i1058" DrawAspect="Content" ObjectID="_1698753753" r:id="rId86"/>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as long as </w:t>
            </w:r>
            <w:proofErr w:type="spellStart"/>
            <w:r>
              <w:rPr>
                <w:rFonts w:eastAsia="SimSun"/>
                <w:i/>
                <w:lang w:val="en-US" w:eastAsia="ko-KR"/>
              </w:rPr>
              <w:t>r</w:t>
            </w:r>
            <w:r>
              <w:rPr>
                <w:rFonts w:eastAsia="SimSun"/>
                <w:i/>
                <w:vertAlign w:val="subscript"/>
                <w:lang w:val="en-US" w:eastAsia="ko-KR"/>
              </w:rPr>
              <w:t>PUCCH</w:t>
            </w:r>
            <w:proofErr w:type="spellEnd"/>
            <w:r>
              <w:rPr>
                <w:rFonts w:eastAsia="SimSun"/>
                <w:lang w:val="en-US" w:eastAsia="ko-KR"/>
              </w:rPr>
              <w:t xml:space="preserve"> is less than 8. The gNB can (dynamically) choose whether to only use the first 8, more backwards-compatible locations or also the next 8 locations.</w:t>
            </w:r>
          </w:p>
          <w:p w14:paraId="2D9FBD8A"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C5318A" w14:paraId="3067A4DD" w14:textId="77777777" w:rsidTr="00196EA6">
        <w:trPr>
          <w:trHeight w:val="455"/>
        </w:trPr>
        <w:tc>
          <w:tcPr>
            <w:tcW w:w="1372" w:type="dxa"/>
          </w:tcPr>
          <w:p w14:paraId="3205CD29" w14:textId="77777777" w:rsidR="00C5318A" w:rsidRDefault="0018740A">
            <w:pPr>
              <w:tabs>
                <w:tab w:val="left" w:pos="551"/>
              </w:tabs>
              <w:rPr>
                <w:rFonts w:eastAsia="SimSun"/>
                <w:lang w:val="en-US" w:eastAsia="ko-KR"/>
              </w:rPr>
            </w:pPr>
            <w:r>
              <w:rPr>
                <w:rFonts w:eastAsia="SimSun"/>
                <w:lang w:val="en-US" w:eastAsia="ko-KR"/>
              </w:rPr>
              <w:t>Lenovo, Motorola Mobility</w:t>
            </w:r>
          </w:p>
        </w:tc>
        <w:tc>
          <w:tcPr>
            <w:tcW w:w="1238" w:type="dxa"/>
            <w:gridSpan w:val="2"/>
          </w:tcPr>
          <w:p w14:paraId="239C623B"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41713E16" w14:textId="77777777" w:rsidR="00C5318A" w:rsidRDefault="00C5318A">
            <w:pPr>
              <w:tabs>
                <w:tab w:val="left" w:pos="551"/>
              </w:tabs>
              <w:spacing w:after="160"/>
              <w:jc w:val="both"/>
              <w:rPr>
                <w:rFonts w:eastAsia="SimSun"/>
                <w:lang w:val="en-US" w:eastAsia="ko-KR"/>
              </w:rPr>
            </w:pPr>
          </w:p>
        </w:tc>
      </w:tr>
      <w:tr w:rsidR="00C5318A" w14:paraId="4FCC0D46" w14:textId="77777777" w:rsidTr="00196EA6">
        <w:trPr>
          <w:trHeight w:val="455"/>
        </w:trPr>
        <w:tc>
          <w:tcPr>
            <w:tcW w:w="1372" w:type="dxa"/>
          </w:tcPr>
          <w:p w14:paraId="132C8815" w14:textId="77777777" w:rsidR="00C5318A" w:rsidRDefault="0018740A">
            <w:pPr>
              <w:tabs>
                <w:tab w:val="left" w:pos="551"/>
              </w:tabs>
              <w:rPr>
                <w:rFonts w:eastAsia="SimSun"/>
                <w:lang w:val="en-US" w:eastAsia="ko-KR"/>
              </w:rPr>
            </w:pPr>
            <w:r>
              <w:rPr>
                <w:rFonts w:eastAsia="SimSun"/>
                <w:lang w:val="en-US" w:eastAsia="ko-KR"/>
              </w:rPr>
              <w:t>Nokia, NSB</w:t>
            </w:r>
          </w:p>
        </w:tc>
        <w:tc>
          <w:tcPr>
            <w:tcW w:w="1238" w:type="dxa"/>
            <w:gridSpan w:val="2"/>
          </w:tcPr>
          <w:p w14:paraId="2E6D404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047DBE8" w14:textId="77777777" w:rsidR="00C5318A" w:rsidRDefault="00C5318A">
            <w:pPr>
              <w:tabs>
                <w:tab w:val="left" w:pos="551"/>
              </w:tabs>
              <w:spacing w:after="160"/>
              <w:jc w:val="both"/>
              <w:rPr>
                <w:rFonts w:eastAsia="SimSun"/>
                <w:lang w:val="en-US" w:eastAsia="ko-KR"/>
              </w:rPr>
            </w:pPr>
          </w:p>
        </w:tc>
      </w:tr>
      <w:tr w:rsidR="00C5318A" w14:paraId="06871243" w14:textId="77777777" w:rsidTr="00196EA6">
        <w:trPr>
          <w:trHeight w:val="455"/>
        </w:trPr>
        <w:tc>
          <w:tcPr>
            <w:tcW w:w="1372" w:type="dxa"/>
          </w:tcPr>
          <w:p w14:paraId="622626E5" w14:textId="77777777" w:rsidR="00C5318A" w:rsidRDefault="0018740A">
            <w:pPr>
              <w:tabs>
                <w:tab w:val="left" w:pos="551"/>
              </w:tabs>
              <w:rPr>
                <w:rFonts w:eastAsia="SimSun"/>
                <w:lang w:val="en-US" w:eastAsia="ko-KR"/>
              </w:rPr>
            </w:pPr>
            <w:r>
              <w:rPr>
                <w:rFonts w:eastAsia="SimSun"/>
                <w:lang w:val="en-US" w:eastAsia="ko-KR"/>
              </w:rPr>
              <w:t>IDCC</w:t>
            </w:r>
          </w:p>
        </w:tc>
        <w:tc>
          <w:tcPr>
            <w:tcW w:w="1238" w:type="dxa"/>
            <w:gridSpan w:val="2"/>
          </w:tcPr>
          <w:p w14:paraId="6CAF11AE"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3462F08" w14:textId="77777777" w:rsidR="00C5318A" w:rsidRDefault="00C5318A">
            <w:pPr>
              <w:tabs>
                <w:tab w:val="left" w:pos="551"/>
              </w:tabs>
              <w:spacing w:after="160"/>
              <w:jc w:val="both"/>
              <w:rPr>
                <w:rFonts w:eastAsia="SimSun"/>
                <w:lang w:val="en-US" w:eastAsia="ko-KR"/>
              </w:rPr>
            </w:pPr>
          </w:p>
        </w:tc>
      </w:tr>
      <w:tr w:rsidR="00C5318A" w14:paraId="1F7F0813" w14:textId="77777777" w:rsidTr="00196EA6">
        <w:trPr>
          <w:trHeight w:val="455"/>
        </w:trPr>
        <w:tc>
          <w:tcPr>
            <w:tcW w:w="1372" w:type="dxa"/>
          </w:tcPr>
          <w:p w14:paraId="06D44B57" w14:textId="77777777" w:rsidR="00C5318A" w:rsidRDefault="0018740A">
            <w:pPr>
              <w:tabs>
                <w:tab w:val="left" w:pos="551"/>
              </w:tabs>
              <w:rPr>
                <w:rFonts w:eastAsia="SimSun"/>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lastRenderedPageBreak/>
              <w:t>High Priority Proposal 8-1e</w:t>
            </w:r>
            <w:r>
              <w:rPr>
                <w:b/>
                <w:lang w:val="en-US"/>
              </w:rPr>
              <w:t>:</w:t>
            </w:r>
          </w:p>
          <w:p w14:paraId="4074361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54C22EA"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4E44FF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15DB775E" w14:textId="77777777" w:rsidR="00C5318A" w:rsidRDefault="0018740A">
            <w:pPr>
              <w:pStyle w:val="ListParagraph"/>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C5318A" w14:paraId="06CA284D" w14:textId="77777777" w:rsidTr="00196EA6">
        <w:trPr>
          <w:trHeight w:val="455"/>
        </w:trPr>
        <w:tc>
          <w:tcPr>
            <w:tcW w:w="1372" w:type="dxa"/>
          </w:tcPr>
          <w:p w14:paraId="676579D9" w14:textId="77777777" w:rsidR="00C5318A" w:rsidRDefault="0018740A">
            <w:pPr>
              <w:tabs>
                <w:tab w:val="left" w:pos="551"/>
              </w:tabs>
              <w:rPr>
                <w:rFonts w:eastAsia="SimSun"/>
                <w:lang w:val="en-US" w:eastAsia="ko-KR"/>
              </w:rPr>
            </w:pPr>
            <w:r>
              <w:rPr>
                <w:rFonts w:eastAsia="SimSun"/>
                <w:lang w:val="en-US" w:eastAsia="ko-KR"/>
              </w:rPr>
              <w:lastRenderedPageBreak/>
              <w:t>Qualcomm</w:t>
            </w:r>
          </w:p>
        </w:tc>
        <w:tc>
          <w:tcPr>
            <w:tcW w:w="1238" w:type="dxa"/>
            <w:gridSpan w:val="2"/>
          </w:tcPr>
          <w:p w14:paraId="3B00557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6DBBC0E" w14:textId="77777777" w:rsidR="00C5318A" w:rsidRDefault="00C5318A">
            <w:pPr>
              <w:tabs>
                <w:tab w:val="left" w:pos="551"/>
              </w:tabs>
              <w:spacing w:after="160"/>
              <w:jc w:val="both"/>
              <w:rPr>
                <w:rFonts w:eastAsia="SimSun"/>
                <w:lang w:val="en-US" w:eastAsia="ko-KR"/>
              </w:rPr>
            </w:pPr>
          </w:p>
        </w:tc>
      </w:tr>
      <w:tr w:rsidR="00C5318A" w14:paraId="4524F7E6" w14:textId="77777777" w:rsidTr="00196EA6">
        <w:trPr>
          <w:trHeight w:val="455"/>
        </w:trPr>
        <w:tc>
          <w:tcPr>
            <w:tcW w:w="1372" w:type="dxa"/>
          </w:tcPr>
          <w:p w14:paraId="1478C2D4" w14:textId="77777777" w:rsidR="00C5318A" w:rsidRDefault="0018740A">
            <w:pPr>
              <w:tabs>
                <w:tab w:val="left" w:pos="551"/>
              </w:tabs>
              <w:rPr>
                <w:rFonts w:eastAsia="SimSun"/>
                <w:lang w:val="en-US" w:eastAsia="ko-KR"/>
              </w:rPr>
            </w:pPr>
            <w:r>
              <w:rPr>
                <w:rFonts w:eastAsia="SimSun"/>
                <w:lang w:val="en-US" w:eastAsia="ko-KR"/>
              </w:rPr>
              <w:t>FUTUREWEI</w:t>
            </w:r>
          </w:p>
        </w:tc>
        <w:tc>
          <w:tcPr>
            <w:tcW w:w="1238" w:type="dxa"/>
            <w:gridSpan w:val="2"/>
          </w:tcPr>
          <w:p w14:paraId="77D702F9"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E9A00FF" w14:textId="77777777" w:rsidR="00C5318A" w:rsidRDefault="0018740A">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C5318A" w14:paraId="3B63E745" w14:textId="77777777" w:rsidTr="00196EA6">
        <w:trPr>
          <w:trHeight w:val="455"/>
        </w:trPr>
        <w:tc>
          <w:tcPr>
            <w:tcW w:w="1372" w:type="dxa"/>
          </w:tcPr>
          <w:p w14:paraId="36471469"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5FE6E286"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78D1B7A"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C5318A" w14:paraId="3F924C9C" w14:textId="77777777" w:rsidTr="00196EA6">
        <w:trPr>
          <w:trHeight w:val="455"/>
        </w:trPr>
        <w:tc>
          <w:tcPr>
            <w:tcW w:w="1372" w:type="dxa"/>
          </w:tcPr>
          <w:p w14:paraId="02AC14A4" w14:textId="77777777" w:rsidR="00C5318A" w:rsidRDefault="0018740A">
            <w:pPr>
              <w:tabs>
                <w:tab w:val="left" w:pos="551"/>
              </w:tabs>
              <w:rPr>
                <w:rFonts w:eastAsia="SimSun"/>
                <w:lang w:val="en-US" w:eastAsia="ko-KR"/>
              </w:rPr>
            </w:pPr>
            <w:r>
              <w:rPr>
                <w:rFonts w:eastAsia="SimSun" w:hint="eastAsia"/>
                <w:lang w:val="en-US" w:eastAsia="zh-CN"/>
              </w:rPr>
              <w:t>CATT</w:t>
            </w:r>
          </w:p>
        </w:tc>
        <w:tc>
          <w:tcPr>
            <w:tcW w:w="1238" w:type="dxa"/>
            <w:gridSpan w:val="2"/>
          </w:tcPr>
          <w:p w14:paraId="1EA09180" w14:textId="77777777" w:rsidR="00C5318A" w:rsidRDefault="0018740A">
            <w:pPr>
              <w:tabs>
                <w:tab w:val="left" w:pos="551"/>
              </w:tabs>
              <w:rPr>
                <w:rFonts w:eastAsia="SimSun"/>
                <w:lang w:val="en-US" w:eastAsia="ko-KR"/>
              </w:rPr>
            </w:pPr>
            <w:r>
              <w:rPr>
                <w:rFonts w:eastAsia="SimSun" w:hint="eastAsia"/>
                <w:lang w:val="en-US" w:eastAsia="zh-CN"/>
              </w:rPr>
              <w:t>Y</w:t>
            </w:r>
          </w:p>
        </w:tc>
        <w:tc>
          <w:tcPr>
            <w:tcW w:w="8266" w:type="dxa"/>
          </w:tcPr>
          <w:p w14:paraId="10FA9EA4" w14:textId="77777777" w:rsidR="00C5318A" w:rsidRDefault="0018740A">
            <w:pPr>
              <w:tabs>
                <w:tab w:val="left" w:pos="551"/>
              </w:tabs>
              <w:spacing w:after="160"/>
              <w:jc w:val="both"/>
              <w:rPr>
                <w:rFonts w:eastAsia="SimSun"/>
                <w:lang w:val="en-US" w:eastAsia="zh-CN"/>
              </w:rPr>
            </w:pPr>
            <w:r>
              <w:rPr>
                <w:rFonts w:eastAsia="SimSun" w:hint="eastAsia"/>
                <w:lang w:val="en-US" w:eastAsia="zh-CN"/>
              </w:rPr>
              <w:t xml:space="preserve">OK. We think </w:t>
            </w:r>
            <w:proofErr w:type="spellStart"/>
            <w:r>
              <w:rPr>
                <w:rFonts w:eastAsia="SimSun" w:hint="eastAsia"/>
                <w:lang w:val="en-US" w:eastAsia="zh-CN"/>
              </w:rPr>
              <w:t>thre</w:t>
            </w:r>
            <w:proofErr w:type="spellEnd"/>
            <w:r>
              <w:rPr>
                <w:rFonts w:eastAsia="SimSun" w:hint="eastAsia"/>
                <w:lang w:val="en-US" w:eastAsia="zh-CN"/>
              </w:rPr>
              <w:t xml:space="preserve"> is no big issue. </w:t>
            </w:r>
          </w:p>
          <w:p w14:paraId="79A4BA76" w14:textId="77777777" w:rsidR="00C5318A" w:rsidRDefault="0018740A">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C5318A" w14:paraId="16C481C7" w14:textId="77777777" w:rsidTr="00196EA6">
        <w:trPr>
          <w:trHeight w:val="455"/>
        </w:trPr>
        <w:tc>
          <w:tcPr>
            <w:tcW w:w="1372" w:type="dxa"/>
          </w:tcPr>
          <w:p w14:paraId="6A91CD5E"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76808109" w14:textId="77777777" w:rsidR="00C5318A" w:rsidRDefault="00C5318A">
            <w:pPr>
              <w:tabs>
                <w:tab w:val="left" w:pos="551"/>
              </w:tabs>
              <w:rPr>
                <w:rFonts w:eastAsia="SimSun"/>
                <w:lang w:val="en-US" w:eastAsia="zh-CN"/>
              </w:rPr>
            </w:pPr>
          </w:p>
        </w:tc>
        <w:tc>
          <w:tcPr>
            <w:tcW w:w="8266" w:type="dxa"/>
          </w:tcPr>
          <w:p w14:paraId="3AE33A12"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Pr>
                <w:rFonts w:eastAsia="SimSun"/>
                <w:i/>
                <w:iCs/>
                <w:lang w:val="en-US" w:eastAsia="ko-KR"/>
              </w:rPr>
              <w:t>(</w:t>
            </w:r>
            <w:proofErr w:type="spellStart"/>
            <w:r>
              <w:rPr>
                <w:rFonts w:eastAsia="SimSun"/>
                <w:i/>
                <w:iCs/>
                <w:lang w:val="en-US" w:eastAsia="ko-KR"/>
              </w:rPr>
              <w:t>r</w:t>
            </w:r>
            <w:r>
              <w:rPr>
                <w:rFonts w:eastAsia="SimSun"/>
                <w:i/>
                <w:iCs/>
                <w:vertAlign w:val="subscript"/>
                <w:lang w:val="en-US" w:eastAsia="ko-KR"/>
              </w:rPr>
              <w:t>PUCCH</w:t>
            </w:r>
            <w:proofErr w:type="spellEnd"/>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7FEF617F" w14:textId="77777777" w:rsidR="00C5318A" w:rsidRDefault="00D25FFE">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1D7C4797" w14:textId="77777777" w:rsidR="00C5318A" w:rsidRDefault="00D25FFE">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MS Mincho"/>
                <w:lang w:val="en-US"/>
              </w:rPr>
              <w:t xml:space="preserve"> when PUCCH resources locate at the top side of the separate initial UL BWP.</w:t>
            </w:r>
          </w:p>
          <w:p w14:paraId="43D32879" w14:textId="77777777" w:rsidR="00C5318A" w:rsidRDefault="0018740A">
            <w:pPr>
              <w:tabs>
                <w:tab w:val="left" w:pos="551"/>
              </w:tabs>
              <w:spacing w:after="160"/>
              <w:jc w:val="both"/>
              <w:rPr>
                <w:rFonts w:eastAsia="SimSun"/>
                <w:lang w:val="en-US" w:eastAsia="zh-CN"/>
              </w:rPr>
            </w:pPr>
            <w:r>
              <w:rPr>
                <w:rFonts w:eastAsia="MS Mincho"/>
                <w:lang w:val="en-US"/>
              </w:rPr>
              <w:t>In any case, this can be discussed further as next step.</w:t>
            </w:r>
          </w:p>
        </w:tc>
      </w:tr>
      <w:tr w:rsidR="00C5318A" w14:paraId="1454455C" w14:textId="77777777" w:rsidTr="00196EA6">
        <w:trPr>
          <w:trHeight w:val="455"/>
        </w:trPr>
        <w:tc>
          <w:tcPr>
            <w:tcW w:w="1372" w:type="dxa"/>
          </w:tcPr>
          <w:p w14:paraId="0BB35E47" w14:textId="77777777" w:rsidR="00C5318A" w:rsidRDefault="0018740A">
            <w:pPr>
              <w:tabs>
                <w:tab w:val="left" w:pos="551"/>
              </w:tabs>
              <w:rPr>
                <w:rFonts w:eastAsia="SimSun"/>
                <w:lang w:val="en-US" w:eastAsia="zh-CN"/>
              </w:rPr>
            </w:pPr>
            <w:r>
              <w:rPr>
                <w:rFonts w:eastAsia="SimSun" w:hint="eastAsia"/>
                <w:lang w:val="en-US" w:eastAsia="zh-CN"/>
              </w:rPr>
              <w:t>v</w:t>
            </w:r>
            <w:r>
              <w:rPr>
                <w:rFonts w:eastAsia="SimSun"/>
                <w:lang w:val="en-US" w:eastAsia="zh-CN"/>
              </w:rPr>
              <w:t>ivo</w:t>
            </w:r>
          </w:p>
        </w:tc>
        <w:tc>
          <w:tcPr>
            <w:tcW w:w="1238" w:type="dxa"/>
            <w:gridSpan w:val="2"/>
          </w:tcPr>
          <w:p w14:paraId="7B3478FF"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2712B91D" w14:textId="77777777" w:rsidR="00C5318A" w:rsidRDefault="0018740A">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C5318A" w14:paraId="0999426C" w14:textId="77777777" w:rsidTr="00196EA6">
        <w:trPr>
          <w:trHeight w:val="455"/>
        </w:trPr>
        <w:tc>
          <w:tcPr>
            <w:tcW w:w="1372" w:type="dxa"/>
          </w:tcPr>
          <w:p w14:paraId="7FF59A42" w14:textId="77777777" w:rsidR="00C5318A" w:rsidRDefault="0018740A">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0C2BCCE4"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0760047F" w14:textId="77777777" w:rsidR="00C5318A" w:rsidRDefault="0018740A">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C5318A" w14:paraId="751DEEDE" w14:textId="77777777" w:rsidTr="00196EA6">
        <w:trPr>
          <w:trHeight w:val="455"/>
        </w:trPr>
        <w:tc>
          <w:tcPr>
            <w:tcW w:w="1372" w:type="dxa"/>
          </w:tcPr>
          <w:p w14:paraId="5795EB3F" w14:textId="77777777" w:rsidR="00C5318A" w:rsidRDefault="0018740A">
            <w:pPr>
              <w:tabs>
                <w:tab w:val="left" w:pos="551"/>
              </w:tabs>
              <w:rPr>
                <w:rFonts w:eastAsia="SimSun"/>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2D6EAAB4" w14:textId="77777777" w:rsidR="00C5318A" w:rsidRDefault="0018740A">
            <w:pPr>
              <w:tabs>
                <w:tab w:val="left" w:pos="551"/>
              </w:tabs>
              <w:rPr>
                <w:rFonts w:eastAsia="SimSun"/>
                <w:lang w:val="en-US" w:eastAsia="zh-CN"/>
              </w:rPr>
            </w:pPr>
            <w:r>
              <w:rPr>
                <w:rFonts w:eastAsia="Yu Mincho" w:hint="eastAsia"/>
                <w:lang w:val="en-US" w:eastAsia="ja-JP"/>
              </w:rPr>
              <w:t>Y</w:t>
            </w:r>
            <w:r>
              <w:rPr>
                <w:rFonts w:eastAsia="Yu Mincho"/>
                <w:lang w:val="en-US" w:eastAsia="ja-JP"/>
              </w:rPr>
              <w:t>, but…</w:t>
            </w:r>
          </w:p>
        </w:tc>
        <w:tc>
          <w:tcPr>
            <w:tcW w:w="8266" w:type="dxa"/>
          </w:tcPr>
          <w:p w14:paraId="09977491" w14:textId="08806738" w:rsidR="00C5318A" w:rsidRDefault="0018740A">
            <w:pPr>
              <w:tabs>
                <w:tab w:val="left" w:pos="551"/>
              </w:tabs>
              <w:spacing w:after="160"/>
              <w:jc w:val="both"/>
              <w:rPr>
                <w:rFonts w:eastAsia="Yu Mincho"/>
                <w:lang w:val="en-US" w:eastAsia="ja-JP"/>
              </w:rPr>
            </w:pPr>
            <w:r>
              <w:rPr>
                <w:lang w:val="en-US" w:eastAsia="ko-KR"/>
              </w:rPr>
              <w:t>Regarding comment from FL</w:t>
            </w:r>
            <w:r w:rsidR="00386803">
              <w:rPr>
                <w:lang w:val="en-US" w:eastAsia="ko-KR"/>
              </w:rPr>
              <w:t>-</w:t>
            </w:r>
            <w:r>
              <w:rPr>
                <w:lang w:val="en-US" w:eastAsia="ko-KR"/>
              </w:rPr>
              <w:t xml:space="preserve">6, it is not clear for us that ‘the PRB offset in the PUCCH resource set table (38.213 Table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14:paraId="125F827F" w14:textId="098A802E" w:rsidR="00C5318A" w:rsidRDefault="0018740A">
            <w:pPr>
              <w:tabs>
                <w:tab w:val="left" w:pos="551"/>
              </w:tabs>
              <w:spacing w:after="160"/>
              <w:jc w:val="both"/>
              <w:rPr>
                <w:rFonts w:eastAsia="SimSun"/>
                <w:lang w:val="en-US" w:eastAsia="zh-CN"/>
              </w:rPr>
            </w:pPr>
            <w:r>
              <w:rPr>
                <w:rFonts w:eastAsia="Yu Mincho"/>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C5318A" w14:paraId="06B34467" w14:textId="77777777" w:rsidTr="00196EA6">
        <w:trPr>
          <w:trHeight w:val="455"/>
        </w:trPr>
        <w:tc>
          <w:tcPr>
            <w:tcW w:w="1372" w:type="dxa"/>
          </w:tcPr>
          <w:p w14:paraId="1861A559" w14:textId="77777777" w:rsidR="00C5318A" w:rsidRDefault="0018740A">
            <w:pPr>
              <w:tabs>
                <w:tab w:val="left" w:pos="551"/>
              </w:tabs>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38" w:type="dxa"/>
            <w:gridSpan w:val="2"/>
          </w:tcPr>
          <w:p w14:paraId="751113FB" w14:textId="77777777" w:rsidR="00C5318A" w:rsidRDefault="0018740A">
            <w:pPr>
              <w:tabs>
                <w:tab w:val="left" w:pos="551"/>
              </w:tabs>
              <w:rPr>
                <w:rFonts w:eastAsia="SimSun"/>
                <w:lang w:val="en-US" w:eastAsia="zh-CN"/>
              </w:rPr>
            </w:pPr>
            <w:r>
              <w:rPr>
                <w:rFonts w:eastAsia="SimSun"/>
                <w:lang w:val="en-US" w:eastAsia="zh-CN"/>
              </w:rPr>
              <w:t>N</w:t>
            </w:r>
          </w:p>
        </w:tc>
        <w:tc>
          <w:tcPr>
            <w:tcW w:w="8266" w:type="dxa"/>
          </w:tcPr>
          <w:p w14:paraId="2B387D6B"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The current formulation is still confusing </w:t>
            </w:r>
            <w:proofErr w:type="spellStart"/>
            <w:r>
              <w:rPr>
                <w:rFonts w:eastAsia="SimSun"/>
                <w:lang w:val="en-US" w:eastAsia="zh-CN"/>
              </w:rPr>
              <w:t>w.r.t.</w:t>
            </w:r>
            <w:proofErr w:type="spellEnd"/>
            <w:r>
              <w:rPr>
                <w:rFonts w:eastAsia="SimSun"/>
                <w:lang w:val="en-US" w:eastAsia="zh-CN"/>
              </w:rPr>
              <w:t xml:space="preserve"> what companies are commenting. </w:t>
            </w:r>
          </w:p>
          <w:p w14:paraId="313047D1" w14:textId="77777777" w:rsidR="00C5318A" w:rsidRDefault="0018740A">
            <w:pPr>
              <w:tabs>
                <w:tab w:val="left" w:pos="551"/>
              </w:tabs>
              <w:spacing w:after="160"/>
              <w:jc w:val="both"/>
              <w:rPr>
                <w:rFonts w:eastAsia="SimSun"/>
                <w:lang w:val="en-US" w:eastAsia="zh-CN"/>
              </w:rPr>
            </w:pPr>
            <w:r>
              <w:rPr>
                <w:rFonts w:eastAsia="SimSun"/>
                <w:lang w:val="en-US" w:eastAsia="zh-CN"/>
              </w:rPr>
              <w:t>Our understanding is that the current proposed formulation does not allow the case that both sides are mapped with PUCCH resources (</w:t>
            </w:r>
            <w:proofErr w:type="gramStart"/>
            <w:r>
              <w:rPr>
                <w:rFonts w:eastAsia="SimSun"/>
                <w:lang w:val="en-US" w:eastAsia="zh-CN"/>
              </w:rPr>
              <w:t>e.g.</w:t>
            </w:r>
            <w:proofErr w:type="gramEnd"/>
            <w:r>
              <w:rPr>
                <w:rFonts w:eastAsia="SimSun"/>
                <w:lang w:val="en-US" w:eastAsia="zh-CN"/>
              </w:rPr>
              <w:t xml:space="preserve"> 8+8), which seems to be proposed by majority. For allowing that purpose, it should be modified as </w:t>
            </w:r>
          </w:p>
          <w:p w14:paraId="4121DA75" w14:textId="58F69ADD" w:rsidR="00C5318A" w:rsidRDefault="0018740A">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w:t>
            </w:r>
            <w:proofErr w:type="spellStart"/>
            <w:r>
              <w:rPr>
                <w:b/>
                <w:color w:val="FF0000"/>
                <w:lang w:val="en-US"/>
              </w:rPr>
              <w:t>candidaite</w:t>
            </w:r>
            <w:proofErr w:type="spellEnd"/>
            <w:r>
              <w:rPr>
                <w:b/>
                <w:color w:val="FF0000"/>
                <w:lang w:val="en-US"/>
              </w:rPr>
              <w:t xml:space="preserve"> </w:t>
            </w:r>
            <w:r>
              <w:rPr>
                <w:b/>
                <w:color w:val="FF0000"/>
                <w:lang w:val="en-US"/>
              </w:rPr>
              <w:lastRenderedPageBreak/>
              <w:t>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AC69B9C"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Regarding the case mentioned by Ericsson, </w:t>
            </w:r>
            <w:proofErr w:type="gramStart"/>
            <w:r>
              <w:rPr>
                <w:rFonts w:eastAsia="SimSun"/>
                <w:lang w:val="en-US" w:eastAsia="zh-CN"/>
              </w:rPr>
              <w:t>e.g.</w:t>
            </w:r>
            <w:proofErr w:type="gramEnd"/>
            <w:r>
              <w:rPr>
                <w:rFonts w:eastAsia="SimSun"/>
                <w:lang w:val="en-US" w:eastAsia="zh-CN"/>
              </w:rPr>
              <w:t xml:space="preserve"> at the lower edge</w:t>
            </w:r>
          </w:p>
          <w:p w14:paraId="404C991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3D9D5A46">
                <v:shape id="_x0000_i1059" type="#_x0000_t75" style="width:57.75pt;height:14.25pt" o:ole="">
                  <v:imagedata r:id="rId74" o:title=""/>
                </v:shape>
                <o:OLEObject Type="Embed" ProgID="Equation.3" ShapeID="_x0000_i1059" DrawAspect="Content" ObjectID="_1698753754" r:id="rId87"/>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060" type="#_x0000_t75" style="width:93.75pt;height:17.25pt" o:ole="">
                  <v:imagedata r:id="rId52" o:title=""/>
                </v:shape>
                <o:OLEObject Type="Embed" ProgID="Equation.3" ShapeID="_x0000_i1060" DrawAspect="Content" ObjectID="_1698753755" r:id="rId88"/>
              </w:object>
            </w:r>
            <w:r>
              <w:rPr>
                <w:rFonts w:ascii="Times New Roman" w:hAnsi="Times New Roman"/>
              </w:rPr>
              <w:t xml:space="preserve">, which is located at the lower edge of the RedCap UL BWP. </w:t>
            </w:r>
          </w:p>
          <w:p w14:paraId="559A1D5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1C25E5FB">
                <v:shape id="_x0000_i1061" type="#_x0000_t75" style="width:58.5pt;height:14.25pt" o:ole="">
                  <v:imagedata r:id="rId77" o:title=""/>
                </v:shape>
                <o:OLEObject Type="Embed" ProgID="Equation.3" ShapeID="_x0000_i1061" DrawAspect="Content" ObjectID="_1698753756" r:id="rId89"/>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062" type="#_x0000_t75" style="width:122.25pt;height:19.5pt" o:ole="">
                  <v:imagedata r:id="rId69" o:title=""/>
                </v:shape>
                <o:OLEObject Type="Embed" ProgID="Equation.3" ShapeID="_x0000_i1062" DrawAspect="Content" ObjectID="_1698753757" r:id="rId90"/>
              </w:object>
            </w:r>
            <w:r>
              <w:rPr>
                <w:rFonts w:ascii="Times New Roman" w:hAnsi="Times New Roman"/>
              </w:rPr>
              <w:t xml:space="preserve">, which is located at the lower edge of the RedCap UL BWP. </w:t>
            </w:r>
          </w:p>
          <w:p w14:paraId="0C146D56" w14:textId="07A0015B" w:rsidR="00C5318A" w:rsidRDefault="00F93619">
            <w:pPr>
              <w:tabs>
                <w:tab w:val="left" w:pos="551"/>
              </w:tabs>
              <w:spacing w:after="160"/>
              <w:jc w:val="both"/>
              <w:rPr>
                <w:rFonts w:eastAsia="SimSun"/>
                <w:lang w:val="en-US" w:eastAsia="zh-CN"/>
              </w:rPr>
            </w:pPr>
            <w:r>
              <w:rPr>
                <w:rFonts w:eastAsia="SimSun"/>
                <w:lang w:val="en-US" w:eastAsia="zh-CN"/>
              </w:rPr>
              <w:br/>
            </w:r>
            <w:r w:rsidR="0018740A">
              <w:rPr>
                <w:rFonts w:eastAsia="SimSun"/>
                <w:lang w:val="en-US" w:eastAsia="zh-CN"/>
              </w:rPr>
              <w:t xml:space="preserve">We wonder if it is the correct understanding that </w:t>
            </w:r>
            <w:proofErr w:type="spellStart"/>
            <w:r w:rsidR="0018740A">
              <w:rPr>
                <w:rFonts w:eastAsia="SimSun"/>
                <w:lang w:val="en-US" w:eastAsia="zh-CN"/>
              </w:rPr>
              <w:t>r_PUCCH</w:t>
            </w:r>
            <w:proofErr w:type="spellEnd"/>
            <w:r w:rsidR="0018740A">
              <w:rPr>
                <w:rFonts w:eastAsia="SimSun"/>
                <w:lang w:val="en-US" w:eastAsia="zh-CN"/>
              </w:rPr>
              <w:t xml:space="preserve">=0 and </w:t>
            </w:r>
            <w:proofErr w:type="spellStart"/>
            <w:r w:rsidR="0018740A">
              <w:rPr>
                <w:rFonts w:eastAsia="SimSun"/>
                <w:lang w:val="en-US" w:eastAsia="zh-CN"/>
              </w:rPr>
              <w:t>r_PUCCH</w:t>
            </w:r>
            <w:proofErr w:type="spellEnd"/>
            <w:r w:rsidR="0018740A">
              <w:rPr>
                <w:rFonts w:eastAsia="SimSun"/>
                <w:lang w:val="en-US" w:eastAsia="zh-CN"/>
              </w:rPr>
              <w:t>=8 will lead to the same PUCCH PRB index</w:t>
            </w:r>
            <w:r w:rsidR="0018740A">
              <w:rPr>
                <w:rFonts w:eastAsia="SimSun" w:hint="eastAsia"/>
                <w:lang w:val="en-US" w:eastAsia="zh-CN"/>
              </w:rPr>
              <w:t>?</w:t>
            </w:r>
          </w:p>
        </w:tc>
      </w:tr>
      <w:tr w:rsidR="00C5318A" w14:paraId="07123BB8" w14:textId="77777777" w:rsidTr="00196EA6">
        <w:trPr>
          <w:trHeight w:val="455"/>
        </w:trPr>
        <w:tc>
          <w:tcPr>
            <w:tcW w:w="1372" w:type="dxa"/>
          </w:tcPr>
          <w:p w14:paraId="2653D3D3" w14:textId="77777777" w:rsidR="00C5318A" w:rsidRDefault="0018740A">
            <w:pPr>
              <w:tabs>
                <w:tab w:val="left" w:pos="551"/>
              </w:tabs>
              <w:rPr>
                <w:rFonts w:eastAsia="SimSun"/>
                <w:lang w:val="en-US" w:eastAsia="zh-CN"/>
              </w:rPr>
            </w:pPr>
            <w:r>
              <w:rPr>
                <w:rFonts w:eastAsia="Yu Mincho" w:hint="eastAsia"/>
                <w:lang w:val="en-US" w:eastAsia="ja-JP"/>
              </w:rPr>
              <w:lastRenderedPageBreak/>
              <w:t>S</w:t>
            </w:r>
            <w:r>
              <w:rPr>
                <w:rFonts w:eastAsia="Yu Mincho"/>
                <w:lang w:val="en-US" w:eastAsia="ja-JP"/>
              </w:rPr>
              <w:t>harp</w:t>
            </w:r>
          </w:p>
        </w:tc>
        <w:tc>
          <w:tcPr>
            <w:tcW w:w="1238" w:type="dxa"/>
            <w:gridSpan w:val="2"/>
          </w:tcPr>
          <w:p w14:paraId="78F2062A" w14:textId="77777777" w:rsidR="00C5318A" w:rsidRDefault="0018740A">
            <w:pPr>
              <w:tabs>
                <w:tab w:val="left" w:pos="551"/>
              </w:tabs>
              <w:rPr>
                <w:rFonts w:eastAsia="SimSun"/>
                <w:lang w:val="en-US" w:eastAsia="zh-CN"/>
              </w:rPr>
            </w:pPr>
            <w:r>
              <w:rPr>
                <w:rFonts w:eastAsia="Yu Mincho" w:hint="eastAsia"/>
                <w:lang w:val="en-US" w:eastAsia="ja-JP"/>
              </w:rPr>
              <w:t>Y</w:t>
            </w:r>
          </w:p>
        </w:tc>
        <w:tc>
          <w:tcPr>
            <w:tcW w:w="8266" w:type="dxa"/>
          </w:tcPr>
          <w:p w14:paraId="77E36228" w14:textId="00754437" w:rsidR="00C5318A" w:rsidRDefault="0018740A">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 xml:space="preserve">onsidering the comments on PRB offset from FL and Ericsson, we are OK to have a new offset for RedCap </w:t>
            </w:r>
            <w:r w:rsidR="00B006EC">
              <w:rPr>
                <w:rFonts w:eastAsia="Yu Mincho"/>
                <w:lang w:val="en-US" w:eastAsia="ja-JP"/>
              </w:rPr>
              <w:t>UEs</w:t>
            </w:r>
            <w:r>
              <w:rPr>
                <w:rFonts w:eastAsia="Yu Mincho"/>
                <w:lang w:val="en-US" w:eastAsia="ja-JP"/>
              </w:rPr>
              <w:t>.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5D9A6499" w14:textId="77777777" w:rsidR="00C5318A" w:rsidRDefault="0018740A">
            <w:pPr>
              <w:tabs>
                <w:tab w:val="left" w:pos="551"/>
              </w:tabs>
              <w:spacing w:after="160"/>
              <w:jc w:val="both"/>
              <w:rPr>
                <w:rFonts w:eastAsia="SimSun"/>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 xml:space="preserve">=0 and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=8 are a same PRB. They would be overlapped with each other.</w:t>
            </w:r>
          </w:p>
        </w:tc>
      </w:tr>
      <w:tr w:rsidR="00C5318A" w14:paraId="1B6FBDFC" w14:textId="77777777" w:rsidTr="00196EA6">
        <w:trPr>
          <w:trHeight w:val="455"/>
        </w:trPr>
        <w:tc>
          <w:tcPr>
            <w:tcW w:w="1372" w:type="dxa"/>
          </w:tcPr>
          <w:p w14:paraId="6189B82A" w14:textId="77777777" w:rsidR="00C5318A" w:rsidRDefault="0018740A">
            <w:pPr>
              <w:tabs>
                <w:tab w:val="left" w:pos="551"/>
              </w:tabs>
              <w:rPr>
                <w:rFonts w:eastAsia="SimSun"/>
                <w:lang w:val="en-US" w:eastAsia="ja-JP"/>
              </w:rPr>
            </w:pPr>
            <w:r>
              <w:rPr>
                <w:rFonts w:eastAsia="SimSun" w:hint="eastAsia"/>
                <w:lang w:val="en-US" w:eastAsia="zh-CN"/>
              </w:rPr>
              <w:t>CMCC</w:t>
            </w:r>
          </w:p>
        </w:tc>
        <w:tc>
          <w:tcPr>
            <w:tcW w:w="1238" w:type="dxa"/>
            <w:gridSpan w:val="2"/>
          </w:tcPr>
          <w:p w14:paraId="7B6B178B" w14:textId="77777777" w:rsidR="00C5318A" w:rsidRDefault="0018740A">
            <w:pPr>
              <w:tabs>
                <w:tab w:val="left" w:pos="551"/>
              </w:tabs>
              <w:rPr>
                <w:rFonts w:eastAsia="SimSun"/>
                <w:lang w:val="en-US" w:eastAsia="ja-JP"/>
              </w:rPr>
            </w:pPr>
            <w:r>
              <w:rPr>
                <w:rFonts w:eastAsia="SimSun" w:hint="eastAsia"/>
                <w:lang w:val="en-US" w:eastAsia="zh-CN"/>
              </w:rPr>
              <w:t>Y</w:t>
            </w:r>
          </w:p>
        </w:tc>
        <w:tc>
          <w:tcPr>
            <w:tcW w:w="8266" w:type="dxa"/>
          </w:tcPr>
          <w:p w14:paraId="56732C1A" w14:textId="77777777" w:rsidR="00C5318A" w:rsidRDefault="0018740A">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C5318A" w14:paraId="4F24DD94" w14:textId="77777777" w:rsidTr="00196EA6">
        <w:trPr>
          <w:trHeight w:val="455"/>
        </w:trPr>
        <w:tc>
          <w:tcPr>
            <w:tcW w:w="1372" w:type="dxa"/>
          </w:tcPr>
          <w:p w14:paraId="28D82C8A" w14:textId="77777777" w:rsidR="00C5318A" w:rsidRDefault="0018740A">
            <w:pPr>
              <w:tabs>
                <w:tab w:val="left" w:pos="551"/>
              </w:tabs>
              <w:rPr>
                <w:rFonts w:eastAsia="SimSun"/>
                <w:lang w:val="en-US" w:eastAsia="zh-CN"/>
              </w:rPr>
            </w:pPr>
            <w:r>
              <w:rPr>
                <w:rFonts w:eastAsia="SimSun"/>
                <w:lang w:val="en-US" w:eastAsia="zh-CN"/>
              </w:rPr>
              <w:t xml:space="preserve">Nordic </w:t>
            </w:r>
          </w:p>
        </w:tc>
        <w:tc>
          <w:tcPr>
            <w:tcW w:w="1238" w:type="dxa"/>
            <w:gridSpan w:val="2"/>
          </w:tcPr>
          <w:p w14:paraId="08316242"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9933353" w14:textId="77777777" w:rsidR="00C5318A" w:rsidRDefault="00C5318A">
            <w:pPr>
              <w:tabs>
                <w:tab w:val="left" w:pos="551"/>
              </w:tabs>
              <w:spacing w:after="160"/>
              <w:jc w:val="both"/>
              <w:rPr>
                <w:rFonts w:eastAsia="SimSun"/>
                <w:lang w:val="en-US" w:eastAsia="zh-CN"/>
              </w:rPr>
            </w:pPr>
          </w:p>
        </w:tc>
      </w:tr>
      <w:tr w:rsidR="00C5318A" w14:paraId="2F19A268" w14:textId="77777777" w:rsidTr="00196EA6">
        <w:trPr>
          <w:trHeight w:val="455"/>
        </w:trPr>
        <w:tc>
          <w:tcPr>
            <w:tcW w:w="1372" w:type="dxa"/>
          </w:tcPr>
          <w:p w14:paraId="54555C38" w14:textId="77777777" w:rsidR="00C5318A" w:rsidRDefault="0018740A">
            <w:pPr>
              <w:tabs>
                <w:tab w:val="left" w:pos="551"/>
              </w:tabs>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238" w:type="dxa"/>
            <w:gridSpan w:val="2"/>
          </w:tcPr>
          <w:p w14:paraId="69BFA7EF" w14:textId="77777777" w:rsidR="00C5318A" w:rsidRDefault="00C5318A">
            <w:pPr>
              <w:tabs>
                <w:tab w:val="left" w:pos="551"/>
              </w:tabs>
              <w:rPr>
                <w:rFonts w:eastAsia="SimSun"/>
                <w:lang w:val="en-US" w:eastAsia="zh-CN"/>
              </w:rPr>
            </w:pPr>
          </w:p>
        </w:tc>
        <w:tc>
          <w:tcPr>
            <w:tcW w:w="8266" w:type="dxa"/>
          </w:tcPr>
          <w:p w14:paraId="789A629F" w14:textId="4A6D8601" w:rsidR="00C5318A" w:rsidRDefault="0018740A">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gNB implementation</w:t>
            </w:r>
            <w:r>
              <w:rPr>
                <w:rFonts w:eastAsia="SimSun" w:hint="eastAsia"/>
                <w:lang w:val="en-US" w:eastAsia="zh-CN"/>
              </w:rPr>
              <w:t>. Therefore, there is no need to introduce the additional offset and the following modification can be considered for progress.</w:t>
            </w:r>
          </w:p>
          <w:p w14:paraId="55C6760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ABE08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1D0CADF" w14:textId="77777777" w:rsidR="00C5318A" w:rsidRDefault="0018740A">
            <w:pPr>
              <w:pStyle w:val="ListParagraph"/>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2039938" w14:textId="77777777" w:rsidR="00C5318A" w:rsidRDefault="0018740A">
            <w:pPr>
              <w:pStyle w:val="ListParagraph"/>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196EA6" w14:paraId="378F8A79" w14:textId="77777777" w:rsidTr="00196EA6">
        <w:trPr>
          <w:trHeight w:val="455"/>
        </w:trPr>
        <w:tc>
          <w:tcPr>
            <w:tcW w:w="1372" w:type="dxa"/>
          </w:tcPr>
          <w:p w14:paraId="758DB17C" w14:textId="77777777" w:rsidR="00196EA6" w:rsidRDefault="00196EA6" w:rsidP="007F6573">
            <w:pPr>
              <w:tabs>
                <w:tab w:val="left" w:pos="551"/>
              </w:tabs>
              <w:rPr>
                <w:rFonts w:eastAsia="SimSun"/>
                <w:lang w:val="en-US" w:eastAsia="zh-CN"/>
              </w:rPr>
            </w:pPr>
            <w:r>
              <w:rPr>
                <w:rFonts w:eastAsia="SimSun"/>
                <w:lang w:val="en-US" w:eastAsia="zh-CN"/>
              </w:rPr>
              <w:t>Lenovo, Motorola Mobility</w:t>
            </w:r>
          </w:p>
        </w:tc>
        <w:tc>
          <w:tcPr>
            <w:tcW w:w="1238" w:type="dxa"/>
            <w:gridSpan w:val="2"/>
          </w:tcPr>
          <w:p w14:paraId="57DEDFC7" w14:textId="77777777" w:rsidR="00196EA6" w:rsidRDefault="00196EA6" w:rsidP="007F6573">
            <w:pPr>
              <w:tabs>
                <w:tab w:val="left" w:pos="551"/>
              </w:tabs>
              <w:rPr>
                <w:rFonts w:eastAsia="SimSun"/>
                <w:lang w:val="en-US" w:eastAsia="zh-CN"/>
              </w:rPr>
            </w:pPr>
            <w:r>
              <w:rPr>
                <w:rFonts w:eastAsia="SimSun"/>
                <w:lang w:val="en-US" w:eastAsia="zh-CN"/>
              </w:rPr>
              <w:t>Y</w:t>
            </w:r>
          </w:p>
        </w:tc>
        <w:tc>
          <w:tcPr>
            <w:tcW w:w="8266" w:type="dxa"/>
          </w:tcPr>
          <w:p w14:paraId="1C3BA758" w14:textId="77777777" w:rsidR="00196EA6" w:rsidRDefault="00196EA6" w:rsidP="007F6573">
            <w:pPr>
              <w:tabs>
                <w:tab w:val="left" w:pos="551"/>
              </w:tabs>
              <w:spacing w:after="160"/>
              <w:jc w:val="both"/>
              <w:rPr>
                <w:rFonts w:eastAsia="SimSun"/>
                <w:lang w:val="en-US" w:eastAsia="zh-CN"/>
              </w:rPr>
            </w:pPr>
          </w:p>
        </w:tc>
      </w:tr>
      <w:tr w:rsidR="00F93619" w14:paraId="5733F3C3" w14:textId="77777777" w:rsidTr="007F6573">
        <w:trPr>
          <w:trHeight w:val="455"/>
        </w:trPr>
        <w:tc>
          <w:tcPr>
            <w:tcW w:w="1372" w:type="dxa"/>
          </w:tcPr>
          <w:p w14:paraId="35BEB701" w14:textId="451ACD6C" w:rsidR="00F93619" w:rsidRDefault="00F93619" w:rsidP="00F93619">
            <w:pPr>
              <w:tabs>
                <w:tab w:val="left" w:pos="551"/>
              </w:tabs>
              <w:rPr>
                <w:rFonts w:eastAsia="SimSun"/>
                <w:lang w:val="en-US" w:eastAsia="zh-CN"/>
              </w:rPr>
            </w:pPr>
            <w:r>
              <w:rPr>
                <w:lang w:val="en-US" w:eastAsia="ko-KR"/>
              </w:rPr>
              <w:t>FL</w:t>
            </w:r>
            <w:r w:rsidR="0038516C">
              <w:rPr>
                <w:lang w:val="en-US" w:eastAsia="ko-KR"/>
              </w:rPr>
              <w:t>7</w:t>
            </w:r>
          </w:p>
        </w:tc>
        <w:tc>
          <w:tcPr>
            <w:tcW w:w="9504" w:type="dxa"/>
            <w:gridSpan w:val="3"/>
          </w:tcPr>
          <w:p w14:paraId="273EF126" w14:textId="5B069BFB" w:rsidR="00F93619" w:rsidRDefault="00F93619" w:rsidP="00F93619">
            <w:pPr>
              <w:jc w:val="both"/>
              <w:rPr>
                <w:lang w:val="en-US" w:eastAsia="ko-KR"/>
              </w:rPr>
            </w:pPr>
            <w:r>
              <w:rPr>
                <w:lang w:val="en-US" w:eastAsia="ko-KR"/>
              </w:rPr>
              <w:t xml:space="preserve">Based on the received responses, the </w:t>
            </w:r>
            <w:r w:rsidR="00091F2A">
              <w:rPr>
                <w:lang w:val="en-US" w:eastAsia="ko-KR"/>
              </w:rPr>
              <w:t>following updated</w:t>
            </w:r>
            <w:r>
              <w:rPr>
                <w:lang w:val="en-US" w:eastAsia="ko-KR"/>
              </w:rPr>
              <w:t xml:space="preserve"> proposal can be considered.</w:t>
            </w:r>
          </w:p>
          <w:p w14:paraId="5D248B42" w14:textId="2CF5E6C4" w:rsidR="00F93619" w:rsidRDefault="00F93619" w:rsidP="00F93619">
            <w:pPr>
              <w:rPr>
                <w:b/>
                <w:lang w:val="en-US"/>
              </w:rPr>
            </w:pPr>
            <w:r>
              <w:rPr>
                <w:b/>
                <w:highlight w:val="yellow"/>
                <w:lang w:val="en-US"/>
              </w:rPr>
              <w:t>High Priority Proposal 8-1</w:t>
            </w:r>
            <w:r w:rsidR="00B03011">
              <w:rPr>
                <w:b/>
                <w:highlight w:val="yellow"/>
                <w:lang w:val="en-US"/>
              </w:rPr>
              <w:t>f</w:t>
            </w:r>
            <w:r>
              <w:rPr>
                <w:b/>
                <w:lang w:val="en-US"/>
              </w:rPr>
              <w:t>:</w:t>
            </w:r>
          </w:p>
          <w:p w14:paraId="5DFF529E" w14:textId="77777777" w:rsidR="00F93619" w:rsidRDefault="00F93619" w:rsidP="00F93619">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71169F7" w14:textId="77777777"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2433FE2" w14:textId="6356395D"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What side</w:t>
            </w:r>
            <w:r w:rsidR="00D2591C"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sidR="00D2591C" w:rsidRPr="00D2591C">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sidR="00D2591C"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00D2591C"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00D2591C" w:rsidRPr="00D2591C">
              <w:rPr>
                <w:rFonts w:ascii="Times New Roman" w:hAnsi="Times New Roman" w:cs="Times New Roman"/>
                <w:b/>
                <w:color w:val="FF0000"/>
                <w:sz w:val="20"/>
                <w:szCs w:val="20"/>
                <w:lang w:val="en-US"/>
              </w:rPr>
              <w:t xml:space="preserve"> (with no more than 4 candidate values)</w:t>
            </w:r>
            <w:r w:rsidR="00D2591C">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sidR="00D2591C">
              <w:rPr>
                <w:rFonts w:ascii="Times New Roman" w:hAnsi="Times New Roman" w:cs="Times New Roman"/>
                <w:b/>
                <w:color w:val="FF0000"/>
                <w:sz w:val="20"/>
                <w:szCs w:val="20"/>
                <w:lang w:val="en-US"/>
              </w:rPr>
              <w:t xml:space="preserve"> using</w:t>
            </w:r>
            <w:r w:rsidR="00D2591C" w:rsidRPr="00D2591C">
              <w:rPr>
                <w:rFonts w:ascii="Times New Roman" w:hAnsi="Times New Roman" w:cs="Times New Roman"/>
                <w:b/>
                <w:color w:val="FF0000"/>
                <w:sz w:val="20"/>
                <w:szCs w:val="20"/>
                <w:lang w:val="en-US"/>
              </w:rPr>
              <w:t xml:space="preserve"> the existing </w:t>
            </w:r>
            <w:r w:rsidR="00453A7F">
              <w:rPr>
                <w:rFonts w:ascii="Times New Roman" w:hAnsi="Times New Roman" w:cs="Times New Roman"/>
                <w:b/>
                <w:color w:val="FF0000"/>
                <w:sz w:val="20"/>
                <w:szCs w:val="20"/>
                <w:lang w:val="en-US"/>
              </w:rPr>
              <w:t>equations</w:t>
            </w:r>
            <w:r w:rsidR="00350DC0">
              <w:rPr>
                <w:rFonts w:ascii="Times New Roman" w:hAnsi="Times New Roman" w:cs="Times New Roman"/>
                <w:b/>
                <w:color w:val="FF0000"/>
                <w:sz w:val="20"/>
                <w:szCs w:val="20"/>
                <w:lang w:val="en-US"/>
              </w:rPr>
              <w:t xml:space="preserve"> </w:t>
            </w:r>
            <w:r w:rsidR="00D2591C">
              <w:rPr>
                <w:rFonts w:ascii="Times New Roman" w:hAnsi="Times New Roman" w:cs="Times New Roman"/>
                <w:b/>
                <w:color w:val="FF0000"/>
                <w:sz w:val="20"/>
                <w:szCs w:val="20"/>
                <w:lang w:val="en-US"/>
              </w:rPr>
              <w:t>for</w:t>
            </w:r>
            <w:r w:rsidR="00D2591C" w:rsidRPr="00D2591C">
              <w:rPr>
                <w:rFonts w:ascii="Times New Roman" w:hAnsi="Times New Roman" w:cs="Times New Roman"/>
                <w:b/>
                <w:color w:val="FF0000"/>
                <w:sz w:val="20"/>
                <w:szCs w:val="20"/>
                <w:lang w:val="en-US"/>
              </w:rPr>
              <w:t xml:space="preserve"> determining the PRB index of the PUCCH transmission</w:t>
            </w:r>
            <w:r w:rsidR="00C86118">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14:paraId="658C6CB9" w14:textId="4383CC59" w:rsidR="00F93619" w:rsidRPr="00F93619" w:rsidRDefault="00F93619" w:rsidP="00F93619">
            <w:pPr>
              <w:pStyle w:val="ListParagraph"/>
              <w:numPr>
                <w:ilvl w:val="0"/>
                <w:numId w:val="26"/>
              </w:numPr>
              <w:rPr>
                <w:rFonts w:ascii="Times New Roman" w:hAnsi="Times New Roman" w:cs="Times New Roman"/>
                <w:b/>
                <w:sz w:val="20"/>
                <w:szCs w:val="20"/>
                <w:lang w:val="en-US"/>
              </w:rPr>
            </w:pPr>
            <w:r w:rsidRPr="00F93619">
              <w:rPr>
                <w:b/>
                <w:sz w:val="20"/>
                <w:szCs w:val="20"/>
                <w:lang w:val="en-US"/>
              </w:rPr>
              <w:t>RedCap and non-RedCap can be configured with the same or different PUCCH resource set indices (see TS 38.213 Table 9.2.1-1).</w:t>
            </w:r>
          </w:p>
        </w:tc>
      </w:tr>
      <w:tr w:rsidR="007C47A7" w14:paraId="69044CEF" w14:textId="77777777" w:rsidTr="00B55133">
        <w:trPr>
          <w:trHeight w:val="455"/>
        </w:trPr>
        <w:tc>
          <w:tcPr>
            <w:tcW w:w="1372" w:type="dxa"/>
          </w:tcPr>
          <w:p w14:paraId="2991178A" w14:textId="09B4AD96" w:rsidR="007C47A7" w:rsidRPr="007C47A7" w:rsidRDefault="007C47A7" w:rsidP="007C47A7">
            <w:pPr>
              <w:tabs>
                <w:tab w:val="left" w:pos="551"/>
              </w:tabs>
              <w:rPr>
                <w:rFonts w:eastAsia="SimSun"/>
                <w:lang w:val="en-US" w:eastAsia="zh-CN"/>
              </w:rPr>
            </w:pPr>
            <w:r w:rsidRPr="007C47A7">
              <w:rPr>
                <w:rFonts w:eastAsia="SimSun"/>
                <w:lang w:val="en-US" w:eastAsia="ko-KR"/>
              </w:rPr>
              <w:lastRenderedPageBreak/>
              <w:t>FL8</w:t>
            </w:r>
          </w:p>
        </w:tc>
        <w:tc>
          <w:tcPr>
            <w:tcW w:w="9504" w:type="dxa"/>
            <w:gridSpan w:val="3"/>
          </w:tcPr>
          <w:p w14:paraId="0AB84F1F" w14:textId="77777777" w:rsidR="007C47A7" w:rsidRPr="007C47A7" w:rsidRDefault="007C47A7" w:rsidP="007C47A7">
            <w:pPr>
              <w:rPr>
                <w:rFonts w:eastAsiaTheme="minorEastAsia"/>
                <w:lang w:val="en-US" w:eastAsia="zh-CN"/>
              </w:rPr>
            </w:pPr>
            <w:r w:rsidRPr="007C47A7">
              <w:rPr>
                <w:rFonts w:eastAsiaTheme="minorEastAsia"/>
                <w:lang w:val="en-US" w:eastAsia="zh-CN"/>
              </w:rPr>
              <w:t>The following agreement was endorsed in an online (GTW) session 18</w:t>
            </w:r>
            <w:r w:rsidRPr="007C47A7">
              <w:rPr>
                <w:rFonts w:eastAsiaTheme="minorEastAsia"/>
                <w:vertAlign w:val="superscript"/>
                <w:lang w:val="en-US" w:eastAsia="zh-CN"/>
              </w:rPr>
              <w:t>th</w:t>
            </w:r>
            <w:r w:rsidRPr="007C47A7">
              <w:rPr>
                <w:rFonts w:eastAsiaTheme="minorEastAsia"/>
                <w:lang w:val="en-US" w:eastAsia="zh-CN"/>
              </w:rPr>
              <w:t xml:space="preserve"> November 2021:</w:t>
            </w:r>
          </w:p>
          <w:p w14:paraId="5BC00D4F" w14:textId="77777777" w:rsidR="007C47A7" w:rsidRPr="007C47A7" w:rsidRDefault="007C47A7" w:rsidP="007C47A7">
            <w:pPr>
              <w:rPr>
                <w:highlight w:val="green"/>
                <w:lang w:val="en-US"/>
              </w:rPr>
            </w:pPr>
            <w:r w:rsidRPr="007C47A7">
              <w:rPr>
                <w:highlight w:val="green"/>
                <w:lang w:val="en-US"/>
              </w:rPr>
              <w:t>Agreement:</w:t>
            </w:r>
          </w:p>
          <w:p w14:paraId="62EE9CC3" w14:textId="77777777" w:rsidR="007C47A7" w:rsidRPr="007C47A7" w:rsidRDefault="007C47A7" w:rsidP="00B402AA">
            <w:pPr>
              <w:pStyle w:val="ListParagraph"/>
              <w:numPr>
                <w:ilvl w:val="0"/>
                <w:numId w:val="26"/>
              </w:numPr>
              <w:rPr>
                <w:rFonts w:ascii="Times New Roman" w:hAnsi="Times New Roman" w:cs="Times New Roman"/>
                <w:sz w:val="20"/>
                <w:szCs w:val="20"/>
                <w:lang w:val="en-US" w:eastAsia="x-none"/>
              </w:rPr>
            </w:pPr>
            <w:r w:rsidRPr="007C47A7">
              <w:rPr>
                <w:rFonts w:ascii="Times New Roman" w:hAnsi="Times New Roman" w:cs="Times New Roman"/>
                <w:sz w:val="20"/>
                <w:szCs w:val="20"/>
                <w:lang w:val="en-US"/>
              </w:rPr>
              <w:t>When the frequency hopping for the RedCap PUCCH resources (for HARQ feedback for Msg4/MsgB) is deactivated,</w:t>
            </w:r>
          </w:p>
          <w:p w14:paraId="7700CE09"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Each PUCCH resource is mapped to a single PRB.</w:t>
            </w:r>
          </w:p>
          <w:p w14:paraId="74ED305E"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What side[</w:t>
            </w:r>
            <w:r w:rsidRPr="007C47A7">
              <w:rPr>
                <w:rFonts w:ascii="Times New Roman" w:hAnsi="Times New Roman" w:cs="Times New Roman"/>
                <w:color w:val="FF0000"/>
                <w:sz w:val="20"/>
                <w:szCs w:val="20"/>
                <w:lang w:val="en-US"/>
              </w:rPr>
              <w:t>(s)]</w:t>
            </w:r>
            <w:r w:rsidRPr="007C47A7">
              <w:rPr>
                <w:rFonts w:ascii="Times New Roman" w:hAnsi="Times New Roman" w:cs="Times New Roman"/>
                <w:sz w:val="20"/>
                <w:szCs w:val="20"/>
                <w:lang w:val="en-US"/>
              </w:rPr>
              <w:t xml:space="preserve"> of the </w:t>
            </w:r>
            <w:r w:rsidRPr="007C47A7">
              <w:rPr>
                <w:rFonts w:ascii="Times New Roman" w:hAnsi="Times New Roman" w:cs="Times New Roman"/>
                <w:color w:val="FF0000"/>
                <w:sz w:val="20"/>
                <w:szCs w:val="20"/>
                <w:lang w:val="en-US"/>
              </w:rPr>
              <w:t xml:space="preserve">RedCap </w:t>
            </w:r>
            <w:r w:rsidRPr="007C47A7">
              <w:rPr>
                <w:rFonts w:ascii="Times New Roman" w:hAnsi="Times New Roman" w:cs="Times New Roman"/>
                <w:sz w:val="20"/>
                <w:szCs w:val="20"/>
                <w:lang w:val="en-US"/>
              </w:rPr>
              <w:t>UL BWP center frequency to which PUCCH resources are mapped is[</w:t>
            </w:r>
            <w:r w:rsidRPr="007C47A7">
              <w:rPr>
                <w:rFonts w:ascii="Times New Roman" w:hAnsi="Times New Roman" w:cs="Times New Roman"/>
                <w:color w:val="FF0000"/>
                <w:sz w:val="20"/>
                <w:szCs w:val="20"/>
                <w:lang w:val="en-US"/>
              </w:rPr>
              <w:t>/are</w:t>
            </w:r>
            <w:r w:rsidRPr="007C47A7">
              <w:rPr>
                <w:rFonts w:ascii="Times New Roman" w:hAnsi="Times New Roman" w:cs="Times New Roman"/>
                <w:sz w:val="20"/>
                <w:szCs w:val="20"/>
                <w:lang w:val="en-US"/>
              </w:rPr>
              <w:t xml:space="preserve">] configurable by the network, including </w:t>
            </w:r>
            <w:r w:rsidRPr="007C47A7">
              <w:rPr>
                <w:rFonts w:ascii="Times New Roman" w:hAnsi="Times New Roman" w:cs="Times New Roman"/>
                <w:color w:val="FF0000"/>
                <w:sz w:val="20"/>
                <w:szCs w:val="20"/>
                <w:lang w:val="en-US"/>
              </w:rPr>
              <w:t>SIB-</w:t>
            </w:r>
            <w:r w:rsidRPr="007C47A7">
              <w:rPr>
                <w:rFonts w:ascii="Times New Roman" w:hAnsi="Times New Roman" w:cs="Times New Roman"/>
                <w:sz w:val="20"/>
                <w:szCs w:val="20"/>
                <w:lang w:val="en-US"/>
              </w:rPr>
              <w:t>configurable [additional] offset</w:t>
            </w:r>
            <w:r w:rsidRPr="007C47A7">
              <w:rPr>
                <w:rFonts w:ascii="Times New Roman" w:hAnsi="Times New Roman" w:cs="Times New Roman"/>
                <w:color w:val="FF0000"/>
                <w:sz w:val="20"/>
                <w:szCs w:val="20"/>
                <w:lang w:val="en-US"/>
              </w:rPr>
              <w:t xml:space="preserve"> (with no more than </w:t>
            </w:r>
            <w:r w:rsidRPr="007C47A7">
              <w:rPr>
                <w:rFonts w:ascii="Times New Roman" w:eastAsia="DengXian" w:hAnsi="Times New Roman" w:cs="Times New Roman"/>
                <w:color w:val="FF0000"/>
                <w:sz w:val="20"/>
                <w:szCs w:val="20"/>
                <w:lang w:val="en-US" w:eastAsia="zh-CN"/>
              </w:rPr>
              <w:t>[4]</w:t>
            </w:r>
            <w:r w:rsidRPr="007C47A7">
              <w:rPr>
                <w:rFonts w:ascii="Times New Roman" w:hAnsi="Times New Roman" w:cs="Times New Roman"/>
                <w:color w:val="FF0000"/>
                <w:sz w:val="20"/>
                <w:szCs w:val="20"/>
                <w:lang w:val="en-US"/>
              </w:rPr>
              <w:t xml:space="preserve"> candidate values) </w:t>
            </w:r>
            <w:r w:rsidRPr="007C47A7">
              <w:rPr>
                <w:rFonts w:ascii="Times New Roman" w:hAnsi="Times New Roman" w:cs="Times New Roman"/>
                <w:strike/>
                <w:color w:val="FF0000"/>
                <w:sz w:val="20"/>
                <w:szCs w:val="20"/>
                <w:lang w:val="en-US"/>
              </w:rPr>
              <w:t>from edge</w:t>
            </w:r>
            <w:r w:rsidRPr="007C47A7">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7C47A7">
              <w:rPr>
                <w:rFonts w:ascii="Times New Roman" w:hAnsi="Times New Roman" w:cs="Times New Roman"/>
                <w:sz w:val="20"/>
                <w:szCs w:val="20"/>
                <w:lang w:val="en-US"/>
              </w:rPr>
              <w:t>.</w:t>
            </w:r>
          </w:p>
          <w:p w14:paraId="61DE5CCB" w14:textId="3F82E6DF" w:rsidR="007C47A7" w:rsidRDefault="007C47A7" w:rsidP="00B402AA">
            <w:pPr>
              <w:pStyle w:val="ListParagraph"/>
              <w:numPr>
                <w:ilvl w:val="0"/>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RedCap and non-RedCap can be configured with the same or different PUCCH resource set indices (see TS 38.213 Table 9.2.1-1).</w:t>
            </w:r>
          </w:p>
          <w:p w14:paraId="1BDFC37E" w14:textId="73A3DFDE" w:rsidR="001E7ACD" w:rsidRDefault="001E7ACD" w:rsidP="001E7ACD">
            <w:pPr>
              <w:spacing w:after="0"/>
              <w:rPr>
                <w:lang w:val="en-US"/>
              </w:rPr>
            </w:pPr>
          </w:p>
          <w:p w14:paraId="12472C87" w14:textId="706A34B0" w:rsidR="000F3860" w:rsidRDefault="001E7ACD" w:rsidP="001E7ACD">
            <w:r w:rsidRPr="00632FF0">
              <w:t xml:space="preserve">Based on </w:t>
            </w:r>
            <w:r>
              <w:t>discussion in the GTW session 19</w:t>
            </w:r>
            <w:r w:rsidRPr="004B5F37">
              <w:rPr>
                <w:vertAlign w:val="superscript"/>
              </w:rPr>
              <w:t>th</w:t>
            </w:r>
            <w:r>
              <w:t xml:space="preserve"> November</w:t>
            </w:r>
            <w:r w:rsidRPr="00632FF0">
              <w:t xml:space="preserve">, </w:t>
            </w:r>
            <w:r>
              <w:t>the following</w:t>
            </w:r>
            <w:r w:rsidRPr="00632FF0">
              <w:t xml:space="preserve"> updated proposal can be considered</w:t>
            </w:r>
            <w:r w:rsidR="002642E4">
              <w:t xml:space="preserve"> as a compromise.</w:t>
            </w:r>
          </w:p>
          <w:p w14:paraId="6DAF673E" w14:textId="4197957B" w:rsidR="001E7ACD" w:rsidRDefault="001E7ACD" w:rsidP="001E7ACD">
            <w:pPr>
              <w:rPr>
                <w:b/>
                <w:lang w:val="en-US"/>
              </w:rPr>
            </w:pPr>
            <w:r>
              <w:rPr>
                <w:b/>
                <w:highlight w:val="yellow"/>
                <w:lang w:val="en-US"/>
              </w:rPr>
              <w:t>High Priority Proposal 8-1g</w:t>
            </w:r>
            <w:r>
              <w:rPr>
                <w:b/>
                <w:lang w:val="en-US"/>
              </w:rPr>
              <w:t>:</w:t>
            </w:r>
          </w:p>
          <w:p w14:paraId="7D1897D3" w14:textId="77777777" w:rsidR="001E7ACD" w:rsidRPr="003474AC" w:rsidRDefault="001E7ACD" w:rsidP="00B402A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4BCB83E3" w14:textId="57D8C8B6" w:rsidR="00E62A70" w:rsidRDefault="002642E4" w:rsidP="00B402A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2A80D093" w14:textId="7982B812" w:rsidR="002642E4" w:rsidRDefault="002642E4" w:rsidP="002642E4">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37527386" w14:textId="5C11CE25" w:rsidR="00B402AA" w:rsidRDefault="0021086D" w:rsidP="0021086D">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71FC3F67" w14:textId="584918EC" w:rsidR="0021086D" w:rsidRPr="0021086D" w:rsidRDefault="0021086D" w:rsidP="0021086D">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58EBCC2A" w14:textId="0090351E" w:rsidR="0021086D" w:rsidRPr="0021086D" w:rsidRDefault="0021086D" w:rsidP="0021086D">
            <w:pPr>
              <w:spacing w:after="0"/>
              <w:rPr>
                <w:b/>
                <w:bCs/>
                <w:lang w:val="en-US"/>
              </w:rPr>
            </w:pPr>
          </w:p>
        </w:tc>
      </w:tr>
      <w:tr w:rsidR="008E0DBF" w14:paraId="2A6A5F59" w14:textId="77777777" w:rsidTr="00C7623A">
        <w:trPr>
          <w:trHeight w:val="455"/>
        </w:trPr>
        <w:tc>
          <w:tcPr>
            <w:tcW w:w="1372" w:type="dxa"/>
          </w:tcPr>
          <w:p w14:paraId="263465C5" w14:textId="565642B7" w:rsidR="008E0DBF" w:rsidRDefault="00843026" w:rsidP="00C7623A">
            <w:pPr>
              <w:tabs>
                <w:tab w:val="left" w:pos="551"/>
              </w:tabs>
              <w:rPr>
                <w:rFonts w:eastAsia="SimSun"/>
                <w:lang w:val="en-US" w:eastAsia="zh-CN"/>
              </w:rPr>
            </w:pPr>
            <w:r>
              <w:rPr>
                <w:rFonts w:eastAsia="SimSun"/>
                <w:lang w:val="en-US" w:eastAsia="zh-CN"/>
              </w:rPr>
              <w:t>Qualcomm</w:t>
            </w:r>
          </w:p>
        </w:tc>
        <w:tc>
          <w:tcPr>
            <w:tcW w:w="1238" w:type="dxa"/>
            <w:gridSpan w:val="2"/>
          </w:tcPr>
          <w:p w14:paraId="4330F5CE" w14:textId="77777777" w:rsidR="008E0DBF" w:rsidRDefault="008E0DBF" w:rsidP="00C7623A">
            <w:pPr>
              <w:tabs>
                <w:tab w:val="left" w:pos="551"/>
              </w:tabs>
              <w:rPr>
                <w:rFonts w:eastAsia="SimSun"/>
                <w:lang w:val="en-US" w:eastAsia="zh-CN"/>
              </w:rPr>
            </w:pPr>
          </w:p>
        </w:tc>
        <w:tc>
          <w:tcPr>
            <w:tcW w:w="8266" w:type="dxa"/>
          </w:tcPr>
          <w:p w14:paraId="4852C55D" w14:textId="1903C688" w:rsidR="008E0DBF" w:rsidRDefault="00843026" w:rsidP="00C7623A">
            <w:pPr>
              <w:tabs>
                <w:tab w:val="left" w:pos="551"/>
              </w:tabs>
              <w:spacing w:after="160"/>
              <w:jc w:val="both"/>
              <w:rPr>
                <w:rFonts w:eastAsia="SimSun"/>
                <w:lang w:val="en-US" w:eastAsia="zh-CN"/>
              </w:rPr>
            </w:pPr>
            <w:r>
              <w:rPr>
                <w:rFonts w:eastAsia="SimSun"/>
                <w:lang w:val="en-US" w:eastAsia="zh-CN"/>
              </w:rPr>
              <w:t>We can live with this proposal if it is the majority view.</w:t>
            </w:r>
          </w:p>
        </w:tc>
      </w:tr>
      <w:tr w:rsidR="00B5662C" w14:paraId="2B9239BD" w14:textId="77777777" w:rsidTr="00C7623A">
        <w:trPr>
          <w:trHeight w:val="455"/>
        </w:trPr>
        <w:tc>
          <w:tcPr>
            <w:tcW w:w="1372" w:type="dxa"/>
          </w:tcPr>
          <w:p w14:paraId="30493B4B" w14:textId="693A2FFE" w:rsidR="00B5662C" w:rsidRDefault="00B5662C" w:rsidP="00C7623A">
            <w:pPr>
              <w:tabs>
                <w:tab w:val="left" w:pos="551"/>
              </w:tabs>
              <w:rPr>
                <w:rFonts w:eastAsia="SimSun"/>
                <w:lang w:val="en-US" w:eastAsia="zh-CN"/>
              </w:rPr>
            </w:pPr>
            <w:r>
              <w:rPr>
                <w:rFonts w:eastAsia="SimSun"/>
                <w:lang w:val="en-US" w:eastAsia="zh-CN"/>
              </w:rPr>
              <w:t>Nokia, NSB</w:t>
            </w:r>
          </w:p>
        </w:tc>
        <w:tc>
          <w:tcPr>
            <w:tcW w:w="1238" w:type="dxa"/>
            <w:gridSpan w:val="2"/>
          </w:tcPr>
          <w:p w14:paraId="04747E26" w14:textId="77777777" w:rsidR="00B5662C" w:rsidRDefault="00B5662C" w:rsidP="00C7623A">
            <w:pPr>
              <w:tabs>
                <w:tab w:val="left" w:pos="551"/>
              </w:tabs>
              <w:rPr>
                <w:rFonts w:eastAsia="SimSun"/>
                <w:lang w:val="en-US" w:eastAsia="zh-CN"/>
              </w:rPr>
            </w:pPr>
          </w:p>
        </w:tc>
        <w:tc>
          <w:tcPr>
            <w:tcW w:w="8266" w:type="dxa"/>
          </w:tcPr>
          <w:p w14:paraId="04181960" w14:textId="6AAF1510" w:rsidR="00B5662C" w:rsidRDefault="00B5662C" w:rsidP="00C7623A">
            <w:pPr>
              <w:tabs>
                <w:tab w:val="left" w:pos="551"/>
              </w:tabs>
              <w:spacing w:after="160"/>
              <w:jc w:val="both"/>
              <w:rPr>
                <w:rFonts w:eastAsia="SimSun"/>
                <w:lang w:val="en-US" w:eastAsia="zh-CN"/>
              </w:rPr>
            </w:pPr>
            <w:r>
              <w:rPr>
                <w:rFonts w:eastAsia="SimSun"/>
                <w:lang w:val="en-US" w:eastAsia="zh-CN"/>
              </w:rPr>
              <w:t>Our preference is not to have mapping to both sides.</w:t>
            </w:r>
            <w:r w:rsidR="00B54824">
              <w:rPr>
                <w:rFonts w:eastAsia="SimSun"/>
                <w:lang w:val="en-US" w:eastAsia="zh-CN"/>
              </w:rPr>
              <w:t xml:space="preserve"> However, we can live with it if majority </w:t>
            </w:r>
            <w:r w:rsidR="00E77CD5">
              <w:rPr>
                <w:rFonts w:eastAsia="SimSun"/>
                <w:lang w:val="en-US" w:eastAsia="zh-CN"/>
              </w:rPr>
              <w:t>is fine with it.</w:t>
            </w:r>
          </w:p>
        </w:tc>
      </w:tr>
    </w:tbl>
    <w:p w14:paraId="057837F1" w14:textId="77777777" w:rsidR="00C5318A" w:rsidRDefault="00C5318A">
      <w:pPr>
        <w:jc w:val="both"/>
        <w:rPr>
          <w:lang w:val="en-US"/>
        </w:rPr>
      </w:pPr>
    </w:p>
    <w:p w14:paraId="7006C8F4" w14:textId="77777777" w:rsidR="00C5318A" w:rsidRDefault="0018740A">
      <w:pPr>
        <w:jc w:val="both"/>
      </w:pPr>
      <w:r>
        <w:rPr>
          <w:b/>
          <w:bCs/>
          <w:u w:val="single"/>
        </w:rPr>
        <w:t>PUCCH multiplexing:</w:t>
      </w:r>
    </w:p>
    <w:p w14:paraId="4F581F84" w14:textId="363F8847"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w:t>
      </w:r>
      <w:r w:rsidR="00B006EC">
        <w:rPr>
          <w:rFonts w:eastAsia="Microsoft YaHei UI"/>
          <w:color w:val="000000"/>
          <w:lang w:eastAsia="zh-CN"/>
        </w:rPr>
        <w:t>UEs</w:t>
      </w:r>
      <w:r>
        <w:rPr>
          <w:rFonts w:eastAsia="Microsoft YaHei UI"/>
          <w:color w:val="000000"/>
          <w:lang w:eastAsia="zh-CN"/>
        </w:rPr>
        <w:t xml:space="preserve">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Yu Mincho"/>
                <w:lang w:val="en-US" w:eastAsia="ja-JP"/>
              </w:rPr>
              <w:lastRenderedPageBreak/>
              <w:t>DOCOMO</w:t>
            </w:r>
          </w:p>
        </w:tc>
        <w:tc>
          <w:tcPr>
            <w:tcW w:w="1372" w:type="dxa"/>
          </w:tcPr>
          <w:p w14:paraId="6E9E1D84" w14:textId="77777777" w:rsidR="00C5318A" w:rsidRDefault="0018740A">
            <w:pPr>
              <w:tabs>
                <w:tab w:val="left" w:pos="551"/>
              </w:tabs>
              <w:rPr>
                <w:lang w:val="en-US" w:eastAsia="ko-KR"/>
              </w:rPr>
            </w:pPr>
            <w:r>
              <w:rPr>
                <w:rFonts w:eastAsia="Yu Mincho"/>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63679D5F" w:rsidR="00C5318A" w:rsidRDefault="0018740A">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B006EC">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Yu Mincho" w:hint="eastAsia"/>
                <w:lang w:val="en-US" w:eastAsia="ja-JP"/>
              </w:rPr>
              <w:t>N</w:t>
            </w:r>
          </w:p>
        </w:tc>
        <w:tc>
          <w:tcPr>
            <w:tcW w:w="6780" w:type="dxa"/>
          </w:tcPr>
          <w:p w14:paraId="63415237" w14:textId="4D0491C2" w:rsidR="00C5318A" w:rsidRDefault="0018740A">
            <w:pPr>
              <w:rPr>
                <w:rFonts w:eastAsiaTheme="minorEastAsia"/>
                <w:lang w:val="en-US" w:eastAsia="zh-CN"/>
              </w:rPr>
            </w:pPr>
            <w:r>
              <w:rPr>
                <w:rFonts w:eastAsia="Yu Mincho" w:hint="eastAsia"/>
                <w:lang w:val="en-US" w:eastAsia="ja-JP"/>
              </w:rPr>
              <w:t>W</w:t>
            </w:r>
            <w:r>
              <w:rPr>
                <w:rFonts w:eastAsia="Yu Mincho"/>
                <w:lang w:val="en-US" w:eastAsia="ja-JP"/>
              </w:rPr>
              <w:t xml:space="preserve">e don’t see the strong motivation to introduce spec change to multiplex on a same PRB between RedCap </w:t>
            </w:r>
            <w:r w:rsidR="00B006EC">
              <w:rPr>
                <w:rFonts w:eastAsia="Yu Mincho"/>
                <w:lang w:val="en-US" w:eastAsia="ja-JP"/>
              </w:rPr>
              <w:t>UEs</w:t>
            </w:r>
            <w:r>
              <w:rPr>
                <w:rFonts w:eastAsia="Yu Mincho"/>
                <w:lang w:val="en-US" w:eastAsia="ja-JP"/>
              </w:rPr>
              <w:t xml:space="preserve"> and non-RedCap </w:t>
            </w:r>
            <w:r w:rsidR="00B006EC">
              <w:rPr>
                <w:rFonts w:eastAsia="Yu Mincho"/>
                <w:lang w:val="en-US" w:eastAsia="ja-JP"/>
              </w:rPr>
              <w:t>UEs</w:t>
            </w:r>
            <w:r>
              <w:rPr>
                <w:rFonts w:eastAsia="Yu Mincho"/>
                <w:lang w:val="en-US" w:eastAsia="ja-JP"/>
              </w:rPr>
              <w:t>.</w:t>
            </w:r>
          </w:p>
        </w:tc>
      </w:tr>
      <w:tr w:rsidR="00C5318A" w14:paraId="244B8ED9" w14:textId="77777777">
        <w:tc>
          <w:tcPr>
            <w:tcW w:w="1479" w:type="dxa"/>
          </w:tcPr>
          <w:p w14:paraId="69666335"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7F8E397"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23FCA95" w14:textId="77777777" w:rsidR="00C5318A" w:rsidRDefault="0018740A">
            <w:pPr>
              <w:rPr>
                <w:rFonts w:eastAsia="Yu Mincho"/>
                <w:lang w:val="en-US" w:eastAsia="ja-JP"/>
              </w:rPr>
            </w:pPr>
            <w:r>
              <w:rPr>
                <w:rFonts w:eastAsia="Yu Mincho"/>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t xml:space="preserve">We have been discussed many for optimizing DL for </w:t>
            </w:r>
            <w:proofErr w:type="gramStart"/>
            <w:r>
              <w:rPr>
                <w:lang w:val="en-US" w:eastAsia="ko-KR"/>
              </w:rPr>
              <w:t>e.g.</w:t>
            </w:r>
            <w:proofErr w:type="gramEnd"/>
            <w:r>
              <w:rPr>
                <w:lang w:val="en-US" w:eastAsia="ko-KR"/>
              </w:rPr>
              <w:t xml:space="preserve"> offloading purpose during initial access while it is worthwhile to note that PUCCH is the bottleneck 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lastRenderedPageBreak/>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7976926A" w14:textId="77777777" w:rsidR="00C5318A" w:rsidRDefault="0018740A">
            <w:pPr>
              <w:rPr>
                <w:lang w:val="en-US" w:eastAsia="ko-KR"/>
              </w:rPr>
            </w:pPr>
            <w:r>
              <w:rPr>
                <w:noProof/>
                <w:lang w:val="en-US" w:eastAsia="zh-CN"/>
              </w:rPr>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Heading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78BE89D2" w14:textId="77777777" w:rsidR="00C5318A" w:rsidRDefault="0018740A">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TableGrid"/>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t>Qualcomm</w:t>
            </w:r>
          </w:p>
        </w:tc>
        <w:tc>
          <w:tcPr>
            <w:tcW w:w="8155" w:type="dxa"/>
          </w:tcPr>
          <w:p w14:paraId="5CF4F381" w14:textId="77777777" w:rsidR="00C5318A" w:rsidRDefault="0018740A">
            <w:pPr>
              <w:rPr>
                <w:lang w:val="en-US" w:eastAsia="ko-KR"/>
              </w:rPr>
            </w:pPr>
            <w:r>
              <w:rPr>
                <w:lang w:val="en-US" w:eastAsia="ko-KR"/>
              </w:rPr>
              <w:t>Solutions consistent with the WI objectives of UE complexity reduction and have less spec impacts in RAN1/2/4 should be prioritized for R17 RedCap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Heading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D25FFE">
            <w:pPr>
              <w:rPr>
                <w:color w:val="0000FF"/>
                <w:u w:val="single"/>
                <w:lang w:val="en-US"/>
              </w:rPr>
            </w:pPr>
            <w:hyperlink r:id="rId92" w:history="1">
              <w:r w:rsidR="0018740A">
                <w:rPr>
                  <w:rStyle w:val="Hyperlink"/>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t>[2]</w:t>
            </w:r>
          </w:p>
        </w:tc>
        <w:tc>
          <w:tcPr>
            <w:tcW w:w="1456" w:type="dxa"/>
            <w:tcMar>
              <w:top w:w="0" w:type="dxa"/>
              <w:left w:w="70" w:type="dxa"/>
              <w:bottom w:w="0" w:type="dxa"/>
              <w:right w:w="70" w:type="dxa"/>
            </w:tcMar>
          </w:tcPr>
          <w:p w14:paraId="44E1FA45" w14:textId="77777777" w:rsidR="00C5318A" w:rsidRDefault="00D25FFE">
            <w:pPr>
              <w:rPr>
                <w:color w:val="0000FF"/>
                <w:u w:val="single"/>
                <w:lang w:val="en-US"/>
              </w:rPr>
            </w:pPr>
            <w:hyperlink r:id="rId93" w:history="1">
              <w:r w:rsidR="0018740A">
                <w:rPr>
                  <w:rStyle w:val="Hyperlink"/>
                  <w:color w:val="0000FF"/>
                  <w:lang w:val="en-US"/>
                </w:rPr>
                <w:t>R1-2110669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RAN1 agreements for Rel-17 NR RedCap</w:t>
            </w:r>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14:paraId="225ECCC7" w14:textId="77777777" w:rsidR="00C5318A" w:rsidRDefault="00D25FFE">
            <w:hyperlink r:id="rId94" w:history="1">
              <w:r w:rsidR="0018740A">
                <w:rPr>
                  <w:rStyle w:val="Hyperlink"/>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FL summary #5 on reduced maximum UE bandwidth for RedCap</w:t>
            </w:r>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t>[4]</w:t>
            </w:r>
          </w:p>
        </w:tc>
        <w:tc>
          <w:tcPr>
            <w:tcW w:w="1456" w:type="dxa"/>
            <w:tcMar>
              <w:top w:w="0" w:type="dxa"/>
              <w:left w:w="70" w:type="dxa"/>
              <w:bottom w:w="0" w:type="dxa"/>
              <w:right w:w="70" w:type="dxa"/>
            </w:tcMar>
          </w:tcPr>
          <w:p w14:paraId="1E470AB7" w14:textId="77777777" w:rsidR="00C5318A" w:rsidRDefault="00D25FFE">
            <w:pPr>
              <w:rPr>
                <w:color w:val="0000FF"/>
                <w:u w:val="single"/>
                <w:lang w:val="en-US"/>
              </w:rPr>
            </w:pPr>
            <w:hyperlink r:id="rId95" w:history="1">
              <w:r w:rsidR="0018740A">
                <w:rPr>
                  <w:rStyle w:val="Hyperlink"/>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t>[5]</w:t>
            </w:r>
          </w:p>
        </w:tc>
        <w:tc>
          <w:tcPr>
            <w:tcW w:w="1456" w:type="dxa"/>
            <w:tcMar>
              <w:top w:w="0" w:type="dxa"/>
              <w:left w:w="70" w:type="dxa"/>
              <w:bottom w:w="0" w:type="dxa"/>
              <w:right w:w="70" w:type="dxa"/>
            </w:tcMar>
          </w:tcPr>
          <w:p w14:paraId="587D5F82" w14:textId="77777777" w:rsidR="00C5318A" w:rsidRDefault="00D25FFE">
            <w:pPr>
              <w:rPr>
                <w:color w:val="0000FF"/>
                <w:u w:val="single"/>
                <w:lang w:val="en-US"/>
              </w:rPr>
            </w:pPr>
            <w:hyperlink r:id="rId96" w:history="1">
              <w:r w:rsidR="0018740A">
                <w:rPr>
                  <w:rStyle w:val="Hyperlink"/>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Huawei, HiSilicon</w:t>
            </w:r>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D25FFE">
            <w:pPr>
              <w:rPr>
                <w:color w:val="0000FF"/>
                <w:u w:val="single"/>
                <w:lang w:val="en-US"/>
              </w:rPr>
            </w:pPr>
            <w:hyperlink r:id="rId97" w:history="1">
              <w:r w:rsidR="0018740A">
                <w:rPr>
                  <w:rStyle w:val="Hyperlink"/>
                  <w:color w:val="0000FF"/>
                </w:rPr>
                <w:t>R1-2110892</w:t>
              </w:r>
            </w:hyperlink>
          </w:p>
        </w:tc>
        <w:tc>
          <w:tcPr>
            <w:tcW w:w="4921" w:type="dxa"/>
            <w:tcMar>
              <w:top w:w="0" w:type="dxa"/>
              <w:left w:w="70" w:type="dxa"/>
              <w:bottom w:w="0" w:type="dxa"/>
              <w:right w:w="70" w:type="dxa"/>
            </w:tcMar>
          </w:tcPr>
          <w:p w14:paraId="1411099E" w14:textId="3B4EAF75" w:rsidR="00C5318A" w:rsidRDefault="0018740A">
            <w:pPr>
              <w:rPr>
                <w:lang w:val="en-US"/>
              </w:rPr>
            </w:pPr>
            <w:r>
              <w:t xml:space="preserve">Bandwidth Reduction for RedCap </w:t>
            </w:r>
            <w:r w:rsidR="00B006EC">
              <w:t>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D25FFE">
            <w:pPr>
              <w:rPr>
                <w:color w:val="0000FF"/>
                <w:u w:val="single"/>
                <w:lang w:val="en-US"/>
              </w:rPr>
            </w:pPr>
            <w:hyperlink r:id="rId98" w:history="1">
              <w:r w:rsidR="0018740A">
                <w:rPr>
                  <w:rStyle w:val="Hyperlink"/>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t>[8]</w:t>
            </w:r>
          </w:p>
        </w:tc>
        <w:tc>
          <w:tcPr>
            <w:tcW w:w="1456" w:type="dxa"/>
            <w:tcMar>
              <w:top w:w="0" w:type="dxa"/>
              <w:left w:w="70" w:type="dxa"/>
              <w:bottom w:w="0" w:type="dxa"/>
              <w:right w:w="70" w:type="dxa"/>
            </w:tcMar>
          </w:tcPr>
          <w:p w14:paraId="13B40936" w14:textId="77777777" w:rsidR="00C5318A" w:rsidRDefault="00D25FFE">
            <w:pPr>
              <w:rPr>
                <w:color w:val="0000FF"/>
                <w:u w:val="single"/>
                <w:lang w:val="en-US"/>
              </w:rPr>
            </w:pPr>
            <w:hyperlink r:id="rId99" w:history="1">
              <w:r w:rsidR="0018740A">
                <w:rPr>
                  <w:rStyle w:val="Hyperlink"/>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 xml:space="preserve">ZTE, </w:t>
            </w:r>
            <w:proofErr w:type="spellStart"/>
            <w:r>
              <w:t>Sanechips</w:t>
            </w:r>
            <w:proofErr w:type="spellEnd"/>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lastRenderedPageBreak/>
              <w:t>[9]</w:t>
            </w:r>
          </w:p>
        </w:tc>
        <w:tc>
          <w:tcPr>
            <w:tcW w:w="1456" w:type="dxa"/>
            <w:tcMar>
              <w:top w:w="0" w:type="dxa"/>
              <w:left w:w="70" w:type="dxa"/>
              <w:bottom w:w="0" w:type="dxa"/>
              <w:right w:w="70" w:type="dxa"/>
            </w:tcMar>
          </w:tcPr>
          <w:p w14:paraId="3190F619" w14:textId="77777777" w:rsidR="00C5318A" w:rsidRDefault="00D25FFE">
            <w:pPr>
              <w:rPr>
                <w:color w:val="0000FF"/>
                <w:u w:val="single"/>
                <w:lang w:val="en-US"/>
              </w:rPr>
            </w:pPr>
            <w:hyperlink r:id="rId100" w:history="1">
              <w:r w:rsidR="0018740A">
                <w:rPr>
                  <w:rStyle w:val="Hyperlink"/>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r>
              <w:t>Spreadtrum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t>[10]</w:t>
            </w:r>
          </w:p>
        </w:tc>
        <w:tc>
          <w:tcPr>
            <w:tcW w:w="1456" w:type="dxa"/>
            <w:tcMar>
              <w:top w:w="0" w:type="dxa"/>
              <w:left w:w="70" w:type="dxa"/>
              <w:bottom w:w="0" w:type="dxa"/>
              <w:right w:w="70" w:type="dxa"/>
            </w:tcMar>
          </w:tcPr>
          <w:p w14:paraId="276311F5" w14:textId="77777777" w:rsidR="00C5318A" w:rsidRDefault="00D25FFE">
            <w:pPr>
              <w:rPr>
                <w:color w:val="0000FF"/>
                <w:u w:val="single"/>
                <w:lang w:val="en-US"/>
              </w:rPr>
            </w:pPr>
            <w:hyperlink r:id="rId101" w:history="1">
              <w:r w:rsidR="0018740A">
                <w:rPr>
                  <w:rStyle w:val="Hyperlink"/>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D25FFE">
            <w:pPr>
              <w:rPr>
                <w:color w:val="0000FF"/>
                <w:u w:val="single"/>
                <w:lang w:val="en-US"/>
              </w:rPr>
            </w:pPr>
            <w:hyperlink r:id="rId102" w:history="1">
              <w:r w:rsidR="0018740A">
                <w:rPr>
                  <w:rStyle w:val="Hyperlink"/>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D25FFE">
            <w:pPr>
              <w:rPr>
                <w:color w:val="0000FF"/>
                <w:u w:val="single"/>
                <w:lang w:val="en-US"/>
              </w:rPr>
            </w:pPr>
            <w:hyperlink r:id="rId103" w:history="1">
              <w:r w:rsidR="0018740A">
                <w:rPr>
                  <w:rStyle w:val="Hyperlink"/>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D25FFE">
            <w:pPr>
              <w:rPr>
                <w:color w:val="0000FF"/>
                <w:u w:val="single"/>
                <w:lang w:val="en-US"/>
              </w:rPr>
            </w:pPr>
            <w:hyperlink r:id="rId104" w:history="1">
              <w:r w:rsidR="0018740A">
                <w:rPr>
                  <w:rStyle w:val="Hyperlink"/>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D25FFE">
            <w:pPr>
              <w:rPr>
                <w:lang w:val="en-US"/>
              </w:rPr>
            </w:pPr>
            <w:hyperlink r:id="rId105" w:history="1">
              <w:r w:rsidR="0018740A">
                <w:rPr>
                  <w:rStyle w:val="Hyperlink"/>
                  <w:color w:val="0000FF"/>
                </w:rPr>
                <w:t>R1-2111501</w:t>
              </w:r>
            </w:hyperlink>
          </w:p>
        </w:tc>
        <w:tc>
          <w:tcPr>
            <w:tcW w:w="4921" w:type="dxa"/>
            <w:tcMar>
              <w:top w:w="0" w:type="dxa"/>
              <w:left w:w="70" w:type="dxa"/>
              <w:bottom w:w="0" w:type="dxa"/>
              <w:right w:w="70" w:type="dxa"/>
            </w:tcMar>
          </w:tcPr>
          <w:p w14:paraId="1F61A484" w14:textId="77777777" w:rsidR="00C5318A" w:rsidRDefault="0018740A">
            <w:pPr>
              <w:rPr>
                <w:lang w:val="en-US"/>
              </w:rPr>
            </w:pPr>
            <w:r>
              <w:t>On reduced max UE BW for RedCap</w:t>
            </w:r>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D25FFE">
            <w:pPr>
              <w:rPr>
                <w:color w:val="0000FF"/>
                <w:u w:val="single"/>
                <w:lang w:val="en-US"/>
              </w:rPr>
            </w:pPr>
            <w:hyperlink r:id="rId106" w:history="1">
              <w:r w:rsidR="0018740A">
                <w:rPr>
                  <w:rStyle w:val="Hyperlink"/>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Discussion on the remaining issues of reduced UE bandwidth for RedCap</w:t>
            </w:r>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D25FFE">
            <w:pPr>
              <w:rPr>
                <w:color w:val="0000FF"/>
                <w:u w:val="single"/>
                <w:lang w:val="en-US"/>
              </w:rPr>
            </w:pPr>
            <w:hyperlink r:id="rId107" w:history="1">
              <w:r w:rsidR="0018740A">
                <w:rPr>
                  <w:rStyle w:val="Hyperlink"/>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2EBAE39B" w14:textId="77777777" w:rsidR="00C5318A" w:rsidRDefault="0018740A">
            <w:pPr>
              <w:rPr>
                <w:lang w:val="en-US"/>
              </w:rPr>
            </w:pPr>
            <w:proofErr w:type="spellStart"/>
            <w:r>
              <w:t>ASUSTeK</w:t>
            </w:r>
            <w:proofErr w:type="spellEnd"/>
            <w:r>
              <w:t xml:space="preserve">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D25FFE">
            <w:pPr>
              <w:rPr>
                <w:color w:val="0000FF"/>
                <w:u w:val="single"/>
                <w:lang w:val="en-US"/>
              </w:rPr>
            </w:pPr>
            <w:hyperlink r:id="rId108" w:history="1">
              <w:r w:rsidR="0018740A">
                <w:rPr>
                  <w:rStyle w:val="Hyperlink"/>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D25FFE">
            <w:pPr>
              <w:rPr>
                <w:color w:val="0000FF"/>
                <w:u w:val="single"/>
                <w:lang w:val="en-US"/>
              </w:rPr>
            </w:pPr>
            <w:hyperlink r:id="rId109" w:history="1">
              <w:r w:rsidR="0018740A">
                <w:rPr>
                  <w:rStyle w:val="Hyperlink"/>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D25FFE">
            <w:pPr>
              <w:rPr>
                <w:color w:val="0000FF"/>
                <w:u w:val="single"/>
                <w:lang w:val="en-US"/>
              </w:rPr>
            </w:pPr>
            <w:hyperlink r:id="rId110" w:history="1">
              <w:r w:rsidR="0018740A">
                <w:rPr>
                  <w:rStyle w:val="Hyperlink"/>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D25FFE">
            <w:pPr>
              <w:rPr>
                <w:color w:val="0000FF"/>
                <w:u w:val="single"/>
                <w:lang w:val="en-US"/>
              </w:rPr>
            </w:pPr>
            <w:hyperlink r:id="rId111" w:history="1">
              <w:r w:rsidR="0018740A">
                <w:rPr>
                  <w:rStyle w:val="Hyperlink"/>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Discussion on BWP operation for RedCap</w:t>
            </w:r>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D25FFE">
            <w:pPr>
              <w:rPr>
                <w:color w:val="0000FF"/>
                <w:u w:val="single"/>
                <w:lang w:val="en-US"/>
              </w:rPr>
            </w:pPr>
            <w:hyperlink r:id="rId112" w:history="1">
              <w:r w:rsidR="0018740A">
                <w:rPr>
                  <w:rStyle w:val="Hyperlink"/>
                  <w:color w:val="0000FF"/>
                </w:rPr>
                <w:t>R1-2111963</w:t>
              </w:r>
            </w:hyperlink>
          </w:p>
        </w:tc>
        <w:tc>
          <w:tcPr>
            <w:tcW w:w="4921" w:type="dxa"/>
            <w:tcMar>
              <w:top w:w="0" w:type="dxa"/>
              <w:left w:w="70" w:type="dxa"/>
              <w:bottom w:w="0" w:type="dxa"/>
              <w:right w:w="70" w:type="dxa"/>
            </w:tcMar>
          </w:tcPr>
          <w:p w14:paraId="49522702" w14:textId="2FDB0BF4" w:rsidR="00C5318A" w:rsidRDefault="0018740A">
            <w:pPr>
              <w:rPr>
                <w:lang w:val="en-US"/>
              </w:rPr>
            </w:pPr>
            <w:r>
              <w:t xml:space="preserve">Discussion on reduced maximum bandwidth for RedCap </w:t>
            </w:r>
            <w:r w:rsidR="00B006EC">
              <w:t>UEs</w:t>
            </w:r>
          </w:p>
        </w:tc>
        <w:tc>
          <w:tcPr>
            <w:tcW w:w="2551" w:type="dxa"/>
            <w:tcMar>
              <w:top w:w="0" w:type="dxa"/>
              <w:left w:w="70" w:type="dxa"/>
              <w:bottom w:w="0" w:type="dxa"/>
              <w:right w:w="70" w:type="dxa"/>
            </w:tcMar>
          </w:tcPr>
          <w:p w14:paraId="6FAF5C0E" w14:textId="77777777" w:rsidR="00C5318A" w:rsidRDefault="0018740A">
            <w:pPr>
              <w:rPr>
                <w:lang w:val="en-US"/>
              </w:rPr>
            </w:pPr>
            <w:proofErr w:type="spellStart"/>
            <w:r>
              <w:t>InterDigital</w:t>
            </w:r>
            <w:proofErr w:type="spellEnd"/>
            <w:r>
              <w:t>,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D25FFE">
            <w:pPr>
              <w:rPr>
                <w:color w:val="0000FF"/>
                <w:u w:val="single"/>
                <w:lang w:val="en-US"/>
              </w:rPr>
            </w:pPr>
            <w:hyperlink r:id="rId113" w:history="1">
              <w:r w:rsidR="0018740A">
                <w:rPr>
                  <w:rStyle w:val="Hyperlink"/>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t>[23]</w:t>
            </w:r>
          </w:p>
        </w:tc>
        <w:tc>
          <w:tcPr>
            <w:tcW w:w="1456" w:type="dxa"/>
            <w:tcMar>
              <w:top w:w="0" w:type="dxa"/>
              <w:left w:w="70" w:type="dxa"/>
              <w:bottom w:w="0" w:type="dxa"/>
              <w:right w:w="70" w:type="dxa"/>
            </w:tcMar>
          </w:tcPr>
          <w:p w14:paraId="58C1435C" w14:textId="77777777" w:rsidR="00C5318A" w:rsidRDefault="00D25FFE">
            <w:pPr>
              <w:rPr>
                <w:color w:val="0000FF"/>
                <w:u w:val="single"/>
                <w:lang w:val="en-US"/>
              </w:rPr>
            </w:pPr>
            <w:hyperlink r:id="rId114" w:history="1">
              <w:r w:rsidR="0018740A">
                <w:rPr>
                  <w:rStyle w:val="Hyperlink"/>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t>[24]</w:t>
            </w:r>
          </w:p>
        </w:tc>
        <w:tc>
          <w:tcPr>
            <w:tcW w:w="1456" w:type="dxa"/>
            <w:tcMar>
              <w:top w:w="0" w:type="dxa"/>
              <w:left w:w="70" w:type="dxa"/>
              <w:bottom w:w="0" w:type="dxa"/>
              <w:right w:w="70" w:type="dxa"/>
            </w:tcMar>
          </w:tcPr>
          <w:p w14:paraId="4F4D9C21" w14:textId="77777777" w:rsidR="00C5318A" w:rsidRDefault="00D25FFE">
            <w:pPr>
              <w:rPr>
                <w:color w:val="0000FF"/>
                <w:u w:val="single"/>
                <w:lang w:val="en-US"/>
              </w:rPr>
            </w:pPr>
            <w:hyperlink r:id="rId115" w:history="1">
              <w:r w:rsidR="0018740A">
                <w:rPr>
                  <w:rStyle w:val="Hyperlink"/>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Aspects related to the reduced maximum UE bandwidth of RedCap</w:t>
            </w:r>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D25FFE">
            <w:pPr>
              <w:rPr>
                <w:color w:val="0000FF"/>
                <w:u w:val="single"/>
                <w:lang w:val="en-US"/>
              </w:rPr>
            </w:pPr>
            <w:hyperlink r:id="rId116" w:history="1">
              <w:r w:rsidR="0018740A">
                <w:rPr>
                  <w:rStyle w:val="Hyperlink"/>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Aspects related to reduced maximum UE bandwidth for RedCap</w:t>
            </w:r>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t>[26]</w:t>
            </w:r>
          </w:p>
        </w:tc>
        <w:tc>
          <w:tcPr>
            <w:tcW w:w="1456" w:type="dxa"/>
            <w:tcMar>
              <w:top w:w="0" w:type="dxa"/>
              <w:left w:w="70" w:type="dxa"/>
              <w:bottom w:w="0" w:type="dxa"/>
              <w:right w:w="70" w:type="dxa"/>
            </w:tcMar>
          </w:tcPr>
          <w:p w14:paraId="04AE3B24" w14:textId="77777777" w:rsidR="00C5318A" w:rsidRDefault="00D25FFE">
            <w:pPr>
              <w:rPr>
                <w:color w:val="0000FF"/>
                <w:u w:val="single"/>
                <w:lang w:val="en-US"/>
              </w:rPr>
            </w:pPr>
            <w:hyperlink r:id="rId117" w:history="1">
              <w:r w:rsidR="0018740A">
                <w:rPr>
                  <w:rStyle w:val="Hyperlink"/>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D25FFE">
            <w:pPr>
              <w:rPr>
                <w:color w:val="0000FF"/>
                <w:u w:val="single"/>
                <w:lang w:val="en-US"/>
              </w:rPr>
            </w:pPr>
            <w:hyperlink r:id="rId118" w:history="1">
              <w:r w:rsidR="0018740A">
                <w:rPr>
                  <w:rStyle w:val="Hyperlink"/>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BW Reduction for RedCap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D25FFE">
            <w:pPr>
              <w:rPr>
                <w:color w:val="0000FF"/>
                <w:u w:val="single"/>
                <w:lang w:val="en-US"/>
              </w:rPr>
            </w:pPr>
            <w:hyperlink r:id="rId119" w:history="1">
              <w:r w:rsidR="0018740A">
                <w:rPr>
                  <w:rStyle w:val="Hyperlink"/>
                  <w:color w:val="0000FF"/>
                </w:rPr>
                <w:t>R1-2112283</w:t>
              </w:r>
            </w:hyperlink>
          </w:p>
        </w:tc>
        <w:tc>
          <w:tcPr>
            <w:tcW w:w="4921" w:type="dxa"/>
            <w:tcMar>
              <w:top w:w="0" w:type="dxa"/>
              <w:left w:w="70" w:type="dxa"/>
              <w:bottom w:w="0" w:type="dxa"/>
              <w:right w:w="70" w:type="dxa"/>
            </w:tcMar>
          </w:tcPr>
          <w:p w14:paraId="2893D5F8" w14:textId="4F5137B8" w:rsidR="00C5318A" w:rsidRDefault="0018740A">
            <w:pPr>
              <w:rPr>
                <w:lang w:val="en-US"/>
              </w:rPr>
            </w:pPr>
            <w:r>
              <w:t xml:space="preserve">On reduced maximum bandwidth for RedCap </w:t>
            </w:r>
            <w:r w:rsidR="00B006EC">
              <w:t>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t>[29]</w:t>
            </w:r>
          </w:p>
        </w:tc>
        <w:tc>
          <w:tcPr>
            <w:tcW w:w="1456" w:type="dxa"/>
            <w:tcMar>
              <w:top w:w="0" w:type="dxa"/>
              <w:left w:w="70" w:type="dxa"/>
              <w:bottom w:w="0" w:type="dxa"/>
              <w:right w:w="70" w:type="dxa"/>
            </w:tcMar>
          </w:tcPr>
          <w:p w14:paraId="069ABC5D" w14:textId="77777777" w:rsidR="00C5318A" w:rsidRDefault="00D25FFE">
            <w:pPr>
              <w:rPr>
                <w:lang w:val="en-US"/>
              </w:rPr>
            </w:pPr>
            <w:hyperlink r:id="rId120" w:history="1">
              <w:r w:rsidR="0018740A">
                <w:rPr>
                  <w:rStyle w:val="Hyperlink"/>
                  <w:color w:val="0000FF"/>
                </w:rPr>
                <w:t>R1-2112376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14:paraId="7330BA3F" w14:textId="77777777" w:rsidR="00C5318A" w:rsidRDefault="00D25FFE">
            <w:pPr>
              <w:rPr>
                <w:rStyle w:val="Hyperlink"/>
                <w:color w:val="0000FF"/>
                <w:lang w:val="en-US"/>
              </w:rPr>
            </w:pPr>
            <w:hyperlink r:id="rId121" w:history="1">
              <w:r w:rsidR="0018740A">
                <w:rPr>
                  <w:rStyle w:val="Hyperlink"/>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On other aspects of RedCap</w:t>
            </w:r>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14:paraId="6BF88E5F" w14:textId="77777777" w:rsidR="00C5318A" w:rsidRDefault="00D25FFE">
            <w:pPr>
              <w:rPr>
                <w:rStyle w:val="Hyperlink"/>
                <w:color w:val="0000FF"/>
                <w:lang w:val="en-US"/>
              </w:rPr>
            </w:pPr>
            <w:hyperlink r:id="rId122" w:history="1">
              <w:r w:rsidR="0018740A">
                <w:rPr>
                  <w:rStyle w:val="Hyperlink"/>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Discussion on the remaining issues of higher layer related topics for RedCap</w:t>
            </w:r>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14:paraId="6E4795DA" w14:textId="77777777" w:rsidR="00C5318A" w:rsidRDefault="00D25FFE">
            <w:pPr>
              <w:rPr>
                <w:lang w:val="en-US"/>
              </w:rPr>
            </w:pPr>
            <w:hyperlink r:id="rId123" w:history="1">
              <w:r w:rsidR="0018740A">
                <w:rPr>
                  <w:rStyle w:val="Hyperlink"/>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Discussion on other aspects of RedCap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D25FFE">
            <w:pPr>
              <w:rPr>
                <w:color w:val="0000FF"/>
                <w:u w:val="single"/>
                <w:lang w:val="en-US"/>
              </w:rPr>
            </w:pPr>
            <w:hyperlink r:id="rId124" w:history="1">
              <w:r w:rsidR="0018740A">
                <w:rPr>
                  <w:rStyle w:val="Hyperlink"/>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On RedCap UE RF retuning</w:t>
            </w:r>
          </w:p>
        </w:tc>
        <w:tc>
          <w:tcPr>
            <w:tcW w:w="2551" w:type="dxa"/>
            <w:tcMar>
              <w:top w:w="0" w:type="dxa"/>
              <w:left w:w="70" w:type="dxa"/>
              <w:bottom w:w="0" w:type="dxa"/>
              <w:right w:w="70" w:type="dxa"/>
            </w:tcMar>
          </w:tcPr>
          <w:p w14:paraId="4BB876D2" w14:textId="77777777" w:rsidR="00C5318A" w:rsidRDefault="0018740A">
            <w:pPr>
              <w:rPr>
                <w:lang w:val="en-US"/>
              </w:rPr>
            </w:pPr>
            <w:r>
              <w:t>Huawei, HiSilicon</w:t>
            </w:r>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D25FFE">
            <w:pPr>
              <w:rPr>
                <w:color w:val="0000FF"/>
                <w:u w:val="single"/>
              </w:rPr>
            </w:pPr>
            <w:hyperlink r:id="rId125" w:history="1">
              <w:r w:rsidR="0018740A">
                <w:rPr>
                  <w:rStyle w:val="Hyperlink"/>
                  <w:color w:val="0000FF"/>
                </w:rPr>
                <w:t>R1-2111966</w:t>
              </w:r>
            </w:hyperlink>
          </w:p>
        </w:tc>
        <w:tc>
          <w:tcPr>
            <w:tcW w:w="4921" w:type="dxa"/>
            <w:tcMar>
              <w:top w:w="0" w:type="dxa"/>
              <w:left w:w="70" w:type="dxa"/>
              <w:bottom w:w="0" w:type="dxa"/>
              <w:right w:w="70" w:type="dxa"/>
            </w:tcMar>
          </w:tcPr>
          <w:p w14:paraId="5F924A1B" w14:textId="3FA1F1AD" w:rsidR="00C5318A" w:rsidRDefault="0018740A">
            <w:r>
              <w:t xml:space="preserve">Considerations for initial BWP for RedCap </w:t>
            </w:r>
            <w:r w:rsidR="00B006EC">
              <w:t>UEs</w:t>
            </w:r>
          </w:p>
        </w:tc>
        <w:tc>
          <w:tcPr>
            <w:tcW w:w="2551" w:type="dxa"/>
            <w:tcMar>
              <w:top w:w="0" w:type="dxa"/>
              <w:left w:w="70" w:type="dxa"/>
              <w:bottom w:w="0" w:type="dxa"/>
              <w:right w:w="70" w:type="dxa"/>
            </w:tcMar>
          </w:tcPr>
          <w:p w14:paraId="0A31D031" w14:textId="77777777" w:rsidR="00C5318A" w:rsidRDefault="0018740A">
            <w:proofErr w:type="spellStart"/>
            <w:r>
              <w:t>InterDigital</w:t>
            </w:r>
            <w:proofErr w:type="spellEnd"/>
            <w:r>
              <w:t>,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14:paraId="3AED88F5" w14:textId="77777777" w:rsidR="00C5318A" w:rsidRDefault="00D25FFE">
            <w:pPr>
              <w:rPr>
                <w:color w:val="0000FF"/>
                <w:u w:val="single"/>
              </w:rPr>
            </w:pPr>
            <w:hyperlink r:id="rId126" w:history="1">
              <w:r w:rsidR="0018740A">
                <w:rPr>
                  <w:rStyle w:val="Hyperlink"/>
                  <w:color w:val="0000FF"/>
                </w:rPr>
                <w:t>R1-2112007</w:t>
              </w:r>
            </w:hyperlink>
          </w:p>
        </w:tc>
        <w:tc>
          <w:tcPr>
            <w:tcW w:w="4921" w:type="dxa"/>
            <w:tcMar>
              <w:top w:w="0" w:type="dxa"/>
              <w:left w:w="70" w:type="dxa"/>
              <w:bottom w:w="0" w:type="dxa"/>
              <w:right w:w="70" w:type="dxa"/>
            </w:tcMar>
          </w:tcPr>
          <w:p w14:paraId="45ABFF49" w14:textId="77777777" w:rsidR="00C5318A" w:rsidRDefault="0018740A">
            <w:r>
              <w:t>RAN1 aspects for RAN2-led features for RedCap</w:t>
            </w:r>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lastRenderedPageBreak/>
              <w:t>[36]</w:t>
            </w:r>
          </w:p>
        </w:tc>
        <w:tc>
          <w:tcPr>
            <w:tcW w:w="1456" w:type="dxa"/>
            <w:tcMar>
              <w:top w:w="0" w:type="dxa"/>
              <w:left w:w="70" w:type="dxa"/>
              <w:bottom w:w="0" w:type="dxa"/>
              <w:right w:w="70" w:type="dxa"/>
            </w:tcMar>
          </w:tcPr>
          <w:p w14:paraId="33E498B9" w14:textId="77777777" w:rsidR="00C5318A" w:rsidRDefault="00D25FFE">
            <w:pPr>
              <w:rPr>
                <w:color w:val="0000FF"/>
                <w:u w:val="single"/>
              </w:rPr>
            </w:pPr>
            <w:hyperlink r:id="rId127" w:history="1">
              <w:r w:rsidR="0018740A">
                <w:rPr>
                  <w:rStyle w:val="Hyperlink"/>
                  <w:color w:val="0000FF"/>
                </w:rPr>
                <w:t>R1-2112225</w:t>
              </w:r>
            </w:hyperlink>
          </w:p>
        </w:tc>
        <w:tc>
          <w:tcPr>
            <w:tcW w:w="4921" w:type="dxa"/>
            <w:tcMar>
              <w:top w:w="0" w:type="dxa"/>
              <w:left w:w="70" w:type="dxa"/>
              <w:bottom w:w="0" w:type="dxa"/>
              <w:right w:w="70" w:type="dxa"/>
            </w:tcMar>
          </w:tcPr>
          <w:p w14:paraId="63C3B8B0" w14:textId="77777777" w:rsidR="00C5318A" w:rsidRDefault="0018740A">
            <w:r>
              <w:t>Cross Layer Design Considerations for RedCap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t>[37]</w:t>
            </w:r>
          </w:p>
        </w:tc>
        <w:tc>
          <w:tcPr>
            <w:tcW w:w="1456" w:type="dxa"/>
            <w:tcMar>
              <w:top w:w="0" w:type="dxa"/>
              <w:left w:w="70" w:type="dxa"/>
              <w:bottom w:w="0" w:type="dxa"/>
              <w:right w:w="70" w:type="dxa"/>
            </w:tcMar>
          </w:tcPr>
          <w:p w14:paraId="0970CA18" w14:textId="77777777" w:rsidR="00C5318A" w:rsidRDefault="00D25FFE">
            <w:hyperlink r:id="rId128" w:history="1">
              <w:r w:rsidR="0018740A">
                <w:rPr>
                  <w:rStyle w:val="Hyperlink"/>
                  <w:color w:val="0000FF"/>
                </w:rPr>
                <w:t>R1-2110600</w:t>
              </w:r>
            </w:hyperlink>
          </w:p>
        </w:tc>
        <w:tc>
          <w:tcPr>
            <w:tcW w:w="4921" w:type="dxa"/>
            <w:tcMar>
              <w:top w:w="0" w:type="dxa"/>
              <w:left w:w="70" w:type="dxa"/>
              <w:bottom w:w="0" w:type="dxa"/>
              <w:right w:w="70" w:type="dxa"/>
            </w:tcMar>
          </w:tcPr>
          <w:p w14:paraId="4705B70A" w14:textId="77777777" w:rsidR="00C5318A" w:rsidRDefault="0018740A">
            <w:r>
              <w:t>LS on use of NCD-SSB instead of CD-SSB for RedCap UE</w:t>
            </w:r>
          </w:p>
        </w:tc>
        <w:tc>
          <w:tcPr>
            <w:tcW w:w="2551" w:type="dxa"/>
            <w:tcMar>
              <w:top w:w="0" w:type="dxa"/>
              <w:left w:w="70" w:type="dxa"/>
              <w:bottom w:w="0" w:type="dxa"/>
              <w:right w:w="70" w:type="dxa"/>
            </w:tcMar>
          </w:tcPr>
          <w:p w14:paraId="414BCD92" w14:textId="77777777" w:rsidR="00C5318A" w:rsidRDefault="0018740A">
            <w:r>
              <w:t>RAN1, Ericsson</w:t>
            </w:r>
          </w:p>
        </w:tc>
      </w:tr>
      <w:bookmarkEnd w:id="28"/>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D25FFE">
            <w:hyperlink r:id="rId129" w:history="1">
              <w:r w:rsidR="0018740A">
                <w:rPr>
                  <w:rStyle w:val="Hyperlink"/>
                  <w:color w:val="0000FF"/>
                </w:rPr>
                <w:t>R1-2112593</w:t>
              </w:r>
            </w:hyperlink>
          </w:p>
        </w:tc>
        <w:tc>
          <w:tcPr>
            <w:tcW w:w="4921" w:type="dxa"/>
            <w:tcMar>
              <w:top w:w="0" w:type="dxa"/>
              <w:left w:w="70" w:type="dxa"/>
              <w:bottom w:w="0" w:type="dxa"/>
              <w:right w:w="70" w:type="dxa"/>
            </w:tcMar>
          </w:tcPr>
          <w:p w14:paraId="617B5589" w14:textId="77777777" w:rsidR="00C5318A" w:rsidRDefault="0018740A">
            <w:r>
              <w:t>Reply LS on use of NCD-SSB for RedCap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D25FFE">
            <w:pPr>
              <w:rPr>
                <w:color w:val="0000FF"/>
                <w:u w:val="single"/>
              </w:rPr>
            </w:pPr>
            <w:hyperlink r:id="rId130" w:history="1">
              <w:r w:rsidR="0018740A">
                <w:rPr>
                  <w:rStyle w:val="Hyperlink"/>
                  <w:color w:val="0000FF"/>
                </w:rPr>
                <w:t>R1-2112599</w:t>
              </w:r>
            </w:hyperlink>
          </w:p>
        </w:tc>
        <w:tc>
          <w:tcPr>
            <w:tcW w:w="4921" w:type="dxa"/>
            <w:tcMar>
              <w:top w:w="0" w:type="dxa"/>
              <w:left w:w="70" w:type="dxa"/>
              <w:bottom w:w="0" w:type="dxa"/>
              <w:right w:w="70" w:type="dxa"/>
            </w:tcMar>
          </w:tcPr>
          <w:p w14:paraId="4947D787" w14:textId="116D3F8C" w:rsidR="00C5318A" w:rsidRDefault="0018740A">
            <w:r>
              <w:t xml:space="preserve">Reply LS on the use of NCD-SSB instead of CD-SSB for RedCap </w:t>
            </w:r>
            <w:r w:rsidR="00B006EC">
              <w:t>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D25FFE">
            <w:hyperlink r:id="rId131" w:history="1">
              <w:r w:rsidR="0018740A">
                <w:rPr>
                  <w:rStyle w:val="Hyperlink"/>
                  <w:color w:val="0000FF"/>
                </w:rPr>
                <w:t>R1-2112497</w:t>
              </w:r>
            </w:hyperlink>
          </w:p>
        </w:tc>
        <w:tc>
          <w:tcPr>
            <w:tcW w:w="4921" w:type="dxa"/>
            <w:tcMar>
              <w:top w:w="0" w:type="dxa"/>
              <w:left w:w="70" w:type="dxa"/>
              <w:bottom w:w="0" w:type="dxa"/>
              <w:right w:w="70" w:type="dxa"/>
            </w:tcMar>
          </w:tcPr>
          <w:p w14:paraId="69DCB92A" w14:textId="77777777" w:rsidR="00C5318A" w:rsidRDefault="0018740A">
            <w:r>
              <w:t>FL summary #1 on reduced maximum UE bandwidth for RedCap</w:t>
            </w:r>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D25FFE">
            <w:hyperlink r:id="rId132" w:history="1">
              <w:r w:rsidR="0018740A">
                <w:rPr>
                  <w:rStyle w:val="Hyperlink"/>
                  <w:color w:val="0000FF"/>
                </w:rPr>
                <w:t>R1-2112498</w:t>
              </w:r>
            </w:hyperlink>
          </w:p>
        </w:tc>
        <w:tc>
          <w:tcPr>
            <w:tcW w:w="4921" w:type="dxa"/>
            <w:tcMar>
              <w:top w:w="0" w:type="dxa"/>
              <w:left w:w="70" w:type="dxa"/>
              <w:bottom w:w="0" w:type="dxa"/>
              <w:right w:w="70" w:type="dxa"/>
            </w:tcMar>
          </w:tcPr>
          <w:p w14:paraId="710E1A09" w14:textId="77777777" w:rsidR="00C5318A" w:rsidRDefault="0018740A">
            <w:r>
              <w:t>FL summary #2 on reduced maximum UE bandwidth for RedCap</w:t>
            </w:r>
          </w:p>
        </w:tc>
        <w:tc>
          <w:tcPr>
            <w:tcW w:w="2551" w:type="dxa"/>
            <w:tcMar>
              <w:top w:w="0" w:type="dxa"/>
              <w:left w:w="70" w:type="dxa"/>
              <w:bottom w:w="0" w:type="dxa"/>
              <w:right w:w="70" w:type="dxa"/>
            </w:tcMar>
          </w:tcPr>
          <w:p w14:paraId="4509B36B" w14:textId="77777777" w:rsidR="00C5318A" w:rsidRDefault="0018740A">
            <w:r>
              <w:t>Moderator (Ericsson)</w:t>
            </w:r>
          </w:p>
        </w:tc>
      </w:tr>
      <w:tr w:rsidR="00AF54F3" w14:paraId="763B22B4" w14:textId="77777777" w:rsidTr="00D72FE8">
        <w:trPr>
          <w:trHeight w:val="450"/>
        </w:trPr>
        <w:tc>
          <w:tcPr>
            <w:tcW w:w="704" w:type="dxa"/>
            <w:shd w:val="clear" w:color="auto" w:fill="FFFFFF"/>
            <w:tcMar>
              <w:top w:w="0" w:type="dxa"/>
              <w:left w:w="70" w:type="dxa"/>
              <w:bottom w:w="0" w:type="dxa"/>
              <w:right w:w="70" w:type="dxa"/>
            </w:tcMar>
          </w:tcPr>
          <w:p w14:paraId="6A0A68B7" w14:textId="07048BAF" w:rsidR="00AF54F3" w:rsidRDefault="00AF54F3" w:rsidP="00D72FE8">
            <w:pPr>
              <w:rPr>
                <w:color w:val="000000"/>
                <w:lang w:val="en-US"/>
              </w:rPr>
            </w:pPr>
            <w:r>
              <w:rPr>
                <w:color w:val="000000"/>
                <w:lang w:val="en-US"/>
              </w:rPr>
              <w:t>[42]</w:t>
            </w:r>
          </w:p>
        </w:tc>
        <w:tc>
          <w:tcPr>
            <w:tcW w:w="1456" w:type="dxa"/>
            <w:tcMar>
              <w:top w:w="0" w:type="dxa"/>
              <w:left w:w="70" w:type="dxa"/>
              <w:bottom w:w="0" w:type="dxa"/>
              <w:right w:w="70" w:type="dxa"/>
            </w:tcMar>
          </w:tcPr>
          <w:p w14:paraId="2C60319D" w14:textId="27B48E1B" w:rsidR="00AF54F3" w:rsidRDefault="00D25FFE" w:rsidP="00D72FE8">
            <w:hyperlink r:id="rId133" w:history="1">
              <w:r w:rsidR="00AF54F3">
                <w:rPr>
                  <w:rStyle w:val="Hyperlink"/>
                  <w:color w:val="0000FF"/>
                </w:rPr>
                <w:t>R1-2112499</w:t>
              </w:r>
            </w:hyperlink>
          </w:p>
        </w:tc>
        <w:tc>
          <w:tcPr>
            <w:tcW w:w="4921" w:type="dxa"/>
            <w:tcMar>
              <w:top w:w="0" w:type="dxa"/>
              <w:left w:w="70" w:type="dxa"/>
              <w:bottom w:w="0" w:type="dxa"/>
              <w:right w:w="70" w:type="dxa"/>
            </w:tcMar>
          </w:tcPr>
          <w:p w14:paraId="015C148D" w14:textId="0ED4F2FB" w:rsidR="00AF54F3" w:rsidRDefault="00AF54F3" w:rsidP="00D72FE8">
            <w:r>
              <w:t>FL summary #3 on reduced maximum UE bandwidth for RedCap</w:t>
            </w:r>
          </w:p>
        </w:tc>
        <w:tc>
          <w:tcPr>
            <w:tcW w:w="2551" w:type="dxa"/>
            <w:tcMar>
              <w:top w:w="0" w:type="dxa"/>
              <w:left w:w="70" w:type="dxa"/>
              <w:bottom w:w="0" w:type="dxa"/>
              <w:right w:w="70" w:type="dxa"/>
            </w:tcMar>
          </w:tcPr>
          <w:p w14:paraId="448D27C2" w14:textId="77777777" w:rsidR="00AF54F3" w:rsidRDefault="00AF54F3" w:rsidP="00D72FE8">
            <w:r>
              <w:t>Moderator (Ericsson)</w:t>
            </w:r>
          </w:p>
        </w:tc>
      </w:tr>
    </w:tbl>
    <w:p w14:paraId="2BBF9CB8" w14:textId="77777777" w:rsidR="00C5318A" w:rsidRDefault="00C5318A">
      <w:pPr>
        <w:rPr>
          <w:lang w:val="en-US"/>
        </w:rPr>
      </w:pPr>
    </w:p>
    <w:sectPr w:rsidR="00C5318A">
      <w:footerReference w:type="default" r:id="rId134"/>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75D5D" w14:textId="77777777" w:rsidR="00D25FFE" w:rsidRDefault="00D25FFE">
      <w:pPr>
        <w:spacing w:after="0" w:line="240" w:lineRule="auto"/>
      </w:pPr>
      <w:r>
        <w:separator/>
      </w:r>
    </w:p>
  </w:endnote>
  <w:endnote w:type="continuationSeparator" w:id="0">
    <w:p w14:paraId="21032288" w14:textId="77777777" w:rsidR="00D25FFE" w:rsidRDefault="00D25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default"/>
    <w:sig w:usb0="00000000" w:usb1="00000000" w:usb2="00000021" w:usb3="00000000" w:csb0="000001BF" w:csb1="00000000"/>
  </w:font>
  <w:font w:name="Noto Sans CJK SC">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00000007" w:usb1="00000000" w:usb2="00000000" w:usb3="00000000" w:csb0="00000013"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3B3D3" w14:textId="2C9CA6EB" w:rsidR="00B006EC" w:rsidRDefault="00B006EC">
    <w:pPr>
      <w:pStyle w:val="Footer"/>
    </w:pPr>
    <w:r>
      <w:rPr>
        <w:noProof/>
        <w:lang w:val="en-US" w:eastAsia="zh-CN"/>
      </w:rPr>
      <mc:AlternateContent>
        <mc:Choice Requires="wps">
          <w:drawing>
            <wp:anchor distT="0" distB="0" distL="114300" distR="114300" simplePos="0" relativeHeight="251659264" behindDoc="0" locked="0" layoutInCell="0" allowOverlap="1" wp14:anchorId="5255625C" wp14:editId="05BC873B">
              <wp:simplePos x="0" y="0"/>
              <wp:positionH relativeFrom="page">
                <wp:posOffset>0</wp:posOffset>
              </wp:positionH>
              <wp:positionV relativeFrom="page">
                <wp:posOffset>10227945</wp:posOffset>
              </wp:positionV>
              <wp:extent cx="7560310" cy="273050"/>
              <wp:effectExtent l="0" t="0" r="2540" b="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B4FEB" w14:textId="77777777" w:rsidR="00B006EC" w:rsidRDefault="00B006EC">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5255625C"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" o:allowincell="f" filled="f" stroked="f" strokeweight=".5pt">
              <v:textbox inset="20pt,0,.004mm,0">
                <w:txbxContent>
                  <w:p w14:paraId="30AB4FEB" w14:textId="77777777" w:rsidR="00B006EC" w:rsidRDefault="00B006EC">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40C280" w14:textId="77777777" w:rsidR="00D25FFE" w:rsidRDefault="00D25FFE">
      <w:pPr>
        <w:spacing w:after="0" w:line="240" w:lineRule="auto"/>
      </w:pPr>
      <w:r>
        <w:separator/>
      </w:r>
    </w:p>
  </w:footnote>
  <w:footnote w:type="continuationSeparator" w:id="0">
    <w:p w14:paraId="5A51C37C" w14:textId="77777777" w:rsidR="00D25FFE" w:rsidRDefault="00D25F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hybridMultilevel"/>
    <w:tmpl w:val="31804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A75D22"/>
    <w:multiLevelType w:val="hybridMultilevel"/>
    <w:tmpl w:val="304C4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1"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02B4F3A"/>
    <w:multiLevelType w:val="hybridMultilevel"/>
    <w:tmpl w:val="8C3C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8"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49E6BC1"/>
    <w:multiLevelType w:val="hybridMultilevel"/>
    <w:tmpl w:val="4514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7"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2B169DC"/>
    <w:multiLevelType w:val="hybridMultilevel"/>
    <w:tmpl w:val="E674A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8595B5"/>
    <w:multiLevelType w:val="singleLevel"/>
    <w:tmpl w:val="388595B5"/>
    <w:lvl w:ilvl="0">
      <w:start w:val="1"/>
      <w:numFmt w:val="decimal"/>
      <w:suff w:val="space"/>
      <w:lvlText w:val="%1)"/>
      <w:lvlJc w:val="left"/>
    </w:lvl>
  </w:abstractNum>
  <w:abstractNum w:abstractNumId="46"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5"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7" w15:restartNumberingAfterBreak="0">
    <w:nsid w:val="46A006BB"/>
    <w:multiLevelType w:val="singleLevel"/>
    <w:tmpl w:val="46A006BB"/>
    <w:lvl w:ilvl="0">
      <w:start w:val="1"/>
      <w:numFmt w:val="decimal"/>
      <w:suff w:val="space"/>
      <w:lvlText w:val="%1)"/>
      <w:lvlJc w:val="left"/>
    </w:lvl>
  </w:abstractNum>
  <w:abstractNum w:abstractNumId="58"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9"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1"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4"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5"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8051115"/>
    <w:multiLevelType w:val="hybridMultilevel"/>
    <w:tmpl w:val="FFC007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3"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3"/>
  </w:num>
  <w:num w:numId="4">
    <w:abstractNumId w:val="2"/>
  </w:num>
  <w:num w:numId="5">
    <w:abstractNumId w:val="35"/>
  </w:num>
  <w:num w:numId="6">
    <w:abstractNumId w:val="48"/>
    <w:lvlOverride w:ilvl="0">
      <w:startOverride w:val="1"/>
    </w:lvlOverride>
  </w:num>
  <w:num w:numId="7">
    <w:abstractNumId w:val="49"/>
  </w:num>
  <w:num w:numId="8">
    <w:abstractNumId w:val="64"/>
  </w:num>
  <w:num w:numId="9">
    <w:abstractNumId w:val="56"/>
  </w:num>
  <w:num w:numId="10">
    <w:abstractNumId w:val="30"/>
  </w:num>
  <w:num w:numId="11">
    <w:abstractNumId w:val="73"/>
  </w:num>
  <w:num w:numId="12">
    <w:abstractNumId w:val="21"/>
  </w:num>
  <w:num w:numId="13">
    <w:abstractNumId w:val="22"/>
  </w:num>
  <w:num w:numId="14">
    <w:abstractNumId w:val="84"/>
  </w:num>
  <w:num w:numId="15">
    <w:abstractNumId w:val="37"/>
  </w:num>
  <w:num w:numId="16">
    <w:abstractNumId w:val="6"/>
  </w:num>
  <w:num w:numId="17">
    <w:abstractNumId w:val="12"/>
  </w:num>
  <w:num w:numId="18">
    <w:abstractNumId w:val="43"/>
  </w:num>
  <w:num w:numId="19">
    <w:abstractNumId w:val="44"/>
  </w:num>
  <w:num w:numId="20">
    <w:abstractNumId w:val="83"/>
  </w:num>
  <w:num w:numId="21">
    <w:abstractNumId w:val="86"/>
  </w:num>
  <w:num w:numId="22">
    <w:abstractNumId w:val="18"/>
  </w:num>
  <w:num w:numId="23">
    <w:abstractNumId w:val="61"/>
  </w:num>
  <w:num w:numId="24">
    <w:abstractNumId w:val="57"/>
  </w:num>
  <w:num w:numId="25">
    <w:abstractNumId w:val="19"/>
  </w:num>
  <w:num w:numId="26">
    <w:abstractNumId w:val="70"/>
  </w:num>
  <w:num w:numId="27">
    <w:abstractNumId w:val="82"/>
  </w:num>
  <w:num w:numId="28">
    <w:abstractNumId w:val="69"/>
  </w:num>
  <w:num w:numId="29">
    <w:abstractNumId w:val="62"/>
  </w:num>
  <w:num w:numId="30">
    <w:abstractNumId w:val="87"/>
  </w:num>
  <w:num w:numId="31">
    <w:abstractNumId w:val="45"/>
  </w:num>
  <w:num w:numId="32">
    <w:abstractNumId w:val="24"/>
  </w:num>
  <w:num w:numId="33">
    <w:abstractNumId w:val="34"/>
  </w:num>
  <w:num w:numId="34">
    <w:abstractNumId w:val="81"/>
  </w:num>
  <w:num w:numId="35">
    <w:abstractNumId w:val="71"/>
  </w:num>
  <w:num w:numId="36">
    <w:abstractNumId w:val="89"/>
  </w:num>
  <w:num w:numId="37">
    <w:abstractNumId w:val="55"/>
  </w:num>
  <w:num w:numId="38">
    <w:abstractNumId w:val="39"/>
  </w:num>
  <w:num w:numId="39">
    <w:abstractNumId w:val="65"/>
  </w:num>
  <w:num w:numId="40">
    <w:abstractNumId w:val="72"/>
  </w:num>
  <w:num w:numId="41">
    <w:abstractNumId w:val="80"/>
  </w:num>
  <w:num w:numId="42">
    <w:abstractNumId w:val="42"/>
  </w:num>
  <w:num w:numId="43">
    <w:abstractNumId w:val="28"/>
  </w:num>
  <w:num w:numId="44">
    <w:abstractNumId w:val="51"/>
  </w:num>
  <w:num w:numId="45">
    <w:abstractNumId w:val="38"/>
  </w:num>
  <w:num w:numId="46">
    <w:abstractNumId w:val="25"/>
  </w:num>
  <w:num w:numId="4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9"/>
  </w:num>
  <w:num w:numId="49">
    <w:abstractNumId w:val="14"/>
  </w:num>
  <w:num w:numId="50">
    <w:abstractNumId w:val="90"/>
  </w:num>
  <w:num w:numId="51">
    <w:abstractNumId w:val="75"/>
  </w:num>
  <w:num w:numId="52">
    <w:abstractNumId w:val="59"/>
  </w:num>
  <w:num w:numId="53">
    <w:abstractNumId w:val="68"/>
  </w:num>
  <w:num w:numId="54">
    <w:abstractNumId w:val="8"/>
  </w:num>
  <w:num w:numId="55">
    <w:abstractNumId w:val="67"/>
  </w:num>
  <w:num w:numId="56">
    <w:abstractNumId w:val="16"/>
  </w:num>
  <w:num w:numId="57">
    <w:abstractNumId w:val="46"/>
  </w:num>
  <w:num w:numId="58">
    <w:abstractNumId w:val="23"/>
  </w:num>
  <w:num w:numId="59">
    <w:abstractNumId w:val="78"/>
  </w:num>
  <w:num w:numId="60">
    <w:abstractNumId w:val="63"/>
  </w:num>
  <w:num w:numId="61">
    <w:abstractNumId w:val="5"/>
  </w:num>
  <w:num w:numId="62">
    <w:abstractNumId w:val="76"/>
  </w:num>
  <w:num w:numId="63">
    <w:abstractNumId w:val="77"/>
  </w:num>
  <w:num w:numId="64">
    <w:abstractNumId w:val="4"/>
  </w:num>
  <w:num w:numId="65">
    <w:abstractNumId w:val="52"/>
  </w:num>
  <w:num w:numId="66">
    <w:abstractNumId w:val="36"/>
  </w:num>
  <w:num w:numId="67">
    <w:abstractNumId w:val="11"/>
  </w:num>
  <w:num w:numId="68">
    <w:abstractNumId w:val="58"/>
  </w:num>
  <w:num w:numId="69">
    <w:abstractNumId w:val="54"/>
  </w:num>
  <w:num w:numId="70">
    <w:abstractNumId w:val="29"/>
  </w:num>
  <w:num w:numId="71">
    <w:abstractNumId w:val="74"/>
  </w:num>
  <w:num w:numId="72">
    <w:abstractNumId w:val="88"/>
  </w:num>
  <w:num w:numId="73">
    <w:abstractNumId w:val="41"/>
  </w:num>
  <w:num w:numId="74">
    <w:abstractNumId w:val="47"/>
  </w:num>
  <w:num w:numId="75">
    <w:abstractNumId w:val="50"/>
  </w:num>
  <w:num w:numId="76">
    <w:abstractNumId w:val="53"/>
  </w:num>
  <w:num w:numId="77">
    <w:abstractNumId w:val="17"/>
  </w:num>
  <w:num w:numId="78">
    <w:abstractNumId w:val="60"/>
  </w:num>
  <w:num w:numId="79">
    <w:abstractNumId w:val="13"/>
  </w:num>
  <w:num w:numId="80">
    <w:abstractNumId w:val="1"/>
  </w:num>
  <w:num w:numId="81">
    <w:abstractNumId w:val="31"/>
  </w:num>
  <w:num w:numId="82">
    <w:abstractNumId w:val="33"/>
  </w:num>
  <w:num w:numId="83">
    <w:abstractNumId w:val="20"/>
  </w:num>
  <w:num w:numId="84">
    <w:abstractNumId w:val="9"/>
  </w:num>
  <w:num w:numId="85">
    <w:abstractNumId w:val="0"/>
  </w:num>
  <w:num w:numId="86">
    <w:abstractNumId w:val="66"/>
  </w:num>
  <w:num w:numId="87">
    <w:abstractNumId w:val="15"/>
  </w:num>
  <w:num w:numId="88">
    <w:abstractNumId w:val="22"/>
  </w:num>
  <w:num w:numId="89">
    <w:abstractNumId w:val="22"/>
  </w:num>
  <w:num w:numId="90">
    <w:abstractNumId w:val="10"/>
  </w:num>
  <w:num w:numId="91">
    <w:abstractNumId w:val="40"/>
  </w:num>
  <w:num w:numId="92">
    <w:abstractNumId w:val="26"/>
  </w:num>
  <w:num w:numId="93">
    <w:abstractNumId w:val="32"/>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570A"/>
    <w:rsid w:val="002265C4"/>
    <w:rsid w:val="00230BA8"/>
    <w:rsid w:val="0023103C"/>
    <w:rsid w:val="002322BF"/>
    <w:rsid w:val="00243556"/>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24CB"/>
    <w:rsid w:val="0049255A"/>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521"/>
    <w:rsid w:val="004D0D85"/>
    <w:rsid w:val="004D1190"/>
    <w:rsid w:val="004D19E9"/>
    <w:rsid w:val="004D2A05"/>
    <w:rsid w:val="004D3833"/>
    <w:rsid w:val="004D5400"/>
    <w:rsid w:val="004D6003"/>
    <w:rsid w:val="004D7586"/>
    <w:rsid w:val="004E1209"/>
    <w:rsid w:val="004E26DF"/>
    <w:rsid w:val="004E6D1B"/>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6E40"/>
    <w:rsid w:val="005375D2"/>
    <w:rsid w:val="00537CF0"/>
    <w:rsid w:val="00540965"/>
    <w:rsid w:val="005409E3"/>
    <w:rsid w:val="0054229F"/>
    <w:rsid w:val="0054318C"/>
    <w:rsid w:val="0054374C"/>
    <w:rsid w:val="00543C0A"/>
    <w:rsid w:val="005469CC"/>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640"/>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7E51"/>
    <w:rsid w:val="008D526E"/>
    <w:rsid w:val="008E0DBF"/>
    <w:rsid w:val="008E1138"/>
    <w:rsid w:val="008E1CA6"/>
    <w:rsid w:val="008E34AC"/>
    <w:rsid w:val="008E3A0F"/>
    <w:rsid w:val="008E71D6"/>
    <w:rsid w:val="008E7D2A"/>
    <w:rsid w:val="008F05BE"/>
    <w:rsid w:val="008F2A91"/>
    <w:rsid w:val="008F32E5"/>
    <w:rsid w:val="008F48AD"/>
    <w:rsid w:val="008F5034"/>
    <w:rsid w:val="008F692C"/>
    <w:rsid w:val="008F715A"/>
    <w:rsid w:val="008F7632"/>
    <w:rsid w:val="009002D1"/>
    <w:rsid w:val="009012B2"/>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3A39"/>
    <w:rsid w:val="0095464A"/>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A0704"/>
    <w:rsid w:val="009A0834"/>
    <w:rsid w:val="009A1734"/>
    <w:rsid w:val="009A1B84"/>
    <w:rsid w:val="009A2359"/>
    <w:rsid w:val="009A2539"/>
    <w:rsid w:val="009A2EA0"/>
    <w:rsid w:val="009A4E5C"/>
    <w:rsid w:val="009A5D55"/>
    <w:rsid w:val="009B009A"/>
    <w:rsid w:val="009B0783"/>
    <w:rsid w:val="009B1303"/>
    <w:rsid w:val="009B1E0B"/>
    <w:rsid w:val="009B1E8B"/>
    <w:rsid w:val="009B2D04"/>
    <w:rsid w:val="009B2E41"/>
    <w:rsid w:val="009B4217"/>
    <w:rsid w:val="009B4F29"/>
    <w:rsid w:val="009B62E7"/>
    <w:rsid w:val="009B6E3F"/>
    <w:rsid w:val="009C2E06"/>
    <w:rsid w:val="009C54B9"/>
    <w:rsid w:val="009C589A"/>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ED7"/>
    <w:rsid w:val="00AD319B"/>
    <w:rsid w:val="00AD5367"/>
    <w:rsid w:val="00AD750D"/>
    <w:rsid w:val="00AE2B38"/>
    <w:rsid w:val="00AE7DA9"/>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5404"/>
    <w:rsid w:val="00B15E77"/>
    <w:rsid w:val="00B17C7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A0E7F"/>
    <w:rsid w:val="00BA5E04"/>
    <w:rsid w:val="00BA6AC7"/>
    <w:rsid w:val="00BB03B2"/>
    <w:rsid w:val="00BB16ED"/>
    <w:rsid w:val="00BB274A"/>
    <w:rsid w:val="00BB2A7E"/>
    <w:rsid w:val="00BB3098"/>
    <w:rsid w:val="00BB3341"/>
    <w:rsid w:val="00BB42F6"/>
    <w:rsid w:val="00BB640C"/>
    <w:rsid w:val="00BC142B"/>
    <w:rsid w:val="00BC2831"/>
    <w:rsid w:val="00BC2AAA"/>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6118"/>
    <w:rsid w:val="00C9095D"/>
    <w:rsid w:val="00C92494"/>
    <w:rsid w:val="00C93047"/>
    <w:rsid w:val="00C95246"/>
    <w:rsid w:val="00C954F4"/>
    <w:rsid w:val="00CA0AA2"/>
    <w:rsid w:val="00CA2520"/>
    <w:rsid w:val="00CA38EA"/>
    <w:rsid w:val="00CA3DE7"/>
    <w:rsid w:val="00CA5659"/>
    <w:rsid w:val="00CA6D54"/>
    <w:rsid w:val="00CB0BD1"/>
    <w:rsid w:val="00CB129B"/>
    <w:rsid w:val="00CB3CAC"/>
    <w:rsid w:val="00CB63D8"/>
    <w:rsid w:val="00CC2146"/>
    <w:rsid w:val="00CC355B"/>
    <w:rsid w:val="00CC45B9"/>
    <w:rsid w:val="00CC57E4"/>
    <w:rsid w:val="00CC590E"/>
    <w:rsid w:val="00CC6444"/>
    <w:rsid w:val="00CD3CEA"/>
    <w:rsid w:val="00CD61C8"/>
    <w:rsid w:val="00CE12CE"/>
    <w:rsid w:val="00CE22F9"/>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3391"/>
    <w:rsid w:val="00D239A8"/>
    <w:rsid w:val="00D23B2B"/>
    <w:rsid w:val="00D23CC1"/>
    <w:rsid w:val="00D240A9"/>
    <w:rsid w:val="00D245D7"/>
    <w:rsid w:val="00D2591C"/>
    <w:rsid w:val="00D25FFE"/>
    <w:rsid w:val="00D26BBF"/>
    <w:rsid w:val="00D301C2"/>
    <w:rsid w:val="00D3120F"/>
    <w:rsid w:val="00D3614D"/>
    <w:rsid w:val="00D369B2"/>
    <w:rsid w:val="00D36BD9"/>
    <w:rsid w:val="00D3782D"/>
    <w:rsid w:val="00D42E1D"/>
    <w:rsid w:val="00D51F96"/>
    <w:rsid w:val="00D54904"/>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AB9"/>
    <w:rsid w:val="00DC4C10"/>
    <w:rsid w:val="00DC70A3"/>
    <w:rsid w:val="00DC7365"/>
    <w:rsid w:val="00DC7ED5"/>
    <w:rsid w:val="00DD1152"/>
    <w:rsid w:val="00DD1FBD"/>
    <w:rsid w:val="00DD52E5"/>
    <w:rsid w:val="00DD7FC1"/>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2756"/>
    <w:rsid w:val="00E53344"/>
    <w:rsid w:val="00E53FEA"/>
    <w:rsid w:val="00E57F98"/>
    <w:rsid w:val="00E60561"/>
    <w:rsid w:val="00E61E34"/>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4077"/>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DE2"/>
    <w:rsid w:val="00EB7103"/>
    <w:rsid w:val="00EC06A4"/>
    <w:rsid w:val="00EC641F"/>
    <w:rsid w:val="00ED1362"/>
    <w:rsid w:val="00ED3E96"/>
    <w:rsid w:val="00ED3F42"/>
    <w:rsid w:val="00ED56C3"/>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14D1"/>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0DF4"/>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aliases w:val="- Bullets Char"/>
    <w:link w:val="ListParagraph"/>
    <w:uiPriority w:val="34"/>
    <w:qFormat/>
    <w:locked/>
    <w:rPr>
      <w:rFonts w:ascii="Times" w:eastAsia="SimSun" w:hAnsi="Times" w:cs="Times"/>
      <w:sz w:val="22"/>
      <w:szCs w:val="24"/>
      <w:lang w:eastAsia="ja-JP"/>
    </w:rPr>
  </w:style>
  <w:style w:type="paragraph" w:styleId="ListParagraph">
    <w:name w:val="List Paragraph"/>
    <w:aliases w:val="- Bullets"/>
    <w:basedOn w:val="Normal"/>
    <w:link w:val="ListParagraphChar"/>
    <w:uiPriority w:val="34"/>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styleId="UnresolvedMention">
    <w:name w:val="Unresolved Mention"/>
    <w:basedOn w:val="DefaultParagraphFont"/>
    <w:uiPriority w:val="99"/>
    <w:semiHidden/>
    <w:unhideWhenUsed/>
    <w:rsid w:val="00AF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731288">
      <w:bodyDiv w:val="1"/>
      <w:marLeft w:val="0"/>
      <w:marRight w:val="0"/>
      <w:marTop w:val="0"/>
      <w:marBottom w:val="0"/>
      <w:divBdr>
        <w:top w:val="none" w:sz="0" w:space="0" w:color="auto"/>
        <w:left w:val="none" w:sz="0" w:space="0" w:color="auto"/>
        <w:bottom w:val="none" w:sz="0" w:space="0" w:color="auto"/>
        <w:right w:val="none" w:sz="0" w:space="0" w:color="auto"/>
      </w:divBdr>
    </w:div>
    <w:div w:id="611206829">
      <w:bodyDiv w:val="1"/>
      <w:marLeft w:val="0"/>
      <w:marRight w:val="0"/>
      <w:marTop w:val="0"/>
      <w:marBottom w:val="0"/>
      <w:divBdr>
        <w:top w:val="none" w:sz="0" w:space="0" w:color="auto"/>
        <w:left w:val="none" w:sz="0" w:space="0" w:color="auto"/>
        <w:bottom w:val="none" w:sz="0" w:space="0" w:color="auto"/>
        <w:right w:val="none" w:sz="0" w:space="0" w:color="auto"/>
      </w:divBdr>
    </w:div>
    <w:div w:id="724069185">
      <w:bodyDiv w:val="1"/>
      <w:marLeft w:val="0"/>
      <w:marRight w:val="0"/>
      <w:marTop w:val="0"/>
      <w:marBottom w:val="0"/>
      <w:divBdr>
        <w:top w:val="none" w:sz="0" w:space="0" w:color="auto"/>
        <w:left w:val="none" w:sz="0" w:space="0" w:color="auto"/>
        <w:bottom w:val="none" w:sz="0" w:space="0" w:color="auto"/>
        <w:right w:val="none" w:sz="0" w:space="0" w:color="auto"/>
      </w:divBdr>
    </w:div>
    <w:div w:id="1493139451">
      <w:bodyDiv w:val="1"/>
      <w:marLeft w:val="0"/>
      <w:marRight w:val="0"/>
      <w:marTop w:val="0"/>
      <w:marBottom w:val="0"/>
      <w:divBdr>
        <w:top w:val="none" w:sz="0" w:space="0" w:color="auto"/>
        <w:left w:val="none" w:sz="0" w:space="0" w:color="auto"/>
        <w:bottom w:val="none" w:sz="0" w:space="0" w:color="auto"/>
        <w:right w:val="none" w:sz="0" w:space="0" w:color="auto"/>
      </w:divBdr>
    </w:div>
    <w:div w:id="1797867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1_RL1/TSGR1_107-e/Docs/R1-2112113.zip" TargetMode="External"/><Relationship Id="rId21" Type="http://schemas.openxmlformats.org/officeDocument/2006/relationships/oleObject" Target="embeddings/oleObject2.bin"/><Relationship Id="rId42" Type="http://schemas.openxmlformats.org/officeDocument/2006/relationships/hyperlink" Target="https://www.3gpp.org/ftp/tsg_ran/WG1_RL1/TSGR1_107-e/Inbox/drafts/8.6.1.1/DraftLS/RedCapDraftLsPaging-v000.docx" TargetMode="External"/><Relationship Id="rId63" Type="http://schemas.openxmlformats.org/officeDocument/2006/relationships/oleObject" Target="embeddings/oleObject14.bin"/><Relationship Id="rId84" Type="http://schemas.openxmlformats.org/officeDocument/2006/relationships/image" Target="media/image37.wmf"/><Relationship Id="rId16" Type="http://schemas.openxmlformats.org/officeDocument/2006/relationships/image" Target="media/image4.png"/><Relationship Id="rId107" Type="http://schemas.openxmlformats.org/officeDocument/2006/relationships/hyperlink" Target="https://www.3gpp.org/ftp/TSG_RAN/WG1_RL1/TSGR1_107-e/Docs/R1-2111595.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oleObject" Target="embeddings/oleObject8.bin"/><Relationship Id="rId58"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26.bin"/><Relationship Id="rId102" Type="http://schemas.openxmlformats.org/officeDocument/2006/relationships/hyperlink" Target="https://www.3gpp.org/ftp/TSG_RAN/WG1_RL1/TSGR1_107-e/Docs/R1-2111262.zip" TargetMode="External"/><Relationship Id="rId123" Type="http://schemas.openxmlformats.org/officeDocument/2006/relationships/hyperlink" Target="https://www.3gpp.org/ftp/TSG_RAN/WG1_RL1/TSGR1_107-e/Docs/R1-2111616.zip" TargetMode="External"/><Relationship Id="rId128" Type="http://schemas.openxmlformats.org/officeDocument/2006/relationships/hyperlink" Target="https://www.3gpp.org/ftp/TSG_RAN/WG1_RL1/TSGR1_106b-e/Docs/R1-2110600.zip" TargetMode="External"/><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hyperlink" Target="https://www.3gpp.org/ftp/TSG_RAN/WG1_RL1/TSGR1_107-e/Docs/R1-2110769.zip" TargetMode="External"/><Relationship Id="rId22" Type="http://schemas.openxmlformats.org/officeDocument/2006/relationships/oleObject" Target="embeddings/oleObject3.bin"/><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3.wmf"/><Relationship Id="rId113" Type="http://schemas.openxmlformats.org/officeDocument/2006/relationships/hyperlink" Target="https://www.3gpp.org/ftp/TSG_RAN/WG1_RL1/TSGR1_107-e/Docs/R1-2112006.zip" TargetMode="External"/><Relationship Id="rId118" Type="http://schemas.openxmlformats.org/officeDocument/2006/relationships/hyperlink" Target="https://www.3gpp.org/ftp/TSG_RAN/WG1_RL1/TSGR1_107-e/Docs/R1-2112223.zip" TargetMode="External"/><Relationship Id="rId134" Type="http://schemas.openxmlformats.org/officeDocument/2006/relationships/footer" Target="footer1.xml"/><Relationship Id="rId80" Type="http://schemas.openxmlformats.org/officeDocument/2006/relationships/oleObject" Target="embeddings/oleObject27.bin"/><Relationship Id="rId85" Type="http://schemas.openxmlformats.org/officeDocument/2006/relationships/oleObject" Target="embeddings/oleObject31.bin"/><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oleObject" Target="embeddings/oleObject11.bin"/><Relationship Id="rId103" Type="http://schemas.openxmlformats.org/officeDocument/2006/relationships/hyperlink" Target="https://www.3gpp.org/ftp/TSG_RAN/WG1_RL1/TSGR1_107-e/Docs/R1-2111322.zip" TargetMode="External"/><Relationship Id="rId108" Type="http://schemas.openxmlformats.org/officeDocument/2006/relationships/hyperlink" Target="https://www.3gpp.org/ftp/TSG_RAN/WG1_RL1/TSGR1_107-e/Docs/R1-2111613.zip" TargetMode="External"/><Relationship Id="rId124" Type="http://schemas.openxmlformats.org/officeDocument/2006/relationships/hyperlink" Target="https://www.3gpp.org/ftp/TSG_RAN/WG1_RL1/TSGR1_107-e/Docs/R1-2111923.zip" TargetMode="External"/><Relationship Id="rId129" Type="http://schemas.openxmlformats.org/officeDocument/2006/relationships/hyperlink" Target="https://www.3gpp.org/ftp/tsg_ran/WG1_RL1/TSGR1_107-e/Docs/R1-2112593.zip" TargetMode="External"/><Relationship Id="rId54" Type="http://schemas.openxmlformats.org/officeDocument/2006/relationships/image" Target="media/image29.wmf"/><Relationship Id="rId70" Type="http://schemas.openxmlformats.org/officeDocument/2006/relationships/oleObject" Target="embeddings/oleObject20.bin"/><Relationship Id="rId75" Type="http://schemas.openxmlformats.org/officeDocument/2006/relationships/oleObject" Target="embeddings/oleObject23.bin"/><Relationship Id="rId91" Type="http://schemas.openxmlformats.org/officeDocument/2006/relationships/image" Target="media/image38.png"/><Relationship Id="rId96" Type="http://schemas.openxmlformats.org/officeDocument/2006/relationships/hyperlink" Target="https://www.3gpp.org/ftp/TSG_RAN/WG1_RL1/TSGR1_107-e/Docs/R1-2110801.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49" Type="http://schemas.openxmlformats.org/officeDocument/2006/relationships/image" Target="media/image25.wmf"/><Relationship Id="rId114" Type="http://schemas.openxmlformats.org/officeDocument/2006/relationships/hyperlink" Target="https://www.3gpp.org/ftp/TSG_RAN/WG1_RL1/TSGR1_107-e/Docs/R1-2112015.zip" TargetMode="External"/><Relationship Id="rId119" Type="http://schemas.openxmlformats.org/officeDocument/2006/relationships/hyperlink" Target="https://www.3gpp.org/ftp/TSG_RAN/WG1_RL1/TSGR1_107-e/Docs/R1-2112283.zip" TargetMode="External"/><Relationship Id="rId44" Type="http://schemas.openxmlformats.org/officeDocument/2006/relationships/image" Target="media/image22.png"/><Relationship Id="rId60" Type="http://schemas.openxmlformats.org/officeDocument/2006/relationships/oleObject" Target="embeddings/oleObject12.bin"/><Relationship Id="rId65" Type="http://schemas.openxmlformats.org/officeDocument/2006/relationships/oleObject" Target="embeddings/oleObject16.bin"/><Relationship Id="rId81" Type="http://schemas.openxmlformats.org/officeDocument/2006/relationships/oleObject" Target="embeddings/oleObject28.bin"/><Relationship Id="rId86" Type="http://schemas.openxmlformats.org/officeDocument/2006/relationships/oleObject" Target="embeddings/oleObject32.bin"/><Relationship Id="rId130" Type="http://schemas.openxmlformats.org/officeDocument/2006/relationships/hyperlink" Target="https://www.3gpp.org/ftp/tsg_ran/WG1_RL1/TSGR1_107-e/Docs/R1-2112599.zip" TargetMode="External"/><Relationship Id="rId135" Type="http://schemas.openxmlformats.org/officeDocument/2006/relationships/fontTable" Target="fontTable.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744.zip" TargetMode="External"/><Relationship Id="rId34" Type="http://schemas.openxmlformats.org/officeDocument/2006/relationships/image" Target="media/image14.emf"/><Relationship Id="rId50" Type="http://schemas.openxmlformats.org/officeDocument/2006/relationships/image" Target="media/image26.wmf"/><Relationship Id="rId55" Type="http://schemas.openxmlformats.org/officeDocument/2006/relationships/oleObject" Target="embeddings/oleObject9.bin"/><Relationship Id="rId76" Type="http://schemas.openxmlformats.org/officeDocument/2006/relationships/oleObject" Target="embeddings/oleObject24.bin"/><Relationship Id="rId97" Type="http://schemas.openxmlformats.org/officeDocument/2006/relationships/hyperlink" Target="https://www.3gpp.org/ftp/TSG_RAN/WG1_RL1/TSGR1_107-e/Docs/R1-2110892.zip" TargetMode="External"/><Relationship Id="rId104" Type="http://schemas.openxmlformats.org/officeDocument/2006/relationships/hyperlink" Target="https://www.3gpp.org/ftp/TSG_RAN/WG1_RL1/TSGR1_107-e/Docs/R1-2111403.zip" TargetMode="External"/><Relationship Id="rId120" Type="http://schemas.openxmlformats.org/officeDocument/2006/relationships/hyperlink" Target="https://www.3gpp.org/ftp/TSG_RAN/WG1_RL1/TSGR1_107-e/Docs/R1-2112376.zip" TargetMode="External"/><Relationship Id="rId125" Type="http://schemas.openxmlformats.org/officeDocument/2006/relationships/hyperlink" Target="https://www.3gpp.org/ftp/TSG_RAN/WG1_RL1/TSGR1_107-e/Docs/R1-2111966.zip" TargetMode="Externa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hyperlink" Target="https://www.3gpp.org/ftp/TSG_RAN/TSG_RAN/TSGR_92e/Docs/RP-211574.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hyperlink" Target="https://www.3gpp.org/ftp/TSG_RAN/WG1_RL1/TSGR1_107-e/Docs/R1-2111880.zip" TargetMode="External"/><Relationship Id="rId115" Type="http://schemas.openxmlformats.org/officeDocument/2006/relationships/hyperlink" Target="https://www.3gpp.org/ftp/TSG_RAN/WG1_RL1/TSGR1_107-e/Docs/R1-2112056.zip" TargetMode="External"/><Relationship Id="rId131" Type="http://schemas.openxmlformats.org/officeDocument/2006/relationships/hyperlink" Target="https://www.3gpp.org/ftp/tsg_ran/WG1_RL1/TSGR1_107-e/Docs/R1-2112497.zip" TargetMode="External"/><Relationship Id="rId136" Type="http://schemas.microsoft.com/office/2011/relationships/people" Target="people.xml"/><Relationship Id="rId61" Type="http://schemas.openxmlformats.org/officeDocument/2006/relationships/image" Target="media/image32.wmf"/><Relationship Id="rId82" Type="http://schemas.openxmlformats.org/officeDocument/2006/relationships/oleObject" Target="embeddings/oleObject29.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image" Target="media/image30.wmf"/><Relationship Id="rId77" Type="http://schemas.openxmlformats.org/officeDocument/2006/relationships/image" Target="media/image36.wmf"/><Relationship Id="rId100" Type="http://schemas.openxmlformats.org/officeDocument/2006/relationships/hyperlink" Target="https://www.3gpp.org/ftp/TSG_RAN/WG1_RL1/TSGR1_107-e/Docs/R1-2111101.zip" TargetMode="External"/><Relationship Id="rId105" Type="http://schemas.openxmlformats.org/officeDocument/2006/relationships/hyperlink" Target="https://www.3gpp.org/ftp/TSG_RAN/WG1_RL1/TSGR1_107-e/Docs/R1-2111501.zip" TargetMode="External"/><Relationship Id="rId126" Type="http://schemas.openxmlformats.org/officeDocument/2006/relationships/hyperlink" Target="https://www.3gpp.org/ftp/TSG_RAN/WG1_RL1/TSGR1_107-e/Docs/R1-2112007.zip" TargetMode="Externa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oleObject21.bin"/><Relationship Id="rId93" Type="http://schemas.openxmlformats.org/officeDocument/2006/relationships/hyperlink" Target="https://www.3gpp.org/ftp/TSG_RAN/WG1_RL1/TSGR1_106b-e/Docs/R1-2110669.zip" TargetMode="External"/><Relationship Id="rId98" Type="http://schemas.openxmlformats.org/officeDocument/2006/relationships/hyperlink" Target="https://www.3gpp.org/ftp/TSG_RAN/WG1_RL1/TSGR1_107-e/Docs/R1-2111019.zip" TargetMode="External"/><Relationship Id="rId121" Type="http://schemas.openxmlformats.org/officeDocument/2006/relationships/hyperlink" Target="https://www.3gpp.org/ftp/TSG_RAN/WG1_RL1/TSGR1_107-e/Docs/R1-2111132.zip" TargetMode="Externa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oleObject" Target="embeddings/oleObject6.bin"/><Relationship Id="rId67" Type="http://schemas.openxmlformats.org/officeDocument/2006/relationships/oleObject" Target="embeddings/oleObject18.bin"/><Relationship Id="rId116" Type="http://schemas.openxmlformats.org/officeDocument/2006/relationships/hyperlink" Target="https://www.3gpp.org/ftp/TSG_RAN/WG1_RL1/TSGR1_107-e/Docs/R1-2112084.zip" TargetMode="External"/><Relationship Id="rId137"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20.png"/><Relationship Id="rId62" Type="http://schemas.openxmlformats.org/officeDocument/2006/relationships/oleObject" Target="embeddings/oleObject13.bin"/><Relationship Id="rId83" Type="http://schemas.openxmlformats.org/officeDocument/2006/relationships/oleObject" Target="embeddings/oleObject30.bin"/><Relationship Id="rId88" Type="http://schemas.openxmlformats.org/officeDocument/2006/relationships/oleObject" Target="embeddings/oleObject34.bin"/><Relationship Id="rId111" Type="http://schemas.openxmlformats.org/officeDocument/2006/relationships/hyperlink" Target="https://www.3gpp.org/ftp/TSG_RAN/WG1_RL1/TSGR1_107-e/Docs/R1-2111957.zip" TargetMode="External"/><Relationship Id="rId132" Type="http://schemas.openxmlformats.org/officeDocument/2006/relationships/hyperlink" Target="https://www.3gpp.org/ftp/tsg_ran/WG1_RL1/TSGR1_107-e/Docs/R1-2112498.zip" TargetMode="External"/><Relationship Id="rId15" Type="http://schemas.openxmlformats.org/officeDocument/2006/relationships/image" Target="media/image3.png"/><Relationship Id="rId36" Type="http://schemas.openxmlformats.org/officeDocument/2006/relationships/image" Target="media/image15.png"/><Relationship Id="rId57" Type="http://schemas.openxmlformats.org/officeDocument/2006/relationships/oleObject" Target="embeddings/oleObject10.bin"/><Relationship Id="rId106" Type="http://schemas.openxmlformats.org/officeDocument/2006/relationships/hyperlink" Target="https://www.3gpp.org/ftp/TSG_RAN/WG1_RL1/TSGR1_107-e/Docs/R1-2111578.zip" TargetMode="External"/><Relationship Id="rId127" Type="http://schemas.openxmlformats.org/officeDocument/2006/relationships/hyperlink" Target="https://www.3gpp.org/ftp/TSG_RAN/WG1_RL1/TSGR1_107-e/Docs/R1-2112225.zip" TargetMode="External"/><Relationship Id="rId10" Type="http://schemas.openxmlformats.org/officeDocument/2006/relationships/footnotes" Target="footnotes.xml"/><Relationship Id="rId31" Type="http://schemas.openxmlformats.org/officeDocument/2006/relationships/image" Target="media/image11.emf"/><Relationship Id="rId52" Type="http://schemas.openxmlformats.org/officeDocument/2006/relationships/image" Target="media/image28.wmf"/><Relationship Id="rId73" Type="http://schemas.openxmlformats.org/officeDocument/2006/relationships/oleObject" Target="embeddings/oleObject22.bin"/><Relationship Id="rId78" Type="http://schemas.openxmlformats.org/officeDocument/2006/relationships/oleObject" Target="embeddings/oleObject25.bin"/><Relationship Id="rId94" Type="http://schemas.openxmlformats.org/officeDocument/2006/relationships/hyperlink" Target="https://www.3gpp.org/ftp/TSG_RAN/WG1_RL1/TSGR1_106b-e/Docs/R1-2110381.zip" TargetMode="External"/><Relationship Id="rId99" Type="http://schemas.openxmlformats.org/officeDocument/2006/relationships/hyperlink" Target="https://www.3gpp.org/ftp/TSG_RAN/WG1_RL1/TSGR1_107-e/Docs/R1-2111066.zip" TargetMode="External"/><Relationship Id="rId101" Type="http://schemas.openxmlformats.org/officeDocument/2006/relationships/hyperlink" Target="https://www.3gpp.org/ftp/TSG_RAN/WG1_RL1/TSGR1_107-e/Docs/R1-2111129.zip" TargetMode="External"/><Relationship Id="rId122" Type="http://schemas.openxmlformats.org/officeDocument/2006/relationships/hyperlink" Target="https://www.3gpp.org/ftp/TSG_RAN/WG1_RL1/TSGR1_107-e/Docs/R1-2111580.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package" Target="embeddings/Microsoft_Visio_Drawing.vsdx"/><Relationship Id="rId47" Type="http://schemas.openxmlformats.org/officeDocument/2006/relationships/image" Target="media/image24.wmf"/><Relationship Id="rId68" Type="http://schemas.openxmlformats.org/officeDocument/2006/relationships/oleObject" Target="embeddings/oleObject19.bin"/><Relationship Id="rId89" Type="http://schemas.openxmlformats.org/officeDocument/2006/relationships/oleObject" Target="embeddings/oleObject35.bin"/><Relationship Id="rId112" Type="http://schemas.openxmlformats.org/officeDocument/2006/relationships/hyperlink" Target="https://www.3gpp.org/ftp/TSG_RAN/WG1_RL1/TSGR1_107-e/Docs/R1-2111963.zip" TargetMode="External"/><Relationship Id="rId133" Type="http://schemas.openxmlformats.org/officeDocument/2006/relationships/hyperlink" Target="https://www.3gpp.org/ftp/tsg_ran/WG1_RL1/TSGR1_107-e/Docs/R1-211249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851E995-E612-4100-9BA8-A21F9E28A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145</Pages>
  <Words>56259</Words>
  <Characters>320682</Characters>
  <Application>Microsoft Office Word</Application>
  <DocSecurity>0</DocSecurity>
  <Lines>2672</Lines>
  <Paragraphs>752</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376189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Ratasuk, Rapeepat (Nokia - US/Naperville)</cp:lastModifiedBy>
  <cp:revision>30</cp:revision>
  <dcterms:created xsi:type="dcterms:W3CDTF">2021-11-18T20:02:00Z</dcterms:created>
  <dcterms:modified xsi:type="dcterms:W3CDTF">2021-11-18T21:06:00Z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