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rPr>
          <w:rFonts w:cs="Arial"/>
          <w:bCs/>
          <w:sz w:val="22"/>
          <w:lang w:val="en-US"/>
        </w:rPr>
      </w:pPr>
      <w:r>
        <w:rPr>
          <w:rFonts w:cs="Arial"/>
          <w:bCs/>
          <w:sz w:val="22"/>
          <w:lang w:val="en-US"/>
        </w:rPr>
        <w:t>3GPP TSG-RAN WG1 Meeting #107-e</w:t>
      </w:r>
      <w:r>
        <w:rPr>
          <w:rFonts w:cs="Arial"/>
          <w:bCs/>
          <w:sz w:val="22"/>
          <w:lang w:val="en-US"/>
        </w:rPr>
        <w:tab/>
      </w:r>
      <w:r>
        <w:rPr>
          <w:rFonts w:cs="Arial"/>
          <w:bCs/>
          <w:sz w:val="22"/>
          <w:lang w:val="en-US"/>
        </w:rPr>
        <w:t>Draft R1-2112497</w:t>
      </w:r>
    </w:p>
    <w:p>
      <w:pPr>
        <w:pStyle w:val="28"/>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type="textWrapping"/>
      </w:r>
      <w:r>
        <w:rPr>
          <w:rFonts w:cs="Arial"/>
          <w:bCs/>
          <w:sz w:val="22"/>
          <w:lang w:val="en-US"/>
        </w:rPr>
        <w:br w:type="textWrapping"/>
      </w:r>
    </w:p>
    <w:p>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8.6.1.1</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#1 on reduced maximum UE bandwidth for RedCap</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0" w:name="foreword"/>
      <w:bookmarkEnd w:id="0"/>
      <w:bookmarkStart w:id="1" w:name="scope"/>
      <w:bookmarkEnd w:id="1"/>
      <w:bookmarkStart w:id="2" w:name="_Toc42211920"/>
      <w:bookmarkStart w:id="3" w:name="_Toc42034909"/>
      <w:r>
        <w:rPr>
          <w:lang w:val="en-US"/>
        </w:rPr>
        <w:t>Introduction</w:t>
      </w:r>
      <w:bookmarkEnd w:id="2"/>
      <w:bookmarkEnd w:id="3"/>
    </w:p>
    <w:p>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rPr>
                <w:lang w:eastAsia="zh-CN"/>
              </w:rPr>
            </w:pPr>
            <w:r>
              <w:rPr>
                <w:highlight w:val="cyan"/>
                <w:lang w:eastAsia="zh-CN"/>
              </w:rPr>
              <w:t>[107-e-NR-R17-RedCap-01] Email discussion regarding aspects related to reduced maximum UE bandwidth – Johan (Ericsson)</w:t>
            </w:r>
          </w:p>
          <w:p>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pPr>
        <w:jc w:val="both"/>
        <w:rPr>
          <w:color w:val="FF0000"/>
          <w:lang w:val="en-US"/>
        </w:rPr>
      </w:pPr>
      <w:r>
        <w:rPr>
          <w:color w:val="FF0000"/>
          <w:lang w:val="en-US"/>
        </w:rPr>
        <w:br w:type="textWrapping"/>
      </w:r>
      <w:r>
        <w:rPr>
          <w:color w:val="FF0000"/>
          <w:lang w:val="en-US"/>
        </w:rPr>
        <w:t>RAN1 is waiting for LS responses from RAN2 and RAN4 to an LS on NCD-SSB sent from RAN1#106bis-e [37]. This is discussed in Section 5 (“SSB transmission”) in this document.</w:t>
      </w:r>
    </w:p>
    <w:p>
      <w:pPr>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FL1</w:t>
      </w:r>
      <w:r>
        <w:rPr>
          <w:lang w:val="en-US"/>
        </w:rPr>
        <w:t>.</w:t>
      </w:r>
    </w:p>
    <w:p>
      <w:pPr>
        <w:jc w:val="both"/>
        <w:rPr>
          <w:lang w:val="en-US"/>
        </w:rPr>
      </w:pPr>
      <w:r>
        <w:rPr>
          <w:lang w:val="en-US"/>
        </w:rPr>
        <w:t>Follow the naming convention in this example:</w:t>
      </w:r>
    </w:p>
    <w:p>
      <w:pPr>
        <w:pStyle w:val="49"/>
        <w:numPr>
          <w:ilvl w:val="0"/>
          <w:numId w:val="10"/>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RedCapBwFLS-v000.docx</w:t>
      </w:r>
    </w:p>
    <w:p>
      <w:pPr>
        <w:pStyle w:val="49"/>
        <w:numPr>
          <w:ilvl w:val="0"/>
          <w:numId w:val="10"/>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RedCapBwFLS-v001-CompanyA.docx</w:t>
      </w:r>
    </w:p>
    <w:p>
      <w:pPr>
        <w:pStyle w:val="49"/>
        <w:numPr>
          <w:ilvl w:val="0"/>
          <w:numId w:val="10"/>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RedCapBwFLS-v002-CompanyA-CompanyB.docx</w:t>
      </w:r>
    </w:p>
    <w:p>
      <w:pPr>
        <w:pStyle w:val="49"/>
        <w:numPr>
          <w:ilvl w:val="0"/>
          <w:numId w:val="10"/>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RedCapBwFLS-v003-CompanyB-CompanyC.docx</w:t>
      </w:r>
    </w:p>
    <w:p>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pPr>
        <w:pStyle w:val="49"/>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RedCapBwFLS-v002-CompanyA-CompanyB.docx</w:t>
      </w:r>
      <w:r>
        <w:rPr>
          <w:rFonts w:ascii="Times New Roman" w:hAnsi="Times New Roman" w:eastAsia="Times New Roman" w:cs="Times New Roman"/>
          <w:sz w:val="20"/>
          <w:szCs w:val="20"/>
          <w:lang w:val="en-US"/>
        </w:rPr>
        <w:t>.</w:t>
      </w:r>
    </w:p>
    <w:p>
      <w:pPr>
        <w:pStyle w:val="49"/>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RedCapBwFLS-v003-CompanyB-CompanyC</w:t>
      </w:r>
      <w:r>
        <w:rPr>
          <w:rFonts w:ascii="Times New Roman" w:hAnsi="Times New Roman" w:eastAsia="Times New Roman" w:cs="Times New Roman"/>
          <w:i/>
          <w:iCs/>
          <w:color w:val="FF0000"/>
          <w:sz w:val="20"/>
          <w:szCs w:val="20"/>
          <w:lang w:val="en-US"/>
        </w:rPr>
        <w:t>.checkout</w:t>
      </w:r>
    </w:p>
    <w:p>
      <w:pPr>
        <w:pStyle w:val="49"/>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RedCapBwFLS-v003-CompanyB-CompanyC</w:t>
      </w:r>
      <w:r>
        <w:rPr>
          <w:rFonts w:ascii="Times New Roman" w:hAnsi="Times New Roman" w:eastAsia="Times New Roman" w:cs="Times New Roman"/>
          <w:i/>
          <w:iCs/>
          <w:color w:val="FF0000"/>
          <w:sz w:val="20"/>
          <w:szCs w:val="20"/>
          <w:lang w:val="en-US"/>
        </w:rPr>
        <w:t>.docx</w:t>
      </w:r>
    </w:p>
    <w:p>
      <w:pPr>
        <w:pStyle w:val="49"/>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1"/>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r>
        <w:fldChar w:fldCharType="begin"/>
      </w:r>
      <w:r>
        <w:instrText xml:space="preserve"> HYPERLINK "https://www.3gpp.org/ftp/TSG_RAN/WG1_RL1/TSGR1_107-e/Docs/R1-2110752.zip" </w:instrText>
      </w:r>
      <w:r>
        <w:fldChar w:fldCharType="separate"/>
      </w:r>
      <w:r>
        <w:rPr>
          <w:rStyle w:val="39"/>
          <w:color w:val="0000FF"/>
        </w:rPr>
        <w:t>R1-2110752</w:t>
      </w:r>
      <w:r>
        <w:rPr>
          <w:rStyle w:val="39"/>
          <w:color w:val="0000FF"/>
        </w:rPr>
        <w:fldChar w:fldCharType="end"/>
      </w:r>
      <w:r>
        <w:rPr>
          <w:rFonts w:eastAsia="Times New Roman"/>
          <w:lang w:val="en-US"/>
        </w:rPr>
        <w:t>), otherwise the sorting of the files will be messed up (which can only be fixed by the RAN1 secretary).</w:t>
      </w:r>
    </w:p>
    <w:p>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pPr>
        <w:jc w:val="both"/>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410"/>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BEBEBE" w:themeFill="background1" w:themeFillShade="BF"/>
          </w:tcPr>
          <w:p>
            <w:pPr>
              <w:spacing w:after="0"/>
              <w:jc w:val="center"/>
              <w:rPr>
                <w:b/>
                <w:bCs/>
                <w:lang w:val="en-US"/>
              </w:rPr>
            </w:pPr>
            <w:r>
              <w:rPr>
                <w:b/>
                <w:bCs/>
                <w:lang w:val="en-US"/>
              </w:rPr>
              <w:t>Company</w:t>
            </w:r>
          </w:p>
        </w:tc>
        <w:tc>
          <w:tcPr>
            <w:tcW w:w="2410" w:type="dxa"/>
            <w:shd w:val="clear" w:color="auto" w:fill="BEBEBE" w:themeFill="background1" w:themeFillShade="BF"/>
          </w:tcPr>
          <w:p>
            <w:pPr>
              <w:spacing w:after="0"/>
              <w:jc w:val="center"/>
              <w:rPr>
                <w:b/>
                <w:bCs/>
                <w:lang w:val="en-US"/>
              </w:rPr>
            </w:pPr>
            <w:r>
              <w:rPr>
                <w:b/>
                <w:bCs/>
                <w:lang w:val="en-US"/>
              </w:rPr>
              <w:t>Point of contact</w:t>
            </w:r>
          </w:p>
        </w:tc>
        <w:tc>
          <w:tcPr>
            <w:tcW w:w="4394" w:type="dxa"/>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lang w:val="en-US"/>
              </w:rPr>
              <w:t>Intel Corporation</w:t>
            </w:r>
          </w:p>
        </w:tc>
        <w:tc>
          <w:tcPr>
            <w:tcW w:w="2410" w:type="dxa"/>
          </w:tcPr>
          <w:p>
            <w:pPr>
              <w:spacing w:after="0"/>
              <w:rPr>
                <w:lang w:val="en-US"/>
              </w:rPr>
            </w:pPr>
            <w:r>
              <w:rPr>
                <w:lang w:val="en-US"/>
              </w:rPr>
              <w:t>Debdeep Chatterjee</w:t>
            </w:r>
          </w:p>
        </w:tc>
        <w:tc>
          <w:tcPr>
            <w:tcW w:w="4394" w:type="dxa"/>
          </w:tcPr>
          <w:p>
            <w:pPr>
              <w:spacing w:after="0"/>
              <w:rPr>
                <w:lang w:val="en-US"/>
              </w:rPr>
            </w:pPr>
            <w:r>
              <w:rPr>
                <w:lang w:val="en-US"/>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eastAsia="游明朝"/>
                <w:lang w:val="en-US" w:eastAsia="ja-JP"/>
              </w:rPr>
            </w:pPr>
            <w:r>
              <w:rPr>
                <w:rFonts w:eastAsia="游明朝"/>
                <w:lang w:val="en-US" w:eastAsia="ja-JP"/>
              </w:rPr>
              <w:t>Qualcomm</w:t>
            </w:r>
          </w:p>
        </w:tc>
        <w:tc>
          <w:tcPr>
            <w:tcW w:w="2410" w:type="dxa"/>
          </w:tcPr>
          <w:p>
            <w:pPr>
              <w:spacing w:after="0"/>
              <w:jc w:val="center"/>
              <w:rPr>
                <w:rFonts w:eastAsia="游明朝"/>
                <w:lang w:val="en-US" w:eastAsia="ja-JP"/>
              </w:rPr>
            </w:pPr>
            <w:r>
              <w:rPr>
                <w:rFonts w:eastAsia="游明朝"/>
                <w:lang w:val="en-US" w:eastAsia="ja-JP"/>
              </w:rPr>
              <w:t>Jing Lei</w:t>
            </w:r>
          </w:p>
        </w:tc>
        <w:tc>
          <w:tcPr>
            <w:tcW w:w="4394" w:type="dxa"/>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eastAsia="游明朝"/>
                <w:lang w:val="en-US" w:eastAsia="ja-JP"/>
              </w:rPr>
            </w:pPr>
            <w:r>
              <w:rPr>
                <w:lang w:val="en-US"/>
              </w:rPr>
              <w:t>vivo</w:t>
            </w:r>
          </w:p>
        </w:tc>
        <w:tc>
          <w:tcPr>
            <w:tcW w:w="2410" w:type="dxa"/>
          </w:tcPr>
          <w:p>
            <w:pPr>
              <w:spacing w:after="0"/>
              <w:jc w:val="center"/>
              <w:rPr>
                <w:rFonts w:eastAsia="游明朝"/>
                <w:lang w:val="en-US" w:eastAsia="ja-JP"/>
              </w:rPr>
            </w:pPr>
            <w:r>
              <w:rPr>
                <w:rFonts w:eastAsiaTheme="minorEastAsia"/>
                <w:lang w:val="en-US" w:eastAsia="zh-CN"/>
              </w:rPr>
              <w:t>Xueming Pan</w:t>
            </w:r>
          </w:p>
        </w:tc>
        <w:tc>
          <w:tcPr>
            <w:tcW w:w="4394" w:type="dxa"/>
          </w:tcPr>
          <w:p>
            <w:pPr>
              <w:spacing w:after="0"/>
              <w:jc w:val="center"/>
              <w:rPr>
                <w:lang w:val="en-US"/>
              </w:rPr>
            </w:pPr>
            <w:r>
              <w:rPr>
                <w:rFonts w:eastAsiaTheme="minorEastAsia"/>
                <w:lang w:val="en-US" w:eastAsia="zh-CN"/>
              </w:rPr>
              <w:t>panxueming@vivo.com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eastAsiaTheme="minorEastAsia"/>
                <w:lang w:val="en-US" w:eastAsia="zh-CN"/>
              </w:rPr>
            </w:pPr>
            <w:r>
              <w:rPr>
                <w:lang w:val="en-US"/>
              </w:rPr>
              <w:t>Huawei, HiSilicon</w:t>
            </w:r>
          </w:p>
        </w:tc>
        <w:tc>
          <w:tcPr>
            <w:tcW w:w="2410" w:type="dxa"/>
          </w:tcPr>
          <w:p>
            <w:pPr>
              <w:spacing w:after="0"/>
              <w:jc w:val="center"/>
              <w:rPr>
                <w:rFonts w:eastAsiaTheme="minorEastAsia"/>
                <w:lang w:val="en-US" w:eastAsia="zh-CN"/>
              </w:rPr>
            </w:pPr>
            <w:r>
              <w:rPr>
                <w:lang w:val="en-US"/>
              </w:rPr>
              <w:t>Yi WANG</w:t>
            </w:r>
          </w:p>
        </w:tc>
        <w:tc>
          <w:tcPr>
            <w:tcW w:w="4394" w:type="dxa"/>
          </w:tcPr>
          <w:p>
            <w:pPr>
              <w:spacing w:after="0"/>
              <w:jc w:val="center"/>
              <w:rPr>
                <w:rFonts w:eastAsiaTheme="minorEastAsia"/>
                <w:lang w:val="en-US" w:eastAsia="zh-CN"/>
              </w:rPr>
            </w:pPr>
            <w:r>
              <w:rPr>
                <w:lang w:val="en-US"/>
              </w:rPr>
              <w:t>wangyi6@huawei.com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eastAsia="游明朝"/>
                <w:lang w:val="en-US" w:eastAsia="ja-JP"/>
              </w:rPr>
            </w:pPr>
            <w:r>
              <w:rPr>
                <w:rFonts w:hint="eastAsia" w:eastAsia="游明朝"/>
                <w:lang w:val="en-US" w:eastAsia="ja-JP"/>
              </w:rPr>
              <w:t>N</w:t>
            </w:r>
            <w:r>
              <w:rPr>
                <w:rFonts w:eastAsia="游明朝"/>
                <w:lang w:val="en-US" w:eastAsia="ja-JP"/>
              </w:rPr>
              <w:t>TT DOCOMO</w:t>
            </w:r>
          </w:p>
        </w:tc>
        <w:tc>
          <w:tcPr>
            <w:tcW w:w="2410" w:type="dxa"/>
          </w:tcPr>
          <w:p>
            <w:pPr>
              <w:spacing w:after="0"/>
              <w:jc w:val="center"/>
              <w:rPr>
                <w:rFonts w:eastAsia="游明朝"/>
                <w:lang w:val="en-US" w:eastAsia="ja-JP"/>
              </w:rPr>
            </w:pPr>
            <w:r>
              <w:rPr>
                <w:rFonts w:hint="eastAsia" w:eastAsia="游明朝"/>
                <w:lang w:val="en-US" w:eastAsia="ja-JP"/>
              </w:rPr>
              <w:t>M</w:t>
            </w:r>
            <w:r>
              <w:rPr>
                <w:rFonts w:eastAsia="游明朝"/>
                <w:lang w:val="en-US" w:eastAsia="ja-JP"/>
              </w:rPr>
              <w:t>ayuko Okano</w:t>
            </w:r>
          </w:p>
        </w:tc>
        <w:tc>
          <w:tcPr>
            <w:tcW w:w="4394" w:type="dxa"/>
          </w:tcPr>
          <w:p>
            <w:pPr>
              <w:spacing w:after="0"/>
              <w:jc w:val="center"/>
              <w:rPr>
                <w:rFonts w:eastAsia="游明朝"/>
                <w:lang w:val="en-US" w:eastAsia="ja-JP"/>
              </w:rPr>
            </w:pPr>
            <w:r>
              <w:rPr>
                <w:rFonts w:eastAsia="游明朝"/>
                <w:lang w:val="en-US" w:eastAsia="ja-JP"/>
              </w:rPr>
              <w:t>mayuko.okano@docomo-lab.com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tabs>
                <w:tab w:val="left" w:pos="1830"/>
              </w:tabs>
              <w:spacing w:after="0"/>
              <w:rPr>
                <w:rFonts w:eastAsia="游明朝"/>
                <w:lang w:val="en-US" w:eastAsia="ja-JP"/>
              </w:rPr>
            </w:pPr>
            <w:r>
              <w:rPr>
                <w:rFonts w:eastAsia="游明朝"/>
                <w:lang w:val="en-US" w:eastAsia="ja-JP"/>
              </w:rPr>
              <w:t>Nordic</w:t>
            </w:r>
          </w:p>
        </w:tc>
        <w:tc>
          <w:tcPr>
            <w:tcW w:w="2410" w:type="dxa"/>
          </w:tcPr>
          <w:p>
            <w:pPr>
              <w:spacing w:after="0"/>
              <w:jc w:val="center"/>
              <w:rPr>
                <w:rFonts w:eastAsia="游明朝"/>
                <w:lang w:val="en-US" w:eastAsia="ja-JP"/>
              </w:rPr>
            </w:pPr>
            <w:r>
              <w:rPr>
                <w:rFonts w:eastAsia="游明朝"/>
                <w:lang w:val="en-US" w:eastAsia="ja-JP"/>
              </w:rPr>
              <w:t xml:space="preserve">Karol Schober </w:t>
            </w:r>
          </w:p>
        </w:tc>
        <w:tc>
          <w:tcPr>
            <w:tcW w:w="4394" w:type="dxa"/>
          </w:tcPr>
          <w:p>
            <w:pPr>
              <w:spacing w:after="0"/>
              <w:jc w:val="center"/>
              <w:rPr>
                <w:rFonts w:eastAsia="游明朝"/>
                <w:lang w:val="en-US" w:eastAsia="ja-JP"/>
              </w:rPr>
            </w:pPr>
            <w:r>
              <w:rPr>
                <w:lang w:val="en-US"/>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eastAsia="游明朝"/>
                <w:lang w:val="en-US" w:eastAsia="ja-JP"/>
              </w:rPr>
            </w:pPr>
            <w:r>
              <w:rPr>
                <w:rFonts w:hint="eastAsia" w:eastAsia="游明朝"/>
                <w:lang w:val="en-US" w:eastAsia="ja-JP"/>
              </w:rPr>
              <w:t>S</w:t>
            </w:r>
            <w:r>
              <w:rPr>
                <w:rFonts w:eastAsia="游明朝"/>
                <w:lang w:val="en-US" w:eastAsia="ja-JP"/>
              </w:rPr>
              <w:t>harp</w:t>
            </w:r>
          </w:p>
        </w:tc>
        <w:tc>
          <w:tcPr>
            <w:tcW w:w="2410" w:type="dxa"/>
          </w:tcPr>
          <w:p>
            <w:pPr>
              <w:spacing w:after="0"/>
              <w:jc w:val="center"/>
              <w:rPr>
                <w:rFonts w:eastAsia="游明朝"/>
                <w:lang w:val="en-US" w:eastAsia="ja-JP"/>
              </w:rPr>
            </w:pPr>
            <w:r>
              <w:rPr>
                <w:rFonts w:hint="eastAsia" w:eastAsia="游明朝"/>
                <w:lang w:val="en-US" w:eastAsia="ja-JP"/>
              </w:rPr>
              <w:t>H</w:t>
            </w:r>
            <w:r>
              <w:rPr>
                <w:rFonts w:eastAsia="游明朝"/>
                <w:lang w:val="en-US" w:eastAsia="ja-JP"/>
              </w:rPr>
              <w:t>iroki Takahashi</w:t>
            </w:r>
          </w:p>
        </w:tc>
        <w:tc>
          <w:tcPr>
            <w:tcW w:w="4394" w:type="dxa"/>
          </w:tcPr>
          <w:p>
            <w:pPr>
              <w:spacing w:after="0"/>
              <w:jc w:val="center"/>
              <w:rPr>
                <w:rFonts w:eastAsia="游明朝"/>
                <w:lang w:val="en-US" w:eastAsia="ja-JP"/>
              </w:rPr>
            </w:pPr>
            <w:r>
              <w:rPr>
                <w:rFonts w:hint="eastAsia" w:eastAsia="游明朝"/>
                <w:lang w:val="en-US" w:eastAsia="ja-JP"/>
              </w:rPr>
              <w:t>t</w:t>
            </w:r>
            <w:r>
              <w:rPr>
                <w:rFonts w:eastAsia="游明朝"/>
                <w:lang w:val="en-US" w:eastAsia="ja-JP"/>
              </w:rPr>
              <w:t>akahashi.hiroki@sharp.co.jp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hint="eastAsia" w:eastAsia="游明朝"/>
                <w:lang w:val="en-US" w:eastAsia="ja-JP"/>
              </w:rPr>
            </w:pPr>
            <w:r>
              <w:rPr>
                <w:rFonts w:hint="eastAsia" w:eastAsia="游明朝"/>
                <w:lang w:val="en-US" w:eastAsia="ja-JP"/>
              </w:rPr>
              <w:t>P</w:t>
            </w:r>
            <w:r>
              <w:rPr>
                <w:rFonts w:eastAsia="游明朝"/>
                <w:lang w:val="en-US" w:eastAsia="ja-JP"/>
              </w:rPr>
              <w:t>anasonic</w:t>
            </w:r>
          </w:p>
        </w:tc>
        <w:tc>
          <w:tcPr>
            <w:tcW w:w="2410" w:type="dxa"/>
          </w:tcPr>
          <w:p>
            <w:pPr>
              <w:spacing w:after="0"/>
              <w:jc w:val="center"/>
              <w:rPr>
                <w:rFonts w:hint="eastAsia" w:eastAsia="游明朝"/>
                <w:lang w:val="en-US" w:eastAsia="ja-JP"/>
              </w:rPr>
            </w:pPr>
            <w:r>
              <w:rPr>
                <w:rFonts w:hint="eastAsia" w:eastAsia="游明朝"/>
                <w:lang w:val="en-US" w:eastAsia="ja-JP"/>
              </w:rPr>
              <w:t>S</w:t>
            </w:r>
            <w:r>
              <w:rPr>
                <w:rFonts w:eastAsia="游明朝"/>
                <w:lang w:val="en-US" w:eastAsia="ja-JP"/>
              </w:rPr>
              <w:t>hotaro Maki</w:t>
            </w:r>
          </w:p>
        </w:tc>
        <w:tc>
          <w:tcPr>
            <w:tcW w:w="4394" w:type="dxa"/>
          </w:tcPr>
          <w:p>
            <w:pPr>
              <w:spacing w:after="0"/>
              <w:jc w:val="center"/>
              <w:rPr>
                <w:rFonts w:hint="eastAsia" w:eastAsia="游明朝"/>
                <w:lang w:val="en-US" w:eastAsia="ja-JP"/>
              </w:rPr>
            </w:pPr>
            <w:r>
              <w:rPr>
                <w:rFonts w:hint="eastAsia" w:eastAsia="游明朝"/>
                <w:lang w:val="en-US" w:eastAsia="ja-JP"/>
              </w:rPr>
              <w:t>m</w:t>
            </w:r>
            <w:r>
              <w:rPr>
                <w:rFonts w:eastAsia="游明朝"/>
                <w:lang w:val="en-US" w:eastAsia="ja-JP"/>
              </w:rPr>
              <w:t>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top"/>
          </w:tcPr>
          <w:p>
            <w:pPr>
              <w:spacing w:after="0"/>
              <w:jc w:val="center"/>
              <w:rPr>
                <w:rFonts w:ascii="Times New Roman" w:hAnsi="Times New Roman" w:eastAsia="宋体" w:cs="Times New Roman"/>
                <w:lang w:val="en-US" w:eastAsia="ja-JP" w:bidi="ar-SA"/>
              </w:rPr>
            </w:pPr>
            <w:r>
              <w:rPr>
                <w:rFonts w:hint="eastAsia" w:eastAsia="宋体"/>
                <w:lang w:val="en-US" w:eastAsia="zh-CN"/>
              </w:rPr>
              <w:t>ZTE</w:t>
            </w:r>
          </w:p>
        </w:tc>
        <w:tc>
          <w:tcPr>
            <w:tcW w:w="2410" w:type="dxa"/>
            <w:vAlign w:val="top"/>
          </w:tcPr>
          <w:p>
            <w:pPr>
              <w:spacing w:after="0"/>
              <w:jc w:val="center"/>
              <w:rPr>
                <w:rFonts w:ascii="Times New Roman" w:hAnsi="Times New Roman" w:eastAsia="宋体" w:cs="Times New Roman"/>
                <w:lang w:val="en-US" w:eastAsia="ja-JP" w:bidi="ar-SA"/>
              </w:rPr>
            </w:pPr>
            <w:r>
              <w:rPr>
                <w:rFonts w:hint="eastAsia" w:eastAsia="宋体"/>
                <w:lang w:val="en-US" w:eastAsia="zh-CN"/>
              </w:rPr>
              <w:t>Youjun Hu</w:t>
            </w:r>
          </w:p>
        </w:tc>
        <w:tc>
          <w:tcPr>
            <w:tcW w:w="4394" w:type="dxa"/>
            <w:vAlign w:val="top"/>
          </w:tcPr>
          <w:p>
            <w:pPr>
              <w:spacing w:after="0"/>
              <w:jc w:val="center"/>
              <w:rPr>
                <w:rFonts w:ascii="Times New Roman" w:hAnsi="Times New Roman" w:eastAsia="宋体" w:cs="Times New Roman"/>
                <w:lang w:val="en-US" w:eastAsia="zh-CN" w:bidi="ar-SA"/>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lang w:val="en-US"/>
              </w:rPr>
            </w:pPr>
          </w:p>
        </w:tc>
        <w:tc>
          <w:tcPr>
            <w:tcW w:w="2410" w:type="dxa"/>
          </w:tcPr>
          <w:p>
            <w:pPr>
              <w:spacing w:after="0"/>
              <w:jc w:val="center"/>
              <w:rPr>
                <w:lang w:val="en-US"/>
              </w:rPr>
            </w:pPr>
          </w:p>
        </w:tc>
        <w:tc>
          <w:tcPr>
            <w:tcW w:w="4394" w:type="dxa"/>
          </w:tcPr>
          <w:p>
            <w:pPr>
              <w:spacing w:after="0"/>
              <w:jc w:val="cente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eastAsiaTheme="minorEastAsia"/>
                <w:lang w:val="en-US" w:eastAsia="zh-CN"/>
              </w:rPr>
            </w:pPr>
          </w:p>
        </w:tc>
        <w:tc>
          <w:tcPr>
            <w:tcW w:w="2410" w:type="dxa"/>
          </w:tcPr>
          <w:p>
            <w:pPr>
              <w:spacing w:after="0"/>
              <w:jc w:val="center"/>
              <w:rPr>
                <w:rFonts w:eastAsiaTheme="minorEastAsia"/>
                <w:lang w:val="en-US" w:eastAsia="zh-CN"/>
              </w:rPr>
            </w:pPr>
          </w:p>
        </w:tc>
        <w:tc>
          <w:tcPr>
            <w:tcW w:w="4394" w:type="dxa"/>
          </w:tcPr>
          <w:p>
            <w:pPr>
              <w:spacing w:after="0"/>
              <w:jc w:val="cente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lang w:val="en-US"/>
              </w:rPr>
            </w:pPr>
          </w:p>
        </w:tc>
        <w:tc>
          <w:tcPr>
            <w:tcW w:w="2410" w:type="dxa"/>
          </w:tcPr>
          <w:p>
            <w:pPr>
              <w:spacing w:after="0"/>
              <w:jc w:val="center"/>
              <w:rPr>
                <w:lang w:val="en-US"/>
              </w:rPr>
            </w:pPr>
          </w:p>
        </w:tc>
        <w:tc>
          <w:tcPr>
            <w:tcW w:w="4394" w:type="dxa"/>
          </w:tcPr>
          <w:p>
            <w:pPr>
              <w:spacing w:after="0"/>
              <w:jc w:val="cente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lang w:val="en-US"/>
              </w:rPr>
            </w:pPr>
          </w:p>
        </w:tc>
        <w:tc>
          <w:tcPr>
            <w:tcW w:w="2410" w:type="dxa"/>
          </w:tcPr>
          <w:p>
            <w:pPr>
              <w:spacing w:after="0"/>
              <w:jc w:val="center"/>
              <w:rPr>
                <w:lang w:val="en-US"/>
              </w:rPr>
            </w:pPr>
          </w:p>
        </w:tc>
        <w:tc>
          <w:tcPr>
            <w:tcW w:w="4394" w:type="dxa"/>
          </w:tcPr>
          <w:p>
            <w:pPr>
              <w:spacing w:after="0"/>
              <w:jc w:val="cente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lang w:val="en-US"/>
              </w:rPr>
            </w:pPr>
          </w:p>
        </w:tc>
        <w:tc>
          <w:tcPr>
            <w:tcW w:w="2410" w:type="dxa"/>
          </w:tcPr>
          <w:p>
            <w:pPr>
              <w:spacing w:after="0"/>
              <w:jc w:val="center"/>
              <w:rPr>
                <w:lang w:val="en-US"/>
              </w:rPr>
            </w:pPr>
          </w:p>
        </w:tc>
        <w:tc>
          <w:tcPr>
            <w:tcW w:w="4394" w:type="dxa"/>
          </w:tcPr>
          <w:p>
            <w:pPr>
              <w:spacing w:after="0"/>
              <w:jc w:val="cente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lang w:val="en-US"/>
              </w:rPr>
            </w:pPr>
          </w:p>
        </w:tc>
        <w:tc>
          <w:tcPr>
            <w:tcW w:w="2410" w:type="dxa"/>
          </w:tcPr>
          <w:p>
            <w:pPr>
              <w:spacing w:after="0"/>
              <w:jc w:val="center"/>
              <w:rPr>
                <w:lang w:val="en-US"/>
              </w:rPr>
            </w:pPr>
          </w:p>
        </w:tc>
        <w:tc>
          <w:tcPr>
            <w:tcW w:w="4394" w:type="dxa"/>
          </w:tcPr>
          <w:p>
            <w:pPr>
              <w:spacing w:after="0"/>
              <w:jc w:val="cente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lang w:val="en-US"/>
              </w:rPr>
            </w:pPr>
          </w:p>
        </w:tc>
        <w:tc>
          <w:tcPr>
            <w:tcW w:w="2410" w:type="dxa"/>
          </w:tcPr>
          <w:p>
            <w:pPr>
              <w:spacing w:after="0"/>
              <w:jc w:val="center"/>
              <w:rPr>
                <w:lang w:val="en-US"/>
              </w:rPr>
            </w:pPr>
          </w:p>
        </w:tc>
        <w:tc>
          <w:tcPr>
            <w:tcW w:w="4394" w:type="dxa"/>
          </w:tcPr>
          <w:p>
            <w:pPr>
              <w:spacing w:after="0"/>
              <w:jc w:val="cente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lang w:val="en-US"/>
              </w:rPr>
            </w:pPr>
          </w:p>
        </w:tc>
        <w:tc>
          <w:tcPr>
            <w:tcW w:w="2410" w:type="dxa"/>
          </w:tcPr>
          <w:p>
            <w:pPr>
              <w:spacing w:after="0"/>
              <w:jc w:val="center"/>
              <w:rPr>
                <w:lang w:val="en-US"/>
              </w:rPr>
            </w:pPr>
          </w:p>
        </w:tc>
        <w:tc>
          <w:tcPr>
            <w:tcW w:w="4394" w:type="dxa"/>
          </w:tcPr>
          <w:p>
            <w:pPr>
              <w:spacing w:after="0"/>
              <w:jc w:val="cente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lang w:val="en-US"/>
              </w:rPr>
            </w:pPr>
          </w:p>
        </w:tc>
        <w:tc>
          <w:tcPr>
            <w:tcW w:w="2410" w:type="dxa"/>
          </w:tcPr>
          <w:p>
            <w:pPr>
              <w:spacing w:after="0"/>
              <w:jc w:val="center"/>
              <w:rPr>
                <w:lang w:val="en-US"/>
              </w:rPr>
            </w:pPr>
          </w:p>
        </w:tc>
        <w:tc>
          <w:tcPr>
            <w:tcW w:w="4394" w:type="dxa"/>
          </w:tcPr>
          <w:p>
            <w:pPr>
              <w:spacing w:after="0"/>
              <w:jc w:val="center"/>
              <w:rPr>
                <w:lang w:val="en-US"/>
              </w:rPr>
            </w:pPr>
          </w:p>
        </w:tc>
      </w:tr>
    </w:tbl>
    <w:p>
      <w:pPr>
        <w:jc w:val="center"/>
        <w:rPr>
          <w:lang w:val="en-US"/>
        </w:rPr>
      </w:pPr>
    </w:p>
    <w:p>
      <w:pPr>
        <w:pStyle w:val="2"/>
        <w:ind w:left="1134" w:hanging="1134"/>
        <w:rPr>
          <w:rStyle w:val="38"/>
          <w:i w:val="0"/>
          <w:iCs w:val="0"/>
        </w:rPr>
      </w:pPr>
      <w:r>
        <w:rPr>
          <w:rStyle w:val="38"/>
          <w:i w:val="0"/>
          <w:iCs w:val="0"/>
        </w:rPr>
        <w:t>Separate initial UL BWP</w:t>
      </w:r>
    </w:p>
    <w:p>
      <w:pPr>
        <w:jc w:val="both"/>
      </w:pPr>
      <w:r>
        <w:t>RAN1#106bis-e [2] made the following agreement regarding separate initial UL BWP:</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rPr>
                <w:rFonts w:ascii="Times" w:hAnsi="Times"/>
                <w:szCs w:val="24"/>
                <w:highlight w:val="green"/>
              </w:rPr>
            </w:pPr>
            <w:r>
              <w:rPr>
                <w:rFonts w:ascii="Times" w:hAnsi="Times"/>
                <w:szCs w:val="24"/>
                <w:highlight w:val="green"/>
              </w:rPr>
              <w:t>Agreement:</w:t>
            </w:r>
          </w:p>
          <w:p>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pPr>
              <w:numPr>
                <w:ilvl w:val="1"/>
                <w:numId w:val="12"/>
              </w:numPr>
              <w:autoSpaceDN w:val="0"/>
              <w:spacing w:after="0" w:line="252" w:lineRule="auto"/>
              <w:contextualSpacing/>
              <w:rPr>
                <w:rFonts w:ascii="Times" w:hAnsi="Times"/>
                <w:szCs w:val="24"/>
              </w:rPr>
            </w:pPr>
            <w:r>
              <w:rPr>
                <w:rFonts w:ascii="Times" w:hAnsi="Times"/>
                <w:szCs w:val="24"/>
              </w:rPr>
              <w:t>It can be used both during and after initial access.</w:t>
            </w:r>
          </w:p>
          <w:p>
            <w:pPr>
              <w:numPr>
                <w:ilvl w:val="1"/>
                <w:numId w:val="12"/>
              </w:numPr>
              <w:autoSpaceDN w:val="0"/>
              <w:spacing w:after="0" w:line="252" w:lineRule="auto"/>
              <w:contextualSpacing/>
              <w:rPr>
                <w:rFonts w:ascii="Times" w:hAnsi="Times"/>
                <w:szCs w:val="24"/>
              </w:rPr>
            </w:pPr>
            <w:r>
              <w:rPr>
                <w:rFonts w:ascii="Times" w:hAnsi="Times"/>
                <w:szCs w:val="24"/>
              </w:rPr>
              <w:t>It is no wider than the maximum RedCap UE bandwidth.</w:t>
            </w:r>
          </w:p>
          <w:p>
            <w:pPr>
              <w:numPr>
                <w:ilvl w:val="1"/>
                <w:numId w:val="12"/>
              </w:numPr>
              <w:autoSpaceDN w:val="0"/>
              <w:spacing w:after="0" w:line="252" w:lineRule="auto"/>
              <w:contextualSpacing/>
              <w:rPr>
                <w:rFonts w:ascii="Times" w:hAnsi="Times"/>
                <w:szCs w:val="24"/>
              </w:rPr>
            </w:pPr>
            <w:r>
              <w:rPr>
                <w:rFonts w:ascii="Times" w:hAnsi="Times"/>
                <w:szCs w:val="24"/>
              </w:rPr>
              <w:t>It is always configured if the initial UL BWP for non-RedCap UEs is wider than the maximum RedCap UE bandwidth</w:t>
            </w:r>
          </w:p>
          <w:p>
            <w:pPr>
              <w:numPr>
                <w:ilvl w:val="1"/>
                <w:numId w:val="12"/>
              </w:numPr>
              <w:autoSpaceDN w:val="0"/>
              <w:spacing w:after="0" w:line="252" w:lineRule="auto"/>
              <w:contextualSpacing/>
              <w:rPr>
                <w:rFonts w:ascii="Times" w:hAnsi="Times"/>
                <w:szCs w:val="24"/>
              </w:rPr>
            </w:pPr>
            <w:r>
              <w:rPr>
                <w:rFonts w:ascii="Times" w:hAnsi="Times"/>
                <w:szCs w:val="24"/>
              </w:rPr>
              <w:t>This applies to both TDD and FDD (including FD FDD and HD FDD) cases</w:t>
            </w:r>
          </w:p>
        </w:tc>
      </w:tr>
    </w:tbl>
    <w:p>
      <w:pPr>
        <w:jc w:val="both"/>
        <w:rPr>
          <w:lang w:eastAsia="ja-JP"/>
        </w:rPr>
      </w:pPr>
      <w:r>
        <w:br w:type="textWrapping"/>
      </w:r>
      <w:r>
        <w:t>In RAN1#106bis-e [3]</w:t>
      </w:r>
      <w:r>
        <w:rPr>
          <w:lang w:eastAsia="ja-JP"/>
        </w:rPr>
        <w:t>, there was a discussion on whether up to 2 separate initial UL BWPs can also be configured for RedCap:</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spacing w:after="0" w:line="240" w:lineRule="auto"/>
              <w:rPr>
                <w:lang w:eastAsia="ja-JP"/>
              </w:rPr>
            </w:pPr>
            <w:r>
              <w:rPr>
                <w:lang w:eastAsia="ja-JP"/>
              </w:rPr>
              <w:t>High Priority Proposal 2.1-2d:</w:t>
            </w:r>
          </w:p>
          <w:p>
            <w:pPr>
              <w:numPr>
                <w:ilvl w:val="0"/>
                <w:numId w:val="13"/>
              </w:numPr>
              <w:spacing w:after="0" w:line="252" w:lineRule="auto"/>
              <w:contextualSpacing/>
              <w:jc w:val="both"/>
              <w:rPr>
                <w:b/>
                <w:bCs/>
              </w:rPr>
            </w:pPr>
            <w:r>
              <w:t>It is FFS till RAN1#107-e whether up to 2 separate initial UL BWPs can also be configured.</w:t>
            </w:r>
          </w:p>
        </w:tc>
      </w:tr>
    </w:tbl>
    <w:p>
      <w:pPr>
        <w:jc w:val="both"/>
        <w:rPr>
          <w:lang w:eastAsia="ja-JP"/>
        </w:rPr>
      </w:pPr>
      <w:r>
        <w:rPr>
          <w:lang w:eastAsia="ja-JP"/>
        </w:rPr>
        <w:br w:type="textWrapping"/>
      </w:r>
      <w:r>
        <w:rPr>
          <w:lang w:eastAsia="ja-JP"/>
        </w:rP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pPr>
        <w:rPr>
          <w:b/>
        </w:rPr>
      </w:pPr>
      <w:r>
        <w:rPr>
          <w:b/>
          <w:highlight w:val="yellow"/>
        </w:rPr>
        <w:t>FL1 High Priority Question 2-1a</w:t>
      </w:r>
      <w:r>
        <w:rPr>
          <w:b/>
        </w:rPr>
        <w:t>: How many separate initial UL BWPs for RedCap can be configured?</w:t>
      </w:r>
    </w:p>
    <w:p>
      <w:pPr>
        <w:pStyle w:val="49"/>
        <w:numPr>
          <w:ilvl w:val="0"/>
          <w:numId w:val="14"/>
        </w:numPr>
        <w:rPr>
          <w:b/>
          <w:sz w:val="20"/>
          <w:szCs w:val="22"/>
        </w:rPr>
      </w:pPr>
      <w:r>
        <w:rPr>
          <w:b/>
          <w:sz w:val="20"/>
          <w:szCs w:val="22"/>
        </w:rPr>
        <w:t>Option 1: Up to 1 separate initial UL BWP for RedCap can be configured.</w:t>
      </w:r>
    </w:p>
    <w:p>
      <w:pPr>
        <w:pStyle w:val="49"/>
        <w:numPr>
          <w:ilvl w:val="0"/>
          <w:numId w:val="14"/>
        </w:numPr>
        <w:rPr>
          <w:b/>
          <w:sz w:val="20"/>
          <w:szCs w:val="22"/>
        </w:rPr>
      </w:pPr>
      <w:r>
        <w:rPr>
          <w:b/>
          <w:sz w:val="20"/>
          <w:szCs w:val="22"/>
        </w:rPr>
        <w:t>Option 2: Up to 2 separate initial UL BWPs for RedCap can be configured.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Option (1/2)</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1</w:t>
            </w:r>
          </w:p>
        </w:tc>
        <w:tc>
          <w:tcPr>
            <w:tcW w:w="6780" w:type="dxa"/>
          </w:tcPr>
          <w:p>
            <w:pPr>
              <w:rPr>
                <w:lang w:val="en-US" w:eastAsia="ko-KR"/>
              </w:rPr>
            </w:pPr>
            <w:r>
              <w:rPr>
                <w:lang w:val="en-US" w:eastAsia="ko-KR"/>
              </w:rPr>
              <w:t xml:space="preserve">Up to one separate initial UL BWP for RedCap is sufficient. </w:t>
            </w:r>
          </w:p>
          <w:p>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Option 1</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or Rel-17, we are fine with supporting up to 1 separate initial UL BWP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HW, HiSi</w:t>
            </w:r>
          </w:p>
        </w:tc>
        <w:tc>
          <w:tcPr>
            <w:tcW w:w="1372" w:type="dxa"/>
          </w:tcPr>
          <w:p>
            <w:pPr>
              <w:tabs>
                <w:tab w:val="left" w:pos="551"/>
              </w:tabs>
              <w:rPr>
                <w:lang w:val="en-US" w:eastAsia="ko-KR"/>
              </w:rPr>
            </w:pPr>
            <w:r>
              <w:rPr>
                <w:lang w:val="en-US" w:eastAsia="ko-KR"/>
              </w:rPr>
              <w:t>2</w:t>
            </w:r>
          </w:p>
        </w:tc>
        <w:tc>
          <w:tcPr>
            <w:tcW w:w="6780" w:type="dxa"/>
          </w:tcPr>
          <w:p>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游明朝"/>
                <w:lang w:val="en-US" w:eastAsia="ja-JP"/>
              </w:rPr>
              <w:t>D</w:t>
            </w:r>
            <w:r>
              <w:rPr>
                <w:rFonts w:eastAsia="游明朝"/>
                <w:lang w:val="en-US" w:eastAsia="ja-JP"/>
              </w:rPr>
              <w:t>OCOMO</w:t>
            </w:r>
          </w:p>
        </w:tc>
        <w:tc>
          <w:tcPr>
            <w:tcW w:w="1372" w:type="dxa"/>
          </w:tcPr>
          <w:p>
            <w:pPr>
              <w:tabs>
                <w:tab w:val="left" w:pos="551"/>
              </w:tabs>
              <w:rPr>
                <w:lang w:val="en-US" w:eastAsia="ko-KR"/>
              </w:rPr>
            </w:pPr>
            <w:r>
              <w:rPr>
                <w:rFonts w:eastAsia="游明朝"/>
                <w:lang w:val="en-US" w:eastAsia="ja-JP"/>
              </w:rPr>
              <w:t>Option 1</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lang w:val="en-US" w:eastAsia="ko-KR"/>
              </w:rPr>
              <w:t>Nordic</w:t>
            </w:r>
          </w:p>
        </w:tc>
        <w:tc>
          <w:tcPr>
            <w:tcW w:w="1372" w:type="dxa"/>
          </w:tcPr>
          <w:p>
            <w:pPr>
              <w:tabs>
                <w:tab w:val="left" w:pos="551"/>
              </w:tabs>
              <w:rPr>
                <w:rFonts w:eastAsia="游明朝"/>
                <w:lang w:val="en-US" w:eastAsia="ja-JP"/>
              </w:rPr>
            </w:pPr>
            <w:r>
              <w:rPr>
                <w:lang w:val="en-US" w:eastAsia="ko-KR"/>
              </w:rPr>
              <w:t>Option 1</w:t>
            </w:r>
          </w:p>
        </w:tc>
        <w:tc>
          <w:tcPr>
            <w:tcW w:w="6780" w:type="dxa"/>
          </w:tcPr>
          <w:p>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O</w:t>
            </w:r>
            <w:r>
              <w:rPr>
                <w:rFonts w:eastAsia="游明朝"/>
                <w:lang w:val="en-US" w:eastAsia="ja-JP"/>
              </w:rPr>
              <w:t>ption 1</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hint="eastAsia" w:eastAsia="游明朝"/>
                <w:lang w:val="en-US" w:eastAsia="ja-JP"/>
              </w:rPr>
            </w:pPr>
            <w:r>
              <w:rPr>
                <w:rFonts w:hint="eastAsia" w:eastAsia="游明朝"/>
                <w:lang w:val="en-US" w:eastAsia="ja-JP"/>
              </w:rPr>
              <w:t>O</w:t>
            </w:r>
            <w:r>
              <w:rPr>
                <w:rFonts w:eastAsia="游明朝"/>
                <w:lang w:val="en-US" w:eastAsia="ja-JP"/>
              </w:rPr>
              <w:t>ption 1</w:t>
            </w:r>
          </w:p>
        </w:tc>
        <w:tc>
          <w:tcPr>
            <w:tcW w:w="6780" w:type="dxa"/>
          </w:tcPr>
          <w:p>
            <w:pPr>
              <w:rPr>
                <w:rFonts w:hint="eastAsia"/>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spacing w:after="120" w:afterLines="50"/>
              <w:rPr>
                <w:rFonts w:hint="eastAsia" w:ascii="Times New Roman" w:hAnsi="Times New Roman" w:eastAsia="宋体" w:cs="Times New Roman"/>
                <w:lang w:val="en-US" w:eastAsia="ja-JP" w:bidi="ar-SA"/>
              </w:rPr>
            </w:pPr>
            <w:r>
              <w:rPr>
                <w:rFonts w:eastAsia="宋体"/>
                <w:lang w:val="en-US" w:eastAsia="zh-CN"/>
              </w:rPr>
              <w:t>ZTE, Sanechips</w:t>
            </w:r>
          </w:p>
        </w:tc>
        <w:tc>
          <w:tcPr>
            <w:tcW w:w="1372" w:type="dxa"/>
            <w:vAlign w:val="top"/>
          </w:tcPr>
          <w:p>
            <w:pPr>
              <w:tabs>
                <w:tab w:val="left" w:pos="551"/>
              </w:tabs>
              <w:spacing w:after="120" w:afterLines="50"/>
              <w:rPr>
                <w:rFonts w:hint="eastAsia" w:ascii="Times New Roman" w:hAnsi="Times New Roman" w:eastAsia="宋体" w:cs="Times New Roman"/>
                <w:lang w:val="en-US" w:eastAsia="ja-JP" w:bidi="ar-SA"/>
              </w:rPr>
            </w:pPr>
            <w:r>
              <w:rPr>
                <w:rFonts w:eastAsia="宋体"/>
                <w:lang w:val="en-US" w:eastAsia="zh-CN"/>
              </w:rPr>
              <w:t>Option 1</w:t>
            </w:r>
          </w:p>
        </w:tc>
        <w:tc>
          <w:tcPr>
            <w:tcW w:w="6780" w:type="dxa"/>
            <w:vAlign w:val="top"/>
          </w:tcPr>
          <w:p>
            <w:pPr>
              <w:pStyle w:val="49"/>
              <w:widowControl w:val="0"/>
              <w:snapToGrid w:val="0"/>
              <w:spacing w:after="120" w:afterLines="50"/>
              <w:ind w:left="0" w:leftChars="0"/>
              <w:jc w:val="both"/>
              <w:rPr>
                <w:rFonts w:ascii="Times New Roman" w:hAnsi="Times New Roman" w:eastAsia="宋体" w:cs="Times New Roman"/>
                <w:sz w:val="20"/>
                <w:szCs w:val="20"/>
                <w:lang w:val="en-US" w:eastAsia="ko-KR" w:bidi="ar-SA"/>
              </w:rPr>
            </w:pPr>
          </w:p>
        </w:tc>
      </w:tr>
    </w:tbl>
    <w:p>
      <w:pPr>
        <w:spacing w:after="100" w:afterAutospacing="1"/>
        <w:jc w:val="both"/>
        <w:rPr>
          <w:lang w:val="en-US"/>
        </w:rPr>
      </w:pPr>
    </w:p>
    <w:p>
      <w:pPr>
        <w:pStyle w:val="2"/>
        <w:ind w:left="1134" w:hanging="1134"/>
        <w:rPr>
          <w:lang w:val="en-US"/>
        </w:rPr>
      </w:pPr>
      <w:r>
        <w:rPr>
          <w:lang w:val="en-US"/>
        </w:rPr>
        <w:t>Separate initial DL BWP</w:t>
      </w:r>
    </w:p>
    <w:p>
      <w:pPr>
        <w:jc w:val="both"/>
      </w:pPr>
      <w:r>
        <w:t>Related to configuring/defining a separate initial DL BWP for RedCap UEs, we have the following working assumption in RAN1#105-e [2]:</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w:hAnsi="Times"/>
              </w:rPr>
            </w:pPr>
            <w:bookmarkStart w:id="4" w:name="_Hlk83024166"/>
            <w:r>
              <w:rPr>
                <w:rFonts w:ascii="Times" w:hAnsi="Times"/>
                <w:highlight w:val="darkYellow"/>
              </w:rPr>
              <w:t>Working assumption:</w:t>
            </w:r>
          </w:p>
          <w:p>
            <w:pPr>
              <w:numPr>
                <w:ilvl w:val="0"/>
                <w:numId w:val="12"/>
              </w:numPr>
              <w:spacing w:after="0" w:line="252" w:lineRule="auto"/>
              <w:rPr>
                <w:rFonts w:ascii="Times" w:hAnsi="Times"/>
              </w:rPr>
            </w:pPr>
            <w:r>
              <w:rPr>
                <w:rFonts w:ascii="Times" w:hAnsi="Times"/>
              </w:rPr>
              <w:t>At least for TDD, an initial DL BWP for RedCap UEs (which is not expected to exceed the maximum RedCap UE bandwidth) can be optionally configured/defined separately from the initial DL BWP for non-RedCap UEs at least after initial access</w:t>
            </w:r>
          </w:p>
          <w:p>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the details of the configuration/definition</w:t>
            </w:r>
          </w:p>
          <w:p>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The configuration for a separately configured initial DL BWP for RedCap UEs is </w:t>
            </w:r>
            <w:r>
              <w:rPr>
                <w:rFonts w:ascii="Times" w:hAnsi="Times" w:cs="Times"/>
                <w:lang w:val="en-US" w:eastAsia="zh-CN"/>
              </w:rPr>
              <w:t>signaled</w:t>
            </w:r>
            <w:r>
              <w:rPr>
                <w:rFonts w:ascii="Times" w:hAnsi="Times" w:cs="Times"/>
                <w:lang w:eastAsia="zh-CN"/>
              </w:rPr>
              <w:t xml:space="preserve"> in SIB.</w:t>
            </w:r>
          </w:p>
          <w:p>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to support that separate initial DL BWP for RedCap UEs can include a configuration of CORESET and CSS(s) </w:t>
            </w:r>
          </w:p>
          <w:p>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part of the configuration can be defined instead of </w:t>
            </w:r>
            <w:r>
              <w:rPr>
                <w:rFonts w:ascii="Times" w:hAnsi="Times" w:cs="Times"/>
                <w:lang w:val="en-US" w:eastAsia="zh-CN"/>
              </w:rPr>
              <w:t>signaled</w:t>
            </w:r>
          </w:p>
          <w:p>
            <w:pPr>
              <w:numPr>
                <w:ilvl w:val="1"/>
                <w:numId w:val="12"/>
              </w:numPr>
              <w:autoSpaceDN w:val="0"/>
              <w:spacing w:after="0" w:line="252" w:lineRule="auto"/>
              <w:contextualSpacing/>
              <w:rPr>
                <w:rFonts w:ascii="Times" w:hAnsi="Times" w:cs="Times"/>
                <w:lang w:eastAsia="zh-CN"/>
              </w:rPr>
            </w:pPr>
            <w:r>
              <w:rPr>
                <w:rFonts w:ascii="Times" w:hAnsi="Times" w:cs="Times"/>
                <w:lang w:eastAsia="zh-CN"/>
              </w:rPr>
              <w:t>If a separate initial DL BWP for RedCap UEs is configured/defined, this separate initial DL BWP for RedCap UEs can be used at least after initial access (i.e., at least after RRC Setup, RRC Resume, or RRC Reestablishment).</w:t>
            </w:r>
          </w:p>
          <w:p>
            <w:pPr>
              <w:numPr>
                <w:ilvl w:val="2"/>
                <w:numId w:val="12"/>
              </w:numPr>
              <w:autoSpaceDN w:val="0"/>
              <w:spacing w:after="0" w:line="252" w:lineRule="auto"/>
              <w:contextualSpacing/>
              <w:rPr>
                <w:rFonts w:ascii="Times" w:hAnsi="Times" w:cs="Times"/>
                <w:lang w:eastAsia="zh-CN"/>
              </w:rPr>
            </w:pPr>
            <w:r>
              <w:rPr>
                <w:rFonts w:ascii="Times" w:hAnsi="Times" w:cs="Times"/>
                <w:lang w:eastAsia="zh-CN"/>
              </w:rPr>
              <w:t>FFS during the initial access</w:t>
            </w:r>
          </w:p>
          <w:p>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whether a separately configured initial DL BWP for RedCap UEs needs to contain the entire CORESET #0, and, if not, the RedCap UE behaviour for CORESET #0 monitoring</w:t>
            </w:r>
          </w:p>
          <w:p>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supported bandwidths in the separate initial DL BWP</w:t>
            </w:r>
          </w:p>
          <w:p>
            <w:pPr>
              <w:numPr>
                <w:ilvl w:val="1"/>
                <w:numId w:val="12"/>
              </w:numPr>
              <w:autoSpaceDN w:val="0"/>
              <w:spacing w:after="0" w:line="252" w:lineRule="auto"/>
              <w:contextualSpacing/>
              <w:rPr>
                <w:rFonts w:ascii="Times" w:hAnsi="Times" w:cs="Times"/>
                <w:lang w:eastAsia="zh-CN"/>
              </w:rPr>
            </w:pPr>
            <w:r>
              <w:rPr>
                <w:rFonts w:ascii="Times" w:hAnsi="Times" w:cs="Times"/>
                <w:lang w:eastAsia="zh-CN"/>
              </w:rPr>
              <w:t>FFS: whether additional SSB is transmitted in the separately configured initial DL BWP for RedCap UEs</w:t>
            </w:r>
          </w:p>
          <w:p>
            <w:pPr>
              <w:numPr>
                <w:ilvl w:val="1"/>
                <w:numId w:val="12"/>
              </w:numPr>
              <w:autoSpaceDN w:val="0"/>
              <w:spacing w:after="0" w:line="252" w:lineRule="auto"/>
              <w:contextualSpacing/>
              <w:rPr>
                <w:rFonts w:ascii="Times" w:hAnsi="Times" w:cs="Times"/>
                <w:lang w:val="sv-SE" w:eastAsia="zh-CN"/>
              </w:rPr>
            </w:pPr>
            <w:r>
              <w:rPr>
                <w:rFonts w:ascii="Times" w:hAnsi="Times" w:cs="Times"/>
                <w:lang w:val="sv-SE" w:eastAsia="zh-CN"/>
              </w:rPr>
              <w:t>FFS: FDD case</w:t>
            </w:r>
          </w:p>
        </w:tc>
      </w:tr>
      <w:bookmarkEnd w:id="4"/>
    </w:tbl>
    <w:p>
      <w:pPr>
        <w:jc w:val="both"/>
      </w:pPr>
      <w:r>
        <w:br w:type="textWrapping"/>
      </w:r>
      <w:r>
        <w:t>The working assumptions from RAN1#106bis-e [2] are as follows:</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imes" w:hAnsi="Times"/>
                <w:szCs w:val="24"/>
                <w:highlight w:val="darkYellow"/>
              </w:rPr>
            </w:pPr>
            <w:bookmarkStart w:id="5" w:name="_Hlk87379593"/>
            <w:r>
              <w:rPr>
                <w:rFonts w:ascii="Times" w:hAnsi="Times"/>
                <w:szCs w:val="24"/>
                <w:highlight w:val="darkYellow"/>
              </w:rPr>
              <w:t>Working Assumption:</w:t>
            </w:r>
          </w:p>
          <w:p>
            <w:pPr>
              <w:numPr>
                <w:ilvl w:val="0"/>
                <w:numId w:val="12"/>
              </w:numPr>
              <w:autoSpaceDN w:val="0"/>
              <w:spacing w:after="0" w:line="252" w:lineRule="auto"/>
              <w:contextualSpacing/>
            </w:pPr>
            <w:r>
              <w:t>For a cell that allows a RedCap UE to access, network can configure a separate initial DL BWP for RedCap UEs in SIB.</w:t>
            </w:r>
          </w:p>
          <w:p>
            <w:pPr>
              <w:numPr>
                <w:ilvl w:val="1"/>
                <w:numId w:val="12"/>
              </w:numPr>
              <w:autoSpaceDN w:val="0"/>
              <w:spacing w:after="0" w:line="252" w:lineRule="auto"/>
              <w:contextualSpacing/>
            </w:pPr>
            <w:r>
              <w:rPr>
                <w:highlight w:val="darkYellow"/>
              </w:rPr>
              <w:t>Working assumption:</w:t>
            </w:r>
            <w:r>
              <w:t xml:space="preserve"> It can be used during initial access</w:t>
            </w:r>
          </w:p>
          <w:p>
            <w:pPr>
              <w:numPr>
                <w:ilvl w:val="1"/>
                <w:numId w:val="12"/>
              </w:numPr>
              <w:autoSpaceDN w:val="0"/>
              <w:spacing w:after="0" w:line="252" w:lineRule="auto"/>
              <w:contextualSpacing/>
            </w:pPr>
            <w:r>
              <w:t>It can be used after initial access.</w:t>
            </w:r>
          </w:p>
          <w:p>
            <w:pPr>
              <w:numPr>
                <w:ilvl w:val="1"/>
                <w:numId w:val="12"/>
              </w:numPr>
              <w:autoSpaceDN w:val="0"/>
              <w:spacing w:after="0" w:line="252" w:lineRule="auto"/>
              <w:contextualSpacing/>
            </w:pPr>
            <w:r>
              <w:t>It is no wider than the maximum RedCap UE bandwidth.</w:t>
            </w:r>
          </w:p>
          <w:p>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pPr>
              <w:numPr>
                <w:ilvl w:val="1"/>
                <w:numId w:val="12"/>
              </w:numPr>
              <w:autoSpaceDN w:val="0"/>
              <w:spacing w:after="0" w:line="252" w:lineRule="auto"/>
              <w:contextualSpacing/>
            </w:pPr>
            <w:r>
              <w:t>This applies to both TDD and FDD (including FD FDD and HD FDD) cases.</w:t>
            </w:r>
          </w:p>
          <w:p>
            <w:pPr>
              <w:numPr>
                <w:ilvl w:val="1"/>
                <w:numId w:val="12"/>
              </w:numPr>
              <w:autoSpaceDN w:val="0"/>
              <w:spacing w:after="0" w:line="252" w:lineRule="auto"/>
              <w:contextualSpacing/>
            </w:pPr>
            <w:r>
              <w:rPr>
                <w:highlight w:val="darkYellow"/>
              </w:rPr>
              <w:t>Working assumption:</w:t>
            </w:r>
            <w:r>
              <w:t xml:space="preserve"> </w:t>
            </w:r>
            <w:r>
              <w:rPr>
                <w:rFonts w:hint="eastAsia" w:eastAsia="等线"/>
                <w:lang w:eastAsia="zh-CN"/>
              </w:rPr>
              <w:t>I</w:t>
            </w:r>
            <w:r>
              <w:rPr>
                <w:rFonts w:eastAsia="等线"/>
                <w:lang w:eastAsia="zh-CN"/>
              </w:rPr>
              <w:t>t applies at least after initial access for FR1 when MIB configured CORESET#0 is included</w:t>
            </w:r>
          </w:p>
        </w:tc>
      </w:tr>
      <w:bookmarkEnd w:id="5"/>
    </w:tbl>
    <w:p>
      <w:pPr>
        <w:jc w:val="both"/>
        <w:rPr>
          <w:lang w:val="en-US"/>
        </w:rPr>
      </w:pPr>
      <w:r>
        <w:rPr>
          <w:lang w:val="en-US"/>
        </w:rPr>
        <w:br w:type="textWrapping"/>
      </w:r>
      <w:r>
        <w:rPr>
          <w:lang w:val="en-US"/>
        </w:rP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pPr>
        <w:pStyle w:val="49"/>
        <w:numPr>
          <w:ilvl w:val="0"/>
          <w:numId w:val="15"/>
        </w:numPr>
        <w:ind w:left="360"/>
        <w:rPr>
          <w:sz w:val="20"/>
          <w:szCs w:val="22"/>
          <w:lang w:val="en-US"/>
        </w:rPr>
      </w:pPr>
      <w:r>
        <w:rPr>
          <w:sz w:val="20"/>
          <w:szCs w:val="22"/>
          <w:lang w:val="en-US"/>
        </w:rPr>
        <w:t>[15]: There is no need to mandate separate initial DL BWP configuration for RedCap when the SIB-configured BWP#0 is larger than the maximum RedCap UE bandwidth.</w:t>
      </w:r>
    </w:p>
    <w:p>
      <w:pPr>
        <w:pStyle w:val="49"/>
        <w:numPr>
          <w:ilvl w:val="0"/>
          <w:numId w:val="15"/>
        </w:numPr>
        <w:ind w:left="360"/>
        <w:rPr>
          <w:sz w:val="20"/>
          <w:szCs w:val="22"/>
          <w:lang w:val="en-US"/>
        </w:rPr>
      </w:pPr>
      <w:r>
        <w:rPr>
          <w:sz w:val="20"/>
          <w:szCs w:val="22"/>
          <w:lang w:val="en-US"/>
        </w:rPr>
        <w:t>[19]: If SIB1-configured initial DL BWP has a wider bandwidth than the maximum RedCap UE bandwidth and additional initial DL for RedCap UEs is not configured, a RedCap UE derives initial DL BWP corresponding to CORESET#0.</w:t>
      </w:r>
    </w:p>
    <w:p>
      <w:pPr>
        <w:pStyle w:val="49"/>
        <w:numPr>
          <w:ilvl w:val="0"/>
          <w:numId w:val="15"/>
        </w:numPr>
        <w:ind w:left="360"/>
        <w:rPr>
          <w:sz w:val="20"/>
          <w:szCs w:val="22"/>
          <w:lang w:val="en-US"/>
        </w:rPr>
      </w:pPr>
      <w:r>
        <w:rPr>
          <w:sz w:val="20"/>
          <w:szCs w:val="22"/>
          <w:lang w:val="en-US"/>
        </w:rPr>
        <w:t>[24]: If the separate initial DL BWP for RedCap UEs is not configured, then the RedCap UEs may assume the MIB-configured CORESET#0 bandwidth as the initial DL BWP.</w:t>
      </w:r>
    </w:p>
    <w:p>
      <w:pPr>
        <w:pStyle w:val="49"/>
        <w:numPr>
          <w:ilvl w:val="0"/>
          <w:numId w:val="15"/>
        </w:numPr>
        <w:ind w:left="360"/>
        <w:rPr>
          <w:sz w:val="20"/>
          <w:szCs w:val="22"/>
          <w:lang w:val="en-US"/>
        </w:rPr>
      </w:pPr>
      <w:r>
        <w:rPr>
          <w:sz w:val="20"/>
          <w:szCs w:val="22"/>
          <w:lang w:val="en-US"/>
        </w:rPr>
        <w:t>[25]: When the parameter on the separate initial DL BWP is absent, a RedCap UE use the BW of CORESET#0 or configuration of initial DL BWP for non-RedCap.</w:t>
      </w:r>
    </w:p>
    <w:p>
      <w:pPr>
        <w:jc w:val="both"/>
        <w:rPr>
          <w:lang w:val="en-US"/>
        </w:rPr>
      </w:pPr>
      <w:r>
        <w:rPr>
          <w:lang w:val="en-US"/>
        </w:rPr>
        <w:t>Based on the above views, the following proposal and question related to the RedCap separate initial DL BWP can be considered.</w:t>
      </w:r>
    </w:p>
    <w:p>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pPr>
        <w:numPr>
          <w:ilvl w:val="1"/>
          <w:numId w:val="12"/>
        </w:numPr>
        <w:autoSpaceDN w:val="0"/>
        <w:spacing w:after="0" w:line="252" w:lineRule="auto"/>
        <w:contextualSpacing/>
        <w:rPr>
          <w:b/>
          <w:bCs/>
        </w:rPr>
      </w:pPr>
      <w:r>
        <w:rPr>
          <w:b/>
          <w:bCs/>
        </w:rPr>
        <w:t>It can be used after initial access.</w:t>
      </w:r>
    </w:p>
    <w:p>
      <w:pPr>
        <w:numPr>
          <w:ilvl w:val="1"/>
          <w:numId w:val="12"/>
        </w:numPr>
        <w:autoSpaceDN w:val="0"/>
        <w:spacing w:after="0" w:line="252" w:lineRule="auto"/>
        <w:contextualSpacing/>
        <w:rPr>
          <w:b/>
          <w:bCs/>
        </w:rPr>
      </w:pPr>
      <w:r>
        <w:rPr>
          <w:b/>
          <w:bCs/>
        </w:rPr>
        <w:t>It is no wider than the maximum RedCap UE bandwidth.</w:t>
      </w:r>
    </w:p>
    <w:p>
      <w:pPr>
        <w:numPr>
          <w:ilvl w:val="1"/>
          <w:numId w:val="12"/>
        </w:numPr>
        <w:autoSpaceDN w:val="0"/>
        <w:spacing w:after="0" w:line="252" w:lineRule="auto"/>
        <w:contextualSpacing/>
        <w:rPr>
          <w:b/>
          <w:bCs/>
        </w:rPr>
      </w:pPr>
      <w:r>
        <w:rPr>
          <w:b/>
          <w:bCs/>
        </w:rPr>
        <w:t>This applies to both TDD and FDD (including FD FDD and HD FDD) cases.</w:t>
      </w:r>
    </w:p>
    <w:p>
      <w:pPr>
        <w:pStyle w:val="49"/>
        <w:numPr>
          <w:ilvl w:val="1"/>
          <w:numId w:val="12"/>
        </w:numPr>
        <w:rPr>
          <w:rFonts w:eastAsia="Batang"/>
          <w:b/>
          <w:bCs/>
          <w:sz w:val="20"/>
          <w:szCs w:val="22"/>
          <w:lang w:eastAsia="en-US"/>
        </w:rPr>
      </w:pPr>
      <w:r>
        <w:rPr>
          <w:b/>
          <w:bCs/>
          <w:sz w:val="20"/>
          <w:szCs w:val="22"/>
          <w:highlight w:val="darkYellow"/>
        </w:rPr>
        <w:t>Working assumption:</w:t>
      </w:r>
      <w:r>
        <w:rPr>
          <w:b/>
          <w:bCs/>
          <w:sz w:val="20"/>
          <w:szCs w:val="22"/>
        </w:rPr>
        <w:t xml:space="preserve"> </w:t>
      </w:r>
      <w:r>
        <w:rPr>
          <w:rFonts w:hint="eastAsia" w:eastAsia="等线"/>
          <w:b/>
          <w:bCs/>
          <w:sz w:val="20"/>
          <w:szCs w:val="22"/>
          <w:lang w:eastAsia="zh-CN"/>
        </w:rPr>
        <w:t>I</w:t>
      </w:r>
      <w:r>
        <w:rPr>
          <w:rFonts w:eastAsia="等线"/>
          <w:b/>
          <w:bCs/>
          <w:sz w:val="20"/>
          <w:szCs w:val="22"/>
          <w:lang w:eastAsia="zh-CN"/>
        </w:rPr>
        <w:t>t applies at least after initial access for FR1 when MIB configured CORESET#0 is included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 (see comments)</w:t>
            </w:r>
          </w:p>
        </w:tc>
        <w:tc>
          <w:tcPr>
            <w:tcW w:w="6780" w:type="dxa"/>
          </w:tcPr>
          <w:p>
            <w:pPr>
              <w:rPr>
                <w:lang w:val="en-US" w:eastAsia="ko-KR"/>
              </w:rPr>
            </w:pPr>
            <w:r>
              <w:rPr>
                <w:lang w:val="en-US" w:eastAsia="ko-KR"/>
              </w:rPr>
              <w:t xml:space="preserve">While we can confirm the working assumptions, the case not covered by the last working assumption needs to be addressed as well. </w:t>
            </w:r>
          </w:p>
          <w:p>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 partially</w:t>
            </w:r>
          </w:p>
        </w:tc>
        <w:tc>
          <w:tcPr>
            <w:tcW w:w="6780" w:type="dxa"/>
          </w:tcPr>
          <w:p>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 :</w:t>
            </w:r>
          </w:p>
          <w:p>
            <w:pPr>
              <w:ind w:left="284"/>
              <w:rPr>
                <w:color w:val="0070C0"/>
                <w:lang w:val="en-US" w:eastAsia="ko-KR"/>
              </w:rPr>
            </w:pPr>
            <w:r>
              <w:rPr>
                <w:color w:val="0070C0"/>
                <w:lang w:val="en-US" w:eastAsia="ko-KR"/>
              </w:rPr>
              <w:t xml:space="preserve">For a cell that allows a RedCap UE to access in TDD or FDD, </w:t>
            </w:r>
          </w:p>
          <w:p>
            <w:pPr>
              <w:pStyle w:val="49"/>
              <w:numPr>
                <w:ilvl w:val="0"/>
                <w:numId w:val="16"/>
              </w:numPr>
              <w:ind w:left="1004"/>
              <w:rPr>
                <w:color w:val="0070C0"/>
                <w:lang w:val="en-US" w:eastAsia="ko-KR"/>
              </w:rPr>
            </w:pPr>
            <w:r>
              <w:rPr>
                <w:color w:val="0070C0"/>
                <w:sz w:val="20"/>
                <w:szCs w:val="22"/>
                <w:lang w:val="en-US" w:eastAsia="ko-KR"/>
              </w:rPr>
              <w:t>a RedCap UE can use a SIB-configured initial DL BWP during and after initial access, if the SIB-configured initial DL BWP is no wider than the max RedCap UE BW and includes both MIB-configured CORESET#0 as well as CD-SSB</w:t>
            </w:r>
          </w:p>
          <w:p>
            <w:pPr>
              <w:pStyle w:val="49"/>
              <w:numPr>
                <w:ilvl w:val="1"/>
                <w:numId w:val="16"/>
              </w:numPr>
              <w:rPr>
                <w:color w:val="0070C0"/>
                <w:sz w:val="20"/>
                <w:szCs w:val="22"/>
                <w:lang w:val="en-US" w:eastAsia="ko-KR"/>
              </w:rPr>
            </w:pPr>
            <w:r>
              <w:rPr>
                <w:color w:val="0070C0"/>
                <w:sz w:val="20"/>
                <w:szCs w:val="20"/>
                <w:lang w:val="en-US" w:eastAsia="ko-KR"/>
              </w:rPr>
              <w:t>FFS: SIB-configured initial DL BWP for RedCap UE, which does not include the entire MIB-configured CORESET#0 and CD-SSB</w:t>
            </w:r>
          </w:p>
          <w:p>
            <w:pPr>
              <w:pStyle w:val="49"/>
              <w:numPr>
                <w:ilvl w:val="0"/>
                <w:numId w:val="16"/>
              </w:numPr>
              <w:ind w:left="1004"/>
              <w:rPr>
                <w:sz w:val="20"/>
                <w:szCs w:val="22"/>
                <w:lang w:val="en-US" w:eastAsia="ko-KR"/>
              </w:rPr>
            </w:pPr>
            <w:r>
              <w:rPr>
                <w:color w:val="0070C0"/>
                <w:sz w:val="20"/>
                <w:szCs w:val="22"/>
                <w:lang w:val="en-US" w:eastAsia="ko-KR"/>
              </w:rPr>
              <w:t>if a separate initial DL BWP is not configured for RedCap UE in SIB, RedCap UE shall use the MIB-configured CORESET#0 as the initial DL BWP during and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HW, HiSi</w:t>
            </w:r>
          </w:p>
        </w:tc>
        <w:tc>
          <w:tcPr>
            <w:tcW w:w="1372" w:type="dxa"/>
          </w:tcPr>
          <w:p>
            <w:pPr>
              <w:tabs>
                <w:tab w:val="left" w:pos="551"/>
              </w:tabs>
              <w:rPr>
                <w:lang w:val="en-US" w:eastAsia="ko-KR"/>
              </w:rPr>
            </w:pPr>
          </w:p>
        </w:tc>
        <w:tc>
          <w:tcPr>
            <w:tcW w:w="6780" w:type="dxa"/>
          </w:tcPr>
          <w:p>
            <w:pPr>
              <w:rPr>
                <w:lang w:val="en-US" w:eastAsia="ko-KR"/>
              </w:rPr>
            </w:pPr>
            <w:r>
              <w:rPr>
                <w:lang w:val="en-US" w:eastAsia="ko-KR"/>
              </w:rPr>
              <w:t>We foresee many potential issues (as below) if a separate initial DL BWP is to be introduced:</w:t>
            </w:r>
          </w:p>
          <w:p>
            <w:pPr>
              <w:pStyle w:val="49"/>
              <w:numPr>
                <w:ilvl w:val="0"/>
                <w:numId w:val="17"/>
              </w:numPr>
              <w:rPr>
                <w:sz w:val="20"/>
                <w:lang w:val="en-US" w:eastAsia="ko-KR"/>
              </w:rPr>
            </w:pPr>
            <w:r>
              <w:rPr>
                <w:sz w:val="20"/>
                <w:lang w:val="en-US" w:eastAsia="ko-KR"/>
              </w:rPr>
              <w:t>Impact on CN and design for PEI associated with CORESET other than #0, if power saving is desirable for RedCap UEs</w:t>
            </w:r>
          </w:p>
          <w:p>
            <w:pPr>
              <w:pStyle w:val="49"/>
              <w:numPr>
                <w:ilvl w:val="0"/>
                <w:numId w:val="17"/>
              </w:numPr>
              <w:rPr>
                <w:sz w:val="20"/>
                <w:lang w:val="en-US" w:eastAsia="ko-KR"/>
              </w:rPr>
            </w:pPr>
            <w:r>
              <w:rPr>
                <w:sz w:val="20"/>
                <w:lang w:val="en-US" w:eastAsia="ko-KR"/>
              </w:rPr>
              <w:t>RF retuning/BWP switching time if separate initial DL BWP does not contain CORESET#0</w:t>
            </w:r>
          </w:p>
          <w:p>
            <w:pPr>
              <w:pStyle w:val="49"/>
              <w:numPr>
                <w:ilvl w:val="0"/>
                <w:numId w:val="17"/>
              </w:numPr>
              <w:rPr>
                <w:sz w:val="20"/>
                <w:lang w:val="en-US" w:eastAsia="ko-KR"/>
              </w:rPr>
            </w:pPr>
            <w:r>
              <w:rPr>
                <w:sz w:val="20"/>
                <w:lang w:val="en-US" w:eastAsia="ko-KR"/>
              </w:rPr>
              <w:t>Presence of (CD/NCD)-SSB/CSI-RS/TRS during/after initial access needs RAN2 input and how the UE know which BWP contains what before capability report</w:t>
            </w:r>
          </w:p>
          <w:p>
            <w:pPr>
              <w:rPr>
                <w:lang w:val="en-US" w:eastAsia="ko-KR"/>
              </w:rPr>
            </w:pPr>
            <w:r>
              <w:rPr>
                <w:lang w:val="en-US" w:eastAsia="ko-KR"/>
              </w:rPr>
              <w:t>It is also related to Proposal 3-3a discussing the motivation of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游明朝"/>
                <w:lang w:val="en-US" w:eastAsia="ja-JP"/>
              </w:rPr>
              <w:t>D</w:t>
            </w:r>
            <w:r>
              <w:rPr>
                <w:rFonts w:eastAsia="游明朝"/>
                <w:lang w:val="en-US" w:eastAsia="ja-JP"/>
              </w:rPr>
              <w:t>OCOMO</w:t>
            </w:r>
          </w:p>
        </w:tc>
        <w:tc>
          <w:tcPr>
            <w:tcW w:w="1372" w:type="dxa"/>
          </w:tcPr>
          <w:p>
            <w:pPr>
              <w:tabs>
                <w:tab w:val="left" w:pos="551"/>
              </w:tabs>
              <w:rPr>
                <w:lang w:val="en-US" w:eastAsia="ko-KR"/>
              </w:rPr>
            </w:pPr>
            <w:r>
              <w:rPr>
                <w:rFonts w:hint="eastAsia" w:eastAsia="游明朝"/>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lang w:val="en-US" w:eastAsia="ko-KR"/>
              </w:rPr>
              <w:t>Nordic</w:t>
            </w:r>
          </w:p>
        </w:tc>
        <w:tc>
          <w:tcPr>
            <w:tcW w:w="1372" w:type="dxa"/>
          </w:tcPr>
          <w:p>
            <w:pPr>
              <w:tabs>
                <w:tab w:val="left" w:pos="551"/>
              </w:tabs>
              <w:rPr>
                <w:rFonts w:eastAsia="游明朝"/>
                <w:lang w:val="en-US" w:eastAsia="ja-JP"/>
              </w:rPr>
            </w:pPr>
            <w:r>
              <w:rPr>
                <w:lang w:val="en-US" w:eastAsia="ko-KR"/>
              </w:rPr>
              <w:t>Y, but add note</w:t>
            </w:r>
          </w:p>
        </w:tc>
        <w:tc>
          <w:tcPr>
            <w:tcW w:w="6780" w:type="dxa"/>
          </w:tcPr>
          <w:p>
            <w:pPr>
              <w:autoSpaceDN w:val="0"/>
              <w:spacing w:after="0" w:line="252" w:lineRule="auto"/>
              <w:contextualSpacing/>
              <w:rPr>
                <w:b/>
                <w:bCs/>
              </w:rPr>
            </w:pPr>
          </w:p>
          <w:p>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pdcch-ConfigCommon  would be configured separately for RedCap UEs or not.</w:t>
            </w:r>
          </w:p>
          <w:p>
            <w:pPr>
              <w:autoSpaceDN w:val="0"/>
              <w:spacing w:after="0" w:line="252" w:lineRule="auto"/>
              <w:contextualSpacing/>
            </w:pPr>
          </w:p>
          <w:p>
            <w:pPr>
              <w:autoSpaceDN w:val="0"/>
              <w:spacing w:after="0" w:line="252" w:lineRule="auto"/>
              <w:contextualSpacing/>
            </w:pPr>
            <w:r>
              <w:t>Therefore, for sake of progress we could be fine if note is included</w:t>
            </w:r>
          </w:p>
          <w:p>
            <w:pPr>
              <w:autoSpaceDN w:val="0"/>
              <w:spacing w:after="0" w:line="252" w:lineRule="auto"/>
              <w:contextualSpacing/>
              <w:rPr>
                <w:b/>
                <w:bCs/>
              </w:rPr>
            </w:pPr>
          </w:p>
          <w:p>
            <w:pPr>
              <w:autoSpaceDN w:val="0"/>
              <w:spacing w:after="0" w:line="252" w:lineRule="auto"/>
              <w:ind w:left="720"/>
              <w:contextualSpacing/>
              <w:rPr>
                <w:b/>
                <w:bCs/>
              </w:rPr>
            </w:pPr>
          </w:p>
          <w:p>
            <w:pPr>
              <w:autoSpaceDN w:val="0"/>
              <w:spacing w:after="0" w:line="252" w:lineRule="auto"/>
              <w:ind w:left="720"/>
              <w:contextualSpacing/>
              <w:rPr>
                <w:b/>
                <w:bCs/>
              </w:rPr>
            </w:pPr>
          </w:p>
          <w:p>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pPr>
              <w:numPr>
                <w:ilvl w:val="1"/>
                <w:numId w:val="12"/>
              </w:numPr>
              <w:autoSpaceDN w:val="0"/>
              <w:spacing w:after="0" w:line="252" w:lineRule="auto"/>
              <w:contextualSpacing/>
              <w:rPr>
                <w:b/>
                <w:bCs/>
              </w:rPr>
            </w:pPr>
            <w:r>
              <w:rPr>
                <w:b/>
                <w:bCs/>
              </w:rPr>
              <w:t>It can be used after initial access.</w:t>
            </w:r>
          </w:p>
          <w:p>
            <w:pPr>
              <w:numPr>
                <w:ilvl w:val="1"/>
                <w:numId w:val="12"/>
              </w:numPr>
              <w:autoSpaceDN w:val="0"/>
              <w:spacing w:after="0" w:line="252" w:lineRule="auto"/>
              <w:contextualSpacing/>
              <w:rPr>
                <w:b/>
                <w:bCs/>
              </w:rPr>
            </w:pPr>
            <w:r>
              <w:rPr>
                <w:b/>
                <w:bCs/>
              </w:rPr>
              <w:t>It is no wider than the maximum RedCap UE bandwidth.</w:t>
            </w:r>
          </w:p>
          <w:p>
            <w:pPr>
              <w:numPr>
                <w:ilvl w:val="1"/>
                <w:numId w:val="12"/>
              </w:numPr>
              <w:autoSpaceDN w:val="0"/>
              <w:spacing w:after="0" w:line="252" w:lineRule="auto"/>
              <w:contextualSpacing/>
              <w:rPr>
                <w:b/>
                <w:bCs/>
              </w:rPr>
            </w:pPr>
            <w:r>
              <w:rPr>
                <w:b/>
                <w:bCs/>
              </w:rPr>
              <w:t>This applies to both TDD and FDD (including FD FDD and HD FDD) cases.</w:t>
            </w:r>
          </w:p>
          <w:p>
            <w:pPr>
              <w:pStyle w:val="49"/>
              <w:numPr>
                <w:ilvl w:val="1"/>
                <w:numId w:val="12"/>
              </w:numPr>
              <w:rPr>
                <w:rFonts w:eastAsia="Batang"/>
                <w:b/>
                <w:bCs/>
                <w:sz w:val="20"/>
                <w:szCs w:val="22"/>
                <w:lang w:eastAsia="en-US"/>
              </w:rPr>
            </w:pPr>
            <w:r>
              <w:rPr>
                <w:b/>
                <w:bCs/>
                <w:sz w:val="20"/>
                <w:szCs w:val="22"/>
                <w:highlight w:val="darkYellow"/>
              </w:rPr>
              <w:t>Working assumption:</w:t>
            </w:r>
            <w:r>
              <w:rPr>
                <w:b/>
                <w:bCs/>
                <w:sz w:val="20"/>
                <w:szCs w:val="22"/>
              </w:rPr>
              <w:t xml:space="preserve"> </w:t>
            </w:r>
            <w:r>
              <w:rPr>
                <w:rFonts w:hint="eastAsia" w:eastAsia="等线"/>
                <w:b/>
                <w:bCs/>
                <w:sz w:val="20"/>
                <w:szCs w:val="22"/>
                <w:lang w:eastAsia="zh-CN"/>
              </w:rPr>
              <w:t>I</w:t>
            </w:r>
            <w:r>
              <w:rPr>
                <w:rFonts w:eastAsia="等线"/>
                <w:b/>
                <w:bCs/>
                <w:sz w:val="20"/>
                <w:szCs w:val="22"/>
                <w:lang w:eastAsia="zh-CN"/>
              </w:rPr>
              <w:t>t applies at least after initial access for FR1 when MIB configured CORESET#0 is included</w:t>
            </w:r>
          </w:p>
          <w:p>
            <w:pPr>
              <w:pStyle w:val="49"/>
              <w:numPr>
                <w:ilvl w:val="1"/>
                <w:numId w:val="12"/>
              </w:numPr>
              <w:rPr>
                <w:rFonts w:eastAsia="Batang"/>
                <w:b/>
                <w:bCs/>
                <w:color w:val="FF0000"/>
                <w:sz w:val="20"/>
                <w:szCs w:val="22"/>
                <w:lang w:eastAsia="en-US"/>
              </w:rPr>
            </w:pPr>
            <w:r>
              <w:rPr>
                <w:b/>
                <w:bCs/>
                <w:color w:val="FF0000"/>
                <w:sz w:val="20"/>
                <w:szCs w:val="22"/>
              </w:rPr>
              <w:t>Note:</w:t>
            </w:r>
            <w:r>
              <w:rPr>
                <w:rFonts w:eastAsia="Batang"/>
                <w:b/>
                <w:bCs/>
                <w:color w:val="FF0000"/>
                <w:sz w:val="20"/>
                <w:szCs w:val="22"/>
                <w:lang w:eastAsia="en-US"/>
              </w:rPr>
              <w:t xml:space="preserve"> </w:t>
            </w:r>
            <w:r>
              <w:rPr>
                <w:rFonts w:eastAsia="Batang"/>
                <w:color w:val="FF0000"/>
                <w:sz w:val="20"/>
                <w:szCs w:val="22"/>
                <w:lang w:eastAsia="en-US"/>
              </w:rPr>
              <w:t xml:space="preserve">Whether </w:t>
            </w:r>
            <w:r>
              <w:rPr>
                <w:color w:val="FF0000"/>
              </w:rPr>
              <w:t xml:space="preserve">it is always configured if the initial DL BWP for non-RedCap UEs is wider than the maximum RedCap UE bandwidth is </w:t>
            </w:r>
            <w:r>
              <w:rPr>
                <w:b/>
                <w:bCs/>
                <w:color w:val="FF0000"/>
                <w:u w:val="single"/>
              </w:rPr>
              <w:t>up to RAN2</w:t>
            </w:r>
          </w:p>
          <w:p>
            <w:pPr>
              <w:rPr>
                <w:lang w:val="sv-SE" w:eastAsia="ko-KR"/>
              </w:rPr>
            </w:pPr>
          </w:p>
          <w:p>
            <w:pPr>
              <w:rPr>
                <w:lang w:val="sv-SE" w:eastAsia="ko-KR"/>
              </w:rPr>
            </w:pPr>
            <w:r>
              <w:rPr>
                <w:lang w:val="sv-SE" w:eastAsia="ko-KR"/>
              </w:rPr>
              <w:t xml:space="preserve">Furthermore, </w:t>
            </w:r>
            <w:r>
              <w:rPr>
                <w:b/>
                <w:bCs/>
                <w:lang w:val="sv-SE" w:eastAsia="ko-KR"/>
              </w:rPr>
              <w:t>we disagree with QC</w:t>
            </w:r>
            <w:r>
              <w:rPr>
                <w:lang w:val="sv-SE" w:eastAsia="ko-KR"/>
              </w:rPr>
              <w:t xml:space="preserve"> that CORESET#0 can be an active BWP after MSG4. In BWP configuration Option 1, gNB shall configure BWP#1 in our understanding.</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游明朝"/>
                <w:lang w:val="en-US" w:eastAsia="ja-JP"/>
              </w:rPr>
              <w:t>S</w:t>
            </w:r>
            <w:r>
              <w:rPr>
                <w:rFonts w:eastAsia="游明朝"/>
                <w:lang w:val="en-US" w:eastAsia="ja-JP"/>
              </w:rPr>
              <w:t>harp</w:t>
            </w:r>
          </w:p>
        </w:tc>
        <w:tc>
          <w:tcPr>
            <w:tcW w:w="1372" w:type="dxa"/>
          </w:tcPr>
          <w:p>
            <w:pPr>
              <w:tabs>
                <w:tab w:val="left" w:pos="551"/>
              </w:tabs>
              <w:rPr>
                <w:lang w:val="en-US" w:eastAsia="ko-KR"/>
              </w:rPr>
            </w:pPr>
            <w:r>
              <w:rPr>
                <w:rFonts w:hint="eastAsia" w:eastAsia="游明朝"/>
                <w:lang w:val="en-US" w:eastAsia="ja-JP"/>
              </w:rPr>
              <w:t>Y</w:t>
            </w:r>
            <w:r>
              <w:rPr>
                <w:rFonts w:eastAsia="游明朝"/>
                <w:lang w:val="en-US" w:eastAsia="ja-JP"/>
              </w:rPr>
              <w:t xml:space="preserve"> with modification</w:t>
            </w:r>
          </w:p>
        </w:tc>
        <w:tc>
          <w:tcPr>
            <w:tcW w:w="6780" w:type="dxa"/>
          </w:tcPr>
          <w:p>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pPr>
              <w:numPr>
                <w:ilvl w:val="1"/>
                <w:numId w:val="12"/>
              </w:numPr>
              <w:autoSpaceDN w:val="0"/>
              <w:spacing w:after="0" w:line="252" w:lineRule="auto"/>
              <w:contextualSpacing/>
              <w:rPr>
                <w:b/>
                <w:bCs/>
              </w:rPr>
            </w:pPr>
            <w:r>
              <w:rPr>
                <w:b/>
                <w:bCs/>
              </w:rPr>
              <w:t>It can be used after initial access.</w:t>
            </w:r>
          </w:p>
          <w:p>
            <w:pPr>
              <w:numPr>
                <w:ilvl w:val="1"/>
                <w:numId w:val="12"/>
              </w:numPr>
              <w:autoSpaceDN w:val="0"/>
              <w:spacing w:after="0" w:line="252" w:lineRule="auto"/>
              <w:contextualSpacing/>
              <w:rPr>
                <w:b/>
                <w:bCs/>
              </w:rPr>
            </w:pPr>
            <w:r>
              <w:rPr>
                <w:b/>
                <w:bCs/>
              </w:rPr>
              <w:t>It is no wider than the maximum RedCap UE bandwidth.</w:t>
            </w:r>
          </w:p>
          <w:p>
            <w:pPr>
              <w:numPr>
                <w:ilvl w:val="1"/>
                <w:numId w:val="12"/>
              </w:numPr>
              <w:autoSpaceDN w:val="0"/>
              <w:spacing w:after="0" w:line="252" w:lineRule="auto"/>
              <w:contextualSpacing/>
              <w:rPr>
                <w:b/>
                <w:bCs/>
              </w:rPr>
            </w:pPr>
            <w:r>
              <w:rPr>
                <w:b/>
                <w:bCs/>
              </w:rPr>
              <w:t>This applies to both TDD and FDD (including FD FDD and HD FDD) cases.</w:t>
            </w:r>
          </w:p>
          <w:p>
            <w:pPr>
              <w:numPr>
                <w:ilvl w:val="1"/>
                <w:numId w:val="12"/>
              </w:numPr>
              <w:autoSpaceDN w:val="0"/>
              <w:spacing w:after="0" w:line="252" w:lineRule="auto"/>
              <w:contextualSpacing/>
              <w:rPr>
                <w:b/>
                <w:bCs/>
              </w:rPr>
            </w:pPr>
            <w:r>
              <w:rPr>
                <w:b/>
                <w:bCs/>
                <w:strike/>
                <w:szCs w:val="22"/>
                <w:highlight w:val="darkYellow"/>
              </w:rPr>
              <w:t>Working assumption:</w:t>
            </w:r>
            <w:r>
              <w:rPr>
                <w:b/>
                <w:bCs/>
                <w:strike/>
                <w:szCs w:val="22"/>
              </w:rPr>
              <w:t xml:space="preserve"> </w:t>
            </w:r>
            <w:r>
              <w:rPr>
                <w:rFonts w:hint="eastAsia" w:eastAsia="等线"/>
                <w:b/>
                <w:bCs/>
                <w:strike/>
                <w:szCs w:val="22"/>
                <w:lang w:eastAsia="zh-CN"/>
              </w:rPr>
              <w:t>I</w:t>
            </w:r>
            <w:r>
              <w:rPr>
                <w:rFonts w:eastAsia="等线"/>
                <w:b/>
                <w:bCs/>
                <w:strike/>
                <w:szCs w:val="22"/>
                <w:lang w:eastAsia="zh-CN"/>
              </w:rPr>
              <w:t>t applies at least after initial access for FR1 when MIB configured CORESET#0 is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hint="eastAsia" w:eastAsia="游明朝"/>
                <w:lang w:val="en-US" w:eastAsia="ja-JP"/>
              </w:rPr>
            </w:pPr>
            <w:r>
              <w:rPr>
                <w:rFonts w:hint="eastAsia" w:eastAsia="游明朝"/>
                <w:lang w:val="en-US" w:eastAsia="ja-JP"/>
              </w:rPr>
              <w:t>Y</w:t>
            </w:r>
          </w:p>
        </w:tc>
        <w:tc>
          <w:tcPr>
            <w:tcW w:w="6780" w:type="dxa"/>
          </w:tcPr>
          <w:p>
            <w:pPr>
              <w:autoSpaceDN w:val="0"/>
              <w:spacing w:after="0" w:line="252" w:lineRule="auto"/>
              <w:contextualSpacing/>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spacing w:after="120" w:afterLines="50"/>
              <w:rPr>
                <w:rFonts w:hint="eastAsia" w:ascii="Times New Roman" w:hAnsi="Times New Roman" w:eastAsia="Batang" w:cs="Times New Roman"/>
                <w:lang w:val="en-US" w:eastAsia="ja-JP" w:bidi="ar-SA"/>
              </w:rPr>
            </w:pPr>
            <w:r>
              <w:rPr>
                <w:rFonts w:eastAsia="宋体"/>
                <w:lang w:val="en-US" w:eastAsia="zh-CN"/>
              </w:rPr>
              <w:t>ZTE, Sanechips</w:t>
            </w:r>
          </w:p>
        </w:tc>
        <w:tc>
          <w:tcPr>
            <w:tcW w:w="1372" w:type="dxa"/>
            <w:vAlign w:val="top"/>
          </w:tcPr>
          <w:p>
            <w:pPr>
              <w:tabs>
                <w:tab w:val="left" w:pos="551"/>
              </w:tabs>
              <w:spacing w:after="120" w:afterLines="50"/>
              <w:rPr>
                <w:rFonts w:hint="eastAsia" w:ascii="Times New Roman" w:hAnsi="Times New Roman" w:eastAsia="Batang" w:cs="Times New Roman"/>
                <w:lang w:val="en-US" w:eastAsia="ja-JP" w:bidi="ar-SA"/>
              </w:rPr>
            </w:pPr>
            <w:r>
              <w:rPr>
                <w:rFonts w:eastAsia="宋体"/>
                <w:lang w:val="en-US" w:eastAsia="zh-CN"/>
              </w:rPr>
              <w:t>Y</w:t>
            </w:r>
            <w:r>
              <w:rPr>
                <w:rFonts w:hint="eastAsia" w:eastAsia="宋体"/>
                <w:lang w:val="en-US" w:eastAsia="zh-CN"/>
              </w:rPr>
              <w:t xml:space="preserve"> </w:t>
            </w:r>
          </w:p>
        </w:tc>
        <w:tc>
          <w:tcPr>
            <w:tcW w:w="6780" w:type="dxa"/>
            <w:vAlign w:val="top"/>
          </w:tcPr>
          <w:p>
            <w:pPr>
              <w:pStyle w:val="49"/>
              <w:widowControl w:val="0"/>
              <w:snapToGrid w:val="0"/>
              <w:spacing w:after="120" w:afterLines="50"/>
              <w:ind w:left="0"/>
              <w:jc w:val="both"/>
              <w:rPr>
                <w:rFonts w:ascii="Times New Roman" w:hAnsi="Times New Roman" w:cs="Times New Roman"/>
                <w:kern w:val="2"/>
                <w:sz w:val="20"/>
                <w:szCs w:val="20"/>
                <w:lang w:val="en-US" w:eastAsia="zh-CN"/>
              </w:rPr>
            </w:pPr>
            <w:r>
              <w:rPr>
                <w:rFonts w:hint="eastAsia"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pPr>
              <w:pStyle w:val="49"/>
              <w:numPr>
                <w:ilvl w:val="1"/>
                <w:numId w:val="12"/>
              </w:numPr>
              <w:ind w:left="1440" w:leftChars="0" w:hanging="360" w:firstLineChars="0"/>
              <w:rPr>
                <w:rFonts w:ascii="Times New Roman" w:hAnsi="Times New Roman" w:eastAsia="Batang" w:cs="Times New Roman"/>
                <w:sz w:val="20"/>
                <w:szCs w:val="20"/>
                <w:lang w:val="en-US" w:eastAsia="ko-KR" w:bidi="ar-SA"/>
              </w:rPr>
            </w:pPr>
            <w:r>
              <w:rPr>
                <w:b/>
                <w:bCs/>
                <w:sz w:val="20"/>
                <w:szCs w:val="22"/>
                <w:highlight w:val="darkYellow"/>
              </w:rPr>
              <w:t>Working assumption:</w:t>
            </w:r>
            <w:r>
              <w:rPr>
                <w:b/>
                <w:bCs/>
                <w:sz w:val="20"/>
                <w:szCs w:val="22"/>
              </w:rPr>
              <w:t xml:space="preserve"> </w:t>
            </w:r>
            <w:r>
              <w:rPr>
                <w:rFonts w:hint="eastAsia" w:eastAsia="等线"/>
                <w:b/>
                <w:bCs/>
                <w:sz w:val="20"/>
                <w:szCs w:val="22"/>
                <w:lang w:eastAsia="zh-CN"/>
              </w:rPr>
              <w:t>I</w:t>
            </w:r>
            <w:r>
              <w:rPr>
                <w:rFonts w:eastAsia="等线"/>
                <w:b/>
                <w:bCs/>
                <w:sz w:val="20"/>
                <w:szCs w:val="22"/>
                <w:lang w:eastAsia="zh-CN"/>
              </w:rPr>
              <w:t xml:space="preserve">t applies at least after initial access for FR1 </w:t>
            </w:r>
            <w:r>
              <w:rPr>
                <w:rFonts w:eastAsia="等线"/>
                <w:b/>
                <w:bCs/>
                <w:strike/>
                <w:sz w:val="20"/>
                <w:szCs w:val="22"/>
                <w:lang w:eastAsia="zh-CN"/>
              </w:rPr>
              <w:t>when MIB configured CORESET#0 is included</w:t>
            </w:r>
          </w:p>
        </w:tc>
      </w:tr>
    </w:tbl>
    <w:p>
      <w:pPr>
        <w:jc w:val="both"/>
        <w:rPr>
          <w:lang w:val="en-US"/>
        </w:rPr>
      </w:pPr>
    </w:p>
    <w:p>
      <w:pPr>
        <w:rPr>
          <w:b/>
          <w:bCs/>
          <w:szCs w:val="22"/>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r>
              <w:rPr>
                <w:rFonts w:hint="eastAsia" w:eastAsiaTheme="minorEastAsia"/>
                <w:lang w:val="en-US" w:eastAsia="zh-CN"/>
              </w:rPr>
              <w:t>Y</w:t>
            </w:r>
            <w:r>
              <w:rPr>
                <w:rFonts w:eastAsiaTheme="minorEastAsia"/>
                <w:lang w:val="en-US" w:eastAsia="zh-CN"/>
              </w:rPr>
              <w:t xml:space="preserve"> if the NW allows RedCap UEs access</w:t>
            </w:r>
          </w:p>
        </w:tc>
        <w:tc>
          <w:tcPr>
            <w:tcW w:w="6780" w:type="dxa"/>
          </w:tcPr>
          <w:p>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HW, HiSi</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游明朝"/>
                <w:lang w:val="en-US" w:eastAsia="ja-JP"/>
              </w:rPr>
              <w:t>D</w:t>
            </w:r>
            <w:r>
              <w:rPr>
                <w:rFonts w:eastAsia="游明朝"/>
                <w:lang w:val="en-US" w:eastAsia="ja-JP"/>
              </w:rPr>
              <w:t>OCOMO</w:t>
            </w:r>
          </w:p>
        </w:tc>
        <w:tc>
          <w:tcPr>
            <w:tcW w:w="1372" w:type="dxa"/>
          </w:tcPr>
          <w:p>
            <w:pPr>
              <w:tabs>
                <w:tab w:val="left" w:pos="551"/>
              </w:tabs>
              <w:rPr>
                <w:lang w:val="en-US" w:eastAsia="ko-KR"/>
              </w:rPr>
            </w:pPr>
            <w:r>
              <w:rPr>
                <w:rFonts w:hint="eastAsia" w:eastAsia="游明朝"/>
                <w:lang w:val="en-US" w:eastAsia="ja-JP"/>
              </w:rPr>
              <w:t>N</w:t>
            </w:r>
          </w:p>
        </w:tc>
        <w:tc>
          <w:tcPr>
            <w:tcW w:w="6780" w:type="dxa"/>
          </w:tcPr>
          <w:p>
            <w:pPr>
              <w:rPr>
                <w:lang w:val="en-US" w:eastAsia="ko-KR"/>
              </w:rPr>
            </w:pPr>
            <w:r>
              <w:rPr>
                <w:rFonts w:eastAsia="游明朝"/>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lang w:val="en-US" w:eastAsia="ko-KR"/>
              </w:rPr>
              <w:t xml:space="preserve">Nordic </w:t>
            </w:r>
          </w:p>
        </w:tc>
        <w:tc>
          <w:tcPr>
            <w:tcW w:w="1372" w:type="dxa"/>
          </w:tcPr>
          <w:p>
            <w:pPr>
              <w:tabs>
                <w:tab w:val="left" w:pos="551"/>
              </w:tabs>
              <w:rPr>
                <w:rFonts w:eastAsia="游明朝"/>
                <w:lang w:val="en-US" w:eastAsia="ja-JP"/>
              </w:rPr>
            </w:pPr>
            <w:r>
              <w:rPr>
                <w:lang w:val="en-US" w:eastAsia="ko-KR"/>
              </w:rPr>
              <w:t>Y</w:t>
            </w:r>
          </w:p>
        </w:tc>
        <w:tc>
          <w:tcPr>
            <w:tcW w:w="6780" w:type="dxa"/>
          </w:tcPr>
          <w:p>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rFonts w:ascii="Courier" w:hAnsi="Courier" w:cs="Courier"/>
                <w:color w:val="000000"/>
                <w:sz w:val="16"/>
                <w:szCs w:val="16"/>
                <w:highlight w:val="yellow"/>
                <w:lang w:val="en-US" w:eastAsia="sv-SE"/>
              </w:rPr>
              <w:t>initialDownlinkBWP</w:t>
            </w:r>
            <w:r>
              <w:rPr>
                <w:rFonts w:ascii="Courier" w:hAnsi="Courier" w:cs="Courier"/>
                <w:color w:val="000000"/>
                <w:sz w:val="16"/>
                <w:szCs w:val="16"/>
                <w:lang w:val="en-US" w:eastAsia="sv-SE"/>
              </w:rPr>
              <w:t xml:space="preserve"> </w:t>
            </w:r>
            <w:r>
              <w:rPr>
                <w:lang w:val="en-US" w:eastAsia="ko-KR"/>
              </w:rPr>
              <w:t>is not Optional</w:t>
            </w:r>
            <w:r>
              <w:rPr>
                <w:rFonts w:ascii="Courier" w:hAnsi="Courier" w:cs="Courier"/>
                <w:color w:val="000000"/>
                <w:sz w:val="16"/>
                <w:szCs w:val="16"/>
                <w:lang w:val="en-US" w:eastAsia="sv-SE"/>
              </w:rPr>
              <w:t xml:space="preserve"> </w:t>
            </w:r>
          </w:p>
          <w:p>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DownlinkConfigCommonSIB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frequencyInfoDL FrequencyInfoDL-SIB,</w:t>
            </w:r>
          </w:p>
          <w:p>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highlight w:val="yellow"/>
                <w:lang w:val="en-US" w:eastAsia="sv-SE"/>
              </w:rPr>
              <w:t>initialDownlinkBWP BWP-DownlinkCommon,</w:t>
            </w:r>
          </w:p>
          <w:p>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bcch-Config BCCH-Config,</w:t>
            </w:r>
          </w:p>
          <w:p>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pcch-Config PCCH-Config,</w:t>
            </w:r>
          </w:p>
          <w:p>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pPr>
              <w:rPr>
                <w:lang w:val="en-US" w:eastAsia="ko-KR"/>
              </w:rPr>
            </w:pPr>
            <w:r>
              <w:rPr>
                <w:rFonts w:ascii="Courier" w:hAnsi="Courier" w:cs="Courier"/>
                <w:color w:val="000000"/>
                <w:sz w:val="16"/>
                <w:szCs w:val="16"/>
                <w:lang w:val="en-US" w:eastAsia="sv-SE"/>
              </w:rPr>
              <w:t>}</w:t>
            </w:r>
          </w:p>
          <w:p>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BWP-DownlinkCommon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genericParameters BWP,</w:t>
            </w:r>
          </w:p>
          <w:p>
            <w:pPr>
              <w:autoSpaceDE w:val="0"/>
              <w:autoSpaceDN w:val="0"/>
              <w:adjustRightInd w:val="0"/>
              <w:spacing w:after="0" w:line="240" w:lineRule="auto"/>
              <w:rPr>
                <w:rFonts w:ascii="Courier" w:hAnsi="Courier" w:cs="Courier"/>
                <w:color w:val="808080"/>
                <w:sz w:val="16"/>
                <w:szCs w:val="16"/>
                <w:highlight w:val="yellow"/>
                <w:lang w:val="en-US" w:eastAsia="sv-SE"/>
              </w:rPr>
            </w:pPr>
            <w:r>
              <w:rPr>
                <w:rFonts w:ascii="Courier" w:hAnsi="Courier" w:cs="Courier"/>
                <w:color w:val="000000"/>
                <w:sz w:val="16"/>
                <w:szCs w:val="16"/>
                <w:highlight w:val="yellow"/>
                <w:lang w:val="en-US" w:eastAsia="sv-SE"/>
              </w:rPr>
              <w:t xml:space="preserve">pdcch-ConfigCommon SetupRelease { PDCCH-ConfigCommon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pPr>
              <w:autoSpaceDE w:val="0"/>
              <w:autoSpaceDN w:val="0"/>
              <w:adjustRightInd w:val="0"/>
              <w:spacing w:after="0" w:line="240" w:lineRule="auto"/>
              <w:rPr>
                <w:rFonts w:ascii="Courier" w:hAnsi="Courier" w:cs="Courier"/>
                <w:color w:val="808080"/>
                <w:sz w:val="16"/>
                <w:szCs w:val="16"/>
                <w:lang w:val="en-US" w:eastAsia="sv-SE"/>
              </w:rPr>
            </w:pPr>
            <w:r>
              <w:rPr>
                <w:rFonts w:ascii="Courier" w:hAnsi="Courier" w:cs="Courier"/>
                <w:color w:val="000000"/>
                <w:sz w:val="16"/>
                <w:szCs w:val="16"/>
                <w:highlight w:val="yellow"/>
                <w:lang w:val="en-US" w:eastAsia="sv-SE"/>
              </w:rPr>
              <w:t xml:space="preserve">pdsch-ConfigCommon SetupRelease { PDSCH-ConfigCommon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pPr>
              <w:rPr>
                <w:lang w:val="en-US" w:eastAsia="ko-KR"/>
              </w:rPr>
            </w:pPr>
            <w:r>
              <w:rPr>
                <w:rFonts w:ascii="Courier" w:hAnsi="Courier" w:cs="Courier"/>
                <w:color w:val="000000"/>
                <w:sz w:val="16"/>
                <w:szCs w:val="16"/>
                <w:lang w:val="en-US" w:eastAsia="sv-SE"/>
              </w:rPr>
              <w:t>}</w:t>
            </w:r>
          </w:p>
          <w:p>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locationAndBandwidth </w:t>
            </w:r>
            <w:r>
              <w:rPr>
                <w:rFonts w:ascii="Courier" w:hAnsi="Courier" w:cs="Courier"/>
                <w:color w:val="9A3366"/>
                <w:sz w:val="16"/>
                <w:szCs w:val="16"/>
                <w:lang w:val="en-US" w:eastAsia="sv-SE"/>
              </w:rPr>
              <w:t xml:space="preserve">INTEGER </w:t>
            </w:r>
            <w:r>
              <w:rPr>
                <w:rFonts w:ascii="Courier" w:hAnsi="Courier" w:cs="Courier"/>
                <w:color w:val="000000"/>
                <w:sz w:val="16"/>
                <w:szCs w:val="16"/>
                <w:lang w:val="en-US" w:eastAsia="sv-SE"/>
              </w:rPr>
              <w:t>(0..37949),</w:t>
            </w:r>
          </w:p>
          <w:p>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subcarrierSpacing SubcarrierSpacing,</w:t>
            </w:r>
          </w:p>
          <w:p>
            <w:pPr>
              <w:autoSpaceDE w:val="0"/>
              <w:autoSpaceDN w:val="0"/>
              <w:adjustRightInd w:val="0"/>
              <w:spacing w:after="0" w:line="240" w:lineRule="auto"/>
              <w:rPr>
                <w:rFonts w:ascii="Courier" w:hAnsi="Courier" w:cs="Courier"/>
                <w:color w:val="808080"/>
                <w:sz w:val="16"/>
                <w:szCs w:val="16"/>
                <w:lang w:val="en-US" w:eastAsia="sv-SE"/>
              </w:rPr>
            </w:pPr>
            <w:r>
              <w:rPr>
                <w:rFonts w:ascii="Courier" w:hAnsi="Courier" w:cs="Courier"/>
                <w:color w:val="000000"/>
                <w:sz w:val="16"/>
                <w:szCs w:val="16"/>
                <w:lang w:val="en-US" w:eastAsia="sv-SE"/>
              </w:rPr>
              <w:t xml:space="preserve">cyclicPrefix </w:t>
            </w:r>
            <w:r>
              <w:rPr>
                <w:rFonts w:ascii="Courier" w:hAnsi="Courier" w:cs="Courier"/>
                <w:color w:val="9A3366"/>
                <w:sz w:val="16"/>
                <w:szCs w:val="16"/>
                <w:lang w:val="en-US" w:eastAsia="sv-SE"/>
              </w:rPr>
              <w:t xml:space="preserve">ENUMERATED </w:t>
            </w:r>
            <w:r>
              <w:rPr>
                <w:rFonts w:ascii="Courier" w:hAnsi="Courier" w:cs="Courier"/>
                <w:color w:val="000000"/>
                <w:sz w:val="16"/>
                <w:szCs w:val="16"/>
                <w:lang w:val="en-US" w:eastAsia="sv-SE"/>
              </w:rPr>
              <w:t xml:space="preserve">{ extended } </w:t>
            </w:r>
            <w:r>
              <w:rPr>
                <w:rFonts w:ascii="Courier" w:hAnsi="Courier" w:cs="Courier"/>
                <w:color w:val="9A3366"/>
                <w:sz w:val="16"/>
                <w:szCs w:val="16"/>
                <w:lang w:val="en-US" w:eastAsia="sv-SE"/>
              </w:rPr>
              <w:t xml:space="preserve">OPTIONAL </w:t>
            </w:r>
            <w:r>
              <w:rPr>
                <w:rFonts w:ascii="Courier" w:hAnsi="Courier" w:cs="Courier"/>
                <w:color w:val="808080"/>
                <w:sz w:val="16"/>
                <w:szCs w:val="16"/>
                <w:lang w:val="en-US" w:eastAsia="sv-SE"/>
              </w:rPr>
              <w:t>-- Need R</w:t>
            </w:r>
          </w:p>
          <w:p>
            <w:pPr>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pPr>
              <w:rPr>
                <w:lang w:val="en-US" w:eastAsia="ko-KR"/>
              </w:rPr>
            </w:pPr>
          </w:p>
          <w:p>
            <w:pPr>
              <w:rPr>
                <w:rFonts w:eastAsia="游明朝"/>
                <w:lang w:val="en-US" w:eastAsia="ja-JP"/>
              </w:rPr>
            </w:pPr>
            <w:r>
              <w:rPr>
                <w:lang w:val="en-US" w:eastAsia="ko-KR"/>
              </w:rPr>
              <w:t>These aspects are in competence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游明朝"/>
                <w:lang w:val="en-US" w:eastAsia="ja-JP"/>
              </w:rPr>
              <w:t>S</w:t>
            </w:r>
            <w:r>
              <w:rPr>
                <w:rFonts w:eastAsia="游明朝"/>
                <w:lang w:val="en-US" w:eastAsia="ja-JP"/>
              </w:rPr>
              <w:t>harp</w:t>
            </w:r>
          </w:p>
        </w:tc>
        <w:tc>
          <w:tcPr>
            <w:tcW w:w="1372" w:type="dxa"/>
          </w:tcPr>
          <w:p>
            <w:pPr>
              <w:tabs>
                <w:tab w:val="left" w:pos="551"/>
              </w:tabs>
              <w:rPr>
                <w:lang w:val="en-US" w:eastAsia="ko-KR"/>
              </w:rPr>
            </w:pPr>
          </w:p>
        </w:tc>
        <w:tc>
          <w:tcPr>
            <w:tcW w:w="6780" w:type="dxa"/>
          </w:tcPr>
          <w:p>
            <w:pPr>
              <w:rPr>
                <w:rFonts w:eastAsia="游明朝"/>
                <w:lang w:val="en-US" w:eastAsia="ja-JP"/>
              </w:rPr>
            </w:pPr>
            <w:r>
              <w:rPr>
                <w:rFonts w:eastAsia="游明朝"/>
                <w:lang w:val="en-US" w:eastAsia="ja-JP"/>
              </w:rPr>
              <w:t>If BWP configuration for separate initial DL BWP is not provided and if the initial DL BWP for non-RedCap UEs is wider than the maximum RedCap UE bandwidth, a RedCap UE should follow the following current 38.331 principle except “</w:t>
            </w:r>
            <w:r>
              <w:rPr>
                <w:rFonts w:cs="Arial"/>
                <w:szCs w:val="18"/>
                <w:lang w:eastAsia="sv-SE"/>
              </w:rPr>
              <w:t>until</w:t>
            </w:r>
            <w:r>
              <w:rPr>
                <w:lang w:eastAsia="sv-SE"/>
              </w:rPr>
              <w:t xml:space="preserve"> after reception of </w:t>
            </w:r>
            <w:r>
              <w:rPr>
                <w:i/>
                <w:lang w:eastAsia="sv-SE"/>
              </w:rPr>
              <w:t>RRCSetup</w:t>
            </w:r>
            <w:r>
              <w:rPr>
                <w:lang w:eastAsia="sv-SE"/>
              </w:rPr>
              <w:t>/</w:t>
            </w:r>
            <w:r>
              <w:rPr>
                <w:i/>
                <w:lang w:eastAsia="sv-SE"/>
              </w:rPr>
              <w:t>RRCResume/RRCReestablishment</w:t>
            </w:r>
            <w:r>
              <w:rPr>
                <w:rFonts w:eastAsia="游明朝"/>
                <w:lang w:val="en-US" w:eastAsia="ja-JP"/>
              </w:rPr>
              <w:t>”</w:t>
            </w:r>
          </w:p>
          <w:p>
            <w:pPr>
              <w:ind w:left="200" w:leftChars="100"/>
              <w:rPr>
                <w:rFonts w:eastAsia="游明朝"/>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w:t>
            </w:r>
            <w:r>
              <w:rPr>
                <w:rFonts w:cs="Arial"/>
                <w:szCs w:val="18"/>
                <w:shd w:val="pct10" w:color="auto" w:fill="FFFFFF"/>
                <w:lang w:eastAsia="sv-SE"/>
              </w:rPr>
              <w:t xml:space="preserve">upon reception of this field (e.g. to determine the frequency position of signals described in relation to this </w:t>
            </w:r>
            <w:r>
              <w:rPr>
                <w:rFonts w:cs="Arial"/>
                <w:i/>
                <w:iCs/>
                <w:szCs w:val="18"/>
                <w:shd w:val="pct10" w:color="auto" w:fill="FFFFFF"/>
                <w:lang w:eastAsia="sv-SE"/>
              </w:rPr>
              <w:t>locationAndBandwidth</w:t>
            </w:r>
            <w:r>
              <w:rPr>
                <w:rFonts w:cs="Arial"/>
                <w:szCs w:val="18"/>
                <w:shd w:val="pct10" w:color="auto" w:fill="FFFFFF"/>
                <w:lang w:eastAsia="sv-SE"/>
              </w:rPr>
              <w:t>) but it keeps CORESET#0 until</w:t>
            </w:r>
            <w:r>
              <w:rPr>
                <w:shd w:val="pct10" w:color="auto" w:fill="FFFFFF"/>
                <w:lang w:eastAsia="sv-SE"/>
              </w:rPr>
              <w:t xml:space="preserve">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pPr>
              <w:rPr>
                <w:rFonts w:eastAsia="游明朝"/>
                <w:lang w:val="en-US" w:eastAsia="ja-JP"/>
              </w:rPr>
            </w:pPr>
            <w:r>
              <w:rPr>
                <w:rFonts w:eastAsia="游明朝"/>
                <w:lang w:val="en-US" w:eastAsia="ja-JP"/>
              </w:rPr>
              <w:t xml:space="preserve">On the other hand, if some BWP configuration (such as SS/CORESET configuration) for the separate initial DL BWP need to be provided, the BWP configuration for separate initial DL BWP including/or not including </w:t>
            </w:r>
            <w:r>
              <w:rPr>
                <w:rFonts w:eastAsia="游明朝"/>
                <w:i/>
                <w:iCs/>
                <w:lang w:val="en-US" w:eastAsia="ja-JP"/>
              </w:rPr>
              <w:t>locationAndBandwidth</w:t>
            </w:r>
            <w:r>
              <w:rPr>
                <w:rFonts w:eastAsia="游明朝"/>
                <w:lang w:val="en-US" w:eastAsia="ja-JP"/>
              </w:rPr>
              <w:t xml:space="preserve"> should be provided.</w:t>
            </w:r>
          </w:p>
          <w:p>
            <w:pPr>
              <w:rPr>
                <w:lang w:val="en-US" w:eastAsia="ko-KR"/>
              </w:rPr>
            </w:pPr>
            <w:r>
              <w:rPr>
                <w:rFonts w:eastAsia="游明朝"/>
                <w:lang w:val="en-US" w:eastAsia="ja-JP"/>
              </w:rPr>
              <w:t>For simplification, we are also fine that a separate SIB-configured initial DL BWP for RedCap always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hint="eastAsia" w:eastAsia="游明朝"/>
                <w:lang w:val="en-US" w:eastAsia="ja-JP"/>
              </w:rPr>
            </w:pPr>
            <w:r>
              <w:rPr>
                <w:rFonts w:hint="eastAsia" w:eastAsia="游明朝"/>
                <w:lang w:val="en-US" w:eastAsia="ja-JP"/>
              </w:rPr>
              <w:t>N</w:t>
            </w:r>
          </w:p>
        </w:tc>
        <w:tc>
          <w:tcPr>
            <w:tcW w:w="6780" w:type="dxa"/>
          </w:tcPr>
          <w:p>
            <w:pPr>
              <w:rPr>
                <w:rFonts w:eastAsia="游明朝"/>
                <w:lang w:val="en-US" w:eastAsia="ja-JP"/>
              </w:rPr>
            </w:pPr>
            <w:r>
              <w:rPr>
                <w:rFonts w:eastAsia="游明朝"/>
                <w:lang w:val="en-US" w:eastAsia="ja-JP"/>
              </w:rPr>
              <w:t>We think it should be up to the network implementation whether to configure the separate SIB-configured initial DL BWP or not.</w:t>
            </w:r>
          </w:p>
          <w:p>
            <w:pPr>
              <w:rPr>
                <w:rFonts w:eastAsia="游明朝"/>
                <w:lang w:val="en-US" w:eastAsia="ja-JP"/>
              </w:rPr>
            </w:pPr>
            <w:r>
              <w:rPr>
                <w:rFonts w:eastAsia="游明朝"/>
                <w:lang w:val="en-US" w:eastAsia="ja-JP"/>
              </w:rPr>
              <w:t xml:space="preserve">If the initial DL BWP for non-RedCap UEs is wider than the maximum RedCap UE bandwidth, and if separate SIB-configured initial DL BWP for RedCap </w:t>
            </w:r>
            <w:r>
              <w:rPr>
                <w:rFonts w:hint="eastAsia" w:eastAsia="游明朝"/>
                <w:lang w:val="en-US" w:eastAsia="ja-JP"/>
              </w:rPr>
              <w:t>i</w:t>
            </w:r>
            <w:r>
              <w:rPr>
                <w:rFonts w:eastAsia="游明朝"/>
                <w:lang w:val="en-US" w:eastAsia="ja-JP"/>
              </w:rPr>
              <w:t xml:space="preserve">s not configured, a RedCap UE can use </w:t>
            </w:r>
            <w:r>
              <w:rPr>
                <w:rFonts w:hint="eastAsia" w:eastAsia="游明朝"/>
                <w:lang w:val="en-US" w:eastAsia="ja-JP"/>
              </w:rPr>
              <w:t>M</w:t>
            </w:r>
            <w:r>
              <w:rPr>
                <w:rFonts w:eastAsia="游明朝"/>
                <w:lang w:val="en-US" w:eastAsia="ja-JP"/>
              </w:rPr>
              <w:t>IB-configured CORESET #0 as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spacing w:after="120" w:afterLines="50"/>
              <w:rPr>
                <w:rFonts w:hint="eastAsia" w:ascii="Times New Roman" w:hAnsi="Times New Roman" w:eastAsia="Batang" w:cs="Times New Roman"/>
                <w:lang w:val="en-US" w:eastAsia="ja-JP" w:bidi="ar-SA"/>
              </w:rPr>
            </w:pPr>
            <w:r>
              <w:rPr>
                <w:rFonts w:eastAsia="宋体"/>
                <w:lang w:val="en-US" w:eastAsia="zh-CN"/>
              </w:rPr>
              <w:t>ZTE, Sanechips</w:t>
            </w:r>
          </w:p>
        </w:tc>
        <w:tc>
          <w:tcPr>
            <w:tcW w:w="1372" w:type="dxa"/>
            <w:vAlign w:val="top"/>
          </w:tcPr>
          <w:p>
            <w:pPr>
              <w:tabs>
                <w:tab w:val="left" w:pos="551"/>
              </w:tabs>
              <w:spacing w:after="120" w:afterLines="50"/>
              <w:rPr>
                <w:rFonts w:hint="eastAsia" w:ascii="Times New Roman" w:hAnsi="Times New Roman" w:eastAsia="Batang" w:cs="Times New Roman"/>
                <w:lang w:val="en-US" w:eastAsia="ja-JP" w:bidi="ar-SA"/>
              </w:rPr>
            </w:pPr>
            <w:r>
              <w:rPr>
                <w:rFonts w:hint="eastAsia" w:eastAsia="宋体"/>
                <w:lang w:val="en-US" w:eastAsia="zh-CN"/>
              </w:rPr>
              <w:t>N</w:t>
            </w:r>
          </w:p>
        </w:tc>
        <w:tc>
          <w:tcPr>
            <w:tcW w:w="6780" w:type="dxa"/>
            <w:vAlign w:val="top"/>
          </w:tcPr>
          <w:p>
            <w:pPr>
              <w:rPr>
                <w:rFonts w:eastAsia="宋体"/>
                <w:lang w:val="en-US" w:eastAsia="zh-CN"/>
              </w:rPr>
            </w:pPr>
            <w:r>
              <w:rPr>
                <w:lang w:val="en-US" w:eastAsia="ko-KR"/>
              </w:rPr>
              <w:t>It is not necessary to always configure a separate</w:t>
            </w:r>
            <w:r>
              <w:rPr>
                <w:rFonts w:hint="eastAsia" w:eastAsia="宋体"/>
                <w:lang w:val="en-US" w:eastAsia="zh-CN"/>
              </w:rPr>
              <w:t>ly</w:t>
            </w:r>
            <w:r>
              <w:rPr>
                <w:lang w:val="en-US" w:eastAsia="ko-KR"/>
              </w:rPr>
              <w:t xml:space="preserve"> SIB-configured initial DL BWP for RedCap</w:t>
            </w:r>
            <w:r>
              <w:rPr>
                <w:rFonts w:hint="eastAsia" w:eastAsia="宋体"/>
                <w:lang w:val="en-US" w:eastAsia="zh-CN"/>
              </w:rPr>
              <w:t xml:space="preserve"> UEs</w:t>
            </w:r>
            <w:r>
              <w:rPr>
                <w:lang w:val="en-US" w:eastAsia="ko-KR"/>
              </w:rPr>
              <w:t xml:space="preserve"> if the initial DL BWP for non-RedCap UEs is wider than the maximum RedCap UE bandwidth.</w:t>
            </w:r>
            <w:r>
              <w:rPr>
                <w:rFonts w:hint="eastAsia" w:eastAsia="宋体"/>
                <w:lang w:val="en-US" w:eastAsia="zh-CN"/>
              </w:rPr>
              <w:t xml:space="preserve"> The following benefits can be observed.</w:t>
            </w:r>
          </w:p>
          <w:p>
            <w:pPr>
              <w:numPr>
                <w:ilvl w:val="0"/>
                <w:numId w:val="18"/>
              </w:numPr>
              <w:rPr>
                <w:rFonts w:eastAsia="宋体"/>
                <w:lang w:val="en-US" w:eastAsia="zh-CN"/>
              </w:rPr>
            </w:pPr>
            <w:r>
              <w:rPr>
                <w:rFonts w:hint="eastAsia" w:eastAsia="宋体"/>
                <w:lang w:val="en-US" w:eastAsia="zh-CN"/>
              </w:rPr>
              <w:t xml:space="preserve">The NW has the flexibility to configure the </w:t>
            </w:r>
            <w:r>
              <w:rPr>
                <w:lang w:val="en-US" w:eastAsia="ko-KR"/>
              </w:rPr>
              <w:t>separate</w:t>
            </w:r>
            <w:r>
              <w:rPr>
                <w:rFonts w:hint="eastAsia" w:eastAsia="宋体"/>
                <w:lang w:val="en-US" w:eastAsia="zh-CN"/>
              </w:rPr>
              <w:t xml:space="preserve"> </w:t>
            </w:r>
            <w:r>
              <w:rPr>
                <w:lang w:val="en-US" w:eastAsia="ko-KR"/>
              </w:rPr>
              <w:t>initial DL BWP</w:t>
            </w:r>
            <w:r>
              <w:rPr>
                <w:rFonts w:hint="eastAsia" w:eastAsia="宋体"/>
                <w:lang w:val="en-US" w:eastAsia="zh-CN"/>
              </w:rPr>
              <w:t xml:space="preserve"> or not., e.g., no any other resources can be allocated for the separate initial DL BWP and/or the MIB-configured CORESET#0 is located at the carrier edge,  in this case, using CORESET0 is the simplest way.</w:t>
            </w:r>
          </w:p>
          <w:p>
            <w:pPr>
              <w:numPr>
                <w:ilvl w:val="0"/>
                <w:numId w:val="18"/>
              </w:numPr>
              <w:rPr>
                <w:rFonts w:ascii="Times New Roman" w:hAnsi="Times New Roman" w:eastAsia="宋体" w:cs="Times New Roman"/>
                <w:lang w:val="en-US" w:eastAsia="ja-JP" w:bidi="ar-SA"/>
              </w:rPr>
            </w:pPr>
            <w:r>
              <w:rPr>
                <w:rFonts w:hint="eastAsia" w:eastAsia="宋体"/>
                <w:lang w:val="en-US" w:eastAsia="zh-CN"/>
              </w:rPr>
              <w:t xml:space="preserve">Save the signalling overhead if the separate initial DL BWP is not configured in SIB1. </w:t>
            </w:r>
          </w:p>
        </w:tc>
      </w:tr>
    </w:tbl>
    <w:p>
      <w:pPr>
        <w:jc w:val="both"/>
        <w:rPr>
          <w:lang w:val="en-US"/>
        </w:rPr>
      </w:pPr>
    </w:p>
    <w:p>
      <w:pPr>
        <w:jc w:val="both"/>
        <w:rPr>
          <w:b/>
          <w:u w:val="single"/>
          <w:lang w:val="en-US"/>
        </w:rPr>
      </w:pPr>
      <w:r>
        <w:rPr>
          <w:b/>
          <w:u w:val="single"/>
          <w:lang w:val="en-US"/>
        </w:rPr>
        <w:t>Regarding the presence of CORESET#0 and other CORESETs/CSSs in the separate initial DL BWP:</w:t>
      </w:r>
    </w:p>
    <w:p>
      <w:pPr>
        <w:pStyle w:val="281"/>
        <w:rPr>
          <w:rFonts w:asciiTheme="majorBidi" w:hAnsiTheme="majorBidi" w:cstheme="majorBidi"/>
        </w:rPr>
      </w:pPr>
      <w:r>
        <w:rPr>
          <w:rFonts w:asciiTheme="majorBidi" w:hAnsiTheme="majorBidi" w:cstheme="majorBidi"/>
        </w:rPr>
        <w:t>Based on the latest feature lead summary in RAN1#106bis-e [3], the following aspects are under discussion:</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Theme="majorBidi" w:hAnsiTheme="majorBidi" w:cstheme="majorBidi"/>
                <w:bCs/>
              </w:rPr>
            </w:pPr>
            <w:r>
              <w:rPr>
                <w:rFonts w:asciiTheme="majorBidi" w:hAnsiTheme="majorBidi" w:cstheme="majorBidi"/>
                <w:bCs/>
              </w:rPr>
              <w:t>High Priority Proposal 3.2-5-1a:</w:t>
            </w:r>
          </w:p>
          <w:p>
            <w:pPr>
              <w:spacing w:after="0" w:line="240" w:lineRule="auto"/>
              <w:rPr>
                <w:rFonts w:asciiTheme="majorBidi" w:hAnsiTheme="majorBidi" w:cstheme="majorBidi"/>
                <w:bCs/>
              </w:rPr>
            </w:pPr>
            <w:r>
              <w:rPr>
                <w:rFonts w:asciiTheme="majorBidi" w:hAnsiTheme="majorBidi" w:cstheme="majorBidi"/>
                <w:bCs/>
              </w:rPr>
              <w:t>For FR1,</w:t>
            </w:r>
          </w:p>
          <w:p>
            <w:pPr>
              <w:numPr>
                <w:ilvl w:val="0"/>
                <w:numId w:val="13"/>
              </w:numPr>
              <w:spacing w:after="0" w:line="252" w:lineRule="auto"/>
              <w:contextualSpacing/>
              <w:jc w:val="both"/>
              <w:rPr>
                <w:rFonts w:asciiTheme="majorBidi" w:hAnsiTheme="majorBidi" w:cstheme="majorBidi"/>
                <w:bCs/>
              </w:rPr>
            </w:pPr>
            <w:r>
              <w:rPr>
                <w:rFonts w:asciiTheme="majorBidi" w:hAnsiTheme="majorBidi" w:cstheme="majorBidi"/>
                <w:bCs/>
              </w:rPr>
              <w:t>If a separate SIB-configured initial DL BWP for RedCap UEs is configured,</w:t>
            </w:r>
          </w:p>
          <w:p>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contains at least one CORESET and at least one CSS.</w:t>
            </w:r>
          </w:p>
          <w:p>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can be used both during and after initial access.</w:t>
            </w:r>
          </w:p>
          <w:p>
            <w:pPr>
              <w:numPr>
                <w:ilvl w:val="0"/>
                <w:numId w:val="13"/>
              </w:numPr>
              <w:spacing w:after="0" w:line="252" w:lineRule="auto"/>
              <w:contextualSpacing/>
              <w:jc w:val="both"/>
              <w:rPr>
                <w:rFonts w:ascii="Times" w:hAnsi="Times" w:eastAsia="Times New Roman" w:cs="Times"/>
                <w:bCs/>
                <w:lang w:eastAsia="ja-JP"/>
              </w:rPr>
            </w:pPr>
            <w:r>
              <w:rPr>
                <w:rFonts w:asciiTheme="majorBidi" w:hAnsiTheme="majorBidi" w:cstheme="majorBidi"/>
                <w:bCs/>
              </w:rPr>
              <w:t xml:space="preserve">FFS: However, if it contains the entire CORESET#0, the RedCap UE </w:t>
            </w:r>
            <w:bookmarkStart w:id="6" w:name="_Hlk86394929"/>
            <w:r>
              <w:rPr>
                <w:rFonts w:asciiTheme="majorBidi" w:hAnsiTheme="majorBidi" w:cstheme="majorBidi"/>
                <w:bCs/>
              </w:rPr>
              <w:t>shall use the bandwidth and location of the CORESET#0 in DL during initial access.</w:t>
            </w:r>
            <w:bookmarkEnd w:id="6"/>
          </w:p>
        </w:tc>
      </w:tr>
    </w:tbl>
    <w:p>
      <w:pPr>
        <w:jc w:val="both"/>
        <w:rPr>
          <w:lang w:val="en-US"/>
        </w:rPr>
      </w:pPr>
      <w:r>
        <w:rPr>
          <w:lang w:val="en-US"/>
        </w:rPr>
        <w:br w:type="textWrapping"/>
      </w:r>
      <w:r>
        <w:rPr>
          <w:lang w:val="en-US"/>
        </w:rP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pPr>
        <w:rPr>
          <w:b/>
          <w:lang w:val="en-US"/>
        </w:rPr>
      </w:pPr>
      <w:r>
        <w:rPr>
          <w:b/>
          <w:highlight w:val="yellow"/>
          <w:lang w:val="en-US"/>
        </w:rPr>
        <w:t>FL1 High Priority Proposal 3-3a</w:t>
      </w:r>
      <w:r>
        <w:rPr>
          <w:b/>
          <w:lang w:val="en-US"/>
        </w:rPr>
        <w:t>:</w:t>
      </w:r>
    </w:p>
    <w:p>
      <w:pPr>
        <w:pStyle w:val="49"/>
        <w:numPr>
          <w:ilvl w:val="0"/>
          <w:numId w:val="19"/>
        </w:numPr>
        <w:rPr>
          <w:b/>
          <w:sz w:val="20"/>
          <w:szCs w:val="22"/>
          <w:lang w:val="en-US"/>
        </w:rPr>
      </w:pPr>
      <w:r>
        <w:rPr>
          <w:b/>
          <w:sz w:val="20"/>
          <w:szCs w:val="22"/>
          <w:lang w:val="en-US"/>
        </w:rPr>
        <w:t>For FR1 and FR2, if a separate SIB-configured initial DL BWP for RedCap UEs is configured,</w:t>
      </w:r>
    </w:p>
    <w:p>
      <w:pPr>
        <w:pStyle w:val="49"/>
        <w:numPr>
          <w:ilvl w:val="1"/>
          <w:numId w:val="15"/>
        </w:numPr>
        <w:rPr>
          <w:b/>
          <w:sz w:val="20"/>
          <w:szCs w:val="22"/>
          <w:lang w:val="en-US"/>
        </w:rPr>
      </w:pPr>
      <w:r>
        <w:rPr>
          <w:b/>
          <w:sz w:val="20"/>
          <w:szCs w:val="22"/>
          <w:lang w:val="en-US"/>
        </w:rPr>
        <w:t>It contains at least one CORESET and at least one CSS.</w:t>
      </w:r>
    </w:p>
    <w:p>
      <w:pPr>
        <w:pStyle w:val="49"/>
        <w:numPr>
          <w:ilvl w:val="1"/>
          <w:numId w:val="15"/>
        </w:numPr>
        <w:rPr>
          <w:b/>
          <w:sz w:val="20"/>
          <w:szCs w:val="22"/>
          <w:lang w:val="en-US"/>
        </w:rPr>
      </w:pPr>
      <w:r>
        <w:rPr>
          <w:b/>
          <w:sz w:val="20"/>
          <w:szCs w:val="22"/>
          <w:lang w:val="en-US"/>
        </w:rPr>
        <w:t>It may or may not contain the entire MIB-configured CORESET#0.</w:t>
      </w:r>
    </w:p>
    <w:p>
      <w:pPr>
        <w:pStyle w:val="49"/>
        <w:numPr>
          <w:ilvl w:val="2"/>
          <w:numId w:val="15"/>
        </w:numPr>
        <w:rPr>
          <w:b/>
          <w:sz w:val="20"/>
          <w:szCs w:val="22"/>
          <w:lang w:val="en-US"/>
        </w:rPr>
      </w:pPr>
      <w:bookmarkStart w:id="7" w:name="_Hlk87382091"/>
      <w:r>
        <w:rPr>
          <w:b/>
          <w:sz w:val="20"/>
          <w:szCs w:val="22"/>
          <w:lang w:val="en-US"/>
        </w:rPr>
        <w:t>If it contains the entire CORESET#0, the RedCap UE shall use the bandwidth and location of the CORESET#0 in DL during initial access.</w:t>
      </w:r>
      <w:bookmarkEnd w:id="7"/>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FFS</w:t>
            </w:r>
          </w:p>
        </w:tc>
        <w:tc>
          <w:tcPr>
            <w:tcW w:w="6780" w:type="dxa"/>
          </w:tcPr>
          <w:p>
            <w:pPr>
              <w:rPr>
                <w:lang w:val="en-US" w:eastAsia="ko-KR"/>
              </w:rPr>
            </w:pPr>
            <w:r>
              <w:rPr>
                <w:lang w:val="en-US" w:eastAsia="ko-KR"/>
              </w:rPr>
              <w:t xml:space="preserve">We can agree with this proposal, if clarifications are provided for the SSB and CSS configuration. </w:t>
            </w:r>
          </w:p>
          <w:p>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pPr>
              <w:rPr>
                <w:lang w:val="en-US" w:eastAsia="ko-KR"/>
              </w:rPr>
            </w:pPr>
            <w:r>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HW, HiSi</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游明朝"/>
                <w:lang w:val="en-US" w:eastAsia="ja-JP"/>
              </w:rPr>
              <w:t>D</w:t>
            </w:r>
            <w:r>
              <w:rPr>
                <w:rFonts w:eastAsia="游明朝"/>
                <w:lang w:val="en-US" w:eastAsia="ja-JP"/>
              </w:rPr>
              <w:t>OCOMO</w:t>
            </w:r>
          </w:p>
        </w:tc>
        <w:tc>
          <w:tcPr>
            <w:tcW w:w="1372" w:type="dxa"/>
          </w:tcPr>
          <w:p>
            <w:pPr>
              <w:tabs>
                <w:tab w:val="left" w:pos="551"/>
              </w:tabs>
              <w:rPr>
                <w:lang w:val="en-US" w:eastAsia="ko-KR"/>
              </w:rPr>
            </w:pPr>
            <w:r>
              <w:rPr>
                <w:rFonts w:hint="eastAsia" w:eastAsia="游明朝"/>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lang w:val="en-US" w:eastAsia="ko-KR"/>
              </w:rPr>
              <w:t xml:space="preserve">Nordic </w:t>
            </w:r>
          </w:p>
        </w:tc>
        <w:tc>
          <w:tcPr>
            <w:tcW w:w="1372" w:type="dxa"/>
          </w:tcPr>
          <w:p>
            <w:pPr>
              <w:tabs>
                <w:tab w:val="left" w:pos="551"/>
              </w:tabs>
              <w:rPr>
                <w:rFonts w:eastAsia="游明朝"/>
                <w:lang w:val="en-US" w:eastAsia="ja-JP"/>
              </w:rPr>
            </w:pPr>
            <w:r>
              <w:rPr>
                <w:lang w:val="en-US" w:eastAsia="ko-KR"/>
              </w:rPr>
              <w:t>N</w:t>
            </w:r>
          </w:p>
        </w:tc>
        <w:tc>
          <w:tcPr>
            <w:tcW w:w="6780" w:type="dxa"/>
          </w:tcPr>
          <w:p>
            <w:pPr>
              <w:rPr>
                <w:lang w:val="en-US" w:eastAsia="ko-KR"/>
              </w:rPr>
            </w:pPr>
            <w:r>
              <w:rPr>
                <w:lang w:val="en-US" w:eastAsia="ko-KR"/>
              </w:rPr>
              <w:t>Cannot agree on this separately without agreeing also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游明朝"/>
                <w:lang w:val="en-US" w:eastAsia="ja-JP"/>
              </w:rPr>
              <w:t>S</w:t>
            </w:r>
            <w:r>
              <w:rPr>
                <w:rFonts w:eastAsia="游明朝"/>
                <w:lang w:val="en-US" w:eastAsia="ja-JP"/>
              </w:rPr>
              <w:t>harp</w:t>
            </w:r>
          </w:p>
        </w:tc>
        <w:tc>
          <w:tcPr>
            <w:tcW w:w="1372" w:type="dxa"/>
          </w:tcPr>
          <w:p>
            <w:pPr>
              <w:tabs>
                <w:tab w:val="left" w:pos="551"/>
              </w:tabs>
              <w:rPr>
                <w:lang w:val="en-US" w:eastAsia="ko-KR"/>
              </w:rPr>
            </w:pPr>
            <w:r>
              <w:rPr>
                <w:rFonts w:hint="eastAsia" w:eastAsia="游明朝"/>
                <w:lang w:val="en-US" w:eastAsia="ja-JP"/>
              </w:rPr>
              <w:t>N</w:t>
            </w:r>
          </w:p>
        </w:tc>
        <w:tc>
          <w:tcPr>
            <w:tcW w:w="6780" w:type="dxa"/>
          </w:tcPr>
          <w:p>
            <w:pPr>
              <w:rPr>
                <w:rFonts w:eastAsia="游明朝"/>
                <w:lang w:val="en-US" w:eastAsia="ja-JP"/>
              </w:rPr>
            </w:pPr>
            <w:r>
              <w:rPr>
                <w:rFonts w:hint="eastAsia" w:eastAsia="游明朝"/>
                <w:lang w:val="en-US" w:eastAsia="ja-JP"/>
              </w:rPr>
              <w:t>W</w:t>
            </w:r>
            <w:r>
              <w:rPr>
                <w:rFonts w:eastAsia="游明朝"/>
                <w:lang w:val="en-US" w:eastAsia="ja-JP"/>
              </w:rPr>
              <w:t>e don’t need to have the limitation in last sub-sub bullet.</w:t>
            </w:r>
          </w:p>
          <w:p>
            <w:pPr>
              <w:rPr>
                <w:lang w:val="en-US" w:eastAsia="ko-KR"/>
              </w:rPr>
            </w:pPr>
            <w:r>
              <w:rPr>
                <w:rFonts w:hint="eastAsia" w:eastAsia="游明朝"/>
                <w:lang w:val="en-US" w:eastAsia="ja-JP"/>
              </w:rPr>
              <w:t>I</w:t>
            </w:r>
            <w:r>
              <w:rPr>
                <w:rFonts w:eastAsia="游明朝"/>
                <w:lang w:val="en-US" w:eastAsia="ja-JP"/>
              </w:rPr>
              <w:t>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val="en-US" w:eastAsia="ja-JP"/>
              </w:rPr>
            </w:pPr>
            <w:r>
              <w:rPr>
                <w:rFonts w:hint="eastAsia" w:eastAsia="游明朝"/>
                <w:lang w:val="en-US" w:eastAsia="ja-JP"/>
              </w:rPr>
              <w:t>Panasonic</w:t>
            </w:r>
          </w:p>
        </w:tc>
        <w:tc>
          <w:tcPr>
            <w:tcW w:w="1372" w:type="dxa"/>
          </w:tcPr>
          <w:p>
            <w:pPr>
              <w:tabs>
                <w:tab w:val="left" w:pos="551"/>
              </w:tabs>
              <w:rPr>
                <w:rFonts w:hint="eastAsia" w:eastAsia="游明朝"/>
                <w:lang w:val="en-US" w:eastAsia="ja-JP"/>
              </w:rPr>
            </w:pPr>
            <w:r>
              <w:rPr>
                <w:rFonts w:hint="eastAsia" w:eastAsia="游明朝"/>
                <w:lang w:val="en-US" w:eastAsia="ja-JP"/>
              </w:rPr>
              <w:t>Y</w:t>
            </w:r>
          </w:p>
        </w:tc>
        <w:tc>
          <w:tcPr>
            <w:tcW w:w="6780" w:type="dxa"/>
          </w:tcPr>
          <w:p>
            <w:pPr>
              <w:rPr>
                <w:rFonts w:hint="eastAsia"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spacing w:after="120" w:afterLines="50"/>
              <w:rPr>
                <w:rFonts w:hint="eastAsia" w:ascii="Times New Roman" w:hAnsi="Times New Roman" w:eastAsia="Batang" w:cs="Times New Roman"/>
                <w:lang w:val="en-US" w:eastAsia="ja-JP" w:bidi="ar-SA"/>
              </w:rPr>
            </w:pPr>
            <w:r>
              <w:rPr>
                <w:rFonts w:eastAsia="宋体"/>
                <w:lang w:val="en-US" w:eastAsia="zh-CN"/>
              </w:rPr>
              <w:t>ZTE, Sanechips</w:t>
            </w:r>
          </w:p>
        </w:tc>
        <w:tc>
          <w:tcPr>
            <w:tcW w:w="1372" w:type="dxa"/>
            <w:vAlign w:val="top"/>
          </w:tcPr>
          <w:p>
            <w:pPr>
              <w:tabs>
                <w:tab w:val="left" w:pos="551"/>
              </w:tabs>
              <w:spacing w:after="120" w:afterLines="50"/>
              <w:rPr>
                <w:rFonts w:hint="eastAsia" w:ascii="Times New Roman" w:hAnsi="Times New Roman" w:eastAsia="Batang" w:cs="Times New Roman"/>
                <w:lang w:val="en-US" w:eastAsia="ja-JP" w:bidi="ar-SA"/>
              </w:rPr>
            </w:pPr>
          </w:p>
        </w:tc>
        <w:tc>
          <w:tcPr>
            <w:tcW w:w="6780" w:type="dxa"/>
            <w:vAlign w:val="top"/>
          </w:tcPr>
          <w:p>
            <w:pPr>
              <w:pStyle w:val="49"/>
              <w:widowControl w:val="0"/>
              <w:snapToGrid w:val="0"/>
              <w:spacing w:after="120" w:afterLines="5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the separate initial DL BWP for RedCap UEs contains the MIB-configured CORESET#0, </w:t>
            </w:r>
            <w:r>
              <w:rPr>
                <w:rFonts w:hint="eastAsia" w:ascii="Times New Roman" w:hAnsi="Times New Roman" w:cs="Times New Roman"/>
                <w:kern w:val="2"/>
                <w:sz w:val="20"/>
                <w:szCs w:val="20"/>
                <w:lang w:val="en-US" w:eastAsia="zh-CN"/>
              </w:rPr>
              <w:t xml:space="preserve">whether to use the </w:t>
            </w:r>
            <w:r>
              <w:rPr>
                <w:rFonts w:ascii="Times New Roman" w:hAnsi="Times New Roman" w:cs="Times New Roman"/>
                <w:kern w:val="2"/>
                <w:sz w:val="20"/>
                <w:szCs w:val="20"/>
                <w:lang w:val="en-US" w:eastAsia="zh-CN"/>
              </w:rPr>
              <w:t>separate initial DL BWP</w:t>
            </w:r>
            <w:r>
              <w:rPr>
                <w:rFonts w:hint="eastAsia" w:ascii="Times New Roman" w:hAnsi="Times New Roman" w:cs="Times New Roman"/>
                <w:kern w:val="2"/>
                <w:sz w:val="20"/>
                <w:szCs w:val="20"/>
                <w:lang w:val="en-US" w:eastAsia="zh-CN"/>
              </w:rPr>
              <w:t xml:space="preserve"> depends on the configuration of separate CSS.</w:t>
            </w:r>
          </w:p>
          <w:p>
            <w:pPr>
              <w:pStyle w:val="49"/>
              <w:widowControl w:val="0"/>
              <w:snapToGrid w:val="0"/>
              <w:spacing w:after="120" w:afterLines="5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w:t>
            </w:r>
            <w:r>
              <w:rPr>
                <w:rFonts w:hint="eastAsia" w:ascii="Times New Roman" w:hAnsi="Times New Roman" w:cs="Times New Roman"/>
                <w:kern w:val="2"/>
                <w:sz w:val="20"/>
                <w:szCs w:val="20"/>
                <w:lang w:val="en-US" w:eastAsia="zh-CN"/>
              </w:rPr>
              <w:t xml:space="preserve"> Therefore, we prefer to consider the following revision:</w:t>
            </w:r>
          </w:p>
          <w:p>
            <w:pPr>
              <w:pStyle w:val="49"/>
              <w:numPr>
                <w:ilvl w:val="1"/>
                <w:numId w:val="15"/>
              </w:numPr>
              <w:rPr>
                <w:b/>
                <w:sz w:val="20"/>
                <w:szCs w:val="22"/>
                <w:lang w:val="en-US"/>
              </w:rPr>
            </w:pPr>
            <w:r>
              <w:rPr>
                <w:b/>
                <w:sz w:val="20"/>
                <w:szCs w:val="22"/>
                <w:lang w:val="en-US"/>
              </w:rPr>
              <w:t>It may or may not contain the entire MIB-configured CORESET#0.</w:t>
            </w:r>
          </w:p>
          <w:p>
            <w:pPr>
              <w:pStyle w:val="49"/>
              <w:numPr>
                <w:ilvl w:val="2"/>
                <w:numId w:val="15"/>
              </w:numPr>
              <w:ind w:left="2160" w:leftChars="0" w:hanging="360" w:firstLineChars="0"/>
              <w:rPr>
                <w:rFonts w:hint="eastAsia" w:ascii="Times New Roman" w:hAnsi="Times New Roman" w:eastAsia="Batang" w:cs="Times New Roman"/>
                <w:sz w:val="22"/>
                <w:szCs w:val="24"/>
                <w:lang w:val="en-US" w:eastAsia="ja-JP" w:bidi="ar-SA"/>
              </w:rPr>
            </w:pPr>
            <w:r>
              <w:rPr>
                <w:b/>
                <w:sz w:val="20"/>
                <w:szCs w:val="22"/>
                <w:lang w:val="en-US"/>
              </w:rPr>
              <w:t>If</w:t>
            </w:r>
            <w:r>
              <w:rPr>
                <w:b/>
                <w:strike/>
                <w:sz w:val="20"/>
                <w:szCs w:val="22"/>
                <w:lang w:val="en-US"/>
              </w:rPr>
              <w:t xml:space="preserve">  it contains the entire CORESET#0</w:t>
            </w:r>
            <w:r>
              <w:rPr>
                <w:rFonts w:hint="eastAsia"/>
                <w:b/>
                <w:strike/>
                <w:color w:val="FF0000"/>
                <w:sz w:val="20"/>
                <w:szCs w:val="22"/>
                <w:lang w:val="en-US" w:eastAsia="zh-CN"/>
              </w:rPr>
              <w:t xml:space="preserve"> </w:t>
            </w:r>
            <w:r>
              <w:rPr>
                <w:rFonts w:hint="eastAsia"/>
                <w:b/>
                <w:color w:val="FF0000"/>
                <w:sz w:val="20"/>
                <w:szCs w:val="22"/>
                <w:lang w:val="en-US" w:eastAsia="zh-CN"/>
              </w:rPr>
              <w:t>separate CSS for RACH  is not configured</w:t>
            </w:r>
            <w:r>
              <w:rPr>
                <w:b/>
                <w:sz w:val="20"/>
                <w:szCs w:val="22"/>
                <w:lang w:val="en-US"/>
              </w:rPr>
              <w:t>, the RedCap UE shall use the bandwidth and location of the CORESET#0 in DL during initial access.</w:t>
            </w:r>
          </w:p>
        </w:tc>
      </w:tr>
    </w:tbl>
    <w:p>
      <w:pPr>
        <w:tabs>
          <w:tab w:val="left" w:pos="1410"/>
        </w:tabs>
        <w:spacing w:after="100" w:afterAutospacing="1"/>
        <w:jc w:val="both"/>
        <w:rPr>
          <w:rStyle w:val="173"/>
          <w:lang w:val="en-US"/>
        </w:rPr>
      </w:pPr>
    </w:p>
    <w:p>
      <w:pPr>
        <w:jc w:val="both"/>
        <w:rPr>
          <w:rStyle w:val="173"/>
          <w:rFonts w:ascii="Times" w:hAnsi="Times"/>
          <w:b w:val="0"/>
          <w:sz w:val="20"/>
          <w:szCs w:val="24"/>
          <w:lang w:val="en-US"/>
        </w:rPr>
      </w:pPr>
      <w:r>
        <w:rPr>
          <w:rFonts w:ascii="Times" w:hAnsi="Times"/>
          <w:b/>
          <w:szCs w:val="24"/>
          <w:u w:val="single"/>
          <w:lang w:val="en-US"/>
        </w:rPr>
        <w:t>Supported bandwidths in the separate initial DL BWP:</w:t>
      </w:r>
    </w:p>
    <w:p>
      <w:pPr>
        <w:jc w:val="both"/>
        <w:rPr>
          <w:rFonts w:ascii="Times" w:hAnsi="Times"/>
          <w:szCs w:val="24"/>
          <w:lang w:val="en-US"/>
        </w:rPr>
      </w:pPr>
      <w:r>
        <w:rPr>
          <w:rFonts w:ascii="Times" w:hAnsi="Times"/>
          <w:szCs w:val="24"/>
          <w:lang w:val="en-US"/>
        </w:rPr>
        <w:t>There are only a few views on the supported bandwidth of the separate initial DL BWP:</w:t>
      </w:r>
    </w:p>
    <w:p>
      <w:pPr>
        <w:pStyle w:val="49"/>
        <w:numPr>
          <w:ilvl w:val="0"/>
          <w:numId w:val="20"/>
        </w:numPr>
        <w:tabs>
          <w:tab w:val="left" w:pos="1410"/>
        </w:tabs>
        <w:spacing w:after="100" w:afterAutospacing="1"/>
        <w:jc w:val="both"/>
        <w:rPr>
          <w:sz w:val="20"/>
          <w:szCs w:val="18"/>
        </w:rPr>
      </w:pPr>
      <w:r>
        <w:rPr>
          <w:sz w:val="20"/>
          <w:szCs w:val="18"/>
        </w:rPr>
        <w:t>[4]: For RedCap UEs the bandwidth of the separate initial DL BWP can have any value up to the maximum UE bandwidth (i.e., 20 MHz in FR1 and 100 MHz in FR2).</w:t>
      </w:r>
    </w:p>
    <w:p>
      <w:pPr>
        <w:pStyle w:val="49"/>
        <w:numPr>
          <w:ilvl w:val="0"/>
          <w:numId w:val="20"/>
        </w:numPr>
        <w:tabs>
          <w:tab w:val="left" w:pos="1410"/>
        </w:tabs>
        <w:spacing w:after="100" w:afterAutospacing="1"/>
        <w:jc w:val="both"/>
        <w:rPr>
          <w:sz w:val="20"/>
          <w:szCs w:val="18"/>
        </w:rPr>
      </w:pPr>
      <w:r>
        <w:rPr>
          <w:sz w:val="20"/>
          <w:szCs w:val="18"/>
        </w:rPr>
        <w:t>[7]: The supported bandwidths in the separate initial DL BWP for RedCap UEs can have any values up to the maximum UE bandwidth.</w:t>
      </w:r>
    </w:p>
    <w:p>
      <w:pPr>
        <w:pStyle w:val="49"/>
        <w:numPr>
          <w:ilvl w:val="0"/>
          <w:numId w:val="20"/>
        </w:numPr>
        <w:spacing w:after="160" w:line="259" w:lineRule="auto"/>
        <w:rPr>
          <w:sz w:val="20"/>
          <w:szCs w:val="22"/>
        </w:rPr>
      </w:pPr>
      <w:r>
        <w:rPr>
          <w:sz w:val="20"/>
          <w:szCs w:val="18"/>
        </w:rPr>
        <w:t xml:space="preserve">[15]: </w:t>
      </w:r>
      <w:r>
        <w:rPr>
          <w:sz w:val="20"/>
          <w:szCs w:val="22"/>
        </w:rPr>
        <w:t>If the separate initial DL BWP is configured by SIB1, limit the supported bandwidth to relieve the capacity limitation in SIB1.</w:t>
      </w:r>
    </w:p>
    <w:p>
      <w:pPr>
        <w:pStyle w:val="49"/>
        <w:numPr>
          <w:ilvl w:val="0"/>
          <w:numId w:val="20"/>
        </w:numPr>
        <w:tabs>
          <w:tab w:val="left" w:pos="1410"/>
        </w:tabs>
        <w:spacing w:after="100" w:afterAutospacing="1"/>
        <w:jc w:val="both"/>
        <w:rPr>
          <w:sz w:val="20"/>
          <w:szCs w:val="18"/>
        </w:rPr>
      </w:pPr>
      <w:r>
        <w:rPr>
          <w:sz w:val="20"/>
          <w:szCs w:val="18"/>
        </w:rPr>
        <w:t xml:space="preserve">[16]: </w:t>
      </w:r>
      <w:r>
        <w:rPr>
          <w:sz w:val="20"/>
          <w:szCs w:val="22"/>
        </w:rPr>
        <w:t>For RedCap UE being configured with separate initial DL/UL BWP, fallback DCI size for RedCap UE is determined by down-selected following alternatives:</w:t>
      </w:r>
    </w:p>
    <w:p>
      <w:pPr>
        <w:pStyle w:val="49"/>
        <w:numPr>
          <w:ilvl w:val="1"/>
          <w:numId w:val="20"/>
        </w:numPr>
        <w:spacing w:after="160" w:line="259" w:lineRule="auto"/>
        <w:rPr>
          <w:sz w:val="20"/>
          <w:szCs w:val="22"/>
        </w:rPr>
      </w:pPr>
      <w:r>
        <w:rPr>
          <w:sz w:val="20"/>
          <w:szCs w:val="22"/>
        </w:rPr>
        <w:t>Alt 1: Fallback DCI size for RedCap UE is the same as legacy Rel-15/16 which is determined by CORESET#0.</w:t>
      </w:r>
    </w:p>
    <w:p>
      <w:pPr>
        <w:pStyle w:val="49"/>
        <w:numPr>
          <w:ilvl w:val="1"/>
          <w:numId w:val="20"/>
        </w:numPr>
        <w:spacing w:after="160" w:line="259" w:lineRule="auto"/>
        <w:rPr>
          <w:sz w:val="20"/>
          <w:szCs w:val="22"/>
        </w:rPr>
      </w:pPr>
      <w:r>
        <w:rPr>
          <w:sz w:val="20"/>
          <w:szCs w:val="22"/>
        </w:rPr>
        <w:t>Alt 2: Fallback DCI size for RedCap UE can be determined by separate initial UL/DL BWP for RedCap UE.</w:t>
      </w:r>
    </w:p>
    <w:p>
      <w:pPr>
        <w:tabs>
          <w:tab w:val="left" w:pos="1410"/>
        </w:tabs>
        <w:spacing w:after="100" w:afterAutospacing="1"/>
        <w:jc w:val="both"/>
        <w:rPr>
          <w:rStyle w:val="173"/>
        </w:rPr>
      </w:pPr>
      <w:r>
        <w:rPr>
          <w:szCs w:val="22"/>
          <w:lang w:val="en-US"/>
        </w:rPr>
        <w:t>Based on the presented views, the bandwidth of a separate initial DL BWP can be either be flexible (i.e., various values up to the RedCap UE bandwidth) or limited to a set of pre-defined values such as CORESET#0 bandwidths.</w:t>
      </w:r>
    </w:p>
    <w:p>
      <w:pPr>
        <w:rPr>
          <w:b/>
          <w:lang w:val="en-US"/>
        </w:rPr>
      </w:pPr>
      <w:r>
        <w:rPr>
          <w:b/>
          <w:highlight w:val="cyan"/>
          <w:lang w:val="en-US"/>
        </w:rPr>
        <w:t>Medium Priority Question 3-4a</w:t>
      </w:r>
      <w:r>
        <w:rPr>
          <w:b/>
          <w:lang w:val="en-US"/>
        </w:rPr>
        <w:t>:</w:t>
      </w:r>
    </w:p>
    <w:p>
      <w:pPr>
        <w:pStyle w:val="49"/>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pPr>
        <w:pStyle w:val="49"/>
        <w:numPr>
          <w:ilvl w:val="1"/>
          <w:numId w:val="21"/>
        </w:numPr>
        <w:rPr>
          <w:rFonts w:ascii="Times New Roman" w:hAnsi="Times New Roman" w:cs="Times New Roman"/>
          <w:b/>
          <w:sz w:val="20"/>
          <w:szCs w:val="20"/>
          <w:lang w:val="en-US"/>
        </w:rPr>
      </w:pPr>
      <w:r>
        <w:rPr>
          <w:rFonts w:ascii="Times New Roman" w:hAnsi="Times New Roman" w:cs="Times New Roman"/>
          <w:b/>
          <w:bCs/>
          <w:sz w:val="20"/>
          <w:szCs w:val="20"/>
        </w:rPr>
        <w:t>Option A: The supported bandwidths for the separate initial DL BWP for RedCap UEs can have any values up to the maximum UE bandwidth (as in legacy operation).</w:t>
      </w:r>
    </w:p>
    <w:p>
      <w:pPr>
        <w:pStyle w:val="49"/>
        <w:numPr>
          <w:ilvl w:val="1"/>
          <w:numId w:val="21"/>
        </w:numPr>
        <w:rPr>
          <w:rFonts w:ascii="Times New Roman" w:hAnsi="Times New Roman" w:cs="Times New Roman"/>
          <w:b/>
          <w:sz w:val="20"/>
          <w:szCs w:val="20"/>
          <w:lang w:val="en-US"/>
        </w:rPr>
      </w:pPr>
      <w:r>
        <w:rPr>
          <w:rFonts w:ascii="Times New Roman" w:hAnsi="Times New Roman" w:cs="Times New Roman"/>
          <w:b/>
          <w:bCs/>
          <w:sz w:val="20"/>
          <w:szCs w:val="20"/>
        </w:rPr>
        <w:t>Option B: The supported bandwidths for the separate initial DL BWP for RedCap UEs must be limited to a set of pre-defined values such as CORESET#0 bandwidths.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Option (A/B)</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tabs>
          <w:tab w:val="left" w:pos="1410"/>
        </w:tabs>
        <w:spacing w:after="100" w:afterAutospacing="1"/>
        <w:jc w:val="both"/>
        <w:rPr>
          <w:rStyle w:val="173"/>
        </w:rPr>
      </w:pPr>
    </w:p>
    <w:p>
      <w:pPr>
        <w:pStyle w:val="2"/>
        <w:ind w:left="1134" w:hanging="1134"/>
        <w:rPr>
          <w:lang w:val="en-US"/>
        </w:rPr>
      </w:pPr>
      <w:r>
        <w:rPr>
          <w:lang w:val="en-US"/>
        </w:rPr>
        <w:t>BWP center frequency</w:t>
      </w:r>
    </w:p>
    <w:p>
      <w:pPr>
        <w:jc w:val="both"/>
        <w:rPr>
          <w:lang w:val="en-US"/>
        </w:rPr>
      </w:pPr>
      <w:r>
        <w:rPr>
          <w:lang w:val="en-US"/>
        </w:rPr>
        <w:t>RAN1#106bis-e [2] made the following agreement related to center frequencies for DL/UL BWPs in TDD: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rPr>
                <w:highlight w:val="green"/>
                <w:lang w:val="en-US"/>
              </w:rPr>
            </w:pPr>
            <w:r>
              <w:rPr>
                <w:highlight w:val="green"/>
                <w:lang w:val="en-US"/>
              </w:rPr>
              <w:t>Agreement:</w:t>
            </w:r>
          </w:p>
          <w:p>
            <w:pPr>
              <w:spacing w:line="252" w:lineRule="auto"/>
              <w:contextualSpacing/>
              <w:jc w:val="both"/>
              <w:rPr>
                <w:lang w:val="en-US"/>
              </w:rPr>
            </w:pPr>
            <w:r>
              <w:rPr>
                <w:lang w:val="en-US"/>
              </w:rPr>
              <w:t>For FR1,</w:t>
            </w:r>
          </w:p>
          <w:p>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pPr>
        <w:jc w:val="both"/>
        <w:rPr>
          <w:lang w:val="en-US"/>
        </w:rPr>
      </w:pPr>
      <w:r>
        <w:rPr>
          <w:lang w:val="en-US"/>
        </w:rPr>
        <w:br w:type="textWrapping"/>
      </w:r>
      <w:r>
        <w:rPr>
          <w:lang w:val="en-US"/>
        </w:rP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pPr>
        <w:pStyle w:val="49"/>
        <w:numPr>
          <w:ilvl w:val="0"/>
          <w:numId w:val="22"/>
        </w:numPr>
        <w:rPr>
          <w:sz w:val="20"/>
          <w:szCs w:val="22"/>
          <w:lang w:val="en-US"/>
        </w:rPr>
      </w:pPr>
      <w:r>
        <w:rPr>
          <w:sz w:val="20"/>
          <w:szCs w:val="22"/>
          <w:lang w:val="en-US"/>
        </w:rPr>
        <w:t>[4]: With the support of separate center frequencies for initial UL/DL BWPs in TDD during initial access, all concerns regarding the PUSCH resource fragmentation and the presence of SSB and CORESET#0 within the initial DL BWP are resolved.</w:t>
      </w:r>
    </w:p>
    <w:p>
      <w:pPr>
        <w:pStyle w:val="49"/>
        <w:numPr>
          <w:ilvl w:val="0"/>
          <w:numId w:val="22"/>
        </w:numPr>
        <w:rPr>
          <w:sz w:val="20"/>
          <w:szCs w:val="22"/>
          <w:lang w:val="en-US"/>
        </w:rPr>
      </w:pPr>
      <w:r>
        <w:rPr>
          <w:sz w:val="20"/>
          <w:szCs w:val="22"/>
          <w:lang w:val="en-US"/>
        </w:rPr>
        <w:t xml:space="preserve">[4]: For TDD, RAN 1 should down-select between the following cases for RedCap: </w:t>
      </w:r>
    </w:p>
    <w:p>
      <w:pPr>
        <w:pStyle w:val="49"/>
        <w:numPr>
          <w:ilvl w:val="1"/>
          <w:numId w:val="22"/>
        </w:numPr>
        <w:rPr>
          <w:sz w:val="20"/>
          <w:szCs w:val="22"/>
          <w:lang w:val="en-US"/>
        </w:rPr>
      </w:pPr>
      <w:r>
        <w:rPr>
          <w:sz w:val="20"/>
          <w:szCs w:val="22"/>
          <w:lang w:val="en-US"/>
        </w:rPr>
        <w:t>Case 1: The center frequencies for initial UL/DL BWPs can be different, but the initial DL BWP always contains the CORESET#0 and SSB.</w:t>
      </w:r>
    </w:p>
    <w:p>
      <w:pPr>
        <w:pStyle w:val="49"/>
        <w:numPr>
          <w:ilvl w:val="1"/>
          <w:numId w:val="22"/>
        </w:numPr>
        <w:rPr>
          <w:sz w:val="20"/>
          <w:szCs w:val="22"/>
          <w:lang w:val="en-US"/>
        </w:rPr>
      </w:pPr>
      <w:r>
        <w:rPr>
          <w:sz w:val="20"/>
          <w:szCs w:val="22"/>
          <w:lang w:val="en-US"/>
        </w:rPr>
        <w:t>Case 2: The center frequencies for initial UL/DL BWPs are always the same, but the initial DL BWP does not necessarily contain CORESET#0.</w:t>
      </w:r>
    </w:p>
    <w:p>
      <w:pPr>
        <w:pStyle w:val="49"/>
        <w:numPr>
          <w:ilvl w:val="0"/>
          <w:numId w:val="22"/>
        </w:numPr>
        <w:rPr>
          <w:sz w:val="20"/>
          <w:szCs w:val="22"/>
          <w:lang w:val="en-US"/>
        </w:rPr>
      </w:pPr>
      <w:r>
        <w:rPr>
          <w:sz w:val="20"/>
          <w:szCs w:val="22"/>
          <w:lang w:val="en-US"/>
        </w:rPr>
        <w:t xml:space="preserve">[7]: The center frequencies are assumed to be the same for the initial DL (if it does not include CD-SSB and the entire CORESET#0) and UL BWPs used during random access for RedCap UEs. </w:t>
      </w:r>
      <w:r>
        <w:rPr>
          <w:sz w:val="20"/>
          <w:szCs w:val="20"/>
          <w:lang w:val="en-US"/>
        </w:rPr>
        <w:t>The center frequencies can be different for the initial DL (if it includes CD-SSB and the entire CORESET#0) and UL BWPs used during random access for RedCap UEs.</w:t>
      </w:r>
    </w:p>
    <w:p>
      <w:pPr>
        <w:pStyle w:val="49"/>
        <w:numPr>
          <w:ilvl w:val="0"/>
          <w:numId w:val="22"/>
        </w:numPr>
        <w:rPr>
          <w:sz w:val="20"/>
          <w:szCs w:val="22"/>
          <w:lang w:val="en-US"/>
        </w:rPr>
      </w:pPr>
      <w:r>
        <w:rPr>
          <w:sz w:val="20"/>
          <w:szCs w:val="22"/>
          <w:lang w:val="en-US"/>
        </w:rPr>
        <w:t>[14]: For TDD, center frequencies are assumed to be the same for the initial DL BWP and initial UL BWP used during random access, regardless of whether the initial DL BWP includes CD-SSB and entire CORESET#0 or NOT.</w:t>
      </w:r>
    </w:p>
    <w:p>
      <w:pPr>
        <w:pStyle w:val="49"/>
        <w:numPr>
          <w:ilvl w:val="0"/>
          <w:numId w:val="22"/>
        </w:numPr>
        <w:rPr>
          <w:sz w:val="20"/>
          <w:szCs w:val="22"/>
          <w:lang w:val="en-US"/>
        </w:rPr>
      </w:pPr>
      <w:r>
        <w:rPr>
          <w:sz w:val="20"/>
          <w:szCs w:val="22"/>
          <w:lang w:val="en-US"/>
        </w:rPr>
        <w:t>[15]: Assume the same center frequency for the initial DL and UL BWPs in all cases.</w:t>
      </w:r>
    </w:p>
    <w:p>
      <w:pPr>
        <w:pStyle w:val="49"/>
        <w:numPr>
          <w:ilvl w:val="0"/>
          <w:numId w:val="22"/>
        </w:numPr>
        <w:rPr>
          <w:sz w:val="20"/>
          <w:szCs w:val="22"/>
          <w:lang w:val="en-US"/>
        </w:rPr>
      </w:pPr>
      <w:r>
        <w:rPr>
          <w:sz w:val="20"/>
          <w:szCs w:val="22"/>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pPr>
        <w:pStyle w:val="49"/>
        <w:numPr>
          <w:ilvl w:val="0"/>
          <w:numId w:val="22"/>
        </w:numPr>
        <w:rPr>
          <w:sz w:val="20"/>
          <w:szCs w:val="22"/>
          <w:lang w:val="en-US"/>
        </w:rPr>
      </w:pPr>
      <w:r>
        <w:rPr>
          <w:sz w:val="20"/>
          <w:szCs w:val="22"/>
          <w:lang w:val="en-US"/>
        </w:rPr>
        <w:t>[19]: For initial DL/UL BWPs during initial access procedure, the RF-retuning latency and power consumption maybe acceptable from UE complexity perspective due to the less frequent operation and relaxed processing time requirement.</w:t>
      </w:r>
    </w:p>
    <w:p>
      <w:pPr>
        <w:pStyle w:val="49"/>
        <w:numPr>
          <w:ilvl w:val="0"/>
          <w:numId w:val="22"/>
        </w:numPr>
        <w:rPr>
          <w:sz w:val="20"/>
          <w:szCs w:val="22"/>
          <w:lang w:val="en-US"/>
        </w:rPr>
      </w:pPr>
      <w:r>
        <w:rPr>
          <w:sz w:val="20"/>
          <w:szCs w:val="22"/>
          <w:lang w:val="en-US"/>
        </w:rPr>
        <w:t>[19]: Different central frequencies of separate initial DL/UL BWP during random access can be considered if separate initial DL BWP for RedCap includes CD-SSB and CORESET#0.</w:t>
      </w:r>
    </w:p>
    <w:p>
      <w:pPr>
        <w:pStyle w:val="49"/>
        <w:numPr>
          <w:ilvl w:val="0"/>
          <w:numId w:val="22"/>
        </w:numPr>
        <w:rPr>
          <w:sz w:val="20"/>
          <w:szCs w:val="22"/>
          <w:lang w:val="en-US"/>
        </w:rPr>
      </w:pPr>
      <w:r>
        <w:rPr>
          <w:sz w:val="20"/>
          <w:szCs w:val="22"/>
          <w:lang w:val="en-US"/>
        </w:rPr>
        <w:t>[22]: For TDD, the center frequency can be different for the initial BWPs during random access.</w:t>
      </w:r>
    </w:p>
    <w:p>
      <w:pPr>
        <w:pStyle w:val="49"/>
        <w:numPr>
          <w:ilvl w:val="0"/>
          <w:numId w:val="22"/>
        </w:numPr>
        <w:rPr>
          <w:sz w:val="20"/>
          <w:szCs w:val="22"/>
          <w:lang w:val="en-US"/>
        </w:rPr>
      </w:pPr>
      <w:r>
        <w:rPr>
          <w:sz w:val="20"/>
          <w:szCs w:val="22"/>
          <w:lang w:val="en-US"/>
        </w:rPr>
        <w:t>[25]: Support the case that center frequency for initial DL BWP including MIB configured CORESET#0 and separate initial UL BWP for RedCap UEs can be different.</w:t>
      </w:r>
    </w:p>
    <w:p>
      <w:pPr>
        <w:pStyle w:val="49"/>
        <w:numPr>
          <w:ilvl w:val="0"/>
          <w:numId w:val="22"/>
        </w:numPr>
        <w:rPr>
          <w:sz w:val="20"/>
          <w:szCs w:val="22"/>
          <w:lang w:val="en-US"/>
        </w:rPr>
      </w:pPr>
      <w:r>
        <w:rPr>
          <w:sz w:val="20"/>
          <w:szCs w:val="22"/>
          <w:lang w:val="en-US"/>
        </w:rPr>
        <w:t>[25]: Center frequency should be assumed to be the same for initial DL BWP not including MIB configured CORESET#0 and separate initial UL BWP for RedCap UEs.</w:t>
      </w:r>
    </w:p>
    <w:p>
      <w:pPr>
        <w:pStyle w:val="49"/>
        <w:numPr>
          <w:ilvl w:val="0"/>
          <w:numId w:val="22"/>
        </w:numPr>
        <w:rPr>
          <w:sz w:val="20"/>
          <w:szCs w:val="22"/>
          <w:lang w:val="en-US"/>
        </w:rPr>
      </w:pPr>
      <w:r>
        <w:rPr>
          <w:sz w:val="20"/>
          <w:szCs w:val="22"/>
          <w:lang w:val="en-US"/>
        </w:rPr>
        <w:t>[26]: For TDD, center frequencies are different for DL and UL BWPs with the same BWP id for RedCap UE.</w:t>
      </w:r>
    </w:p>
    <w:p>
      <w:pPr>
        <w:jc w:val="both"/>
        <w:rPr>
          <w:lang w:val="en-US"/>
        </w:rPr>
      </w:pPr>
      <w:r>
        <w:rPr>
          <w:lang w:val="en-US"/>
        </w:rPr>
        <w:t>Based on the expressed views, the following proposal can be considered.</w:t>
      </w:r>
    </w:p>
    <w:p>
      <w:pPr>
        <w:rPr>
          <w:b/>
          <w:lang w:val="en-US"/>
        </w:rPr>
      </w:pPr>
      <w:r>
        <w:rPr>
          <w:b/>
          <w:highlight w:val="yellow"/>
          <w:lang w:val="en-US"/>
        </w:rPr>
        <w:t>FL1 High Priority Proposal 4-1a</w:t>
      </w:r>
      <w:r>
        <w:rPr>
          <w:b/>
          <w:lang w:val="en-US"/>
        </w:rPr>
        <w:t>:</w:t>
      </w:r>
    </w:p>
    <w:p>
      <w:pPr>
        <w:pStyle w:val="49"/>
        <w:numPr>
          <w:ilvl w:val="0"/>
          <w:numId w:val="23"/>
        </w:numPr>
        <w:rPr>
          <w:b/>
          <w:bCs/>
          <w:sz w:val="20"/>
          <w:szCs w:val="22"/>
          <w:lang w:val="en-US"/>
        </w:rPr>
      </w:pPr>
      <w:r>
        <w:rPr>
          <w:b/>
          <w:sz w:val="20"/>
          <w:szCs w:val="22"/>
          <w:lang w:val="en-US"/>
        </w:rPr>
        <w:t>The center frequency of the MIB-configured CORESET#0 and the initial UL BWP may or may not be aligned.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We suggest qualifying the proposal as below:</w:t>
            </w:r>
          </w:p>
          <w:p>
            <w:pPr>
              <w:pStyle w:val="49"/>
              <w:numPr>
                <w:ilvl w:val="0"/>
                <w:numId w:val="23"/>
              </w:numPr>
              <w:rPr>
                <w:b/>
                <w:bCs/>
                <w:sz w:val="20"/>
                <w:szCs w:val="22"/>
                <w:lang w:val="en-US"/>
              </w:rPr>
            </w:pPr>
            <w:r>
              <w:rPr>
                <w:b/>
                <w:color w:val="00B0F0"/>
                <w:sz w:val="20"/>
                <w:szCs w:val="22"/>
                <w:lang w:val="en-US"/>
              </w:rPr>
              <w:t>For TDD, t</w:t>
            </w:r>
            <w:r>
              <w:rPr>
                <w:b/>
                <w:sz w:val="20"/>
                <w:szCs w:val="22"/>
                <w:lang w:val="en-US"/>
              </w:rPr>
              <w:t>he center frequency of the MIB-configured CORESET#0 and the initial UL BWP may or may not be aligned</w:t>
            </w:r>
            <w:r>
              <w:rPr>
                <w:b/>
                <w:color w:val="00B0F0"/>
                <w:sz w:val="20"/>
                <w:szCs w:val="22"/>
                <w:lang w:val="en-US"/>
              </w:rPr>
              <w:t>:</w:t>
            </w:r>
          </w:p>
          <w:p>
            <w:pPr>
              <w:pStyle w:val="49"/>
              <w:numPr>
                <w:ilvl w:val="1"/>
                <w:numId w:val="23"/>
              </w:numPr>
              <w:rPr>
                <w:b/>
                <w:bCs/>
                <w:color w:val="00B0F0"/>
                <w:sz w:val="20"/>
                <w:szCs w:val="22"/>
                <w:lang w:val="en-US"/>
              </w:rPr>
            </w:pPr>
            <w:r>
              <w:rPr>
                <w:b/>
                <w:bCs/>
                <w:color w:val="00B0F0"/>
                <w:sz w:val="20"/>
                <w:szCs w:val="22"/>
                <w:lang w:val="en-US"/>
              </w:rPr>
              <w:t>if the MIB-configured CORESET #0 and initial UL BWP do not span a bandwidth larger than maximum RedCap UE BW, or</w:t>
            </w:r>
          </w:p>
          <w:p>
            <w:pPr>
              <w:pStyle w:val="49"/>
              <w:numPr>
                <w:ilvl w:val="1"/>
                <w:numId w:val="23"/>
              </w:numPr>
              <w:rPr>
                <w:b/>
                <w:bCs/>
                <w:color w:val="00B0F0"/>
                <w:sz w:val="20"/>
                <w:szCs w:val="22"/>
                <w:lang w:val="en-US"/>
              </w:rPr>
            </w:pPr>
            <w:r>
              <w:rPr>
                <w:b/>
                <w:color w:val="00B0F0"/>
                <w:sz w:val="20"/>
                <w:szCs w:val="22"/>
                <w:lang w:val="en-US"/>
              </w:rPr>
              <w:t>if the UE is provided with configuration of Type 1 PDCCH CSS for random access in a separate initial DL BWP with same center frequency as initial UL BWP.</w:t>
            </w:r>
          </w:p>
          <w:p>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 (w/ clarification)</w:t>
            </w:r>
          </w:p>
        </w:tc>
        <w:tc>
          <w:tcPr>
            <w:tcW w:w="6780" w:type="dxa"/>
          </w:tcPr>
          <w:p>
            <w:pPr>
              <w:rPr>
                <w:lang w:val="en-US" w:eastAsia="ko-KR"/>
              </w:rPr>
            </w:pPr>
            <w:r>
              <w:rPr>
                <w:lang w:val="en-US" w:eastAsia="ko-KR"/>
              </w:rPr>
              <w:t>In FDD, the center frequencies of MIB-configured CORESET#0 and the initial UL BWP of RedCap UE are always not aligned.</w:t>
            </w:r>
          </w:p>
          <w:p>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modifications</w:t>
            </w:r>
          </w:p>
        </w:tc>
        <w:tc>
          <w:tcPr>
            <w:tcW w:w="6780" w:type="dxa"/>
          </w:tcPr>
          <w:p>
            <w:pPr>
              <w:rPr>
                <w:rFonts w:eastAsiaTheme="minorEastAsia"/>
                <w:lang w:val="en-US" w:eastAsia="zh-CN"/>
              </w:rPr>
            </w:pPr>
            <w:r>
              <w:rPr>
                <w:rFonts w:eastAsiaTheme="minorEastAsia"/>
                <w:lang w:val="en-US" w:eastAsia="zh-CN"/>
              </w:rPr>
              <w:t>Suggest modifying as below:</w:t>
            </w:r>
          </w:p>
          <w:p>
            <w:pPr>
              <w:pStyle w:val="49"/>
              <w:numPr>
                <w:ilvl w:val="0"/>
                <w:numId w:val="23"/>
              </w:numPr>
              <w:rPr>
                <w:b/>
                <w:bCs/>
                <w:sz w:val="20"/>
                <w:szCs w:val="22"/>
                <w:lang w:val="en-US"/>
              </w:rPr>
            </w:pPr>
            <w:r>
              <w:rPr>
                <w:b/>
                <w:sz w:val="20"/>
                <w:szCs w:val="22"/>
                <w:lang w:val="en-US"/>
              </w:rPr>
              <w:t xml:space="preserve">The center frequency of the MIB-configured CORESET#0 and the initial UL BWP may or may not be aligned </w:t>
            </w:r>
            <w:r>
              <w:rPr>
                <w:b/>
                <w:color w:val="FF0000"/>
                <w:sz w:val="20"/>
                <w:szCs w:val="22"/>
                <w:u w:val="single"/>
                <w:lang w:val="en-US"/>
              </w:rPr>
              <w:t>for RedCap UEs</w:t>
            </w:r>
            <w:r>
              <w:rPr>
                <w:b/>
                <w:sz w:val="20"/>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HW, HiSi</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think it is possible to be maintained as that in 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游明朝"/>
                <w:lang w:val="en-US" w:eastAsia="ja-JP"/>
              </w:rPr>
              <w:t>D</w:t>
            </w:r>
            <w:r>
              <w:rPr>
                <w:rFonts w:eastAsia="游明朝"/>
                <w:lang w:val="en-US" w:eastAsia="ja-JP"/>
              </w:rPr>
              <w:t>OCOMO</w:t>
            </w:r>
          </w:p>
        </w:tc>
        <w:tc>
          <w:tcPr>
            <w:tcW w:w="1372" w:type="dxa"/>
          </w:tcPr>
          <w:p>
            <w:pPr>
              <w:tabs>
                <w:tab w:val="left" w:pos="551"/>
              </w:tabs>
              <w:rPr>
                <w:lang w:val="en-US" w:eastAsia="ko-KR"/>
              </w:rPr>
            </w:pPr>
            <w:r>
              <w:rPr>
                <w:rFonts w:hint="eastAsia" w:eastAsia="游明朝"/>
                <w:lang w:val="en-US" w:eastAsia="ja-JP"/>
              </w:rPr>
              <w:t>Y</w:t>
            </w:r>
          </w:p>
        </w:tc>
        <w:tc>
          <w:tcPr>
            <w:tcW w:w="6780" w:type="dxa"/>
          </w:tcPr>
          <w:p>
            <w:pPr>
              <w:rPr>
                <w:lang w:val="en-US" w:eastAsia="ko-KR"/>
              </w:rPr>
            </w:pPr>
            <w:r>
              <w:rPr>
                <w:rFonts w:eastAsia="游明朝"/>
                <w:lang w:val="en-US" w:eastAsia="ja-JP"/>
              </w:rPr>
              <w:t>As pointed out by Intel and Qualcomm, “for TDD” can be added for the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lang w:val="en-US" w:eastAsia="ko-KR"/>
              </w:rPr>
              <w:t xml:space="preserve">Nordic </w:t>
            </w:r>
          </w:p>
        </w:tc>
        <w:tc>
          <w:tcPr>
            <w:tcW w:w="1372" w:type="dxa"/>
          </w:tcPr>
          <w:p>
            <w:pPr>
              <w:tabs>
                <w:tab w:val="left" w:pos="551"/>
              </w:tabs>
              <w:rPr>
                <w:rFonts w:eastAsia="游明朝"/>
                <w:lang w:val="en-US" w:eastAsia="ja-JP"/>
              </w:rPr>
            </w:pPr>
            <w:r>
              <w:rPr>
                <w:lang w:val="en-US" w:eastAsia="ko-KR"/>
              </w:rPr>
              <w:t>Y with clarification</w:t>
            </w:r>
          </w:p>
        </w:tc>
        <w:tc>
          <w:tcPr>
            <w:tcW w:w="6780" w:type="dxa"/>
          </w:tcPr>
          <w:p>
            <w:pPr>
              <w:rPr>
                <w:rFonts w:eastAsia="游明朝"/>
                <w:lang w:val="en-US" w:eastAsia="ja-JP"/>
              </w:rPr>
            </w:pPr>
            <w:r>
              <w:rPr>
                <w:lang w:val="en-US" w:eastAsia="ko-KR"/>
              </w:rPr>
              <w:t>Also could be clarified that in TDD CORESET#0 is within BW of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hint="eastAsia" w:eastAsia="游明朝"/>
                <w:lang w:val="en-US" w:eastAsia="ja-JP"/>
              </w:rPr>
            </w:pPr>
            <w:r>
              <w:rPr>
                <w:rFonts w:hint="eastAsia" w:eastAsia="游明朝"/>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ja-JP" w:bidi="ar-SA"/>
              </w:rPr>
            </w:pPr>
            <w:r>
              <w:rPr>
                <w:rFonts w:hint="eastAsia" w:eastAsia="宋体"/>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ja-JP" w:bidi="ar-SA"/>
              </w:rPr>
            </w:pPr>
            <w:r>
              <w:rPr>
                <w:rFonts w:hint="eastAsia" w:eastAsia="宋体"/>
                <w:lang w:val="en-US" w:eastAsia="zh-CN"/>
              </w:rPr>
              <w:t>Y</w:t>
            </w:r>
          </w:p>
        </w:tc>
        <w:tc>
          <w:tcPr>
            <w:tcW w:w="6780" w:type="dxa"/>
            <w:vAlign w:val="top"/>
          </w:tcPr>
          <w:p>
            <w:pPr>
              <w:rPr>
                <w:rFonts w:eastAsia="宋体"/>
                <w:kern w:val="2"/>
                <w:lang w:val="en-US" w:eastAsia="zh-CN"/>
              </w:rPr>
            </w:pPr>
            <w:r>
              <w:rPr>
                <w:rFonts w:hint="eastAsia" w:eastAsia="宋体"/>
                <w:lang w:val="en-US" w:eastAsia="zh-CN"/>
              </w:rPr>
              <w:t>For non-RedCap UEs in RRC_IDLE/INACTIVE state, the center frequency of the MIB-configured CORESET#0 and the initial UL BWP configured by SIB1 can be the same or different. T</w:t>
            </w:r>
            <w:r>
              <w:rPr>
                <w:rFonts w:eastAsia="宋体"/>
                <w:kern w:val="2"/>
                <w:lang w:val="en-US" w:eastAsia="zh-CN"/>
              </w:rPr>
              <w:t>o minimize spec effort</w:t>
            </w:r>
            <w:r>
              <w:rPr>
                <w:rFonts w:hint="eastAsia" w:eastAsia="宋体"/>
                <w:kern w:val="2"/>
                <w:lang w:val="en-US" w:eastAsia="zh-CN"/>
              </w:rPr>
              <w:t xml:space="preserve">, </w:t>
            </w:r>
            <w:r>
              <w:rPr>
                <w:rFonts w:hint="eastAsia" w:eastAsia="宋体"/>
                <w:lang w:val="en-US" w:eastAsia="zh-CN"/>
              </w:rPr>
              <w:t>t</w:t>
            </w:r>
            <w:r>
              <w:rPr>
                <w:rFonts w:eastAsia="宋体"/>
                <w:lang w:val="en-US" w:eastAsia="zh-CN"/>
              </w:rPr>
              <w:t xml:space="preserve">he principle </w:t>
            </w:r>
            <w:r>
              <w:rPr>
                <w:rFonts w:hint="eastAsia" w:eastAsia="宋体"/>
                <w:lang w:val="en-US" w:eastAsia="zh-CN"/>
              </w:rPr>
              <w:t>for non-RedCap UEs in</w:t>
            </w:r>
            <w:r>
              <w:rPr>
                <w:rFonts w:eastAsia="宋体"/>
                <w:lang w:val="en-US" w:eastAsia="zh-CN"/>
              </w:rPr>
              <w:t xml:space="preserve"> current NR spec should be follow</w:t>
            </w:r>
            <w:r>
              <w:rPr>
                <w:rFonts w:hint="eastAsia" w:eastAsia="宋体"/>
                <w:lang w:val="en-US" w:eastAsia="zh-CN"/>
              </w:rPr>
              <w:t>ed with unaligned</w:t>
            </w:r>
            <w:r>
              <w:rPr>
                <w:rFonts w:hint="eastAsia" w:eastAsia="宋体"/>
                <w:kern w:val="2"/>
                <w:lang w:val="en-US" w:eastAsia="zh-CN"/>
              </w:rPr>
              <w:t xml:space="preserve"> center frequency of the MIB-configured CORESET#0 and the initial UL BWP being allowed.</w:t>
            </w:r>
            <w:r>
              <w:rPr>
                <w:rFonts w:eastAsia="宋体"/>
                <w:kern w:val="2"/>
                <w:lang w:val="en-US" w:eastAsia="zh-CN"/>
              </w:rPr>
              <w:t xml:space="preserve"> </w:t>
            </w:r>
          </w:p>
          <w:p>
            <w:pPr>
              <w:rPr>
                <w:rFonts w:ascii="Times New Roman" w:hAnsi="Times New Roman" w:eastAsia="宋体" w:cs="Times New Roman"/>
                <w:kern w:val="2"/>
                <w:lang w:val="en-US" w:eastAsia="ko-KR" w:bidi="ar-SA"/>
              </w:rPr>
            </w:pPr>
            <w:r>
              <w:rPr>
                <w:rFonts w:hint="eastAsia" w:eastAsia="宋体"/>
                <w:kern w:val="2"/>
                <w:lang w:val="en-US" w:eastAsia="zh-CN"/>
              </w:rPr>
              <w:t xml:space="preserve">Additionally, </w:t>
            </w:r>
            <w:r>
              <w:rPr>
                <w:rFonts w:eastAsia="宋体"/>
                <w:kern w:val="2"/>
                <w:lang w:val="en-US" w:eastAsia="zh-CN"/>
              </w:rPr>
              <w:t>if the</w:t>
            </w:r>
            <w:r>
              <w:rPr>
                <w:rFonts w:hint="eastAsia" w:eastAsia="宋体"/>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bl>
    <w:p>
      <w:pPr>
        <w:jc w:val="both"/>
        <w:rPr>
          <w:lang w:val="en-US"/>
        </w:rPr>
      </w:pPr>
    </w:p>
    <w:p>
      <w:pPr>
        <w:rPr>
          <w:b/>
          <w:bCs/>
          <w:lang w:val="en-US"/>
        </w:rPr>
      </w:pPr>
      <w:r>
        <w:rPr>
          <w:b/>
          <w:highlight w:val="yellow"/>
          <w:lang w:val="en-US"/>
        </w:rPr>
        <w:t>FL1 High Priority Proposal 4-2a</w:t>
      </w:r>
      <w:r>
        <w:rPr>
          <w:b/>
          <w:lang w:val="en-US"/>
        </w:rPr>
        <w:t>:</w:t>
      </w:r>
    </w:p>
    <w:p>
      <w:pPr>
        <w:pStyle w:val="49"/>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pPr>
        <w:pStyle w:val="49"/>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pPr>
        <w:pStyle w:val="49"/>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N</w:t>
            </w:r>
          </w:p>
        </w:tc>
        <w:tc>
          <w:tcPr>
            <w:tcW w:w="6780" w:type="dxa"/>
          </w:tcPr>
          <w:p>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pPr>
              <w:rPr>
                <w:lang w:val="en-US" w:eastAsia="ko-KR"/>
              </w:rPr>
            </w:pPr>
            <w:r>
              <w:rPr>
                <w:lang w:val="en-US" w:eastAsia="ko-KR"/>
              </w:rPr>
              <w:t xml:space="preserve">We can accept the following version: </w:t>
            </w:r>
          </w:p>
          <w:p>
            <w:pPr>
              <w:pStyle w:val="49"/>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pPr>
              <w:pStyle w:val="49"/>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pPr>
              <w:pStyle w:val="49"/>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pPr>
              <w:rPr>
                <w:lang w:val="en-US" w:eastAsia="ko-KR"/>
              </w:rPr>
            </w:pP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fine with the proposal for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HW, HiSi</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游明朝"/>
                <w:lang w:val="en-US" w:eastAsia="ja-JP"/>
              </w:rPr>
              <w:t>D</w:t>
            </w:r>
            <w:r>
              <w:rPr>
                <w:rFonts w:eastAsia="游明朝"/>
                <w:lang w:val="en-US" w:eastAsia="ja-JP"/>
              </w:rPr>
              <w:t>OCOMO</w:t>
            </w:r>
          </w:p>
        </w:tc>
        <w:tc>
          <w:tcPr>
            <w:tcW w:w="1372" w:type="dxa"/>
          </w:tcPr>
          <w:p>
            <w:pPr>
              <w:tabs>
                <w:tab w:val="left" w:pos="551"/>
              </w:tabs>
              <w:rPr>
                <w:lang w:val="en-US" w:eastAsia="ko-KR"/>
              </w:rPr>
            </w:pPr>
            <w:r>
              <w:rPr>
                <w:rFonts w:hint="eastAsia" w:eastAsia="游明朝"/>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lang w:val="en-US" w:eastAsia="ko-KR"/>
              </w:rPr>
              <w:t xml:space="preserve">Nordic </w:t>
            </w:r>
          </w:p>
        </w:tc>
        <w:tc>
          <w:tcPr>
            <w:tcW w:w="1372" w:type="dxa"/>
          </w:tcPr>
          <w:p>
            <w:pPr>
              <w:tabs>
                <w:tab w:val="left" w:pos="551"/>
              </w:tabs>
              <w:rPr>
                <w:rFonts w:eastAsia="游明朝"/>
                <w:lang w:val="en-US" w:eastAsia="ja-JP"/>
              </w:rPr>
            </w:pPr>
            <w:r>
              <w:rPr>
                <w:lang w:val="en-US" w:eastAsia="ko-KR"/>
              </w:rPr>
              <w:t>Y, with clarification</w:t>
            </w:r>
          </w:p>
        </w:tc>
        <w:tc>
          <w:tcPr>
            <w:tcW w:w="6780" w:type="dxa"/>
          </w:tcPr>
          <w:p>
            <w:pPr>
              <w:pStyle w:val="49"/>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pPr>
              <w:pStyle w:val="49"/>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pPr>
              <w:rPr>
                <w:lang w:val="en-US" w:eastAsia="ko-KR"/>
              </w:rPr>
            </w:pPr>
            <w:r>
              <w:rPr>
                <w:b/>
                <w:bCs/>
                <w:szCs w:val="22"/>
                <w:lang w:val="en-US"/>
              </w:rPr>
              <w:t xml:space="preserve">For TDD, the center frequencies can be different for the initial DL (if it includes CD-SSB and the entire CORESET#0) and UL BWPs </w:t>
            </w:r>
            <w:r>
              <w:rPr>
                <w:b/>
                <w:bCs/>
                <w:color w:val="FF0000"/>
                <w:szCs w:val="22"/>
                <w:lang w:val="en-US"/>
              </w:rPr>
              <w:t>until MSG4</w:t>
            </w:r>
            <w:r>
              <w:rPr>
                <w:b/>
                <w:bCs/>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hint="eastAsia" w:eastAsia="游明朝"/>
                <w:lang w:val="en-US" w:eastAsia="ja-JP"/>
              </w:rPr>
            </w:pPr>
            <w:r>
              <w:rPr>
                <w:rFonts w:hint="eastAsia" w:eastAsia="游明朝"/>
                <w:lang w:val="en-US" w:eastAsia="ja-JP"/>
              </w:rPr>
              <w:t>Y</w:t>
            </w:r>
          </w:p>
        </w:tc>
        <w:tc>
          <w:tcPr>
            <w:tcW w:w="6780" w:type="dxa"/>
          </w:tcPr>
          <w:p>
            <w:pPr>
              <w:pStyle w:val="49"/>
              <w:numPr>
                <w:ilvl w:val="0"/>
                <w:numId w:val="23"/>
              </w:numPr>
              <w:rPr>
                <w:rFonts w:ascii="Times New Roman" w:hAnsi="Times New Roman" w:cs="Times New Roman"/>
                <w:b/>
                <w:b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Batang" w:cs="Times New Roman"/>
                <w:lang w:val="en-US" w:eastAsia="ja-JP" w:bidi="ar-SA"/>
              </w:rPr>
            </w:pPr>
            <w:r>
              <w:rPr>
                <w:rFonts w:eastAsia="宋体"/>
                <w:lang w:val="en-US" w:eastAsia="zh-CN"/>
              </w:rPr>
              <w:t>ZTE, Sanechips</w:t>
            </w:r>
          </w:p>
        </w:tc>
        <w:tc>
          <w:tcPr>
            <w:tcW w:w="1372" w:type="dxa"/>
            <w:vAlign w:val="top"/>
          </w:tcPr>
          <w:p>
            <w:pPr>
              <w:tabs>
                <w:tab w:val="left" w:pos="551"/>
              </w:tabs>
              <w:rPr>
                <w:rFonts w:hint="eastAsia" w:ascii="Times New Roman" w:hAnsi="Times New Roman" w:eastAsia="Batang" w:cs="Times New Roman"/>
                <w:lang w:val="en-US" w:eastAsia="ja-JP" w:bidi="ar-SA"/>
              </w:rPr>
            </w:pPr>
            <w:r>
              <w:rPr>
                <w:rFonts w:eastAsia="宋体"/>
                <w:lang w:val="en-US" w:eastAsia="zh-CN"/>
              </w:rPr>
              <w:t>Y</w:t>
            </w:r>
          </w:p>
        </w:tc>
        <w:tc>
          <w:tcPr>
            <w:tcW w:w="6780" w:type="dxa"/>
            <w:vAlign w:val="top"/>
          </w:tcPr>
          <w:p>
            <w:pPr>
              <w:pStyle w:val="49"/>
              <w:widowControl w:val="0"/>
              <w:snapToGrid w:val="0"/>
              <w:spacing w:after="120" w:afterLines="5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pPr>
              <w:pStyle w:val="49"/>
              <w:widowControl w:val="0"/>
              <w:snapToGrid w:val="0"/>
              <w:spacing w:after="120" w:afterLines="50"/>
              <w:ind w:left="0"/>
              <w:jc w:val="both"/>
              <w:rPr>
                <w:rFonts w:ascii="Times New Roman" w:hAnsi="Times New Roman" w:cs="Times New Roman"/>
                <w:kern w:val="2"/>
                <w:sz w:val="20"/>
                <w:szCs w:val="20"/>
                <w:lang w:val="en-US" w:eastAsia="zh-CN"/>
              </w:rPr>
            </w:pPr>
          </w:p>
          <w:p>
            <w:pPr>
              <w:pStyle w:val="49"/>
              <w:widowControl w:val="0"/>
              <w:snapToGrid w:val="0"/>
              <w:spacing w:after="120" w:afterLines="50"/>
              <w:ind w:left="0" w:leftChars="0"/>
              <w:jc w:val="both"/>
              <w:rPr>
                <w:rFonts w:ascii="Times New Roman" w:hAnsi="Times New Roman" w:eastAsia="Batang" w:cs="Times New Roman"/>
                <w:sz w:val="20"/>
                <w:szCs w:val="20"/>
                <w:lang w:val="en-US" w:eastAsia="zh-CN" w:bidi="ar-SA"/>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bl>
    <w:p>
      <w:pPr>
        <w:tabs>
          <w:tab w:val="left" w:pos="1410"/>
        </w:tabs>
        <w:spacing w:after="100" w:afterAutospacing="1"/>
        <w:jc w:val="both"/>
        <w:rPr>
          <w:rStyle w:val="173"/>
        </w:rPr>
      </w:pPr>
    </w:p>
    <w:p>
      <w:pPr>
        <w:rPr>
          <w:b/>
          <w:bCs/>
          <w:lang w:val="en-US"/>
        </w:rPr>
      </w:pPr>
      <w:r>
        <w:rPr>
          <w:b/>
          <w:highlight w:val="yellow"/>
          <w:lang w:val="en-US"/>
        </w:rPr>
        <w:t>FL1 High Priority Question 4-3a</w:t>
      </w:r>
      <w:r>
        <w:rPr>
          <w:b/>
          <w:lang w:val="en-US"/>
        </w:rPr>
        <w:t>:</w:t>
      </w:r>
    </w:p>
    <w:p>
      <w:pPr>
        <w:pStyle w:val="49"/>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pPr>
        <w:pStyle w:val="49"/>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pPr>
        <w:pStyle w:val="49"/>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pPr>
        <w:pStyle w:val="49"/>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We agree with the same handling for FR1 and FR2. </w:t>
            </w:r>
          </w:p>
          <w:p>
            <w:pPr>
              <w:rPr>
                <w:lang w:val="en-US" w:eastAsia="ko-KR"/>
              </w:rPr>
            </w:pPr>
            <w:r>
              <w:rPr>
                <w:lang w:val="en-US" w:eastAsia="ko-KR"/>
              </w:rPr>
              <w:t xml:space="preserve">We also support NOT optimizing for particular SSB/CORESET #0 patterns. </w:t>
            </w:r>
          </w:p>
          <w:p>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pPr>
              <w:pStyle w:val="49"/>
              <w:numPr>
                <w:ilvl w:val="0"/>
                <w:numId w:val="23"/>
              </w:numPr>
              <w:rPr>
                <w:rFonts w:ascii="Times New Roman" w:hAnsi="Times New Roman" w:cs="Times New Roman"/>
                <w:b/>
                <w:bCs/>
                <w:sz w:val="20"/>
                <w:szCs w:val="20"/>
                <w:lang w:val="en-US"/>
              </w:rPr>
            </w:pPr>
            <w:r>
              <w:rPr>
                <w:b/>
                <w:lang w:val="en-US"/>
              </w:rPr>
              <w:t xml:space="preserve"> </w:t>
            </w:r>
            <w:r>
              <w:rPr>
                <w:rFonts w:ascii="Times New Roman" w:hAnsi="Times New Roman" w:cs="Times New Roman"/>
                <w:b/>
                <w:bCs/>
                <w:sz w:val="20"/>
                <w:szCs w:val="20"/>
                <w:lang w:val="en-US"/>
              </w:rPr>
              <w:t>For FR2, can the following (which is copied from FR1 Proposal 4-2a) apply?</w:t>
            </w:r>
          </w:p>
          <w:p>
            <w:pPr>
              <w:pStyle w:val="49"/>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pPr>
              <w:pStyle w:val="49"/>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HW, HiSi</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游明朝"/>
                <w:lang w:val="en-US" w:eastAsia="ja-JP"/>
              </w:rPr>
              <w:t>D</w:t>
            </w:r>
            <w:r>
              <w:rPr>
                <w:rFonts w:eastAsia="游明朝"/>
                <w:lang w:val="en-US" w:eastAsia="ja-JP"/>
              </w:rPr>
              <w:t>OCOMO</w:t>
            </w:r>
          </w:p>
        </w:tc>
        <w:tc>
          <w:tcPr>
            <w:tcW w:w="1372" w:type="dxa"/>
          </w:tcPr>
          <w:p>
            <w:pPr>
              <w:tabs>
                <w:tab w:val="left" w:pos="551"/>
              </w:tabs>
              <w:rPr>
                <w:lang w:val="en-US" w:eastAsia="ko-KR"/>
              </w:rPr>
            </w:pPr>
            <w:r>
              <w:rPr>
                <w:rFonts w:hint="eastAsia" w:eastAsia="游明朝"/>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lang w:val="en-US" w:eastAsia="ko-KR"/>
              </w:rPr>
              <w:t xml:space="preserve">Nordic </w:t>
            </w:r>
          </w:p>
        </w:tc>
        <w:tc>
          <w:tcPr>
            <w:tcW w:w="1372" w:type="dxa"/>
          </w:tcPr>
          <w:p>
            <w:pPr>
              <w:tabs>
                <w:tab w:val="left" w:pos="551"/>
              </w:tabs>
              <w:rPr>
                <w:rFonts w:eastAsia="游明朝"/>
                <w:lang w:val="en-US" w:eastAsia="ja-JP"/>
              </w:rPr>
            </w:pPr>
            <w:r>
              <w:rPr>
                <w:lang w:val="en-US" w:eastAsia="ko-KR"/>
              </w:rPr>
              <w:t>Y</w:t>
            </w:r>
          </w:p>
        </w:tc>
        <w:tc>
          <w:tcPr>
            <w:tcW w:w="6780" w:type="dxa"/>
          </w:tcPr>
          <w:p>
            <w:pPr>
              <w:rPr>
                <w:lang w:val="en-US" w:eastAsia="ko-KR"/>
              </w:rPr>
            </w:pPr>
            <w:r>
              <w:rPr>
                <w:lang w:val="en-US" w:eastAsia="ko-KR"/>
              </w:rPr>
              <w:t>We support QC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rPr>
                <w:rFonts w:hint="eastAsia" w:eastAsia="游明朝"/>
                <w:lang w:val="en-US" w:eastAsia="ja-JP"/>
              </w:rPr>
            </w:pPr>
            <w:r>
              <w:rPr>
                <w:rFonts w:hint="eastAsia" w:eastAsia="游明朝"/>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Batang" w:cs="Times New Roman"/>
                <w:lang w:val="en-US" w:eastAsia="ja-JP" w:bidi="ar-SA"/>
              </w:rPr>
            </w:pPr>
            <w:r>
              <w:rPr>
                <w:rFonts w:eastAsia="宋体"/>
                <w:lang w:val="en-US" w:eastAsia="zh-CN"/>
              </w:rPr>
              <w:t>ZTE, Sanechips</w:t>
            </w:r>
          </w:p>
        </w:tc>
        <w:tc>
          <w:tcPr>
            <w:tcW w:w="1372" w:type="dxa"/>
            <w:vAlign w:val="top"/>
          </w:tcPr>
          <w:p>
            <w:pPr>
              <w:tabs>
                <w:tab w:val="left" w:pos="551"/>
              </w:tabs>
              <w:rPr>
                <w:rFonts w:hint="eastAsia" w:ascii="Times New Roman" w:hAnsi="Times New Roman" w:eastAsia="Batang" w:cs="Times New Roman"/>
                <w:lang w:val="en-US" w:eastAsia="ja-JP" w:bidi="ar-SA"/>
              </w:rPr>
            </w:pPr>
            <w:r>
              <w:rPr>
                <w:rFonts w:hint="eastAsia"/>
                <w:lang w:val="en-US" w:eastAsia="zh-CN"/>
              </w:rPr>
              <w:t>Y with modification</w:t>
            </w:r>
          </w:p>
        </w:tc>
        <w:tc>
          <w:tcPr>
            <w:tcW w:w="6780" w:type="dxa"/>
            <w:vAlign w:val="top"/>
          </w:tcPr>
          <w:p>
            <w:pPr>
              <w:pStyle w:val="49"/>
              <w:ind w:left="0"/>
              <w:jc w:val="both"/>
              <w:rPr>
                <w:rFonts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In the proposal, the case, only CD-SSB or entire CORESET0 is included in the separate initial DL BWP, is missed. That means whether  the center frequency should be aligned for the case is not captured.</w:t>
            </w:r>
          </w:p>
          <w:p>
            <w:pPr>
              <w:pStyle w:val="49"/>
              <w:ind w:left="0"/>
              <w:jc w:val="both"/>
              <w:rPr>
                <w:rFonts w:ascii="Times New Roman" w:hAnsi="Times New Roman" w:cs="Times New Roman"/>
                <w:sz w:val="20"/>
                <w:szCs w:val="20"/>
                <w:lang w:val="en-US" w:eastAsia="zh-CN"/>
              </w:rPr>
            </w:pPr>
          </w:p>
          <w:p>
            <w:pPr>
              <w:pStyle w:val="49"/>
              <w:ind w:left="0"/>
              <w:jc w:val="both"/>
              <w:rPr>
                <w:rFonts w:ascii="Times New Roman" w:hAnsi="Times New Roman" w:cs="Times New Roman"/>
                <w:sz w:val="20"/>
                <w:szCs w:val="20"/>
                <w:lang w:val="en-US"/>
              </w:rPr>
            </w:pPr>
            <w:r>
              <w:rPr>
                <w:rFonts w:hint="eastAsia" w:ascii="Times New Roman" w:hAnsi="Times New Roman" w:cs="Times New Roman"/>
                <w:sz w:val="20"/>
                <w:szCs w:val="20"/>
                <w:lang w:val="en-US" w:eastAsia="zh-CN"/>
              </w:rPr>
              <w:t>If CORESET0 and/or SSB is included in the initial DL BWP</w:t>
            </w:r>
            <w:r>
              <w:rPr>
                <w:rFonts w:hint="eastAsia" w:ascii="Times New Roman" w:hAnsi="Times New Roman" w:cs="Times New Roman"/>
                <w:sz w:val="20"/>
                <w:szCs w:val="20"/>
                <w:lang w:val="en-US"/>
              </w:rPr>
              <w:t>, center frequency alignment may not be guaranteed</w:t>
            </w:r>
            <w:r>
              <w:rPr>
                <w:rFonts w:hint="eastAsia" w:ascii="Times New Roman" w:hAnsi="Times New Roman" w:cs="Times New Roman"/>
                <w:sz w:val="20"/>
                <w:szCs w:val="20"/>
                <w:lang w:val="en-US" w:eastAsia="zh-CN"/>
              </w:rPr>
              <w:t xml:space="preserve"> </w:t>
            </w:r>
            <w:r>
              <w:rPr>
                <w:rFonts w:hint="eastAsia" w:ascii="Times New Roman" w:hAnsi="Times New Roman" w:cs="Times New Roman"/>
                <w:sz w:val="20"/>
                <w:szCs w:val="20"/>
                <w:lang w:val="en-US"/>
              </w:rPr>
              <w:t>since the initial UL BWP for RedCap UEs is placed at the carrier edge to mitigate PUSCH resource fragmentation.</w:t>
            </w:r>
          </w:p>
          <w:p>
            <w:pPr>
              <w:pStyle w:val="49"/>
              <w:ind w:left="0"/>
              <w:jc w:val="both"/>
              <w:rPr>
                <w:rFonts w:ascii="Times New Roman" w:hAnsi="Times New Roman" w:cs="Times New Roman"/>
                <w:sz w:val="20"/>
                <w:szCs w:val="20"/>
                <w:lang w:val="en-US"/>
              </w:rPr>
            </w:pPr>
          </w:p>
          <w:p>
            <w:pPr>
              <w:pStyle w:val="49"/>
              <w:ind w:left="0"/>
              <w:jc w:val="both"/>
              <w:rPr>
                <w:rFonts w:ascii="Times New Roman" w:hAnsi="Times New Roman" w:cs="Times New Roman"/>
                <w:b/>
                <w:bCs/>
                <w:sz w:val="20"/>
                <w:szCs w:val="20"/>
                <w:lang w:val="en-US"/>
              </w:rPr>
            </w:pPr>
            <w:r>
              <w:rPr>
                <w:rFonts w:hint="eastAsia" w:ascii="Times New Roman" w:hAnsi="Times New Roman" w:cs="Times New Roman"/>
                <w:sz w:val="20"/>
                <w:szCs w:val="20"/>
                <w:lang w:val="en-US"/>
              </w:rPr>
              <w:t>Therefore, we suggest the following minor revision:</w:t>
            </w:r>
          </w:p>
          <w:p>
            <w:pPr>
              <w:pStyle w:val="49"/>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pPr>
              <w:pStyle w:val="49"/>
              <w:numPr>
                <w:ilvl w:val="1"/>
                <w:numId w:val="23"/>
              </w:numPr>
              <w:ind w:left="1440" w:leftChars="0" w:hanging="360" w:firstLineChars="0"/>
              <w:rPr>
                <w:rFonts w:ascii="Times New Roman" w:hAnsi="Times New Roman" w:eastAsia="Batang" w:cs="Times New Roman"/>
                <w:sz w:val="22"/>
                <w:szCs w:val="24"/>
                <w:lang w:val="en-US" w:eastAsia="ko-KR" w:bidi="ar-SA"/>
              </w:rPr>
            </w:pPr>
            <w:r>
              <w:rPr>
                <w:rFonts w:ascii="Times New Roman" w:hAnsi="Times New Roman" w:cs="Times New Roman"/>
                <w:b/>
                <w:bCs/>
                <w:sz w:val="20"/>
                <w:szCs w:val="20"/>
                <w:lang w:val="en-US"/>
              </w:rPr>
              <w:t>For TDD, the center frequencies can be different for the initial DL (if it includes CD-SSB and</w:t>
            </w:r>
            <w:r>
              <w:rPr>
                <w:rFonts w:hint="eastAsia" w:ascii="Times New Roman" w:hAnsi="Times New Roman" w:cs="Times New Roman"/>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bl>
    <w:p>
      <w:pPr>
        <w:tabs>
          <w:tab w:val="left" w:pos="1410"/>
        </w:tabs>
        <w:spacing w:after="100" w:afterAutospacing="1"/>
        <w:jc w:val="both"/>
        <w:rPr>
          <w:rStyle w:val="173"/>
        </w:rPr>
      </w:pPr>
    </w:p>
    <w:p>
      <w:pPr>
        <w:pStyle w:val="2"/>
        <w:ind w:left="1134" w:hanging="1134"/>
        <w:rPr>
          <w:lang w:val="en-US"/>
        </w:rPr>
      </w:pPr>
      <w:r>
        <w:rPr>
          <w:lang w:val="en-US"/>
        </w:rPr>
        <w:t>SSB transmission</w:t>
      </w:r>
    </w:p>
    <w:p>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3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Borders>
              <w:top w:val="single" w:color="auto" w:sz="4" w:space="0"/>
              <w:left w:val="single" w:color="auto" w:sz="4" w:space="0"/>
              <w:bottom w:val="single" w:color="auto" w:sz="4" w:space="0"/>
              <w:right w:val="single" w:color="auto" w:sz="4" w:space="0"/>
            </w:tcBorders>
          </w:tcPr>
          <w:p>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8" w:name="_Hlk86424594"/>
            <w:r>
              <w:rPr>
                <w:bCs/>
                <w:lang w:eastAsia="en-GB"/>
              </w:rPr>
              <w:t>For BWP#0 configuration option 1, whether the UE can expect SSB transmission in the separate initial DL BWP when it is used in connected mode.</w:t>
            </w:r>
            <w:bookmarkEnd w:id="8"/>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pPr>
              <w:overflowPunct w:val="0"/>
              <w:autoSpaceDE w:val="0"/>
              <w:autoSpaceDN w:val="0"/>
              <w:adjustRightInd w:val="0"/>
              <w:spacing w:line="252" w:lineRule="auto"/>
              <w:contextualSpacing/>
              <w:textAlignment w:val="baseline"/>
              <w:rPr>
                <w:b/>
                <w:sz w:val="22"/>
                <w:lang w:eastAsia="en-GB"/>
              </w:rPr>
            </w:pPr>
          </w:p>
        </w:tc>
      </w:tr>
    </w:tbl>
    <w:p>
      <w:pPr>
        <w:jc w:val="both"/>
      </w:pPr>
      <w:r>
        <w:br w:type="textWrapping"/>
      </w:r>
      <w:r>
        <w:rPr>
          <w:lang w:val="en-US"/>
        </w:rPr>
        <w:t>RAN1#106bis-e sent an LS [37] to RAN2 and RAN4 with the following questions related to SSB transmission: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49"/>
              <w:numPr>
                <w:ilvl w:val="0"/>
                <w:numId w:val="24"/>
              </w:numPr>
              <w:spacing w:after="160"/>
              <w:ind w:left="457"/>
              <w:rPr>
                <w:rFonts w:ascii="Arial" w:hAnsi="Arial" w:cs="Arial"/>
                <w:bCs/>
                <w:sz w:val="20"/>
                <w:szCs w:val="22"/>
                <w:lang w:eastAsia="en-US"/>
              </w:rPr>
            </w:pPr>
            <w:r>
              <w:rPr>
                <w:rFonts w:ascii="Arial" w:hAnsi="Arial" w:cs="Arial"/>
                <w:bCs/>
                <w:sz w:val="20"/>
                <w:szCs w:val="22"/>
              </w:rPr>
              <w:t xml:space="preserve">[RAN2/4] whether it is feasible to use NCD-SSB for serving and non-serving cell measurements for idle, inactive, and/or connected mode for all or some of RRM, RLM, BFD, link recovery, RO selection, </w:t>
            </w:r>
            <w:r>
              <w:rPr>
                <w:rFonts w:ascii="Arial" w:hAnsi="Arial" w:eastAsia="等线" w:cs="Arial"/>
                <w:sz w:val="20"/>
                <w:szCs w:val="22"/>
                <w:lang w:eastAsia="zh-CN"/>
              </w:rPr>
              <w:t>mobility</w:t>
            </w:r>
            <w:r>
              <w:rPr>
                <w:rFonts w:ascii="Arial" w:hAnsi="Arial" w:cs="Arial"/>
                <w:bCs/>
                <w:sz w:val="20"/>
                <w:szCs w:val="22"/>
              </w:rPr>
              <w:t>, time/frequency tracking and AGC</w:t>
            </w:r>
          </w:p>
          <w:p>
            <w:pPr>
              <w:pStyle w:val="49"/>
              <w:numPr>
                <w:ilvl w:val="0"/>
                <w:numId w:val="24"/>
              </w:numPr>
              <w:spacing w:after="160"/>
              <w:ind w:left="457"/>
              <w:rPr>
                <w:rFonts w:ascii="Arial" w:hAnsi="Arial" w:cs="Arial"/>
                <w:bCs/>
                <w:sz w:val="20"/>
                <w:szCs w:val="22"/>
              </w:rPr>
            </w:pPr>
            <w:r>
              <w:rPr>
                <w:rFonts w:ascii="Arial" w:hAnsi="Arial" w:cs="Arial"/>
                <w:bCs/>
                <w:sz w:val="20"/>
                <w:szCs w:val="22"/>
              </w:rPr>
              <w:t>[RAN2/4] whether it is feasible to use NCD-SSB as QCL source of other DL channels/signals and as spatial relation (for UL channels/signals) transmitted in idle, inactive, and/or connected mode in the initial/non-initial DL BWP of RedCap UE</w:t>
            </w:r>
          </w:p>
          <w:p>
            <w:pPr>
              <w:pStyle w:val="49"/>
              <w:numPr>
                <w:ilvl w:val="0"/>
                <w:numId w:val="24"/>
              </w:numPr>
              <w:spacing w:after="160"/>
              <w:ind w:left="457"/>
              <w:rPr>
                <w:rFonts w:ascii="Arial" w:hAnsi="Arial" w:cs="Arial"/>
                <w:bCs/>
                <w:sz w:val="20"/>
                <w:szCs w:val="22"/>
              </w:rPr>
            </w:pPr>
            <w:r>
              <w:rPr>
                <w:rFonts w:ascii="Arial" w:hAnsi="Arial" w:cs="Arial"/>
                <w:bCs/>
                <w:sz w:val="20"/>
                <w:szCs w:val="22"/>
              </w:rPr>
              <w:t>[RAN2] whether/when the PCIs indicated by the NCD-SSB and CD-SSB can be the same/different, if both NCD-SSB and CD-SSB are transmitted on the serving cell of RedCap UE</w:t>
            </w:r>
          </w:p>
          <w:p>
            <w:pPr>
              <w:pStyle w:val="49"/>
              <w:numPr>
                <w:ilvl w:val="0"/>
                <w:numId w:val="24"/>
              </w:numPr>
              <w:spacing w:after="160"/>
              <w:ind w:left="457"/>
              <w:rPr>
                <w:rFonts w:ascii="Arial" w:hAnsi="Arial" w:cs="Arial"/>
                <w:bCs/>
                <w:sz w:val="20"/>
                <w:szCs w:val="22"/>
              </w:rPr>
            </w:pPr>
            <w:r>
              <w:rPr>
                <w:rFonts w:ascii="Arial" w:hAnsi="Arial" w:cs="Arial"/>
                <w:bCs/>
                <w:sz w:val="20"/>
                <w:szCs w:val="22"/>
              </w:rPr>
              <w:t xml:space="preserve">[RAN2/4] whether/when periodicities and/or TX power and/or block indexes (provided by </w:t>
            </w:r>
            <w:r>
              <w:rPr>
                <w:rFonts w:ascii="Arial" w:hAnsi="Arial" w:cs="Arial"/>
                <w:bCs/>
                <w:i/>
                <w:iCs/>
                <w:sz w:val="20"/>
                <w:szCs w:val="22"/>
              </w:rPr>
              <w:t>ssb-PositionsInBurst</w:t>
            </w:r>
            <w:r>
              <w:rPr>
                <w:rFonts w:ascii="Arial" w:hAnsi="Arial" w:cs="Arial"/>
                <w:bCs/>
                <w:sz w:val="20"/>
                <w:szCs w:val="22"/>
              </w:rPr>
              <w:t xml:space="preserve"> in SIB1 or in </w:t>
            </w:r>
            <w:r>
              <w:rPr>
                <w:rFonts w:ascii="Arial" w:hAnsi="Arial" w:cs="Arial"/>
                <w:bCs/>
                <w:i/>
                <w:iCs/>
                <w:sz w:val="20"/>
                <w:szCs w:val="22"/>
              </w:rPr>
              <w:t>ServingCellConfigCommon</w:t>
            </w:r>
            <w:r>
              <w:rPr>
                <w:rFonts w:ascii="Arial" w:hAnsi="Arial" w:cs="Arial"/>
                <w:bCs/>
                <w:sz w:val="20"/>
                <w:szCs w:val="22"/>
              </w:rPr>
              <w:t>) and/or QCL sources of NCD-SSB can be same/different from those of CD-SSB, if both NCD-SSB and CD-SSB are transmitted on the serving cell of RedCap UE</w:t>
            </w:r>
          </w:p>
          <w:p>
            <w:pPr>
              <w:pStyle w:val="49"/>
              <w:numPr>
                <w:ilvl w:val="0"/>
                <w:numId w:val="24"/>
              </w:numPr>
              <w:spacing w:after="160"/>
              <w:ind w:left="457"/>
              <w:rPr>
                <w:rFonts w:ascii="Arial" w:hAnsi="Arial" w:cs="Arial"/>
                <w:bCs/>
                <w:sz w:val="20"/>
                <w:szCs w:val="22"/>
              </w:rPr>
            </w:pPr>
            <w:r>
              <w:rPr>
                <w:rFonts w:ascii="Arial" w:hAnsi="Arial" w:cs="Arial"/>
                <w:bCs/>
                <w:sz w:val="20"/>
                <w:szCs w:val="22"/>
              </w:rPr>
              <w:t>[RAN2/4] whether it is necessary to introduce configuration limitations for NCD-SSB (e.g., regarding frequency locations, periodicity), e.g., to ensure coexistence with legacy UEs</w:t>
            </w:r>
          </w:p>
          <w:p>
            <w:pPr>
              <w:pStyle w:val="49"/>
              <w:numPr>
                <w:ilvl w:val="0"/>
                <w:numId w:val="24"/>
              </w:numPr>
              <w:spacing w:after="160"/>
              <w:ind w:left="457"/>
              <w:rPr>
                <w:rFonts w:ascii="Arial" w:hAnsi="Arial" w:cs="Arial"/>
                <w:bCs/>
                <w:sz w:val="20"/>
                <w:szCs w:val="22"/>
              </w:rPr>
            </w:pPr>
            <w:r>
              <w:rPr>
                <w:rFonts w:ascii="Arial" w:hAnsi="Arial" w:cs="Arial"/>
                <w:bCs/>
                <w:sz w:val="20"/>
                <w:szCs w:val="22"/>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pPr>
              <w:pStyle w:val="49"/>
              <w:numPr>
                <w:ilvl w:val="0"/>
                <w:numId w:val="24"/>
              </w:numPr>
              <w:spacing w:after="160"/>
              <w:ind w:left="457"/>
              <w:rPr>
                <w:rFonts w:ascii="Arial" w:hAnsi="Arial" w:cs="Arial"/>
                <w:bCs/>
                <w:sz w:val="20"/>
                <w:szCs w:val="22"/>
              </w:rPr>
            </w:pPr>
            <w:r>
              <w:rPr>
                <w:rFonts w:ascii="Arial" w:hAnsi="Arial" w:cs="Arial" w:eastAsiaTheme="minorEastAsia"/>
                <w:bCs/>
                <w:iCs/>
                <w:sz w:val="20"/>
                <w:szCs w:val="22"/>
                <w:lang w:eastAsia="zh-CN"/>
              </w:rPr>
              <w:t>[RAN2/4] whether it is feasible for a RedCap UE to retune to a CD-SSB rather than use an NCD-SSB of larger periodicity</w:t>
            </w:r>
          </w:p>
          <w:p>
            <w:pPr>
              <w:pStyle w:val="49"/>
              <w:numPr>
                <w:ilvl w:val="0"/>
                <w:numId w:val="24"/>
              </w:numPr>
              <w:spacing w:after="160"/>
              <w:ind w:left="457"/>
              <w:rPr>
                <w:rFonts w:ascii="Arial" w:hAnsi="Arial" w:cs="Arial"/>
                <w:bCs/>
              </w:rPr>
            </w:pPr>
            <w:r>
              <w:rPr>
                <w:rFonts w:ascii="Arial" w:hAnsi="Arial" w:cs="Arial"/>
                <w:bCs/>
                <w:sz w:val="20"/>
                <w:szCs w:val="22"/>
              </w:rPr>
              <w:t>[RAN2/4] any other potential impacts identified by RAN2/4 on support NCD-SSB for measurement</w:t>
            </w:r>
          </w:p>
        </w:tc>
      </w:tr>
    </w:tbl>
    <w:p>
      <w:pPr>
        <w:jc w:val="both"/>
      </w:pPr>
      <w:r>
        <w:br w:type="textWrapping"/>
      </w:r>
      <w:r>
        <w:t>RAN2#116-e has yet to reply to the LS from RAN1 but has already confirmed the following understanding of the current situation (</w:t>
      </w:r>
      <w:r>
        <w:fldChar w:fldCharType="begin"/>
      </w:r>
      <w:r>
        <w:instrText xml:space="preserve"> HYPERLINK "https://www.3gpp.org/ftp/tsg_ran/WG2_RL2/TSGR2_116-e/Inbox/Chairmans_Notes/RAN2-116-e%20-%20R17%20NTN-REDCAP-CE_2021_11_10_0600.docx" </w:instrText>
      </w:r>
      <w:r>
        <w:fldChar w:fldCharType="separate"/>
      </w:r>
      <w:r>
        <w:rPr>
          <w:rStyle w:val="39"/>
        </w:rPr>
        <w:t>draft notes</w:t>
      </w:r>
      <w:r>
        <w:rPr>
          <w:rStyle w:val="39"/>
        </w:rPr>
        <w:fldChar w:fldCharType="end"/>
      </w:r>
      <w: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jc w:val="both"/>
              <w:rPr>
                <w:rFonts w:ascii="Arial" w:hAnsi="Arial" w:cs="Arial"/>
              </w:rPr>
            </w:pPr>
            <w:r>
              <w:rPr>
                <w:rFonts w:ascii="Arial" w:hAnsi="Arial" w:cs="Arial"/>
              </w:rPr>
              <w:t>RAN2 confirmed understanding of the current situation:</w:t>
            </w:r>
          </w:p>
          <w:p>
            <w:pPr>
              <w:jc w:val="both"/>
              <w:rPr>
                <w:rFonts w:ascii="Arial" w:hAnsi="Arial" w:cs="Arial"/>
              </w:rPr>
            </w:pPr>
            <w:r>
              <w:rPr>
                <w:rFonts w:ascii="Arial" w:hAnsi="Arial" w:cs="Arial"/>
              </w:rPr>
              <w:t>(FFS if any of the following will be included in a reply LS to RAN1)</w:t>
            </w:r>
          </w:p>
          <w:p>
            <w:pPr>
              <w:ind w:left="457" w:hanging="306"/>
              <w:jc w:val="both"/>
              <w:rPr>
                <w:rFonts w:ascii="Arial" w:hAnsi="Arial" w:cs="Arial"/>
              </w:rPr>
            </w:pPr>
            <w:r>
              <w:rPr>
                <w:rFonts w:ascii="Arial" w:hAnsi="Arial" w:cs="Arial"/>
              </w:rPr>
              <w:t>1.</w:t>
            </w:r>
            <w:r>
              <w:rPr>
                <w:rFonts w:ascii="Arial" w:hAnsi="Arial" w:cs="Arial"/>
              </w:rPr>
              <w:tab/>
            </w:r>
            <w:r>
              <w:rPr>
                <w:rFonts w:ascii="Arial" w:hAnsi="Arial" w:cs="Arial"/>
              </w:rPr>
              <w:t>For idle/inactive UEs, the concept of non-cell-defining SSB (NCD-SSB) and the corresponding procedures, i.e., measurements, cell (re-)selection, do not exist in the current RAN2 specifications.</w:t>
            </w:r>
          </w:p>
          <w:p>
            <w:pPr>
              <w:ind w:left="457" w:hanging="306"/>
              <w:jc w:val="both"/>
              <w:rPr>
                <w:rFonts w:ascii="Arial" w:hAnsi="Arial" w:cs="Arial"/>
              </w:rPr>
            </w:pPr>
            <w:r>
              <w:rPr>
                <w:rFonts w:ascii="Arial" w:hAnsi="Arial" w:cs="Arial"/>
              </w:rPr>
              <w:t>2.</w:t>
            </w:r>
            <w:r>
              <w:rPr>
                <w:rFonts w:ascii="Arial" w:hAnsi="Arial" w:cs="Arial"/>
              </w:rPr>
              <w:tab/>
            </w:r>
            <w:r>
              <w:rPr>
                <w:rFonts w:ascii="Arial" w:hAnsi="Arial" w:cs="Arial"/>
              </w:rPr>
              <w:t>For idle/inactive UEs, using NCD-SSB for measurements and cell (re-)selection would still require the UE to re-tune to the CORESET#0 for reading SIBs.</w:t>
            </w:r>
          </w:p>
          <w:p>
            <w:pPr>
              <w:ind w:left="457" w:hanging="306"/>
              <w:jc w:val="both"/>
              <w:rPr>
                <w:rFonts w:ascii="Arial" w:hAnsi="Arial" w:cs="Arial"/>
              </w:rPr>
            </w:pPr>
            <w:r>
              <w:rPr>
                <w:rFonts w:ascii="Arial" w:hAnsi="Arial" w:cs="Arial"/>
              </w:rPr>
              <w:t>3.</w:t>
            </w:r>
            <w:r>
              <w:rPr>
                <w:rFonts w:ascii="Arial" w:hAnsi="Arial" w:cs="Arial"/>
              </w:rPr>
              <w:tab/>
            </w:r>
            <w:r>
              <w:rPr>
                <w:rFonts w:ascii="Arial" w:hAnsi="Arial" w:cs="Arial"/>
              </w:rPr>
              <w:t xml:space="preserve">In connected mode, current RRC signalling allows configuring SSB-based RRM measurements on any (CD- or NCD-) SSB, but it does not allow using an NCD-SSB for RLM, BFD, link recovery, RO selection, mobility (mobility here refers to the frequency indicated in </w:t>
            </w:r>
            <w:r>
              <w:rPr>
                <w:rFonts w:ascii="Arial" w:hAnsi="Arial" w:cs="Arial"/>
                <w:i/>
                <w:iCs/>
              </w:rPr>
              <w:t>FreqDLInfo</w:t>
            </w:r>
            <w:r>
              <w:rPr>
                <w:rFonts w:ascii="Arial" w:hAnsi="Arial" w:cs="Arial"/>
              </w:rPr>
              <w:t xml:space="preserve"> in HO command), in TCI-states or for any other functionality (other than RRM measurements).</w:t>
            </w:r>
          </w:p>
          <w:p>
            <w:pPr>
              <w:ind w:left="457" w:hanging="306"/>
              <w:jc w:val="both"/>
              <w:rPr>
                <w:rFonts w:ascii="Arial" w:hAnsi="Arial" w:cs="Arial"/>
              </w:rPr>
            </w:pPr>
            <w:r>
              <w:rPr>
                <w:rFonts w:ascii="Arial" w:hAnsi="Arial" w:cs="Arial"/>
              </w:rPr>
              <w:t>4.</w:t>
            </w:r>
            <w:r>
              <w:rPr>
                <w:rFonts w:ascii="Arial" w:hAnsi="Arial" w:cs="Arial"/>
              </w:rPr>
              <w:tab/>
            </w:r>
            <w:r>
              <w:rPr>
                <w:rFonts w:ascii="Arial" w:hAnsi="Arial" w:cs="Arial"/>
              </w:rPr>
              <w:t>It would be feasible to inform IDLE, INACTIVE and CONNECTED UEs about a NCD-SSB, however it is up to RAN1 and RAN4 to decide whether it is possible to use a NCD-SSB as QCL source.</w:t>
            </w:r>
          </w:p>
          <w:p>
            <w:pPr>
              <w:ind w:left="457" w:hanging="306"/>
              <w:jc w:val="both"/>
              <w:rPr>
                <w:rFonts w:ascii="Arial" w:hAnsi="Arial" w:cs="Arial"/>
              </w:rPr>
            </w:pPr>
            <w:r>
              <w:rPr>
                <w:rFonts w:ascii="Arial" w:hAnsi="Arial" w:cs="Arial"/>
              </w:rPr>
              <w:t>5.</w:t>
            </w:r>
            <w:r>
              <w:rPr>
                <w:rFonts w:ascii="Arial" w:hAnsi="Arial" w:cs="Arial"/>
              </w:rPr>
              <w:tab/>
            </w:r>
            <w:r>
              <w:rPr>
                <w:rFonts w:ascii="Arial" w:hAnsi="Arial" w:cs="Arial"/>
              </w:rPr>
              <w:t>According to the current RRC specification, PCIs indicated by other SSB and CD-SSB may be either the same or different if both other SSB and CD-SSB are transmitted on the serving cell.</w:t>
            </w:r>
          </w:p>
          <w:p>
            <w:pPr>
              <w:ind w:left="457" w:hanging="306"/>
              <w:jc w:val="both"/>
              <w:rPr>
                <w:rFonts w:ascii="Arial" w:hAnsi="Arial" w:cs="Arial"/>
              </w:rPr>
            </w:pPr>
            <w:r>
              <w:rPr>
                <w:rFonts w:ascii="Arial" w:hAnsi="Arial" w:cs="Arial"/>
              </w:rPr>
              <w:t>6.</w:t>
            </w:r>
            <w:r>
              <w:rPr>
                <w:rFonts w:ascii="Arial" w:hAnsi="Arial" w:cs="Arial"/>
              </w:rPr>
              <w:tab/>
            </w:r>
            <w:r>
              <w:rPr>
                <w:rFonts w:ascii="Arial" w:hAnsi="Arial" w:cs="Arial"/>
              </w:rPr>
              <w:t>PCIs indicated by the NCD-SSB and CD-SSB should be configured as same if both NCD-SSB and CD-SSB are transmitted on the serving cell.</w:t>
            </w:r>
          </w:p>
          <w:p>
            <w:pPr>
              <w:ind w:left="457" w:hanging="306"/>
              <w:jc w:val="both"/>
              <w:rPr>
                <w:rFonts w:ascii="Arial" w:hAnsi="Arial" w:cs="Arial"/>
              </w:rPr>
            </w:pPr>
            <w:r>
              <w:rPr>
                <w:rFonts w:ascii="Arial" w:hAnsi="Arial" w:cs="Arial"/>
              </w:rPr>
              <w:t>7.</w:t>
            </w:r>
            <w:r>
              <w:rPr>
                <w:rFonts w:ascii="Arial" w:hAnsi="Arial" w:cs="Arial"/>
              </w:rPr>
              <w:tab/>
            </w:r>
            <w:r>
              <w:rPr>
                <w:rFonts w:ascii="Arial" w:hAnsi="Arial" w:cs="Arial"/>
              </w:rPr>
              <w:t xml:space="preserve">According to the current RRC specification, periodicities and/or TX power and/or block indexes (provided by </w:t>
            </w:r>
            <w:r>
              <w:rPr>
                <w:rFonts w:ascii="Arial" w:hAnsi="Arial" w:cs="Arial"/>
                <w:i/>
                <w:iCs/>
              </w:rPr>
              <w:t>ssb-PositionsInBurst</w:t>
            </w:r>
            <w:r>
              <w:rPr>
                <w:rFonts w:ascii="Arial" w:hAnsi="Arial" w:cs="Arial"/>
              </w:rPr>
              <w:t xml:space="preserve"> in SIB1 or in </w:t>
            </w:r>
            <w:r>
              <w:rPr>
                <w:rFonts w:ascii="Arial" w:hAnsi="Arial" w:cs="Arial"/>
                <w:i/>
                <w:iCs/>
              </w:rPr>
              <w:t>ServingCellConfigCommon</w:t>
            </w:r>
            <w:r>
              <w:rPr>
                <w:rFonts w:ascii="Arial" w:hAnsi="Arial" w:cs="Arial"/>
              </w:rPr>
              <w:t>) and/or QCL sources of other SSB may be either the same or different from those of CD-SSB, if both other SSB and CD-SSB are transmitted on the serving cell.</w:t>
            </w:r>
          </w:p>
          <w:p>
            <w:pPr>
              <w:ind w:left="457" w:hanging="306"/>
              <w:jc w:val="both"/>
            </w:pPr>
            <w:r>
              <w:rPr>
                <w:rFonts w:ascii="Arial" w:hAnsi="Arial" w:cs="Arial"/>
              </w:rPr>
              <w:t>8.</w:t>
            </w:r>
            <w:r>
              <w:rPr>
                <w:rFonts w:ascii="Arial" w:hAnsi="Arial" w:cs="Arial"/>
              </w:rPr>
              <w:tab/>
            </w:r>
            <w:r>
              <w:rPr>
                <w:rFonts w:ascii="Arial" w:hAnsi="Arial" w:cs="Arial"/>
              </w:rPr>
              <w:t xml:space="preserve">Use of CSI-RS for cell and beam RLM and measurements is already supported from RAN2 </w:t>
            </w:r>
            <w:r>
              <w:rPr>
                <w:rFonts w:ascii="Arial" w:hAnsi="Arial" w:cs="Arial"/>
                <w:lang w:val="en-US"/>
              </w:rPr>
              <w:t>signaling</w:t>
            </w:r>
            <w:r>
              <w:rPr>
                <w:rFonts w:ascii="Arial" w:hAnsi="Arial" w:cs="Arial"/>
              </w:rPr>
              <w:t xml:space="preserve"> standpoint.</w:t>
            </w:r>
          </w:p>
        </w:tc>
      </w:tr>
    </w:tbl>
    <w:p>
      <w:pPr>
        <w:jc w:val="both"/>
      </w:pPr>
      <w:r>
        <w:br w:type="textWrapping"/>
      </w:r>
      <w:r>
        <w:t>RAN4#101-e has yet to reply to the LS from RAN1 but has made the following agreements in GTW sessions the 2</w:t>
      </w:r>
      <w:r>
        <w:rPr>
          <w:vertAlign w:val="superscript"/>
        </w:rPr>
        <w:t>nd</w:t>
      </w:r>
      <w:r>
        <w:t xml:space="preserve"> and 9</w:t>
      </w:r>
      <w:r>
        <w:rPr>
          <w:vertAlign w:val="superscript"/>
        </w:rPr>
        <w:t>th</w:t>
      </w:r>
      <w:r>
        <w:t xml:space="preserve"> November 2021 (</w:t>
      </w:r>
      <w:r>
        <w:fldChar w:fldCharType="begin"/>
      </w:r>
      <w:r>
        <w:instrText xml:space="preserve"> HYPERLINK "https://www.3gpp.org/ftp/tsg_ran/WG4_Radio/TSGR4_101-e/Inbox/Chairman_Notes/RAN4_101-e_RRM_session_report_09_Nov_10.docx" </w:instrText>
      </w:r>
      <w:r>
        <w:fldChar w:fldCharType="separate"/>
      </w:r>
      <w:r>
        <w:rPr>
          <w:rStyle w:val="39"/>
        </w:rPr>
        <w:t>draft notes</w:t>
      </w:r>
      <w:r>
        <w:rPr>
          <w:rStyle w:val="39"/>
        </w:rPr>
        <w:fldChar w:fldCharType="end"/>
      </w:r>
      <w: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49"/>
              <w:numPr>
                <w:ilvl w:val="0"/>
                <w:numId w:val="25"/>
              </w:numPr>
              <w:spacing w:after="120"/>
              <w:contextualSpacing w:val="0"/>
              <w:rPr>
                <w:rFonts w:ascii="Times New Roman" w:hAnsi="Times New Roman" w:cs="Times New Roman"/>
                <w:sz w:val="20"/>
                <w:szCs w:val="20"/>
                <w:lang w:val="en-US"/>
              </w:rPr>
            </w:pPr>
            <w:r>
              <w:rPr>
                <w:rFonts w:ascii="Times New Roman" w:hAnsi="Times New Roman" w:cs="Times New Roman"/>
                <w:sz w:val="20"/>
                <w:szCs w:val="20"/>
              </w:rPr>
              <w:t>Agreements:</w:t>
            </w:r>
          </w:p>
          <w:p>
            <w:pPr>
              <w:pStyle w:val="49"/>
              <w:numPr>
                <w:ilvl w:val="1"/>
                <w:numId w:val="25"/>
              </w:numPr>
              <w:spacing w:after="120"/>
              <w:contextualSpacing w:val="0"/>
              <w:rPr>
                <w:rFonts w:ascii="Times New Roman" w:hAnsi="Times New Roman" w:cs="Times New Roman"/>
                <w:sz w:val="20"/>
                <w:szCs w:val="20"/>
              </w:rPr>
            </w:pPr>
            <w:r>
              <w:rPr>
                <w:rFonts w:ascii="Times New Roman" w:hAnsi="Times New Roman" w:cs="Times New Roman"/>
                <w:sz w:val="20"/>
                <w:szCs w:val="20"/>
              </w:rPr>
              <w:t>It is feasible to use NCD-SSB for serving and non-serving cell measurements for idle, inactive, and/or connected mode for all or some of RRM, RLM, BFD, link recovery, RO selection, mobility, time/frequency tracking and AGC</w:t>
            </w:r>
          </w:p>
          <w:p>
            <w:pPr>
              <w:pStyle w:val="49"/>
              <w:numPr>
                <w:ilvl w:val="2"/>
                <w:numId w:val="25"/>
              </w:numPr>
              <w:spacing w:after="120"/>
              <w:contextualSpacing w:val="0"/>
              <w:rPr>
                <w:rFonts w:ascii="Times New Roman" w:hAnsi="Times New Roman" w:cs="Times New Roman"/>
                <w:sz w:val="20"/>
                <w:szCs w:val="20"/>
              </w:rPr>
            </w:pPr>
            <w:r>
              <w:rPr>
                <w:rFonts w:ascii="Times New Roman" w:hAnsi="Times New Roman" w:cs="Times New Roman"/>
                <w:sz w:val="20"/>
                <w:szCs w:val="20"/>
              </w:rPr>
              <w:t>FFS for specific conditions when it is feasible to use NCD-SSB</w:t>
            </w:r>
          </w:p>
          <w:p>
            <w:pPr>
              <w:pStyle w:val="49"/>
              <w:numPr>
                <w:ilvl w:val="2"/>
                <w:numId w:val="25"/>
              </w:numPr>
              <w:spacing w:after="120"/>
              <w:contextualSpacing w:val="0"/>
              <w:rPr>
                <w:rFonts w:ascii="Times New Roman" w:hAnsi="Times New Roman" w:cs="Times New Roman"/>
                <w:sz w:val="20"/>
                <w:szCs w:val="20"/>
              </w:rPr>
            </w:pPr>
            <w:r>
              <w:rPr>
                <w:rFonts w:ascii="Times New Roman" w:hAnsi="Times New Roman" w:cs="Times New Roman"/>
                <w:sz w:val="20"/>
                <w:szCs w:val="20"/>
              </w:rPr>
              <w:t>It is RAN4 understanding that NCD-SSB measurements support may require additional signalling which is up to RAN2</w:t>
            </w:r>
          </w:p>
          <w:p>
            <w:pPr>
              <w:numPr>
                <w:ilvl w:val="0"/>
                <w:numId w:val="25"/>
              </w:numPr>
              <w:spacing w:after="120" w:line="252" w:lineRule="auto"/>
              <w:rPr>
                <w:lang w:val="en-US" w:eastAsia="ja-JP"/>
              </w:rPr>
            </w:pPr>
            <w:r>
              <w:rPr>
                <w:bCs/>
                <w:lang w:val="en-US" w:eastAsia="zh-CN"/>
              </w:rPr>
              <w:t>Agreements:</w:t>
            </w:r>
          </w:p>
          <w:p>
            <w:pPr>
              <w:numPr>
                <w:ilvl w:val="1"/>
                <w:numId w:val="25"/>
              </w:numPr>
              <w:spacing w:after="120" w:line="252" w:lineRule="auto"/>
              <w:rPr>
                <w:lang w:val="en-US" w:eastAsia="ja-JP"/>
              </w:rPr>
            </w:pPr>
            <w:r>
              <w:rPr>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pPr>
              <w:numPr>
                <w:ilvl w:val="1"/>
                <w:numId w:val="25"/>
              </w:numPr>
              <w:spacing w:after="120" w:line="252" w:lineRule="auto"/>
              <w:rPr>
                <w:lang w:val="en-US" w:eastAsia="ja-JP"/>
              </w:rPr>
            </w:pPr>
            <w:r>
              <w:rPr>
                <w:lang w:val="en-US" w:eastAsia="ja-JP"/>
              </w:rPr>
              <w:t>TX power of NCD-SSB can be same or different from those of CD-SSB</w:t>
            </w:r>
          </w:p>
          <w:p>
            <w:pPr>
              <w:numPr>
                <w:ilvl w:val="2"/>
                <w:numId w:val="25"/>
              </w:numPr>
              <w:spacing w:after="120" w:line="252" w:lineRule="auto"/>
              <w:rPr>
                <w:lang w:val="en-US" w:eastAsia="ja-JP"/>
              </w:rPr>
            </w:pPr>
            <w:r>
              <w:rPr>
                <w:lang w:val="en-US" w:eastAsia="ja-JP"/>
              </w:rPr>
              <w:t>If TX power is different, then UE needs to be informed on the power difference between NCD-SSB and CD-SSB</w:t>
            </w:r>
          </w:p>
          <w:p>
            <w:pPr>
              <w:numPr>
                <w:ilvl w:val="2"/>
                <w:numId w:val="25"/>
              </w:numPr>
              <w:spacing w:after="120" w:line="252" w:lineRule="auto"/>
              <w:rPr>
                <w:lang w:val="en-US" w:eastAsia="ja-JP"/>
              </w:rPr>
            </w:pPr>
            <w:r>
              <w:rPr>
                <w:bCs/>
                <w:lang w:val="en-US" w:eastAsia="zh-CN"/>
              </w:rPr>
              <w:t>It is RAN4 understanding that if power boosting is used for CD-SSB then it may not be always possible to use the same TX power for NCD-SSB.</w:t>
            </w:r>
          </w:p>
        </w:tc>
      </w:tr>
    </w:tbl>
    <w:p>
      <w:pPr>
        <w:jc w:val="both"/>
      </w:pPr>
      <w:r>
        <w:br w:type="textWrapping"/>
      </w:r>
      <w: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pPr>
        <w:jc w:val="both"/>
        <w:rPr>
          <w:bCs/>
          <w:lang w:eastAsia="en-GB"/>
        </w:rPr>
      </w:pPr>
      <w:r>
        <w:rPr>
          <w:bCs/>
          <w:lang w:eastAsia="en-GB"/>
        </w:rPr>
        <w:t>Moreover, related to the use of CSI-RS or measurement gap configuration instead of NCD-SSB in connected mode, the following views are presented:</w:t>
      </w:r>
    </w:p>
    <w:p>
      <w:pPr>
        <w:pStyle w:val="49"/>
        <w:numPr>
          <w:ilvl w:val="0"/>
          <w:numId w:val="26"/>
        </w:numPr>
        <w:rPr>
          <w:bCs/>
          <w:sz w:val="20"/>
          <w:szCs w:val="20"/>
          <w:lang w:eastAsia="en-GB"/>
        </w:rPr>
      </w:pPr>
      <w:r>
        <w:rPr>
          <w:bCs/>
          <w:sz w:val="20"/>
          <w:szCs w:val="20"/>
          <w:lang w:eastAsia="en-GB"/>
        </w:rPr>
        <w:t>[4]: It may not be always feasible to use</w:t>
      </w:r>
      <w:r>
        <w:rPr>
          <w:sz w:val="20"/>
          <w:szCs w:val="20"/>
        </w:rPr>
        <w:t xml:space="preserve"> </w:t>
      </w:r>
      <w:r>
        <w:rPr>
          <w:bCs/>
          <w:sz w:val="20"/>
          <w:szCs w:val="20"/>
          <w:lang w:eastAsia="en-GB"/>
        </w:rPr>
        <w:t>CSI-RS and/or measurement gaps instead of NCD-SSB.</w:t>
      </w:r>
    </w:p>
    <w:p>
      <w:pPr>
        <w:pStyle w:val="49"/>
        <w:numPr>
          <w:ilvl w:val="0"/>
          <w:numId w:val="26"/>
        </w:numPr>
        <w:rPr>
          <w:sz w:val="20"/>
          <w:szCs w:val="20"/>
        </w:rPr>
      </w:pPr>
      <w:r>
        <w:rPr>
          <w:bCs/>
          <w:sz w:val="20"/>
          <w:szCs w:val="20"/>
          <w:lang w:eastAsia="en-GB"/>
        </w:rPr>
        <w:t xml:space="preserve">[17]: </w:t>
      </w:r>
      <w:r>
        <w:rPr>
          <w:sz w:val="20"/>
          <w:szCs w:val="20"/>
        </w:rPr>
        <w:t>CSI-RS can be an alternative of NCD-SSB and has benefit in reducing network overhead.</w:t>
      </w:r>
    </w:p>
    <w:p>
      <w:pPr>
        <w:pStyle w:val="49"/>
        <w:numPr>
          <w:ilvl w:val="0"/>
          <w:numId w:val="26"/>
        </w:numPr>
        <w:rPr>
          <w:bCs/>
          <w:sz w:val="20"/>
          <w:szCs w:val="20"/>
          <w:lang w:eastAsia="en-GB"/>
        </w:rPr>
      </w:pPr>
      <w:r>
        <w:rPr>
          <w:bCs/>
          <w:sz w:val="20"/>
          <w:szCs w:val="20"/>
          <w:lang w:eastAsia="en-GB"/>
        </w:rPr>
        <w:t>[18]: CSI-RS is used for RLM/BFD if there is no SSB transmission in the DL BWP.</w:t>
      </w:r>
    </w:p>
    <w:p>
      <w:pPr>
        <w:pStyle w:val="49"/>
        <w:numPr>
          <w:ilvl w:val="0"/>
          <w:numId w:val="26"/>
        </w:numPr>
        <w:rPr>
          <w:bCs/>
          <w:sz w:val="20"/>
          <w:szCs w:val="20"/>
          <w:lang w:eastAsia="en-GB"/>
        </w:rPr>
      </w:pPr>
      <w:r>
        <w:rPr>
          <w:bCs/>
          <w:sz w:val="20"/>
          <w:szCs w:val="20"/>
          <w:lang w:eastAsia="en-GB"/>
        </w:rPr>
        <w:t>[27]:</w:t>
      </w:r>
      <w:r>
        <w:rPr>
          <w:sz w:val="20"/>
          <w:szCs w:val="20"/>
        </w:rPr>
        <w:t xml:space="preserve"> </w:t>
      </w:r>
      <w:r>
        <w:rPr>
          <w:bCs/>
          <w:sz w:val="20"/>
          <w:szCs w:val="20"/>
          <w:lang w:eastAsia="en-GB"/>
        </w:rPr>
        <w:t>At least in FR1, CSI-RS should NOT be used as an alternative to SSB in RRM/BFD.</w:t>
      </w:r>
    </w:p>
    <w:p>
      <w:pPr>
        <w:jc w:val="both"/>
        <w:rPr>
          <w:color w:val="FF0000"/>
        </w:rPr>
      </w:pPr>
      <w:r>
        <w:rPr>
          <w:color w:val="FF0000"/>
        </w:rPr>
        <w:t>Given the tight timeline for the RAN1 work, the FL would like to ask the following question even though LS replies from RAN2 and RAN4 have not been received yet, since company positions may already have been affected by the preliminary assessments described above.</w:t>
      </w:r>
    </w:p>
    <w:p>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pPr>
        <w:pStyle w:val="49"/>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pPr>
        <w:pStyle w:val="49"/>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pPr>
        <w:pStyle w:val="49"/>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Template</w:t>
            </w:r>
          </w:p>
        </w:tc>
        <w:tc>
          <w:tcPr>
            <w:tcW w:w="8155" w:type="dxa"/>
          </w:tcPr>
          <w:p>
            <w:pPr>
              <w:rPr>
                <w:lang w:val="en-US" w:eastAsia="ko-KR"/>
              </w:rPr>
            </w:pPr>
            <w:r>
              <w:rPr>
                <w:lang w:val="en-US" w:eastAsia="ko-KR"/>
              </w:rPr>
              <w:t>Preferred: Option X</w:t>
            </w:r>
          </w:p>
          <w:p>
            <w:pPr>
              <w:rPr>
                <w:lang w:val="en-US" w:eastAsia="ko-KR"/>
              </w:rPr>
            </w:pPr>
            <w:r>
              <w:rPr>
                <w:lang w:val="en-US" w:eastAsia="ko-KR"/>
              </w:rPr>
              <w:t>Acceptable: Option X,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8155" w:type="dxa"/>
          </w:tcPr>
          <w:p>
            <w:pPr>
              <w:rPr>
                <w:lang w:val="en-US" w:eastAsia="ko-KR"/>
              </w:rPr>
            </w:pPr>
            <w:r>
              <w:rPr>
                <w:lang w:val="en-US" w:eastAsia="ko-KR"/>
              </w:rPr>
              <w:t>Preferred: Option 2</w:t>
            </w:r>
          </w:p>
          <w:p>
            <w:pPr>
              <w:rPr>
                <w:lang w:val="en-US" w:eastAsia="ko-KR"/>
              </w:rPr>
            </w:pPr>
            <w:r>
              <w:rPr>
                <w:lang w:val="en-US" w:eastAsia="ko-KR"/>
              </w:rPr>
              <w:t>Acceptable: Option 2.</w:t>
            </w:r>
          </w:p>
          <w:p>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8155" w:type="dxa"/>
          </w:tcPr>
          <w:p>
            <w:pPr>
              <w:rPr>
                <w:lang w:val="en-US" w:eastAsia="ko-KR"/>
              </w:rPr>
            </w:pPr>
            <w:r>
              <w:rPr>
                <w:b/>
                <w:bCs/>
                <w:u w:val="single"/>
                <w:lang w:val="en-US" w:eastAsia="ko-KR"/>
              </w:rPr>
              <w:t>Un-acceptable</w:t>
            </w:r>
            <w:r>
              <w:rPr>
                <w:lang w:val="en-US" w:eastAsia="ko-KR"/>
              </w:rPr>
              <w:t>: Option 1</w:t>
            </w:r>
          </w:p>
          <w:p>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pPr>
              <w:rPr>
                <w:lang w:eastAsia="ko-KR"/>
              </w:rPr>
            </w:pPr>
          </w:p>
          <w:p>
            <w:pPr>
              <w:rPr>
                <w:b/>
                <w:bCs/>
                <w:lang w:val="en-US" w:eastAsia="ko-KR"/>
              </w:rPr>
            </w:pPr>
            <w:r>
              <w:rPr>
                <w:b/>
                <w:bCs/>
                <w:u w:val="single"/>
                <w:lang w:val="en-US" w:eastAsia="ko-KR"/>
              </w:rPr>
              <w:t>Acceptable</w:t>
            </w:r>
            <w:r>
              <w:rPr>
                <w:b/>
                <w:bCs/>
                <w:lang w:val="en-US" w:eastAsia="ko-KR"/>
              </w:rPr>
              <w:t>: Option 2 with the following modifications</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tcPr>
          <w:p>
            <w:pPr>
              <w:rPr>
                <w:rFonts w:eastAsiaTheme="minorEastAsia"/>
                <w:lang w:val="en-US" w:eastAsia="zh-CN"/>
              </w:rPr>
            </w:pPr>
            <w:r>
              <w:rPr>
                <w:rFonts w:hint="eastAsia" w:eastAsiaTheme="minorEastAsia"/>
                <w:lang w:val="en-US" w:eastAsia="zh-CN"/>
              </w:rPr>
              <w:t>P</w:t>
            </w:r>
            <w:r>
              <w:rPr>
                <w:rFonts w:eastAsiaTheme="minorEastAsia"/>
                <w:lang w:val="en-US" w:eastAsia="zh-CN"/>
              </w:rPr>
              <w:t>referred: Option 2.</w:t>
            </w:r>
          </w:p>
          <w:p>
            <w:pPr>
              <w:rPr>
                <w:rFonts w:eastAsiaTheme="minorEastAsia"/>
                <w:lang w:val="en-US" w:eastAsia="zh-CN"/>
              </w:rPr>
            </w:pPr>
            <w:r>
              <w:rPr>
                <w:rFonts w:eastAsiaTheme="minorEastAsia"/>
                <w:lang w:val="en-US" w:eastAsia="zh-CN"/>
              </w:rPr>
              <w:t>(Option 1 is NOT Acceptable for us)</w:t>
            </w:r>
          </w:p>
          <w:p>
            <w:pPr>
              <w:rPr>
                <w:rFonts w:eastAsiaTheme="minorEastAsia"/>
                <w:lang w:val="en-US" w:eastAsia="zh-CN"/>
              </w:rPr>
            </w:pPr>
            <w:r>
              <w:rPr>
                <w:rFonts w:hint="eastAsia" w:eastAsiaTheme="minorEastAsia"/>
                <w:lang w:val="en-US" w:eastAsia="zh-CN"/>
              </w:rPr>
              <w:t>N</w:t>
            </w:r>
            <w:r>
              <w:rPr>
                <w:rFonts w:eastAsiaTheme="minorEastAsia"/>
                <w:lang w:val="en-US" w:eastAsia="zh-CN"/>
              </w:rPr>
              <w:t xml:space="preserve">ote that RAN4 reply LS has been endorsed in </w:t>
            </w:r>
            <w:r>
              <w:rPr>
                <w:rFonts w:hint="eastAsia" w:eastAsiaTheme="minorEastAsia"/>
                <w:lang w:val="en-US" w:eastAsia="zh-CN"/>
              </w:rPr>
              <w:t>R4-2120327</w:t>
            </w:r>
            <w:r>
              <w:rPr>
                <w:rFonts w:eastAsiaTheme="minorEastAsia"/>
                <w:lang w:val="en-US" w:eastAsia="zh-CN"/>
              </w:rPr>
              <w:t xml:space="preserve">, which confirmed the feasibility of using NCD-SSB.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HW, HiSi</w:t>
            </w:r>
          </w:p>
        </w:tc>
        <w:tc>
          <w:tcPr>
            <w:tcW w:w="8155" w:type="dxa"/>
          </w:tcPr>
          <w:p>
            <w:pPr>
              <w:rPr>
                <w:lang w:val="en-US" w:eastAsia="ko-KR"/>
              </w:rPr>
            </w:pPr>
            <w:r>
              <w:rPr>
                <w:lang w:val="en-US" w:eastAsia="ko-KR"/>
              </w:rPr>
              <w:t>Preferred: Option 1</w:t>
            </w:r>
          </w:p>
          <w:p>
            <w:pPr>
              <w:rPr>
                <w:lang w:val="en-US" w:eastAsia="ko-KR"/>
              </w:rPr>
            </w:pPr>
            <w:r>
              <w:rPr>
                <w:lang w:val="en-US" w:eastAsia="ko-KR"/>
              </w:rPr>
              <w:t>Acceptable: depending on more understanding of NCD-SSB</w:t>
            </w:r>
          </w:p>
          <w:p>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pPr>
              <w:pStyle w:val="49"/>
              <w:numPr>
                <w:ilvl w:val="0"/>
                <w:numId w:val="28"/>
              </w:numPr>
              <w:rPr>
                <w:sz w:val="20"/>
                <w:lang w:val="en-US" w:eastAsia="ko-KR"/>
              </w:rPr>
            </w:pPr>
            <w:r>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pPr>
              <w:pStyle w:val="49"/>
              <w:numPr>
                <w:ilvl w:val="0"/>
                <w:numId w:val="28"/>
              </w:numPr>
              <w:rPr>
                <w:sz w:val="20"/>
                <w:lang w:val="en-US" w:eastAsia="ko-KR"/>
              </w:rPr>
            </w:pPr>
            <w:r>
              <w:rPr>
                <w:sz w:val="20"/>
                <w:lang w:val="en-US" w:eastAsia="ko-KR"/>
              </w:rPr>
              <w:t>If CSI-RS/TRS can be used for IDLE and INACTIVE and is expected by UE seeking for power consumption, can that be an alternative solution in most cases</w:t>
            </w:r>
          </w:p>
          <w:p>
            <w:pPr>
              <w:pStyle w:val="49"/>
              <w:numPr>
                <w:ilvl w:val="0"/>
                <w:numId w:val="28"/>
              </w:numPr>
              <w:rPr>
                <w:lang w:val="en-US" w:eastAsia="ko-KR"/>
              </w:rPr>
            </w:pPr>
            <w:r>
              <w:rPr>
                <w:sz w:val="20"/>
                <w:lang w:val="en-US" w:eastAsia="ko-KR"/>
              </w:rPr>
              <w:t>What is the performance difference between NCD-SSB with large periodicity and UE performing measurement with gap with large DRX cycle and/or sparse gap pattern</w:t>
            </w:r>
          </w:p>
          <w:p>
            <w:pPr>
              <w:rPr>
                <w:lang w:val="en-US" w:eastAsia="ko-KR"/>
              </w:rPr>
            </w:pPr>
            <w:r>
              <w:rPr>
                <w:lang w:val="en-US" w:eastAsia="ko-KR"/>
              </w:rPr>
              <w:t>With clear understanding of the above, NCD-SSB can be acceptable with the following principle:</w:t>
            </w:r>
          </w:p>
          <w:p>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pPr>
              <w:rPr>
                <w:b/>
                <w:lang w:val="en-US" w:eastAsia="ko-KR"/>
              </w:rPr>
            </w:pPr>
            <w:r>
              <w:rPr>
                <w:b/>
                <w:lang w:val="en-US" w:eastAsia="ko-KR"/>
              </w:rPr>
              <w:t>Option 2 would requires modifications in alternatives:</w:t>
            </w:r>
          </w:p>
          <w:p>
            <w:pPr>
              <w:pStyle w:val="49"/>
              <w:numPr>
                <w:ilvl w:val="0"/>
                <w:numId w:val="28"/>
              </w:numPr>
              <w:rPr>
                <w:lang w:val="en-US" w:eastAsia="ko-KR"/>
              </w:rPr>
            </w:pPr>
            <w:r>
              <w:rPr>
                <w:sz w:val="20"/>
                <w:lang w:val="en-US" w:eastAsia="ko-KR"/>
              </w:rPr>
              <w:t>Do not support separate initial DL BWP in Rel-17 for IDLE/INACTIVE</w:t>
            </w:r>
          </w:p>
          <w:p>
            <w:pPr>
              <w:pStyle w:val="49"/>
              <w:numPr>
                <w:ilvl w:val="0"/>
                <w:numId w:val="28"/>
              </w:numPr>
              <w:rPr>
                <w:lang w:val="en-US" w:eastAsia="ko-KR"/>
              </w:rPr>
            </w:pPr>
            <w:r>
              <w:rPr>
                <w:sz w:val="20"/>
                <w:lang w:val="en-US" w:eastAsia="ko-KR"/>
              </w:rPr>
              <w:t>If supported and configured for IDLE/INACTIVE, a RedCap UE does not expect SSB transmission (irrespective of RA and/or Paging)</w:t>
            </w:r>
          </w:p>
          <w:p>
            <w:pPr>
              <w:pStyle w:val="49"/>
              <w:numPr>
                <w:ilvl w:val="0"/>
                <w:numId w:val="28"/>
              </w:numPr>
              <w:rPr>
                <w:lang w:val="en-US" w:eastAsia="ko-KR"/>
              </w:rPr>
            </w:pPr>
            <w:r>
              <w:rPr>
                <w:sz w:val="20"/>
                <w:lang w:val="en-US" w:eastAsia="ko-KR"/>
              </w:rPr>
              <w:t>For connected mode, one or neither of NCD-SSB and CSI-RS/TRS is expected depend on UE capability</w:t>
            </w:r>
          </w:p>
          <w:p>
            <w:pPr>
              <w:pStyle w:val="49"/>
              <w:numPr>
                <w:ilvl w:val="0"/>
                <w:numId w:val="28"/>
              </w:numPr>
              <w:rPr>
                <w:lang w:val="en-US" w:eastAsia="ko-KR"/>
              </w:rPr>
            </w:pPr>
            <w:r>
              <w:rPr>
                <w:sz w:val="20"/>
                <w:lang w:val="en-US" w:eastAsia="ko-KR"/>
              </w:rPr>
              <w:t>No additional RAN1 work for NCD-SSB, e.g. mapping between NCD-SSB and RO, collision handling, QCL association rule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游明朝"/>
                <w:lang w:val="en-US" w:eastAsia="ja-JP"/>
              </w:rPr>
              <w:t>D</w:t>
            </w:r>
            <w:r>
              <w:rPr>
                <w:rFonts w:eastAsia="游明朝"/>
                <w:lang w:val="en-US" w:eastAsia="ja-JP"/>
              </w:rPr>
              <w:t>OCOMO</w:t>
            </w:r>
          </w:p>
        </w:tc>
        <w:tc>
          <w:tcPr>
            <w:tcW w:w="8155" w:type="dxa"/>
          </w:tcPr>
          <w:p>
            <w:pPr>
              <w:rPr>
                <w:rFonts w:eastAsia="游明朝"/>
                <w:lang w:val="en-US" w:eastAsia="ja-JP"/>
              </w:rPr>
            </w:pPr>
            <w:r>
              <w:rPr>
                <w:lang w:val="en-US" w:eastAsia="ko-KR"/>
              </w:rPr>
              <w:t xml:space="preserve">Preferred: Option 2 with </w:t>
            </w:r>
            <w:r>
              <w:rPr>
                <w:rFonts w:hint="eastAsia" w:eastAsia="游明朝"/>
                <w:lang w:val="en-US" w:eastAsia="ja-JP"/>
              </w:rPr>
              <w:t>t</w:t>
            </w:r>
            <w:r>
              <w:rPr>
                <w:rFonts w:eastAsia="游明朝"/>
                <w:lang w:val="en-US" w:eastAsia="ja-JP"/>
              </w:rPr>
              <w:t>he following modification:</w:t>
            </w:r>
          </w:p>
          <w:p>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highlight w:val="yellow"/>
                <w:lang w:val="en-US"/>
              </w:rPr>
              <w:t>FFS:</w:t>
            </w:r>
            <w:r>
              <w:rPr>
                <w:rFonts w:eastAsia="宋体"/>
                <w:b/>
                <w:strike/>
                <w:color w:val="FF0000"/>
                <w:lang w:val="en-US"/>
              </w:rPr>
              <w:t xml:space="preserve"> For BWP#0 configuration option 1, whether the UE can expect SSB transmission in the separate initial DL BWP when it is used in connected mode.</w:t>
            </w:r>
          </w:p>
          <w:p>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paging,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hint="eastAsia" w:eastAsiaTheme="minorEastAsia"/>
                <w:b/>
                <w:color w:val="FF0000"/>
                <w:lang w:val="en-US"/>
              </w:rPr>
              <w:t>R</w:t>
            </w:r>
            <w:r>
              <w:rPr>
                <w:rFonts w:eastAsiaTheme="minorEastAsia"/>
                <w:b/>
                <w:color w:val="FF0000"/>
                <w:lang w:val="en-US"/>
              </w:rPr>
              <w:t>edCap UE expects measurement gap configuration, but does NOT expect it to contain SSB/CORESET#0/SIB.</w:t>
            </w:r>
          </w:p>
          <w:p>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lang w:val="en-US"/>
              </w:rPr>
              <w:t>RedCap UE expects it to contain NCD-SSB for serving cell [</w:t>
            </w:r>
            <w:r>
              <w:rPr>
                <w:rFonts w:eastAsia="宋体"/>
                <w:b/>
                <w:strike/>
                <w:color w:val="FF0000"/>
                <w:highlight w:val="yellow"/>
                <w:lang w:val="en-US"/>
              </w:rPr>
              <w:t>FFS:</w:t>
            </w:r>
            <w:r>
              <w:rPr>
                <w:rFonts w:eastAsia="宋体"/>
                <w:b/>
                <w:strike/>
                <w:color w:val="FF0000"/>
                <w:lang w:val="en-US"/>
              </w:rPr>
              <w:t xml:space="preserve"> or CSI-RS or measurement gap configuration] but not 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lang w:val="en-US" w:eastAsia="ko-KR"/>
              </w:rPr>
              <w:t xml:space="preserve">Nordic </w:t>
            </w:r>
          </w:p>
        </w:tc>
        <w:tc>
          <w:tcPr>
            <w:tcW w:w="8155" w:type="dxa"/>
          </w:tcPr>
          <w:p>
            <w:pPr>
              <w:rPr>
                <w:lang w:val="en-US" w:eastAsia="ko-KR"/>
              </w:rPr>
            </w:pPr>
            <w:r>
              <w:rPr>
                <w:lang w:val="en-US" w:eastAsia="ko-KR"/>
              </w:rPr>
              <w:t>Only Option 2 is acceptable</w:t>
            </w:r>
          </w:p>
          <w:p>
            <w:pPr>
              <w:rPr>
                <w:lang w:val="en-US" w:eastAsia="ko-KR"/>
              </w:rPr>
            </w:pPr>
            <w:r>
              <w:rPr>
                <w:lang w:val="en-US" w:eastAsia="ko-KR"/>
              </w:rPr>
              <w:t xml:space="preserve">Option 1 is unacceptable and reverting existing agreements </w:t>
            </w:r>
          </w:p>
          <w:p>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游明朝"/>
                <w:lang w:val="en-US" w:eastAsia="ja-JP"/>
              </w:rPr>
              <w:t>S</w:t>
            </w:r>
            <w:r>
              <w:rPr>
                <w:rFonts w:eastAsia="游明朝"/>
                <w:lang w:val="en-US" w:eastAsia="ja-JP"/>
              </w:rPr>
              <w:t>harp</w:t>
            </w:r>
          </w:p>
        </w:tc>
        <w:tc>
          <w:tcPr>
            <w:tcW w:w="8155" w:type="dxa"/>
          </w:tcPr>
          <w:p>
            <w:pPr>
              <w:rPr>
                <w:rFonts w:eastAsia="游明朝"/>
                <w:lang w:val="en-US" w:eastAsia="ja-JP"/>
              </w:rPr>
            </w:pPr>
            <w:r>
              <w:rPr>
                <w:rFonts w:eastAsia="游明朝"/>
                <w:lang w:val="en-US" w:eastAsia="ja-JP"/>
              </w:rPr>
              <w:t>Preferred: Option 2</w:t>
            </w:r>
          </w:p>
          <w:p>
            <w:pPr>
              <w:rPr>
                <w:rFonts w:eastAsia="游明朝"/>
                <w:lang w:val="en-US" w:eastAsia="ja-JP"/>
              </w:rPr>
            </w:pPr>
            <w:r>
              <w:rPr>
                <w:rFonts w:hint="eastAsia" w:eastAsia="游明朝"/>
                <w:lang w:val="en-US" w:eastAsia="ja-JP"/>
              </w:rPr>
              <w:t>A</w:t>
            </w:r>
            <w:r>
              <w:rPr>
                <w:rFonts w:eastAsia="游明朝"/>
                <w:lang w:val="en-US" w:eastAsia="ja-JP"/>
              </w:rPr>
              <w:t>cceptable: Option 2</w:t>
            </w:r>
          </w:p>
          <w:p>
            <w:pPr>
              <w:rPr>
                <w:lang w:val="en-US" w:eastAsia="ko-KR"/>
              </w:rPr>
            </w:pPr>
            <w:r>
              <w:rPr>
                <w:rFonts w:hint="eastAsia" w:eastAsia="游明朝"/>
                <w:lang w:val="en-US" w:eastAsia="ja-JP"/>
              </w:rPr>
              <w:t>A</w:t>
            </w:r>
            <w:r>
              <w:rPr>
                <w:rFonts w:eastAsia="游明朝"/>
                <w:lang w:val="en-US" w:eastAsia="ja-JP"/>
              </w:rPr>
              <w:t>ccording the reply from RAN2/RAN4, NCD-SSB can be used for the separate initial DL BWP. At least for paging, (NCD-)SSB is needed and option 2 is preferred to perform paging on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val="en-US" w:eastAsia="ja-JP"/>
              </w:rPr>
            </w:pPr>
            <w:r>
              <w:rPr>
                <w:rFonts w:hint="eastAsia" w:eastAsia="游明朝"/>
                <w:lang w:val="en-US" w:eastAsia="ja-JP"/>
              </w:rPr>
              <w:t>P</w:t>
            </w:r>
            <w:r>
              <w:rPr>
                <w:rFonts w:eastAsia="游明朝"/>
                <w:lang w:val="en-US" w:eastAsia="ja-JP"/>
              </w:rPr>
              <w:t>anasonic</w:t>
            </w:r>
          </w:p>
        </w:tc>
        <w:tc>
          <w:tcPr>
            <w:tcW w:w="8155" w:type="dxa"/>
          </w:tcPr>
          <w:p>
            <w:pPr>
              <w:rPr>
                <w:rFonts w:eastAsia="游明朝"/>
                <w:lang w:val="en-US" w:eastAsia="ja-JP"/>
              </w:rPr>
            </w:pPr>
            <w:r>
              <w:rPr>
                <w:rFonts w:hint="eastAsia" w:eastAsia="游明朝"/>
                <w:lang w:val="en-US" w:eastAsia="ja-JP"/>
              </w:rPr>
              <w:t>P</w:t>
            </w:r>
            <w:r>
              <w:rPr>
                <w:rFonts w:eastAsia="游明朝"/>
                <w:lang w:val="en-US" w:eastAsia="ja-JP"/>
              </w:rPr>
              <w:t>referred: Option 2</w:t>
            </w:r>
          </w:p>
          <w:p>
            <w:pPr>
              <w:rPr>
                <w:rFonts w:eastAsia="游明朝"/>
                <w:lang w:val="en-US" w:eastAsia="ja-JP"/>
              </w:rPr>
            </w:pPr>
            <w:r>
              <w:rPr>
                <w:rFonts w:hint="eastAsia" w:eastAsia="游明朝"/>
                <w:lang w:val="en-US" w:eastAsia="ja-JP"/>
              </w:rPr>
              <w:t>A</w:t>
            </w:r>
            <w:r>
              <w:rPr>
                <w:rFonts w:eastAsia="游明朝"/>
                <w:lang w:val="en-US" w:eastAsia="ja-JP"/>
              </w:rPr>
              <w:t>cceptable: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ja-JP" w:bidi="ar-SA"/>
              </w:rPr>
            </w:pPr>
            <w:r>
              <w:rPr>
                <w:rFonts w:hint="eastAsia" w:eastAsia="宋体"/>
                <w:lang w:val="en-US" w:eastAsia="zh-CN"/>
              </w:rPr>
              <w:t>ZTE, Sanechips</w:t>
            </w:r>
          </w:p>
        </w:tc>
        <w:tc>
          <w:tcPr>
            <w:tcW w:w="8155" w:type="dxa"/>
            <w:vAlign w:val="top"/>
          </w:tcPr>
          <w:p>
            <w:pPr>
              <w:rPr>
                <w:rFonts w:eastAsia="宋体"/>
                <w:lang w:val="en-US" w:eastAsia="zh-CN"/>
              </w:rPr>
            </w:pPr>
            <w:r>
              <w:rPr>
                <w:lang w:val="en-US" w:eastAsia="ko-KR"/>
              </w:rPr>
              <w:t xml:space="preserve">Preferred: Option </w:t>
            </w:r>
            <w:r>
              <w:rPr>
                <w:rFonts w:hint="eastAsia" w:eastAsia="宋体"/>
                <w:lang w:val="en-US" w:eastAsia="zh-CN"/>
              </w:rPr>
              <w:t>1</w:t>
            </w:r>
          </w:p>
          <w:p>
            <w:pPr>
              <w:rPr>
                <w:rFonts w:eastAsia="宋体"/>
                <w:lang w:val="en-US" w:eastAsia="zh-CN"/>
              </w:rPr>
            </w:pPr>
            <w:r>
              <w:rPr>
                <w:lang w:val="en-US" w:eastAsia="ko-KR"/>
              </w:rPr>
              <w:t xml:space="preserve">Acceptable: Option </w:t>
            </w:r>
            <w:r>
              <w:rPr>
                <w:rFonts w:hint="eastAsia" w:eastAsia="宋体"/>
                <w:lang w:val="en-US" w:eastAsia="zh-CN"/>
              </w:rPr>
              <w:t>2 with modification</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3"/>
                <w:numId w:val="13"/>
              </w:numPr>
              <w:overflowPunct w:val="0"/>
              <w:autoSpaceDE w:val="0"/>
              <w:autoSpaceDN w:val="0"/>
              <w:adjustRightInd w:val="0"/>
              <w:spacing w:line="252" w:lineRule="auto"/>
              <w:contextualSpacing/>
              <w:textAlignment w:val="baseline"/>
              <w:rPr>
                <w:bCs/>
                <w:lang w:eastAsia="en-GB"/>
              </w:rPr>
            </w:pPr>
            <w:r>
              <w:rPr>
                <w:rFonts w:hint="eastAsia" w:eastAsia="宋体"/>
                <w:bCs/>
                <w:color w:val="FF0000"/>
                <w:lang w:val="en-US" w:eastAsia="zh-CN"/>
              </w:rPr>
              <w:t xml:space="preserve">Whether </w:t>
            </w:r>
            <w:r>
              <w:rPr>
                <w:bCs/>
                <w:lang w:eastAsia="en-GB"/>
              </w:rPr>
              <w:t>RedCap UE expects it to contain NCD-SSB</w:t>
            </w:r>
            <w:r>
              <w:rPr>
                <w:rFonts w:hint="eastAsia" w:eastAsia="宋体"/>
                <w:bCs/>
                <w:color w:val="FF0000"/>
                <w:lang w:val="en-US" w:eastAsia="zh-CN"/>
              </w:rPr>
              <w:t>/</w:t>
            </w:r>
            <w:r>
              <w:rPr>
                <w:color w:val="FF0000"/>
                <w:lang w:val="en-US" w:eastAsia="ko-KR"/>
              </w:rPr>
              <w:t>CSI-RS/</w:t>
            </w:r>
            <w:r>
              <w:rPr>
                <w:rFonts w:hint="eastAsia" w:eastAsia="宋体"/>
                <w:color w:val="FF0000"/>
                <w:lang w:val="en-US" w:eastAsia="zh-CN"/>
              </w:rPr>
              <w:t>TRS/measurement gap</w:t>
            </w:r>
            <w:r>
              <w:rPr>
                <w:rFonts w:hint="eastAsia" w:eastAsia="宋体"/>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hint="eastAsia" w:eastAsia="宋体"/>
                <w:bCs/>
                <w:color w:val="FF0000"/>
                <w:lang w:val="en-US" w:eastAsia="zh-CN"/>
              </w:rPr>
              <w:t>depends on UE capability</w:t>
            </w:r>
            <w:r>
              <w:rPr>
                <w:bCs/>
                <w:color w:val="FF0000"/>
                <w:lang w:eastAsia="en-GB"/>
              </w:rPr>
              <w:t xml:space="preserve"> </w:t>
            </w:r>
            <w:r>
              <w:rPr>
                <w:bCs/>
                <w:strike/>
                <w:color w:val="FF0000"/>
                <w:lang w:eastAsia="en-GB"/>
              </w:rPr>
              <w:t>but not CORESET#0/SIB.</w:t>
            </w:r>
          </w:p>
          <w:p>
            <w:pPr>
              <w:overflowPunct w:val="0"/>
              <w:autoSpaceDE w:val="0"/>
              <w:autoSpaceDN w:val="0"/>
              <w:adjustRightInd w:val="0"/>
              <w:spacing w:line="252" w:lineRule="auto"/>
              <w:ind w:left="2520"/>
              <w:contextualSpacing/>
              <w:textAlignment w:val="baseline"/>
              <w:rPr>
                <w:rFonts w:eastAsia="宋体"/>
                <w:bCs/>
                <w:color w:val="FF0000"/>
                <w:lang w:val="en-US" w:eastAsia="zh-CN"/>
              </w:rPr>
            </w:pPr>
            <w:r>
              <w:rPr>
                <w:rFonts w:hint="eastAsia" w:eastAsia="宋体"/>
                <w:bCs/>
                <w:color w:val="FF0000"/>
                <w:lang w:val="en-US" w:eastAsia="zh-CN"/>
              </w:rPr>
              <w:t xml:space="preserve">Note: </w:t>
            </w:r>
            <w:r>
              <w:rPr>
                <w:color w:val="FF0000"/>
                <w:lang w:val="en-US" w:eastAsia="ko-KR"/>
              </w:rPr>
              <w:t>No additional RAN1 work for NCD-SSB, e.g. mapping between NCD-SSB and RO, collision handling, QCL association rule etc.</w:t>
            </w:r>
          </w:p>
          <w:p>
            <w:pPr>
              <w:rPr>
                <w:rFonts w:eastAsia="宋体"/>
                <w:lang w:val="en-US" w:eastAsia="zh-CN"/>
              </w:rPr>
            </w:pPr>
            <w:r>
              <w:rPr>
                <w:rFonts w:hint="eastAsia" w:eastAsia="宋体"/>
                <w:lang w:val="en-US" w:eastAsia="zh-CN"/>
              </w:rPr>
              <w:t xml:space="preserve">We agree the analysis from Huawei regarding option2. Additionally, from the RAN4 agreement cited by FL,  whether any </w:t>
            </w:r>
            <w:r>
              <w:t>specific conditions</w:t>
            </w:r>
            <w:r>
              <w:rPr>
                <w:rFonts w:hint="eastAsia" w:eastAsia="宋体"/>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pPr>
              <w:rPr>
                <w:rFonts w:eastAsia="宋体"/>
                <w:lang w:val="en-US" w:eastAsia="zh-CN"/>
              </w:rPr>
            </w:pPr>
            <w:r>
              <w:rPr>
                <w:rFonts w:hint="eastAsia" w:eastAsia="宋体"/>
                <w:lang w:val="en-US" w:eastAsia="zh-CN"/>
              </w:rPr>
              <w:t xml:space="preserve">Moreover, in legacy NR spec, CSI-RS application also depends on the UE capability. From the gNB perspective,  NCD-SSB/CSI-RS/TRS/measurement gap can be configured based on UE capability. </w:t>
            </w:r>
          </w:p>
          <w:p>
            <w:pPr>
              <w:rPr>
                <w:rFonts w:hint="eastAsia" w:ascii="Times New Roman" w:hAnsi="Times New Roman" w:eastAsia="宋体" w:cs="Times New Roman"/>
                <w:lang w:val="en-US" w:eastAsia="ja-JP" w:bidi="ar-SA"/>
              </w:rPr>
            </w:pPr>
            <w:r>
              <w:rPr>
                <w:rFonts w:hint="eastAsia" w:eastAsia="宋体"/>
                <w:lang w:val="en-US" w:eastAsia="zh-CN"/>
              </w:rPr>
              <w:t>Considering the limited TU and this is the last Rel-17 meeting for RedCap, it is not expected that additional RAN1 work is introduced by the NCD-SSB.</w:t>
            </w:r>
          </w:p>
        </w:tc>
      </w:tr>
    </w:tbl>
    <w:p>
      <w:pPr>
        <w:rPr>
          <w:bCs/>
          <w:lang w:val="en-US"/>
        </w:rPr>
      </w:pPr>
    </w:p>
    <w:p>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pPr>
        <w:pStyle w:val="49"/>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pPr>
        <w:pStyle w:val="49"/>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pPr>
        <w:pStyle w:val="49"/>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Template</w:t>
            </w:r>
          </w:p>
        </w:tc>
        <w:tc>
          <w:tcPr>
            <w:tcW w:w="8155" w:type="dxa"/>
          </w:tcPr>
          <w:p>
            <w:pPr>
              <w:rPr>
                <w:lang w:val="en-US" w:eastAsia="ko-KR"/>
              </w:rPr>
            </w:pPr>
            <w:r>
              <w:rPr>
                <w:lang w:val="en-US" w:eastAsia="ko-KR"/>
              </w:rPr>
              <w:t>Preferred: Option X</w:t>
            </w:r>
          </w:p>
          <w:p>
            <w:pPr>
              <w:rPr>
                <w:lang w:val="en-US" w:eastAsia="ko-KR"/>
              </w:rPr>
            </w:pPr>
            <w:r>
              <w:rPr>
                <w:lang w:val="en-US" w:eastAsia="ko-KR"/>
              </w:rPr>
              <w:t>Acceptable: Option X,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8155" w:type="dxa"/>
          </w:tcPr>
          <w:p>
            <w:pPr>
              <w:rPr>
                <w:lang w:val="en-US" w:eastAsia="ko-KR"/>
              </w:rPr>
            </w:pPr>
            <w:r>
              <w:rPr>
                <w:lang w:val="en-US" w:eastAsia="ko-KR"/>
              </w:rPr>
              <w:t>Preferred: Option 2</w:t>
            </w:r>
          </w:p>
          <w:p>
            <w:pPr>
              <w:rPr>
                <w:lang w:val="en-US" w:eastAsia="ko-KR"/>
              </w:rPr>
            </w:pPr>
            <w:r>
              <w:rPr>
                <w:lang w:val="en-US" w:eastAsia="ko-KR"/>
              </w:rPr>
              <w:t>Acceptable: Option 2.</w:t>
            </w:r>
          </w:p>
          <w:p>
            <w:pPr>
              <w:rPr>
                <w:lang w:val="en-US" w:eastAsia="ko-KR"/>
              </w:rPr>
            </w:pPr>
            <w:r>
              <w:rPr>
                <w:lang w:val="en-US" w:eastAsia="ko-KR"/>
              </w:rPr>
              <w:t>Same reasons as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tcPr>
          <w:p>
            <w:pPr>
              <w:rPr>
                <w:rFonts w:eastAsiaTheme="minorEastAsia"/>
                <w:lang w:val="en-US" w:eastAsia="zh-CN"/>
              </w:rPr>
            </w:pPr>
            <w:r>
              <w:rPr>
                <w:rFonts w:hint="eastAsia" w:eastAsiaTheme="minorEastAsia"/>
                <w:lang w:val="en-US" w:eastAsia="zh-CN"/>
              </w:rPr>
              <w:t>P</w:t>
            </w:r>
            <w:r>
              <w:rPr>
                <w:rFonts w:eastAsiaTheme="minorEastAsia"/>
                <w:lang w:val="en-US" w:eastAsia="zh-CN"/>
              </w:rPr>
              <w:t>referred: Option 2.</w:t>
            </w:r>
          </w:p>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same design principles should be applied to FR1 and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HW, HiSi</w:t>
            </w:r>
          </w:p>
        </w:tc>
        <w:tc>
          <w:tcPr>
            <w:tcW w:w="8155" w:type="dxa"/>
          </w:tcPr>
          <w:p>
            <w:pPr>
              <w:rPr>
                <w:lang w:val="en-US" w:eastAsia="ko-KR"/>
              </w:rPr>
            </w:pPr>
            <w:r>
              <w:rPr>
                <w:lang w:val="en-US" w:eastAsia="ko-KR"/>
              </w:rPr>
              <w:t>Similar handling as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游明朝"/>
                <w:lang w:val="en-US" w:eastAsia="ja-JP"/>
              </w:rPr>
              <w:t>D</w:t>
            </w:r>
            <w:r>
              <w:rPr>
                <w:rFonts w:eastAsia="游明朝"/>
                <w:lang w:val="en-US" w:eastAsia="ja-JP"/>
              </w:rPr>
              <w:t>OCOMO</w:t>
            </w:r>
          </w:p>
        </w:tc>
        <w:tc>
          <w:tcPr>
            <w:tcW w:w="8155" w:type="dxa"/>
          </w:tcPr>
          <w:p>
            <w:pPr>
              <w:rPr>
                <w:lang w:val="en-US" w:eastAsia="ko-KR"/>
              </w:rPr>
            </w:pPr>
            <w:r>
              <w:rPr>
                <w:lang w:val="en-US" w:eastAsia="ko-KR"/>
              </w:rPr>
              <w:t>Preferred: Option 2 (with the same modification as Question 5-1a)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lang w:val="en-US" w:eastAsia="ko-KR"/>
              </w:rPr>
              <w:t>Nordic</w:t>
            </w:r>
          </w:p>
        </w:tc>
        <w:tc>
          <w:tcPr>
            <w:tcW w:w="8155" w:type="dxa"/>
          </w:tcPr>
          <w:p>
            <w:pPr>
              <w:rPr>
                <w:lang w:val="en-US" w:eastAsia="ko-KR"/>
              </w:rPr>
            </w:pPr>
            <w:r>
              <w:rPr>
                <w:lang w:val="en-US" w:eastAsia="ko-KR"/>
              </w:rPr>
              <w:t>we could agree Option 2 at least for Pattern 1 and continue discussion on Pattern 2 and Pattern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游明朝"/>
                <w:lang w:val="en-US" w:eastAsia="ja-JP"/>
              </w:rPr>
              <w:t>S</w:t>
            </w:r>
            <w:r>
              <w:rPr>
                <w:rFonts w:eastAsia="游明朝"/>
                <w:lang w:val="en-US" w:eastAsia="ja-JP"/>
              </w:rPr>
              <w:t>harp</w:t>
            </w:r>
          </w:p>
        </w:tc>
        <w:tc>
          <w:tcPr>
            <w:tcW w:w="8155" w:type="dxa"/>
          </w:tcPr>
          <w:p>
            <w:pPr>
              <w:rPr>
                <w:rFonts w:eastAsia="游明朝"/>
                <w:lang w:val="en-US" w:eastAsia="ja-JP"/>
              </w:rPr>
            </w:pPr>
            <w:r>
              <w:rPr>
                <w:rFonts w:eastAsia="游明朝"/>
                <w:lang w:val="en-US" w:eastAsia="ja-JP"/>
              </w:rPr>
              <w:t>Preferred: Option 2</w:t>
            </w:r>
          </w:p>
          <w:p>
            <w:pPr>
              <w:rPr>
                <w:rFonts w:eastAsia="游明朝"/>
                <w:lang w:val="en-US" w:eastAsia="ja-JP"/>
              </w:rPr>
            </w:pPr>
            <w:r>
              <w:rPr>
                <w:rFonts w:hint="eastAsia" w:eastAsia="游明朝"/>
                <w:lang w:val="en-US" w:eastAsia="ja-JP"/>
              </w:rPr>
              <w:t>A</w:t>
            </w:r>
            <w:r>
              <w:rPr>
                <w:rFonts w:eastAsia="游明朝"/>
                <w:lang w:val="en-US" w:eastAsia="ja-JP"/>
              </w:rPr>
              <w:t>cceptable: Option 2</w:t>
            </w:r>
          </w:p>
          <w:p>
            <w:pPr>
              <w:rPr>
                <w:lang w:val="en-US" w:eastAsia="ko-KR"/>
              </w:rPr>
            </w:pPr>
            <w:r>
              <w:rPr>
                <w:rFonts w:hint="eastAsia" w:eastAsia="游明朝"/>
                <w:lang w:val="en-US" w:eastAsia="ja-JP"/>
              </w:rPr>
              <w:t>S</w:t>
            </w:r>
            <w:r>
              <w:rPr>
                <w:rFonts w:eastAsia="游明朝"/>
                <w:lang w:val="en-US" w:eastAsia="ja-JP"/>
              </w:rPr>
              <w:t>ame view with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val="en-US" w:eastAsia="ja-JP"/>
              </w:rPr>
            </w:pPr>
            <w:r>
              <w:rPr>
                <w:rFonts w:hint="eastAsia" w:eastAsia="游明朝"/>
                <w:lang w:val="en-US" w:eastAsia="ja-JP"/>
              </w:rPr>
              <w:t>P</w:t>
            </w:r>
            <w:r>
              <w:rPr>
                <w:rFonts w:eastAsia="游明朝"/>
                <w:lang w:val="en-US" w:eastAsia="ja-JP"/>
              </w:rPr>
              <w:t>anasonic</w:t>
            </w:r>
          </w:p>
        </w:tc>
        <w:tc>
          <w:tcPr>
            <w:tcW w:w="8155" w:type="dxa"/>
          </w:tcPr>
          <w:p>
            <w:pPr>
              <w:rPr>
                <w:rFonts w:eastAsia="游明朝"/>
                <w:lang w:val="en-US" w:eastAsia="ja-JP"/>
              </w:rPr>
            </w:pPr>
            <w:r>
              <w:rPr>
                <w:rFonts w:hint="eastAsia" w:eastAsia="游明朝"/>
                <w:lang w:val="en-US" w:eastAsia="ja-JP"/>
              </w:rPr>
              <w:t>P</w:t>
            </w:r>
            <w:r>
              <w:rPr>
                <w:rFonts w:eastAsia="游明朝"/>
                <w:lang w:val="en-US" w:eastAsia="ja-JP"/>
              </w:rPr>
              <w:t>referred: Option 2</w:t>
            </w:r>
          </w:p>
          <w:p>
            <w:pPr>
              <w:rPr>
                <w:rFonts w:eastAsia="游明朝"/>
                <w:lang w:val="en-US" w:eastAsia="ja-JP"/>
              </w:rPr>
            </w:pPr>
            <w:r>
              <w:rPr>
                <w:rFonts w:hint="eastAsia" w:eastAsia="游明朝"/>
                <w:lang w:val="en-US" w:eastAsia="ja-JP"/>
              </w:rPr>
              <w:t>A</w:t>
            </w:r>
            <w:r>
              <w:rPr>
                <w:rFonts w:eastAsia="游明朝"/>
                <w:lang w:val="en-US" w:eastAsia="ja-JP"/>
              </w:rPr>
              <w:t>cceptable: Option 2</w:t>
            </w:r>
          </w:p>
          <w:p>
            <w:pPr>
              <w:rPr>
                <w:rFonts w:eastAsia="游明朝"/>
                <w:lang w:val="en-US" w:eastAsia="ja-JP"/>
              </w:rPr>
            </w:pPr>
            <w:r>
              <w:rPr>
                <w:rFonts w:hint="eastAsia" w:eastAsia="游明朝"/>
                <w:lang w:val="en-US" w:eastAsia="ja-JP"/>
              </w:rPr>
              <w:t>W</w:t>
            </w:r>
            <w:r>
              <w:rPr>
                <w:rFonts w:eastAsia="游明朝"/>
                <w:lang w:val="en-US" w:eastAsia="ja-JP"/>
              </w:rPr>
              <w:t>e see more overhead by SSB burst in FR2 than FR1. But longer NCD-SSB periodicity can be configured to mitigate the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Batang" w:cs="Times New Roman"/>
                <w:lang w:val="en-US" w:eastAsia="ja-JP" w:bidi="ar-SA"/>
              </w:rPr>
            </w:pPr>
            <w:r>
              <w:rPr>
                <w:rFonts w:eastAsia="宋体"/>
                <w:lang w:val="en-US" w:eastAsia="zh-CN"/>
              </w:rPr>
              <w:t>ZTE, Sanechips</w:t>
            </w:r>
          </w:p>
        </w:tc>
        <w:tc>
          <w:tcPr>
            <w:tcW w:w="8155" w:type="dxa"/>
            <w:vAlign w:val="top"/>
          </w:tcPr>
          <w:p>
            <w:pPr>
              <w:rPr>
                <w:rFonts w:eastAsia="宋体"/>
                <w:lang w:val="en-US" w:eastAsia="zh-CN"/>
              </w:rPr>
            </w:pPr>
            <w:r>
              <w:rPr>
                <w:lang w:val="en-US" w:eastAsia="ko-KR"/>
              </w:rPr>
              <w:t xml:space="preserve">Preferred: Option </w:t>
            </w:r>
            <w:r>
              <w:rPr>
                <w:rFonts w:eastAsia="宋体"/>
                <w:lang w:val="en-US" w:eastAsia="zh-CN"/>
              </w:rPr>
              <w:t>1</w:t>
            </w:r>
          </w:p>
          <w:p>
            <w:pPr>
              <w:pStyle w:val="281"/>
              <w:rPr>
                <w:rFonts w:ascii="Times New Roman" w:hAnsi="Times New Roman" w:eastAsia="宋体" w:cs="Times New Roman"/>
                <w:szCs w:val="20"/>
                <w:lang w:eastAsia="zh-CN"/>
              </w:rPr>
            </w:pPr>
            <w:r>
              <w:rPr>
                <w:rFonts w:ascii="Times New Roman" w:hAnsi="Times New Roman" w:eastAsia="宋体" w:cs="Times New Roman"/>
                <w:szCs w:val="20"/>
                <w:lang w:eastAsia="zh-CN"/>
              </w:rPr>
              <w:t xml:space="preserve">As captured in TS 38.331, the network configures the </w:t>
            </w:r>
            <w:r>
              <w:rPr>
                <w:rFonts w:ascii="Times New Roman" w:hAnsi="Times New Roman" w:eastAsia="宋体" w:cs="Times New Roman"/>
                <w:i/>
                <w:iCs/>
                <w:szCs w:val="20"/>
                <w:lang w:eastAsia="zh-CN"/>
              </w:rPr>
              <w:t xml:space="preserve">locationAndBandwidth </w:t>
            </w:r>
            <w:r>
              <w:rPr>
                <w:rFonts w:ascii="Times New Roman" w:hAnsi="Times New Roman" w:eastAsia="宋体" w:cs="Times New Roman"/>
                <w:szCs w:val="20"/>
                <w:lang w:eastAsia="zh-CN"/>
              </w:rPr>
              <w:t xml:space="preserve">so that the initial downlink BWP contains the entire CORESET#0 of this serving cell in the frequency domain. </w:t>
            </w:r>
            <w:r>
              <w:rPr>
                <w:rFonts w:hint="eastAsia" w:ascii="Times New Roman" w:hAnsi="Times New Roman" w:eastAsia="宋体" w:cs="Times New Roman"/>
                <w:szCs w:val="20"/>
                <w:lang w:eastAsia="zh-CN"/>
              </w:rPr>
              <w:t>I</w:t>
            </w:r>
            <w:r>
              <w:rPr>
                <w:rFonts w:ascii="Times New Roman" w:hAnsi="Times New Roman" w:eastAsia="宋体" w:cs="Times New Roman"/>
                <w:szCs w:val="20"/>
              </w:rPr>
              <w:t>t is possible that the initial DL BWP</w:t>
            </w:r>
            <w:r>
              <w:rPr>
                <w:rFonts w:ascii="Times New Roman" w:hAnsi="Times New Roman" w:eastAsia="宋体" w:cs="Times New Roman"/>
                <w:szCs w:val="20"/>
                <w:lang w:eastAsia="zh-CN"/>
              </w:rPr>
              <w:t xml:space="preserve"> for legacy UEs </w:t>
            </w:r>
            <w:r>
              <w:rPr>
                <w:rFonts w:ascii="Times New Roman" w:hAnsi="Times New Roman" w:eastAsia="宋体" w:cs="Times New Roman"/>
                <w:szCs w:val="20"/>
              </w:rPr>
              <w:t xml:space="preserve">does not contain SSB, especially for </w:t>
            </w:r>
            <w:r>
              <w:rPr>
                <w:rFonts w:ascii="Times New Roman" w:hAnsi="Times New Roman" w:eastAsia="宋体" w:cs="Times New Roman"/>
                <w:szCs w:val="20"/>
                <w:lang w:eastAsia="zh-CN"/>
              </w:rPr>
              <w:t>SSB/CORESET#0</w:t>
            </w:r>
            <w:r>
              <w:rPr>
                <w:rFonts w:ascii="Times New Roman" w:hAnsi="Times New Roman" w:eastAsia="宋体" w:cs="Times New Roman"/>
                <w:szCs w:val="20"/>
              </w:rPr>
              <w:t xml:space="preserve"> multiplexing patterns 2 and 3</w:t>
            </w:r>
            <w:r>
              <w:rPr>
                <w:rFonts w:ascii="Times New Roman" w:hAnsi="Times New Roman" w:eastAsia="宋体" w:cs="Times New Roman"/>
                <w:szCs w:val="20"/>
                <w:lang w:eastAsia="zh-CN"/>
              </w:rPr>
              <w:t xml:space="preserve"> in FR2</w:t>
            </w:r>
            <w:r>
              <w:rPr>
                <w:rFonts w:ascii="Times New Roman" w:hAnsi="Times New Roman" w:eastAsia="宋体" w:cs="Times New Roman"/>
                <w:szCs w:val="20"/>
              </w:rPr>
              <w:t xml:space="preserve">. </w:t>
            </w:r>
            <w:r>
              <w:rPr>
                <w:rFonts w:ascii="Times New Roman" w:hAnsi="Times New Roman" w:eastAsia="宋体" w:cs="Times New Roman"/>
                <w:szCs w:val="20"/>
                <w:lang w:eastAsia="zh-CN"/>
              </w:rPr>
              <w:t xml:space="preserve">Therefore, </w:t>
            </w:r>
            <w:r>
              <w:rPr>
                <w:rFonts w:ascii="Times New Roman" w:hAnsi="Times New Roman" w:eastAsia="宋体" w:cs="Times New Roman"/>
                <w:szCs w:val="20"/>
              </w:rPr>
              <w:t>it is not necessary to have stringent SSB acquisition requirements</w:t>
            </w:r>
            <w:r>
              <w:rPr>
                <w:rFonts w:ascii="Times New Roman" w:hAnsi="Times New Roman" w:eastAsia="宋体" w:cs="Times New Roman"/>
                <w:szCs w:val="20"/>
                <w:lang w:eastAsia="zh-CN"/>
              </w:rPr>
              <w:t xml:space="preserve"> in FR2 and </w:t>
            </w:r>
            <w:r>
              <w:rPr>
                <w:rFonts w:ascii="Times New Roman" w:hAnsi="Times New Roman" w:eastAsia="宋体" w:cs="Times New Roman"/>
                <w:szCs w:val="20"/>
              </w:rPr>
              <w:t>RedCap UEs can switch to the le</w:t>
            </w:r>
            <w:r>
              <w:rPr>
                <w:rFonts w:ascii="Times New Roman" w:hAnsi="Times New Roman" w:eastAsia="宋体" w:cs="Times New Roman"/>
                <w:szCs w:val="20"/>
                <w:lang w:eastAsia="zh-CN"/>
              </w:rPr>
              <w:t>ga</w:t>
            </w:r>
            <w:r>
              <w:rPr>
                <w:rFonts w:ascii="Times New Roman" w:hAnsi="Times New Roman" w:eastAsia="宋体" w:cs="Times New Roman"/>
                <w:szCs w:val="20"/>
              </w:rPr>
              <w:t xml:space="preserve">cy </w:t>
            </w:r>
            <w:r>
              <w:rPr>
                <w:rFonts w:ascii="Times New Roman" w:hAnsi="Times New Roman" w:eastAsia="宋体" w:cs="Times New Roman"/>
                <w:szCs w:val="20"/>
                <w:lang w:eastAsia="zh-CN"/>
              </w:rPr>
              <w:t>CD-</w:t>
            </w:r>
            <w:r>
              <w:rPr>
                <w:rFonts w:ascii="Times New Roman" w:hAnsi="Times New Roman" w:eastAsia="宋体" w:cs="Times New Roman"/>
                <w:szCs w:val="20"/>
              </w:rPr>
              <w:t>SSB by RF</w:t>
            </w:r>
            <w:r>
              <w:rPr>
                <w:rFonts w:ascii="Times New Roman" w:hAnsi="Times New Roman" w:eastAsia="宋体" w:cs="Times New Roman"/>
                <w:szCs w:val="20"/>
                <w:lang w:eastAsia="zh-CN"/>
              </w:rPr>
              <w:t xml:space="preserve"> </w:t>
            </w:r>
            <w:r>
              <w:rPr>
                <w:rFonts w:ascii="Times New Roman" w:hAnsi="Times New Roman" w:eastAsia="宋体" w:cs="Times New Roman"/>
                <w:szCs w:val="20"/>
              </w:rPr>
              <w:t>retuning when needed.</w:t>
            </w:r>
            <w:r>
              <w:rPr>
                <w:rFonts w:ascii="Times New Roman" w:hAnsi="Times New Roman" w:eastAsia="宋体" w:cs="Times New Roman"/>
                <w:szCs w:val="20"/>
                <w:lang w:eastAsia="zh-CN"/>
              </w:rPr>
              <w:t xml:space="preserve"> </w:t>
            </w:r>
          </w:p>
          <w:p>
            <w:pPr>
              <w:pStyle w:val="281"/>
              <w:rPr>
                <w:rFonts w:ascii="Times New Roman" w:hAnsi="Times New Roman" w:eastAsia="宋体" w:cs="Times New Roman"/>
                <w:lang w:eastAsia="zh-CN"/>
              </w:rPr>
            </w:pPr>
            <w:r>
              <w:rPr>
                <w:rFonts w:ascii="Times New Roman" w:hAnsi="Times New Roman" w:eastAsia="宋体" w:cs="Times New Roman"/>
                <w:szCs w:val="20"/>
                <w:lang w:eastAsia="zh-CN"/>
              </w:rPr>
              <w:t>Besides, since up to 64 SSBs can be transmitted in one SSB burst, the additional overhead for NCD-SSB transmission in FR2 would be more significant that in FR1. As a result, we think that t</w:t>
            </w:r>
            <w:r>
              <w:rPr>
                <w:rFonts w:ascii="Times New Roman" w:hAnsi="Times New Roman" w:eastAsia="宋体" w:cs="Times New Roman"/>
                <w:lang w:eastAsia="zh-CN"/>
              </w:rPr>
              <w:t xml:space="preserve">he transmission of SSB in </w:t>
            </w:r>
            <w:r>
              <w:rPr>
                <w:rFonts w:ascii="Times New Roman" w:hAnsi="Times New Roman" w:eastAsia="宋体" w:cs="Times New Roman"/>
              </w:rPr>
              <w:t>the separate initial DL BWP</w:t>
            </w:r>
            <w:r>
              <w:rPr>
                <w:rFonts w:ascii="Times New Roman" w:hAnsi="Times New Roman" w:eastAsia="宋体" w:cs="Times New Roman"/>
                <w:lang w:eastAsia="zh-CN"/>
              </w:rPr>
              <w:t xml:space="preserve"> for RedCap UEs is up to gNB configuration. The UE shall not always expect SSB transmission in the separate initial DL BWP</w:t>
            </w:r>
            <w:r>
              <w:rPr>
                <w:rFonts w:hint="eastAsia" w:ascii="Times New Roman" w:hAnsi="Times New Roman" w:eastAsia="宋体" w:cs="Times New Roman"/>
                <w:lang w:eastAsia="zh-CN"/>
              </w:rPr>
              <w:t xml:space="preserve"> in FR2</w:t>
            </w:r>
            <w:r>
              <w:rPr>
                <w:rFonts w:ascii="Times New Roman" w:hAnsi="Times New Roman" w:eastAsia="宋体" w:cs="Times New Roman"/>
                <w:lang w:eastAsia="zh-CN"/>
              </w:rPr>
              <w:t>.</w:t>
            </w:r>
          </w:p>
          <w:p>
            <w:pPr>
              <w:rPr>
                <w:rFonts w:eastAsia="宋体"/>
                <w:lang w:val="en-US" w:eastAsia="zh-CN"/>
              </w:rPr>
            </w:pPr>
            <w:r>
              <w:rPr>
                <w:lang w:val="en-US" w:eastAsia="ko-KR"/>
              </w:rPr>
              <w:t xml:space="preserve">Acceptable: </w:t>
            </w:r>
            <w:r>
              <w:rPr>
                <w:rFonts w:hint="eastAsia" w:eastAsia="宋体"/>
                <w:lang w:val="en-US" w:eastAsia="zh-CN"/>
              </w:rPr>
              <w:t>similar as FR1.</w:t>
            </w:r>
          </w:p>
          <w:p>
            <w:pPr>
              <w:pStyle w:val="281"/>
              <w:rPr>
                <w:rFonts w:hint="eastAsia" w:ascii="Times New Roman" w:hAnsi="Times New Roman" w:eastAsia="宋体" w:cs="Times New Roman"/>
                <w:szCs w:val="22"/>
                <w:lang w:val="en-US" w:eastAsia="ja-JP" w:bidi="ar-SA"/>
              </w:rPr>
            </w:pPr>
          </w:p>
        </w:tc>
      </w:tr>
    </w:tbl>
    <w:p>
      <w:pPr>
        <w:rPr>
          <w:bCs/>
          <w:lang w:val="en-US"/>
        </w:rPr>
      </w:pPr>
    </w:p>
    <w:p>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pPr>
        <w:rPr>
          <w:bCs/>
          <w:lang w:val="en-US"/>
        </w:rPr>
      </w:pPr>
      <w:r>
        <w:rPr>
          <w:bCs/>
          <w:lang w:val="en-US"/>
        </w:rPr>
        <w:br w:type="textWrapping"/>
      </w:r>
      <w:r>
        <w:rPr>
          <w:bCs/>
          <w:lang w:val="en-US"/>
        </w:rP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pPr>
        <w:pStyle w:val="49"/>
        <w:numPr>
          <w:ilvl w:val="0"/>
          <w:numId w:val="29"/>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pPr>
        <w:pStyle w:val="49"/>
        <w:numPr>
          <w:ilvl w:val="0"/>
          <w:numId w:val="29"/>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pPr>
        <w:pStyle w:val="49"/>
        <w:numPr>
          <w:ilvl w:val="0"/>
          <w:numId w:val="29"/>
        </w:numPr>
        <w:rPr>
          <w:bCs/>
          <w:sz w:val="20"/>
          <w:szCs w:val="20"/>
          <w:lang w:val="en-US"/>
        </w:rPr>
      </w:pPr>
      <w:r>
        <w:rPr>
          <w:bCs/>
          <w:sz w:val="20"/>
          <w:szCs w:val="20"/>
          <w:lang w:val="en-US"/>
        </w:rPr>
        <w:t>[15]: For BWP#0 configuration option 1, UE expect SSB transmission in the separate initial DL BWP when it is used in connected mode.</w:t>
      </w:r>
    </w:p>
    <w:p>
      <w:pPr>
        <w:pStyle w:val="49"/>
        <w:numPr>
          <w:ilvl w:val="0"/>
          <w:numId w:val="29"/>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pPr>
        <w:pStyle w:val="49"/>
        <w:numPr>
          <w:ilvl w:val="0"/>
          <w:numId w:val="29"/>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pPr>
        <w:pStyle w:val="49"/>
        <w:numPr>
          <w:ilvl w:val="0"/>
          <w:numId w:val="30"/>
        </w:numPr>
        <w:rPr>
          <w:b/>
          <w:sz w:val="20"/>
          <w:szCs w:val="22"/>
          <w:lang w:eastAsia="en-GB"/>
        </w:rPr>
      </w:pPr>
      <w:r>
        <w:rPr>
          <w:b/>
          <w:sz w:val="20"/>
          <w:szCs w:val="22"/>
          <w:lang w:eastAsia="en-GB"/>
        </w:rPr>
        <w:t>For a separate initial DL BWP (if it does not include CD-SSB and the entire CORESET#0),</w:t>
      </w:r>
    </w:p>
    <w:p>
      <w:pPr>
        <w:pStyle w:val="49"/>
        <w:numPr>
          <w:ilvl w:val="1"/>
          <w:numId w:val="30"/>
        </w:numPr>
        <w:rPr>
          <w:b/>
          <w:sz w:val="20"/>
          <w:szCs w:val="22"/>
          <w:lang w:eastAsia="en-GB"/>
        </w:rPr>
      </w:pPr>
      <w:r>
        <w:rPr>
          <w:b/>
          <w:sz w:val="20"/>
          <w:szCs w:val="22"/>
          <w:lang w:eastAsia="en-GB"/>
        </w:rPr>
        <w:t>If it is configured for random access while not for paging in idle/inactive mode, RedCap UE does NOT expect it to contain SSB/CORESET#0/SIB.</w:t>
      </w:r>
    </w:p>
    <w:p>
      <w:pPr>
        <w:pStyle w:val="49"/>
        <w:numPr>
          <w:ilvl w:val="2"/>
          <w:numId w:val="30"/>
        </w:numPr>
        <w:rPr>
          <w:b/>
          <w:color w:val="FF0000"/>
          <w:sz w:val="20"/>
          <w:szCs w:val="22"/>
          <w:lang w:eastAsia="en-GB"/>
        </w:rPr>
      </w:pPr>
      <w:r>
        <w:rPr>
          <w:b/>
          <w:color w:val="FF0000"/>
          <w:sz w:val="20"/>
          <w:szCs w:val="22"/>
          <w:lang w:eastAsia="en-GB"/>
        </w:rPr>
        <w:t>FFS: For BWP#0 configuration option 1, whether the UE can expect SSB transmission in the separate initial DL BWP when it is used in connected mode.</w:t>
      </w:r>
    </w:p>
    <w:tbl>
      <w:tblPr>
        <w:tblStyle w:val="35"/>
        <w:tblW w:w="10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561"/>
        <w:gridCol w:w="8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D8D8D8" w:themeFill="background1" w:themeFillShade="D9"/>
          </w:tcPr>
          <w:p>
            <w:pPr>
              <w:rPr>
                <w:b/>
                <w:bCs/>
                <w:lang w:val="en-US"/>
              </w:rPr>
            </w:pPr>
            <w:r>
              <w:rPr>
                <w:b/>
                <w:bCs/>
                <w:lang w:val="en-US"/>
              </w:rPr>
              <w:t>Company</w:t>
            </w:r>
          </w:p>
        </w:tc>
        <w:tc>
          <w:tcPr>
            <w:tcW w:w="561" w:type="dxa"/>
            <w:shd w:val="clear" w:color="auto" w:fill="D8D8D8" w:themeFill="background1" w:themeFillShade="D9"/>
          </w:tcPr>
          <w:p>
            <w:pPr>
              <w:rPr>
                <w:b/>
                <w:bCs/>
                <w:lang w:val="en-US"/>
              </w:rPr>
            </w:pPr>
            <w:r>
              <w:rPr>
                <w:b/>
                <w:bCs/>
                <w:lang w:val="en-US"/>
              </w:rPr>
              <w:t>Y/N</w:t>
            </w:r>
          </w:p>
        </w:tc>
        <w:tc>
          <w:tcPr>
            <w:tcW w:w="8617"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lang w:val="en-US" w:eastAsia="ko-KR"/>
              </w:rPr>
            </w:pPr>
            <w:r>
              <w:rPr>
                <w:lang w:val="en-US" w:eastAsia="ko-KR"/>
              </w:rPr>
              <w:t>Intel</w:t>
            </w:r>
          </w:p>
        </w:tc>
        <w:tc>
          <w:tcPr>
            <w:tcW w:w="561" w:type="dxa"/>
          </w:tcPr>
          <w:p>
            <w:pPr>
              <w:tabs>
                <w:tab w:val="left" w:pos="551"/>
              </w:tabs>
              <w:rPr>
                <w:lang w:val="en-US" w:eastAsia="ko-KR"/>
              </w:rPr>
            </w:pPr>
          </w:p>
        </w:tc>
        <w:tc>
          <w:tcPr>
            <w:tcW w:w="8617" w:type="dxa"/>
          </w:tcPr>
          <w:p>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lang w:val="en-US" w:eastAsia="ko-KR"/>
              </w:rPr>
            </w:pPr>
            <w:r>
              <w:rPr>
                <w:lang w:val="en-US" w:eastAsia="ko-KR"/>
              </w:rPr>
              <w:t>Qualcomm</w:t>
            </w:r>
          </w:p>
        </w:tc>
        <w:tc>
          <w:tcPr>
            <w:tcW w:w="561" w:type="dxa"/>
          </w:tcPr>
          <w:p>
            <w:pPr>
              <w:tabs>
                <w:tab w:val="left" w:pos="551"/>
              </w:tabs>
              <w:rPr>
                <w:lang w:val="en-US" w:eastAsia="ko-KR"/>
              </w:rPr>
            </w:pPr>
            <w:r>
              <w:rPr>
                <w:lang w:val="en-US" w:eastAsia="ko-KR"/>
              </w:rPr>
              <w:t>N</w:t>
            </w:r>
          </w:p>
        </w:tc>
        <w:tc>
          <w:tcPr>
            <w:tcW w:w="8617" w:type="dxa"/>
          </w:tcPr>
          <w:p>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pPr>
              <w:rPr>
                <w:lang w:val="en-US" w:eastAsia="ko-KR"/>
              </w:rPr>
            </w:pPr>
            <w:r>
              <w:rPr>
                <w:lang w:val="en-US" w:eastAsia="ko-KR"/>
              </w:rPr>
              <w:t>To summarize, we have the following observation on the potential spec impacts of SSB-less BWP configured with CSS for RA only:</w:t>
            </w:r>
          </w:p>
          <w:p>
            <w:pPr>
              <w:rPr>
                <w:lang w:val="en-US" w:eastAsia="ko-KR"/>
              </w:rPr>
            </w:pPr>
            <w:r>
              <w:rPr>
                <w:lang w:val="en-US" w:eastAsia="zh-CN"/>
              </w:rPr>
              <w:drawing>
                <wp:inline distT="0" distB="0" distL="0" distR="0">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61" w:type="dxa"/>
          </w:tcPr>
          <w:p>
            <w:pPr>
              <w:tabs>
                <w:tab w:val="left" w:pos="551"/>
              </w:tabs>
              <w:rPr>
                <w:lang w:val="en-US" w:eastAsia="ko-KR"/>
              </w:rPr>
            </w:pPr>
          </w:p>
        </w:tc>
        <w:tc>
          <w:tcPr>
            <w:tcW w:w="8617" w:type="dxa"/>
          </w:tcPr>
          <w:p>
            <w:pPr>
              <w:rPr>
                <w:rFonts w:eastAsiaTheme="minorEastAsia"/>
                <w:lang w:val="en-US" w:eastAsia="zh-CN"/>
              </w:rPr>
            </w:pPr>
            <w:r>
              <w:rPr>
                <w:rFonts w:eastAsiaTheme="minorEastAsia"/>
                <w:lang w:val="en-US" w:eastAsia="zh-CN"/>
              </w:rPr>
              <w:t>The FFS should be removed.</w:t>
            </w:r>
          </w:p>
          <w:p>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pPr>
              <w:rPr>
                <w:rFonts w:eastAsiaTheme="minorEastAsia"/>
                <w:lang w:val="en-US" w:eastAsia="zh-CN"/>
              </w:rPr>
            </w:pPr>
          </w:p>
          <w:p>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lang w:val="en-US" w:eastAsia="ko-KR"/>
              </w:rPr>
            </w:pPr>
            <w:r>
              <w:rPr>
                <w:lang w:val="en-US" w:eastAsia="ko-KR"/>
              </w:rPr>
              <w:t>HW, HiSi</w:t>
            </w:r>
          </w:p>
        </w:tc>
        <w:tc>
          <w:tcPr>
            <w:tcW w:w="561" w:type="dxa"/>
          </w:tcPr>
          <w:p>
            <w:pPr>
              <w:tabs>
                <w:tab w:val="left" w:pos="551"/>
              </w:tabs>
              <w:rPr>
                <w:lang w:val="en-US" w:eastAsia="ko-KR"/>
              </w:rPr>
            </w:pPr>
          </w:p>
        </w:tc>
        <w:tc>
          <w:tcPr>
            <w:tcW w:w="8617" w:type="dxa"/>
          </w:tcPr>
          <w:p>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lang w:val="en-US" w:eastAsia="ko-KR"/>
              </w:rPr>
            </w:pPr>
            <w:r>
              <w:rPr>
                <w:rFonts w:hint="eastAsia" w:eastAsia="游明朝"/>
                <w:lang w:val="en-US" w:eastAsia="ja-JP"/>
              </w:rPr>
              <w:t>D</w:t>
            </w:r>
            <w:r>
              <w:rPr>
                <w:rFonts w:eastAsia="游明朝"/>
                <w:lang w:val="en-US" w:eastAsia="ja-JP"/>
              </w:rPr>
              <w:t>OCOMO</w:t>
            </w:r>
          </w:p>
        </w:tc>
        <w:tc>
          <w:tcPr>
            <w:tcW w:w="561" w:type="dxa"/>
          </w:tcPr>
          <w:p>
            <w:pPr>
              <w:tabs>
                <w:tab w:val="left" w:pos="551"/>
              </w:tabs>
              <w:rPr>
                <w:lang w:val="en-US" w:eastAsia="ko-KR"/>
              </w:rPr>
            </w:pPr>
          </w:p>
        </w:tc>
        <w:tc>
          <w:tcPr>
            <w:tcW w:w="8617" w:type="dxa"/>
          </w:tcPr>
          <w:p>
            <w:pPr>
              <w:rPr>
                <w:lang w:val="en-US" w:eastAsia="ko-KR"/>
              </w:rPr>
            </w:pPr>
            <w:r>
              <w:rPr>
                <w:rFonts w:eastAsia="游明朝"/>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游明朝"/>
                <w:lang w:val="en-US" w:eastAsia="ja-JP"/>
              </w:rPr>
            </w:pPr>
            <w:r>
              <w:rPr>
                <w:lang w:val="en-US" w:eastAsia="ko-KR"/>
              </w:rPr>
              <w:t>Nordic</w:t>
            </w:r>
          </w:p>
        </w:tc>
        <w:tc>
          <w:tcPr>
            <w:tcW w:w="561" w:type="dxa"/>
          </w:tcPr>
          <w:p>
            <w:pPr>
              <w:tabs>
                <w:tab w:val="left" w:pos="551"/>
              </w:tabs>
              <w:rPr>
                <w:lang w:val="en-US" w:eastAsia="ko-KR"/>
              </w:rPr>
            </w:pPr>
            <w:r>
              <w:rPr>
                <w:lang w:val="en-US" w:eastAsia="ko-KR"/>
              </w:rPr>
              <w:t>Y, but</w:t>
            </w:r>
          </w:p>
        </w:tc>
        <w:tc>
          <w:tcPr>
            <w:tcW w:w="8617" w:type="dxa"/>
          </w:tcPr>
          <w:p>
            <w:pPr>
              <w:rPr>
                <w:sz w:val="10"/>
                <w:szCs w:val="10"/>
                <w:lang w:val="en-US" w:eastAsia="ko-KR"/>
              </w:rPr>
            </w:pPr>
            <w:r>
              <w:rPr>
                <w:lang w:val="en-US" w:eastAsia="ko-KR"/>
              </w:rPr>
              <w:t>This would be acceptable only for BWP configuration option 1, where BWP#1 is configured after/in MSG4 and contains CD or NCD-SSB</w:t>
            </w:r>
          </w:p>
          <w:p>
            <w:pPr>
              <w:rPr>
                <w:lang w:val="en-US" w:eastAsia="ko-KR"/>
              </w:rPr>
            </w:pPr>
          </w:p>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top"/>
          </w:tcPr>
          <w:p>
            <w:pPr>
              <w:rPr>
                <w:rFonts w:ascii="Times New Roman" w:hAnsi="Times New Roman" w:eastAsia="Batang" w:cs="Times New Roman"/>
                <w:lang w:val="en-US" w:eastAsia="ko-KR" w:bidi="ar-SA"/>
              </w:rPr>
            </w:pPr>
            <w:r>
              <w:rPr>
                <w:rFonts w:hint="eastAsia" w:eastAsia="宋体"/>
                <w:lang w:val="en-US" w:eastAsia="zh-CN"/>
              </w:rPr>
              <w:t>ZTE, Sanechips</w:t>
            </w:r>
          </w:p>
        </w:tc>
        <w:tc>
          <w:tcPr>
            <w:tcW w:w="561" w:type="dxa"/>
            <w:vAlign w:val="top"/>
          </w:tcPr>
          <w:p>
            <w:pPr>
              <w:tabs>
                <w:tab w:val="left" w:pos="551"/>
              </w:tabs>
              <w:rPr>
                <w:rFonts w:ascii="Times New Roman" w:hAnsi="Times New Roman" w:eastAsia="Batang" w:cs="Times New Roman"/>
                <w:lang w:val="en-US" w:eastAsia="ko-KR" w:bidi="ar-SA"/>
              </w:rPr>
            </w:pPr>
          </w:p>
        </w:tc>
        <w:tc>
          <w:tcPr>
            <w:tcW w:w="8617" w:type="dxa"/>
            <w:vAlign w:val="top"/>
          </w:tcPr>
          <w:p>
            <w:pPr>
              <w:rPr>
                <w:rFonts w:ascii="Times New Roman" w:hAnsi="Times New Roman" w:eastAsia="宋体" w:cs="Times New Roman"/>
                <w:lang w:val="en-US" w:eastAsia="ja-JP" w:bidi="ar-SA"/>
              </w:rPr>
            </w:pPr>
            <w:r>
              <w:rPr>
                <w:rFonts w:hint="eastAsia" w:eastAsia="宋体"/>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bl>
    <w:p>
      <w:pPr>
        <w:spacing w:after="100" w:afterAutospacing="1"/>
        <w:jc w:val="both"/>
        <w:rPr>
          <w:lang w:val="en-US"/>
        </w:rPr>
      </w:pPr>
    </w:p>
    <w:p>
      <w:pPr>
        <w:pStyle w:val="2"/>
        <w:ind w:left="1134" w:hanging="1134"/>
        <w:rPr>
          <w:lang w:val="en-US"/>
        </w:rPr>
      </w:pPr>
      <w:r>
        <w:rPr>
          <w:lang w:val="en-US"/>
        </w:rPr>
        <w:t>SI update mechanism</w:t>
      </w:r>
    </w:p>
    <w:p>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pPr>
        <w:jc w:val="both"/>
        <w:rPr>
          <w:lang w:val="en-US"/>
        </w:rPr>
      </w:pPr>
      <w:r>
        <w:rPr>
          <w:lang w:val="en-US"/>
        </w:rPr>
        <w:t>Based on the expressed views, the following proposal can be considered:</w:t>
      </w:r>
    </w:p>
    <w:p>
      <w:pPr>
        <w:rPr>
          <w:rFonts w:asciiTheme="majorBidi" w:hAnsiTheme="majorBidi" w:cstheme="majorBidi"/>
          <w:b/>
          <w:lang w:val="en-US"/>
        </w:rPr>
      </w:pPr>
      <w:r>
        <w:rPr>
          <w:b/>
          <w:bCs/>
          <w:highlight w:val="cyan"/>
          <w:lang w:eastAsia="zh-CN"/>
        </w:rPr>
        <w:t>Medium Priority Question 6-1a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idle/inactive state</w:t>
      </w:r>
      <w:r>
        <w:rPr>
          <w:rFonts w:asciiTheme="majorBidi" w:hAnsiTheme="majorBidi" w:cstheme="majorBidi"/>
          <w:b/>
          <w:lang w:val="en-US"/>
        </w:rPr>
        <w: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8155" w:type="dxa"/>
          </w:tcPr>
          <w:p>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  </w:t>
            </w:r>
          </w:p>
          <w:p>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8155" w:type="dxa"/>
          </w:tcPr>
          <w:p>
            <w:pPr>
              <w:rPr>
                <w:lang w:val="en-US" w:eastAsia="ko-KR"/>
              </w:rPr>
            </w:pPr>
          </w:p>
        </w:tc>
      </w:tr>
    </w:tbl>
    <w:p>
      <w:pPr>
        <w:rPr>
          <w:b/>
          <w:bCs/>
          <w:highlight w:val="cyan"/>
          <w:lang w:eastAsia="zh-CN"/>
        </w:rPr>
      </w:pPr>
    </w:p>
    <w:p>
      <w:pPr>
        <w:rPr>
          <w:rFonts w:asciiTheme="majorBidi" w:hAnsiTheme="majorBidi" w:cstheme="majorBidi"/>
          <w:b/>
          <w:lang w:val="en-US"/>
        </w:rPr>
      </w:pPr>
      <w:r>
        <w:rPr>
          <w:b/>
          <w:bCs/>
          <w:highlight w:val="cyan"/>
          <w:lang w:eastAsia="zh-CN"/>
        </w:rPr>
        <w:t>Medium Priority Question 6-2a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connected state</w:t>
      </w:r>
      <w:r>
        <w:rPr>
          <w:rFonts w:asciiTheme="majorBidi" w:hAnsiTheme="majorBidi" w:cstheme="majorBidi"/>
          <w:b/>
          <w:lang w:val="en-US"/>
        </w:rPr>
        <w: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8155" w:type="dxa"/>
          </w:tcPr>
          <w:p>
            <w:pPr>
              <w:rPr>
                <w:lang w:val="en-US" w:eastAsia="ko-KR"/>
              </w:rPr>
            </w:pPr>
            <w:r>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pPr>
              <w:rPr>
                <w:b/>
                <w:bCs/>
                <w:lang w:val="en-US" w:eastAsia="ko-KR"/>
              </w:rPr>
            </w:pPr>
            <w:r>
              <w:rPr>
                <w:b/>
                <w:bCs/>
                <w:lang w:val="en-US" w:eastAsia="ko-KR"/>
              </w:rPr>
              <w:t xml:space="preserve">Proposal: </w:t>
            </w:r>
          </w:p>
          <w:p>
            <w:pPr>
              <w:pStyle w:val="49"/>
              <w:numPr>
                <w:ilvl w:val="0"/>
                <w:numId w:val="31"/>
              </w:numPr>
              <w:rPr>
                <w:b/>
                <w:bCs/>
                <w:sz w:val="20"/>
                <w:szCs w:val="22"/>
                <w:lang w:val="en-US" w:eastAsia="ko-KR"/>
              </w:rPr>
            </w:pPr>
            <w:r>
              <w:rPr>
                <w:b/>
                <w:bCs/>
                <w:sz w:val="20"/>
                <w:szCs w:val="22"/>
                <w:lang w:val="en-US" w:eastAsia="ko-KR"/>
              </w:rPr>
              <w:t>If paging PDCCH is used to indicate SI update and/or PWS notification, RAN1 needs to send an LS to RAN4 to determine the interruption time for receiving PWS notification and/or SI update outside the RRC-configured DL BWP of RedCap UE.</w:t>
            </w:r>
          </w:p>
          <w:p>
            <w:pPr>
              <w:pStyle w:val="49"/>
              <w:numPr>
                <w:ilvl w:val="0"/>
                <w:numId w:val="31"/>
              </w:numPr>
              <w:rPr>
                <w:b/>
                <w:bCs/>
                <w:lang w:val="en-US" w:eastAsia="ko-KR"/>
              </w:rPr>
            </w:pPr>
            <w:r>
              <w:rPr>
                <w:b/>
                <w:bCs/>
                <w:sz w:val="20"/>
                <w:szCs w:val="22"/>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8155" w:type="dxa"/>
          </w:tcPr>
          <w:p>
            <w:pPr>
              <w:rPr>
                <w:lang w:val="en-US" w:eastAsia="ko-KR"/>
              </w:rPr>
            </w:pPr>
          </w:p>
        </w:tc>
      </w:tr>
    </w:tbl>
    <w:p>
      <w:pPr>
        <w:rPr>
          <w:lang w:val="en-US"/>
        </w:rPr>
      </w:pPr>
    </w:p>
    <w:p>
      <w:pPr>
        <w:pStyle w:val="2"/>
        <w:ind w:left="1134" w:hanging="1134"/>
        <w:rPr>
          <w:lang w:val="en-US"/>
        </w:rPr>
      </w:pPr>
      <w:r>
        <w:rPr>
          <w:lang w:val="en-US"/>
        </w:rPr>
        <w:t>FGs for BWP operation</w:t>
      </w:r>
    </w:p>
    <w:p>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lang w:val="en-US"/>
              </w:rPr>
            </w:pPr>
            <w:r>
              <w:rPr>
                <w:highlight w:val="green"/>
                <w:lang w:val="en-US"/>
              </w:rPr>
              <w:t>Agreements:</w:t>
            </w:r>
            <w:r>
              <w:rPr>
                <w:lang w:val="en-US"/>
              </w:rPr>
              <w:t xml:space="preserve"> Take the following as an agreement, revised from the RAN1#104bis-e working assumption:</w:t>
            </w:r>
          </w:p>
          <w:p>
            <w:pPr>
              <w:numPr>
                <w:ilvl w:val="0"/>
                <w:numId w:val="3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pPr>
        <w:spacing w:after="0"/>
        <w:jc w:val="both"/>
        <w:rPr>
          <w:bCs/>
          <w:kern w:val="2"/>
          <w:szCs w:val="22"/>
          <w:lang w:val="en-US" w:eastAsia="zh-CN"/>
        </w:rPr>
      </w:pPr>
    </w:p>
    <w:p>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pPr>
        <w:pStyle w:val="49"/>
        <w:numPr>
          <w:ilvl w:val="0"/>
          <w:numId w:val="33"/>
        </w:numPr>
        <w:rPr>
          <w:sz w:val="20"/>
          <w:szCs w:val="22"/>
          <w:lang w:val="en-US"/>
        </w:rPr>
      </w:pPr>
      <w:r>
        <w:rPr>
          <w:sz w:val="20"/>
          <w:szCs w:val="22"/>
          <w:lang w:val="en-US"/>
        </w:rPr>
        <w:t>[4]: The RedCap UE should support a new FG for BWP operation where an RRC-configured DL BWP contains SSB but not CORESET#0.</w:t>
      </w:r>
    </w:p>
    <w:p>
      <w:pPr>
        <w:pStyle w:val="49"/>
        <w:numPr>
          <w:ilvl w:val="0"/>
          <w:numId w:val="33"/>
        </w:numPr>
        <w:rPr>
          <w:sz w:val="20"/>
          <w:szCs w:val="22"/>
          <w:lang w:val="en-US"/>
        </w:rPr>
      </w:pPr>
      <w:r>
        <w:rPr>
          <w:sz w:val="20"/>
          <w:szCs w:val="22"/>
          <w:lang w:val="en-US"/>
        </w:rPr>
        <w:t>[9]: Define new capabilities like FG 6-1/6-1a/6-2/6-3/6-4 to consider SSB and CORESET of CSS presence in the UE-specific DL BWP.</w:t>
      </w:r>
    </w:p>
    <w:p>
      <w:pPr>
        <w:pStyle w:val="49"/>
        <w:numPr>
          <w:ilvl w:val="0"/>
          <w:numId w:val="33"/>
        </w:numPr>
        <w:rPr>
          <w:sz w:val="20"/>
          <w:szCs w:val="22"/>
          <w:lang w:val="en-US"/>
        </w:rPr>
      </w:pPr>
      <w:r>
        <w:rPr>
          <w:sz w:val="20"/>
          <w:szCs w:val="22"/>
          <w:lang w:val="en-US"/>
        </w:rPr>
        <w:t>[11]: RedCap UE should support a modified FG 6-1a, in which CORESET#0 is removed from the original FG 6-1a.</w:t>
      </w:r>
    </w:p>
    <w:p>
      <w:pPr>
        <w:pStyle w:val="49"/>
        <w:numPr>
          <w:ilvl w:val="0"/>
          <w:numId w:val="3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pPr>
        <w:pStyle w:val="49"/>
        <w:numPr>
          <w:ilvl w:val="0"/>
          <w:numId w:val="33"/>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pPr>
        <w:pStyle w:val="2"/>
        <w:ind w:left="1134" w:hanging="1134"/>
        <w:rPr>
          <w:lang w:val="en-US"/>
        </w:rPr>
      </w:pPr>
      <w:r>
        <w:rPr>
          <w:lang w:val="en-US"/>
        </w:rPr>
        <w:t>PUCCH transmission</w:t>
      </w:r>
    </w:p>
    <w:p>
      <w:pPr>
        <w:pStyle w:val="281"/>
        <w:rPr>
          <w:rFonts w:eastAsia="Batang" w:asciiTheme="majorBidi" w:hAnsiTheme="majorBidi" w:cstheme="majorBidi"/>
          <w:szCs w:val="24"/>
          <w:highlight w:val="darkYellow"/>
          <w:lang w:val="en-GB"/>
        </w:rPr>
      </w:pPr>
      <w:r>
        <w:rPr>
          <w:rFonts w:asciiTheme="majorBidi" w:hAnsiTheme="majorBidi" w:cstheme="majorBidi"/>
        </w:rPr>
        <w:t>Regarding PUCCH (for Msg4/[MsgB] HARQ feedback) transmissions during initial access, we have the following agreement and FFSs:</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hd w:val="clear" w:color="auto" w:fill="FFFFFF"/>
              <w:spacing w:after="0" w:line="231" w:lineRule="atLeast"/>
              <w:rPr>
                <w:rFonts w:ascii="Microsoft YaHei UI" w:hAnsi="Microsoft YaHei UI" w:eastAsia="Microsoft YaHei UI" w:cs="宋体"/>
                <w:color w:val="000000"/>
                <w:sz w:val="21"/>
                <w:szCs w:val="21"/>
                <w:lang w:eastAsia="zh-CN"/>
              </w:rPr>
            </w:pPr>
            <w:r>
              <w:rPr>
                <w:rFonts w:hint="eastAsia" w:eastAsia="Microsoft YaHei UI"/>
                <w:color w:val="000000"/>
                <w:shd w:val="clear" w:color="auto" w:fill="00FF00"/>
                <w:lang w:eastAsia="zh-CN"/>
              </w:rPr>
              <w:t>Agreement</w:t>
            </w:r>
            <w:r>
              <w:rPr>
                <w:rFonts w:eastAsia="Microsoft YaHei UI"/>
                <w:color w:val="000000"/>
                <w:shd w:val="clear" w:color="auto" w:fill="00FF00"/>
                <w:lang w:eastAsia="zh-CN"/>
              </w:rPr>
              <w:t>:</w:t>
            </w:r>
          </w:p>
          <w:p>
            <w:pPr>
              <w:numPr>
                <w:ilvl w:val="0"/>
                <w:numId w:val="34"/>
              </w:numPr>
              <w:shd w:val="clear" w:color="auto" w:fill="FFFFFF"/>
              <w:spacing w:after="0" w:line="231" w:lineRule="atLeast"/>
              <w:rPr>
                <w:rFonts w:ascii="Calibri" w:hAnsi="Calibri" w:eastAsia="Microsoft YaHei UI" w:cs="Calibri"/>
                <w:color w:val="000000"/>
                <w:sz w:val="22"/>
                <w:lang w:eastAsia="zh-CN"/>
              </w:rPr>
            </w:pPr>
            <w:r>
              <w:rPr>
                <w:rFonts w:ascii="Times" w:hAnsi="Times" w:eastAsia="Microsoft YaHei UI" w:cs="Times"/>
                <w:color w:val="000000"/>
                <w:highlight w:val="yellow"/>
                <w:lang w:eastAsia="zh-CN"/>
              </w:rPr>
              <w:t>FFS:</w:t>
            </w:r>
            <w:r>
              <w:rPr>
                <w:rFonts w:ascii="Times" w:hAnsi="Times" w:eastAsia="Microsoft YaHei UI"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pPr>
              <w:numPr>
                <w:ilvl w:val="0"/>
                <w:numId w:val="34"/>
              </w:numPr>
              <w:shd w:val="clear" w:color="auto" w:fill="FFFFFF"/>
              <w:spacing w:after="0" w:line="231" w:lineRule="atLeast"/>
              <w:rPr>
                <w:rFonts w:ascii="Calibri" w:hAnsi="Calibri" w:eastAsia="Microsoft YaHei UI" w:cs="Calibri"/>
                <w:color w:val="000000"/>
                <w:sz w:val="22"/>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pPr>
        <w:jc w:val="both"/>
      </w:pPr>
    </w:p>
    <w:p>
      <w:pPr>
        <w:jc w:val="both"/>
        <w:rPr>
          <w:b/>
          <w:bCs/>
          <w:u w:val="single"/>
        </w:rPr>
      </w:pPr>
      <w:r>
        <w:rPr>
          <w:b/>
          <w:bCs/>
          <w:u w:val="single"/>
        </w:rPr>
        <w:t xml:space="preserve">Disabling </w:t>
      </w:r>
      <w:bookmarkStart w:id="9" w:name="_Toc68643006"/>
      <w:bookmarkEnd w:id="9"/>
      <w:bookmarkStart w:id="10" w:name="_Toc68606801"/>
      <w:bookmarkEnd w:id="10"/>
      <w:bookmarkStart w:id="11" w:name="_Toc68640912"/>
      <w:bookmarkEnd w:id="11"/>
      <w:bookmarkStart w:id="12" w:name="_Toc68640596"/>
      <w:bookmarkEnd w:id="12"/>
      <w:bookmarkStart w:id="13" w:name="_Toc68640479"/>
      <w:bookmarkEnd w:id="13"/>
      <w:bookmarkStart w:id="14" w:name="_Toc68640740"/>
      <w:bookmarkEnd w:id="14"/>
      <w:bookmarkStart w:id="15" w:name="_Toc68642579"/>
      <w:bookmarkEnd w:id="15"/>
      <w:bookmarkStart w:id="16" w:name="_Toc68642460"/>
      <w:bookmarkEnd w:id="16"/>
      <w:bookmarkStart w:id="17" w:name="_Toc68642843"/>
      <w:bookmarkEnd w:id="17"/>
      <w:r>
        <w:rPr>
          <w:b/>
          <w:bCs/>
          <w:u w:val="single"/>
        </w:rPr>
        <w:t>frequency hopping:</w:t>
      </w:r>
    </w:p>
    <w:p>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pPr>
        <w:jc w:val="both"/>
      </w:pPr>
      <w:r>
        <w:t>Based on the above views, the following question can be considered.</w:t>
      </w:r>
    </w:p>
    <w:p>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35"/>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7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35" w:type="dxa"/>
            <w:shd w:val="clear" w:color="auto" w:fill="D8D8D8" w:themeFill="background1" w:themeFillShade="D9"/>
          </w:tcPr>
          <w:p>
            <w:pPr>
              <w:rPr>
                <w:b/>
                <w:bCs/>
                <w:lang w:val="en-US"/>
              </w:rPr>
            </w:pPr>
            <w:r>
              <w:rPr>
                <w:b/>
                <w:bCs/>
                <w:lang w:val="en-US"/>
              </w:rPr>
              <w:t>Company</w:t>
            </w:r>
          </w:p>
        </w:tc>
        <w:tc>
          <w:tcPr>
            <w:tcW w:w="79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35" w:type="dxa"/>
          </w:tcPr>
          <w:p>
            <w:pPr>
              <w:rPr>
                <w:lang w:val="en-US" w:eastAsia="ko-KR"/>
              </w:rPr>
            </w:pPr>
            <w:r>
              <w:rPr>
                <w:lang w:val="en-US" w:eastAsia="ko-KR"/>
              </w:rPr>
              <w:t>Intel</w:t>
            </w:r>
          </w:p>
        </w:tc>
        <w:tc>
          <w:tcPr>
            <w:tcW w:w="7955" w:type="dxa"/>
          </w:tcPr>
          <w:p>
            <w:pPr>
              <w:rPr>
                <w:lang w:val="en-US" w:eastAsia="ko-KR"/>
              </w:rPr>
            </w:pPr>
            <w:r>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35" w:type="dxa"/>
          </w:tcPr>
          <w:p>
            <w:pPr>
              <w:rPr>
                <w:lang w:val="en-US" w:eastAsia="ko-KR"/>
              </w:rPr>
            </w:pPr>
            <w:r>
              <w:rPr>
                <w:lang w:val="en-US" w:eastAsia="ko-KR"/>
              </w:rPr>
              <w:t>Qualcomm</w:t>
            </w:r>
          </w:p>
        </w:tc>
        <w:tc>
          <w:tcPr>
            <w:tcW w:w="7955" w:type="dxa"/>
          </w:tcPr>
          <w:p>
            <w:pPr>
              <w:rPr>
                <w:lang w:val="en-US" w:eastAsia="ko-KR"/>
              </w:rPr>
            </w:pPr>
            <w:r>
              <w:rPr>
                <w:lang w:val="en-US" w:eastAsia="ko-KR"/>
              </w:rPr>
              <w:t>We are open for further discussion. Minimum spec change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35"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7955" w:type="dxa"/>
          </w:tcPr>
          <w:p>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pPr>
              <w:adjustRightInd w:val="0"/>
              <w:snapToGrid w:val="0"/>
              <w:spacing w:after="120" w:afterLines="50"/>
              <w:jc w:val="center"/>
              <w:rPr>
                <w:rFonts w:eastAsiaTheme="minorEastAsia"/>
                <w:lang w:eastAsia="zh-CN"/>
              </w:rPr>
            </w:pPr>
            <w:r>
              <w:rPr>
                <w:rFonts w:eastAsiaTheme="minorEastAsia"/>
                <w:lang w:val="en-US" w:eastAsia="zh-CN"/>
              </w:rPr>
              <w:drawing>
                <wp:inline distT="0" distB="0" distL="0" distR="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pPr>
              <w:adjustRightInd w:val="0"/>
              <w:snapToGrid w:val="0"/>
              <w:spacing w:after="120" w:afterLines="50"/>
              <w:jc w:val="center"/>
              <w:rPr>
                <w:rFonts w:eastAsiaTheme="minorEastAsia"/>
                <w:sz w:val="18"/>
                <w:lang w:eastAsia="zh-CN"/>
              </w:rPr>
            </w:pPr>
            <w:r>
              <w:rPr>
                <w:rFonts w:hint="eastAsia" w:eastAsiaTheme="minorEastAsia"/>
                <w:sz w:val="18"/>
                <w:lang w:eastAsia="zh-CN"/>
              </w:rPr>
              <w:t>F</w:t>
            </w:r>
            <w:r>
              <w:rPr>
                <w:rFonts w:eastAsiaTheme="minorEastAsia"/>
                <w:sz w:val="18"/>
                <w:lang w:eastAsia="zh-CN"/>
              </w:rPr>
              <w:t>igure 1 PRB index determination for common PUCCH resources without FH</w:t>
            </w:r>
          </w:p>
          <w:p>
            <w:pPr>
              <w:rPr>
                <w:rFonts w:eastAsiaTheme="minorEastAsia"/>
                <w:lang w:val="en-US" w:eastAsia="zh-CN"/>
              </w:rPr>
            </w:pPr>
            <w:r>
              <w:rPr>
                <w:rFonts w:eastAsiaTheme="minorEastAsia"/>
                <w:lang w:val="en-US" w:eastAsia="zh-CN"/>
              </w:rPr>
              <w:t>By taking into above two points, we propose following:</w:t>
            </w:r>
          </w:p>
          <w:p>
            <w:pPr>
              <w:numPr>
                <w:ilvl w:val="0"/>
                <w:numId w:val="35"/>
              </w:numPr>
              <w:spacing w:after="120" w:afterLines="50" w:line="240" w:lineRule="auto"/>
              <w:jc w:val="both"/>
              <w:rPr>
                <w:rFonts w:eastAsia="MS Mincho"/>
                <w:b/>
                <w:bCs/>
                <w:szCs w:val="22"/>
              </w:rPr>
            </w:pPr>
            <w:r>
              <w:rPr>
                <w:rFonts w:eastAsia="MS Mincho"/>
                <w:b/>
                <w:szCs w:val="22"/>
              </w:rPr>
              <w:t>When intra-slot PUCCH frequency hopping within the separate initial UL BWP in the PUCCH resource for HARQ feedback for Msg4/MsgB for RedCap UEs is disabled,</w:t>
            </w:r>
            <w:r>
              <w:rPr>
                <w:sz w:val="16"/>
              </w:rPr>
              <w:t xml:space="preserve"> </w:t>
            </w:r>
            <w:r>
              <w:rPr>
                <w:rFonts w:eastAsia="MS Mincho"/>
                <w:b/>
                <w:szCs w:val="22"/>
              </w:rPr>
              <w:t xml:space="preserve">UE determines the PRB index of the PUCCH transmission as </w:t>
            </w:r>
            <m:oMath>
              <m:sSubSup>
                <m:sSubSupPr>
                  <m:ctrlPr>
                    <w:rPr>
                      <w:rFonts w:ascii="Cambria Math" w:hAnsi="Cambria Math" w:eastAsia="MS Mincho"/>
                      <w:b/>
                      <w:bCs/>
                      <w:szCs w:val="22"/>
                    </w:rPr>
                  </m:ctrlPr>
                </m:sSubSupPr>
                <m:e>
                  <m:r>
                    <m:rPr>
                      <m:sty m:val="bi"/>
                    </m:rPr>
                    <w:rPr>
                      <w:rFonts w:ascii="Cambria Math" w:hAnsi="Cambria Math" w:eastAsia="MS Mincho"/>
                      <w:szCs w:val="22"/>
                    </w:rPr>
                    <m:t>RB</m:t>
                  </m:r>
                  <m:ctrlPr>
                    <w:rPr>
                      <w:rFonts w:ascii="Cambria Math" w:hAnsi="Cambria Math" w:eastAsia="MS Mincho"/>
                      <w:b/>
                      <w:bCs/>
                      <w:szCs w:val="22"/>
                    </w:rPr>
                  </m:ctrlPr>
                </m:e>
                <m:sub>
                  <m:r>
                    <m:rPr>
                      <m:nor/>
                      <m:sty m:val="b"/>
                    </m:rPr>
                    <w:rPr>
                      <w:rFonts w:ascii="Cambria Math" w:eastAsia="MS Mincho"/>
                      <w:b/>
                      <w:bCs/>
                      <w:szCs w:val="22"/>
                    </w:rPr>
                    <m:t>BWP</m:t>
                  </m:r>
                  <m:ctrlPr>
                    <w:rPr>
                      <w:rFonts w:ascii="Cambria Math" w:hAnsi="Cambria Math" w:eastAsia="MS Mincho"/>
                      <w:b/>
                      <w:bCs/>
                      <w:szCs w:val="22"/>
                    </w:rPr>
                  </m:ctrlPr>
                </m:sub>
                <m:sup>
                  <m:r>
                    <m:rPr>
                      <m:nor/>
                      <m:sty m:val="b"/>
                    </m:rPr>
                    <w:rPr>
                      <w:rFonts w:eastAsia="MS Mincho"/>
                      <w:b/>
                      <w:bCs/>
                      <w:szCs w:val="22"/>
                    </w:rPr>
                    <m:t>offset</m:t>
                  </m:r>
                  <m:ctrlPr>
                    <w:rPr>
                      <w:rFonts w:ascii="Cambria Math" w:hAnsi="Cambria Math" w:eastAsia="MS Mincho"/>
                      <w:b/>
                      <w:bCs/>
                      <w:szCs w:val="22"/>
                    </w:rPr>
                  </m:ctrlPr>
                </m:sup>
              </m:sSubSup>
              <m:r>
                <m:rPr>
                  <m:sty m:val="bi"/>
                </m:rPr>
                <w:rPr>
                  <w:rFonts w:ascii="Cambria Math" w:hAnsi="Cambria Math" w:eastAsia="MS Mincho"/>
                  <w:szCs w:val="22"/>
                </w:rPr>
                <m:t>+</m:t>
              </m:r>
              <m:d>
                <m:dPr>
                  <m:begChr m:val="⌊"/>
                  <m:endChr m:val="⌋"/>
                  <m:ctrlPr>
                    <w:rPr>
                      <w:rFonts w:ascii="Cambria Math" w:hAnsi="Cambria Math" w:eastAsia="MS Mincho"/>
                      <w:b/>
                      <w:bCs/>
                      <w:i/>
                      <w:szCs w:val="22"/>
                    </w:rPr>
                  </m:ctrlPr>
                </m:dPr>
                <m:e>
                  <m:f>
                    <m:fPr>
                      <m:type m:val="lin"/>
                      <m:ctrlPr>
                        <w:rPr>
                          <w:rFonts w:ascii="Cambria Math" w:hAnsi="Cambria Math" w:eastAsia="MS Mincho"/>
                          <w:b/>
                          <w:bCs/>
                          <w:i/>
                          <w:szCs w:val="22"/>
                        </w:rPr>
                      </m:ctrlPr>
                    </m:fPr>
                    <m:num>
                      <m:sSub>
                        <m:sSubPr>
                          <m:ctrlPr>
                            <w:rPr>
                              <w:rFonts w:ascii="Cambria Math" w:hAnsi="Cambria Math" w:eastAsia="MS Mincho"/>
                              <w:b/>
                              <w:bCs/>
                              <w:i/>
                              <w:szCs w:val="22"/>
                            </w:rPr>
                          </m:ctrlPr>
                        </m:sSubPr>
                        <m:e>
                          <m:r>
                            <m:rPr>
                              <m:sty m:val="bi"/>
                            </m:rPr>
                            <w:rPr>
                              <w:rFonts w:ascii="Cambria Math" w:hAnsi="Cambria Math" w:eastAsia="MS Mincho"/>
                              <w:szCs w:val="22"/>
                            </w:rPr>
                            <m:t>r</m:t>
                          </m:r>
                          <m:ctrlPr>
                            <w:rPr>
                              <w:rFonts w:ascii="Cambria Math" w:hAnsi="Cambria Math" w:eastAsia="MS Mincho"/>
                              <w:b/>
                              <w:bCs/>
                              <w:i/>
                              <w:szCs w:val="22"/>
                            </w:rPr>
                          </m:ctrlPr>
                        </m:e>
                        <m:sub>
                          <m:r>
                            <m:rPr>
                              <m:nor/>
                              <m:sty m:val="b"/>
                            </m:rPr>
                            <w:rPr>
                              <w:rFonts w:eastAsia="MS Mincho"/>
                              <w:b/>
                              <w:bCs/>
                              <w:szCs w:val="22"/>
                            </w:rPr>
                            <m:t>PUCCH</m:t>
                          </m:r>
                          <m:ctrlPr>
                            <w:rPr>
                              <w:rFonts w:ascii="Cambria Math" w:hAnsi="Cambria Math" w:eastAsia="MS Mincho"/>
                              <w:b/>
                              <w:bCs/>
                              <w:szCs w:val="22"/>
                            </w:rPr>
                          </m:ctrlPr>
                        </m:sub>
                      </m:sSub>
                      <m:ctrlPr>
                        <w:rPr>
                          <w:rFonts w:ascii="Cambria Math" w:hAnsi="Cambria Math" w:eastAsia="MS Mincho"/>
                          <w:b/>
                          <w:bCs/>
                          <w:i/>
                          <w:szCs w:val="22"/>
                        </w:rPr>
                      </m:ctrlPr>
                    </m:num>
                    <m:den>
                      <m:sSub>
                        <m:sSubPr>
                          <m:ctrlPr>
                            <w:rPr>
                              <w:rFonts w:ascii="Cambria Math" w:hAnsi="Cambria Math" w:eastAsia="MS Mincho"/>
                              <w:b/>
                              <w:bCs/>
                              <w:i/>
                              <w:szCs w:val="22"/>
                            </w:rPr>
                          </m:ctrlPr>
                        </m:sSubPr>
                        <m:e>
                          <m:r>
                            <m:rPr>
                              <m:sty m:val="bi"/>
                            </m:rPr>
                            <w:rPr>
                              <w:rFonts w:ascii="Cambria Math" w:hAnsi="Cambria Math" w:eastAsia="MS Mincho"/>
                              <w:szCs w:val="22"/>
                            </w:rPr>
                            <m:t>N</m:t>
                          </m:r>
                          <m:ctrlPr>
                            <w:rPr>
                              <w:rFonts w:ascii="Cambria Math" w:hAnsi="Cambria Math" w:eastAsia="MS Mincho"/>
                              <w:b/>
                              <w:bCs/>
                              <w:i/>
                              <w:szCs w:val="22"/>
                            </w:rPr>
                          </m:ctrlPr>
                        </m:e>
                        <m:sub>
                          <m:r>
                            <m:rPr>
                              <m:sty m:val="b"/>
                            </m:rPr>
                            <w:rPr>
                              <w:rFonts w:ascii="Cambria Math" w:hAnsi="Cambria Math" w:eastAsia="MS Mincho"/>
                              <w:szCs w:val="22"/>
                            </w:rPr>
                            <m:t>CS</m:t>
                          </m:r>
                          <m:ctrlPr>
                            <w:rPr>
                              <w:rFonts w:ascii="Cambria Math" w:hAnsi="Cambria Math" w:eastAsia="MS Mincho"/>
                              <w:b/>
                              <w:bCs/>
                              <w:i/>
                              <w:szCs w:val="22"/>
                            </w:rPr>
                          </m:ctrlPr>
                        </m:sub>
                      </m:sSub>
                      <m:ctrlPr>
                        <w:rPr>
                          <w:rFonts w:ascii="Cambria Math" w:hAnsi="Cambria Math" w:eastAsia="MS Mincho"/>
                          <w:b/>
                          <w:bCs/>
                          <w:i/>
                          <w:szCs w:val="22"/>
                        </w:rPr>
                      </m:ctrlPr>
                    </m:den>
                  </m:f>
                  <m:ctrlPr>
                    <w:rPr>
                      <w:rFonts w:ascii="Cambria Math" w:hAnsi="Cambria Math" w:eastAsia="MS Mincho"/>
                      <w:b/>
                      <w:bCs/>
                      <w:i/>
                      <w:szCs w:val="22"/>
                    </w:rPr>
                  </m:ctrlPr>
                </m:e>
              </m:d>
            </m:oMath>
            <w:r>
              <w:rPr>
                <w:rFonts w:hint="eastAsia" w:eastAsiaTheme="minorEastAsia"/>
                <w:b/>
                <w:bCs/>
                <w:szCs w:val="22"/>
                <w:lang w:eastAsia="zh-CN"/>
              </w:rPr>
              <w:t>,</w:t>
            </w:r>
          </w:p>
          <w:p>
            <w:pPr>
              <w:adjustRightInd w:val="0"/>
              <w:snapToGrid w:val="0"/>
              <w:spacing w:after="120" w:afterLines="50"/>
              <w:jc w:val="both"/>
              <w:rPr>
                <w:rFonts w:eastAsiaTheme="minorEastAsia"/>
                <w:b/>
                <w:bCs/>
                <w:szCs w:val="22"/>
                <w:lang w:eastAsia="zh-CN"/>
              </w:rPr>
            </w:pPr>
            <w:r>
              <w:rPr>
                <w:rFonts w:eastAsia="MS Mincho"/>
                <w:b/>
                <w:szCs w:val="22"/>
              </w:rPr>
              <w:t xml:space="preserve">Where, the </w:t>
            </w:r>
            <m:oMath>
              <m:sSubSup>
                <m:sSubSupPr>
                  <m:ctrlPr>
                    <w:rPr>
                      <w:rFonts w:ascii="Cambria Math" w:hAnsi="Cambria Math" w:eastAsia="MS Mincho"/>
                      <w:b/>
                      <w:bCs/>
                      <w:szCs w:val="22"/>
                    </w:rPr>
                  </m:ctrlPr>
                </m:sSubSupPr>
                <m:e>
                  <m:r>
                    <m:rPr>
                      <m:sty m:val="bi"/>
                    </m:rPr>
                    <w:rPr>
                      <w:rFonts w:ascii="Cambria Math" w:hAnsi="Cambria Math" w:eastAsia="MS Mincho"/>
                      <w:szCs w:val="22"/>
                    </w:rPr>
                    <m:t>RB</m:t>
                  </m:r>
                  <m:ctrlPr>
                    <w:rPr>
                      <w:rFonts w:ascii="Cambria Math" w:hAnsi="Cambria Math" w:eastAsia="MS Mincho"/>
                      <w:b/>
                      <w:bCs/>
                      <w:szCs w:val="22"/>
                    </w:rPr>
                  </m:ctrlPr>
                </m:e>
                <m:sub>
                  <m:r>
                    <m:rPr>
                      <m:nor/>
                      <m:sty m:val="b"/>
                    </m:rPr>
                    <w:rPr>
                      <w:rFonts w:ascii="Cambria Math" w:eastAsia="MS Mincho"/>
                      <w:b/>
                      <w:bCs/>
                      <w:szCs w:val="22"/>
                    </w:rPr>
                    <m:t>BWP</m:t>
                  </m:r>
                  <m:ctrlPr>
                    <w:rPr>
                      <w:rFonts w:ascii="Cambria Math" w:hAnsi="Cambria Math" w:eastAsia="MS Mincho"/>
                      <w:b/>
                      <w:bCs/>
                      <w:szCs w:val="22"/>
                    </w:rPr>
                  </m:ctrlPr>
                </m:sub>
                <m:sup>
                  <m:r>
                    <m:rPr>
                      <m:nor/>
                      <m:sty m:val="b"/>
                    </m:rPr>
                    <w:rPr>
                      <w:rFonts w:eastAsia="MS Mincho"/>
                      <w:b/>
                      <w:bCs/>
                      <w:szCs w:val="22"/>
                    </w:rPr>
                    <m:t>offset</m:t>
                  </m:r>
                  <m:ctrlPr>
                    <w:rPr>
                      <w:rFonts w:ascii="Cambria Math" w:hAnsi="Cambria Math" w:eastAsia="MS Mincho"/>
                      <w:b/>
                      <w:bCs/>
                      <w:szCs w:val="22"/>
                    </w:rPr>
                  </m:ctrlPr>
                </m:sup>
              </m:sSubSup>
            </m:oMath>
            <w:r>
              <w:rPr>
                <w:rFonts w:hint="eastAsia" w:eastAsiaTheme="minorEastAsia"/>
                <w:b/>
                <w:bCs/>
                <w:szCs w:val="22"/>
                <w:lang w:eastAsia="zh-CN"/>
              </w:rPr>
              <w:t xml:space="preserve"> </w:t>
            </w:r>
            <w:r>
              <w:rPr>
                <w:rFonts w:eastAsiaTheme="minorEastAsia"/>
                <w:b/>
                <w:bCs/>
                <w:szCs w:val="22"/>
                <w:lang w:eastAsia="zh-CN"/>
              </w:rPr>
              <w:t xml:space="preserve">for PUCCH resource determination of </w:t>
            </w:r>
            <w:r>
              <w:rPr>
                <w:rFonts w:eastAsia="MS Mincho"/>
                <w:b/>
                <w:szCs w:val="22"/>
              </w:rPr>
              <w:t>HARQ feedback for Msg4/MsgB</w:t>
            </w:r>
            <w:r>
              <w:rPr>
                <w:rFonts w:eastAsiaTheme="minorEastAsia"/>
                <w:b/>
                <w:bCs/>
                <w:szCs w:val="22"/>
                <w:lang w:eastAsia="zh-CN"/>
              </w:rPr>
              <w:t xml:space="preserve"> can be down-selected from following two options</w:t>
            </w:r>
          </w:p>
          <w:p>
            <w:pPr>
              <w:numPr>
                <w:ilvl w:val="1"/>
                <w:numId w:val="35"/>
              </w:numPr>
              <w:spacing w:after="120" w:afterLines="50" w:line="240" w:lineRule="auto"/>
              <w:jc w:val="both"/>
              <w:rPr>
                <w:rFonts w:eastAsia="MS Mincho"/>
                <w:b/>
                <w:szCs w:val="22"/>
              </w:rPr>
            </w:pPr>
            <w:r>
              <w:rPr>
                <w:rFonts w:eastAsia="MS Mincho"/>
                <w:b/>
                <w:szCs w:val="22"/>
              </w:rPr>
              <w:t xml:space="preserve">Option 1: Separately configured by the NW </w:t>
            </w:r>
          </w:p>
          <w:p>
            <w:pPr>
              <w:numPr>
                <w:ilvl w:val="1"/>
                <w:numId w:val="35"/>
              </w:numPr>
              <w:spacing w:after="120" w:afterLines="50" w:line="240" w:lineRule="auto"/>
              <w:jc w:val="both"/>
              <w:rPr>
                <w:rFonts w:eastAsia="MS Mincho"/>
                <w:b/>
                <w:szCs w:val="22"/>
              </w:rPr>
            </w:pPr>
            <w:r>
              <w:rPr>
                <w:rFonts w:eastAsia="MS Mincho"/>
                <w:b/>
                <w:szCs w:val="22"/>
              </w:rPr>
              <w:t>Option 2: Reuse the values in Table 9.1.1-1 of TS 38.213 and clarify that it is the PRB offset relative to either the lower edge or higher edge which is configured by SIB1 of the separate initial UL BWP.</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35" w:type="dxa"/>
          </w:tcPr>
          <w:p>
            <w:pPr>
              <w:rPr>
                <w:lang w:val="en-US" w:eastAsia="ko-KR"/>
              </w:rPr>
            </w:pPr>
            <w:r>
              <w:rPr>
                <w:lang w:val="en-US" w:eastAsia="ko-KR"/>
              </w:rPr>
              <w:t>HW, HiSi</w:t>
            </w:r>
          </w:p>
        </w:tc>
        <w:tc>
          <w:tcPr>
            <w:tcW w:w="7955"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he current mechanism about the disabled PUCCH is the baseline.</w:t>
            </w:r>
          </w:p>
          <w:p>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35" w:type="dxa"/>
          </w:tcPr>
          <w:p>
            <w:pPr>
              <w:rPr>
                <w:lang w:val="en-US" w:eastAsia="ko-KR"/>
              </w:rPr>
            </w:pPr>
            <w:r>
              <w:rPr>
                <w:rFonts w:hint="eastAsia" w:eastAsia="游明朝"/>
                <w:lang w:val="en-US" w:eastAsia="ja-JP"/>
              </w:rPr>
              <w:t>D</w:t>
            </w:r>
            <w:r>
              <w:rPr>
                <w:rFonts w:eastAsia="游明朝"/>
                <w:lang w:val="en-US" w:eastAsia="ja-JP"/>
              </w:rPr>
              <w:t>OCOMO</w:t>
            </w:r>
          </w:p>
        </w:tc>
        <w:tc>
          <w:tcPr>
            <w:tcW w:w="7955" w:type="dxa"/>
          </w:tcPr>
          <w:p>
            <w:pPr>
              <w:spacing w:after="120" w:afterLines="5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pPr>
              <w:numPr>
                <w:ilvl w:val="1"/>
                <w:numId w:val="35"/>
              </w:numPr>
              <w:spacing w:after="120" w:afterLines="50" w:line="240" w:lineRule="auto"/>
              <w:jc w:val="both"/>
              <w:rPr>
                <w:rFonts w:eastAsia="MS Mincho"/>
                <w:bCs/>
                <w:lang w:val="en-US"/>
              </w:rPr>
            </w:pPr>
            <m:oMath>
              <m:sSubSup>
                <m:sSubSupPr>
                  <m:ctrlPr>
                    <w:rPr>
                      <w:rFonts w:ascii="Cambria Math" w:hAnsi="Cambria Math" w:eastAsia="MS Mincho"/>
                      <w:bCs/>
                      <w:lang w:val="zh-CN"/>
                    </w:rPr>
                  </m:ctrlPr>
                </m:sSubSupPr>
                <m:e>
                  <m:r>
                    <w:rPr>
                      <w:rFonts w:ascii="Cambria Math" w:hAnsi="Cambria Math" w:eastAsia="MS Mincho"/>
                      <w:lang w:val="zh-CN"/>
                    </w:rPr>
                    <m:t>RB</m:t>
                  </m:r>
                  <m:ctrlPr>
                    <w:rPr>
                      <w:rFonts w:ascii="Cambria Math" w:hAnsi="Cambria Math" w:eastAsia="MS Mincho"/>
                      <w:bCs/>
                      <w:lang w:val="zh-CN"/>
                    </w:rPr>
                  </m:ctrlPr>
                </m:e>
                <m:sub>
                  <m:r>
                    <m:rPr>
                      <m:nor/>
                      <m:sty m:val="p"/>
                    </m:rPr>
                    <w:rPr>
                      <w:rFonts w:ascii="Cambria Math" w:hAnsi="Times" w:eastAsia="MS Mincho"/>
                      <w:bCs/>
                      <w:lang w:val="zh-CN"/>
                    </w:rPr>
                    <m:t>BWP</m:t>
                  </m:r>
                  <m:ctrlPr>
                    <w:rPr>
                      <w:rFonts w:ascii="Cambria Math" w:hAnsi="Cambria Math" w:eastAsia="MS Mincho"/>
                      <w:bCs/>
                      <w:lang w:val="zh-CN"/>
                    </w:rPr>
                  </m:ctrlPr>
                </m:sub>
                <m:sup>
                  <m:r>
                    <m:rPr>
                      <m:nor/>
                      <m:sty m:val="p"/>
                    </m:rPr>
                    <w:rPr>
                      <w:rFonts w:ascii="Times" w:hAnsi="Times" w:eastAsia="MS Mincho"/>
                      <w:bCs/>
                      <w:lang w:val="zh-CN"/>
                    </w:rPr>
                    <m:t>offset</m:t>
                  </m:r>
                  <m:ctrlPr>
                    <w:rPr>
                      <w:rFonts w:ascii="Cambria Math" w:hAnsi="Cambria Math" w:eastAsia="MS Mincho"/>
                      <w:bCs/>
                      <w:lang w:val="zh-CN"/>
                    </w:rPr>
                  </m:ctrlPr>
                </m:sup>
              </m:sSubSup>
              <m:r>
                <w:rPr>
                  <w:rFonts w:ascii="Cambria Math" w:hAnsi="Cambria Math" w:eastAsia="MS Mincho"/>
                  <w:lang w:val="zh-CN"/>
                </w:rPr>
                <m:t>+</m:t>
              </m:r>
              <m:d>
                <m:dPr>
                  <m:begChr m:val="⌊"/>
                  <m:endChr m:val="⌋"/>
                  <m:ctrlPr>
                    <w:rPr>
                      <w:rFonts w:ascii="Cambria Math" w:hAnsi="Cambria Math" w:eastAsia="MS Mincho"/>
                      <w:bCs/>
                      <w:i/>
                      <w:lang w:val="zh-CN"/>
                    </w:rPr>
                  </m:ctrlPr>
                </m:dPr>
                <m:e>
                  <m:f>
                    <m:fPr>
                      <m:type m:val="lin"/>
                      <m:ctrlPr>
                        <w:rPr>
                          <w:rFonts w:ascii="Cambria Math" w:hAnsi="Cambria Math" w:eastAsia="MS Mincho"/>
                          <w:bCs/>
                          <w:i/>
                          <w:lang w:val="zh-CN"/>
                        </w:rPr>
                      </m:ctrlPr>
                    </m:fPr>
                    <m:num>
                      <m:sSub>
                        <m:sSubPr>
                          <m:ctrlPr>
                            <w:rPr>
                              <w:rFonts w:ascii="Cambria Math" w:hAnsi="Cambria Math" w:eastAsia="MS Mincho"/>
                              <w:bCs/>
                              <w:i/>
                              <w:lang w:val="zh-CN"/>
                            </w:rPr>
                          </m:ctrlPr>
                        </m:sSubPr>
                        <m:e>
                          <m:r>
                            <w:rPr>
                              <w:rFonts w:ascii="Cambria Math" w:hAnsi="Cambria Math" w:eastAsia="MS Mincho"/>
                              <w:lang w:val="zh-CN"/>
                            </w:rPr>
                            <m:t>r</m:t>
                          </m:r>
                          <m:ctrlPr>
                            <w:rPr>
                              <w:rFonts w:ascii="Cambria Math" w:hAnsi="Cambria Math" w:eastAsia="MS Mincho"/>
                              <w:bCs/>
                              <w:i/>
                              <w:lang w:val="zh-CN"/>
                            </w:rPr>
                          </m:ctrlPr>
                        </m:e>
                        <m:sub>
                          <m:r>
                            <m:rPr>
                              <m:nor/>
                              <m:sty m:val="p"/>
                            </m:rPr>
                            <w:rPr>
                              <w:rFonts w:ascii="Times" w:hAnsi="Times" w:eastAsia="MS Mincho"/>
                              <w:bCs/>
                              <w:lang w:val="zh-CN"/>
                            </w:rPr>
                            <m:t>PUCCH</m:t>
                          </m:r>
                          <m:ctrlPr>
                            <w:rPr>
                              <w:rFonts w:ascii="Cambria Math" w:hAnsi="Cambria Math" w:eastAsia="MS Mincho"/>
                              <w:bCs/>
                              <w:lang w:val="zh-CN"/>
                            </w:rPr>
                          </m:ctrlPr>
                        </m:sub>
                      </m:sSub>
                      <m:ctrlPr>
                        <w:rPr>
                          <w:rFonts w:ascii="Cambria Math" w:hAnsi="Cambria Math" w:eastAsia="MS Mincho"/>
                          <w:bCs/>
                          <w:i/>
                          <w:lang w:val="zh-CN"/>
                        </w:rPr>
                      </m:ctrlPr>
                    </m:num>
                    <m:den>
                      <m:sSub>
                        <m:sSubPr>
                          <m:ctrlPr>
                            <w:rPr>
                              <w:rFonts w:ascii="Cambria Math" w:hAnsi="Cambria Math" w:eastAsia="MS Mincho"/>
                              <w:bCs/>
                              <w:i/>
                              <w:lang w:val="zh-CN"/>
                            </w:rPr>
                          </m:ctrlPr>
                        </m:sSubPr>
                        <m:e>
                          <m:r>
                            <w:rPr>
                              <w:rFonts w:ascii="Cambria Math" w:hAnsi="Cambria Math" w:eastAsia="MS Mincho"/>
                              <w:lang w:val="en-US"/>
                            </w:rPr>
                            <m:t>N</m:t>
                          </m:r>
                          <m:ctrlPr>
                            <w:rPr>
                              <w:rFonts w:ascii="Cambria Math" w:hAnsi="Cambria Math" w:eastAsia="MS Mincho"/>
                              <w:bCs/>
                              <w:i/>
                              <w:lang w:val="zh-CN"/>
                            </w:rPr>
                          </m:ctrlPr>
                        </m:e>
                        <m:sub>
                          <m:r>
                            <m:rPr>
                              <m:sty m:val="p"/>
                            </m:rPr>
                            <w:rPr>
                              <w:rFonts w:ascii="Cambria Math" w:hAnsi="Cambria Math" w:eastAsia="MS Mincho"/>
                              <w:lang w:val="en-US"/>
                            </w:rPr>
                            <m:t>CS</m:t>
                          </m:r>
                          <m:ctrlPr>
                            <w:rPr>
                              <w:rFonts w:ascii="Cambria Math" w:hAnsi="Cambria Math" w:eastAsia="MS Mincho"/>
                              <w:bCs/>
                              <w:i/>
                              <w:lang w:val="zh-CN"/>
                            </w:rPr>
                          </m:ctrlPr>
                        </m:sub>
                      </m:sSub>
                      <m:ctrlPr>
                        <w:rPr>
                          <w:rFonts w:ascii="Cambria Math" w:hAnsi="Cambria Math" w:eastAsia="MS Mincho"/>
                          <w:bCs/>
                          <w:i/>
                          <w:lang w:val="zh-CN"/>
                        </w:rPr>
                      </m:ctrlPr>
                    </m:den>
                  </m:f>
                  <m:ctrlPr>
                    <w:rPr>
                      <w:rFonts w:ascii="Cambria Math" w:hAnsi="Cambria Math" w:eastAsia="MS Mincho"/>
                      <w:bCs/>
                      <w:i/>
                      <w:lang w:val="zh-CN"/>
                    </w:rPr>
                  </m:ctrlPr>
                </m:e>
              </m:d>
            </m:oMath>
            <w:r>
              <w:rPr>
                <w:rFonts w:hint="eastAsia" w:eastAsia="MS Mincho"/>
                <w:bCs/>
                <w:lang w:val="zh-CN"/>
              </w:rPr>
              <w:t xml:space="preserve"> </w:t>
            </w:r>
            <w:r>
              <w:rPr>
                <w:rFonts w:eastAsia="MS Mincho"/>
                <w:bCs/>
              </w:rPr>
              <w:t xml:space="preserve">if </w:t>
            </w:r>
            <m:oMath>
              <m:d>
                <m:dPr>
                  <m:begChr m:val="⌊"/>
                  <m:endChr m:val="⌋"/>
                  <m:ctrlPr>
                    <w:rPr>
                      <w:rFonts w:ascii="Cambria Math" w:hAnsi="Cambria Math" w:eastAsia="宋体"/>
                      <w:bCs/>
                      <w:i/>
                    </w:rPr>
                  </m:ctrlPr>
                </m:dPr>
                <m:e>
                  <m:f>
                    <m:fPr>
                      <m:type m:val="lin"/>
                      <m:ctrlPr>
                        <w:rPr>
                          <w:rFonts w:ascii="Cambria Math" w:hAnsi="Cambria Math" w:eastAsia="宋体"/>
                          <w:bCs/>
                          <w:i/>
                        </w:rPr>
                      </m:ctrlPr>
                    </m:fPr>
                    <m:num>
                      <m:sSub>
                        <m:sSubPr>
                          <m:ctrlPr>
                            <w:rPr>
                              <w:rFonts w:ascii="Cambria Math" w:hAnsi="Cambria Math" w:eastAsia="宋体"/>
                              <w:bCs/>
                              <w:i/>
                            </w:rPr>
                          </m:ctrlPr>
                        </m:sSubPr>
                        <m:e>
                          <m:r>
                            <w:rPr>
                              <w:rFonts w:ascii="Cambria Math" w:hAnsi="Cambria Math" w:eastAsia="宋体"/>
                            </w:rPr>
                            <m:t>r</m:t>
                          </m:r>
                          <m:ctrlPr>
                            <w:rPr>
                              <w:rFonts w:ascii="Cambria Math" w:hAnsi="Cambria Math" w:eastAsia="宋体"/>
                              <w:bCs/>
                              <w:i/>
                            </w:rPr>
                          </m:ctrlPr>
                        </m:e>
                        <m:sub>
                          <m:r>
                            <m:rPr>
                              <m:nor/>
                              <m:sty m:val="p"/>
                            </m:rPr>
                            <w:rPr>
                              <w:rFonts w:eastAsia="宋体"/>
                              <w:bCs/>
                            </w:rPr>
                            <m:t>PUCCH</m:t>
                          </m:r>
                          <m:ctrlPr>
                            <w:rPr>
                              <w:rFonts w:ascii="Cambria Math" w:hAnsi="Cambria Math" w:eastAsia="宋体"/>
                              <w:bCs/>
                            </w:rPr>
                          </m:ctrlPr>
                        </m:sub>
                      </m:sSub>
                      <m:ctrlPr>
                        <w:rPr>
                          <w:rFonts w:ascii="Cambria Math" w:hAnsi="Cambria Math" w:eastAsia="宋体"/>
                          <w:bCs/>
                          <w:i/>
                        </w:rPr>
                      </m:ctrlPr>
                    </m:num>
                    <m:den>
                      <m:r>
                        <w:rPr>
                          <w:rFonts w:ascii="Cambria Math" w:hAnsi="Cambria Math" w:eastAsia="宋体"/>
                        </w:rPr>
                        <m:t>8</m:t>
                      </m:r>
                      <m:ctrlPr>
                        <w:rPr>
                          <w:rFonts w:ascii="Cambria Math" w:hAnsi="Cambria Math" w:eastAsia="宋体"/>
                          <w:bCs/>
                          <w:i/>
                        </w:rPr>
                      </m:ctrlPr>
                    </m:den>
                  </m:f>
                  <m:ctrlPr>
                    <w:rPr>
                      <w:rFonts w:ascii="Cambria Math" w:hAnsi="Cambria Math" w:eastAsia="宋体"/>
                      <w:bCs/>
                      <w:i/>
                    </w:rPr>
                  </m:ctrlPr>
                </m:e>
              </m:d>
              <m:r>
                <w:rPr>
                  <w:rFonts w:ascii="Cambria Math" w:hAnsi="Cambria Math" w:eastAsia="宋体"/>
                </w:rPr>
                <m:t>=0</m:t>
              </m:r>
            </m:oMath>
          </w:p>
          <w:p>
            <w:pPr>
              <w:numPr>
                <w:ilvl w:val="1"/>
                <w:numId w:val="35"/>
              </w:numPr>
              <w:spacing w:after="120" w:afterLines="50" w:line="240" w:lineRule="auto"/>
              <w:jc w:val="both"/>
              <w:rPr>
                <w:rFonts w:eastAsia="MS Mincho"/>
                <w:bCs/>
                <w:lang w:val="en-US"/>
              </w:rPr>
            </w:pPr>
            <m:oMath>
              <m:sSubSup>
                <m:sSubSupPr>
                  <m:ctrlPr>
                    <w:rPr>
                      <w:rFonts w:ascii="Cambria Math" w:hAnsi="Cambria Math" w:eastAsia="MS Mincho"/>
                      <w:bCs/>
                      <w:lang w:val="zh-CN"/>
                    </w:rPr>
                  </m:ctrlPr>
                </m:sSubSupPr>
                <m:e>
                  <m:sSubSup>
                    <m:sSubSupPr>
                      <m:ctrlPr>
                        <w:rPr>
                          <w:rFonts w:ascii="Cambria Math" w:hAnsi="Cambria Math" w:eastAsia="MS Mincho"/>
                          <w:bCs/>
                          <w:lang w:val="zh-CN"/>
                        </w:rPr>
                      </m:ctrlPr>
                    </m:sSubSupPr>
                    <m:e>
                      <m:r>
                        <w:rPr>
                          <w:rFonts w:ascii="Cambria Math" w:hAnsi="Cambria Math" w:eastAsia="MS Mincho"/>
                          <w:lang w:val="zh-CN"/>
                        </w:rPr>
                        <m:t>N</m:t>
                      </m:r>
                      <m:ctrlPr>
                        <w:rPr>
                          <w:rFonts w:ascii="Cambria Math" w:hAnsi="Cambria Math" w:eastAsia="MS Mincho"/>
                          <w:bCs/>
                          <w:lang w:val="zh-CN"/>
                        </w:rPr>
                      </m:ctrlPr>
                    </m:e>
                    <m:sub>
                      <m:r>
                        <m:rPr>
                          <m:nor/>
                          <m:sty m:val="p"/>
                        </m:rPr>
                        <w:rPr>
                          <w:rFonts w:ascii="Cambria Math" w:hAnsi="Times" w:eastAsia="MS Mincho"/>
                          <w:bCs/>
                          <w:lang w:val="zh-CN"/>
                        </w:rPr>
                        <m:t>BWP</m:t>
                      </m:r>
                      <m:ctrlPr>
                        <w:rPr>
                          <w:rFonts w:ascii="Cambria Math" w:hAnsi="Cambria Math" w:eastAsia="MS Mincho"/>
                          <w:bCs/>
                          <w:lang w:val="zh-CN"/>
                        </w:rPr>
                      </m:ctrlPr>
                    </m:sub>
                    <m:sup>
                      <m:r>
                        <m:rPr>
                          <m:nor/>
                          <m:sty m:val="p"/>
                        </m:rPr>
                        <w:rPr>
                          <w:rFonts w:ascii="Times" w:hAnsi="Times" w:eastAsia="MS Mincho"/>
                          <w:bCs/>
                          <w:lang w:val="zh-CN"/>
                        </w:rPr>
                        <m:t>size</m:t>
                      </m:r>
                      <m:ctrlPr>
                        <w:rPr>
                          <w:rFonts w:ascii="Cambria Math" w:hAnsi="Cambria Math" w:eastAsia="MS Mincho"/>
                          <w:bCs/>
                          <w:lang w:val="zh-CN"/>
                        </w:rPr>
                      </m:ctrlPr>
                    </m:sup>
                  </m:sSubSup>
                  <m:r>
                    <w:rPr>
                      <w:rFonts w:ascii="Cambria Math" w:hAnsi="Cambria Math" w:eastAsia="MS Mincho"/>
                      <w:lang w:val="zh-CN"/>
                    </w:rPr>
                    <m:t>-1-RB</m:t>
                  </m:r>
                  <m:ctrlPr>
                    <w:rPr>
                      <w:rFonts w:ascii="Cambria Math" w:hAnsi="Cambria Math" w:eastAsia="MS Mincho"/>
                      <w:bCs/>
                      <w:lang w:val="zh-CN"/>
                    </w:rPr>
                  </m:ctrlPr>
                </m:e>
                <m:sub>
                  <m:r>
                    <m:rPr>
                      <m:nor/>
                      <m:sty m:val="p"/>
                    </m:rPr>
                    <w:rPr>
                      <w:rFonts w:ascii="Cambria Math" w:hAnsi="Times" w:eastAsia="MS Mincho"/>
                      <w:bCs/>
                      <w:lang w:val="zh-CN"/>
                    </w:rPr>
                    <m:t>BWP</m:t>
                  </m:r>
                  <m:ctrlPr>
                    <w:rPr>
                      <w:rFonts w:ascii="Cambria Math" w:hAnsi="Cambria Math" w:eastAsia="MS Mincho"/>
                      <w:bCs/>
                      <w:lang w:val="zh-CN"/>
                    </w:rPr>
                  </m:ctrlPr>
                </m:sub>
                <m:sup>
                  <m:r>
                    <m:rPr>
                      <m:nor/>
                      <m:sty m:val="p"/>
                    </m:rPr>
                    <w:rPr>
                      <w:rFonts w:ascii="Times" w:hAnsi="Times" w:eastAsia="MS Mincho"/>
                      <w:bCs/>
                      <w:lang w:val="zh-CN"/>
                    </w:rPr>
                    <m:t>offset</m:t>
                  </m:r>
                  <m:ctrlPr>
                    <w:rPr>
                      <w:rFonts w:ascii="Cambria Math" w:hAnsi="Cambria Math" w:eastAsia="MS Mincho"/>
                      <w:bCs/>
                      <w:lang w:val="zh-CN"/>
                    </w:rPr>
                  </m:ctrlPr>
                </m:sup>
              </m:sSubSup>
              <m:r>
                <w:rPr>
                  <w:rFonts w:ascii="Cambria Math" w:hAnsi="Cambria Math" w:eastAsia="MS Mincho"/>
                  <w:lang w:val="zh-CN"/>
                </w:rPr>
                <m:t>-</m:t>
              </m:r>
              <m:d>
                <m:dPr>
                  <m:begChr m:val="⌊"/>
                  <m:endChr m:val="⌋"/>
                  <m:ctrlPr>
                    <w:rPr>
                      <w:rFonts w:ascii="Cambria Math" w:hAnsi="Cambria Math" w:eastAsia="MS Mincho"/>
                      <w:bCs/>
                      <w:i/>
                      <w:lang w:val="zh-CN"/>
                    </w:rPr>
                  </m:ctrlPr>
                </m:dPr>
                <m:e>
                  <m:f>
                    <m:fPr>
                      <m:type m:val="lin"/>
                      <m:ctrlPr>
                        <w:rPr>
                          <w:rFonts w:ascii="Cambria Math" w:hAnsi="Cambria Math" w:eastAsia="MS Mincho"/>
                          <w:bCs/>
                          <w:i/>
                          <w:lang w:val="zh-CN"/>
                        </w:rPr>
                      </m:ctrlPr>
                    </m:fPr>
                    <m:num>
                      <m:d>
                        <m:dPr>
                          <m:ctrlPr>
                            <w:rPr>
                              <w:rFonts w:ascii="Cambria Math" w:hAnsi="Cambria Math" w:eastAsia="MS Mincho"/>
                              <w:bCs/>
                              <w:i/>
                              <w:lang w:val="zh-CN"/>
                            </w:rPr>
                          </m:ctrlPr>
                        </m:dPr>
                        <m:e>
                          <m:sSub>
                            <m:sSubPr>
                              <m:ctrlPr>
                                <w:rPr>
                                  <w:rFonts w:ascii="Cambria Math" w:hAnsi="Cambria Math" w:eastAsia="MS Mincho"/>
                                  <w:bCs/>
                                  <w:i/>
                                  <w:lang w:val="zh-CN"/>
                                </w:rPr>
                              </m:ctrlPr>
                            </m:sSubPr>
                            <m:e>
                              <m:r>
                                <w:rPr>
                                  <w:rFonts w:ascii="Cambria Math" w:hAnsi="Cambria Math" w:eastAsia="MS Mincho"/>
                                  <w:lang w:val="zh-CN"/>
                                </w:rPr>
                                <m:t>r</m:t>
                              </m:r>
                              <m:ctrlPr>
                                <w:rPr>
                                  <w:rFonts w:ascii="Cambria Math" w:hAnsi="Cambria Math" w:eastAsia="MS Mincho"/>
                                  <w:bCs/>
                                  <w:i/>
                                  <w:lang w:val="zh-CN"/>
                                </w:rPr>
                              </m:ctrlPr>
                            </m:e>
                            <m:sub>
                              <m:r>
                                <m:rPr>
                                  <m:nor/>
                                  <m:sty m:val="p"/>
                                </m:rPr>
                                <w:rPr>
                                  <w:rFonts w:ascii="Times" w:hAnsi="Times" w:eastAsia="MS Mincho"/>
                                  <w:bCs/>
                                  <w:lang w:val="zh-CN"/>
                                </w:rPr>
                                <m:t>PUCCH</m:t>
                              </m:r>
                              <m:ctrlPr>
                                <w:rPr>
                                  <w:rFonts w:ascii="Cambria Math" w:hAnsi="Cambria Math" w:eastAsia="MS Mincho"/>
                                  <w:bCs/>
                                  <w:lang w:val="zh-CN"/>
                                </w:rPr>
                              </m:ctrlPr>
                            </m:sub>
                          </m:sSub>
                          <m:r>
                            <w:rPr>
                              <w:rFonts w:ascii="Cambria Math" w:hAnsi="Cambria Math" w:eastAsia="MS Mincho"/>
                              <w:lang w:val="zh-CN"/>
                            </w:rPr>
                            <m:t>-8</m:t>
                          </m:r>
                          <m:ctrlPr>
                            <w:rPr>
                              <w:rFonts w:ascii="Cambria Math" w:hAnsi="Cambria Math" w:eastAsia="MS Mincho"/>
                              <w:bCs/>
                              <w:i/>
                              <w:lang w:val="zh-CN"/>
                            </w:rPr>
                          </m:ctrlPr>
                        </m:e>
                      </m:d>
                      <m:ctrlPr>
                        <w:rPr>
                          <w:rFonts w:ascii="Cambria Math" w:hAnsi="Cambria Math" w:eastAsia="MS Mincho"/>
                          <w:bCs/>
                          <w:i/>
                          <w:lang w:val="zh-CN"/>
                        </w:rPr>
                      </m:ctrlPr>
                    </m:num>
                    <m:den>
                      <m:sSub>
                        <m:sSubPr>
                          <m:ctrlPr>
                            <w:rPr>
                              <w:rFonts w:ascii="Cambria Math" w:hAnsi="Cambria Math" w:eastAsia="MS Mincho"/>
                              <w:bCs/>
                              <w:i/>
                              <w:lang w:val="zh-CN"/>
                            </w:rPr>
                          </m:ctrlPr>
                        </m:sSubPr>
                        <m:e>
                          <m:r>
                            <w:rPr>
                              <w:rFonts w:ascii="Cambria Math" w:hAnsi="Cambria Math" w:eastAsia="MS Mincho"/>
                              <w:lang w:val="en-US"/>
                            </w:rPr>
                            <m:t>N</m:t>
                          </m:r>
                          <m:ctrlPr>
                            <w:rPr>
                              <w:rFonts w:ascii="Cambria Math" w:hAnsi="Cambria Math" w:eastAsia="MS Mincho"/>
                              <w:bCs/>
                              <w:i/>
                              <w:lang w:val="zh-CN"/>
                            </w:rPr>
                          </m:ctrlPr>
                        </m:e>
                        <m:sub>
                          <m:r>
                            <m:rPr>
                              <m:sty m:val="p"/>
                            </m:rPr>
                            <w:rPr>
                              <w:rFonts w:ascii="Cambria Math" w:hAnsi="Cambria Math" w:eastAsia="MS Mincho"/>
                              <w:lang w:val="en-US"/>
                            </w:rPr>
                            <m:t>CS</m:t>
                          </m:r>
                          <m:ctrlPr>
                            <w:rPr>
                              <w:rFonts w:ascii="Cambria Math" w:hAnsi="Cambria Math" w:eastAsia="MS Mincho"/>
                              <w:bCs/>
                              <w:i/>
                              <w:lang w:val="zh-CN"/>
                            </w:rPr>
                          </m:ctrlPr>
                        </m:sub>
                      </m:sSub>
                      <m:ctrlPr>
                        <w:rPr>
                          <w:rFonts w:ascii="Cambria Math" w:hAnsi="Cambria Math" w:eastAsia="MS Mincho"/>
                          <w:bCs/>
                          <w:i/>
                          <w:lang w:val="zh-CN"/>
                        </w:rPr>
                      </m:ctrlPr>
                    </m:den>
                  </m:f>
                  <m:ctrlPr>
                    <w:rPr>
                      <w:rFonts w:ascii="Cambria Math" w:hAnsi="Cambria Math" w:eastAsia="MS Mincho"/>
                      <w:bCs/>
                      <w:i/>
                      <w:lang w:val="zh-CN"/>
                    </w:rPr>
                  </m:ctrlPr>
                </m:e>
              </m:d>
            </m:oMath>
            <w:r>
              <w:rPr>
                <w:rFonts w:ascii="Times" w:hAnsi="Times" w:eastAsia="MS Mincho"/>
                <w:bCs/>
                <w:lang w:val="en-US"/>
              </w:rPr>
              <w:t xml:space="preserve"> </w:t>
            </w:r>
            <w:r>
              <w:rPr>
                <w:rFonts w:eastAsia="MS Mincho"/>
                <w:bCs/>
              </w:rPr>
              <w:t xml:space="preserve"> if </w:t>
            </w:r>
            <m:oMath>
              <m:d>
                <m:dPr>
                  <m:begChr m:val="⌊"/>
                  <m:endChr m:val="⌋"/>
                  <m:ctrlPr>
                    <w:rPr>
                      <w:rFonts w:ascii="Cambria Math" w:hAnsi="Cambria Math" w:eastAsia="宋体"/>
                      <w:bCs/>
                      <w:i/>
                    </w:rPr>
                  </m:ctrlPr>
                </m:dPr>
                <m:e>
                  <m:f>
                    <m:fPr>
                      <m:type m:val="lin"/>
                      <m:ctrlPr>
                        <w:rPr>
                          <w:rFonts w:ascii="Cambria Math" w:hAnsi="Cambria Math" w:eastAsia="宋体"/>
                          <w:bCs/>
                          <w:i/>
                        </w:rPr>
                      </m:ctrlPr>
                    </m:fPr>
                    <m:num>
                      <m:sSub>
                        <m:sSubPr>
                          <m:ctrlPr>
                            <w:rPr>
                              <w:rFonts w:ascii="Cambria Math" w:hAnsi="Cambria Math" w:eastAsia="宋体"/>
                              <w:bCs/>
                              <w:i/>
                            </w:rPr>
                          </m:ctrlPr>
                        </m:sSubPr>
                        <m:e>
                          <m:r>
                            <w:rPr>
                              <w:rFonts w:ascii="Cambria Math" w:hAnsi="Cambria Math" w:eastAsia="宋体"/>
                            </w:rPr>
                            <m:t>r</m:t>
                          </m:r>
                          <m:ctrlPr>
                            <w:rPr>
                              <w:rFonts w:ascii="Cambria Math" w:hAnsi="Cambria Math" w:eastAsia="宋体"/>
                              <w:bCs/>
                              <w:i/>
                            </w:rPr>
                          </m:ctrlPr>
                        </m:e>
                        <m:sub>
                          <m:r>
                            <m:rPr>
                              <m:nor/>
                              <m:sty m:val="p"/>
                            </m:rPr>
                            <w:rPr>
                              <w:rFonts w:eastAsia="宋体"/>
                              <w:bCs/>
                            </w:rPr>
                            <m:t>PUCCH</m:t>
                          </m:r>
                          <m:ctrlPr>
                            <w:rPr>
                              <w:rFonts w:ascii="Cambria Math" w:hAnsi="Cambria Math" w:eastAsia="宋体"/>
                              <w:bCs/>
                            </w:rPr>
                          </m:ctrlPr>
                        </m:sub>
                      </m:sSub>
                      <m:ctrlPr>
                        <w:rPr>
                          <w:rFonts w:ascii="Cambria Math" w:hAnsi="Cambria Math" w:eastAsia="宋体"/>
                          <w:bCs/>
                          <w:i/>
                        </w:rPr>
                      </m:ctrlPr>
                    </m:num>
                    <m:den>
                      <m:r>
                        <w:rPr>
                          <w:rFonts w:ascii="Cambria Math" w:hAnsi="Cambria Math" w:eastAsia="宋体"/>
                        </w:rPr>
                        <m:t>8</m:t>
                      </m:r>
                      <m:ctrlPr>
                        <w:rPr>
                          <w:rFonts w:ascii="Cambria Math" w:hAnsi="Cambria Math" w:eastAsia="宋体"/>
                          <w:bCs/>
                          <w:i/>
                        </w:rPr>
                      </m:ctrlPr>
                    </m:den>
                  </m:f>
                  <m:ctrlPr>
                    <w:rPr>
                      <w:rFonts w:ascii="Cambria Math" w:hAnsi="Cambria Math" w:eastAsia="宋体"/>
                      <w:bCs/>
                      <w:i/>
                    </w:rPr>
                  </m:ctrlPr>
                </m:e>
              </m:d>
              <m:r>
                <w:rPr>
                  <w:rFonts w:ascii="Cambria Math" w:hAnsi="Cambria Math" w:eastAsia="宋体"/>
                </w:rPr>
                <m:t>=1</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35" w:type="dxa"/>
          </w:tcPr>
          <w:p>
            <w:pPr>
              <w:rPr>
                <w:rFonts w:eastAsia="游明朝"/>
                <w:lang w:val="en-US" w:eastAsia="ja-JP"/>
              </w:rPr>
            </w:pPr>
            <w:r>
              <w:rPr>
                <w:lang w:val="en-US" w:eastAsia="ko-KR"/>
              </w:rPr>
              <w:t xml:space="preserve">Nordic </w:t>
            </w:r>
          </w:p>
        </w:tc>
        <w:tc>
          <w:tcPr>
            <w:tcW w:w="7955" w:type="dxa"/>
          </w:tcPr>
          <w:p>
            <w:pPr>
              <w:spacing w:after="120" w:afterLines="5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pPr>
              <w:spacing w:after="120" w:afterLines="50" w:line="240" w:lineRule="auto"/>
              <w:jc w:val="both"/>
              <w:rPr>
                <w:rFonts w:eastAsia="MS Mincho"/>
                <w:bCs/>
              </w:rPr>
            </w:pPr>
          </w:p>
          <w:p>
            <w:pPr>
              <w:spacing w:after="120" w:afterLines="50" w:line="240" w:lineRule="auto"/>
              <w:jc w:val="both"/>
              <w:rPr>
                <w:rFonts w:eastAsia="MS Mincho"/>
                <w:bCs/>
              </w:rPr>
            </w:pPr>
            <w:r>
              <w:rPr>
                <w:rFonts w:eastAsia="MS Mincho"/>
                <w:bCs/>
              </w:rPr>
              <w:drawing>
                <wp:inline distT="0" distB="0" distL="0" distR="0">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35" w:type="dxa"/>
          </w:tcPr>
          <w:p>
            <w:pPr>
              <w:rPr>
                <w:lang w:val="en-US" w:eastAsia="ko-KR"/>
              </w:rPr>
            </w:pPr>
            <w:r>
              <w:rPr>
                <w:rFonts w:hint="eastAsia" w:eastAsia="游明朝"/>
                <w:lang w:val="en-US" w:eastAsia="ja-JP"/>
              </w:rPr>
              <w:t>S</w:t>
            </w:r>
            <w:r>
              <w:rPr>
                <w:rFonts w:eastAsia="游明朝"/>
                <w:lang w:val="en-US" w:eastAsia="ja-JP"/>
              </w:rPr>
              <w:t>harp</w:t>
            </w:r>
          </w:p>
        </w:tc>
        <w:tc>
          <w:tcPr>
            <w:tcW w:w="7955" w:type="dxa"/>
          </w:tcPr>
          <w:p>
            <w:pPr>
              <w:rPr>
                <w:rFonts w:eastAsia="MS Mincho"/>
                <w:color w:val="000000" w:themeColor="text1"/>
                <w14:textFill>
                  <w14:solidFill>
                    <w14:schemeClr w14:val="tx1"/>
                  </w14:solidFill>
                </w14:textFill>
              </w:rPr>
            </w:pPr>
            <w:r>
              <w:rPr>
                <w:rFonts w:eastAsia="游明朝"/>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ctrlPr>
                            <w:rPr>
                              <w:rFonts w:ascii="Cambria Math" w:hAnsi="Cambria Math"/>
                              <w:i/>
                            </w:rPr>
                          </m:ctrlPr>
                        </m:e>
                        <m:sub>
                          <m:r>
                            <m:rPr>
                              <m:nor/>
                              <m:sty m:val="p"/>
                            </m:rPr>
                            <m:t>PUCCH</m:t>
                          </m:r>
                          <m:ctrlPr>
                            <w:rPr>
                              <w:rFonts w:ascii="Cambria Math" w:hAnsi="Cambria Math"/>
                            </w:rPr>
                          </m:ctrlPr>
                        </m:sub>
                      </m:sSub>
                      <m:ctrlPr>
                        <w:rPr>
                          <w:rFonts w:ascii="Cambria Math" w:hAnsi="Cambria Math"/>
                          <w:i/>
                        </w:rPr>
                      </m:ctrlPr>
                    </m:num>
                    <m:den>
                      <m:r>
                        <w:rPr>
                          <w:rFonts w:ascii="Cambria Math" w:hAnsi="Cambria Math"/>
                        </w:rPr>
                        <m:t>8</m:t>
                      </m:r>
                      <m:ctrlPr>
                        <w:rPr>
                          <w:rFonts w:ascii="Cambria Math" w:hAnsi="Cambria Math"/>
                          <w:i/>
                        </w:rPr>
                      </m:ctrlPr>
                    </m:den>
                  </m:f>
                  <m:ctrlPr>
                    <w:rPr>
                      <w:rFonts w:ascii="Cambria Math" w:hAnsi="Cambria Math"/>
                      <w:i/>
                    </w:rPr>
                  </m:ctrlPr>
                </m:e>
              </m:d>
              <m:r>
                <w:rPr>
                  <w:rFonts w:ascii="Cambria Math" w:hAnsi="Cambria Math"/>
                </w:rPr>
                <m:t>=0 or 1</m:t>
              </m:r>
            </m:oMath>
            <w:r>
              <w:rPr>
                <w:rFonts w:eastAsia="游明朝"/>
                <w:lang w:eastAsia="ja-JP"/>
              </w:rPr>
              <w:t>”</w:t>
            </w:r>
            <w:r>
              <w:rPr>
                <w:rFonts w:hint="eastAsia" w:eastAsia="游明朝"/>
                <w:lang w:eastAsia="ja-JP"/>
              </w:rPr>
              <w:t xml:space="preserve"> </w:t>
            </w:r>
            <w:r>
              <w:rPr>
                <w:rFonts w:eastAsia="游明朝"/>
                <w:lang w:eastAsia="ja-JP"/>
              </w:rPr>
              <w:t>should b</w:t>
            </w:r>
            <w:r>
              <w:rPr>
                <w:rFonts w:eastAsia="游明朝"/>
                <w:lang w:val="en-US" w:eastAsia="ja-JP"/>
              </w:rPr>
              <w:t>e removed</w:t>
            </w:r>
            <w:r>
              <w:rPr>
                <w:rFonts w:eastAsia="游明朝"/>
                <w:lang w:eastAsia="ja-JP"/>
              </w:rPr>
              <w:t>. Instead</w:t>
            </w:r>
            <w:r>
              <w:rPr>
                <w:rFonts w:hint="eastAsia" w:eastAsia="游明朝"/>
                <w:lang w:eastAsia="ja-JP"/>
              </w:rPr>
              <w:t>,</w:t>
            </w:r>
            <w:r>
              <w:rPr>
                <w:rFonts w:eastAsia="游明朝"/>
                <w:lang w:eastAsia="ja-JP"/>
              </w:rPr>
              <w:t xml:space="preserve"> the network should indicate </w:t>
            </w:r>
            <w:r>
              <w:rPr>
                <w:rFonts w:eastAsia="MS Mincho"/>
                <w:color w:val="000000" w:themeColor="text1"/>
                <w14:textFill>
                  <w14:solidFill>
                    <w14:schemeClr w14:val="tx1"/>
                  </w14:solidFill>
                </w14:textFill>
              </w:rPr>
              <w:t xml:space="preserve">which side of </w:t>
            </w:r>
            <w:r>
              <w:rPr>
                <w:rFonts w:hint="eastAsia" w:eastAsia="MS Mincho"/>
                <w:color w:val="000000" w:themeColor="text1"/>
                <w14:textFill>
                  <w14:solidFill>
                    <w14:schemeClr w14:val="tx1"/>
                  </w14:solidFill>
                </w14:textFill>
              </w:rPr>
              <w:t>s</w:t>
            </w:r>
            <w:r>
              <w:rPr>
                <w:rFonts w:eastAsia="MS Mincho"/>
                <w:color w:val="000000" w:themeColor="text1"/>
                <w14:textFill>
                  <w14:solidFill>
                    <w14:schemeClr w14:val="tx1"/>
                  </w14:solidFill>
                </w14:textFill>
              </w:rPr>
              <w:t>eparate initial UL BWP is used as PUCCH resource in SIB.</w:t>
            </w:r>
          </w:p>
          <w:p>
            <w:pPr>
              <w:pStyle w:val="49"/>
              <w:numPr>
                <w:ilvl w:val="0"/>
                <w:numId w:val="12"/>
              </w:numPr>
              <w:snapToGrid w:val="0"/>
              <w:spacing w:after="100" w:afterAutospacing="1" w:line="240" w:lineRule="auto"/>
              <w:jc w:val="both"/>
              <w:rPr>
                <w:rFonts w:eastAsia="MS Mincho"/>
                <w:lang w:val="zh-CN"/>
              </w:rPr>
            </w:pPr>
            <m:oMath>
              <m:sSubSup>
                <m:sSubSupPr>
                  <m:ctrlPr>
                    <w:rPr>
                      <w:rFonts w:ascii="Cambria Math" w:hAnsi="Cambria Math"/>
                      <w:lang w:val="zh-CN" w:eastAsia="en-US"/>
                    </w:rPr>
                  </m:ctrlPr>
                </m:sSubSupPr>
                <m:e>
                  <m:r>
                    <w:rPr>
                      <w:rFonts w:ascii="Cambria Math" w:hAnsi="Cambria Math"/>
                    </w:rPr>
                    <m:t>RB</m:t>
                  </m:r>
                  <m:ctrlPr>
                    <w:rPr>
                      <w:rFonts w:ascii="Cambria Math" w:hAnsi="Cambria Math"/>
                      <w:lang w:val="zh-CN" w:eastAsia="en-US"/>
                    </w:rPr>
                  </m:ctrlPr>
                </m:e>
                <m:sub>
                  <m:r>
                    <m:rPr>
                      <m:nor/>
                      <m:sty m:val="p"/>
                    </m:rPr>
                    <m:t>BWP</m:t>
                  </m:r>
                  <m:ctrlPr>
                    <w:rPr>
                      <w:rFonts w:ascii="Cambria Math" w:hAnsi="Cambria Math"/>
                      <w:lang w:val="zh-CN" w:eastAsia="en-US"/>
                    </w:rPr>
                  </m:ctrlPr>
                </m:sub>
                <m:sup>
                  <m:r>
                    <m:rPr>
                      <m:nor/>
                      <m:sty m:val="p"/>
                    </m:rPr>
                    <m:t>offset</m:t>
                  </m:r>
                  <m:ctrlPr>
                    <w:rPr>
                      <w:rFonts w:ascii="Cambria Math" w:hAnsi="Cambria Math"/>
                      <w:lang w:val="zh-CN" w:eastAsia="en-US"/>
                    </w:rPr>
                  </m:ctrlPr>
                </m:sup>
              </m:sSubSup>
              <m:r>
                <w:rPr>
                  <w:rFonts w:ascii="Cambria Math" w:hAnsi="Cambria Math"/>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ctrlPr>
                            <w:rPr>
                              <w:rFonts w:ascii="Cambria Math" w:hAnsi="Cambria Math"/>
                              <w:i/>
                              <w:lang w:val="zh-CN" w:eastAsia="en-US"/>
                            </w:rPr>
                          </m:ctrlPr>
                        </m:e>
                        <m:sub>
                          <m:r>
                            <m:rPr>
                              <m:nor/>
                              <m:sty m:val="p"/>
                            </m:rPr>
                            <m:t>PUCCH</m:t>
                          </m:r>
                          <m:ctrlPr>
                            <w:rPr>
                              <w:rFonts w:ascii="Cambria Math" w:hAnsi="Cambria Math"/>
                              <w:lang w:val="zh-CN" w:eastAsia="en-US"/>
                            </w:rPr>
                          </m:ctrlPr>
                        </m:sub>
                      </m:sSub>
                      <m:ctrlPr>
                        <w:rPr>
                          <w:rFonts w:ascii="Cambria Math" w:hAnsi="Cambria Math"/>
                          <w:i/>
                          <w:lang w:val="zh-CN" w:eastAsia="en-US"/>
                        </w:rPr>
                      </m:ctrlPr>
                    </m:num>
                    <m:den>
                      <m:sSub>
                        <m:sSubPr>
                          <m:ctrlPr>
                            <w:rPr>
                              <w:rFonts w:ascii="Cambria Math" w:hAnsi="Cambria Math"/>
                              <w:i/>
                              <w:lang w:eastAsia="en-US"/>
                            </w:rPr>
                          </m:ctrlPr>
                        </m:sSubPr>
                        <m:e>
                          <m:r>
                            <w:rPr>
                              <w:rFonts w:ascii="Cambria Math" w:hAnsi="Cambria Math"/>
                              <w:lang w:val="en-US"/>
                            </w:rPr>
                            <m:t>N</m:t>
                          </m:r>
                          <m:ctrlPr>
                            <w:rPr>
                              <w:rFonts w:ascii="Cambria Math" w:hAnsi="Cambria Math"/>
                              <w:i/>
                              <w:lang w:eastAsia="en-US"/>
                            </w:rPr>
                          </m:ctrlPr>
                        </m:e>
                        <m:sub>
                          <m:r>
                            <m:rPr>
                              <m:sty m:val="p"/>
                            </m:rPr>
                            <w:rPr>
                              <w:rFonts w:ascii="Cambria Math" w:hAnsi="Cambria Math"/>
                              <w:lang w:val="en-US"/>
                            </w:rPr>
                            <m:t>CS</m:t>
                          </m:r>
                          <m:ctrlPr>
                            <w:rPr>
                              <w:rFonts w:ascii="Cambria Math" w:hAnsi="Cambria Math"/>
                              <w:i/>
                              <w:lang w:eastAsia="en-US"/>
                            </w:rPr>
                          </m:ctrlPr>
                        </m:sub>
                      </m:sSub>
                      <m:ctrlPr>
                        <w:rPr>
                          <w:rFonts w:ascii="Cambria Math" w:hAnsi="Cambria Math"/>
                          <w:i/>
                          <w:lang w:val="zh-CN" w:eastAsia="en-US"/>
                        </w:rPr>
                      </m:ctrlPr>
                    </m:den>
                  </m:f>
                  <m:ctrlPr>
                    <w:rPr>
                      <w:rFonts w:ascii="Cambria Math" w:hAnsi="Cambria Math"/>
                      <w:i/>
                      <w:lang w:val="zh-CN" w:eastAsia="en-US"/>
                    </w:rPr>
                  </m:ctrlPr>
                </m:e>
              </m:d>
            </m:oMath>
            <w:r>
              <w:rPr>
                <w:rFonts w:hint="eastAsia" w:eastAsia="MS Mincho"/>
                <w:lang w:val="zh-CN"/>
              </w:rPr>
              <w:t xml:space="preserve"> </w:t>
            </w:r>
            <w:r>
              <w:rPr>
                <w:rFonts w:eastAsia="MS Mincho"/>
                <w:lang w:val="zh-CN"/>
              </w:rPr>
              <w:t>when PUCCH resources locate at the bottom side of the separate initial UL BWP</w:t>
            </w:r>
          </w:p>
          <w:p>
            <w:pPr>
              <w:pStyle w:val="49"/>
              <w:numPr>
                <w:ilvl w:val="0"/>
                <w:numId w:val="12"/>
              </w:numPr>
              <w:snapToGrid w:val="0"/>
              <w:spacing w:after="100" w:afterAutospacing="1" w:line="240" w:lineRule="auto"/>
              <w:jc w:val="both"/>
              <w:rPr>
                <w:rFonts w:eastAsia="MS Mincho"/>
                <w:lang w:val="zh-CN"/>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w:rPr>
                          <w:rFonts w:ascii="Cambria Math" w:hAnsi="Cambria Math"/>
                        </w:rPr>
                        <m:t>N</m:t>
                      </m:r>
                      <m:ctrlPr>
                        <w:rPr>
                          <w:rFonts w:ascii="Cambria Math" w:hAnsi="Cambria Math"/>
                          <w:lang w:val="zh-CN" w:eastAsia="en-US"/>
                        </w:rPr>
                      </m:ctrlPr>
                    </m:e>
                    <m:sub>
                      <m:r>
                        <m:rPr>
                          <m:nor/>
                          <m:sty m:val="p"/>
                        </m:rPr>
                        <m:t>BWP</m:t>
                      </m:r>
                      <m:ctrlPr>
                        <w:rPr>
                          <w:rFonts w:ascii="Cambria Math" w:hAnsi="Cambria Math"/>
                          <w:lang w:val="zh-CN" w:eastAsia="en-US"/>
                        </w:rPr>
                      </m:ctrlPr>
                    </m:sub>
                    <m:sup>
                      <m:r>
                        <m:rPr>
                          <m:nor/>
                          <m:sty m:val="p"/>
                        </m:rPr>
                        <m:t>size</m:t>
                      </m:r>
                      <m:ctrlPr>
                        <w:rPr>
                          <w:rFonts w:ascii="Cambria Math" w:hAnsi="Cambria Math"/>
                          <w:lang w:val="zh-CN" w:eastAsia="en-US"/>
                        </w:rPr>
                      </m:ctrlPr>
                    </m:sup>
                  </m:sSubSup>
                  <m:r>
                    <w:rPr>
                      <w:rFonts w:ascii="Cambria Math" w:hAnsi="Cambria Math"/>
                    </w:rPr>
                    <m:t>-1-RB</m:t>
                  </m:r>
                  <m:ctrlPr>
                    <w:rPr>
                      <w:rFonts w:ascii="Cambria Math" w:hAnsi="Cambria Math"/>
                      <w:lang w:val="zh-CN" w:eastAsia="en-US"/>
                    </w:rPr>
                  </m:ctrlPr>
                </m:e>
                <m:sub>
                  <m:r>
                    <m:rPr>
                      <m:nor/>
                      <m:sty m:val="p"/>
                    </m:rPr>
                    <m:t>BWP</m:t>
                  </m:r>
                  <m:ctrlPr>
                    <w:rPr>
                      <w:rFonts w:ascii="Cambria Math" w:hAnsi="Cambria Math"/>
                      <w:lang w:val="zh-CN" w:eastAsia="en-US"/>
                    </w:rPr>
                  </m:ctrlPr>
                </m:sub>
                <m:sup>
                  <m:r>
                    <m:rPr>
                      <m:nor/>
                      <m:sty m:val="p"/>
                    </m:rPr>
                    <m:t>offset</m:t>
                  </m:r>
                  <m:ctrlPr>
                    <w:rPr>
                      <w:rFonts w:ascii="Cambria Math" w:hAnsi="Cambria Math"/>
                      <w:lang w:val="zh-CN" w:eastAsia="en-US"/>
                    </w:rPr>
                  </m:ctrlPr>
                </m:sup>
              </m:sSubSup>
              <m:r>
                <w:rPr>
                  <w:rFonts w:ascii="Cambria Math" w:hAnsi="Cambria Math"/>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ctrlPr>
                            <w:rPr>
                              <w:rFonts w:ascii="Cambria Math" w:hAnsi="Cambria Math"/>
                              <w:i/>
                              <w:lang w:val="zh-CN" w:eastAsia="en-US"/>
                            </w:rPr>
                          </m:ctrlPr>
                        </m:e>
                        <m:sub>
                          <m:r>
                            <m:rPr>
                              <m:nor/>
                              <m:sty m:val="p"/>
                            </m:rPr>
                            <m:t>PUCCH</m:t>
                          </m:r>
                          <m:ctrlPr>
                            <w:rPr>
                              <w:rFonts w:ascii="Cambria Math" w:hAnsi="Cambria Math"/>
                              <w:lang w:val="zh-CN" w:eastAsia="en-US"/>
                            </w:rPr>
                          </m:ctrlPr>
                        </m:sub>
                      </m:sSub>
                      <m:ctrlPr>
                        <w:rPr>
                          <w:rFonts w:ascii="Cambria Math" w:hAnsi="Cambria Math"/>
                          <w:i/>
                          <w:lang w:val="zh-CN" w:eastAsia="en-US"/>
                        </w:rPr>
                      </m:ctrlPr>
                    </m:num>
                    <m:den>
                      <m:sSub>
                        <m:sSubPr>
                          <m:ctrlPr>
                            <w:rPr>
                              <w:rFonts w:ascii="Cambria Math" w:hAnsi="Cambria Math"/>
                              <w:i/>
                              <w:lang w:eastAsia="en-US"/>
                            </w:rPr>
                          </m:ctrlPr>
                        </m:sSubPr>
                        <m:e>
                          <m:r>
                            <w:rPr>
                              <w:rFonts w:ascii="Cambria Math" w:hAnsi="Cambria Math"/>
                              <w:lang w:val="en-US"/>
                            </w:rPr>
                            <m:t>N</m:t>
                          </m:r>
                          <m:ctrlPr>
                            <w:rPr>
                              <w:rFonts w:ascii="Cambria Math" w:hAnsi="Cambria Math"/>
                              <w:i/>
                              <w:lang w:eastAsia="en-US"/>
                            </w:rPr>
                          </m:ctrlPr>
                        </m:e>
                        <m:sub>
                          <m:r>
                            <m:rPr>
                              <m:sty m:val="p"/>
                            </m:rPr>
                            <w:rPr>
                              <w:rFonts w:ascii="Cambria Math" w:hAnsi="Cambria Math"/>
                              <w:lang w:val="en-US"/>
                            </w:rPr>
                            <m:t>CS</m:t>
                          </m:r>
                          <m:ctrlPr>
                            <w:rPr>
                              <w:rFonts w:ascii="Cambria Math" w:hAnsi="Cambria Math"/>
                              <w:i/>
                              <w:lang w:eastAsia="en-US"/>
                            </w:rPr>
                          </m:ctrlPr>
                        </m:sub>
                      </m:sSub>
                      <m:ctrlPr>
                        <w:rPr>
                          <w:rFonts w:ascii="Cambria Math" w:hAnsi="Cambria Math"/>
                          <w:i/>
                          <w:lang w:val="zh-CN" w:eastAsia="en-US"/>
                        </w:rPr>
                      </m:ctrlPr>
                    </m:den>
                  </m:f>
                  <m:ctrlPr>
                    <w:rPr>
                      <w:rFonts w:ascii="Cambria Math" w:hAnsi="Cambria Math"/>
                      <w:i/>
                      <w:lang w:val="zh-CN" w:eastAsia="en-US"/>
                    </w:rPr>
                  </m:ctrlPr>
                </m:e>
              </m:d>
            </m:oMath>
            <w:r>
              <w:rPr>
                <w:rFonts w:hint="eastAsia" w:eastAsia="MS Mincho"/>
                <w:lang w:val="zh-CN"/>
              </w:rPr>
              <w:t xml:space="preserve"> </w:t>
            </w:r>
            <w:r>
              <w:rPr>
                <w:rFonts w:eastAsia="MS Mincho"/>
                <w:lang w:val="zh-CN"/>
              </w:rPr>
              <w:t xml:space="preserve">when PUCCH resources locate at the top side of the separate initial UL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35" w:type="dxa"/>
          </w:tcPr>
          <w:p>
            <w:pPr>
              <w:rPr>
                <w:rFonts w:hint="eastAsia" w:eastAsia="游明朝"/>
                <w:lang w:val="en-US" w:eastAsia="ja-JP"/>
              </w:rPr>
            </w:pPr>
            <w:r>
              <w:rPr>
                <w:rFonts w:hint="eastAsia" w:eastAsia="游明朝"/>
                <w:lang w:val="en-US" w:eastAsia="ja-JP"/>
              </w:rPr>
              <w:t>P</w:t>
            </w:r>
            <w:r>
              <w:rPr>
                <w:rFonts w:eastAsia="游明朝"/>
                <w:lang w:val="en-US" w:eastAsia="ja-JP"/>
              </w:rPr>
              <w:t>anasonic</w:t>
            </w:r>
          </w:p>
        </w:tc>
        <w:tc>
          <w:tcPr>
            <w:tcW w:w="7955" w:type="dxa"/>
          </w:tcPr>
          <w:p>
            <w:pPr>
              <w:rPr>
                <w:rFonts w:eastAsia="游明朝"/>
                <w:lang w:val="en-US" w:eastAsia="ja-JP"/>
              </w:rPr>
            </w:pPr>
            <w:r>
              <w:rPr>
                <w:rFonts w:eastAsia="游明朝"/>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35" w:type="dxa"/>
            <w:vAlign w:val="top"/>
          </w:tcPr>
          <w:p>
            <w:pPr>
              <w:rPr>
                <w:rFonts w:hint="eastAsia" w:ascii="Times New Roman" w:hAnsi="Times New Roman" w:eastAsia="Batang" w:cs="Times New Roman"/>
                <w:lang w:val="en-US" w:eastAsia="ja-JP" w:bidi="ar-SA"/>
              </w:rPr>
            </w:pPr>
            <w:bookmarkStart w:id="19" w:name="_GoBack" w:colFirst="0" w:colLast="1"/>
            <w:r>
              <w:rPr>
                <w:rFonts w:hint="eastAsia" w:eastAsia="宋体"/>
                <w:lang w:val="en-US" w:eastAsia="zh-CN"/>
              </w:rPr>
              <w:t>ZTE, Sanechips</w:t>
            </w:r>
          </w:p>
        </w:tc>
        <w:tc>
          <w:tcPr>
            <w:tcW w:w="7955" w:type="dxa"/>
            <w:vAlign w:val="top"/>
          </w:tcPr>
          <w:p>
            <w:pPr>
              <w:spacing w:after="120" w:afterLines="5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hint="eastAsia" w:eastAsia="宋体"/>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v:shape id="_x0000_i1027" o:spt="75" type="#_x0000_t75" style="height:18.15pt;width:26.9pt;" o:ole="t" filled="f" o:preferrelative="t" stroked="f" coordsize="21600,21600">
                  <v:path/>
                  <v:fill on="f" focussize="0,0"/>
                  <v:stroke on="f" joinstyle="miter"/>
                  <v:imagedata r:id="rId8" o:title=""/>
                  <o:lock v:ext="edit" aspectratio="f"/>
                  <w10:wrap type="none"/>
                  <w10:anchorlock/>
                </v:shape>
                <o:OLEObject Type="Embed" ProgID="Equation.3" ShapeID="_x0000_i1027" DrawAspect="Content" ObjectID="_1468075725" r:id="rId7">
                  <o:LockedField>false</o:LockedField>
                </o:OLEObject>
              </w:object>
            </w:r>
            <w:r>
              <w:rPr>
                <w:rFonts w:eastAsia="Malgun Gothic"/>
                <w:kern w:val="2"/>
                <w:lang w:val="en-US" w:eastAsia="ko-KR"/>
              </w:rPr>
              <w:t xml:space="preserve"> for RedCap UEs, PUSCH resource fragmentation will inevitably be caused.</w:t>
            </w:r>
          </w:p>
          <w:p>
            <w:pPr>
              <w:spacing w:after="120" w:afterLines="5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kern w:val="2"/>
                <w:position w:val="-10"/>
                <w:lang w:val="en-US" w:eastAsia="ko-KR"/>
              </w:rPr>
              <w:object>
                <v:shape id="_x0000_i1028" o:spt="75" type="#_x0000_t75" style="height:18.15pt;width:26.9pt;" o:ole="t" filled="f" o:preferrelative="t" stroked="f" coordsize="21600,21600">
                  <v:path/>
                  <v:fill on="f" focussize="0,0"/>
                  <v:stroke on="f" joinstyle="miter"/>
                  <v:imagedata r:id="rId10" o:title=""/>
                  <o:lock v:ext="edit" aspectratio="f"/>
                  <w10:wrap type="none"/>
                  <w10:anchorlock/>
                </v:shape>
                <o:OLEObject Type="Embed" ProgID="Equation.3" ShapeID="_x0000_i1028" DrawAspect="Content" ObjectID="_1468075726" r:id="rId9">
                  <o:LockedField>false</o:LockedField>
                </o:OLEObject>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pPr>
              <w:spacing w:after="120" w:afterLines="50" w:line="260" w:lineRule="auto"/>
              <w:rPr>
                <w:rFonts w:ascii="Times New Roman" w:hAnsi="Times New Roman" w:eastAsia="宋体" w:cs="Times New Roman"/>
                <w:lang w:val="en-US" w:eastAsia="ja-JP" w:bidi="ar-SA"/>
                <w:oMath/>
              </w:rPr>
            </w:pPr>
            <w:r>
              <w:rPr>
                <w:rFonts w:hint="eastAsia" w:eastAsia="宋体"/>
                <w:kern w:val="2"/>
                <w:lang w:val="en-US" w:eastAsia="zh-CN"/>
              </w:rPr>
              <w:t xml:space="preserve">Therefore, it is suggested that </w:t>
            </w:r>
            <w:r>
              <w:rPr>
                <w:rFonts w:eastAsiaTheme="minorEastAsia"/>
                <w:lang w:val="en-US" w:eastAsia="zh-CN"/>
              </w:rPr>
              <w:t xml:space="preserve">all 16 PUCCH resources can be </w:t>
            </w:r>
            <w:r>
              <w:rPr>
                <w:rFonts w:hint="eastAsia" w:eastAsiaTheme="minorEastAsia"/>
                <w:lang w:val="en-US" w:eastAsia="zh-CN"/>
              </w:rPr>
              <w:t xml:space="preserve">allocated </w:t>
            </w:r>
            <w:r>
              <w:rPr>
                <w:rFonts w:eastAsiaTheme="minorEastAsia"/>
                <w:lang w:val="en-US" w:eastAsia="zh-CN"/>
              </w:rPr>
              <w:t xml:space="preserve">on </w:t>
            </w:r>
            <w:r>
              <w:rPr>
                <w:rFonts w:hint="eastAsia" w:eastAsiaTheme="minorEastAsia"/>
                <w:lang w:val="en-US" w:eastAsia="zh-CN"/>
              </w:rPr>
              <w:t>the edge of BWP.</w:t>
            </w:r>
          </w:p>
        </w:tc>
      </w:tr>
      <w:bookmarkEnd w:id="19"/>
    </w:tbl>
    <w:p>
      <w:pPr>
        <w:jc w:val="both"/>
        <w:rPr>
          <w:lang w:val="en-US"/>
        </w:rPr>
      </w:pPr>
    </w:p>
    <w:p>
      <w:pPr>
        <w:jc w:val="both"/>
      </w:pPr>
      <w:r>
        <w:rPr>
          <w:b/>
          <w:bCs/>
          <w:u w:val="single"/>
        </w:rPr>
        <w:t xml:space="preserve">PUCCH multiplexing: </w:t>
      </w:r>
    </w:p>
    <w:p>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pPr>
        <w:rPr>
          <w:bCs/>
          <w:lang w:val="en-US"/>
        </w:rPr>
      </w:pPr>
      <w:r>
        <w:rPr>
          <w:b/>
          <w:highlight w:val="cyan"/>
          <w:lang w:val="en-US"/>
        </w:rPr>
        <w:t>Medium Priority Question 8-2a</w:t>
      </w:r>
      <w:r>
        <w:rPr>
          <w:b/>
          <w:lang w:val="en-US"/>
        </w:rPr>
        <w:t>: Are any specification changes necessary in order to support multiplexing of non-FH and FH PUCCH transmissions in PUCCH resources? If yes,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游明朝"/>
                <w:lang w:val="en-US" w:eastAsia="ja-JP"/>
              </w:rPr>
              <w:t>D</w:t>
            </w:r>
            <w:r>
              <w:rPr>
                <w:rFonts w:eastAsia="游明朝"/>
                <w:lang w:val="en-US" w:eastAsia="ja-JP"/>
              </w:rPr>
              <w:t>OCOMO</w:t>
            </w:r>
          </w:p>
        </w:tc>
        <w:tc>
          <w:tcPr>
            <w:tcW w:w="1372" w:type="dxa"/>
          </w:tcPr>
          <w:p>
            <w:pPr>
              <w:tabs>
                <w:tab w:val="left" w:pos="551"/>
              </w:tabs>
              <w:rPr>
                <w:lang w:val="en-US" w:eastAsia="ko-KR"/>
              </w:rPr>
            </w:pPr>
            <w:r>
              <w:rPr>
                <w:rFonts w:hint="eastAsia" w:eastAsia="游明朝"/>
                <w:lang w:val="en-US" w:eastAsia="ja-JP"/>
              </w:rPr>
              <w:t>Y</w:t>
            </w:r>
          </w:p>
        </w:tc>
        <w:tc>
          <w:tcPr>
            <w:tcW w:w="6780" w:type="dxa"/>
          </w:tcPr>
          <w:p>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system considering</w:t>
            </w:r>
            <w:r>
              <w:rPr>
                <w:rFonts w:eastAsia="MS Mincho"/>
                <w:sz w:val="22"/>
                <w:szCs w:val="22"/>
              </w:rPr>
              <w:t xml:space="preserve"> </w:t>
            </w:r>
            <w:r>
              <w:rPr>
                <w:rFonts w:eastAsia="MS Mincho"/>
              </w:rPr>
              <w:t>RedCap UEs become widespread, thus,</w:t>
            </w:r>
            <w:r>
              <w:rPr>
                <w:rFonts w:eastAsia="Microsoft YaHei UI"/>
                <w:color w:val="000000"/>
                <w:lang w:eastAsia="zh-CN"/>
              </w:rPr>
              <w:t xml:space="preserve"> it should be supported to ensure the multiplexing capacity between RedCap UE and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spacing w:after="100" w:afterAutospacing="1"/>
        <w:jc w:val="both"/>
        <w:rPr>
          <w:lang w:val="en-US"/>
        </w:rPr>
      </w:pPr>
    </w:p>
    <w:p>
      <w:pPr>
        <w:pStyle w:val="2"/>
        <w:ind w:left="1134" w:hanging="1134"/>
        <w:rPr>
          <w:lang w:val="en-US"/>
        </w:rPr>
      </w:pPr>
      <w:r>
        <w:rPr>
          <w:lang w:val="en-US"/>
        </w:rPr>
        <w:t>Other issues</w:t>
      </w:r>
    </w:p>
    <w:p>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pPr>
        <w:rPr>
          <w:b/>
          <w:lang w:val="en-US"/>
        </w:rPr>
      </w:pPr>
      <w:bookmarkStart w:id="18"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8155" w:type="dxa"/>
          </w:tcPr>
          <w:p>
            <w:pPr>
              <w:rPr>
                <w:lang w:val="en-US" w:eastAsia="ko-KR"/>
              </w:rPr>
            </w:pPr>
            <w:r>
              <w:rPr>
                <w:lang w:val="en-US" w:eastAsia="ko-KR"/>
              </w:rPr>
              <w:t>Solutions consistent with the WI objectives of UE complexity reduction and have less spec impacts in RAN1/2/4 should be prioritized for R17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8155" w:type="dxa"/>
          </w:tcPr>
          <w:p>
            <w:pPr>
              <w:rPr>
                <w:lang w:val="en-US" w:eastAsia="ko-KR"/>
              </w:rPr>
            </w:pPr>
          </w:p>
        </w:tc>
      </w:tr>
    </w:tbl>
    <w:p>
      <w:pPr>
        <w:spacing w:after="100" w:afterAutospacing="1"/>
        <w:jc w:val="both"/>
        <w:rPr>
          <w:lang w:val="en-US"/>
        </w:rPr>
      </w:pPr>
    </w:p>
    <w:p>
      <w:pPr>
        <w:pStyle w:val="2"/>
        <w:numPr>
          <w:ilvl w:val="0"/>
          <w:numId w:val="0"/>
        </w:numPr>
        <w:ind w:left="432" w:hanging="432"/>
        <w:rPr>
          <w:lang w:val="en-US"/>
        </w:rPr>
      </w:pPr>
      <w:r>
        <w:rPr>
          <w:lang w:val="en-US"/>
        </w:rPr>
        <w:t>References</w:t>
      </w:r>
    </w:p>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"https://www.3gpp.org/ftp/TSG_RAN/TSG_RAN/TSGR_92e/Docs/RP-211574.zip" </w:instrText>
            </w:r>
            <w:r>
              <w:fldChar w:fldCharType="separate"/>
            </w:r>
            <w:r>
              <w:rPr>
                <w:rStyle w:val="39"/>
                <w:color w:val="0000FF"/>
                <w:lang w:val="en-US"/>
              </w:rPr>
              <w:t>RP-211574</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Revised WID on support of reduced capability NR devices</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"https://www.3gpp.org/ftp/TSG_RAN/WG1_RL1/TSGR1_106b-e/Docs/R1-2110669.zip" </w:instrText>
            </w:r>
            <w:r>
              <w:fldChar w:fldCharType="separate"/>
            </w:r>
            <w:r>
              <w:rPr>
                <w:rStyle w:val="39"/>
                <w:color w:val="0000FF"/>
                <w:lang w:val="en-US"/>
              </w:rPr>
              <w:t>R1-2110669</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RAN1 agreements for Rel-17 NR RedCap</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w:t>
            </w:r>
          </w:p>
        </w:tc>
        <w:tc>
          <w:tcPr>
            <w:tcW w:w="1456" w:type="dxa"/>
            <w:tcMar>
              <w:top w:w="0" w:type="dxa"/>
              <w:left w:w="70" w:type="dxa"/>
              <w:bottom w:w="0" w:type="dxa"/>
              <w:right w:w="70" w:type="dxa"/>
            </w:tcMar>
          </w:tcPr>
          <w:p>
            <w:r>
              <w:fldChar w:fldCharType="begin"/>
            </w:r>
            <w:r>
              <w:instrText xml:space="preserve"> HYPERLINK "https://www.3gpp.org/ftp/TSG_RAN/WG1_RL1/TSGR1_106b-e/Docs/R1-2110381.zip" </w:instrText>
            </w:r>
            <w:r>
              <w:fldChar w:fldCharType="separate"/>
            </w:r>
            <w:r>
              <w:rPr>
                <w:rStyle w:val="39"/>
                <w:color w:val="0000FF"/>
                <w:lang w:eastAsia="sv-SE"/>
              </w:rPr>
              <w:t>R1-2110381</w:t>
            </w:r>
            <w:r>
              <w:rPr>
                <w:rStyle w:val="39"/>
                <w:color w:val="0000FF"/>
                <w:lang w:eastAsia="sv-SE"/>
              </w:rPr>
              <w:fldChar w:fldCharType="end"/>
            </w:r>
          </w:p>
        </w:tc>
        <w:tc>
          <w:tcPr>
            <w:tcW w:w="4921" w:type="dxa"/>
            <w:tcMar>
              <w:top w:w="0" w:type="dxa"/>
              <w:left w:w="70" w:type="dxa"/>
              <w:bottom w:w="0" w:type="dxa"/>
              <w:right w:w="70" w:type="dxa"/>
            </w:tcMar>
          </w:tcPr>
          <w:p>
            <w:pPr>
              <w:rPr>
                <w:lang w:val="en-US"/>
              </w:rPr>
            </w:pPr>
            <w:r>
              <w:rPr>
                <w:lang w:val="en-US"/>
              </w:rPr>
              <w:t>FL summary #5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"https://www.3gpp.org/ftp/TSG_RAN/WG1_RL1/TSGR1_107-e/Docs/R1-2110769.zip" </w:instrText>
            </w:r>
            <w:r>
              <w:fldChar w:fldCharType="separate"/>
            </w:r>
            <w:r>
              <w:rPr>
                <w:rStyle w:val="39"/>
                <w:color w:val="0000FF"/>
              </w:rPr>
              <w:t>R1-2110769</w:t>
            </w:r>
            <w:r>
              <w:rPr>
                <w:rStyle w:val="39"/>
                <w:color w:val="0000FF"/>
              </w:rPr>
              <w:fldChar w:fldCharType="end"/>
            </w:r>
          </w:p>
        </w:tc>
        <w:tc>
          <w:tcPr>
            <w:tcW w:w="4921" w:type="dxa"/>
            <w:tcMar>
              <w:top w:w="0" w:type="dxa"/>
              <w:left w:w="70" w:type="dxa"/>
              <w:bottom w:w="0" w:type="dxa"/>
              <w:right w:w="70" w:type="dxa"/>
            </w:tcMar>
          </w:tcPr>
          <w:p>
            <w:pPr>
              <w:rPr>
                <w:lang w:val="en-US"/>
              </w:rPr>
            </w:pPr>
            <w:r>
              <w:t>Reduced maximum UE bandwidth for RedCap</w:t>
            </w:r>
          </w:p>
        </w:tc>
        <w:tc>
          <w:tcPr>
            <w:tcW w:w="2551" w:type="dxa"/>
            <w:tcMar>
              <w:top w:w="0" w:type="dxa"/>
              <w:left w:w="70" w:type="dxa"/>
              <w:bottom w:w="0" w:type="dxa"/>
              <w:right w:w="70" w:type="dxa"/>
            </w:tcMar>
          </w:tcPr>
          <w:p>
            <w:pPr>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"https://www.3gpp.org/ftp/TSG_RAN/WG1_RL1/TSGR1_107-e/Docs/R1-2110801.zip" </w:instrText>
            </w:r>
            <w:r>
              <w:fldChar w:fldCharType="separate"/>
            </w:r>
            <w:r>
              <w:rPr>
                <w:rStyle w:val="39"/>
                <w:color w:val="0000FF"/>
              </w:rPr>
              <w:t>R1-2110801</w:t>
            </w:r>
            <w:r>
              <w:rPr>
                <w:rStyle w:val="39"/>
                <w:color w:val="0000FF"/>
              </w:rPr>
              <w:fldChar w:fldCharType="end"/>
            </w:r>
          </w:p>
        </w:tc>
        <w:tc>
          <w:tcPr>
            <w:tcW w:w="4921" w:type="dxa"/>
            <w:tcMar>
              <w:top w:w="0" w:type="dxa"/>
              <w:left w:w="70" w:type="dxa"/>
              <w:bottom w:w="0" w:type="dxa"/>
              <w:right w:w="70" w:type="dxa"/>
            </w:tcMar>
          </w:tcPr>
          <w:p>
            <w:pPr>
              <w:rPr>
                <w:lang w:val="en-US"/>
              </w:rPr>
            </w:pPr>
            <w:r>
              <w:t>Reduced maximum UE bandwidth</w:t>
            </w:r>
          </w:p>
        </w:tc>
        <w:tc>
          <w:tcPr>
            <w:tcW w:w="2551" w:type="dxa"/>
            <w:tcMar>
              <w:top w:w="0" w:type="dxa"/>
              <w:left w:w="70" w:type="dxa"/>
              <w:bottom w:w="0" w:type="dxa"/>
              <w:right w:w="70" w:type="dxa"/>
            </w:tcMar>
          </w:tcPr>
          <w:p>
            <w:pPr>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"https://www.3gpp.org/ftp/TSG_RAN/WG1_RL1/TSGR1_107-e/Docs/R1-2110892.zip" </w:instrText>
            </w:r>
            <w:r>
              <w:fldChar w:fldCharType="separate"/>
            </w:r>
            <w:r>
              <w:rPr>
                <w:rStyle w:val="39"/>
                <w:color w:val="0000FF"/>
              </w:rPr>
              <w:t>R1-2110892</w:t>
            </w:r>
            <w:r>
              <w:rPr>
                <w:rStyle w:val="39"/>
                <w:color w:val="0000FF"/>
              </w:rPr>
              <w:fldChar w:fldCharType="end"/>
            </w:r>
          </w:p>
        </w:tc>
        <w:tc>
          <w:tcPr>
            <w:tcW w:w="4921" w:type="dxa"/>
            <w:tcMar>
              <w:top w:w="0" w:type="dxa"/>
              <w:left w:w="70" w:type="dxa"/>
              <w:bottom w:w="0" w:type="dxa"/>
              <w:right w:w="70" w:type="dxa"/>
            </w:tcMar>
          </w:tcPr>
          <w:p>
            <w:pPr>
              <w:rPr>
                <w:lang w:val="en-US"/>
              </w:rPr>
            </w:pPr>
            <w:r>
              <w:t>Bandwidth Reduction for RedCap UEs</w:t>
            </w:r>
          </w:p>
        </w:tc>
        <w:tc>
          <w:tcPr>
            <w:tcW w:w="2551" w:type="dxa"/>
            <w:tcMar>
              <w:top w:w="0" w:type="dxa"/>
              <w:left w:w="70" w:type="dxa"/>
              <w:bottom w:w="0" w:type="dxa"/>
              <w:right w:w="70" w:type="dxa"/>
            </w:tcMar>
          </w:tcPr>
          <w:p>
            <w:pPr>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"https://www.3gpp.org/ftp/TSG_RAN/WG1_RL1/TSGR1_107-e/Docs/R1-2111019.zip" </w:instrText>
            </w:r>
            <w:r>
              <w:fldChar w:fldCharType="separate"/>
            </w:r>
            <w:r>
              <w:rPr>
                <w:rStyle w:val="39"/>
                <w:color w:val="0000FF"/>
              </w:rPr>
              <w:t>R1-2111019</w:t>
            </w:r>
            <w:r>
              <w:rPr>
                <w:rStyle w:val="39"/>
                <w:color w:val="0000FF"/>
              </w:rPr>
              <w:fldChar w:fldCharType="end"/>
            </w:r>
          </w:p>
        </w:tc>
        <w:tc>
          <w:tcPr>
            <w:tcW w:w="4921" w:type="dxa"/>
            <w:tcMar>
              <w:top w:w="0" w:type="dxa"/>
              <w:left w:w="70" w:type="dxa"/>
              <w:bottom w:w="0" w:type="dxa"/>
              <w:right w:w="70" w:type="dxa"/>
            </w:tcMar>
          </w:tcPr>
          <w:p>
            <w:pPr>
              <w:rPr>
                <w:lang w:val="en-US"/>
              </w:rPr>
            </w:pPr>
            <w:r>
              <w:t>Remaining issues on reduced maximum UE bandwidth</w:t>
            </w:r>
          </w:p>
        </w:tc>
        <w:tc>
          <w:tcPr>
            <w:tcW w:w="2551" w:type="dxa"/>
            <w:tcMar>
              <w:top w:w="0" w:type="dxa"/>
              <w:left w:w="70" w:type="dxa"/>
              <w:bottom w:w="0" w:type="dxa"/>
              <w:right w:w="70" w:type="dxa"/>
            </w:tcMar>
          </w:tcPr>
          <w:p>
            <w:pPr>
              <w:rPr>
                <w:lang w:val="en-US"/>
              </w:rPr>
            </w:pPr>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"https://www.3gpp.org/ftp/TSG_RAN/WG1_RL1/TSGR1_107-e/Docs/R1-2111066.zip" </w:instrText>
            </w:r>
            <w:r>
              <w:fldChar w:fldCharType="separate"/>
            </w:r>
            <w:r>
              <w:rPr>
                <w:rStyle w:val="39"/>
                <w:color w:val="0000FF"/>
              </w:rPr>
              <w:t>R1-2111066</w:t>
            </w:r>
            <w:r>
              <w:rPr>
                <w:rStyle w:val="39"/>
                <w:color w:val="0000FF"/>
              </w:rPr>
              <w:fldChar w:fldCharType="end"/>
            </w:r>
          </w:p>
        </w:tc>
        <w:tc>
          <w:tcPr>
            <w:tcW w:w="4921" w:type="dxa"/>
            <w:tcMar>
              <w:top w:w="0" w:type="dxa"/>
              <w:left w:w="70" w:type="dxa"/>
              <w:bottom w:w="0" w:type="dxa"/>
              <w:right w:w="70" w:type="dxa"/>
            </w:tcMar>
          </w:tcPr>
          <w:p>
            <w:pPr>
              <w:rPr>
                <w:lang w:val="en-US"/>
              </w:rPr>
            </w:pPr>
            <w:r>
              <w:t>Bandwidth reduction for reduced capability NR devices</w:t>
            </w:r>
          </w:p>
        </w:tc>
        <w:tc>
          <w:tcPr>
            <w:tcW w:w="2551" w:type="dxa"/>
            <w:tcMar>
              <w:top w:w="0" w:type="dxa"/>
              <w:left w:w="70" w:type="dxa"/>
              <w:bottom w:w="0" w:type="dxa"/>
              <w:right w:w="70" w:type="dxa"/>
            </w:tcMar>
          </w:tcPr>
          <w:p>
            <w:pPr>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"https://www.3gpp.org/ftp/TSG_RAN/WG1_RL1/TSGR1_107-e/Docs/R1-2111101.zip" </w:instrText>
            </w:r>
            <w:r>
              <w:fldChar w:fldCharType="separate"/>
            </w:r>
            <w:r>
              <w:rPr>
                <w:rStyle w:val="39"/>
                <w:color w:val="0000FF"/>
              </w:rPr>
              <w:t>R1-2111101</w:t>
            </w:r>
            <w:r>
              <w:rPr>
                <w:rStyle w:val="39"/>
                <w:color w:val="0000FF"/>
              </w:rPr>
              <w:fldChar w:fldCharType="end"/>
            </w:r>
          </w:p>
        </w:tc>
        <w:tc>
          <w:tcPr>
            <w:tcW w:w="4921" w:type="dxa"/>
            <w:tcMar>
              <w:top w:w="0" w:type="dxa"/>
              <w:left w:w="70" w:type="dxa"/>
              <w:bottom w:w="0" w:type="dxa"/>
              <w:right w:w="70" w:type="dxa"/>
            </w:tcMar>
          </w:tcPr>
          <w:p>
            <w:pPr>
              <w:rPr>
                <w:lang w:val="en-US"/>
              </w:rPr>
            </w:pPr>
            <w:r>
              <w:t>Discussion on aspects related to reduced maximum UE bandwidth</w:t>
            </w:r>
          </w:p>
        </w:tc>
        <w:tc>
          <w:tcPr>
            <w:tcW w:w="2551" w:type="dxa"/>
            <w:tcMar>
              <w:top w:w="0" w:type="dxa"/>
              <w:left w:w="70" w:type="dxa"/>
              <w:bottom w:w="0" w:type="dxa"/>
              <w:right w:w="70" w:type="dxa"/>
            </w:tcMar>
          </w:tcPr>
          <w:p>
            <w:pPr>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"https://www.3gpp.org/ftp/TSG_RAN/WG1_RL1/TSGR1_107-e/Docs/R1-2111129.zip" </w:instrText>
            </w:r>
            <w:r>
              <w:fldChar w:fldCharType="separate"/>
            </w:r>
            <w:r>
              <w:rPr>
                <w:rStyle w:val="39"/>
                <w:color w:val="0000FF"/>
              </w:rPr>
              <w:t>R1-2111129</w:t>
            </w:r>
            <w:r>
              <w:rPr>
                <w:rStyle w:val="39"/>
                <w:color w:val="0000FF"/>
              </w:rPr>
              <w:fldChar w:fldCharType="end"/>
            </w:r>
          </w:p>
        </w:tc>
        <w:tc>
          <w:tcPr>
            <w:tcW w:w="4921" w:type="dxa"/>
            <w:tcMar>
              <w:top w:w="0" w:type="dxa"/>
              <w:left w:w="70" w:type="dxa"/>
              <w:bottom w:w="0" w:type="dxa"/>
              <w:right w:w="70" w:type="dxa"/>
            </w:tcMar>
          </w:tcPr>
          <w:p>
            <w:pPr>
              <w:rPr>
                <w:lang w:val="en-US"/>
              </w:rPr>
            </w:pPr>
            <w:r>
              <w:t>Bandwidth Reduction for Reduced Capability Devices</w:t>
            </w:r>
          </w:p>
        </w:tc>
        <w:tc>
          <w:tcPr>
            <w:tcW w:w="2551" w:type="dxa"/>
            <w:tcMar>
              <w:top w:w="0" w:type="dxa"/>
              <w:left w:w="70" w:type="dxa"/>
              <w:bottom w:w="0" w:type="dxa"/>
              <w:right w:w="70" w:type="dxa"/>
            </w:tcMar>
          </w:tcPr>
          <w:p>
            <w:pPr>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"https://www.3gpp.org/ftp/TSG_RAN/WG1_RL1/TSGR1_107-e/Docs/R1-2111262.zip" </w:instrText>
            </w:r>
            <w:r>
              <w:fldChar w:fldCharType="separate"/>
            </w:r>
            <w:r>
              <w:rPr>
                <w:rStyle w:val="39"/>
                <w:color w:val="0000FF"/>
              </w:rPr>
              <w:t>R1-2111262</w:t>
            </w:r>
            <w:r>
              <w:rPr>
                <w:rStyle w:val="39"/>
                <w:color w:val="0000FF"/>
              </w:rPr>
              <w:fldChar w:fldCharType="end"/>
            </w:r>
          </w:p>
        </w:tc>
        <w:tc>
          <w:tcPr>
            <w:tcW w:w="4921" w:type="dxa"/>
            <w:tcMar>
              <w:top w:w="0" w:type="dxa"/>
              <w:left w:w="70" w:type="dxa"/>
              <w:bottom w:w="0" w:type="dxa"/>
              <w:right w:w="70" w:type="dxa"/>
            </w:tcMar>
          </w:tcPr>
          <w:p>
            <w:pPr>
              <w:rPr>
                <w:lang w:val="en-US"/>
              </w:rPr>
            </w:pPr>
            <w:r>
              <w:t>Discussion on reduced maximum UE bandwidth</w:t>
            </w:r>
          </w:p>
        </w:tc>
        <w:tc>
          <w:tcPr>
            <w:tcW w:w="2551" w:type="dxa"/>
            <w:tcMar>
              <w:top w:w="0" w:type="dxa"/>
              <w:left w:w="70" w:type="dxa"/>
              <w:bottom w:w="0" w:type="dxa"/>
              <w:right w:w="70" w:type="dxa"/>
            </w:tcMar>
          </w:tcPr>
          <w:p>
            <w:pPr>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"https://www.3gpp.org/ftp/TSG_RAN/WG1_RL1/TSGR1_107-e/Docs/R1-2111322.zip" </w:instrText>
            </w:r>
            <w:r>
              <w:fldChar w:fldCharType="separate"/>
            </w:r>
            <w:r>
              <w:rPr>
                <w:rStyle w:val="39"/>
                <w:color w:val="0000FF"/>
              </w:rPr>
              <w:t>R1-2111322</w:t>
            </w:r>
            <w:r>
              <w:rPr>
                <w:rStyle w:val="39"/>
                <w:color w:val="0000FF"/>
              </w:rPr>
              <w:fldChar w:fldCharType="end"/>
            </w:r>
          </w:p>
        </w:tc>
        <w:tc>
          <w:tcPr>
            <w:tcW w:w="4921" w:type="dxa"/>
            <w:tcMar>
              <w:top w:w="0" w:type="dxa"/>
              <w:left w:w="70" w:type="dxa"/>
              <w:bottom w:w="0" w:type="dxa"/>
              <w:right w:w="70" w:type="dxa"/>
            </w:tcMar>
          </w:tcPr>
          <w:p>
            <w:pPr>
              <w:rPr>
                <w:lang w:val="en-US"/>
              </w:rPr>
            </w:pPr>
            <w:r>
              <w:t>Discussion on reduced UE bandwidth</w:t>
            </w:r>
          </w:p>
        </w:tc>
        <w:tc>
          <w:tcPr>
            <w:tcW w:w="2551" w:type="dxa"/>
            <w:tcMar>
              <w:top w:w="0" w:type="dxa"/>
              <w:left w:w="70" w:type="dxa"/>
              <w:bottom w:w="0" w:type="dxa"/>
              <w:right w:w="70" w:type="dxa"/>
            </w:tcMar>
          </w:tcPr>
          <w:p>
            <w:pPr>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"https://www.3gpp.org/ftp/TSG_RAN/WG1_RL1/TSGR1_107-e/Docs/R1-2111403.zip" </w:instrText>
            </w:r>
            <w:r>
              <w:fldChar w:fldCharType="separate"/>
            </w:r>
            <w:r>
              <w:rPr>
                <w:rStyle w:val="39"/>
                <w:color w:val="0000FF"/>
              </w:rPr>
              <w:t>R1-2111403</w:t>
            </w:r>
            <w:r>
              <w:rPr>
                <w:rStyle w:val="39"/>
                <w:color w:val="0000FF"/>
              </w:rPr>
              <w:fldChar w:fldCharType="end"/>
            </w:r>
          </w:p>
        </w:tc>
        <w:tc>
          <w:tcPr>
            <w:tcW w:w="4921" w:type="dxa"/>
            <w:tcMar>
              <w:top w:w="0" w:type="dxa"/>
              <w:left w:w="70" w:type="dxa"/>
              <w:bottom w:w="0" w:type="dxa"/>
              <w:right w:w="70" w:type="dxa"/>
            </w:tcMar>
          </w:tcPr>
          <w:p>
            <w:pPr>
              <w:rPr>
                <w:lang w:val="en-US"/>
              </w:rPr>
            </w:pPr>
            <w:r>
              <w:t>Discussion on reduced maximum UE bandwidth for RedCap</w:t>
            </w:r>
          </w:p>
        </w:tc>
        <w:tc>
          <w:tcPr>
            <w:tcW w:w="2551" w:type="dxa"/>
            <w:tcMar>
              <w:top w:w="0" w:type="dxa"/>
              <w:left w:w="70" w:type="dxa"/>
              <w:bottom w:w="0" w:type="dxa"/>
              <w:right w:w="70" w:type="dxa"/>
            </w:tcMar>
          </w:tcPr>
          <w:p>
            <w:pPr>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"https://www.3gpp.org/ftp/TSG_RAN/WG1_RL1/TSGR1_107-e/Docs/R1-2111501.zip" </w:instrText>
            </w:r>
            <w:r>
              <w:fldChar w:fldCharType="separate"/>
            </w:r>
            <w:r>
              <w:rPr>
                <w:rStyle w:val="39"/>
                <w:color w:val="0000FF"/>
              </w:rPr>
              <w:t>R1-2111501</w:t>
            </w:r>
            <w:r>
              <w:rPr>
                <w:rStyle w:val="39"/>
                <w:color w:val="0000FF"/>
              </w:rPr>
              <w:fldChar w:fldCharType="end"/>
            </w:r>
          </w:p>
        </w:tc>
        <w:tc>
          <w:tcPr>
            <w:tcW w:w="4921" w:type="dxa"/>
            <w:tcMar>
              <w:top w:w="0" w:type="dxa"/>
              <w:left w:w="70" w:type="dxa"/>
              <w:bottom w:w="0" w:type="dxa"/>
              <w:right w:w="70" w:type="dxa"/>
            </w:tcMar>
          </w:tcPr>
          <w:p>
            <w:pPr>
              <w:rPr>
                <w:lang w:val="en-US"/>
              </w:rPr>
            </w:pPr>
            <w:r>
              <w:t>On reduced max UE BW for RedCap</w:t>
            </w:r>
          </w:p>
        </w:tc>
        <w:tc>
          <w:tcPr>
            <w:tcW w:w="2551" w:type="dxa"/>
            <w:tcMar>
              <w:top w:w="0" w:type="dxa"/>
              <w:left w:w="70" w:type="dxa"/>
              <w:bottom w:w="0" w:type="dxa"/>
              <w:right w:w="70" w:type="dxa"/>
            </w:tcMar>
          </w:tcPr>
          <w:p>
            <w:pPr>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"https://www.3gpp.org/ftp/TSG_RAN/WG1_RL1/TSGR1_107-e/Docs/R1-2111578.zip" </w:instrText>
            </w:r>
            <w:r>
              <w:fldChar w:fldCharType="separate"/>
            </w:r>
            <w:r>
              <w:rPr>
                <w:rStyle w:val="39"/>
                <w:color w:val="0000FF"/>
              </w:rPr>
              <w:t>R1-2111578</w:t>
            </w:r>
            <w:r>
              <w:rPr>
                <w:rStyle w:val="39"/>
                <w:color w:val="0000FF"/>
              </w:rPr>
              <w:fldChar w:fldCharType="end"/>
            </w:r>
          </w:p>
        </w:tc>
        <w:tc>
          <w:tcPr>
            <w:tcW w:w="4921" w:type="dxa"/>
            <w:tcMar>
              <w:top w:w="0" w:type="dxa"/>
              <w:left w:w="70" w:type="dxa"/>
              <w:bottom w:w="0" w:type="dxa"/>
              <w:right w:w="70" w:type="dxa"/>
            </w:tcMar>
          </w:tcPr>
          <w:p>
            <w:pPr>
              <w:rPr>
                <w:lang w:val="en-US"/>
              </w:rPr>
            </w:pPr>
            <w:r>
              <w:t>Discussion on the remaining issues of reduced UE bandwidth for RedCap</w:t>
            </w:r>
          </w:p>
        </w:tc>
        <w:tc>
          <w:tcPr>
            <w:tcW w:w="2551" w:type="dxa"/>
            <w:tcMar>
              <w:top w:w="0" w:type="dxa"/>
              <w:left w:w="70" w:type="dxa"/>
              <w:bottom w:w="0" w:type="dxa"/>
              <w:right w:w="70" w:type="dxa"/>
            </w:tcMar>
          </w:tcPr>
          <w:p>
            <w:pPr>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"https://www.3gpp.org/ftp/TSG_RAN/WG1_RL1/TSGR1_107-e/Docs/R1-2111595.zip" </w:instrText>
            </w:r>
            <w:r>
              <w:fldChar w:fldCharType="separate"/>
            </w:r>
            <w:r>
              <w:rPr>
                <w:rStyle w:val="39"/>
                <w:color w:val="0000FF"/>
              </w:rPr>
              <w:t>R1-2111595</w:t>
            </w:r>
            <w:r>
              <w:rPr>
                <w:rStyle w:val="39"/>
                <w:color w:val="0000FF"/>
              </w:rPr>
              <w:fldChar w:fldCharType="end"/>
            </w:r>
          </w:p>
        </w:tc>
        <w:tc>
          <w:tcPr>
            <w:tcW w:w="4921" w:type="dxa"/>
            <w:tcMar>
              <w:top w:w="0" w:type="dxa"/>
              <w:left w:w="70" w:type="dxa"/>
              <w:bottom w:w="0" w:type="dxa"/>
              <w:right w:w="70" w:type="dxa"/>
            </w:tcMar>
          </w:tcPr>
          <w:p>
            <w:pPr>
              <w:rPr>
                <w:lang w:val="en-US"/>
              </w:rPr>
            </w:pPr>
            <w:r>
              <w:t>Discussion on aspects related to reduced maximum UE bandwidth</w:t>
            </w:r>
          </w:p>
        </w:tc>
        <w:tc>
          <w:tcPr>
            <w:tcW w:w="2551" w:type="dxa"/>
            <w:tcMar>
              <w:top w:w="0" w:type="dxa"/>
              <w:left w:w="70" w:type="dxa"/>
              <w:bottom w:w="0" w:type="dxa"/>
              <w:right w:w="70" w:type="dxa"/>
            </w:tcMar>
          </w:tcPr>
          <w:p>
            <w:pPr>
              <w:rPr>
                <w:lang w:val="en-US"/>
              </w:rPr>
            </w:pPr>
            <w:r>
              <w:t xml:space="preserve">ASUSTeK </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"https://www.3gpp.org/ftp/TSG_RAN/WG1_RL1/TSGR1_107-e/Docs/R1-2111613.zip" </w:instrText>
            </w:r>
            <w:r>
              <w:fldChar w:fldCharType="separate"/>
            </w:r>
            <w:r>
              <w:rPr>
                <w:rStyle w:val="39"/>
                <w:color w:val="0000FF"/>
              </w:rPr>
              <w:t>R1-2111613</w:t>
            </w:r>
            <w:r>
              <w:rPr>
                <w:rStyle w:val="39"/>
                <w:color w:val="0000FF"/>
              </w:rPr>
              <w:fldChar w:fldCharType="end"/>
            </w:r>
          </w:p>
        </w:tc>
        <w:tc>
          <w:tcPr>
            <w:tcW w:w="4921" w:type="dxa"/>
            <w:tcMar>
              <w:top w:w="0" w:type="dxa"/>
              <w:left w:w="70" w:type="dxa"/>
              <w:bottom w:w="0" w:type="dxa"/>
              <w:right w:w="70" w:type="dxa"/>
            </w:tcMar>
          </w:tcPr>
          <w:p>
            <w:pPr>
              <w:rPr>
                <w:lang w:val="en-US"/>
              </w:rPr>
            </w:pPr>
            <w:r>
              <w:t>Discussion on reduced maximum UE bandwidth</w:t>
            </w:r>
          </w:p>
        </w:tc>
        <w:tc>
          <w:tcPr>
            <w:tcW w:w="2551" w:type="dxa"/>
            <w:tcMar>
              <w:top w:w="0" w:type="dxa"/>
              <w:left w:w="70" w:type="dxa"/>
              <w:bottom w:w="0" w:type="dxa"/>
              <w:right w:w="70" w:type="dxa"/>
            </w:tcMar>
          </w:tcPr>
          <w:p>
            <w:pPr>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"https://www.3gpp.org/ftp/TSG_RAN/WG1_RL1/TSGR1_107-e/Docs/R1-2111744.zip" </w:instrText>
            </w:r>
            <w:r>
              <w:fldChar w:fldCharType="separate"/>
            </w:r>
            <w:r>
              <w:rPr>
                <w:rStyle w:val="39"/>
                <w:color w:val="0000FF"/>
              </w:rPr>
              <w:t>R1-2111744</w:t>
            </w:r>
            <w:r>
              <w:rPr>
                <w:rStyle w:val="39"/>
                <w:color w:val="0000FF"/>
              </w:rPr>
              <w:fldChar w:fldCharType="end"/>
            </w:r>
          </w:p>
        </w:tc>
        <w:tc>
          <w:tcPr>
            <w:tcW w:w="4921" w:type="dxa"/>
            <w:tcMar>
              <w:top w:w="0" w:type="dxa"/>
              <w:left w:w="70" w:type="dxa"/>
              <w:bottom w:w="0" w:type="dxa"/>
              <w:right w:w="70" w:type="dxa"/>
            </w:tcMar>
          </w:tcPr>
          <w:p>
            <w:pPr>
              <w:rPr>
                <w:lang w:val="en-US"/>
              </w:rPr>
            </w:pPr>
            <w:r>
              <w:t>UE complexity reduction</w:t>
            </w:r>
          </w:p>
        </w:tc>
        <w:tc>
          <w:tcPr>
            <w:tcW w:w="2551" w:type="dxa"/>
            <w:tcMar>
              <w:top w:w="0" w:type="dxa"/>
              <w:left w:w="70" w:type="dxa"/>
              <w:bottom w:w="0" w:type="dxa"/>
              <w:right w:w="70" w:type="dxa"/>
            </w:tcMar>
          </w:tcPr>
          <w:p>
            <w:pPr>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"https://www.3gpp.org/ftp/TSG_RAN/WG1_RL1/TSGR1_107-e/Docs/R1-2111880.zip" </w:instrText>
            </w:r>
            <w:r>
              <w:fldChar w:fldCharType="separate"/>
            </w:r>
            <w:r>
              <w:rPr>
                <w:rStyle w:val="39"/>
                <w:color w:val="0000FF"/>
              </w:rPr>
              <w:t>R1-2111880</w:t>
            </w:r>
            <w:r>
              <w:rPr>
                <w:rStyle w:val="39"/>
                <w:color w:val="0000FF"/>
              </w:rPr>
              <w:fldChar w:fldCharType="end"/>
            </w:r>
          </w:p>
        </w:tc>
        <w:tc>
          <w:tcPr>
            <w:tcW w:w="4921" w:type="dxa"/>
            <w:tcMar>
              <w:top w:w="0" w:type="dxa"/>
              <w:left w:w="70" w:type="dxa"/>
              <w:bottom w:w="0" w:type="dxa"/>
              <w:right w:w="70" w:type="dxa"/>
            </w:tcMar>
          </w:tcPr>
          <w:p>
            <w:pPr>
              <w:rPr>
                <w:lang w:val="en-US"/>
              </w:rPr>
            </w:pPr>
            <w:r>
              <w:t>Reduced maximum UE bandwidth for RedCap</w:t>
            </w:r>
          </w:p>
        </w:tc>
        <w:tc>
          <w:tcPr>
            <w:tcW w:w="2551" w:type="dxa"/>
            <w:tcMar>
              <w:top w:w="0" w:type="dxa"/>
              <w:left w:w="70" w:type="dxa"/>
              <w:bottom w:w="0" w:type="dxa"/>
              <w:right w:w="70" w:type="dxa"/>
            </w:tcMar>
          </w:tcPr>
          <w:p>
            <w:pPr>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"https://www.3gpp.org/ftp/TSG_RAN/WG1_RL1/TSGR1_107-e/Docs/R1-2111957.zip" </w:instrText>
            </w:r>
            <w:r>
              <w:fldChar w:fldCharType="separate"/>
            </w:r>
            <w:r>
              <w:rPr>
                <w:rStyle w:val="39"/>
                <w:color w:val="0000FF"/>
              </w:rPr>
              <w:t>R1-2111957</w:t>
            </w:r>
            <w:r>
              <w:rPr>
                <w:rStyle w:val="39"/>
                <w:color w:val="0000FF"/>
              </w:rPr>
              <w:fldChar w:fldCharType="end"/>
            </w:r>
          </w:p>
        </w:tc>
        <w:tc>
          <w:tcPr>
            <w:tcW w:w="4921" w:type="dxa"/>
            <w:tcMar>
              <w:top w:w="0" w:type="dxa"/>
              <w:left w:w="70" w:type="dxa"/>
              <w:bottom w:w="0" w:type="dxa"/>
              <w:right w:w="70" w:type="dxa"/>
            </w:tcMar>
          </w:tcPr>
          <w:p>
            <w:pPr>
              <w:rPr>
                <w:lang w:val="en-US"/>
              </w:rPr>
            </w:pPr>
            <w:r>
              <w:t>Discussion on BWP operation for RedCap</w:t>
            </w:r>
          </w:p>
        </w:tc>
        <w:tc>
          <w:tcPr>
            <w:tcW w:w="2551" w:type="dxa"/>
            <w:tcMar>
              <w:top w:w="0" w:type="dxa"/>
              <w:left w:w="70" w:type="dxa"/>
              <w:bottom w:w="0" w:type="dxa"/>
              <w:right w:w="70" w:type="dxa"/>
            </w:tcMar>
          </w:tcPr>
          <w:p>
            <w:pPr>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"https://www.3gpp.org/ftp/TSG_RAN/WG1_RL1/TSGR1_107-e/Docs/R1-2111963.zip" </w:instrText>
            </w:r>
            <w:r>
              <w:fldChar w:fldCharType="separate"/>
            </w:r>
            <w:r>
              <w:rPr>
                <w:rStyle w:val="39"/>
                <w:color w:val="0000FF"/>
              </w:rPr>
              <w:t>R1-2111963</w:t>
            </w:r>
            <w:r>
              <w:rPr>
                <w:rStyle w:val="39"/>
                <w:color w:val="0000FF"/>
              </w:rPr>
              <w:fldChar w:fldCharType="end"/>
            </w:r>
          </w:p>
        </w:tc>
        <w:tc>
          <w:tcPr>
            <w:tcW w:w="4921" w:type="dxa"/>
            <w:tcMar>
              <w:top w:w="0" w:type="dxa"/>
              <w:left w:w="70" w:type="dxa"/>
              <w:bottom w:w="0" w:type="dxa"/>
              <w:right w:w="70" w:type="dxa"/>
            </w:tcMar>
          </w:tcPr>
          <w:p>
            <w:pPr>
              <w:rPr>
                <w:lang w:val="en-US"/>
              </w:rPr>
            </w:pPr>
            <w:r>
              <w:t>Discussion on reduced maximum bandwidth for RedCap UEs</w:t>
            </w:r>
          </w:p>
        </w:tc>
        <w:tc>
          <w:tcPr>
            <w:tcW w:w="2551" w:type="dxa"/>
            <w:tcMar>
              <w:top w:w="0" w:type="dxa"/>
              <w:left w:w="70" w:type="dxa"/>
              <w:bottom w:w="0" w:type="dxa"/>
              <w:right w:w="70" w:type="dxa"/>
            </w:tcMar>
          </w:tcPr>
          <w:p>
            <w:pPr>
              <w:rPr>
                <w:lang w:val="en-US"/>
              </w:rPr>
            </w:pPr>
            <w: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"https://www.3gpp.org/ftp/TSG_RAN/WG1_RL1/TSGR1_107-e/Docs/R1-2112006.zip" </w:instrText>
            </w:r>
            <w:r>
              <w:fldChar w:fldCharType="separate"/>
            </w:r>
            <w:r>
              <w:rPr>
                <w:rStyle w:val="39"/>
                <w:color w:val="0000FF"/>
              </w:rPr>
              <w:t>R1-2112006</w:t>
            </w:r>
            <w:r>
              <w:rPr>
                <w:rStyle w:val="39"/>
                <w:color w:val="0000FF"/>
              </w:rPr>
              <w:fldChar w:fldCharType="end"/>
            </w:r>
          </w:p>
        </w:tc>
        <w:tc>
          <w:tcPr>
            <w:tcW w:w="4921" w:type="dxa"/>
            <w:tcMar>
              <w:top w:w="0" w:type="dxa"/>
              <w:left w:w="70" w:type="dxa"/>
              <w:bottom w:w="0" w:type="dxa"/>
              <w:right w:w="70" w:type="dxa"/>
            </w:tcMar>
          </w:tcPr>
          <w:p>
            <w:pPr>
              <w:rPr>
                <w:lang w:val="en-US"/>
              </w:rPr>
            </w:pPr>
            <w:r>
              <w:t>Reduced maximum UE bandwidth for RedCap</w:t>
            </w:r>
          </w:p>
        </w:tc>
        <w:tc>
          <w:tcPr>
            <w:tcW w:w="2551" w:type="dxa"/>
            <w:tcMar>
              <w:top w:w="0" w:type="dxa"/>
              <w:left w:w="70" w:type="dxa"/>
              <w:bottom w:w="0" w:type="dxa"/>
              <w:right w:w="70" w:type="dxa"/>
            </w:tcMar>
          </w:tcPr>
          <w:p>
            <w:pPr>
              <w:rPr>
                <w:lang w:val="en-US"/>
              </w:rPr>
            </w:pPr>
            <w: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"https://www.3gpp.org/ftp/TSG_RAN/WG1_RL1/TSGR1_107-e/Docs/R1-2112015.zip" </w:instrText>
            </w:r>
            <w:r>
              <w:fldChar w:fldCharType="separate"/>
            </w:r>
            <w:r>
              <w:rPr>
                <w:rStyle w:val="39"/>
                <w:color w:val="0000FF"/>
              </w:rPr>
              <w:t>R1-2112015</w:t>
            </w:r>
            <w:r>
              <w:rPr>
                <w:rStyle w:val="39"/>
                <w:color w:val="0000FF"/>
              </w:rPr>
              <w:fldChar w:fldCharType="end"/>
            </w:r>
          </w:p>
        </w:tc>
        <w:tc>
          <w:tcPr>
            <w:tcW w:w="4921" w:type="dxa"/>
            <w:tcMar>
              <w:top w:w="0" w:type="dxa"/>
              <w:left w:w="70" w:type="dxa"/>
              <w:bottom w:w="0" w:type="dxa"/>
              <w:right w:w="70" w:type="dxa"/>
            </w:tcMar>
          </w:tcPr>
          <w:p>
            <w:pPr>
              <w:rPr>
                <w:lang w:val="en-US"/>
              </w:rPr>
            </w:pPr>
            <w:r>
              <w:t>Discussion on reduced maximum UE bandwidth</w:t>
            </w:r>
          </w:p>
        </w:tc>
        <w:tc>
          <w:tcPr>
            <w:tcW w:w="2551" w:type="dxa"/>
            <w:tcMar>
              <w:top w:w="0" w:type="dxa"/>
              <w:left w:w="70" w:type="dxa"/>
              <w:bottom w:w="0" w:type="dxa"/>
              <w:right w:w="70" w:type="dxa"/>
            </w:tcMar>
          </w:tcPr>
          <w:p>
            <w:pPr>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"https://www.3gpp.org/ftp/TSG_RAN/WG1_RL1/TSGR1_107-e/Docs/R1-2112056.zip" </w:instrText>
            </w:r>
            <w:r>
              <w:fldChar w:fldCharType="separate"/>
            </w:r>
            <w:r>
              <w:rPr>
                <w:rStyle w:val="39"/>
                <w:color w:val="0000FF"/>
              </w:rPr>
              <w:t>R1-2112056</w:t>
            </w:r>
            <w:r>
              <w:rPr>
                <w:rStyle w:val="39"/>
                <w:color w:val="0000FF"/>
              </w:rPr>
              <w:fldChar w:fldCharType="end"/>
            </w:r>
          </w:p>
        </w:tc>
        <w:tc>
          <w:tcPr>
            <w:tcW w:w="4921" w:type="dxa"/>
            <w:tcMar>
              <w:top w:w="0" w:type="dxa"/>
              <w:left w:w="70" w:type="dxa"/>
              <w:bottom w:w="0" w:type="dxa"/>
              <w:right w:w="70" w:type="dxa"/>
            </w:tcMar>
          </w:tcPr>
          <w:p>
            <w:pPr>
              <w:rPr>
                <w:lang w:val="en-US"/>
              </w:rPr>
            </w:pPr>
            <w:r>
              <w:t>Aspects related to the reduced maximum UE bandwidth of RedCap</w:t>
            </w:r>
          </w:p>
        </w:tc>
        <w:tc>
          <w:tcPr>
            <w:tcW w:w="2551" w:type="dxa"/>
            <w:tcMar>
              <w:top w:w="0" w:type="dxa"/>
              <w:left w:w="70" w:type="dxa"/>
              <w:bottom w:w="0" w:type="dxa"/>
              <w:right w:w="70" w:type="dxa"/>
            </w:tcMar>
          </w:tcPr>
          <w:p>
            <w:pPr>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"https://www.3gpp.org/ftp/TSG_RAN/WG1_RL1/TSGR1_107-e/Docs/R1-2112084.zip" </w:instrText>
            </w:r>
            <w:r>
              <w:fldChar w:fldCharType="separate"/>
            </w:r>
            <w:r>
              <w:rPr>
                <w:rStyle w:val="39"/>
                <w:color w:val="0000FF"/>
              </w:rPr>
              <w:t>R1-2112084</w:t>
            </w:r>
            <w:r>
              <w:rPr>
                <w:rStyle w:val="39"/>
                <w:color w:val="0000FF"/>
              </w:rPr>
              <w:fldChar w:fldCharType="end"/>
            </w:r>
          </w:p>
        </w:tc>
        <w:tc>
          <w:tcPr>
            <w:tcW w:w="4921" w:type="dxa"/>
            <w:tcMar>
              <w:top w:w="0" w:type="dxa"/>
              <w:left w:w="70" w:type="dxa"/>
              <w:bottom w:w="0" w:type="dxa"/>
              <w:right w:w="70" w:type="dxa"/>
            </w:tcMar>
          </w:tcPr>
          <w:p>
            <w:pPr>
              <w:rPr>
                <w:lang w:val="en-US"/>
              </w:rPr>
            </w:pPr>
            <w:r>
              <w:t>Aspects related to reduced maximum UE bandwidth for RedCap</w:t>
            </w:r>
          </w:p>
        </w:tc>
        <w:tc>
          <w:tcPr>
            <w:tcW w:w="2551" w:type="dxa"/>
            <w:tcMar>
              <w:top w:w="0" w:type="dxa"/>
              <w:left w:w="70" w:type="dxa"/>
              <w:bottom w:w="0" w:type="dxa"/>
              <w:right w:w="70" w:type="dxa"/>
            </w:tcMar>
          </w:tcPr>
          <w:p>
            <w:pPr>
              <w:rPr>
                <w:lang w:val="en-US"/>
              </w:rPr>
            </w:pPr>
            <w: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"https://www.3gpp.org/ftp/TSG_RAN/WG1_RL1/TSGR1_107-e/Docs/R1-2112113.zip" </w:instrText>
            </w:r>
            <w:r>
              <w:fldChar w:fldCharType="separate"/>
            </w:r>
            <w:r>
              <w:rPr>
                <w:rStyle w:val="39"/>
                <w:color w:val="0000FF"/>
              </w:rPr>
              <w:t>R1-2112113</w:t>
            </w:r>
            <w:r>
              <w:rPr>
                <w:rStyle w:val="39"/>
                <w:color w:val="0000FF"/>
              </w:rPr>
              <w:fldChar w:fldCharType="end"/>
            </w:r>
          </w:p>
        </w:tc>
        <w:tc>
          <w:tcPr>
            <w:tcW w:w="4921" w:type="dxa"/>
            <w:tcMar>
              <w:top w:w="0" w:type="dxa"/>
              <w:left w:w="70" w:type="dxa"/>
              <w:bottom w:w="0" w:type="dxa"/>
              <w:right w:w="70" w:type="dxa"/>
            </w:tcMar>
          </w:tcPr>
          <w:p>
            <w:pPr>
              <w:rPr>
                <w:lang w:val="en-US"/>
              </w:rPr>
            </w:pPr>
            <w:r>
              <w:t>Discussion on reduced maximum UE bandwidth for RedCap</w:t>
            </w:r>
          </w:p>
        </w:tc>
        <w:tc>
          <w:tcPr>
            <w:tcW w:w="2551" w:type="dxa"/>
            <w:tcMar>
              <w:top w:w="0" w:type="dxa"/>
              <w:left w:w="70" w:type="dxa"/>
              <w:bottom w:w="0" w:type="dxa"/>
              <w:right w:w="70" w:type="dxa"/>
            </w:tcMar>
          </w:tcPr>
          <w:p>
            <w:pPr>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"https://www.3gpp.org/ftp/TSG_RAN/WG1_RL1/TSGR1_107-e/Docs/R1-2112223.zip" </w:instrText>
            </w:r>
            <w:r>
              <w:fldChar w:fldCharType="separate"/>
            </w:r>
            <w:r>
              <w:rPr>
                <w:rStyle w:val="39"/>
                <w:color w:val="0000FF"/>
              </w:rPr>
              <w:t>R1-2112223</w:t>
            </w:r>
            <w:r>
              <w:rPr>
                <w:rStyle w:val="39"/>
                <w:color w:val="0000FF"/>
              </w:rPr>
              <w:fldChar w:fldCharType="end"/>
            </w:r>
          </w:p>
        </w:tc>
        <w:tc>
          <w:tcPr>
            <w:tcW w:w="4921" w:type="dxa"/>
            <w:tcMar>
              <w:top w:w="0" w:type="dxa"/>
              <w:left w:w="70" w:type="dxa"/>
              <w:bottom w:w="0" w:type="dxa"/>
              <w:right w:w="70" w:type="dxa"/>
            </w:tcMar>
          </w:tcPr>
          <w:p>
            <w:pPr>
              <w:rPr>
                <w:lang w:val="en-US"/>
              </w:rPr>
            </w:pPr>
            <w:r>
              <w:t>BW Reduction for RedCap UE</w:t>
            </w:r>
          </w:p>
        </w:tc>
        <w:tc>
          <w:tcPr>
            <w:tcW w:w="2551" w:type="dxa"/>
            <w:tcMar>
              <w:top w:w="0" w:type="dxa"/>
              <w:left w:w="70" w:type="dxa"/>
              <w:bottom w:w="0" w:type="dxa"/>
              <w:right w:w="70" w:type="dxa"/>
            </w:tcMar>
          </w:tcPr>
          <w:p>
            <w:pPr>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"https://www.3gpp.org/ftp/TSG_RAN/WG1_RL1/TSGR1_107-e/Docs/R1-2112283.zip" </w:instrText>
            </w:r>
            <w:r>
              <w:fldChar w:fldCharType="separate"/>
            </w:r>
            <w:r>
              <w:rPr>
                <w:rStyle w:val="39"/>
                <w:color w:val="0000FF"/>
              </w:rPr>
              <w:t>R1-2112283</w:t>
            </w:r>
            <w:r>
              <w:rPr>
                <w:rStyle w:val="39"/>
                <w:color w:val="0000FF"/>
              </w:rPr>
              <w:fldChar w:fldCharType="end"/>
            </w:r>
          </w:p>
        </w:tc>
        <w:tc>
          <w:tcPr>
            <w:tcW w:w="4921" w:type="dxa"/>
            <w:tcMar>
              <w:top w:w="0" w:type="dxa"/>
              <w:left w:w="70" w:type="dxa"/>
              <w:bottom w:w="0" w:type="dxa"/>
              <w:right w:w="70" w:type="dxa"/>
            </w:tcMar>
          </w:tcPr>
          <w:p>
            <w:pPr>
              <w:rPr>
                <w:lang w:val="en-US"/>
              </w:rPr>
            </w:pPr>
            <w:r>
              <w:t>On reduced maximum bandwidth for RedCap UEs</w:t>
            </w:r>
          </w:p>
        </w:tc>
        <w:tc>
          <w:tcPr>
            <w:tcW w:w="2551" w:type="dxa"/>
            <w:tcMar>
              <w:top w:w="0" w:type="dxa"/>
              <w:left w:w="70" w:type="dxa"/>
              <w:bottom w:w="0" w:type="dxa"/>
              <w:right w:w="70" w:type="dxa"/>
            </w:tcMar>
          </w:tcPr>
          <w:p>
            <w:pPr>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[29]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"https://www.3gpp.org/ftp/TSG_RAN/WG1_RL1/TSGR1_107-e/Docs/R1-2112376.zip" </w:instrText>
            </w:r>
            <w:r>
              <w:fldChar w:fldCharType="separate"/>
            </w:r>
            <w:r>
              <w:rPr>
                <w:rStyle w:val="39"/>
                <w:color w:val="0000FF"/>
              </w:rPr>
              <w:t>R1-2112376</w:t>
            </w:r>
            <w:r>
              <w:rPr>
                <w:rStyle w:val="39"/>
                <w:color w:val="0000FF"/>
              </w:rPr>
              <w:fldChar w:fldCharType="end"/>
            </w:r>
          </w:p>
        </w:tc>
        <w:tc>
          <w:tcPr>
            <w:tcW w:w="4921" w:type="dxa"/>
            <w:tcMar>
              <w:top w:w="0" w:type="dxa"/>
              <w:left w:w="70" w:type="dxa"/>
              <w:bottom w:w="0" w:type="dxa"/>
              <w:right w:w="70" w:type="dxa"/>
            </w:tcMar>
          </w:tcPr>
          <w:p>
            <w:pPr>
              <w:rPr>
                <w:lang w:val="en-US"/>
              </w:rPr>
            </w:pPr>
            <w:r>
              <w:t>On aspects related to reduced maximum UE BW</w:t>
            </w:r>
          </w:p>
        </w:tc>
        <w:tc>
          <w:tcPr>
            <w:tcW w:w="2551" w:type="dxa"/>
            <w:tcMar>
              <w:top w:w="0" w:type="dxa"/>
              <w:left w:w="70" w:type="dxa"/>
              <w:bottom w:w="0" w:type="dxa"/>
              <w:right w:w="70" w:type="dxa"/>
            </w:tcMar>
          </w:tcPr>
          <w:p>
            <w:pPr>
              <w:rPr>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[30]</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"https://www.3gpp.org/ftp/TSG_RAN/WG1_RL1/TSGR1_107-e/Docs/R1-2111132.zip" </w:instrText>
            </w:r>
            <w:r>
              <w:fldChar w:fldCharType="separate"/>
            </w:r>
            <w:r>
              <w:rPr>
                <w:rStyle w:val="39"/>
                <w:color w:val="0000FF"/>
              </w:rPr>
              <w:t>R1-2111132</w:t>
            </w:r>
            <w:r>
              <w:rPr>
                <w:rStyle w:val="39"/>
                <w:color w:val="0000FF"/>
              </w:rPr>
              <w:fldChar w:fldCharType="end"/>
            </w:r>
          </w:p>
        </w:tc>
        <w:tc>
          <w:tcPr>
            <w:tcW w:w="4921" w:type="dxa"/>
            <w:tcMar>
              <w:top w:w="0" w:type="dxa"/>
              <w:left w:w="70" w:type="dxa"/>
              <w:bottom w:w="0" w:type="dxa"/>
              <w:right w:w="70" w:type="dxa"/>
            </w:tcMar>
          </w:tcPr>
          <w:p>
            <w:pPr>
              <w:rPr>
                <w:lang w:val="en-US"/>
              </w:rPr>
            </w:pPr>
            <w:r>
              <w:t>On other aspects of RedCap</w:t>
            </w:r>
          </w:p>
        </w:tc>
        <w:tc>
          <w:tcPr>
            <w:tcW w:w="2551" w:type="dxa"/>
            <w:tcMar>
              <w:top w:w="0" w:type="dxa"/>
              <w:left w:w="70" w:type="dxa"/>
              <w:bottom w:w="0" w:type="dxa"/>
              <w:right w:w="70" w:type="dxa"/>
            </w:tcMar>
          </w:tcPr>
          <w:p>
            <w:pPr>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[31]</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"https://www.3gpp.org/ftp/TSG_RAN/WG1_RL1/TSGR1_107-e/Docs/R1-2111580.zip" </w:instrText>
            </w:r>
            <w:r>
              <w:fldChar w:fldCharType="separate"/>
            </w:r>
            <w:r>
              <w:rPr>
                <w:rStyle w:val="39"/>
                <w:color w:val="0000FF"/>
              </w:rPr>
              <w:t>R1-2111580</w:t>
            </w:r>
            <w:r>
              <w:rPr>
                <w:rStyle w:val="39"/>
                <w:color w:val="0000FF"/>
              </w:rPr>
              <w:fldChar w:fldCharType="end"/>
            </w:r>
          </w:p>
        </w:tc>
        <w:tc>
          <w:tcPr>
            <w:tcW w:w="4921" w:type="dxa"/>
            <w:tcMar>
              <w:top w:w="0" w:type="dxa"/>
              <w:left w:w="70" w:type="dxa"/>
              <w:bottom w:w="0" w:type="dxa"/>
              <w:right w:w="70" w:type="dxa"/>
            </w:tcMar>
          </w:tcPr>
          <w:p>
            <w:pPr>
              <w:rPr>
                <w:lang w:val="en-US"/>
              </w:rPr>
            </w:pPr>
            <w:r>
              <w:t>Discussion on the remaining issues of higher layer related topics for RedCap</w:t>
            </w:r>
          </w:p>
        </w:tc>
        <w:tc>
          <w:tcPr>
            <w:tcW w:w="2551" w:type="dxa"/>
            <w:tcMar>
              <w:top w:w="0" w:type="dxa"/>
              <w:left w:w="70" w:type="dxa"/>
              <w:bottom w:w="0" w:type="dxa"/>
              <w:right w:w="70" w:type="dxa"/>
            </w:tcMar>
          </w:tcPr>
          <w:p>
            <w:pPr>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"https://www.3gpp.org/ftp/TSG_RAN/WG1_RL1/TSGR1_107-e/Docs/R1-2111616.zip" </w:instrText>
            </w:r>
            <w:r>
              <w:fldChar w:fldCharType="separate"/>
            </w:r>
            <w:r>
              <w:rPr>
                <w:rStyle w:val="39"/>
                <w:color w:val="0000FF"/>
              </w:rPr>
              <w:t>R1-2111616</w:t>
            </w:r>
            <w:r>
              <w:rPr>
                <w:rStyle w:val="39"/>
                <w:color w:val="0000FF"/>
              </w:rPr>
              <w:fldChar w:fldCharType="end"/>
            </w:r>
          </w:p>
        </w:tc>
        <w:tc>
          <w:tcPr>
            <w:tcW w:w="4921" w:type="dxa"/>
            <w:tcMar>
              <w:top w:w="0" w:type="dxa"/>
              <w:left w:w="70" w:type="dxa"/>
              <w:bottom w:w="0" w:type="dxa"/>
              <w:right w:w="70" w:type="dxa"/>
            </w:tcMar>
          </w:tcPr>
          <w:p>
            <w:pPr>
              <w:rPr>
                <w:lang w:val="en-US"/>
              </w:rPr>
            </w:pPr>
            <w:r>
              <w:t>Discussion on other aspects of RedCap UE</w:t>
            </w:r>
          </w:p>
        </w:tc>
        <w:tc>
          <w:tcPr>
            <w:tcW w:w="2551" w:type="dxa"/>
            <w:tcMar>
              <w:top w:w="0" w:type="dxa"/>
              <w:left w:w="70" w:type="dxa"/>
              <w:bottom w:w="0" w:type="dxa"/>
              <w:right w:w="70" w:type="dxa"/>
            </w:tcMar>
          </w:tcPr>
          <w:p>
            <w:pPr>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"https://www.3gpp.org/ftp/TSG_RAN/WG1_RL1/TSGR1_107-e/Docs/R1-2111923.zip" </w:instrText>
            </w:r>
            <w:r>
              <w:fldChar w:fldCharType="separate"/>
            </w:r>
            <w:r>
              <w:rPr>
                <w:rStyle w:val="39"/>
                <w:color w:val="0000FF"/>
              </w:rPr>
              <w:t>R1-2111923</w:t>
            </w:r>
            <w:r>
              <w:rPr>
                <w:rStyle w:val="39"/>
                <w:color w:val="0000FF"/>
              </w:rPr>
              <w:fldChar w:fldCharType="end"/>
            </w:r>
          </w:p>
        </w:tc>
        <w:tc>
          <w:tcPr>
            <w:tcW w:w="4921" w:type="dxa"/>
            <w:tcMar>
              <w:top w:w="0" w:type="dxa"/>
              <w:left w:w="70" w:type="dxa"/>
              <w:bottom w:w="0" w:type="dxa"/>
              <w:right w:w="70" w:type="dxa"/>
            </w:tcMar>
          </w:tcPr>
          <w:p>
            <w:pPr>
              <w:rPr>
                <w:lang w:val="en-US"/>
              </w:rPr>
            </w:pPr>
            <w:r>
              <w:t>On RedCap UE RF retuning</w:t>
            </w:r>
          </w:p>
        </w:tc>
        <w:tc>
          <w:tcPr>
            <w:tcW w:w="2551" w:type="dxa"/>
            <w:tcMar>
              <w:top w:w="0" w:type="dxa"/>
              <w:left w:w="70" w:type="dxa"/>
              <w:bottom w:w="0" w:type="dxa"/>
              <w:right w:w="70" w:type="dxa"/>
            </w:tcMar>
          </w:tcPr>
          <w:p>
            <w:pPr>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[34]</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"https://www.3gpp.org/ftp/TSG_RAN/WG1_RL1/TSGR1_107-e/Docs/R1-2111966.zip" </w:instrText>
            </w:r>
            <w:r>
              <w:fldChar w:fldCharType="separate"/>
            </w:r>
            <w:r>
              <w:rPr>
                <w:rStyle w:val="39"/>
                <w:color w:val="0000FF"/>
              </w:rPr>
              <w:t>R1-2111966</w:t>
            </w:r>
            <w:r>
              <w:rPr>
                <w:rStyle w:val="39"/>
                <w:color w:val="0000FF"/>
              </w:rPr>
              <w:fldChar w:fldCharType="end"/>
            </w:r>
          </w:p>
        </w:tc>
        <w:tc>
          <w:tcPr>
            <w:tcW w:w="4921" w:type="dxa"/>
            <w:tcMar>
              <w:top w:w="0" w:type="dxa"/>
              <w:left w:w="70" w:type="dxa"/>
              <w:bottom w:w="0" w:type="dxa"/>
              <w:right w:w="70" w:type="dxa"/>
            </w:tcMar>
          </w:tcPr>
          <w:p>
            <w:r>
              <w:t>Considerations for initial BWP for RedCap UEs</w:t>
            </w:r>
          </w:p>
        </w:tc>
        <w:tc>
          <w:tcPr>
            <w:tcW w:w="2551" w:type="dxa"/>
            <w:tcMar>
              <w:top w:w="0" w:type="dxa"/>
              <w:left w:w="70" w:type="dxa"/>
              <w:bottom w:w="0" w:type="dxa"/>
              <w:right w:w="70" w:type="dxa"/>
            </w:tcMar>
          </w:tcPr>
          <w:p>
            <w: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[35]</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"https://www.3gpp.org/ftp/TSG_RAN/WG1_RL1/TSGR1_107-e/Docs/R1-2112007.zip" </w:instrText>
            </w:r>
            <w:r>
              <w:fldChar w:fldCharType="separate"/>
            </w:r>
            <w:r>
              <w:rPr>
                <w:rStyle w:val="39"/>
                <w:color w:val="0000FF"/>
              </w:rPr>
              <w:t>R1-2112007</w:t>
            </w:r>
            <w:r>
              <w:rPr>
                <w:rStyle w:val="39"/>
                <w:color w:val="0000FF"/>
              </w:rPr>
              <w:fldChar w:fldCharType="end"/>
            </w:r>
          </w:p>
        </w:tc>
        <w:tc>
          <w:tcPr>
            <w:tcW w:w="4921" w:type="dxa"/>
            <w:tcMar>
              <w:top w:w="0" w:type="dxa"/>
              <w:left w:w="70" w:type="dxa"/>
              <w:bottom w:w="0" w:type="dxa"/>
              <w:right w:w="70" w:type="dxa"/>
            </w:tcMar>
          </w:tcPr>
          <w:p>
            <w:r>
              <w:t>RAN1 aspects for RAN2-led features for RedCap</w:t>
            </w:r>
          </w:p>
        </w:tc>
        <w:tc>
          <w:tcPr>
            <w:tcW w:w="2551" w:type="dxa"/>
            <w:tcMar>
              <w:top w:w="0" w:type="dxa"/>
              <w:left w:w="70" w:type="dxa"/>
              <w:bottom w:w="0" w:type="dxa"/>
              <w:right w:w="70" w:type="dxa"/>
            </w:tcMar>
          </w:tcPr>
          <w:p>
            <w: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[36]</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"https://www.3gpp.org/ftp/TSG_RAN/WG1_RL1/TSGR1_107-e/Docs/R1-2112225.zip" </w:instrText>
            </w:r>
            <w:r>
              <w:fldChar w:fldCharType="separate"/>
            </w:r>
            <w:r>
              <w:rPr>
                <w:rStyle w:val="39"/>
                <w:color w:val="0000FF"/>
              </w:rPr>
              <w:t>R1-2112225</w:t>
            </w:r>
            <w:r>
              <w:rPr>
                <w:rStyle w:val="39"/>
                <w:color w:val="0000FF"/>
              </w:rPr>
              <w:fldChar w:fldCharType="end"/>
            </w:r>
          </w:p>
        </w:tc>
        <w:tc>
          <w:tcPr>
            <w:tcW w:w="4921" w:type="dxa"/>
            <w:tcMar>
              <w:top w:w="0" w:type="dxa"/>
              <w:left w:w="70" w:type="dxa"/>
              <w:bottom w:w="0" w:type="dxa"/>
              <w:right w:w="70" w:type="dxa"/>
            </w:tcMar>
          </w:tcPr>
          <w:p>
            <w:r>
              <w:t>Cross Layer Design Considerations for RedCap Device</w:t>
            </w:r>
          </w:p>
        </w:tc>
        <w:tc>
          <w:tcPr>
            <w:tcW w:w="2551" w:type="dxa"/>
            <w:tcMar>
              <w:top w:w="0" w:type="dxa"/>
              <w:left w:w="70" w:type="dxa"/>
              <w:bottom w:w="0" w:type="dxa"/>
              <w:right w:w="70" w:type="dxa"/>
            </w:tcMar>
          </w:tcPr>
          <w:p>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[37]</w:t>
            </w:r>
          </w:p>
        </w:tc>
        <w:tc>
          <w:tcPr>
            <w:tcW w:w="1456" w:type="dxa"/>
            <w:tcMar>
              <w:top w:w="0" w:type="dxa"/>
              <w:left w:w="70" w:type="dxa"/>
              <w:bottom w:w="0" w:type="dxa"/>
              <w:right w:w="70" w:type="dxa"/>
            </w:tcMar>
          </w:tcPr>
          <w:p>
            <w:r>
              <w:fldChar w:fldCharType="begin"/>
            </w:r>
            <w:r>
              <w:instrText xml:space="preserve"> HYPERLINK "https://www.3gpp.org/ftp/TSG_RAN/WG1_RL1/TSGR1_106b-e/Docs/R1-2110600.zip" </w:instrText>
            </w:r>
            <w:r>
              <w:fldChar w:fldCharType="separate"/>
            </w:r>
            <w:r>
              <w:rPr>
                <w:rStyle w:val="39"/>
                <w:color w:val="0000FF"/>
              </w:rPr>
              <w:t>R1-2110600</w:t>
            </w:r>
            <w:r>
              <w:rPr>
                <w:rStyle w:val="39"/>
                <w:color w:val="0000FF"/>
              </w:rPr>
              <w:fldChar w:fldCharType="end"/>
            </w:r>
          </w:p>
        </w:tc>
        <w:tc>
          <w:tcPr>
            <w:tcW w:w="4921" w:type="dxa"/>
            <w:tcMar>
              <w:top w:w="0" w:type="dxa"/>
              <w:left w:w="70" w:type="dxa"/>
              <w:bottom w:w="0" w:type="dxa"/>
              <w:right w:w="70" w:type="dxa"/>
            </w:tcMar>
          </w:tcPr>
          <w:p>
            <w:r>
              <w:t>LS on use of NCD-SSB instead of CD-SSB for RedCap UE</w:t>
            </w:r>
          </w:p>
        </w:tc>
        <w:tc>
          <w:tcPr>
            <w:tcW w:w="2551" w:type="dxa"/>
            <w:tcMar>
              <w:top w:w="0" w:type="dxa"/>
              <w:left w:w="70" w:type="dxa"/>
              <w:bottom w:w="0" w:type="dxa"/>
              <w:right w:w="70" w:type="dxa"/>
            </w:tcMar>
          </w:tcPr>
          <w:p>
            <w:r>
              <w:t>RAN1, Ericsson</w:t>
            </w:r>
          </w:p>
        </w:tc>
      </w:tr>
      <w:bookmarkEnd w:id="18"/>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游明朝">
    <w:altName w:val="MS PMincho"/>
    <w:panose1 w:val="020204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Courier">
    <w:altName w:val="Courier New"/>
    <w:panose1 w:val="02070409020205020404"/>
    <w:charset w:val="00"/>
    <w:family w:val="modern"/>
    <w:pitch w:val="default"/>
    <w:sig w:usb0="00000000" w:usb1="00000000" w:usb2="00000000" w:usb3="00000000" w:csb0="00000001" w:csb1="00000000"/>
  </w:font>
  <w:font w:name="Microsoft YaHei UI">
    <w:panose1 w:val="020B0503020204020204"/>
    <w:charset w:val="86"/>
    <w:family w:val="swiss"/>
    <w:pitch w:val="default"/>
    <w:sig w:usb0="80000287" w:usb1="28C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S PMincho">
    <w:panose1 w:val="02020600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374354D"/>
    <w:multiLevelType w:val="multilevel"/>
    <w:tmpl w:val="037435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0B805B6C"/>
    <w:multiLevelType w:val="multilevel"/>
    <w:tmpl w:val="0B805B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0F076A6"/>
    <w:multiLevelType w:val="multilevel"/>
    <w:tmpl w:val="10F076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E0B4181"/>
    <w:multiLevelType w:val="multilevel"/>
    <w:tmpl w:val="1E0B41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0">
    <w:nsid w:val="22887196"/>
    <w:multiLevelType w:val="multilevel"/>
    <w:tmpl w:val="228871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4AE4795"/>
    <w:multiLevelType w:val="multilevel"/>
    <w:tmpl w:val="34AE479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4">
    <w:nsid w:val="35636657"/>
    <w:multiLevelType w:val="multilevel"/>
    <w:tmpl w:val="356366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70578EA"/>
    <w:multiLevelType w:val="multilevel"/>
    <w:tmpl w:val="370578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9913EA2"/>
    <w:multiLevelType w:val="multilevel"/>
    <w:tmpl w:val="39913EA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8">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45FF109F"/>
    <w:multiLevelType w:val="multilevel"/>
    <w:tmpl w:val="45FF10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1">
    <w:nsid w:val="46A006BB"/>
    <w:multiLevelType w:val="singleLevel"/>
    <w:tmpl w:val="46A006BB"/>
    <w:lvl w:ilvl="0" w:tentative="0">
      <w:start w:val="1"/>
      <w:numFmt w:val="decimal"/>
      <w:suff w:val="space"/>
      <w:lvlText w:val="%1)"/>
      <w:lvlJc w:val="left"/>
    </w:lvl>
  </w:abstractNum>
  <w:abstractNum w:abstractNumId="22">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3">
    <w:nsid w:val="5FD11783"/>
    <w:multiLevelType w:val="multilevel"/>
    <w:tmpl w:val="5FD117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16B1158"/>
    <w:multiLevelType w:val="multilevel"/>
    <w:tmpl w:val="616B11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Calibri" w:hAnsi="Calibri" w:eastAsia="Calibri"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1AC60B0"/>
    <w:multiLevelType w:val="multilevel"/>
    <w:tmpl w:val="61AC60B0"/>
    <w:lvl w:ilvl="0" w:tentative="0">
      <w:start w:val="1"/>
      <w:numFmt w:val="bullet"/>
      <w:lvlText w:val="o"/>
      <w:lvlJc w:val="left"/>
      <w:pPr>
        <w:ind w:left="720" w:hanging="360"/>
      </w:pPr>
      <w:rPr>
        <w:rFonts w:hint="default" w:ascii="Courier New" w:hAnsi="Courier New" w:cs="Courier Ne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64457F82"/>
    <w:multiLevelType w:val="multilevel"/>
    <w:tmpl w:val="64457F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7267C66"/>
    <w:multiLevelType w:val="multilevel"/>
    <w:tmpl w:val="67267C6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6C3C0725"/>
    <w:multiLevelType w:val="multilevel"/>
    <w:tmpl w:val="6C3C07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0053F3D"/>
    <w:multiLevelType w:val="multilevel"/>
    <w:tmpl w:val="70053F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549427C"/>
    <w:multiLevelType w:val="multilevel"/>
    <w:tmpl w:val="7549427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78B6245E"/>
    <w:multiLevelType w:val="multilevel"/>
    <w:tmpl w:val="78B624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9EF0810"/>
    <w:multiLevelType w:val="multilevel"/>
    <w:tmpl w:val="79EF08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EC10481"/>
    <w:multiLevelType w:val="multilevel"/>
    <w:tmpl w:val="7EC104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9"/>
  </w:num>
  <w:num w:numId="3">
    <w:abstractNumId w:val="1"/>
  </w:num>
  <w:num w:numId="4">
    <w:abstractNumId w:val="0"/>
  </w:num>
  <w:num w:numId="5">
    <w:abstractNumId w:val="12"/>
  </w:num>
  <w:num w:numId="6">
    <w:abstractNumId w:val="17"/>
    <w:lvlOverride w:ilvl="0">
      <w:startOverride w:val="1"/>
    </w:lvlOverride>
  </w:num>
  <w:num w:numId="7">
    <w:abstractNumId w:val="18"/>
  </w:num>
  <w:num w:numId="8">
    <w:abstractNumId w:val="22"/>
  </w:num>
  <w:num w:numId="9">
    <w:abstractNumId w:val="20"/>
  </w:num>
  <w:num w:numId="10">
    <w:abstractNumId w:val="11"/>
  </w:num>
  <w:num w:numId="11">
    <w:abstractNumId w:val="24"/>
  </w:num>
  <w:num w:numId="12">
    <w:abstractNumId w:val="6"/>
  </w:num>
  <w:num w:numId="13">
    <w:abstractNumId w:val="7"/>
  </w:num>
  <w:num w:numId="14">
    <w:abstractNumId w:val="30"/>
  </w:num>
  <w:num w:numId="15">
    <w:abstractNumId w:val="4"/>
  </w:num>
  <w:num w:numId="16">
    <w:abstractNumId w:val="14"/>
  </w:num>
  <w:num w:numId="17">
    <w:abstractNumId w:val="15"/>
  </w:num>
  <w:num w:numId="18">
    <w:abstractNumId w:val="21"/>
  </w:num>
  <w:num w:numId="19">
    <w:abstractNumId w:val="8"/>
  </w:num>
  <w:num w:numId="20">
    <w:abstractNumId w:val="29"/>
  </w:num>
  <w:num w:numId="21">
    <w:abstractNumId w:val="23"/>
  </w:num>
  <w:num w:numId="22">
    <w:abstractNumId w:val="33"/>
  </w:num>
  <w:num w:numId="23">
    <w:abstractNumId w:val="19"/>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5"/>
  </w:num>
  <w:num w:numId="27">
    <w:abstractNumId w:val="34"/>
  </w:num>
  <w:num w:numId="28">
    <w:abstractNumId w:val="26"/>
  </w:num>
  <w:num w:numId="29">
    <w:abstractNumId w:val="27"/>
  </w:num>
  <w:num w:numId="30">
    <w:abstractNumId w:val="2"/>
  </w:num>
  <w:num w:numId="31">
    <w:abstractNumId w:val="10"/>
  </w:num>
  <w:num w:numId="32">
    <w:abstractNumId w:val="25"/>
  </w:num>
  <w:num w:numId="33">
    <w:abstractNumId w:val="32"/>
  </w:num>
  <w:num w:numId="34">
    <w:abstractNumId w:val="1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4F37"/>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6E7"/>
    <w:rsid w:val="00007711"/>
    <w:rsid w:val="0000787A"/>
    <w:rsid w:val="00007CB5"/>
    <w:rsid w:val="00007E6B"/>
    <w:rsid w:val="00007F7F"/>
    <w:rsid w:val="00010050"/>
    <w:rsid w:val="00010432"/>
    <w:rsid w:val="00010B91"/>
    <w:rsid w:val="00010C4B"/>
    <w:rsid w:val="00011183"/>
    <w:rsid w:val="00011434"/>
    <w:rsid w:val="000116CE"/>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51"/>
    <w:rsid w:val="0001377E"/>
    <w:rsid w:val="00013B98"/>
    <w:rsid w:val="00013E6B"/>
    <w:rsid w:val="00014074"/>
    <w:rsid w:val="000142BC"/>
    <w:rsid w:val="000142D9"/>
    <w:rsid w:val="0001479C"/>
    <w:rsid w:val="00014845"/>
    <w:rsid w:val="00014BCC"/>
    <w:rsid w:val="00014D30"/>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A79"/>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707"/>
    <w:rsid w:val="00025B0C"/>
    <w:rsid w:val="00025BD7"/>
    <w:rsid w:val="00026632"/>
    <w:rsid w:val="00026686"/>
    <w:rsid w:val="00026B7F"/>
    <w:rsid w:val="00026BFA"/>
    <w:rsid w:val="00026EA7"/>
    <w:rsid w:val="000273BB"/>
    <w:rsid w:val="000279D8"/>
    <w:rsid w:val="00027B96"/>
    <w:rsid w:val="00027BD6"/>
    <w:rsid w:val="000300EA"/>
    <w:rsid w:val="000303C6"/>
    <w:rsid w:val="000306DB"/>
    <w:rsid w:val="00030823"/>
    <w:rsid w:val="00030AFA"/>
    <w:rsid w:val="00030C83"/>
    <w:rsid w:val="00030ED7"/>
    <w:rsid w:val="0003116E"/>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2AA"/>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5E63"/>
    <w:rsid w:val="00046034"/>
    <w:rsid w:val="0004677F"/>
    <w:rsid w:val="00046ADB"/>
    <w:rsid w:val="00046B78"/>
    <w:rsid w:val="00046DCD"/>
    <w:rsid w:val="00047360"/>
    <w:rsid w:val="00047389"/>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2CD"/>
    <w:rsid w:val="00053435"/>
    <w:rsid w:val="0005392D"/>
    <w:rsid w:val="00053AAC"/>
    <w:rsid w:val="00053C89"/>
    <w:rsid w:val="00053CC2"/>
    <w:rsid w:val="0005414D"/>
    <w:rsid w:val="00054789"/>
    <w:rsid w:val="00054B9C"/>
    <w:rsid w:val="00055147"/>
    <w:rsid w:val="00055369"/>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57F44"/>
    <w:rsid w:val="000602DB"/>
    <w:rsid w:val="00060460"/>
    <w:rsid w:val="00060520"/>
    <w:rsid w:val="00060582"/>
    <w:rsid w:val="000607A7"/>
    <w:rsid w:val="000608ED"/>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0C"/>
    <w:rsid w:val="00064C27"/>
    <w:rsid w:val="00064F36"/>
    <w:rsid w:val="00064F7A"/>
    <w:rsid w:val="000654BC"/>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9F7"/>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96"/>
    <w:rsid w:val="00075CF0"/>
    <w:rsid w:val="00075D35"/>
    <w:rsid w:val="00076560"/>
    <w:rsid w:val="000765A5"/>
    <w:rsid w:val="0007694C"/>
    <w:rsid w:val="00076A1D"/>
    <w:rsid w:val="00076CCF"/>
    <w:rsid w:val="00076EAE"/>
    <w:rsid w:val="00077142"/>
    <w:rsid w:val="000772CC"/>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4E83"/>
    <w:rsid w:val="000851B6"/>
    <w:rsid w:val="00085398"/>
    <w:rsid w:val="00085591"/>
    <w:rsid w:val="00085628"/>
    <w:rsid w:val="0008565F"/>
    <w:rsid w:val="000856A2"/>
    <w:rsid w:val="000856E7"/>
    <w:rsid w:val="00085A24"/>
    <w:rsid w:val="00085A90"/>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0DE"/>
    <w:rsid w:val="00095273"/>
    <w:rsid w:val="00095C08"/>
    <w:rsid w:val="00095D7F"/>
    <w:rsid w:val="00096178"/>
    <w:rsid w:val="000962AC"/>
    <w:rsid w:val="00096350"/>
    <w:rsid w:val="000963E4"/>
    <w:rsid w:val="000965AE"/>
    <w:rsid w:val="00096DB1"/>
    <w:rsid w:val="00096E3B"/>
    <w:rsid w:val="00096FF7"/>
    <w:rsid w:val="000970CB"/>
    <w:rsid w:val="000971A8"/>
    <w:rsid w:val="00097365"/>
    <w:rsid w:val="0009752A"/>
    <w:rsid w:val="000977A7"/>
    <w:rsid w:val="00097B0A"/>
    <w:rsid w:val="00097B8F"/>
    <w:rsid w:val="00097F31"/>
    <w:rsid w:val="000A0175"/>
    <w:rsid w:val="000A028B"/>
    <w:rsid w:val="000A036C"/>
    <w:rsid w:val="000A040B"/>
    <w:rsid w:val="000A0BE7"/>
    <w:rsid w:val="000A10FC"/>
    <w:rsid w:val="000A1386"/>
    <w:rsid w:val="000A1416"/>
    <w:rsid w:val="000A1735"/>
    <w:rsid w:val="000A18AF"/>
    <w:rsid w:val="000A193E"/>
    <w:rsid w:val="000A1A1B"/>
    <w:rsid w:val="000A1E05"/>
    <w:rsid w:val="000A1EF5"/>
    <w:rsid w:val="000A234C"/>
    <w:rsid w:val="000A256F"/>
    <w:rsid w:val="000A2685"/>
    <w:rsid w:val="000A278C"/>
    <w:rsid w:val="000A2DC5"/>
    <w:rsid w:val="000A2E61"/>
    <w:rsid w:val="000A3252"/>
    <w:rsid w:val="000A33A7"/>
    <w:rsid w:val="000A3647"/>
    <w:rsid w:val="000A391D"/>
    <w:rsid w:val="000A4059"/>
    <w:rsid w:val="000A415F"/>
    <w:rsid w:val="000A437F"/>
    <w:rsid w:val="000A43BB"/>
    <w:rsid w:val="000A57BE"/>
    <w:rsid w:val="000A5AB8"/>
    <w:rsid w:val="000A6485"/>
    <w:rsid w:val="000A64C3"/>
    <w:rsid w:val="000A6649"/>
    <w:rsid w:val="000A674A"/>
    <w:rsid w:val="000A678E"/>
    <w:rsid w:val="000A6D09"/>
    <w:rsid w:val="000A6D0E"/>
    <w:rsid w:val="000A7137"/>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562"/>
    <w:rsid w:val="000B361F"/>
    <w:rsid w:val="000B3857"/>
    <w:rsid w:val="000B3CED"/>
    <w:rsid w:val="000B3E3A"/>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6D8"/>
    <w:rsid w:val="000C47DC"/>
    <w:rsid w:val="000C485B"/>
    <w:rsid w:val="000C4E07"/>
    <w:rsid w:val="000C4F5A"/>
    <w:rsid w:val="000C505B"/>
    <w:rsid w:val="000C55E5"/>
    <w:rsid w:val="000C58A2"/>
    <w:rsid w:val="000C59F8"/>
    <w:rsid w:val="000C615F"/>
    <w:rsid w:val="000C617E"/>
    <w:rsid w:val="000C63D8"/>
    <w:rsid w:val="000C6405"/>
    <w:rsid w:val="000C6665"/>
    <w:rsid w:val="000C66B0"/>
    <w:rsid w:val="000C6D0B"/>
    <w:rsid w:val="000C6E7B"/>
    <w:rsid w:val="000C7575"/>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2356"/>
    <w:rsid w:val="000D2995"/>
    <w:rsid w:val="000D2E03"/>
    <w:rsid w:val="000D3423"/>
    <w:rsid w:val="000D343A"/>
    <w:rsid w:val="000D3A31"/>
    <w:rsid w:val="000D3AB2"/>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950"/>
    <w:rsid w:val="000E306B"/>
    <w:rsid w:val="000E30C8"/>
    <w:rsid w:val="000E343E"/>
    <w:rsid w:val="000E376A"/>
    <w:rsid w:val="000E3919"/>
    <w:rsid w:val="000E3998"/>
    <w:rsid w:val="000E419F"/>
    <w:rsid w:val="000E440B"/>
    <w:rsid w:val="000E4758"/>
    <w:rsid w:val="000E4A64"/>
    <w:rsid w:val="000E4A6F"/>
    <w:rsid w:val="000E4C0E"/>
    <w:rsid w:val="000E4CF6"/>
    <w:rsid w:val="000E4E12"/>
    <w:rsid w:val="000E4E9F"/>
    <w:rsid w:val="000E4EA8"/>
    <w:rsid w:val="000E4EF6"/>
    <w:rsid w:val="000E5052"/>
    <w:rsid w:val="000E509B"/>
    <w:rsid w:val="000E50C9"/>
    <w:rsid w:val="000E51EC"/>
    <w:rsid w:val="000E5E3F"/>
    <w:rsid w:val="000E63E2"/>
    <w:rsid w:val="000E65E4"/>
    <w:rsid w:val="000E66EF"/>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2C9C"/>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789"/>
    <w:rsid w:val="000F5949"/>
    <w:rsid w:val="000F5C71"/>
    <w:rsid w:val="000F5D01"/>
    <w:rsid w:val="000F5F52"/>
    <w:rsid w:val="000F6243"/>
    <w:rsid w:val="000F64E3"/>
    <w:rsid w:val="000F6518"/>
    <w:rsid w:val="000F6846"/>
    <w:rsid w:val="000F7209"/>
    <w:rsid w:val="000F7421"/>
    <w:rsid w:val="000F779B"/>
    <w:rsid w:val="000F7D08"/>
    <w:rsid w:val="00100291"/>
    <w:rsid w:val="001003DC"/>
    <w:rsid w:val="0010040F"/>
    <w:rsid w:val="0010051C"/>
    <w:rsid w:val="0010078B"/>
    <w:rsid w:val="00100AE1"/>
    <w:rsid w:val="00100C0C"/>
    <w:rsid w:val="00100EB6"/>
    <w:rsid w:val="00100EC1"/>
    <w:rsid w:val="001011F4"/>
    <w:rsid w:val="001014D5"/>
    <w:rsid w:val="0010154A"/>
    <w:rsid w:val="001018BE"/>
    <w:rsid w:val="00101CFE"/>
    <w:rsid w:val="00101E5D"/>
    <w:rsid w:val="00102040"/>
    <w:rsid w:val="001021B1"/>
    <w:rsid w:val="00102268"/>
    <w:rsid w:val="0010242C"/>
    <w:rsid w:val="00102653"/>
    <w:rsid w:val="00102803"/>
    <w:rsid w:val="00102A62"/>
    <w:rsid w:val="00102FAB"/>
    <w:rsid w:val="00103028"/>
    <w:rsid w:val="001031DF"/>
    <w:rsid w:val="00103213"/>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13A"/>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92D"/>
    <w:rsid w:val="00113969"/>
    <w:rsid w:val="00113C0B"/>
    <w:rsid w:val="00113C70"/>
    <w:rsid w:val="00113DEA"/>
    <w:rsid w:val="001143C1"/>
    <w:rsid w:val="001144ED"/>
    <w:rsid w:val="001146A0"/>
    <w:rsid w:val="001149A3"/>
    <w:rsid w:val="00114A88"/>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341"/>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D38"/>
    <w:rsid w:val="00127E0A"/>
    <w:rsid w:val="00130096"/>
    <w:rsid w:val="00130170"/>
    <w:rsid w:val="0013017C"/>
    <w:rsid w:val="001301B7"/>
    <w:rsid w:val="00130729"/>
    <w:rsid w:val="00130A0F"/>
    <w:rsid w:val="00130CC3"/>
    <w:rsid w:val="00131463"/>
    <w:rsid w:val="001314C5"/>
    <w:rsid w:val="00131B05"/>
    <w:rsid w:val="00131C9D"/>
    <w:rsid w:val="00131D7C"/>
    <w:rsid w:val="00131EFD"/>
    <w:rsid w:val="0013223B"/>
    <w:rsid w:val="001322F8"/>
    <w:rsid w:val="00132A12"/>
    <w:rsid w:val="00132AC4"/>
    <w:rsid w:val="00132B28"/>
    <w:rsid w:val="00132D9B"/>
    <w:rsid w:val="00132DD0"/>
    <w:rsid w:val="001330AA"/>
    <w:rsid w:val="00133461"/>
    <w:rsid w:val="0013361C"/>
    <w:rsid w:val="0013398F"/>
    <w:rsid w:val="00133CAD"/>
    <w:rsid w:val="00133D6C"/>
    <w:rsid w:val="00133FD5"/>
    <w:rsid w:val="0013462B"/>
    <w:rsid w:val="001346E2"/>
    <w:rsid w:val="0013475B"/>
    <w:rsid w:val="00134AD5"/>
    <w:rsid w:val="00134B43"/>
    <w:rsid w:val="00134DA2"/>
    <w:rsid w:val="00134FE8"/>
    <w:rsid w:val="0013502B"/>
    <w:rsid w:val="00135288"/>
    <w:rsid w:val="0013531B"/>
    <w:rsid w:val="00135784"/>
    <w:rsid w:val="0013578A"/>
    <w:rsid w:val="001357ED"/>
    <w:rsid w:val="00135CB5"/>
    <w:rsid w:val="00136199"/>
    <w:rsid w:val="001361B7"/>
    <w:rsid w:val="00136261"/>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A3"/>
    <w:rsid w:val="001428BE"/>
    <w:rsid w:val="00142922"/>
    <w:rsid w:val="00142C14"/>
    <w:rsid w:val="00142C59"/>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3CBA"/>
    <w:rsid w:val="0015487D"/>
    <w:rsid w:val="00154AE6"/>
    <w:rsid w:val="00154AFF"/>
    <w:rsid w:val="00154EB3"/>
    <w:rsid w:val="0015512E"/>
    <w:rsid w:val="001551F5"/>
    <w:rsid w:val="00155238"/>
    <w:rsid w:val="001556B5"/>
    <w:rsid w:val="001559CF"/>
    <w:rsid w:val="00155C7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275"/>
    <w:rsid w:val="001613A8"/>
    <w:rsid w:val="00161570"/>
    <w:rsid w:val="0016173E"/>
    <w:rsid w:val="0016183F"/>
    <w:rsid w:val="0016197A"/>
    <w:rsid w:val="00161C57"/>
    <w:rsid w:val="00161F52"/>
    <w:rsid w:val="0016226A"/>
    <w:rsid w:val="0016257D"/>
    <w:rsid w:val="00162BFD"/>
    <w:rsid w:val="001630B6"/>
    <w:rsid w:val="00163178"/>
    <w:rsid w:val="0016370C"/>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AEF"/>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0FB6"/>
    <w:rsid w:val="001810DC"/>
    <w:rsid w:val="001814B2"/>
    <w:rsid w:val="001814F5"/>
    <w:rsid w:val="00181CA8"/>
    <w:rsid w:val="00181D9D"/>
    <w:rsid w:val="00181F80"/>
    <w:rsid w:val="00182A6A"/>
    <w:rsid w:val="00182B81"/>
    <w:rsid w:val="00182BFA"/>
    <w:rsid w:val="00182CC8"/>
    <w:rsid w:val="00183008"/>
    <w:rsid w:val="0018302D"/>
    <w:rsid w:val="001832CD"/>
    <w:rsid w:val="00183665"/>
    <w:rsid w:val="0018383B"/>
    <w:rsid w:val="00183990"/>
    <w:rsid w:val="00183CD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351"/>
    <w:rsid w:val="00186499"/>
    <w:rsid w:val="001864C3"/>
    <w:rsid w:val="001864C7"/>
    <w:rsid w:val="0018716B"/>
    <w:rsid w:val="00187237"/>
    <w:rsid w:val="0018771F"/>
    <w:rsid w:val="00187737"/>
    <w:rsid w:val="001877B2"/>
    <w:rsid w:val="001877F7"/>
    <w:rsid w:val="00187B7E"/>
    <w:rsid w:val="00187D01"/>
    <w:rsid w:val="00187F83"/>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EBF"/>
    <w:rsid w:val="00192F97"/>
    <w:rsid w:val="0019382E"/>
    <w:rsid w:val="00193C2B"/>
    <w:rsid w:val="00193C81"/>
    <w:rsid w:val="00193D78"/>
    <w:rsid w:val="0019416E"/>
    <w:rsid w:val="001943E8"/>
    <w:rsid w:val="001945D1"/>
    <w:rsid w:val="00194758"/>
    <w:rsid w:val="0019494E"/>
    <w:rsid w:val="00194A73"/>
    <w:rsid w:val="00194C21"/>
    <w:rsid w:val="00194D47"/>
    <w:rsid w:val="001953E5"/>
    <w:rsid w:val="00195815"/>
    <w:rsid w:val="00195D98"/>
    <w:rsid w:val="0019649D"/>
    <w:rsid w:val="001964EB"/>
    <w:rsid w:val="001969DA"/>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CA"/>
    <w:rsid w:val="001A31EF"/>
    <w:rsid w:val="001A337C"/>
    <w:rsid w:val="001A34C0"/>
    <w:rsid w:val="001A359B"/>
    <w:rsid w:val="001A376D"/>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586"/>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0811"/>
    <w:rsid w:val="001C133C"/>
    <w:rsid w:val="001C1438"/>
    <w:rsid w:val="001C1775"/>
    <w:rsid w:val="001C1ADD"/>
    <w:rsid w:val="001C1C87"/>
    <w:rsid w:val="001C1CA0"/>
    <w:rsid w:val="001C1E06"/>
    <w:rsid w:val="001C27CF"/>
    <w:rsid w:val="001C28F2"/>
    <w:rsid w:val="001C2993"/>
    <w:rsid w:val="001C2C67"/>
    <w:rsid w:val="001C2D9D"/>
    <w:rsid w:val="001C30AC"/>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6C7"/>
    <w:rsid w:val="001C5857"/>
    <w:rsid w:val="001C587B"/>
    <w:rsid w:val="001C5950"/>
    <w:rsid w:val="001C5ABB"/>
    <w:rsid w:val="001C5B1E"/>
    <w:rsid w:val="001C5B44"/>
    <w:rsid w:val="001C5C19"/>
    <w:rsid w:val="001C5CC2"/>
    <w:rsid w:val="001C6211"/>
    <w:rsid w:val="001C64BE"/>
    <w:rsid w:val="001C650E"/>
    <w:rsid w:val="001C65EE"/>
    <w:rsid w:val="001C66FA"/>
    <w:rsid w:val="001C6704"/>
    <w:rsid w:val="001C699D"/>
    <w:rsid w:val="001C7041"/>
    <w:rsid w:val="001C7042"/>
    <w:rsid w:val="001C70D3"/>
    <w:rsid w:val="001C731C"/>
    <w:rsid w:val="001C7449"/>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39E"/>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6D4E"/>
    <w:rsid w:val="001D718F"/>
    <w:rsid w:val="001D71B3"/>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A47"/>
    <w:rsid w:val="001E3CA2"/>
    <w:rsid w:val="001E43D4"/>
    <w:rsid w:val="001E489B"/>
    <w:rsid w:val="001E4F39"/>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13D"/>
    <w:rsid w:val="001F12DA"/>
    <w:rsid w:val="001F171D"/>
    <w:rsid w:val="001F172B"/>
    <w:rsid w:val="001F1E9D"/>
    <w:rsid w:val="001F1FCA"/>
    <w:rsid w:val="001F2089"/>
    <w:rsid w:val="001F22F7"/>
    <w:rsid w:val="001F24F5"/>
    <w:rsid w:val="001F2A53"/>
    <w:rsid w:val="001F2AFB"/>
    <w:rsid w:val="001F2EC3"/>
    <w:rsid w:val="001F2F04"/>
    <w:rsid w:val="001F31F3"/>
    <w:rsid w:val="001F367A"/>
    <w:rsid w:val="001F374D"/>
    <w:rsid w:val="001F380E"/>
    <w:rsid w:val="001F38B2"/>
    <w:rsid w:val="001F3966"/>
    <w:rsid w:val="001F3D67"/>
    <w:rsid w:val="001F3DC7"/>
    <w:rsid w:val="001F3FE8"/>
    <w:rsid w:val="001F405C"/>
    <w:rsid w:val="001F4467"/>
    <w:rsid w:val="001F46D0"/>
    <w:rsid w:val="001F485F"/>
    <w:rsid w:val="001F48CA"/>
    <w:rsid w:val="001F4A69"/>
    <w:rsid w:val="001F4D09"/>
    <w:rsid w:val="001F5476"/>
    <w:rsid w:val="001F567A"/>
    <w:rsid w:val="001F5E1D"/>
    <w:rsid w:val="001F5F5B"/>
    <w:rsid w:val="001F6412"/>
    <w:rsid w:val="001F6679"/>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80"/>
    <w:rsid w:val="002021FC"/>
    <w:rsid w:val="00202404"/>
    <w:rsid w:val="002029A8"/>
    <w:rsid w:val="00202C3C"/>
    <w:rsid w:val="00202FA9"/>
    <w:rsid w:val="00202FC6"/>
    <w:rsid w:val="00203078"/>
    <w:rsid w:val="00203087"/>
    <w:rsid w:val="0020310D"/>
    <w:rsid w:val="0020328C"/>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D02"/>
    <w:rsid w:val="00207E7B"/>
    <w:rsid w:val="002102A0"/>
    <w:rsid w:val="0021055A"/>
    <w:rsid w:val="002107D2"/>
    <w:rsid w:val="00210E30"/>
    <w:rsid w:val="00211467"/>
    <w:rsid w:val="002114D9"/>
    <w:rsid w:val="002116FF"/>
    <w:rsid w:val="0021171E"/>
    <w:rsid w:val="00211C24"/>
    <w:rsid w:val="00211EE7"/>
    <w:rsid w:val="00211F7D"/>
    <w:rsid w:val="00212901"/>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418"/>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87E"/>
    <w:rsid w:val="00221BC6"/>
    <w:rsid w:val="00222128"/>
    <w:rsid w:val="0022234B"/>
    <w:rsid w:val="0022259F"/>
    <w:rsid w:val="00222693"/>
    <w:rsid w:val="00222C0A"/>
    <w:rsid w:val="00222E59"/>
    <w:rsid w:val="00223240"/>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4C58"/>
    <w:rsid w:val="002253EB"/>
    <w:rsid w:val="0022558C"/>
    <w:rsid w:val="00225777"/>
    <w:rsid w:val="00225923"/>
    <w:rsid w:val="00225A31"/>
    <w:rsid w:val="00225AF1"/>
    <w:rsid w:val="00225C61"/>
    <w:rsid w:val="00225D0B"/>
    <w:rsid w:val="00225E4D"/>
    <w:rsid w:val="00226050"/>
    <w:rsid w:val="002260DB"/>
    <w:rsid w:val="0022619D"/>
    <w:rsid w:val="002263DE"/>
    <w:rsid w:val="002263EF"/>
    <w:rsid w:val="00226CEB"/>
    <w:rsid w:val="00226F13"/>
    <w:rsid w:val="00226FBC"/>
    <w:rsid w:val="0022716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5AD"/>
    <w:rsid w:val="00231965"/>
    <w:rsid w:val="00231A5E"/>
    <w:rsid w:val="00231C15"/>
    <w:rsid w:val="0023206B"/>
    <w:rsid w:val="00232274"/>
    <w:rsid w:val="002322FD"/>
    <w:rsid w:val="00232329"/>
    <w:rsid w:val="00232AE0"/>
    <w:rsid w:val="00232B66"/>
    <w:rsid w:val="00232CBE"/>
    <w:rsid w:val="00232E9C"/>
    <w:rsid w:val="00232FC6"/>
    <w:rsid w:val="0023319E"/>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53A"/>
    <w:rsid w:val="00242B7F"/>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01F"/>
    <w:rsid w:val="00246154"/>
    <w:rsid w:val="0024672A"/>
    <w:rsid w:val="00246A99"/>
    <w:rsid w:val="00246DFC"/>
    <w:rsid w:val="0024708B"/>
    <w:rsid w:val="002471F5"/>
    <w:rsid w:val="002476D6"/>
    <w:rsid w:val="002476F4"/>
    <w:rsid w:val="0024785F"/>
    <w:rsid w:val="002479F7"/>
    <w:rsid w:val="00247D15"/>
    <w:rsid w:val="0025000B"/>
    <w:rsid w:val="0025025A"/>
    <w:rsid w:val="002502A0"/>
    <w:rsid w:val="002507B5"/>
    <w:rsid w:val="00250A76"/>
    <w:rsid w:val="00250B79"/>
    <w:rsid w:val="00250CA8"/>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29"/>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358"/>
    <w:rsid w:val="002564A8"/>
    <w:rsid w:val="002568D9"/>
    <w:rsid w:val="00256953"/>
    <w:rsid w:val="00256CA9"/>
    <w:rsid w:val="00256CCC"/>
    <w:rsid w:val="00257044"/>
    <w:rsid w:val="0025774A"/>
    <w:rsid w:val="00257797"/>
    <w:rsid w:val="00257A47"/>
    <w:rsid w:val="00257B45"/>
    <w:rsid w:val="00257F81"/>
    <w:rsid w:val="00260699"/>
    <w:rsid w:val="002609A2"/>
    <w:rsid w:val="00260DE8"/>
    <w:rsid w:val="00260E02"/>
    <w:rsid w:val="00261100"/>
    <w:rsid w:val="00261147"/>
    <w:rsid w:val="0026115F"/>
    <w:rsid w:val="0026123C"/>
    <w:rsid w:val="002613D7"/>
    <w:rsid w:val="00261409"/>
    <w:rsid w:val="00261490"/>
    <w:rsid w:val="00261498"/>
    <w:rsid w:val="002615DF"/>
    <w:rsid w:val="002616BC"/>
    <w:rsid w:val="00261B56"/>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BF1"/>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03D"/>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6CB"/>
    <w:rsid w:val="00273C9A"/>
    <w:rsid w:val="002742CC"/>
    <w:rsid w:val="00274307"/>
    <w:rsid w:val="00274A86"/>
    <w:rsid w:val="00274C58"/>
    <w:rsid w:val="002751A4"/>
    <w:rsid w:val="00275230"/>
    <w:rsid w:val="0027538C"/>
    <w:rsid w:val="002753F9"/>
    <w:rsid w:val="002758F5"/>
    <w:rsid w:val="00275AB8"/>
    <w:rsid w:val="00275C5A"/>
    <w:rsid w:val="00275D4D"/>
    <w:rsid w:val="002760F3"/>
    <w:rsid w:val="00276803"/>
    <w:rsid w:val="00276A77"/>
    <w:rsid w:val="00276AF8"/>
    <w:rsid w:val="00276B39"/>
    <w:rsid w:val="00276BC0"/>
    <w:rsid w:val="00276C3D"/>
    <w:rsid w:val="00276C60"/>
    <w:rsid w:val="00276E26"/>
    <w:rsid w:val="00276EEB"/>
    <w:rsid w:val="00276F1E"/>
    <w:rsid w:val="00276F56"/>
    <w:rsid w:val="00276F7C"/>
    <w:rsid w:val="002772B2"/>
    <w:rsid w:val="00277512"/>
    <w:rsid w:val="00277760"/>
    <w:rsid w:val="00277905"/>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9F2"/>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1030"/>
    <w:rsid w:val="00291053"/>
    <w:rsid w:val="002912AD"/>
    <w:rsid w:val="00291461"/>
    <w:rsid w:val="00291805"/>
    <w:rsid w:val="002919B5"/>
    <w:rsid w:val="00291C83"/>
    <w:rsid w:val="00291D1F"/>
    <w:rsid w:val="00291DC4"/>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7B5"/>
    <w:rsid w:val="0029780B"/>
    <w:rsid w:val="002979D0"/>
    <w:rsid w:val="002A0388"/>
    <w:rsid w:val="002A04D0"/>
    <w:rsid w:val="002A0BE3"/>
    <w:rsid w:val="002A0BFB"/>
    <w:rsid w:val="002A0D2B"/>
    <w:rsid w:val="002A0E7A"/>
    <w:rsid w:val="002A11DD"/>
    <w:rsid w:val="002A14BF"/>
    <w:rsid w:val="002A17EC"/>
    <w:rsid w:val="002A1A17"/>
    <w:rsid w:val="002A1A83"/>
    <w:rsid w:val="002A1F4D"/>
    <w:rsid w:val="002A2313"/>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CEF"/>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AAD"/>
    <w:rsid w:val="002B1BB4"/>
    <w:rsid w:val="002B1EF4"/>
    <w:rsid w:val="002B2054"/>
    <w:rsid w:val="002B20EC"/>
    <w:rsid w:val="002B218C"/>
    <w:rsid w:val="002B21F2"/>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AAA"/>
    <w:rsid w:val="002C0B53"/>
    <w:rsid w:val="002C126F"/>
    <w:rsid w:val="002C177F"/>
    <w:rsid w:val="002C19CA"/>
    <w:rsid w:val="002C1B28"/>
    <w:rsid w:val="002C1D38"/>
    <w:rsid w:val="002C1E30"/>
    <w:rsid w:val="002C1FB1"/>
    <w:rsid w:val="002C22CC"/>
    <w:rsid w:val="002C23F0"/>
    <w:rsid w:val="002C2834"/>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4EF9"/>
    <w:rsid w:val="002C56A1"/>
    <w:rsid w:val="002C57B7"/>
    <w:rsid w:val="002C598B"/>
    <w:rsid w:val="002C5C1C"/>
    <w:rsid w:val="002C60E6"/>
    <w:rsid w:val="002C6379"/>
    <w:rsid w:val="002C6390"/>
    <w:rsid w:val="002C644A"/>
    <w:rsid w:val="002C6822"/>
    <w:rsid w:val="002C68B8"/>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0C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83"/>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28"/>
    <w:rsid w:val="002E03F3"/>
    <w:rsid w:val="002E0615"/>
    <w:rsid w:val="002E09CD"/>
    <w:rsid w:val="002E0A36"/>
    <w:rsid w:val="002E0A98"/>
    <w:rsid w:val="002E10D1"/>
    <w:rsid w:val="002E1219"/>
    <w:rsid w:val="002E13F9"/>
    <w:rsid w:val="002E163B"/>
    <w:rsid w:val="002E1B7B"/>
    <w:rsid w:val="002E20AC"/>
    <w:rsid w:val="002E227F"/>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54C"/>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41"/>
    <w:rsid w:val="002E786F"/>
    <w:rsid w:val="002E7E7D"/>
    <w:rsid w:val="002F0372"/>
    <w:rsid w:val="002F0378"/>
    <w:rsid w:val="002F053A"/>
    <w:rsid w:val="002F0774"/>
    <w:rsid w:val="002F09E2"/>
    <w:rsid w:val="002F0B6A"/>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6E5"/>
    <w:rsid w:val="002F69D1"/>
    <w:rsid w:val="002F6D5B"/>
    <w:rsid w:val="002F6D91"/>
    <w:rsid w:val="002F704F"/>
    <w:rsid w:val="002F7399"/>
    <w:rsid w:val="002F7497"/>
    <w:rsid w:val="002F7538"/>
    <w:rsid w:val="002F7BC2"/>
    <w:rsid w:val="002F7FFE"/>
    <w:rsid w:val="003001B9"/>
    <w:rsid w:val="00300330"/>
    <w:rsid w:val="00300421"/>
    <w:rsid w:val="00300BFB"/>
    <w:rsid w:val="00300D87"/>
    <w:rsid w:val="0030119E"/>
    <w:rsid w:val="00301204"/>
    <w:rsid w:val="00301242"/>
    <w:rsid w:val="0030166B"/>
    <w:rsid w:val="003017E8"/>
    <w:rsid w:val="003019FB"/>
    <w:rsid w:val="00301B9E"/>
    <w:rsid w:val="00301C29"/>
    <w:rsid w:val="00301CB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6E"/>
    <w:rsid w:val="00304893"/>
    <w:rsid w:val="003048D0"/>
    <w:rsid w:val="00304945"/>
    <w:rsid w:val="00304948"/>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204"/>
    <w:rsid w:val="00313333"/>
    <w:rsid w:val="003133E2"/>
    <w:rsid w:val="00313881"/>
    <w:rsid w:val="003141B6"/>
    <w:rsid w:val="0031420A"/>
    <w:rsid w:val="00314215"/>
    <w:rsid w:val="00314265"/>
    <w:rsid w:val="0031438F"/>
    <w:rsid w:val="0031456E"/>
    <w:rsid w:val="003149A2"/>
    <w:rsid w:val="00314AAE"/>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91B"/>
    <w:rsid w:val="00324E5C"/>
    <w:rsid w:val="00325707"/>
    <w:rsid w:val="00325D41"/>
    <w:rsid w:val="00325E12"/>
    <w:rsid w:val="00325F8D"/>
    <w:rsid w:val="0032621E"/>
    <w:rsid w:val="00326536"/>
    <w:rsid w:val="0032666A"/>
    <w:rsid w:val="00326935"/>
    <w:rsid w:val="003269A7"/>
    <w:rsid w:val="00326C47"/>
    <w:rsid w:val="00326CCA"/>
    <w:rsid w:val="00326DA8"/>
    <w:rsid w:val="00326F29"/>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15"/>
    <w:rsid w:val="0033192D"/>
    <w:rsid w:val="00331950"/>
    <w:rsid w:val="00331F05"/>
    <w:rsid w:val="00332304"/>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4748"/>
    <w:rsid w:val="00334819"/>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6B6"/>
    <w:rsid w:val="003409C7"/>
    <w:rsid w:val="00340AB5"/>
    <w:rsid w:val="00340BFC"/>
    <w:rsid w:val="00340D22"/>
    <w:rsid w:val="00341009"/>
    <w:rsid w:val="0034108C"/>
    <w:rsid w:val="003412DE"/>
    <w:rsid w:val="003412E8"/>
    <w:rsid w:val="00341606"/>
    <w:rsid w:val="0034160F"/>
    <w:rsid w:val="0034161E"/>
    <w:rsid w:val="003418D0"/>
    <w:rsid w:val="00341BF7"/>
    <w:rsid w:val="00341C72"/>
    <w:rsid w:val="00342B27"/>
    <w:rsid w:val="00343166"/>
    <w:rsid w:val="0034391A"/>
    <w:rsid w:val="003439DA"/>
    <w:rsid w:val="00343BD9"/>
    <w:rsid w:val="00343CCA"/>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16F"/>
    <w:rsid w:val="003475CA"/>
    <w:rsid w:val="0034769C"/>
    <w:rsid w:val="00347783"/>
    <w:rsid w:val="0034787B"/>
    <w:rsid w:val="00347893"/>
    <w:rsid w:val="003479E7"/>
    <w:rsid w:val="00347B0F"/>
    <w:rsid w:val="003502EE"/>
    <w:rsid w:val="003504FA"/>
    <w:rsid w:val="0035077D"/>
    <w:rsid w:val="003507E4"/>
    <w:rsid w:val="0035081E"/>
    <w:rsid w:val="00350AE5"/>
    <w:rsid w:val="00350EA5"/>
    <w:rsid w:val="00350EDA"/>
    <w:rsid w:val="00351055"/>
    <w:rsid w:val="00351145"/>
    <w:rsid w:val="0035178B"/>
    <w:rsid w:val="00351BD8"/>
    <w:rsid w:val="0035210F"/>
    <w:rsid w:val="003525DA"/>
    <w:rsid w:val="003525E8"/>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3A1"/>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011"/>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52"/>
    <w:rsid w:val="003734CA"/>
    <w:rsid w:val="00373577"/>
    <w:rsid w:val="0037363E"/>
    <w:rsid w:val="0037371D"/>
    <w:rsid w:val="003737EB"/>
    <w:rsid w:val="00373B9F"/>
    <w:rsid w:val="00373CB6"/>
    <w:rsid w:val="00373F9C"/>
    <w:rsid w:val="0037409D"/>
    <w:rsid w:val="003741E4"/>
    <w:rsid w:val="00374222"/>
    <w:rsid w:val="0037461D"/>
    <w:rsid w:val="00374768"/>
    <w:rsid w:val="003747D7"/>
    <w:rsid w:val="00374886"/>
    <w:rsid w:val="003748D4"/>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C7D"/>
    <w:rsid w:val="00377E05"/>
    <w:rsid w:val="00377E36"/>
    <w:rsid w:val="00377EC3"/>
    <w:rsid w:val="0038010A"/>
    <w:rsid w:val="0038032E"/>
    <w:rsid w:val="0038057A"/>
    <w:rsid w:val="00380603"/>
    <w:rsid w:val="00380D59"/>
    <w:rsid w:val="00380FCF"/>
    <w:rsid w:val="00381169"/>
    <w:rsid w:val="003811F5"/>
    <w:rsid w:val="003813BD"/>
    <w:rsid w:val="003815EC"/>
    <w:rsid w:val="003819FC"/>
    <w:rsid w:val="00381C63"/>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B74"/>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05E"/>
    <w:rsid w:val="00396250"/>
    <w:rsid w:val="00396532"/>
    <w:rsid w:val="003965E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6D"/>
    <w:rsid w:val="003A187B"/>
    <w:rsid w:val="003A1EBA"/>
    <w:rsid w:val="003A22D6"/>
    <w:rsid w:val="003A237F"/>
    <w:rsid w:val="003A3151"/>
    <w:rsid w:val="003A31CC"/>
    <w:rsid w:val="003A408E"/>
    <w:rsid w:val="003A410F"/>
    <w:rsid w:val="003A465F"/>
    <w:rsid w:val="003A488B"/>
    <w:rsid w:val="003A4ACB"/>
    <w:rsid w:val="003A4B36"/>
    <w:rsid w:val="003A4B90"/>
    <w:rsid w:val="003A4F84"/>
    <w:rsid w:val="003A4FAB"/>
    <w:rsid w:val="003A59A2"/>
    <w:rsid w:val="003A5A93"/>
    <w:rsid w:val="003A5BEE"/>
    <w:rsid w:val="003A5D9A"/>
    <w:rsid w:val="003A5E98"/>
    <w:rsid w:val="003A5F73"/>
    <w:rsid w:val="003A646A"/>
    <w:rsid w:val="003A66A1"/>
    <w:rsid w:val="003A6866"/>
    <w:rsid w:val="003A6AF1"/>
    <w:rsid w:val="003A6D5C"/>
    <w:rsid w:val="003A6E8C"/>
    <w:rsid w:val="003A70B1"/>
    <w:rsid w:val="003A7B04"/>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CC8"/>
    <w:rsid w:val="003B5D52"/>
    <w:rsid w:val="003B628A"/>
    <w:rsid w:val="003B6590"/>
    <w:rsid w:val="003B69AD"/>
    <w:rsid w:val="003B6F1E"/>
    <w:rsid w:val="003B73B1"/>
    <w:rsid w:val="003B74B2"/>
    <w:rsid w:val="003B771B"/>
    <w:rsid w:val="003B79A2"/>
    <w:rsid w:val="003B7BB4"/>
    <w:rsid w:val="003B7EA0"/>
    <w:rsid w:val="003C01A7"/>
    <w:rsid w:val="003C0348"/>
    <w:rsid w:val="003C0613"/>
    <w:rsid w:val="003C0951"/>
    <w:rsid w:val="003C0BD2"/>
    <w:rsid w:val="003C0C45"/>
    <w:rsid w:val="003C1055"/>
    <w:rsid w:val="003C1172"/>
    <w:rsid w:val="003C1248"/>
    <w:rsid w:val="003C170C"/>
    <w:rsid w:val="003C1753"/>
    <w:rsid w:val="003C17E3"/>
    <w:rsid w:val="003C1A83"/>
    <w:rsid w:val="003C1B7B"/>
    <w:rsid w:val="003C1BD7"/>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70B"/>
    <w:rsid w:val="003C5186"/>
    <w:rsid w:val="003C51F8"/>
    <w:rsid w:val="003C5773"/>
    <w:rsid w:val="003C5BA3"/>
    <w:rsid w:val="003C5C43"/>
    <w:rsid w:val="003C5C7F"/>
    <w:rsid w:val="003C5FC3"/>
    <w:rsid w:val="003C6040"/>
    <w:rsid w:val="003C617C"/>
    <w:rsid w:val="003C6ABA"/>
    <w:rsid w:val="003C6B4B"/>
    <w:rsid w:val="003C6CF6"/>
    <w:rsid w:val="003C6F93"/>
    <w:rsid w:val="003C7443"/>
    <w:rsid w:val="003C75A9"/>
    <w:rsid w:val="003C78A2"/>
    <w:rsid w:val="003C7B01"/>
    <w:rsid w:val="003C7F2F"/>
    <w:rsid w:val="003D0112"/>
    <w:rsid w:val="003D013D"/>
    <w:rsid w:val="003D09F8"/>
    <w:rsid w:val="003D0BB8"/>
    <w:rsid w:val="003D0CAA"/>
    <w:rsid w:val="003D0E17"/>
    <w:rsid w:val="003D0F4D"/>
    <w:rsid w:val="003D1425"/>
    <w:rsid w:val="003D14AA"/>
    <w:rsid w:val="003D1662"/>
    <w:rsid w:val="003D185C"/>
    <w:rsid w:val="003D1BAA"/>
    <w:rsid w:val="003D1CBD"/>
    <w:rsid w:val="003D2022"/>
    <w:rsid w:val="003D21AC"/>
    <w:rsid w:val="003D2226"/>
    <w:rsid w:val="003D2753"/>
    <w:rsid w:val="003D28EB"/>
    <w:rsid w:val="003D2A75"/>
    <w:rsid w:val="003D2AEB"/>
    <w:rsid w:val="003D2EFE"/>
    <w:rsid w:val="003D328A"/>
    <w:rsid w:val="003D34BC"/>
    <w:rsid w:val="003D3788"/>
    <w:rsid w:val="003D37BF"/>
    <w:rsid w:val="003D382C"/>
    <w:rsid w:val="003D385B"/>
    <w:rsid w:val="003D3A12"/>
    <w:rsid w:val="003D3B15"/>
    <w:rsid w:val="003D4049"/>
    <w:rsid w:val="003D4543"/>
    <w:rsid w:val="003D46F8"/>
    <w:rsid w:val="003D4BCE"/>
    <w:rsid w:val="003D51AE"/>
    <w:rsid w:val="003D5A2B"/>
    <w:rsid w:val="003D5CF5"/>
    <w:rsid w:val="003D5E65"/>
    <w:rsid w:val="003D5F50"/>
    <w:rsid w:val="003D6003"/>
    <w:rsid w:val="003D6045"/>
    <w:rsid w:val="003D641E"/>
    <w:rsid w:val="003D6465"/>
    <w:rsid w:val="003D6625"/>
    <w:rsid w:val="003D672A"/>
    <w:rsid w:val="003D676F"/>
    <w:rsid w:val="003D6B55"/>
    <w:rsid w:val="003D6C0C"/>
    <w:rsid w:val="003D6F99"/>
    <w:rsid w:val="003D70B6"/>
    <w:rsid w:val="003D7146"/>
    <w:rsid w:val="003D7364"/>
    <w:rsid w:val="003D7372"/>
    <w:rsid w:val="003D76A6"/>
    <w:rsid w:val="003D7C0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2DD3"/>
    <w:rsid w:val="003E2F31"/>
    <w:rsid w:val="003E3167"/>
    <w:rsid w:val="003E3195"/>
    <w:rsid w:val="003E31BC"/>
    <w:rsid w:val="003E3230"/>
    <w:rsid w:val="003E3416"/>
    <w:rsid w:val="003E3549"/>
    <w:rsid w:val="003E3639"/>
    <w:rsid w:val="003E3E41"/>
    <w:rsid w:val="003E3EA5"/>
    <w:rsid w:val="003E41E2"/>
    <w:rsid w:val="003E426A"/>
    <w:rsid w:val="003E46B2"/>
    <w:rsid w:val="003E48E0"/>
    <w:rsid w:val="003E4AAB"/>
    <w:rsid w:val="003E4D41"/>
    <w:rsid w:val="003E4D53"/>
    <w:rsid w:val="003E4D7F"/>
    <w:rsid w:val="003E4DB7"/>
    <w:rsid w:val="003E4E55"/>
    <w:rsid w:val="003E50DC"/>
    <w:rsid w:val="003E5397"/>
    <w:rsid w:val="003E5718"/>
    <w:rsid w:val="003E5721"/>
    <w:rsid w:val="003E57EF"/>
    <w:rsid w:val="003E592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ADE"/>
    <w:rsid w:val="003F0D80"/>
    <w:rsid w:val="003F0E06"/>
    <w:rsid w:val="003F16D2"/>
    <w:rsid w:val="003F1716"/>
    <w:rsid w:val="003F17FB"/>
    <w:rsid w:val="003F18AB"/>
    <w:rsid w:val="003F1A9A"/>
    <w:rsid w:val="003F1C66"/>
    <w:rsid w:val="003F1F1D"/>
    <w:rsid w:val="003F22C1"/>
    <w:rsid w:val="003F240F"/>
    <w:rsid w:val="003F2605"/>
    <w:rsid w:val="003F26C8"/>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0E5"/>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3D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33"/>
    <w:rsid w:val="00407E50"/>
    <w:rsid w:val="00407F56"/>
    <w:rsid w:val="00407F5C"/>
    <w:rsid w:val="00407F68"/>
    <w:rsid w:val="00410350"/>
    <w:rsid w:val="0041079A"/>
    <w:rsid w:val="004107B0"/>
    <w:rsid w:val="0041099E"/>
    <w:rsid w:val="00410B03"/>
    <w:rsid w:val="00411010"/>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3F6D"/>
    <w:rsid w:val="004145DC"/>
    <w:rsid w:val="004148AD"/>
    <w:rsid w:val="004149FD"/>
    <w:rsid w:val="00414CED"/>
    <w:rsid w:val="00414DF7"/>
    <w:rsid w:val="004150DB"/>
    <w:rsid w:val="00415471"/>
    <w:rsid w:val="00415AEA"/>
    <w:rsid w:val="00416104"/>
    <w:rsid w:val="00416804"/>
    <w:rsid w:val="00416820"/>
    <w:rsid w:val="00416C6F"/>
    <w:rsid w:val="00416DBC"/>
    <w:rsid w:val="00416F97"/>
    <w:rsid w:val="004172C9"/>
    <w:rsid w:val="0041738A"/>
    <w:rsid w:val="00417502"/>
    <w:rsid w:val="004176FF"/>
    <w:rsid w:val="00417DC9"/>
    <w:rsid w:val="004200A0"/>
    <w:rsid w:val="0042047B"/>
    <w:rsid w:val="00420EFD"/>
    <w:rsid w:val="00421027"/>
    <w:rsid w:val="004213B8"/>
    <w:rsid w:val="004216C3"/>
    <w:rsid w:val="00421A3A"/>
    <w:rsid w:val="00421AB5"/>
    <w:rsid w:val="004221A2"/>
    <w:rsid w:val="004223F0"/>
    <w:rsid w:val="0042254D"/>
    <w:rsid w:val="0042269C"/>
    <w:rsid w:val="00422779"/>
    <w:rsid w:val="00422DD9"/>
    <w:rsid w:val="00422F41"/>
    <w:rsid w:val="0042310C"/>
    <w:rsid w:val="004235B1"/>
    <w:rsid w:val="004235FD"/>
    <w:rsid w:val="004238B1"/>
    <w:rsid w:val="00423C6B"/>
    <w:rsid w:val="00423CD8"/>
    <w:rsid w:val="00423F46"/>
    <w:rsid w:val="00423F68"/>
    <w:rsid w:val="00423F79"/>
    <w:rsid w:val="00423FA7"/>
    <w:rsid w:val="0042410B"/>
    <w:rsid w:val="00424401"/>
    <w:rsid w:val="0042443F"/>
    <w:rsid w:val="004245E2"/>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30F"/>
    <w:rsid w:val="00432AB5"/>
    <w:rsid w:val="00432D1E"/>
    <w:rsid w:val="00432EEC"/>
    <w:rsid w:val="00433124"/>
    <w:rsid w:val="0043358E"/>
    <w:rsid w:val="00433749"/>
    <w:rsid w:val="0043379B"/>
    <w:rsid w:val="004339E0"/>
    <w:rsid w:val="00433A51"/>
    <w:rsid w:val="00433B6E"/>
    <w:rsid w:val="00433D2F"/>
    <w:rsid w:val="004343B8"/>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193"/>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ACD"/>
    <w:rsid w:val="00444B6E"/>
    <w:rsid w:val="00444E99"/>
    <w:rsid w:val="00444F47"/>
    <w:rsid w:val="00444F6D"/>
    <w:rsid w:val="00445302"/>
    <w:rsid w:val="004454D8"/>
    <w:rsid w:val="0044568A"/>
    <w:rsid w:val="00445697"/>
    <w:rsid w:val="00445C5A"/>
    <w:rsid w:val="00445CAA"/>
    <w:rsid w:val="00445D4B"/>
    <w:rsid w:val="0044632B"/>
    <w:rsid w:val="00446568"/>
    <w:rsid w:val="00446766"/>
    <w:rsid w:val="0044690A"/>
    <w:rsid w:val="00446C1D"/>
    <w:rsid w:val="00446C5C"/>
    <w:rsid w:val="00446D71"/>
    <w:rsid w:val="0044706E"/>
    <w:rsid w:val="00447080"/>
    <w:rsid w:val="004471E1"/>
    <w:rsid w:val="00447287"/>
    <w:rsid w:val="004472D9"/>
    <w:rsid w:val="004477B4"/>
    <w:rsid w:val="00447E11"/>
    <w:rsid w:val="00447F6E"/>
    <w:rsid w:val="004500DC"/>
    <w:rsid w:val="0045019E"/>
    <w:rsid w:val="0045019F"/>
    <w:rsid w:val="00450528"/>
    <w:rsid w:val="00450BFE"/>
    <w:rsid w:val="00450D6B"/>
    <w:rsid w:val="00450D70"/>
    <w:rsid w:val="00450EAD"/>
    <w:rsid w:val="004511B4"/>
    <w:rsid w:val="0045120D"/>
    <w:rsid w:val="00451242"/>
    <w:rsid w:val="004516C7"/>
    <w:rsid w:val="00451714"/>
    <w:rsid w:val="004517B9"/>
    <w:rsid w:val="00451923"/>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87"/>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168"/>
    <w:rsid w:val="00464255"/>
    <w:rsid w:val="0046449D"/>
    <w:rsid w:val="00464826"/>
    <w:rsid w:val="004651AD"/>
    <w:rsid w:val="00465561"/>
    <w:rsid w:val="004658B0"/>
    <w:rsid w:val="00465912"/>
    <w:rsid w:val="00465CB8"/>
    <w:rsid w:val="004660B0"/>
    <w:rsid w:val="0046611F"/>
    <w:rsid w:val="00466525"/>
    <w:rsid w:val="0046699C"/>
    <w:rsid w:val="00466A23"/>
    <w:rsid w:val="00466BA2"/>
    <w:rsid w:val="0046709E"/>
    <w:rsid w:val="004674BD"/>
    <w:rsid w:val="0046762C"/>
    <w:rsid w:val="00467726"/>
    <w:rsid w:val="004679C2"/>
    <w:rsid w:val="00467FDE"/>
    <w:rsid w:val="004700A4"/>
    <w:rsid w:val="004700D2"/>
    <w:rsid w:val="004706AE"/>
    <w:rsid w:val="00470901"/>
    <w:rsid w:val="004711E4"/>
    <w:rsid w:val="004711F1"/>
    <w:rsid w:val="004712CE"/>
    <w:rsid w:val="004714E5"/>
    <w:rsid w:val="00471844"/>
    <w:rsid w:val="00471A15"/>
    <w:rsid w:val="00471AC1"/>
    <w:rsid w:val="00472007"/>
    <w:rsid w:val="00472195"/>
    <w:rsid w:val="0047231D"/>
    <w:rsid w:val="004724F8"/>
    <w:rsid w:val="004728C5"/>
    <w:rsid w:val="00472DDE"/>
    <w:rsid w:val="00473282"/>
    <w:rsid w:val="0047352A"/>
    <w:rsid w:val="00473752"/>
    <w:rsid w:val="00473A8C"/>
    <w:rsid w:val="00473C83"/>
    <w:rsid w:val="00473D6D"/>
    <w:rsid w:val="004744A7"/>
    <w:rsid w:val="004745E7"/>
    <w:rsid w:val="00474919"/>
    <w:rsid w:val="00474E6B"/>
    <w:rsid w:val="00474E9A"/>
    <w:rsid w:val="0047500C"/>
    <w:rsid w:val="00475024"/>
    <w:rsid w:val="0047526B"/>
    <w:rsid w:val="004754DD"/>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088"/>
    <w:rsid w:val="004822D0"/>
    <w:rsid w:val="00482371"/>
    <w:rsid w:val="004823B3"/>
    <w:rsid w:val="00482819"/>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42C"/>
    <w:rsid w:val="0049277E"/>
    <w:rsid w:val="004929F1"/>
    <w:rsid w:val="00492C10"/>
    <w:rsid w:val="00492F34"/>
    <w:rsid w:val="0049310E"/>
    <w:rsid w:val="0049394B"/>
    <w:rsid w:val="00493C1B"/>
    <w:rsid w:val="004942C7"/>
    <w:rsid w:val="0049436C"/>
    <w:rsid w:val="0049443E"/>
    <w:rsid w:val="004946E8"/>
    <w:rsid w:val="004947FE"/>
    <w:rsid w:val="0049508D"/>
    <w:rsid w:val="0049525D"/>
    <w:rsid w:val="004952DD"/>
    <w:rsid w:val="00495302"/>
    <w:rsid w:val="00495633"/>
    <w:rsid w:val="0049570B"/>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419"/>
    <w:rsid w:val="004A3A31"/>
    <w:rsid w:val="004A3B0E"/>
    <w:rsid w:val="004A3BFB"/>
    <w:rsid w:val="004A3EAA"/>
    <w:rsid w:val="004A3FC3"/>
    <w:rsid w:val="004A4284"/>
    <w:rsid w:val="004A44B0"/>
    <w:rsid w:val="004A45D1"/>
    <w:rsid w:val="004A480C"/>
    <w:rsid w:val="004A4A06"/>
    <w:rsid w:val="004A4B53"/>
    <w:rsid w:val="004A4E4F"/>
    <w:rsid w:val="004A5902"/>
    <w:rsid w:val="004A5AA3"/>
    <w:rsid w:val="004A5E9C"/>
    <w:rsid w:val="004A686B"/>
    <w:rsid w:val="004A6A56"/>
    <w:rsid w:val="004A6CD9"/>
    <w:rsid w:val="004A6CDA"/>
    <w:rsid w:val="004A6EEB"/>
    <w:rsid w:val="004A71CB"/>
    <w:rsid w:val="004A75E4"/>
    <w:rsid w:val="004A76A5"/>
    <w:rsid w:val="004A77E9"/>
    <w:rsid w:val="004A79FE"/>
    <w:rsid w:val="004B0033"/>
    <w:rsid w:val="004B0050"/>
    <w:rsid w:val="004B0140"/>
    <w:rsid w:val="004B0196"/>
    <w:rsid w:val="004B027C"/>
    <w:rsid w:val="004B06AD"/>
    <w:rsid w:val="004B0740"/>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3B2"/>
    <w:rsid w:val="004B4662"/>
    <w:rsid w:val="004B4985"/>
    <w:rsid w:val="004B528D"/>
    <w:rsid w:val="004B582E"/>
    <w:rsid w:val="004B5937"/>
    <w:rsid w:val="004B5CED"/>
    <w:rsid w:val="004B5F27"/>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1C"/>
    <w:rsid w:val="004C401F"/>
    <w:rsid w:val="004C402C"/>
    <w:rsid w:val="004C40F4"/>
    <w:rsid w:val="004C433D"/>
    <w:rsid w:val="004C4417"/>
    <w:rsid w:val="004C4752"/>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1E"/>
    <w:rsid w:val="004D186A"/>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4E9"/>
    <w:rsid w:val="004E7775"/>
    <w:rsid w:val="004E79FD"/>
    <w:rsid w:val="004E7B54"/>
    <w:rsid w:val="004E7C4E"/>
    <w:rsid w:val="004E7DD9"/>
    <w:rsid w:val="004F009C"/>
    <w:rsid w:val="004F038E"/>
    <w:rsid w:val="004F0858"/>
    <w:rsid w:val="004F08C2"/>
    <w:rsid w:val="004F0BB1"/>
    <w:rsid w:val="004F1538"/>
    <w:rsid w:val="004F15DD"/>
    <w:rsid w:val="004F16D6"/>
    <w:rsid w:val="004F16F4"/>
    <w:rsid w:val="004F1A1E"/>
    <w:rsid w:val="004F1B1A"/>
    <w:rsid w:val="004F1CC8"/>
    <w:rsid w:val="004F1E92"/>
    <w:rsid w:val="004F2005"/>
    <w:rsid w:val="004F273A"/>
    <w:rsid w:val="004F2B26"/>
    <w:rsid w:val="004F2B62"/>
    <w:rsid w:val="004F303A"/>
    <w:rsid w:val="004F3883"/>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1A7"/>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95D"/>
    <w:rsid w:val="00501A36"/>
    <w:rsid w:val="00501AE7"/>
    <w:rsid w:val="00501E0D"/>
    <w:rsid w:val="00501EE8"/>
    <w:rsid w:val="00502046"/>
    <w:rsid w:val="0050213D"/>
    <w:rsid w:val="005024E1"/>
    <w:rsid w:val="005025F6"/>
    <w:rsid w:val="00502606"/>
    <w:rsid w:val="00502AD2"/>
    <w:rsid w:val="00502E5B"/>
    <w:rsid w:val="00502ED7"/>
    <w:rsid w:val="00502FD4"/>
    <w:rsid w:val="00503094"/>
    <w:rsid w:val="0050337D"/>
    <w:rsid w:val="00503420"/>
    <w:rsid w:val="0050358D"/>
    <w:rsid w:val="005039B8"/>
    <w:rsid w:val="00503AE3"/>
    <w:rsid w:val="00503B59"/>
    <w:rsid w:val="00503C23"/>
    <w:rsid w:val="00503D20"/>
    <w:rsid w:val="0050405E"/>
    <w:rsid w:val="005044F5"/>
    <w:rsid w:val="0050454C"/>
    <w:rsid w:val="005046D5"/>
    <w:rsid w:val="0050497C"/>
    <w:rsid w:val="00504A01"/>
    <w:rsid w:val="00504B1B"/>
    <w:rsid w:val="00504C4C"/>
    <w:rsid w:val="00505036"/>
    <w:rsid w:val="00505518"/>
    <w:rsid w:val="0050581F"/>
    <w:rsid w:val="00505B6B"/>
    <w:rsid w:val="00505F6B"/>
    <w:rsid w:val="005063F6"/>
    <w:rsid w:val="0050644B"/>
    <w:rsid w:val="005067BA"/>
    <w:rsid w:val="00507198"/>
    <w:rsid w:val="0050772A"/>
    <w:rsid w:val="00507FE7"/>
    <w:rsid w:val="0051020F"/>
    <w:rsid w:val="00510C36"/>
    <w:rsid w:val="00510D28"/>
    <w:rsid w:val="00510E29"/>
    <w:rsid w:val="005110C7"/>
    <w:rsid w:val="005116CB"/>
    <w:rsid w:val="00511B22"/>
    <w:rsid w:val="00511B93"/>
    <w:rsid w:val="00511C69"/>
    <w:rsid w:val="00511D4C"/>
    <w:rsid w:val="00511D8A"/>
    <w:rsid w:val="00512334"/>
    <w:rsid w:val="005123B6"/>
    <w:rsid w:val="0051258B"/>
    <w:rsid w:val="00512788"/>
    <w:rsid w:val="00512A7F"/>
    <w:rsid w:val="00512B7E"/>
    <w:rsid w:val="00512DC3"/>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80C"/>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6D7"/>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DE3"/>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2F8D"/>
    <w:rsid w:val="005331FC"/>
    <w:rsid w:val="00533390"/>
    <w:rsid w:val="005335A9"/>
    <w:rsid w:val="005336D6"/>
    <w:rsid w:val="00533736"/>
    <w:rsid w:val="0053399F"/>
    <w:rsid w:val="005339CC"/>
    <w:rsid w:val="00533A0D"/>
    <w:rsid w:val="00533BDD"/>
    <w:rsid w:val="00533C96"/>
    <w:rsid w:val="00533EC7"/>
    <w:rsid w:val="00534097"/>
    <w:rsid w:val="00534223"/>
    <w:rsid w:val="0053446B"/>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9B2"/>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E3A"/>
    <w:rsid w:val="00544F71"/>
    <w:rsid w:val="00544FE5"/>
    <w:rsid w:val="00545138"/>
    <w:rsid w:val="00545958"/>
    <w:rsid w:val="005459C4"/>
    <w:rsid w:val="00545BE8"/>
    <w:rsid w:val="00545C03"/>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A38"/>
    <w:rsid w:val="00547C48"/>
    <w:rsid w:val="00547DD8"/>
    <w:rsid w:val="00547DFE"/>
    <w:rsid w:val="00550267"/>
    <w:rsid w:val="0055039D"/>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656"/>
    <w:rsid w:val="0055379A"/>
    <w:rsid w:val="0055390C"/>
    <w:rsid w:val="005539B2"/>
    <w:rsid w:val="005541CD"/>
    <w:rsid w:val="0055469C"/>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3E3"/>
    <w:rsid w:val="005576FF"/>
    <w:rsid w:val="00557AAC"/>
    <w:rsid w:val="00557BE0"/>
    <w:rsid w:val="00560066"/>
    <w:rsid w:val="00560157"/>
    <w:rsid w:val="00560B8A"/>
    <w:rsid w:val="00560BF3"/>
    <w:rsid w:val="00560F32"/>
    <w:rsid w:val="0056113D"/>
    <w:rsid w:val="005611BC"/>
    <w:rsid w:val="00561463"/>
    <w:rsid w:val="00561BF3"/>
    <w:rsid w:val="00561E50"/>
    <w:rsid w:val="0056209D"/>
    <w:rsid w:val="005626B4"/>
    <w:rsid w:val="00562704"/>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25"/>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E68"/>
    <w:rsid w:val="00566F26"/>
    <w:rsid w:val="00566FDD"/>
    <w:rsid w:val="00567208"/>
    <w:rsid w:val="00567555"/>
    <w:rsid w:val="005676FB"/>
    <w:rsid w:val="005679DF"/>
    <w:rsid w:val="00567D2A"/>
    <w:rsid w:val="00567DBE"/>
    <w:rsid w:val="00567FE4"/>
    <w:rsid w:val="00570059"/>
    <w:rsid w:val="005701C6"/>
    <w:rsid w:val="00570328"/>
    <w:rsid w:val="00570530"/>
    <w:rsid w:val="00570893"/>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57"/>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6EBD"/>
    <w:rsid w:val="00577272"/>
    <w:rsid w:val="005777E7"/>
    <w:rsid w:val="00577DEB"/>
    <w:rsid w:val="005802D5"/>
    <w:rsid w:val="005805E8"/>
    <w:rsid w:val="00580A9E"/>
    <w:rsid w:val="00580AFE"/>
    <w:rsid w:val="00580BD4"/>
    <w:rsid w:val="00580F48"/>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87F9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D17"/>
    <w:rsid w:val="00593F0B"/>
    <w:rsid w:val="00593F8C"/>
    <w:rsid w:val="00594190"/>
    <w:rsid w:val="005943CB"/>
    <w:rsid w:val="005949FC"/>
    <w:rsid w:val="00594A1C"/>
    <w:rsid w:val="00594D40"/>
    <w:rsid w:val="0059513D"/>
    <w:rsid w:val="005956D1"/>
    <w:rsid w:val="00595760"/>
    <w:rsid w:val="00595D0E"/>
    <w:rsid w:val="00595D33"/>
    <w:rsid w:val="00596326"/>
    <w:rsid w:val="00596358"/>
    <w:rsid w:val="005965DB"/>
    <w:rsid w:val="00596A9D"/>
    <w:rsid w:val="00596BA4"/>
    <w:rsid w:val="00596DDF"/>
    <w:rsid w:val="00596FA0"/>
    <w:rsid w:val="0059712C"/>
    <w:rsid w:val="0059731E"/>
    <w:rsid w:val="00597695"/>
    <w:rsid w:val="00597913"/>
    <w:rsid w:val="005979BA"/>
    <w:rsid w:val="00597C3B"/>
    <w:rsid w:val="00597D0F"/>
    <w:rsid w:val="00597D69"/>
    <w:rsid w:val="00597F11"/>
    <w:rsid w:val="00597F79"/>
    <w:rsid w:val="005A0405"/>
    <w:rsid w:val="005A0735"/>
    <w:rsid w:val="005A076E"/>
    <w:rsid w:val="005A07B1"/>
    <w:rsid w:val="005A0CC3"/>
    <w:rsid w:val="005A13F9"/>
    <w:rsid w:val="005A1577"/>
    <w:rsid w:val="005A189B"/>
    <w:rsid w:val="005A1985"/>
    <w:rsid w:val="005A19CB"/>
    <w:rsid w:val="005A1CA1"/>
    <w:rsid w:val="005A1E2D"/>
    <w:rsid w:val="005A2008"/>
    <w:rsid w:val="005A21FF"/>
    <w:rsid w:val="005A26FE"/>
    <w:rsid w:val="005A2755"/>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011"/>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298"/>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AE0"/>
    <w:rsid w:val="005B4E3C"/>
    <w:rsid w:val="005B52F7"/>
    <w:rsid w:val="005B5D27"/>
    <w:rsid w:val="005B5F93"/>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7D9"/>
    <w:rsid w:val="005B78DF"/>
    <w:rsid w:val="005B7949"/>
    <w:rsid w:val="005B795B"/>
    <w:rsid w:val="005B7DB4"/>
    <w:rsid w:val="005C02BB"/>
    <w:rsid w:val="005C0315"/>
    <w:rsid w:val="005C087A"/>
    <w:rsid w:val="005C08B5"/>
    <w:rsid w:val="005C0ACF"/>
    <w:rsid w:val="005C0AE0"/>
    <w:rsid w:val="005C0C5E"/>
    <w:rsid w:val="005C0DA1"/>
    <w:rsid w:val="005C0EBA"/>
    <w:rsid w:val="005C1580"/>
    <w:rsid w:val="005C1BB0"/>
    <w:rsid w:val="005C1C26"/>
    <w:rsid w:val="005C1D79"/>
    <w:rsid w:val="005C1DF7"/>
    <w:rsid w:val="005C1F57"/>
    <w:rsid w:val="005C2517"/>
    <w:rsid w:val="005C2CE0"/>
    <w:rsid w:val="005C2F34"/>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10"/>
    <w:rsid w:val="005D2459"/>
    <w:rsid w:val="005D26DF"/>
    <w:rsid w:val="005D2CC0"/>
    <w:rsid w:val="005D30B9"/>
    <w:rsid w:val="005D31D1"/>
    <w:rsid w:val="005D3497"/>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D8"/>
    <w:rsid w:val="005D72F2"/>
    <w:rsid w:val="005D7817"/>
    <w:rsid w:val="005E03FA"/>
    <w:rsid w:val="005E05CF"/>
    <w:rsid w:val="005E07E3"/>
    <w:rsid w:val="005E0964"/>
    <w:rsid w:val="005E0B68"/>
    <w:rsid w:val="005E1246"/>
    <w:rsid w:val="005E14A8"/>
    <w:rsid w:val="005E1679"/>
    <w:rsid w:val="005E16F7"/>
    <w:rsid w:val="005E19C8"/>
    <w:rsid w:val="005E1BDA"/>
    <w:rsid w:val="005E25FF"/>
    <w:rsid w:val="005E2AB8"/>
    <w:rsid w:val="005E2E40"/>
    <w:rsid w:val="005E2EFA"/>
    <w:rsid w:val="005E30D1"/>
    <w:rsid w:val="005E33FD"/>
    <w:rsid w:val="005E369F"/>
    <w:rsid w:val="005E392E"/>
    <w:rsid w:val="005E3CCD"/>
    <w:rsid w:val="005E405B"/>
    <w:rsid w:val="005E41B6"/>
    <w:rsid w:val="005E4214"/>
    <w:rsid w:val="005E421D"/>
    <w:rsid w:val="005E4230"/>
    <w:rsid w:val="005E46F1"/>
    <w:rsid w:val="005E47DF"/>
    <w:rsid w:val="005E4ABB"/>
    <w:rsid w:val="005E4F90"/>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8F6"/>
    <w:rsid w:val="005F29DB"/>
    <w:rsid w:val="005F3127"/>
    <w:rsid w:val="005F320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3E0"/>
    <w:rsid w:val="006016AE"/>
    <w:rsid w:val="00601750"/>
    <w:rsid w:val="00601A44"/>
    <w:rsid w:val="00601E62"/>
    <w:rsid w:val="00601EE2"/>
    <w:rsid w:val="00602146"/>
    <w:rsid w:val="00602516"/>
    <w:rsid w:val="006025BA"/>
    <w:rsid w:val="0060262B"/>
    <w:rsid w:val="00602961"/>
    <w:rsid w:val="006029C4"/>
    <w:rsid w:val="00602A54"/>
    <w:rsid w:val="00603244"/>
    <w:rsid w:val="0060382F"/>
    <w:rsid w:val="00603909"/>
    <w:rsid w:val="00603BDD"/>
    <w:rsid w:val="00603BF0"/>
    <w:rsid w:val="00603C3A"/>
    <w:rsid w:val="00604136"/>
    <w:rsid w:val="0060435C"/>
    <w:rsid w:val="00604502"/>
    <w:rsid w:val="00604C22"/>
    <w:rsid w:val="00604F83"/>
    <w:rsid w:val="00605837"/>
    <w:rsid w:val="006059CF"/>
    <w:rsid w:val="00605C95"/>
    <w:rsid w:val="00605CC7"/>
    <w:rsid w:val="00605D7D"/>
    <w:rsid w:val="00605EE3"/>
    <w:rsid w:val="006061D1"/>
    <w:rsid w:val="0060625E"/>
    <w:rsid w:val="0060657A"/>
    <w:rsid w:val="0060677B"/>
    <w:rsid w:val="006068E0"/>
    <w:rsid w:val="00606A6C"/>
    <w:rsid w:val="00606AAB"/>
    <w:rsid w:val="0060746D"/>
    <w:rsid w:val="00607598"/>
    <w:rsid w:val="006075E4"/>
    <w:rsid w:val="00607986"/>
    <w:rsid w:val="00610124"/>
    <w:rsid w:val="0061055A"/>
    <w:rsid w:val="00610563"/>
    <w:rsid w:val="0061072F"/>
    <w:rsid w:val="00610C80"/>
    <w:rsid w:val="006111B2"/>
    <w:rsid w:val="006116E4"/>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50"/>
    <w:rsid w:val="006148B4"/>
    <w:rsid w:val="00614A02"/>
    <w:rsid w:val="00614A61"/>
    <w:rsid w:val="00614A9E"/>
    <w:rsid w:val="00614AD2"/>
    <w:rsid w:val="006154D5"/>
    <w:rsid w:val="006155D2"/>
    <w:rsid w:val="00615615"/>
    <w:rsid w:val="006159E0"/>
    <w:rsid w:val="00615A86"/>
    <w:rsid w:val="00615A9F"/>
    <w:rsid w:val="00615BA6"/>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5A"/>
    <w:rsid w:val="00622B9E"/>
    <w:rsid w:val="00622C4C"/>
    <w:rsid w:val="00622EE0"/>
    <w:rsid w:val="00622F10"/>
    <w:rsid w:val="00622F5B"/>
    <w:rsid w:val="006231C1"/>
    <w:rsid w:val="00623306"/>
    <w:rsid w:val="00623E3B"/>
    <w:rsid w:val="00623F05"/>
    <w:rsid w:val="006241D3"/>
    <w:rsid w:val="0062427D"/>
    <w:rsid w:val="006242FE"/>
    <w:rsid w:val="006245A2"/>
    <w:rsid w:val="00624648"/>
    <w:rsid w:val="0062487D"/>
    <w:rsid w:val="00624A42"/>
    <w:rsid w:val="00624B6C"/>
    <w:rsid w:val="00624E3A"/>
    <w:rsid w:val="0062512F"/>
    <w:rsid w:val="006256A7"/>
    <w:rsid w:val="006256AE"/>
    <w:rsid w:val="0062574F"/>
    <w:rsid w:val="006257C7"/>
    <w:rsid w:val="00625A69"/>
    <w:rsid w:val="00625C0C"/>
    <w:rsid w:val="00625CC8"/>
    <w:rsid w:val="00625E1E"/>
    <w:rsid w:val="00625E68"/>
    <w:rsid w:val="006260DE"/>
    <w:rsid w:val="006260F3"/>
    <w:rsid w:val="006266E0"/>
    <w:rsid w:val="00627454"/>
    <w:rsid w:val="006275C0"/>
    <w:rsid w:val="006275DC"/>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412"/>
    <w:rsid w:val="00642996"/>
    <w:rsid w:val="00642B34"/>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6B6"/>
    <w:rsid w:val="006467AE"/>
    <w:rsid w:val="00646A34"/>
    <w:rsid w:val="00646A60"/>
    <w:rsid w:val="00646D9E"/>
    <w:rsid w:val="00646DFF"/>
    <w:rsid w:val="00646E8B"/>
    <w:rsid w:val="00646EB6"/>
    <w:rsid w:val="00646ECF"/>
    <w:rsid w:val="006472DA"/>
    <w:rsid w:val="00647454"/>
    <w:rsid w:val="00647482"/>
    <w:rsid w:val="006475A9"/>
    <w:rsid w:val="006476FE"/>
    <w:rsid w:val="00647940"/>
    <w:rsid w:val="00647A6F"/>
    <w:rsid w:val="00647F66"/>
    <w:rsid w:val="0065050F"/>
    <w:rsid w:val="0065075B"/>
    <w:rsid w:val="0065078B"/>
    <w:rsid w:val="0065078D"/>
    <w:rsid w:val="0065084A"/>
    <w:rsid w:val="00650A6A"/>
    <w:rsid w:val="00650AB5"/>
    <w:rsid w:val="00650D8C"/>
    <w:rsid w:val="00651045"/>
    <w:rsid w:val="00651ABA"/>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0E"/>
    <w:rsid w:val="00653BF8"/>
    <w:rsid w:val="00653C60"/>
    <w:rsid w:val="00653F3F"/>
    <w:rsid w:val="00654177"/>
    <w:rsid w:val="006543D6"/>
    <w:rsid w:val="006545B0"/>
    <w:rsid w:val="006547EC"/>
    <w:rsid w:val="00654827"/>
    <w:rsid w:val="0065489F"/>
    <w:rsid w:val="00654911"/>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72D"/>
    <w:rsid w:val="00660B4A"/>
    <w:rsid w:val="00660BCA"/>
    <w:rsid w:val="00660DE5"/>
    <w:rsid w:val="006612B4"/>
    <w:rsid w:val="006613A8"/>
    <w:rsid w:val="006617F2"/>
    <w:rsid w:val="00661E75"/>
    <w:rsid w:val="0066211D"/>
    <w:rsid w:val="00662162"/>
    <w:rsid w:val="006621AE"/>
    <w:rsid w:val="006623FF"/>
    <w:rsid w:val="006625E9"/>
    <w:rsid w:val="006628A6"/>
    <w:rsid w:val="00662B5E"/>
    <w:rsid w:val="006632DE"/>
    <w:rsid w:val="00663678"/>
    <w:rsid w:val="006638E7"/>
    <w:rsid w:val="00663922"/>
    <w:rsid w:val="00663BC5"/>
    <w:rsid w:val="00663E8F"/>
    <w:rsid w:val="006640E9"/>
    <w:rsid w:val="00664158"/>
    <w:rsid w:val="006644CD"/>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D3C"/>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E51"/>
    <w:rsid w:val="00674FCA"/>
    <w:rsid w:val="00675906"/>
    <w:rsid w:val="00675B77"/>
    <w:rsid w:val="00675B78"/>
    <w:rsid w:val="00675CE8"/>
    <w:rsid w:val="00675DBF"/>
    <w:rsid w:val="00675F35"/>
    <w:rsid w:val="00676076"/>
    <w:rsid w:val="00676105"/>
    <w:rsid w:val="00676177"/>
    <w:rsid w:val="00676246"/>
    <w:rsid w:val="0067648E"/>
    <w:rsid w:val="00676828"/>
    <w:rsid w:val="00676895"/>
    <w:rsid w:val="00676B87"/>
    <w:rsid w:val="00676F3B"/>
    <w:rsid w:val="00676F75"/>
    <w:rsid w:val="00676F7D"/>
    <w:rsid w:val="00676FCF"/>
    <w:rsid w:val="0067718B"/>
    <w:rsid w:val="0067720F"/>
    <w:rsid w:val="00677A18"/>
    <w:rsid w:val="00677AA2"/>
    <w:rsid w:val="00677C70"/>
    <w:rsid w:val="00677EBE"/>
    <w:rsid w:val="00677FD7"/>
    <w:rsid w:val="006802FE"/>
    <w:rsid w:val="0068059A"/>
    <w:rsid w:val="0068084C"/>
    <w:rsid w:val="00680B2A"/>
    <w:rsid w:val="00680BD0"/>
    <w:rsid w:val="00680BDE"/>
    <w:rsid w:val="00680D00"/>
    <w:rsid w:val="0068125D"/>
    <w:rsid w:val="00681313"/>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0FC"/>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1C7"/>
    <w:rsid w:val="006A06FE"/>
    <w:rsid w:val="006A0C06"/>
    <w:rsid w:val="006A0CDB"/>
    <w:rsid w:val="006A0EB3"/>
    <w:rsid w:val="006A1235"/>
    <w:rsid w:val="006A12A0"/>
    <w:rsid w:val="006A1493"/>
    <w:rsid w:val="006A1B0D"/>
    <w:rsid w:val="006A1DBC"/>
    <w:rsid w:val="006A20DF"/>
    <w:rsid w:val="006A23E6"/>
    <w:rsid w:val="006A2519"/>
    <w:rsid w:val="006A2751"/>
    <w:rsid w:val="006A277B"/>
    <w:rsid w:val="006A28DF"/>
    <w:rsid w:val="006A2968"/>
    <w:rsid w:val="006A2CF3"/>
    <w:rsid w:val="006A2ED6"/>
    <w:rsid w:val="006A339F"/>
    <w:rsid w:val="006A34DD"/>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D9F"/>
    <w:rsid w:val="006A6FE1"/>
    <w:rsid w:val="006A7670"/>
    <w:rsid w:val="006A767F"/>
    <w:rsid w:val="006A780F"/>
    <w:rsid w:val="006B0277"/>
    <w:rsid w:val="006B0700"/>
    <w:rsid w:val="006B072A"/>
    <w:rsid w:val="006B087C"/>
    <w:rsid w:val="006B0AD7"/>
    <w:rsid w:val="006B1066"/>
    <w:rsid w:val="006B10E8"/>
    <w:rsid w:val="006B1337"/>
    <w:rsid w:val="006B1639"/>
    <w:rsid w:val="006B166D"/>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391"/>
    <w:rsid w:val="006B44CD"/>
    <w:rsid w:val="006B44E7"/>
    <w:rsid w:val="006B45CD"/>
    <w:rsid w:val="006B4DD6"/>
    <w:rsid w:val="006B4E8C"/>
    <w:rsid w:val="006B4F75"/>
    <w:rsid w:val="006B500D"/>
    <w:rsid w:val="006B50EF"/>
    <w:rsid w:val="006B534D"/>
    <w:rsid w:val="006B57EC"/>
    <w:rsid w:val="006B5856"/>
    <w:rsid w:val="006B5A83"/>
    <w:rsid w:val="006B5BCE"/>
    <w:rsid w:val="006B5F19"/>
    <w:rsid w:val="006B6234"/>
    <w:rsid w:val="006B6433"/>
    <w:rsid w:val="006B66C5"/>
    <w:rsid w:val="006B6767"/>
    <w:rsid w:val="006B688C"/>
    <w:rsid w:val="006B68B0"/>
    <w:rsid w:val="006B6D74"/>
    <w:rsid w:val="006B70B4"/>
    <w:rsid w:val="006B70BF"/>
    <w:rsid w:val="006B74AB"/>
    <w:rsid w:val="006B74C6"/>
    <w:rsid w:val="006B74D8"/>
    <w:rsid w:val="006B76EF"/>
    <w:rsid w:val="006B7848"/>
    <w:rsid w:val="006B7C47"/>
    <w:rsid w:val="006B7DB9"/>
    <w:rsid w:val="006B7E84"/>
    <w:rsid w:val="006B7E96"/>
    <w:rsid w:val="006B7F73"/>
    <w:rsid w:val="006B7FD0"/>
    <w:rsid w:val="006C09B8"/>
    <w:rsid w:val="006C0D2E"/>
    <w:rsid w:val="006C0F66"/>
    <w:rsid w:val="006C105D"/>
    <w:rsid w:val="006C13EF"/>
    <w:rsid w:val="006C1520"/>
    <w:rsid w:val="006C1CEA"/>
    <w:rsid w:val="006C1D6F"/>
    <w:rsid w:val="006C1E10"/>
    <w:rsid w:val="006C1F00"/>
    <w:rsid w:val="006C21CF"/>
    <w:rsid w:val="006C25F7"/>
    <w:rsid w:val="006C28A2"/>
    <w:rsid w:val="006C29B5"/>
    <w:rsid w:val="006C2B9A"/>
    <w:rsid w:val="006C2E75"/>
    <w:rsid w:val="006C337F"/>
    <w:rsid w:val="006C35A7"/>
    <w:rsid w:val="006C3735"/>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C7D"/>
    <w:rsid w:val="006C5FDE"/>
    <w:rsid w:val="006C60EA"/>
    <w:rsid w:val="006C6539"/>
    <w:rsid w:val="006C65EE"/>
    <w:rsid w:val="006C6783"/>
    <w:rsid w:val="006C68FB"/>
    <w:rsid w:val="006C68FD"/>
    <w:rsid w:val="006C6B63"/>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735"/>
    <w:rsid w:val="006D2048"/>
    <w:rsid w:val="006D2379"/>
    <w:rsid w:val="006D2593"/>
    <w:rsid w:val="006D29BD"/>
    <w:rsid w:val="006D2AC1"/>
    <w:rsid w:val="006D34C0"/>
    <w:rsid w:val="006D34FE"/>
    <w:rsid w:val="006D3A97"/>
    <w:rsid w:val="006D3D2B"/>
    <w:rsid w:val="006D3FB8"/>
    <w:rsid w:val="006D4034"/>
    <w:rsid w:val="006D4280"/>
    <w:rsid w:val="006D42F1"/>
    <w:rsid w:val="006D4577"/>
    <w:rsid w:val="006D4649"/>
    <w:rsid w:val="006D4738"/>
    <w:rsid w:val="006D4870"/>
    <w:rsid w:val="006D4997"/>
    <w:rsid w:val="006D4A30"/>
    <w:rsid w:val="006D4F6C"/>
    <w:rsid w:val="006D5021"/>
    <w:rsid w:val="006D5199"/>
    <w:rsid w:val="006D5500"/>
    <w:rsid w:val="006D5584"/>
    <w:rsid w:val="006D5664"/>
    <w:rsid w:val="006D5726"/>
    <w:rsid w:val="006D59FD"/>
    <w:rsid w:val="006D5CDB"/>
    <w:rsid w:val="006D5E7A"/>
    <w:rsid w:val="006D5F2C"/>
    <w:rsid w:val="006D6247"/>
    <w:rsid w:val="006D6642"/>
    <w:rsid w:val="006D6657"/>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3ED"/>
    <w:rsid w:val="006E4570"/>
    <w:rsid w:val="006E4AFD"/>
    <w:rsid w:val="006E4D17"/>
    <w:rsid w:val="006E4D49"/>
    <w:rsid w:val="006E502B"/>
    <w:rsid w:val="006E55CC"/>
    <w:rsid w:val="006E5AC0"/>
    <w:rsid w:val="006E6039"/>
    <w:rsid w:val="006E63A5"/>
    <w:rsid w:val="006E67A5"/>
    <w:rsid w:val="006E68A0"/>
    <w:rsid w:val="006E6B24"/>
    <w:rsid w:val="006E6B5C"/>
    <w:rsid w:val="006E6BA8"/>
    <w:rsid w:val="006E6CF9"/>
    <w:rsid w:val="006E707A"/>
    <w:rsid w:val="006E745E"/>
    <w:rsid w:val="006E77C9"/>
    <w:rsid w:val="006E7CC3"/>
    <w:rsid w:val="006E7E90"/>
    <w:rsid w:val="006F01D5"/>
    <w:rsid w:val="006F0C87"/>
    <w:rsid w:val="006F0F0F"/>
    <w:rsid w:val="006F11C3"/>
    <w:rsid w:val="006F12DB"/>
    <w:rsid w:val="006F1C4E"/>
    <w:rsid w:val="006F1CBB"/>
    <w:rsid w:val="006F2328"/>
    <w:rsid w:val="006F25D2"/>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12"/>
    <w:rsid w:val="007031E9"/>
    <w:rsid w:val="0070359B"/>
    <w:rsid w:val="007035B6"/>
    <w:rsid w:val="0070397A"/>
    <w:rsid w:val="00703E10"/>
    <w:rsid w:val="00703E5E"/>
    <w:rsid w:val="00703E8A"/>
    <w:rsid w:val="00704171"/>
    <w:rsid w:val="0070449C"/>
    <w:rsid w:val="00704B15"/>
    <w:rsid w:val="00704E9D"/>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D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9D"/>
    <w:rsid w:val="007116D4"/>
    <w:rsid w:val="00711715"/>
    <w:rsid w:val="00711B27"/>
    <w:rsid w:val="00711D4B"/>
    <w:rsid w:val="00711EB5"/>
    <w:rsid w:val="00712404"/>
    <w:rsid w:val="0071271F"/>
    <w:rsid w:val="0071281A"/>
    <w:rsid w:val="00712C91"/>
    <w:rsid w:val="00712CD9"/>
    <w:rsid w:val="00712CEF"/>
    <w:rsid w:val="00712F85"/>
    <w:rsid w:val="00713376"/>
    <w:rsid w:val="00713489"/>
    <w:rsid w:val="00713A91"/>
    <w:rsid w:val="00713C3B"/>
    <w:rsid w:val="00714077"/>
    <w:rsid w:val="00714936"/>
    <w:rsid w:val="00714A1C"/>
    <w:rsid w:val="00714D1A"/>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2A0"/>
    <w:rsid w:val="0071650C"/>
    <w:rsid w:val="00716718"/>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7EB"/>
    <w:rsid w:val="00721C8F"/>
    <w:rsid w:val="00721EA8"/>
    <w:rsid w:val="0072216B"/>
    <w:rsid w:val="00722236"/>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4E4"/>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6D8"/>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7F5"/>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6A"/>
    <w:rsid w:val="00742AA9"/>
    <w:rsid w:val="00742C4D"/>
    <w:rsid w:val="00742C9B"/>
    <w:rsid w:val="00742EA6"/>
    <w:rsid w:val="0074339A"/>
    <w:rsid w:val="00743E5D"/>
    <w:rsid w:val="00744933"/>
    <w:rsid w:val="00744EB4"/>
    <w:rsid w:val="007453BC"/>
    <w:rsid w:val="0074544C"/>
    <w:rsid w:val="00745717"/>
    <w:rsid w:val="00745719"/>
    <w:rsid w:val="007462A0"/>
    <w:rsid w:val="007464F2"/>
    <w:rsid w:val="00746D97"/>
    <w:rsid w:val="00747514"/>
    <w:rsid w:val="00747542"/>
    <w:rsid w:val="00747C23"/>
    <w:rsid w:val="00750072"/>
    <w:rsid w:val="007502D5"/>
    <w:rsid w:val="0075032B"/>
    <w:rsid w:val="00750409"/>
    <w:rsid w:val="007509E6"/>
    <w:rsid w:val="00750DBC"/>
    <w:rsid w:val="00751577"/>
    <w:rsid w:val="00751A49"/>
    <w:rsid w:val="00751B05"/>
    <w:rsid w:val="00751E83"/>
    <w:rsid w:val="00751F25"/>
    <w:rsid w:val="00752037"/>
    <w:rsid w:val="0075218D"/>
    <w:rsid w:val="00752321"/>
    <w:rsid w:val="00752504"/>
    <w:rsid w:val="007527CD"/>
    <w:rsid w:val="0075288F"/>
    <w:rsid w:val="0075297E"/>
    <w:rsid w:val="00752F2D"/>
    <w:rsid w:val="00753024"/>
    <w:rsid w:val="0075319A"/>
    <w:rsid w:val="007534E4"/>
    <w:rsid w:val="007537D3"/>
    <w:rsid w:val="00753A04"/>
    <w:rsid w:val="00753BB6"/>
    <w:rsid w:val="00753BCC"/>
    <w:rsid w:val="00753BF8"/>
    <w:rsid w:val="007542E6"/>
    <w:rsid w:val="00754897"/>
    <w:rsid w:val="007548D9"/>
    <w:rsid w:val="00754E9C"/>
    <w:rsid w:val="007550CE"/>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706"/>
    <w:rsid w:val="007578FE"/>
    <w:rsid w:val="00757C72"/>
    <w:rsid w:val="00757DCE"/>
    <w:rsid w:val="0076004F"/>
    <w:rsid w:val="0076011F"/>
    <w:rsid w:val="00760491"/>
    <w:rsid w:val="0076052F"/>
    <w:rsid w:val="007607AA"/>
    <w:rsid w:val="00760844"/>
    <w:rsid w:val="00760A49"/>
    <w:rsid w:val="00760CE6"/>
    <w:rsid w:val="00761000"/>
    <w:rsid w:val="00761871"/>
    <w:rsid w:val="007619BC"/>
    <w:rsid w:val="00761A3A"/>
    <w:rsid w:val="00761AC2"/>
    <w:rsid w:val="00761B1D"/>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5D7"/>
    <w:rsid w:val="0076462F"/>
    <w:rsid w:val="007647C1"/>
    <w:rsid w:val="0076491C"/>
    <w:rsid w:val="00765051"/>
    <w:rsid w:val="00765508"/>
    <w:rsid w:val="007655C2"/>
    <w:rsid w:val="0076579C"/>
    <w:rsid w:val="007659B1"/>
    <w:rsid w:val="00765A7E"/>
    <w:rsid w:val="00765B11"/>
    <w:rsid w:val="00765C89"/>
    <w:rsid w:val="00765F70"/>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464"/>
    <w:rsid w:val="00767534"/>
    <w:rsid w:val="007676DC"/>
    <w:rsid w:val="0076779A"/>
    <w:rsid w:val="00767DDA"/>
    <w:rsid w:val="00770333"/>
    <w:rsid w:val="007703F6"/>
    <w:rsid w:val="00770923"/>
    <w:rsid w:val="0077109B"/>
    <w:rsid w:val="007712B1"/>
    <w:rsid w:val="007712C3"/>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5FCA"/>
    <w:rsid w:val="007764DB"/>
    <w:rsid w:val="0077671C"/>
    <w:rsid w:val="00776787"/>
    <w:rsid w:val="00776CB4"/>
    <w:rsid w:val="00776DEE"/>
    <w:rsid w:val="00777055"/>
    <w:rsid w:val="0077718D"/>
    <w:rsid w:val="007771F2"/>
    <w:rsid w:val="0077734A"/>
    <w:rsid w:val="00777351"/>
    <w:rsid w:val="00777C5A"/>
    <w:rsid w:val="00777C97"/>
    <w:rsid w:val="007802AB"/>
    <w:rsid w:val="007803A9"/>
    <w:rsid w:val="00780678"/>
    <w:rsid w:val="00780890"/>
    <w:rsid w:val="00780978"/>
    <w:rsid w:val="00780B8C"/>
    <w:rsid w:val="00780DAF"/>
    <w:rsid w:val="007811CF"/>
    <w:rsid w:val="007818FF"/>
    <w:rsid w:val="00781B6C"/>
    <w:rsid w:val="00781C12"/>
    <w:rsid w:val="00781DEA"/>
    <w:rsid w:val="0078225E"/>
    <w:rsid w:val="007822AB"/>
    <w:rsid w:val="00782839"/>
    <w:rsid w:val="007829EE"/>
    <w:rsid w:val="00782CF3"/>
    <w:rsid w:val="00782D17"/>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59CD"/>
    <w:rsid w:val="0078606B"/>
    <w:rsid w:val="0078611D"/>
    <w:rsid w:val="007862B9"/>
    <w:rsid w:val="007866C5"/>
    <w:rsid w:val="007866CE"/>
    <w:rsid w:val="007869B8"/>
    <w:rsid w:val="00786B5C"/>
    <w:rsid w:val="007875B6"/>
    <w:rsid w:val="0078792C"/>
    <w:rsid w:val="00787F35"/>
    <w:rsid w:val="00787F8A"/>
    <w:rsid w:val="00787FBE"/>
    <w:rsid w:val="007901C7"/>
    <w:rsid w:val="0079079A"/>
    <w:rsid w:val="00790834"/>
    <w:rsid w:val="007909D3"/>
    <w:rsid w:val="00790A7E"/>
    <w:rsid w:val="00790CA3"/>
    <w:rsid w:val="00790E47"/>
    <w:rsid w:val="00791133"/>
    <w:rsid w:val="007915FA"/>
    <w:rsid w:val="00791A0C"/>
    <w:rsid w:val="00791F89"/>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9B8"/>
    <w:rsid w:val="00793C41"/>
    <w:rsid w:val="00793DB1"/>
    <w:rsid w:val="0079410F"/>
    <w:rsid w:val="007945C1"/>
    <w:rsid w:val="00794C68"/>
    <w:rsid w:val="0079500C"/>
    <w:rsid w:val="007952AF"/>
    <w:rsid w:val="00795322"/>
    <w:rsid w:val="00795436"/>
    <w:rsid w:val="007954A2"/>
    <w:rsid w:val="00795EE0"/>
    <w:rsid w:val="0079621D"/>
    <w:rsid w:val="00796255"/>
    <w:rsid w:val="0079630F"/>
    <w:rsid w:val="00796439"/>
    <w:rsid w:val="007965C2"/>
    <w:rsid w:val="00796644"/>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76F"/>
    <w:rsid w:val="007A2AA0"/>
    <w:rsid w:val="007A2B43"/>
    <w:rsid w:val="007A2CBE"/>
    <w:rsid w:val="007A2D94"/>
    <w:rsid w:val="007A2E3C"/>
    <w:rsid w:val="007A2E79"/>
    <w:rsid w:val="007A2EAF"/>
    <w:rsid w:val="007A2F5F"/>
    <w:rsid w:val="007A30F1"/>
    <w:rsid w:val="007A31BA"/>
    <w:rsid w:val="007A3790"/>
    <w:rsid w:val="007A3B58"/>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8A4"/>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099"/>
    <w:rsid w:val="007B441D"/>
    <w:rsid w:val="007B477A"/>
    <w:rsid w:val="007B4935"/>
    <w:rsid w:val="007B4B83"/>
    <w:rsid w:val="007B4E0A"/>
    <w:rsid w:val="007B515D"/>
    <w:rsid w:val="007B5768"/>
    <w:rsid w:val="007B57B9"/>
    <w:rsid w:val="007B5A4C"/>
    <w:rsid w:val="007B5AD7"/>
    <w:rsid w:val="007B5FA3"/>
    <w:rsid w:val="007B6055"/>
    <w:rsid w:val="007B60B4"/>
    <w:rsid w:val="007B6920"/>
    <w:rsid w:val="007B69E1"/>
    <w:rsid w:val="007B6CCC"/>
    <w:rsid w:val="007B724D"/>
    <w:rsid w:val="007B79CA"/>
    <w:rsid w:val="007B7ADD"/>
    <w:rsid w:val="007C044E"/>
    <w:rsid w:val="007C05BA"/>
    <w:rsid w:val="007C0E67"/>
    <w:rsid w:val="007C1427"/>
    <w:rsid w:val="007C1471"/>
    <w:rsid w:val="007C1651"/>
    <w:rsid w:val="007C16FC"/>
    <w:rsid w:val="007C1CDB"/>
    <w:rsid w:val="007C1CE1"/>
    <w:rsid w:val="007C1D08"/>
    <w:rsid w:val="007C1D7D"/>
    <w:rsid w:val="007C1FE2"/>
    <w:rsid w:val="007C2519"/>
    <w:rsid w:val="007C26D7"/>
    <w:rsid w:val="007C2A00"/>
    <w:rsid w:val="007C2D6F"/>
    <w:rsid w:val="007C2EE9"/>
    <w:rsid w:val="007C367A"/>
    <w:rsid w:val="007C3AE5"/>
    <w:rsid w:val="007C3AF7"/>
    <w:rsid w:val="007C3B48"/>
    <w:rsid w:val="007C3E07"/>
    <w:rsid w:val="007C4770"/>
    <w:rsid w:val="007C4971"/>
    <w:rsid w:val="007C4982"/>
    <w:rsid w:val="007C4EC0"/>
    <w:rsid w:val="007C4EF2"/>
    <w:rsid w:val="007C55D2"/>
    <w:rsid w:val="007C5658"/>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79"/>
    <w:rsid w:val="007D3080"/>
    <w:rsid w:val="007D326C"/>
    <w:rsid w:val="007D37A0"/>
    <w:rsid w:val="007D394D"/>
    <w:rsid w:val="007D3A6D"/>
    <w:rsid w:val="007D3CA0"/>
    <w:rsid w:val="007D3DA3"/>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37E"/>
    <w:rsid w:val="007D7B38"/>
    <w:rsid w:val="007D7B9E"/>
    <w:rsid w:val="007E01B5"/>
    <w:rsid w:val="007E0282"/>
    <w:rsid w:val="007E043D"/>
    <w:rsid w:val="007E0894"/>
    <w:rsid w:val="007E14AA"/>
    <w:rsid w:val="007E1577"/>
    <w:rsid w:val="007E199B"/>
    <w:rsid w:val="007E1C0E"/>
    <w:rsid w:val="007E26F7"/>
    <w:rsid w:val="007E2891"/>
    <w:rsid w:val="007E28F1"/>
    <w:rsid w:val="007E2A68"/>
    <w:rsid w:val="007E2CA4"/>
    <w:rsid w:val="007E2D6F"/>
    <w:rsid w:val="007E2D71"/>
    <w:rsid w:val="007E2E4D"/>
    <w:rsid w:val="007E304A"/>
    <w:rsid w:val="007E323D"/>
    <w:rsid w:val="007E3561"/>
    <w:rsid w:val="007E38A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C4A"/>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2FD"/>
    <w:rsid w:val="007F14AF"/>
    <w:rsid w:val="007F156A"/>
    <w:rsid w:val="007F15FB"/>
    <w:rsid w:val="007F1A71"/>
    <w:rsid w:val="007F1A9A"/>
    <w:rsid w:val="007F1B64"/>
    <w:rsid w:val="007F1B79"/>
    <w:rsid w:val="007F1BA7"/>
    <w:rsid w:val="007F1BE7"/>
    <w:rsid w:val="007F1E81"/>
    <w:rsid w:val="007F2183"/>
    <w:rsid w:val="007F219C"/>
    <w:rsid w:val="007F2571"/>
    <w:rsid w:val="007F2790"/>
    <w:rsid w:val="007F2A38"/>
    <w:rsid w:val="007F2D85"/>
    <w:rsid w:val="007F2F66"/>
    <w:rsid w:val="007F332C"/>
    <w:rsid w:val="007F3444"/>
    <w:rsid w:val="007F371F"/>
    <w:rsid w:val="007F3C37"/>
    <w:rsid w:val="007F411D"/>
    <w:rsid w:val="007F4298"/>
    <w:rsid w:val="007F4509"/>
    <w:rsid w:val="007F47EC"/>
    <w:rsid w:val="007F4816"/>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300"/>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A0F"/>
    <w:rsid w:val="00803FE3"/>
    <w:rsid w:val="008047CA"/>
    <w:rsid w:val="00804A44"/>
    <w:rsid w:val="00804AAF"/>
    <w:rsid w:val="00804AD2"/>
    <w:rsid w:val="00804AF1"/>
    <w:rsid w:val="00804E57"/>
    <w:rsid w:val="00804FD6"/>
    <w:rsid w:val="00805003"/>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782"/>
    <w:rsid w:val="00811BC1"/>
    <w:rsid w:val="00811C1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616"/>
    <w:rsid w:val="0082078A"/>
    <w:rsid w:val="00820870"/>
    <w:rsid w:val="0082116C"/>
    <w:rsid w:val="0082187D"/>
    <w:rsid w:val="00821BD0"/>
    <w:rsid w:val="00821C71"/>
    <w:rsid w:val="00821F13"/>
    <w:rsid w:val="0082210F"/>
    <w:rsid w:val="008221B0"/>
    <w:rsid w:val="00822345"/>
    <w:rsid w:val="00822371"/>
    <w:rsid w:val="008225C4"/>
    <w:rsid w:val="008227CF"/>
    <w:rsid w:val="0082293D"/>
    <w:rsid w:val="008230BB"/>
    <w:rsid w:val="00823AC5"/>
    <w:rsid w:val="00823DE1"/>
    <w:rsid w:val="00823EC0"/>
    <w:rsid w:val="00824115"/>
    <w:rsid w:val="00824368"/>
    <w:rsid w:val="00824812"/>
    <w:rsid w:val="00824D87"/>
    <w:rsid w:val="00824DCE"/>
    <w:rsid w:val="0082503F"/>
    <w:rsid w:val="00825331"/>
    <w:rsid w:val="008253FF"/>
    <w:rsid w:val="00825A63"/>
    <w:rsid w:val="00825AD2"/>
    <w:rsid w:val="00825AEA"/>
    <w:rsid w:val="00825B0A"/>
    <w:rsid w:val="00825F25"/>
    <w:rsid w:val="00825F83"/>
    <w:rsid w:val="00826149"/>
    <w:rsid w:val="008267BB"/>
    <w:rsid w:val="00826D39"/>
    <w:rsid w:val="00826EC5"/>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A18"/>
    <w:rsid w:val="00832D48"/>
    <w:rsid w:val="0083326E"/>
    <w:rsid w:val="0083335B"/>
    <w:rsid w:val="0083345F"/>
    <w:rsid w:val="008335FA"/>
    <w:rsid w:val="00833886"/>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B52"/>
    <w:rsid w:val="00835D1C"/>
    <w:rsid w:val="00835E2F"/>
    <w:rsid w:val="0083617F"/>
    <w:rsid w:val="008361BB"/>
    <w:rsid w:val="00836315"/>
    <w:rsid w:val="008364D3"/>
    <w:rsid w:val="00836563"/>
    <w:rsid w:val="008366B1"/>
    <w:rsid w:val="00836C3D"/>
    <w:rsid w:val="00836E03"/>
    <w:rsid w:val="0083702C"/>
    <w:rsid w:val="008370A9"/>
    <w:rsid w:val="0083726C"/>
    <w:rsid w:val="008372F4"/>
    <w:rsid w:val="008372F6"/>
    <w:rsid w:val="00837580"/>
    <w:rsid w:val="008377BF"/>
    <w:rsid w:val="008379AD"/>
    <w:rsid w:val="00837B9D"/>
    <w:rsid w:val="00837CF6"/>
    <w:rsid w:val="008401F1"/>
    <w:rsid w:val="008405A1"/>
    <w:rsid w:val="00840D7B"/>
    <w:rsid w:val="00841159"/>
    <w:rsid w:val="008415B9"/>
    <w:rsid w:val="0084165B"/>
    <w:rsid w:val="00841943"/>
    <w:rsid w:val="00841CAB"/>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643"/>
    <w:rsid w:val="00844897"/>
    <w:rsid w:val="00844B1A"/>
    <w:rsid w:val="00844FFD"/>
    <w:rsid w:val="00845103"/>
    <w:rsid w:val="00845157"/>
    <w:rsid w:val="00845400"/>
    <w:rsid w:val="0084551B"/>
    <w:rsid w:val="0084551E"/>
    <w:rsid w:val="00845774"/>
    <w:rsid w:val="0084589B"/>
    <w:rsid w:val="00845B69"/>
    <w:rsid w:val="00845B95"/>
    <w:rsid w:val="00845CDA"/>
    <w:rsid w:val="00845E60"/>
    <w:rsid w:val="00845E8C"/>
    <w:rsid w:val="00845F30"/>
    <w:rsid w:val="008460F9"/>
    <w:rsid w:val="00846262"/>
    <w:rsid w:val="00846279"/>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D83"/>
    <w:rsid w:val="00850F09"/>
    <w:rsid w:val="00850F63"/>
    <w:rsid w:val="00851154"/>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76D"/>
    <w:rsid w:val="008549A6"/>
    <w:rsid w:val="00854A83"/>
    <w:rsid w:val="00854B31"/>
    <w:rsid w:val="00854C8D"/>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2B1"/>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595"/>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2BA"/>
    <w:rsid w:val="008713F1"/>
    <w:rsid w:val="00871AAA"/>
    <w:rsid w:val="00871BD2"/>
    <w:rsid w:val="008720CE"/>
    <w:rsid w:val="0087213A"/>
    <w:rsid w:val="008723BE"/>
    <w:rsid w:val="008724FF"/>
    <w:rsid w:val="00872635"/>
    <w:rsid w:val="00872708"/>
    <w:rsid w:val="0087285D"/>
    <w:rsid w:val="00872A1D"/>
    <w:rsid w:val="00872A22"/>
    <w:rsid w:val="00872B1D"/>
    <w:rsid w:val="00872CF0"/>
    <w:rsid w:val="00872D57"/>
    <w:rsid w:val="00872E5F"/>
    <w:rsid w:val="008730AA"/>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22"/>
    <w:rsid w:val="0088574F"/>
    <w:rsid w:val="00885B57"/>
    <w:rsid w:val="00885EA0"/>
    <w:rsid w:val="00886242"/>
    <w:rsid w:val="0088643B"/>
    <w:rsid w:val="00886901"/>
    <w:rsid w:val="00886932"/>
    <w:rsid w:val="00886BCD"/>
    <w:rsid w:val="00886FE5"/>
    <w:rsid w:val="00887147"/>
    <w:rsid w:val="008875A1"/>
    <w:rsid w:val="00887716"/>
    <w:rsid w:val="0088775A"/>
    <w:rsid w:val="00887ACA"/>
    <w:rsid w:val="00887B93"/>
    <w:rsid w:val="00887D97"/>
    <w:rsid w:val="00890107"/>
    <w:rsid w:val="0089010D"/>
    <w:rsid w:val="0089033E"/>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3FD2"/>
    <w:rsid w:val="00894769"/>
    <w:rsid w:val="00894841"/>
    <w:rsid w:val="00894A45"/>
    <w:rsid w:val="0089520F"/>
    <w:rsid w:val="0089559F"/>
    <w:rsid w:val="008956D0"/>
    <w:rsid w:val="00895749"/>
    <w:rsid w:val="0089577A"/>
    <w:rsid w:val="00895853"/>
    <w:rsid w:val="00895D6F"/>
    <w:rsid w:val="00895DB4"/>
    <w:rsid w:val="00895F68"/>
    <w:rsid w:val="008963A4"/>
    <w:rsid w:val="008963DE"/>
    <w:rsid w:val="008964BB"/>
    <w:rsid w:val="0089689A"/>
    <w:rsid w:val="00896C26"/>
    <w:rsid w:val="008970D0"/>
    <w:rsid w:val="00897113"/>
    <w:rsid w:val="00897796"/>
    <w:rsid w:val="0089786A"/>
    <w:rsid w:val="00897BA6"/>
    <w:rsid w:val="00897E16"/>
    <w:rsid w:val="00897F14"/>
    <w:rsid w:val="008A007F"/>
    <w:rsid w:val="008A0140"/>
    <w:rsid w:val="008A01C1"/>
    <w:rsid w:val="008A04B2"/>
    <w:rsid w:val="008A04C0"/>
    <w:rsid w:val="008A04DF"/>
    <w:rsid w:val="008A07CB"/>
    <w:rsid w:val="008A0861"/>
    <w:rsid w:val="008A09E0"/>
    <w:rsid w:val="008A0E2B"/>
    <w:rsid w:val="008A0F0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91C"/>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6F7A"/>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55E"/>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C73"/>
    <w:rsid w:val="008B5F30"/>
    <w:rsid w:val="008B6181"/>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0DE"/>
    <w:rsid w:val="008C11DE"/>
    <w:rsid w:val="008C1832"/>
    <w:rsid w:val="008C18E2"/>
    <w:rsid w:val="008C1907"/>
    <w:rsid w:val="008C1C90"/>
    <w:rsid w:val="008C1CDD"/>
    <w:rsid w:val="008C22AA"/>
    <w:rsid w:val="008C22E7"/>
    <w:rsid w:val="008C24BB"/>
    <w:rsid w:val="008C25F5"/>
    <w:rsid w:val="008C2680"/>
    <w:rsid w:val="008C2E74"/>
    <w:rsid w:val="008C32EC"/>
    <w:rsid w:val="008C349E"/>
    <w:rsid w:val="008C3637"/>
    <w:rsid w:val="008C3B43"/>
    <w:rsid w:val="008C3BBE"/>
    <w:rsid w:val="008C3EDA"/>
    <w:rsid w:val="008C4ADD"/>
    <w:rsid w:val="008C4EE2"/>
    <w:rsid w:val="008C5326"/>
    <w:rsid w:val="008C5354"/>
    <w:rsid w:val="008C57B3"/>
    <w:rsid w:val="008C5C52"/>
    <w:rsid w:val="008C6483"/>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B29"/>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1FA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319"/>
    <w:rsid w:val="008E54F2"/>
    <w:rsid w:val="008E554F"/>
    <w:rsid w:val="008E570B"/>
    <w:rsid w:val="008E5926"/>
    <w:rsid w:val="008E5983"/>
    <w:rsid w:val="008E59D0"/>
    <w:rsid w:val="008E5AD8"/>
    <w:rsid w:val="008E5BFC"/>
    <w:rsid w:val="008E5EE3"/>
    <w:rsid w:val="008E60F2"/>
    <w:rsid w:val="008E611F"/>
    <w:rsid w:val="008E6345"/>
    <w:rsid w:val="008E65DF"/>
    <w:rsid w:val="008E667C"/>
    <w:rsid w:val="008E66A0"/>
    <w:rsid w:val="008E6C46"/>
    <w:rsid w:val="008E6E43"/>
    <w:rsid w:val="008E763F"/>
    <w:rsid w:val="008E76A2"/>
    <w:rsid w:val="008E7896"/>
    <w:rsid w:val="008E78C2"/>
    <w:rsid w:val="008F112A"/>
    <w:rsid w:val="008F1135"/>
    <w:rsid w:val="008F12F5"/>
    <w:rsid w:val="008F181A"/>
    <w:rsid w:val="008F18B0"/>
    <w:rsid w:val="008F1EF2"/>
    <w:rsid w:val="008F2315"/>
    <w:rsid w:val="008F2552"/>
    <w:rsid w:val="008F25DB"/>
    <w:rsid w:val="008F292C"/>
    <w:rsid w:val="008F2A1B"/>
    <w:rsid w:val="008F3261"/>
    <w:rsid w:val="008F3598"/>
    <w:rsid w:val="008F43EF"/>
    <w:rsid w:val="008F46BC"/>
    <w:rsid w:val="008F47B2"/>
    <w:rsid w:val="008F4A00"/>
    <w:rsid w:val="008F4B6C"/>
    <w:rsid w:val="008F4B6D"/>
    <w:rsid w:val="008F4EEF"/>
    <w:rsid w:val="008F4F70"/>
    <w:rsid w:val="008F517B"/>
    <w:rsid w:val="008F5379"/>
    <w:rsid w:val="008F55A7"/>
    <w:rsid w:val="008F61B9"/>
    <w:rsid w:val="008F676A"/>
    <w:rsid w:val="008F6840"/>
    <w:rsid w:val="008F693A"/>
    <w:rsid w:val="008F6A74"/>
    <w:rsid w:val="008F6C11"/>
    <w:rsid w:val="008F6C73"/>
    <w:rsid w:val="008F6ED2"/>
    <w:rsid w:val="008F6F06"/>
    <w:rsid w:val="008F739C"/>
    <w:rsid w:val="008F740C"/>
    <w:rsid w:val="008F74AE"/>
    <w:rsid w:val="008F75FF"/>
    <w:rsid w:val="008F775C"/>
    <w:rsid w:val="008F7861"/>
    <w:rsid w:val="008F7BD0"/>
    <w:rsid w:val="008F7EF2"/>
    <w:rsid w:val="008F7F21"/>
    <w:rsid w:val="008F7FF7"/>
    <w:rsid w:val="009000E6"/>
    <w:rsid w:val="00900779"/>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B3F"/>
    <w:rsid w:val="00906EC2"/>
    <w:rsid w:val="009070BA"/>
    <w:rsid w:val="0090764A"/>
    <w:rsid w:val="00907705"/>
    <w:rsid w:val="00907779"/>
    <w:rsid w:val="00907FD4"/>
    <w:rsid w:val="009100F0"/>
    <w:rsid w:val="00910194"/>
    <w:rsid w:val="009102BC"/>
    <w:rsid w:val="009102FE"/>
    <w:rsid w:val="009105F0"/>
    <w:rsid w:val="0091069F"/>
    <w:rsid w:val="00910799"/>
    <w:rsid w:val="009107A9"/>
    <w:rsid w:val="009107B6"/>
    <w:rsid w:val="00910973"/>
    <w:rsid w:val="00911848"/>
    <w:rsid w:val="00911D92"/>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ED8"/>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0CD3"/>
    <w:rsid w:val="0092155C"/>
    <w:rsid w:val="00921AD4"/>
    <w:rsid w:val="00921E37"/>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88C"/>
    <w:rsid w:val="00925A82"/>
    <w:rsid w:val="00926004"/>
    <w:rsid w:val="00926631"/>
    <w:rsid w:val="009267A4"/>
    <w:rsid w:val="009268B5"/>
    <w:rsid w:val="00926AF7"/>
    <w:rsid w:val="009270AE"/>
    <w:rsid w:val="009271E6"/>
    <w:rsid w:val="00927E5A"/>
    <w:rsid w:val="009300B7"/>
    <w:rsid w:val="009301B3"/>
    <w:rsid w:val="009302C3"/>
    <w:rsid w:val="009302D5"/>
    <w:rsid w:val="00930738"/>
    <w:rsid w:val="009309A2"/>
    <w:rsid w:val="00930AE1"/>
    <w:rsid w:val="00930BC0"/>
    <w:rsid w:val="00930E03"/>
    <w:rsid w:val="00930ECC"/>
    <w:rsid w:val="00931209"/>
    <w:rsid w:val="0093158F"/>
    <w:rsid w:val="0093169C"/>
    <w:rsid w:val="00931A29"/>
    <w:rsid w:val="00931C85"/>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8F0"/>
    <w:rsid w:val="00936958"/>
    <w:rsid w:val="00936B0C"/>
    <w:rsid w:val="00936D15"/>
    <w:rsid w:val="00937040"/>
    <w:rsid w:val="00937141"/>
    <w:rsid w:val="009374F6"/>
    <w:rsid w:val="00937653"/>
    <w:rsid w:val="00937B10"/>
    <w:rsid w:val="00940031"/>
    <w:rsid w:val="0094020F"/>
    <w:rsid w:val="0094023F"/>
    <w:rsid w:val="0094085B"/>
    <w:rsid w:val="009408DF"/>
    <w:rsid w:val="00940A28"/>
    <w:rsid w:val="00940A9C"/>
    <w:rsid w:val="00940AF7"/>
    <w:rsid w:val="00940B36"/>
    <w:rsid w:val="00940B5E"/>
    <w:rsid w:val="00940BBA"/>
    <w:rsid w:val="00940D85"/>
    <w:rsid w:val="00940DAB"/>
    <w:rsid w:val="009412B7"/>
    <w:rsid w:val="00941770"/>
    <w:rsid w:val="00941C65"/>
    <w:rsid w:val="00941E66"/>
    <w:rsid w:val="00942165"/>
    <w:rsid w:val="0094229A"/>
    <w:rsid w:val="00942538"/>
    <w:rsid w:val="009425C1"/>
    <w:rsid w:val="009425FC"/>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9C3"/>
    <w:rsid w:val="00944C44"/>
    <w:rsid w:val="00944F72"/>
    <w:rsid w:val="0094507E"/>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AC2"/>
    <w:rsid w:val="00947C97"/>
    <w:rsid w:val="00950151"/>
    <w:rsid w:val="00950156"/>
    <w:rsid w:val="0095016E"/>
    <w:rsid w:val="00950500"/>
    <w:rsid w:val="00950608"/>
    <w:rsid w:val="009508F5"/>
    <w:rsid w:val="00950D44"/>
    <w:rsid w:val="00950FEE"/>
    <w:rsid w:val="00951501"/>
    <w:rsid w:val="009517E9"/>
    <w:rsid w:val="009518C0"/>
    <w:rsid w:val="00951B97"/>
    <w:rsid w:val="00951C91"/>
    <w:rsid w:val="00951D67"/>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0AE"/>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1FA5"/>
    <w:rsid w:val="009620FE"/>
    <w:rsid w:val="00962159"/>
    <w:rsid w:val="0096244A"/>
    <w:rsid w:val="009627CD"/>
    <w:rsid w:val="009629BA"/>
    <w:rsid w:val="00962A32"/>
    <w:rsid w:val="00962C0D"/>
    <w:rsid w:val="00962CAC"/>
    <w:rsid w:val="00962EFE"/>
    <w:rsid w:val="0096361F"/>
    <w:rsid w:val="009639DB"/>
    <w:rsid w:val="00963B02"/>
    <w:rsid w:val="00963B9D"/>
    <w:rsid w:val="00963BFE"/>
    <w:rsid w:val="00963F2E"/>
    <w:rsid w:val="00963F76"/>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2C3"/>
    <w:rsid w:val="009715B0"/>
    <w:rsid w:val="009715E4"/>
    <w:rsid w:val="00971841"/>
    <w:rsid w:val="009721A9"/>
    <w:rsid w:val="009721B7"/>
    <w:rsid w:val="009722CB"/>
    <w:rsid w:val="009726C3"/>
    <w:rsid w:val="00972959"/>
    <w:rsid w:val="009729A8"/>
    <w:rsid w:val="00972BF3"/>
    <w:rsid w:val="00972F23"/>
    <w:rsid w:val="00972FFA"/>
    <w:rsid w:val="009732A8"/>
    <w:rsid w:val="0097335E"/>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D45"/>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876"/>
    <w:rsid w:val="00981AB2"/>
    <w:rsid w:val="00981ACB"/>
    <w:rsid w:val="00981B8D"/>
    <w:rsid w:val="00981C67"/>
    <w:rsid w:val="00981FE1"/>
    <w:rsid w:val="00982889"/>
    <w:rsid w:val="00982984"/>
    <w:rsid w:val="0098354A"/>
    <w:rsid w:val="00983BFD"/>
    <w:rsid w:val="00983E2C"/>
    <w:rsid w:val="00983EF8"/>
    <w:rsid w:val="00983FD2"/>
    <w:rsid w:val="009840B6"/>
    <w:rsid w:val="00984205"/>
    <w:rsid w:val="00984261"/>
    <w:rsid w:val="009842A5"/>
    <w:rsid w:val="00984346"/>
    <w:rsid w:val="0098452C"/>
    <w:rsid w:val="00984B8B"/>
    <w:rsid w:val="00984C2B"/>
    <w:rsid w:val="00984E1A"/>
    <w:rsid w:val="00984E32"/>
    <w:rsid w:val="009850A1"/>
    <w:rsid w:val="009854E7"/>
    <w:rsid w:val="00985556"/>
    <w:rsid w:val="0098555B"/>
    <w:rsid w:val="00985732"/>
    <w:rsid w:val="0098591A"/>
    <w:rsid w:val="0098593E"/>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096"/>
    <w:rsid w:val="009943BC"/>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45C"/>
    <w:rsid w:val="00997935"/>
    <w:rsid w:val="00997A0C"/>
    <w:rsid w:val="00997A3F"/>
    <w:rsid w:val="00997F64"/>
    <w:rsid w:val="00997FC0"/>
    <w:rsid w:val="009A0040"/>
    <w:rsid w:val="009A061D"/>
    <w:rsid w:val="009A099B"/>
    <w:rsid w:val="009A0D2D"/>
    <w:rsid w:val="009A0E3F"/>
    <w:rsid w:val="009A10A9"/>
    <w:rsid w:val="009A15F3"/>
    <w:rsid w:val="009A1888"/>
    <w:rsid w:val="009A1DD8"/>
    <w:rsid w:val="009A2330"/>
    <w:rsid w:val="009A25E2"/>
    <w:rsid w:val="009A27A0"/>
    <w:rsid w:val="009A281A"/>
    <w:rsid w:val="009A2F9E"/>
    <w:rsid w:val="009A3025"/>
    <w:rsid w:val="009A31E0"/>
    <w:rsid w:val="009A31EB"/>
    <w:rsid w:val="009A323D"/>
    <w:rsid w:val="009A32E5"/>
    <w:rsid w:val="009A383E"/>
    <w:rsid w:val="009A38BB"/>
    <w:rsid w:val="009A3B87"/>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C9D"/>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3E1D"/>
    <w:rsid w:val="009C4619"/>
    <w:rsid w:val="009C48B6"/>
    <w:rsid w:val="009C4C29"/>
    <w:rsid w:val="009C4DD0"/>
    <w:rsid w:val="009C4F0A"/>
    <w:rsid w:val="009C4F18"/>
    <w:rsid w:val="009C505C"/>
    <w:rsid w:val="009C55A1"/>
    <w:rsid w:val="009C56E7"/>
    <w:rsid w:val="009C586F"/>
    <w:rsid w:val="009C5BA8"/>
    <w:rsid w:val="009C5D14"/>
    <w:rsid w:val="009C5EC6"/>
    <w:rsid w:val="009C5EDB"/>
    <w:rsid w:val="009C60BB"/>
    <w:rsid w:val="009C6C9D"/>
    <w:rsid w:val="009C722E"/>
    <w:rsid w:val="009C7362"/>
    <w:rsid w:val="009C74A8"/>
    <w:rsid w:val="009C78B8"/>
    <w:rsid w:val="009C79ED"/>
    <w:rsid w:val="009D024F"/>
    <w:rsid w:val="009D02D3"/>
    <w:rsid w:val="009D0326"/>
    <w:rsid w:val="009D07AB"/>
    <w:rsid w:val="009D093E"/>
    <w:rsid w:val="009D0D67"/>
    <w:rsid w:val="009D0D6F"/>
    <w:rsid w:val="009D0F6F"/>
    <w:rsid w:val="009D1085"/>
    <w:rsid w:val="009D110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6E2E"/>
    <w:rsid w:val="009D71B9"/>
    <w:rsid w:val="009D7319"/>
    <w:rsid w:val="009D739A"/>
    <w:rsid w:val="009D74BB"/>
    <w:rsid w:val="009D7589"/>
    <w:rsid w:val="009D7E01"/>
    <w:rsid w:val="009E0328"/>
    <w:rsid w:val="009E0341"/>
    <w:rsid w:val="009E065A"/>
    <w:rsid w:val="009E0693"/>
    <w:rsid w:val="009E077B"/>
    <w:rsid w:val="009E09C9"/>
    <w:rsid w:val="009E0A47"/>
    <w:rsid w:val="009E0C6A"/>
    <w:rsid w:val="009E0D21"/>
    <w:rsid w:val="009E10AD"/>
    <w:rsid w:val="009E16BB"/>
    <w:rsid w:val="009E191C"/>
    <w:rsid w:val="009E1CA6"/>
    <w:rsid w:val="009E2008"/>
    <w:rsid w:val="009E2021"/>
    <w:rsid w:val="009E222E"/>
    <w:rsid w:val="009E2360"/>
    <w:rsid w:val="009E24ED"/>
    <w:rsid w:val="009E27EC"/>
    <w:rsid w:val="009E27F6"/>
    <w:rsid w:val="009E2A48"/>
    <w:rsid w:val="009E2D0D"/>
    <w:rsid w:val="009E3018"/>
    <w:rsid w:val="009E3487"/>
    <w:rsid w:val="009E35B1"/>
    <w:rsid w:val="009E379D"/>
    <w:rsid w:val="009E3918"/>
    <w:rsid w:val="009E3EDD"/>
    <w:rsid w:val="009E3EF9"/>
    <w:rsid w:val="009E3FF9"/>
    <w:rsid w:val="009E401C"/>
    <w:rsid w:val="009E40E6"/>
    <w:rsid w:val="009E4265"/>
    <w:rsid w:val="009E4535"/>
    <w:rsid w:val="009E4541"/>
    <w:rsid w:val="009E46B9"/>
    <w:rsid w:val="009E4702"/>
    <w:rsid w:val="009E47F8"/>
    <w:rsid w:val="009E4A75"/>
    <w:rsid w:val="009E50D2"/>
    <w:rsid w:val="009E51A9"/>
    <w:rsid w:val="009E52E3"/>
    <w:rsid w:val="009E55F4"/>
    <w:rsid w:val="009E564C"/>
    <w:rsid w:val="009E57CE"/>
    <w:rsid w:val="009E5FB0"/>
    <w:rsid w:val="009E607C"/>
    <w:rsid w:val="009E60A2"/>
    <w:rsid w:val="009E60FD"/>
    <w:rsid w:val="009E614B"/>
    <w:rsid w:val="009E6C2A"/>
    <w:rsid w:val="009E6C89"/>
    <w:rsid w:val="009E6DA3"/>
    <w:rsid w:val="009E6DB2"/>
    <w:rsid w:val="009E702C"/>
    <w:rsid w:val="009E705B"/>
    <w:rsid w:val="009E72AD"/>
    <w:rsid w:val="009E72C1"/>
    <w:rsid w:val="009E76FE"/>
    <w:rsid w:val="009E7B18"/>
    <w:rsid w:val="009E7C5B"/>
    <w:rsid w:val="009F01EC"/>
    <w:rsid w:val="009F023B"/>
    <w:rsid w:val="009F02BC"/>
    <w:rsid w:val="009F0402"/>
    <w:rsid w:val="009F04AB"/>
    <w:rsid w:val="009F068F"/>
    <w:rsid w:val="009F078E"/>
    <w:rsid w:val="009F08DC"/>
    <w:rsid w:val="009F0CE6"/>
    <w:rsid w:val="009F1398"/>
    <w:rsid w:val="009F15B5"/>
    <w:rsid w:val="009F19EB"/>
    <w:rsid w:val="009F1DF1"/>
    <w:rsid w:val="009F217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E30"/>
    <w:rsid w:val="009F4F5F"/>
    <w:rsid w:val="009F5216"/>
    <w:rsid w:val="009F5933"/>
    <w:rsid w:val="009F5B42"/>
    <w:rsid w:val="009F5DD2"/>
    <w:rsid w:val="009F608B"/>
    <w:rsid w:val="009F62C2"/>
    <w:rsid w:val="009F63A6"/>
    <w:rsid w:val="009F68F9"/>
    <w:rsid w:val="009F693A"/>
    <w:rsid w:val="009F69B7"/>
    <w:rsid w:val="009F6F62"/>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8D6"/>
    <w:rsid w:val="00A04A71"/>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075"/>
    <w:rsid w:val="00A102FF"/>
    <w:rsid w:val="00A1065C"/>
    <w:rsid w:val="00A10A75"/>
    <w:rsid w:val="00A10A7F"/>
    <w:rsid w:val="00A10F85"/>
    <w:rsid w:val="00A10FC7"/>
    <w:rsid w:val="00A1100D"/>
    <w:rsid w:val="00A11278"/>
    <w:rsid w:val="00A115F9"/>
    <w:rsid w:val="00A11AB3"/>
    <w:rsid w:val="00A11D3D"/>
    <w:rsid w:val="00A11D67"/>
    <w:rsid w:val="00A12128"/>
    <w:rsid w:val="00A124B8"/>
    <w:rsid w:val="00A1282E"/>
    <w:rsid w:val="00A131ED"/>
    <w:rsid w:val="00A13A22"/>
    <w:rsid w:val="00A13EED"/>
    <w:rsid w:val="00A141FC"/>
    <w:rsid w:val="00A142BA"/>
    <w:rsid w:val="00A148D3"/>
    <w:rsid w:val="00A149CE"/>
    <w:rsid w:val="00A14DB7"/>
    <w:rsid w:val="00A14F01"/>
    <w:rsid w:val="00A1511A"/>
    <w:rsid w:val="00A15366"/>
    <w:rsid w:val="00A1576E"/>
    <w:rsid w:val="00A15849"/>
    <w:rsid w:val="00A15C06"/>
    <w:rsid w:val="00A15EC3"/>
    <w:rsid w:val="00A15EE4"/>
    <w:rsid w:val="00A15FAC"/>
    <w:rsid w:val="00A160DF"/>
    <w:rsid w:val="00A16487"/>
    <w:rsid w:val="00A1673C"/>
    <w:rsid w:val="00A1675B"/>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30A"/>
    <w:rsid w:val="00A31D55"/>
    <w:rsid w:val="00A31FDA"/>
    <w:rsid w:val="00A32691"/>
    <w:rsid w:val="00A32744"/>
    <w:rsid w:val="00A327E0"/>
    <w:rsid w:val="00A328BC"/>
    <w:rsid w:val="00A32F7A"/>
    <w:rsid w:val="00A3309D"/>
    <w:rsid w:val="00A33125"/>
    <w:rsid w:val="00A334A3"/>
    <w:rsid w:val="00A33888"/>
    <w:rsid w:val="00A339C0"/>
    <w:rsid w:val="00A33A36"/>
    <w:rsid w:val="00A33C6B"/>
    <w:rsid w:val="00A3402F"/>
    <w:rsid w:val="00A340C8"/>
    <w:rsid w:val="00A3422D"/>
    <w:rsid w:val="00A34B97"/>
    <w:rsid w:val="00A34BFA"/>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07F"/>
    <w:rsid w:val="00A4426C"/>
    <w:rsid w:val="00A442EC"/>
    <w:rsid w:val="00A44396"/>
    <w:rsid w:val="00A443D1"/>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3C"/>
    <w:rsid w:val="00A47656"/>
    <w:rsid w:val="00A476B4"/>
    <w:rsid w:val="00A47CC7"/>
    <w:rsid w:val="00A501CB"/>
    <w:rsid w:val="00A5037A"/>
    <w:rsid w:val="00A504F8"/>
    <w:rsid w:val="00A5060E"/>
    <w:rsid w:val="00A50694"/>
    <w:rsid w:val="00A5070F"/>
    <w:rsid w:val="00A50A95"/>
    <w:rsid w:val="00A50C99"/>
    <w:rsid w:val="00A51136"/>
    <w:rsid w:val="00A511A1"/>
    <w:rsid w:val="00A511E4"/>
    <w:rsid w:val="00A51330"/>
    <w:rsid w:val="00A51506"/>
    <w:rsid w:val="00A51B51"/>
    <w:rsid w:val="00A51C74"/>
    <w:rsid w:val="00A51C79"/>
    <w:rsid w:val="00A51D45"/>
    <w:rsid w:val="00A51E92"/>
    <w:rsid w:val="00A51FEF"/>
    <w:rsid w:val="00A52085"/>
    <w:rsid w:val="00A52426"/>
    <w:rsid w:val="00A527EE"/>
    <w:rsid w:val="00A529BB"/>
    <w:rsid w:val="00A52CA7"/>
    <w:rsid w:val="00A53217"/>
    <w:rsid w:val="00A5328D"/>
    <w:rsid w:val="00A53510"/>
    <w:rsid w:val="00A5388C"/>
    <w:rsid w:val="00A53B1A"/>
    <w:rsid w:val="00A5406F"/>
    <w:rsid w:val="00A5438C"/>
    <w:rsid w:val="00A543DD"/>
    <w:rsid w:val="00A54483"/>
    <w:rsid w:val="00A5475F"/>
    <w:rsid w:val="00A54EC5"/>
    <w:rsid w:val="00A55158"/>
    <w:rsid w:val="00A552F1"/>
    <w:rsid w:val="00A55B58"/>
    <w:rsid w:val="00A55D84"/>
    <w:rsid w:val="00A560C9"/>
    <w:rsid w:val="00A561BA"/>
    <w:rsid w:val="00A567EB"/>
    <w:rsid w:val="00A56D5C"/>
    <w:rsid w:val="00A5735D"/>
    <w:rsid w:val="00A576FE"/>
    <w:rsid w:val="00A57BC9"/>
    <w:rsid w:val="00A57E71"/>
    <w:rsid w:val="00A6081B"/>
    <w:rsid w:val="00A609B4"/>
    <w:rsid w:val="00A60F02"/>
    <w:rsid w:val="00A613DF"/>
    <w:rsid w:val="00A61685"/>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8C8"/>
    <w:rsid w:val="00A6495A"/>
    <w:rsid w:val="00A64992"/>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63C"/>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6C27"/>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32"/>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501"/>
    <w:rsid w:val="00A85DA8"/>
    <w:rsid w:val="00A85E55"/>
    <w:rsid w:val="00A8601E"/>
    <w:rsid w:val="00A8607D"/>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2F9"/>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294"/>
    <w:rsid w:val="00A934E5"/>
    <w:rsid w:val="00A935D0"/>
    <w:rsid w:val="00A93DDE"/>
    <w:rsid w:val="00A93E24"/>
    <w:rsid w:val="00A93E6A"/>
    <w:rsid w:val="00A93E71"/>
    <w:rsid w:val="00A93ED3"/>
    <w:rsid w:val="00A9413B"/>
    <w:rsid w:val="00A9432F"/>
    <w:rsid w:val="00A94343"/>
    <w:rsid w:val="00A944AC"/>
    <w:rsid w:val="00A947A0"/>
    <w:rsid w:val="00A949BD"/>
    <w:rsid w:val="00A94A63"/>
    <w:rsid w:val="00A958F0"/>
    <w:rsid w:val="00A959AA"/>
    <w:rsid w:val="00A95B91"/>
    <w:rsid w:val="00A95C7E"/>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97D45"/>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CB1"/>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D0A"/>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3BC"/>
    <w:rsid w:val="00AC04AA"/>
    <w:rsid w:val="00AC07F5"/>
    <w:rsid w:val="00AC0A98"/>
    <w:rsid w:val="00AC0AEC"/>
    <w:rsid w:val="00AC0B61"/>
    <w:rsid w:val="00AC0D7D"/>
    <w:rsid w:val="00AC0EF2"/>
    <w:rsid w:val="00AC112C"/>
    <w:rsid w:val="00AC1196"/>
    <w:rsid w:val="00AC16E7"/>
    <w:rsid w:val="00AC1830"/>
    <w:rsid w:val="00AC1E7F"/>
    <w:rsid w:val="00AC21A6"/>
    <w:rsid w:val="00AC25EA"/>
    <w:rsid w:val="00AC26A0"/>
    <w:rsid w:val="00AC27C3"/>
    <w:rsid w:val="00AC2871"/>
    <w:rsid w:val="00AC2B04"/>
    <w:rsid w:val="00AC2B15"/>
    <w:rsid w:val="00AC3215"/>
    <w:rsid w:val="00AC357F"/>
    <w:rsid w:val="00AC37E4"/>
    <w:rsid w:val="00AC3C6A"/>
    <w:rsid w:val="00AC3D07"/>
    <w:rsid w:val="00AC3E27"/>
    <w:rsid w:val="00AC41E0"/>
    <w:rsid w:val="00AC441A"/>
    <w:rsid w:val="00AC44E9"/>
    <w:rsid w:val="00AC450B"/>
    <w:rsid w:val="00AC459F"/>
    <w:rsid w:val="00AC45EE"/>
    <w:rsid w:val="00AC4B80"/>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1B7"/>
    <w:rsid w:val="00AD1870"/>
    <w:rsid w:val="00AD18D4"/>
    <w:rsid w:val="00AD1B70"/>
    <w:rsid w:val="00AD1EB6"/>
    <w:rsid w:val="00AD203A"/>
    <w:rsid w:val="00AD2357"/>
    <w:rsid w:val="00AD23B6"/>
    <w:rsid w:val="00AD2570"/>
    <w:rsid w:val="00AD2618"/>
    <w:rsid w:val="00AD262E"/>
    <w:rsid w:val="00AD2951"/>
    <w:rsid w:val="00AD31D5"/>
    <w:rsid w:val="00AD3984"/>
    <w:rsid w:val="00AD3B32"/>
    <w:rsid w:val="00AD3BBF"/>
    <w:rsid w:val="00AD3D2A"/>
    <w:rsid w:val="00AD3F6A"/>
    <w:rsid w:val="00AD424E"/>
    <w:rsid w:val="00AD42E4"/>
    <w:rsid w:val="00AD4669"/>
    <w:rsid w:val="00AD533C"/>
    <w:rsid w:val="00AD550A"/>
    <w:rsid w:val="00AD59C2"/>
    <w:rsid w:val="00AD5C0B"/>
    <w:rsid w:val="00AD5C2E"/>
    <w:rsid w:val="00AD5CCE"/>
    <w:rsid w:val="00AD5D08"/>
    <w:rsid w:val="00AD5D75"/>
    <w:rsid w:val="00AD5E22"/>
    <w:rsid w:val="00AD5FF7"/>
    <w:rsid w:val="00AD6081"/>
    <w:rsid w:val="00AD64D1"/>
    <w:rsid w:val="00AD64D5"/>
    <w:rsid w:val="00AD653F"/>
    <w:rsid w:val="00AD6A6E"/>
    <w:rsid w:val="00AD7025"/>
    <w:rsid w:val="00AD759E"/>
    <w:rsid w:val="00AD762E"/>
    <w:rsid w:val="00AD7660"/>
    <w:rsid w:val="00AD7E24"/>
    <w:rsid w:val="00AE0372"/>
    <w:rsid w:val="00AE0588"/>
    <w:rsid w:val="00AE0619"/>
    <w:rsid w:val="00AE09EC"/>
    <w:rsid w:val="00AE0B6C"/>
    <w:rsid w:val="00AE0C58"/>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3DB"/>
    <w:rsid w:val="00AF34F6"/>
    <w:rsid w:val="00AF35B7"/>
    <w:rsid w:val="00AF38CD"/>
    <w:rsid w:val="00AF3924"/>
    <w:rsid w:val="00AF39D7"/>
    <w:rsid w:val="00AF3B75"/>
    <w:rsid w:val="00AF3D28"/>
    <w:rsid w:val="00AF3DBB"/>
    <w:rsid w:val="00AF3E37"/>
    <w:rsid w:val="00AF3F56"/>
    <w:rsid w:val="00AF40A1"/>
    <w:rsid w:val="00AF40D8"/>
    <w:rsid w:val="00AF4323"/>
    <w:rsid w:val="00AF441B"/>
    <w:rsid w:val="00AF46EE"/>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594"/>
    <w:rsid w:val="00B05CB7"/>
    <w:rsid w:val="00B062B6"/>
    <w:rsid w:val="00B06527"/>
    <w:rsid w:val="00B0701B"/>
    <w:rsid w:val="00B07027"/>
    <w:rsid w:val="00B070B4"/>
    <w:rsid w:val="00B074E1"/>
    <w:rsid w:val="00B07993"/>
    <w:rsid w:val="00B07A52"/>
    <w:rsid w:val="00B07CD9"/>
    <w:rsid w:val="00B07D7E"/>
    <w:rsid w:val="00B07D8A"/>
    <w:rsid w:val="00B07D8E"/>
    <w:rsid w:val="00B07E4A"/>
    <w:rsid w:val="00B07F10"/>
    <w:rsid w:val="00B07F65"/>
    <w:rsid w:val="00B101CD"/>
    <w:rsid w:val="00B10277"/>
    <w:rsid w:val="00B1044C"/>
    <w:rsid w:val="00B1073B"/>
    <w:rsid w:val="00B1075C"/>
    <w:rsid w:val="00B10B25"/>
    <w:rsid w:val="00B10C5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D3"/>
    <w:rsid w:val="00B17178"/>
    <w:rsid w:val="00B17595"/>
    <w:rsid w:val="00B17658"/>
    <w:rsid w:val="00B177DE"/>
    <w:rsid w:val="00B17924"/>
    <w:rsid w:val="00B1794E"/>
    <w:rsid w:val="00B17CF6"/>
    <w:rsid w:val="00B2029C"/>
    <w:rsid w:val="00B20333"/>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1CF"/>
    <w:rsid w:val="00B238C8"/>
    <w:rsid w:val="00B239AA"/>
    <w:rsid w:val="00B23C49"/>
    <w:rsid w:val="00B23F36"/>
    <w:rsid w:val="00B23F77"/>
    <w:rsid w:val="00B24070"/>
    <w:rsid w:val="00B24126"/>
    <w:rsid w:val="00B24210"/>
    <w:rsid w:val="00B24446"/>
    <w:rsid w:val="00B24CA9"/>
    <w:rsid w:val="00B24E9E"/>
    <w:rsid w:val="00B25042"/>
    <w:rsid w:val="00B253DC"/>
    <w:rsid w:val="00B253E6"/>
    <w:rsid w:val="00B2564C"/>
    <w:rsid w:val="00B25671"/>
    <w:rsid w:val="00B25776"/>
    <w:rsid w:val="00B257F8"/>
    <w:rsid w:val="00B25836"/>
    <w:rsid w:val="00B25892"/>
    <w:rsid w:val="00B25B37"/>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66BC"/>
    <w:rsid w:val="00B37009"/>
    <w:rsid w:val="00B3712C"/>
    <w:rsid w:val="00B371A0"/>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1F34"/>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5C4"/>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66E"/>
    <w:rsid w:val="00B557B7"/>
    <w:rsid w:val="00B55E0D"/>
    <w:rsid w:val="00B55E15"/>
    <w:rsid w:val="00B55EC2"/>
    <w:rsid w:val="00B56433"/>
    <w:rsid w:val="00B56660"/>
    <w:rsid w:val="00B56A78"/>
    <w:rsid w:val="00B56DFD"/>
    <w:rsid w:val="00B56FC3"/>
    <w:rsid w:val="00B56FC6"/>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2B1"/>
    <w:rsid w:val="00B63747"/>
    <w:rsid w:val="00B637C0"/>
    <w:rsid w:val="00B638D0"/>
    <w:rsid w:val="00B63B58"/>
    <w:rsid w:val="00B6406A"/>
    <w:rsid w:val="00B643B1"/>
    <w:rsid w:val="00B644E8"/>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A7"/>
    <w:rsid w:val="00B674EF"/>
    <w:rsid w:val="00B67881"/>
    <w:rsid w:val="00B67888"/>
    <w:rsid w:val="00B67BE3"/>
    <w:rsid w:val="00B67FB9"/>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0FA"/>
    <w:rsid w:val="00B77383"/>
    <w:rsid w:val="00B774A6"/>
    <w:rsid w:val="00B777B3"/>
    <w:rsid w:val="00B77832"/>
    <w:rsid w:val="00B77FB8"/>
    <w:rsid w:val="00B77FCF"/>
    <w:rsid w:val="00B800C7"/>
    <w:rsid w:val="00B803E3"/>
    <w:rsid w:val="00B8042A"/>
    <w:rsid w:val="00B8050B"/>
    <w:rsid w:val="00B80664"/>
    <w:rsid w:val="00B80863"/>
    <w:rsid w:val="00B80A3E"/>
    <w:rsid w:val="00B80A83"/>
    <w:rsid w:val="00B80AF2"/>
    <w:rsid w:val="00B80C2C"/>
    <w:rsid w:val="00B80EEE"/>
    <w:rsid w:val="00B80F7F"/>
    <w:rsid w:val="00B8115D"/>
    <w:rsid w:val="00B81340"/>
    <w:rsid w:val="00B814BD"/>
    <w:rsid w:val="00B81547"/>
    <w:rsid w:val="00B8166A"/>
    <w:rsid w:val="00B81713"/>
    <w:rsid w:val="00B818DA"/>
    <w:rsid w:val="00B81C48"/>
    <w:rsid w:val="00B81E41"/>
    <w:rsid w:val="00B81F2C"/>
    <w:rsid w:val="00B828E9"/>
    <w:rsid w:val="00B82D3C"/>
    <w:rsid w:val="00B83269"/>
    <w:rsid w:val="00B83293"/>
    <w:rsid w:val="00B8373F"/>
    <w:rsid w:val="00B83BC3"/>
    <w:rsid w:val="00B83F0A"/>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87EDD"/>
    <w:rsid w:val="00B90307"/>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74"/>
    <w:rsid w:val="00B938A5"/>
    <w:rsid w:val="00B93DD0"/>
    <w:rsid w:val="00B940F5"/>
    <w:rsid w:val="00B94116"/>
    <w:rsid w:val="00B94653"/>
    <w:rsid w:val="00B94D03"/>
    <w:rsid w:val="00B94DAE"/>
    <w:rsid w:val="00B94F61"/>
    <w:rsid w:val="00B9571E"/>
    <w:rsid w:val="00B95852"/>
    <w:rsid w:val="00B958E2"/>
    <w:rsid w:val="00B962C0"/>
    <w:rsid w:val="00B9637A"/>
    <w:rsid w:val="00B96430"/>
    <w:rsid w:val="00B967DB"/>
    <w:rsid w:val="00B96926"/>
    <w:rsid w:val="00B96E5B"/>
    <w:rsid w:val="00B9727D"/>
    <w:rsid w:val="00B97342"/>
    <w:rsid w:val="00B9767B"/>
    <w:rsid w:val="00B97998"/>
    <w:rsid w:val="00B97A0F"/>
    <w:rsid w:val="00BA036D"/>
    <w:rsid w:val="00BA04C1"/>
    <w:rsid w:val="00BA08D8"/>
    <w:rsid w:val="00BA08EF"/>
    <w:rsid w:val="00BA095A"/>
    <w:rsid w:val="00BA09D5"/>
    <w:rsid w:val="00BA09EA"/>
    <w:rsid w:val="00BA0B7F"/>
    <w:rsid w:val="00BA0F9C"/>
    <w:rsid w:val="00BA10C7"/>
    <w:rsid w:val="00BA134B"/>
    <w:rsid w:val="00BA148E"/>
    <w:rsid w:val="00BA159D"/>
    <w:rsid w:val="00BA17C2"/>
    <w:rsid w:val="00BA18D8"/>
    <w:rsid w:val="00BA1D2F"/>
    <w:rsid w:val="00BA1E23"/>
    <w:rsid w:val="00BA2073"/>
    <w:rsid w:val="00BA2186"/>
    <w:rsid w:val="00BA235F"/>
    <w:rsid w:val="00BA2615"/>
    <w:rsid w:val="00BA2A73"/>
    <w:rsid w:val="00BA31EC"/>
    <w:rsid w:val="00BA327F"/>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C33"/>
    <w:rsid w:val="00BA6E00"/>
    <w:rsid w:val="00BA7278"/>
    <w:rsid w:val="00BA7A04"/>
    <w:rsid w:val="00BA7AB1"/>
    <w:rsid w:val="00BA7B6F"/>
    <w:rsid w:val="00BA7C56"/>
    <w:rsid w:val="00BA7CC3"/>
    <w:rsid w:val="00BB0043"/>
    <w:rsid w:val="00BB0437"/>
    <w:rsid w:val="00BB0842"/>
    <w:rsid w:val="00BB0941"/>
    <w:rsid w:val="00BB0B59"/>
    <w:rsid w:val="00BB1182"/>
    <w:rsid w:val="00BB11CE"/>
    <w:rsid w:val="00BB11D9"/>
    <w:rsid w:val="00BB138F"/>
    <w:rsid w:val="00BB153A"/>
    <w:rsid w:val="00BB1543"/>
    <w:rsid w:val="00BB18B1"/>
    <w:rsid w:val="00BB1BDD"/>
    <w:rsid w:val="00BB1F33"/>
    <w:rsid w:val="00BB1FA5"/>
    <w:rsid w:val="00BB20AF"/>
    <w:rsid w:val="00BB21A1"/>
    <w:rsid w:val="00BB23A6"/>
    <w:rsid w:val="00BB24A2"/>
    <w:rsid w:val="00BB2518"/>
    <w:rsid w:val="00BB2B35"/>
    <w:rsid w:val="00BB2C47"/>
    <w:rsid w:val="00BB2D2B"/>
    <w:rsid w:val="00BB2F77"/>
    <w:rsid w:val="00BB3837"/>
    <w:rsid w:val="00BB398C"/>
    <w:rsid w:val="00BB3E4F"/>
    <w:rsid w:val="00BB3EC2"/>
    <w:rsid w:val="00BB4144"/>
    <w:rsid w:val="00BB41C3"/>
    <w:rsid w:val="00BB4273"/>
    <w:rsid w:val="00BB4314"/>
    <w:rsid w:val="00BB4856"/>
    <w:rsid w:val="00BB4C9B"/>
    <w:rsid w:val="00BB4CCE"/>
    <w:rsid w:val="00BB574E"/>
    <w:rsid w:val="00BB5B39"/>
    <w:rsid w:val="00BB5B53"/>
    <w:rsid w:val="00BB5E41"/>
    <w:rsid w:val="00BB61EB"/>
    <w:rsid w:val="00BB6319"/>
    <w:rsid w:val="00BB682C"/>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0D1E"/>
    <w:rsid w:val="00BC1034"/>
    <w:rsid w:val="00BC12CB"/>
    <w:rsid w:val="00BC1410"/>
    <w:rsid w:val="00BC1656"/>
    <w:rsid w:val="00BC1681"/>
    <w:rsid w:val="00BC17AC"/>
    <w:rsid w:val="00BC18D6"/>
    <w:rsid w:val="00BC191C"/>
    <w:rsid w:val="00BC1B01"/>
    <w:rsid w:val="00BC1BFB"/>
    <w:rsid w:val="00BC1D8F"/>
    <w:rsid w:val="00BC22FB"/>
    <w:rsid w:val="00BC235B"/>
    <w:rsid w:val="00BC27C1"/>
    <w:rsid w:val="00BC2D8C"/>
    <w:rsid w:val="00BC31B2"/>
    <w:rsid w:val="00BC338E"/>
    <w:rsid w:val="00BC3640"/>
    <w:rsid w:val="00BC376B"/>
    <w:rsid w:val="00BC38D1"/>
    <w:rsid w:val="00BC3FA5"/>
    <w:rsid w:val="00BC45C1"/>
    <w:rsid w:val="00BC49EB"/>
    <w:rsid w:val="00BC4EA8"/>
    <w:rsid w:val="00BC52E9"/>
    <w:rsid w:val="00BC5F21"/>
    <w:rsid w:val="00BC5F4D"/>
    <w:rsid w:val="00BC5FEC"/>
    <w:rsid w:val="00BC63D5"/>
    <w:rsid w:val="00BC657E"/>
    <w:rsid w:val="00BC66BA"/>
    <w:rsid w:val="00BC68A3"/>
    <w:rsid w:val="00BC69AC"/>
    <w:rsid w:val="00BC6F63"/>
    <w:rsid w:val="00BC7419"/>
    <w:rsid w:val="00BC77B8"/>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2FDD"/>
    <w:rsid w:val="00BD3560"/>
    <w:rsid w:val="00BD3A68"/>
    <w:rsid w:val="00BD3B37"/>
    <w:rsid w:val="00BD3F28"/>
    <w:rsid w:val="00BD412D"/>
    <w:rsid w:val="00BD4181"/>
    <w:rsid w:val="00BD431B"/>
    <w:rsid w:val="00BD43DF"/>
    <w:rsid w:val="00BD4417"/>
    <w:rsid w:val="00BD451F"/>
    <w:rsid w:val="00BD4883"/>
    <w:rsid w:val="00BD4AA9"/>
    <w:rsid w:val="00BD4C50"/>
    <w:rsid w:val="00BD4F22"/>
    <w:rsid w:val="00BD4FE2"/>
    <w:rsid w:val="00BD52C4"/>
    <w:rsid w:val="00BD53AE"/>
    <w:rsid w:val="00BD541D"/>
    <w:rsid w:val="00BD5534"/>
    <w:rsid w:val="00BD553F"/>
    <w:rsid w:val="00BD58DF"/>
    <w:rsid w:val="00BD5957"/>
    <w:rsid w:val="00BD5A65"/>
    <w:rsid w:val="00BD6101"/>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F4D"/>
    <w:rsid w:val="00BE32D6"/>
    <w:rsid w:val="00BE3A4F"/>
    <w:rsid w:val="00BE3B0E"/>
    <w:rsid w:val="00BE3E29"/>
    <w:rsid w:val="00BE3E7B"/>
    <w:rsid w:val="00BE3F72"/>
    <w:rsid w:val="00BE42FE"/>
    <w:rsid w:val="00BE4325"/>
    <w:rsid w:val="00BE450E"/>
    <w:rsid w:val="00BE4923"/>
    <w:rsid w:val="00BE4E7E"/>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8AA"/>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72"/>
    <w:rsid w:val="00BF548E"/>
    <w:rsid w:val="00BF578B"/>
    <w:rsid w:val="00BF57A5"/>
    <w:rsid w:val="00BF5964"/>
    <w:rsid w:val="00BF5B61"/>
    <w:rsid w:val="00BF5B92"/>
    <w:rsid w:val="00BF5F8D"/>
    <w:rsid w:val="00BF6343"/>
    <w:rsid w:val="00BF6378"/>
    <w:rsid w:val="00BF657A"/>
    <w:rsid w:val="00BF6777"/>
    <w:rsid w:val="00BF6CA4"/>
    <w:rsid w:val="00BF6D53"/>
    <w:rsid w:val="00BF6F10"/>
    <w:rsid w:val="00BF7337"/>
    <w:rsid w:val="00BF75B1"/>
    <w:rsid w:val="00BF7EE4"/>
    <w:rsid w:val="00C001C4"/>
    <w:rsid w:val="00C00218"/>
    <w:rsid w:val="00C0057A"/>
    <w:rsid w:val="00C006EC"/>
    <w:rsid w:val="00C007C9"/>
    <w:rsid w:val="00C00870"/>
    <w:rsid w:val="00C00BBC"/>
    <w:rsid w:val="00C00D1F"/>
    <w:rsid w:val="00C00DB6"/>
    <w:rsid w:val="00C01069"/>
    <w:rsid w:val="00C01125"/>
    <w:rsid w:val="00C0127E"/>
    <w:rsid w:val="00C012F0"/>
    <w:rsid w:val="00C0160C"/>
    <w:rsid w:val="00C01614"/>
    <w:rsid w:val="00C01853"/>
    <w:rsid w:val="00C02488"/>
    <w:rsid w:val="00C02602"/>
    <w:rsid w:val="00C026A4"/>
    <w:rsid w:val="00C02A82"/>
    <w:rsid w:val="00C02F87"/>
    <w:rsid w:val="00C030BC"/>
    <w:rsid w:val="00C03244"/>
    <w:rsid w:val="00C0328F"/>
    <w:rsid w:val="00C033EA"/>
    <w:rsid w:val="00C035B8"/>
    <w:rsid w:val="00C037B7"/>
    <w:rsid w:val="00C03871"/>
    <w:rsid w:val="00C03C5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3C8"/>
    <w:rsid w:val="00C064BA"/>
    <w:rsid w:val="00C06657"/>
    <w:rsid w:val="00C06B2B"/>
    <w:rsid w:val="00C06BB4"/>
    <w:rsid w:val="00C07027"/>
    <w:rsid w:val="00C07112"/>
    <w:rsid w:val="00C072AB"/>
    <w:rsid w:val="00C0742A"/>
    <w:rsid w:val="00C075EA"/>
    <w:rsid w:val="00C07692"/>
    <w:rsid w:val="00C07749"/>
    <w:rsid w:val="00C077BC"/>
    <w:rsid w:val="00C07D68"/>
    <w:rsid w:val="00C07DBF"/>
    <w:rsid w:val="00C07E35"/>
    <w:rsid w:val="00C1011D"/>
    <w:rsid w:val="00C10794"/>
    <w:rsid w:val="00C107CD"/>
    <w:rsid w:val="00C108D4"/>
    <w:rsid w:val="00C109AA"/>
    <w:rsid w:val="00C10CC4"/>
    <w:rsid w:val="00C10EDC"/>
    <w:rsid w:val="00C11078"/>
    <w:rsid w:val="00C11096"/>
    <w:rsid w:val="00C110B5"/>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7F3"/>
    <w:rsid w:val="00C14A47"/>
    <w:rsid w:val="00C14B04"/>
    <w:rsid w:val="00C14FED"/>
    <w:rsid w:val="00C1518C"/>
    <w:rsid w:val="00C15499"/>
    <w:rsid w:val="00C15A09"/>
    <w:rsid w:val="00C15B48"/>
    <w:rsid w:val="00C15DCB"/>
    <w:rsid w:val="00C15E82"/>
    <w:rsid w:val="00C15EE2"/>
    <w:rsid w:val="00C16062"/>
    <w:rsid w:val="00C1718F"/>
    <w:rsid w:val="00C17266"/>
    <w:rsid w:val="00C17338"/>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8B9"/>
    <w:rsid w:val="00C24BA2"/>
    <w:rsid w:val="00C24E14"/>
    <w:rsid w:val="00C251AC"/>
    <w:rsid w:val="00C251E2"/>
    <w:rsid w:val="00C25200"/>
    <w:rsid w:val="00C25204"/>
    <w:rsid w:val="00C25302"/>
    <w:rsid w:val="00C254C5"/>
    <w:rsid w:val="00C25A11"/>
    <w:rsid w:val="00C25D9E"/>
    <w:rsid w:val="00C260A6"/>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267"/>
    <w:rsid w:val="00C30406"/>
    <w:rsid w:val="00C3049E"/>
    <w:rsid w:val="00C304B4"/>
    <w:rsid w:val="00C30643"/>
    <w:rsid w:val="00C30772"/>
    <w:rsid w:val="00C30C60"/>
    <w:rsid w:val="00C30E98"/>
    <w:rsid w:val="00C31257"/>
    <w:rsid w:val="00C313D2"/>
    <w:rsid w:val="00C318EB"/>
    <w:rsid w:val="00C31904"/>
    <w:rsid w:val="00C31934"/>
    <w:rsid w:val="00C3196B"/>
    <w:rsid w:val="00C319CF"/>
    <w:rsid w:val="00C31B74"/>
    <w:rsid w:val="00C31CC5"/>
    <w:rsid w:val="00C31D2F"/>
    <w:rsid w:val="00C3240D"/>
    <w:rsid w:val="00C32438"/>
    <w:rsid w:val="00C32DD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478"/>
    <w:rsid w:val="00C37789"/>
    <w:rsid w:val="00C37835"/>
    <w:rsid w:val="00C37C42"/>
    <w:rsid w:val="00C37CF6"/>
    <w:rsid w:val="00C37F4B"/>
    <w:rsid w:val="00C4005E"/>
    <w:rsid w:val="00C406C8"/>
    <w:rsid w:val="00C406F9"/>
    <w:rsid w:val="00C40A3F"/>
    <w:rsid w:val="00C40F8C"/>
    <w:rsid w:val="00C41382"/>
    <w:rsid w:val="00C413D1"/>
    <w:rsid w:val="00C41511"/>
    <w:rsid w:val="00C41553"/>
    <w:rsid w:val="00C41973"/>
    <w:rsid w:val="00C41C3B"/>
    <w:rsid w:val="00C41D7E"/>
    <w:rsid w:val="00C4205C"/>
    <w:rsid w:val="00C42153"/>
    <w:rsid w:val="00C4221C"/>
    <w:rsid w:val="00C4256C"/>
    <w:rsid w:val="00C4264C"/>
    <w:rsid w:val="00C42777"/>
    <w:rsid w:val="00C42840"/>
    <w:rsid w:val="00C428B5"/>
    <w:rsid w:val="00C42B5F"/>
    <w:rsid w:val="00C42C5A"/>
    <w:rsid w:val="00C43323"/>
    <w:rsid w:val="00C43C39"/>
    <w:rsid w:val="00C43D68"/>
    <w:rsid w:val="00C4400D"/>
    <w:rsid w:val="00C44030"/>
    <w:rsid w:val="00C442C3"/>
    <w:rsid w:val="00C4431F"/>
    <w:rsid w:val="00C443D9"/>
    <w:rsid w:val="00C44680"/>
    <w:rsid w:val="00C448DF"/>
    <w:rsid w:val="00C44B37"/>
    <w:rsid w:val="00C44E0A"/>
    <w:rsid w:val="00C451E5"/>
    <w:rsid w:val="00C4520C"/>
    <w:rsid w:val="00C453AF"/>
    <w:rsid w:val="00C4549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7A0"/>
    <w:rsid w:val="00C47CC0"/>
    <w:rsid w:val="00C50179"/>
    <w:rsid w:val="00C50190"/>
    <w:rsid w:val="00C50319"/>
    <w:rsid w:val="00C507D3"/>
    <w:rsid w:val="00C50BEC"/>
    <w:rsid w:val="00C50E5B"/>
    <w:rsid w:val="00C51107"/>
    <w:rsid w:val="00C511C4"/>
    <w:rsid w:val="00C51258"/>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CC5"/>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5D"/>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8EE"/>
    <w:rsid w:val="00C64F61"/>
    <w:rsid w:val="00C65169"/>
    <w:rsid w:val="00C6535A"/>
    <w:rsid w:val="00C65942"/>
    <w:rsid w:val="00C65960"/>
    <w:rsid w:val="00C65DE5"/>
    <w:rsid w:val="00C65DEB"/>
    <w:rsid w:val="00C65F7D"/>
    <w:rsid w:val="00C6604C"/>
    <w:rsid w:val="00C6653F"/>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2EF"/>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05"/>
    <w:rsid w:val="00C767F2"/>
    <w:rsid w:val="00C7687C"/>
    <w:rsid w:val="00C76A95"/>
    <w:rsid w:val="00C76B6A"/>
    <w:rsid w:val="00C76F3D"/>
    <w:rsid w:val="00C770D4"/>
    <w:rsid w:val="00C77991"/>
    <w:rsid w:val="00C80061"/>
    <w:rsid w:val="00C80229"/>
    <w:rsid w:val="00C80790"/>
    <w:rsid w:val="00C8102F"/>
    <w:rsid w:val="00C81500"/>
    <w:rsid w:val="00C8174D"/>
    <w:rsid w:val="00C8185F"/>
    <w:rsid w:val="00C81BE6"/>
    <w:rsid w:val="00C82175"/>
    <w:rsid w:val="00C82176"/>
    <w:rsid w:val="00C8279D"/>
    <w:rsid w:val="00C82A7D"/>
    <w:rsid w:val="00C82BDD"/>
    <w:rsid w:val="00C82CA3"/>
    <w:rsid w:val="00C82DE2"/>
    <w:rsid w:val="00C82E5E"/>
    <w:rsid w:val="00C82F7B"/>
    <w:rsid w:val="00C82F88"/>
    <w:rsid w:val="00C83302"/>
    <w:rsid w:val="00C83418"/>
    <w:rsid w:val="00C8342A"/>
    <w:rsid w:val="00C836B8"/>
    <w:rsid w:val="00C839C9"/>
    <w:rsid w:val="00C83E75"/>
    <w:rsid w:val="00C84103"/>
    <w:rsid w:val="00C844D7"/>
    <w:rsid w:val="00C846C3"/>
    <w:rsid w:val="00C8531F"/>
    <w:rsid w:val="00C85348"/>
    <w:rsid w:val="00C8549E"/>
    <w:rsid w:val="00C855D3"/>
    <w:rsid w:val="00C8560C"/>
    <w:rsid w:val="00C856F6"/>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0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16E"/>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B3A"/>
    <w:rsid w:val="00CA0DFC"/>
    <w:rsid w:val="00CA1115"/>
    <w:rsid w:val="00CA1459"/>
    <w:rsid w:val="00CA148A"/>
    <w:rsid w:val="00CA1544"/>
    <w:rsid w:val="00CA15AB"/>
    <w:rsid w:val="00CA160F"/>
    <w:rsid w:val="00CA1747"/>
    <w:rsid w:val="00CA1971"/>
    <w:rsid w:val="00CA1A52"/>
    <w:rsid w:val="00CA1AB7"/>
    <w:rsid w:val="00CA1D70"/>
    <w:rsid w:val="00CA1DE9"/>
    <w:rsid w:val="00CA221D"/>
    <w:rsid w:val="00CA2327"/>
    <w:rsid w:val="00CA243A"/>
    <w:rsid w:val="00CA273D"/>
    <w:rsid w:val="00CA296B"/>
    <w:rsid w:val="00CA2E48"/>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42A"/>
    <w:rsid w:val="00CA5757"/>
    <w:rsid w:val="00CA5846"/>
    <w:rsid w:val="00CA5923"/>
    <w:rsid w:val="00CA596D"/>
    <w:rsid w:val="00CA5AB9"/>
    <w:rsid w:val="00CA5B80"/>
    <w:rsid w:val="00CA5D56"/>
    <w:rsid w:val="00CA5DDA"/>
    <w:rsid w:val="00CA6164"/>
    <w:rsid w:val="00CA638F"/>
    <w:rsid w:val="00CA6CDC"/>
    <w:rsid w:val="00CA6CDF"/>
    <w:rsid w:val="00CA6DF9"/>
    <w:rsid w:val="00CA715D"/>
    <w:rsid w:val="00CA7184"/>
    <w:rsid w:val="00CA7702"/>
    <w:rsid w:val="00CA77F3"/>
    <w:rsid w:val="00CA7984"/>
    <w:rsid w:val="00CA7B71"/>
    <w:rsid w:val="00CA7C69"/>
    <w:rsid w:val="00CB0143"/>
    <w:rsid w:val="00CB02E3"/>
    <w:rsid w:val="00CB0585"/>
    <w:rsid w:val="00CB05F8"/>
    <w:rsid w:val="00CB06E9"/>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240"/>
    <w:rsid w:val="00CB4826"/>
    <w:rsid w:val="00CB4894"/>
    <w:rsid w:val="00CB4BEC"/>
    <w:rsid w:val="00CB4EBD"/>
    <w:rsid w:val="00CB501C"/>
    <w:rsid w:val="00CB5195"/>
    <w:rsid w:val="00CB5992"/>
    <w:rsid w:val="00CB5F12"/>
    <w:rsid w:val="00CB60D9"/>
    <w:rsid w:val="00CB61F1"/>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04B"/>
    <w:rsid w:val="00CC19F9"/>
    <w:rsid w:val="00CC1A50"/>
    <w:rsid w:val="00CC1B7E"/>
    <w:rsid w:val="00CC1B87"/>
    <w:rsid w:val="00CC1FFB"/>
    <w:rsid w:val="00CC203C"/>
    <w:rsid w:val="00CC213A"/>
    <w:rsid w:val="00CC21E5"/>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B11"/>
    <w:rsid w:val="00CC7C8F"/>
    <w:rsid w:val="00CC7CBA"/>
    <w:rsid w:val="00CD033F"/>
    <w:rsid w:val="00CD0807"/>
    <w:rsid w:val="00CD0ACC"/>
    <w:rsid w:val="00CD0DA1"/>
    <w:rsid w:val="00CD0DBF"/>
    <w:rsid w:val="00CD0EF3"/>
    <w:rsid w:val="00CD0EFD"/>
    <w:rsid w:val="00CD1081"/>
    <w:rsid w:val="00CD1509"/>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DB3"/>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A0C"/>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3F"/>
    <w:rsid w:val="00CE4E42"/>
    <w:rsid w:val="00CE50F0"/>
    <w:rsid w:val="00CE516B"/>
    <w:rsid w:val="00CE55F9"/>
    <w:rsid w:val="00CE5703"/>
    <w:rsid w:val="00CE5AF9"/>
    <w:rsid w:val="00CE5BED"/>
    <w:rsid w:val="00CE5D0E"/>
    <w:rsid w:val="00CE5E50"/>
    <w:rsid w:val="00CE5E7C"/>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46E"/>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638"/>
    <w:rsid w:val="00CF2C2B"/>
    <w:rsid w:val="00CF2D7D"/>
    <w:rsid w:val="00CF2DEF"/>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BC0"/>
    <w:rsid w:val="00CF5F27"/>
    <w:rsid w:val="00CF6347"/>
    <w:rsid w:val="00CF6515"/>
    <w:rsid w:val="00CF6CDB"/>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08D"/>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087"/>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1F9"/>
    <w:rsid w:val="00D0740F"/>
    <w:rsid w:val="00D0790E"/>
    <w:rsid w:val="00D07C08"/>
    <w:rsid w:val="00D07E2E"/>
    <w:rsid w:val="00D07E72"/>
    <w:rsid w:val="00D07EC6"/>
    <w:rsid w:val="00D1025A"/>
    <w:rsid w:val="00D10517"/>
    <w:rsid w:val="00D10685"/>
    <w:rsid w:val="00D10949"/>
    <w:rsid w:val="00D10A9B"/>
    <w:rsid w:val="00D10E1A"/>
    <w:rsid w:val="00D10E2D"/>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3FF9"/>
    <w:rsid w:val="00D142AD"/>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5C"/>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5EC4"/>
    <w:rsid w:val="00D2652F"/>
    <w:rsid w:val="00D26581"/>
    <w:rsid w:val="00D269F8"/>
    <w:rsid w:val="00D26E2A"/>
    <w:rsid w:val="00D26E89"/>
    <w:rsid w:val="00D275C5"/>
    <w:rsid w:val="00D278A4"/>
    <w:rsid w:val="00D279F4"/>
    <w:rsid w:val="00D27B3C"/>
    <w:rsid w:val="00D27B9E"/>
    <w:rsid w:val="00D27EAD"/>
    <w:rsid w:val="00D27F77"/>
    <w:rsid w:val="00D27FF2"/>
    <w:rsid w:val="00D300FF"/>
    <w:rsid w:val="00D3072F"/>
    <w:rsid w:val="00D30A23"/>
    <w:rsid w:val="00D30B21"/>
    <w:rsid w:val="00D30FC1"/>
    <w:rsid w:val="00D30FF3"/>
    <w:rsid w:val="00D31247"/>
    <w:rsid w:val="00D31299"/>
    <w:rsid w:val="00D3137F"/>
    <w:rsid w:val="00D3161C"/>
    <w:rsid w:val="00D31D28"/>
    <w:rsid w:val="00D32191"/>
    <w:rsid w:val="00D32478"/>
    <w:rsid w:val="00D3253B"/>
    <w:rsid w:val="00D32794"/>
    <w:rsid w:val="00D3315B"/>
    <w:rsid w:val="00D33293"/>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621"/>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2FB9"/>
    <w:rsid w:val="00D431B3"/>
    <w:rsid w:val="00D4325E"/>
    <w:rsid w:val="00D4356B"/>
    <w:rsid w:val="00D4376B"/>
    <w:rsid w:val="00D44351"/>
    <w:rsid w:val="00D44481"/>
    <w:rsid w:val="00D4455C"/>
    <w:rsid w:val="00D445AF"/>
    <w:rsid w:val="00D4467A"/>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975"/>
    <w:rsid w:val="00D47AE9"/>
    <w:rsid w:val="00D47FBD"/>
    <w:rsid w:val="00D50243"/>
    <w:rsid w:val="00D50498"/>
    <w:rsid w:val="00D5053B"/>
    <w:rsid w:val="00D505E0"/>
    <w:rsid w:val="00D509CE"/>
    <w:rsid w:val="00D51320"/>
    <w:rsid w:val="00D5187C"/>
    <w:rsid w:val="00D51B1E"/>
    <w:rsid w:val="00D51F30"/>
    <w:rsid w:val="00D52495"/>
    <w:rsid w:val="00D5253A"/>
    <w:rsid w:val="00D529D5"/>
    <w:rsid w:val="00D52ED5"/>
    <w:rsid w:val="00D52F42"/>
    <w:rsid w:val="00D531FD"/>
    <w:rsid w:val="00D537DD"/>
    <w:rsid w:val="00D539AB"/>
    <w:rsid w:val="00D53A7D"/>
    <w:rsid w:val="00D53A99"/>
    <w:rsid w:val="00D53C78"/>
    <w:rsid w:val="00D5417B"/>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EA8"/>
    <w:rsid w:val="00D55FB9"/>
    <w:rsid w:val="00D564A2"/>
    <w:rsid w:val="00D5666B"/>
    <w:rsid w:val="00D56805"/>
    <w:rsid w:val="00D5731C"/>
    <w:rsid w:val="00D5754A"/>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44E"/>
    <w:rsid w:val="00D615D2"/>
    <w:rsid w:val="00D61DE9"/>
    <w:rsid w:val="00D61E0F"/>
    <w:rsid w:val="00D61EFF"/>
    <w:rsid w:val="00D61FD1"/>
    <w:rsid w:val="00D624D4"/>
    <w:rsid w:val="00D624F8"/>
    <w:rsid w:val="00D62608"/>
    <w:rsid w:val="00D6261F"/>
    <w:rsid w:val="00D62633"/>
    <w:rsid w:val="00D62833"/>
    <w:rsid w:val="00D6289E"/>
    <w:rsid w:val="00D6344C"/>
    <w:rsid w:val="00D63616"/>
    <w:rsid w:val="00D6384D"/>
    <w:rsid w:val="00D63857"/>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C5B"/>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C36"/>
    <w:rsid w:val="00D72E14"/>
    <w:rsid w:val="00D7310A"/>
    <w:rsid w:val="00D735E0"/>
    <w:rsid w:val="00D73969"/>
    <w:rsid w:val="00D73B2D"/>
    <w:rsid w:val="00D73BC0"/>
    <w:rsid w:val="00D73F14"/>
    <w:rsid w:val="00D7417D"/>
    <w:rsid w:val="00D7451B"/>
    <w:rsid w:val="00D748E7"/>
    <w:rsid w:val="00D74C82"/>
    <w:rsid w:val="00D75211"/>
    <w:rsid w:val="00D755CD"/>
    <w:rsid w:val="00D75671"/>
    <w:rsid w:val="00D756BD"/>
    <w:rsid w:val="00D7576D"/>
    <w:rsid w:val="00D7580A"/>
    <w:rsid w:val="00D75961"/>
    <w:rsid w:val="00D75B74"/>
    <w:rsid w:val="00D75F4D"/>
    <w:rsid w:val="00D76362"/>
    <w:rsid w:val="00D764B8"/>
    <w:rsid w:val="00D76D02"/>
    <w:rsid w:val="00D76D26"/>
    <w:rsid w:val="00D76D32"/>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D91"/>
    <w:rsid w:val="00D834BD"/>
    <w:rsid w:val="00D8381B"/>
    <w:rsid w:val="00D8398E"/>
    <w:rsid w:val="00D8422D"/>
    <w:rsid w:val="00D842B6"/>
    <w:rsid w:val="00D842DA"/>
    <w:rsid w:val="00D845A8"/>
    <w:rsid w:val="00D847E4"/>
    <w:rsid w:val="00D84829"/>
    <w:rsid w:val="00D84A58"/>
    <w:rsid w:val="00D84C4D"/>
    <w:rsid w:val="00D85414"/>
    <w:rsid w:val="00D854E7"/>
    <w:rsid w:val="00D85658"/>
    <w:rsid w:val="00D8570A"/>
    <w:rsid w:val="00D85760"/>
    <w:rsid w:val="00D85DC9"/>
    <w:rsid w:val="00D85E60"/>
    <w:rsid w:val="00D8608E"/>
    <w:rsid w:val="00D86246"/>
    <w:rsid w:val="00D8638F"/>
    <w:rsid w:val="00D86651"/>
    <w:rsid w:val="00D867E4"/>
    <w:rsid w:val="00D869B7"/>
    <w:rsid w:val="00D86D3E"/>
    <w:rsid w:val="00D871C8"/>
    <w:rsid w:val="00D87299"/>
    <w:rsid w:val="00D8749F"/>
    <w:rsid w:val="00D878A9"/>
    <w:rsid w:val="00D87BD8"/>
    <w:rsid w:val="00D87DA3"/>
    <w:rsid w:val="00D90266"/>
    <w:rsid w:val="00D90435"/>
    <w:rsid w:val="00D90A48"/>
    <w:rsid w:val="00D90A55"/>
    <w:rsid w:val="00D90C41"/>
    <w:rsid w:val="00D90DDA"/>
    <w:rsid w:val="00D90FB9"/>
    <w:rsid w:val="00D920A6"/>
    <w:rsid w:val="00D920DE"/>
    <w:rsid w:val="00D921F2"/>
    <w:rsid w:val="00D925FA"/>
    <w:rsid w:val="00D92725"/>
    <w:rsid w:val="00D92AA8"/>
    <w:rsid w:val="00D92DFA"/>
    <w:rsid w:val="00D93101"/>
    <w:rsid w:val="00D9314E"/>
    <w:rsid w:val="00D932A6"/>
    <w:rsid w:val="00D933C5"/>
    <w:rsid w:val="00D938EF"/>
    <w:rsid w:val="00D93B3E"/>
    <w:rsid w:val="00D93D35"/>
    <w:rsid w:val="00D93F6D"/>
    <w:rsid w:val="00D941C9"/>
    <w:rsid w:val="00D94416"/>
    <w:rsid w:val="00D94517"/>
    <w:rsid w:val="00D946A3"/>
    <w:rsid w:val="00D9479F"/>
    <w:rsid w:val="00D947D9"/>
    <w:rsid w:val="00D94966"/>
    <w:rsid w:val="00D949DA"/>
    <w:rsid w:val="00D94DE1"/>
    <w:rsid w:val="00D94E68"/>
    <w:rsid w:val="00D94EA7"/>
    <w:rsid w:val="00D94F0B"/>
    <w:rsid w:val="00D94FBF"/>
    <w:rsid w:val="00D95048"/>
    <w:rsid w:val="00D9536A"/>
    <w:rsid w:val="00D955E4"/>
    <w:rsid w:val="00D95714"/>
    <w:rsid w:val="00D95897"/>
    <w:rsid w:val="00D95920"/>
    <w:rsid w:val="00D95A7B"/>
    <w:rsid w:val="00D95DFF"/>
    <w:rsid w:val="00D96371"/>
    <w:rsid w:val="00D963FA"/>
    <w:rsid w:val="00D966F5"/>
    <w:rsid w:val="00D96DBF"/>
    <w:rsid w:val="00D96EC2"/>
    <w:rsid w:val="00D9715E"/>
    <w:rsid w:val="00D9723F"/>
    <w:rsid w:val="00D97574"/>
    <w:rsid w:val="00D977CC"/>
    <w:rsid w:val="00D979CE"/>
    <w:rsid w:val="00D97DD7"/>
    <w:rsid w:val="00D97FC1"/>
    <w:rsid w:val="00DA0306"/>
    <w:rsid w:val="00DA09B5"/>
    <w:rsid w:val="00DA09C7"/>
    <w:rsid w:val="00DA0A29"/>
    <w:rsid w:val="00DA0CBE"/>
    <w:rsid w:val="00DA0DEE"/>
    <w:rsid w:val="00DA0E50"/>
    <w:rsid w:val="00DA0F19"/>
    <w:rsid w:val="00DA10F0"/>
    <w:rsid w:val="00DA16E8"/>
    <w:rsid w:val="00DA17B6"/>
    <w:rsid w:val="00DA1B75"/>
    <w:rsid w:val="00DA1CA3"/>
    <w:rsid w:val="00DA1D89"/>
    <w:rsid w:val="00DA2018"/>
    <w:rsid w:val="00DA265F"/>
    <w:rsid w:val="00DA2804"/>
    <w:rsid w:val="00DA2831"/>
    <w:rsid w:val="00DA2C53"/>
    <w:rsid w:val="00DA2D64"/>
    <w:rsid w:val="00DA2DF6"/>
    <w:rsid w:val="00DA2E9F"/>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EDE"/>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75F"/>
    <w:rsid w:val="00DB2804"/>
    <w:rsid w:val="00DB2A48"/>
    <w:rsid w:val="00DB2DE4"/>
    <w:rsid w:val="00DB2E6F"/>
    <w:rsid w:val="00DB2F32"/>
    <w:rsid w:val="00DB2F96"/>
    <w:rsid w:val="00DB34CB"/>
    <w:rsid w:val="00DB3535"/>
    <w:rsid w:val="00DB3551"/>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397"/>
    <w:rsid w:val="00DB65C5"/>
    <w:rsid w:val="00DB673E"/>
    <w:rsid w:val="00DB6762"/>
    <w:rsid w:val="00DB6A34"/>
    <w:rsid w:val="00DB70A5"/>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EFA"/>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406"/>
    <w:rsid w:val="00DC571F"/>
    <w:rsid w:val="00DC574F"/>
    <w:rsid w:val="00DC59BE"/>
    <w:rsid w:val="00DC5BBF"/>
    <w:rsid w:val="00DC62CE"/>
    <w:rsid w:val="00DC647E"/>
    <w:rsid w:val="00DC66C7"/>
    <w:rsid w:val="00DC67C4"/>
    <w:rsid w:val="00DC6867"/>
    <w:rsid w:val="00DC6A59"/>
    <w:rsid w:val="00DC6B57"/>
    <w:rsid w:val="00DC6D71"/>
    <w:rsid w:val="00DC6FC7"/>
    <w:rsid w:val="00DC72F8"/>
    <w:rsid w:val="00DC73E0"/>
    <w:rsid w:val="00DC799F"/>
    <w:rsid w:val="00DC7DE0"/>
    <w:rsid w:val="00DD00E3"/>
    <w:rsid w:val="00DD0285"/>
    <w:rsid w:val="00DD0380"/>
    <w:rsid w:val="00DD069B"/>
    <w:rsid w:val="00DD0906"/>
    <w:rsid w:val="00DD0F01"/>
    <w:rsid w:val="00DD107F"/>
    <w:rsid w:val="00DD11A7"/>
    <w:rsid w:val="00DD11EA"/>
    <w:rsid w:val="00DD15F3"/>
    <w:rsid w:val="00DD16F4"/>
    <w:rsid w:val="00DD1735"/>
    <w:rsid w:val="00DD1A8C"/>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E11"/>
    <w:rsid w:val="00DD7E40"/>
    <w:rsid w:val="00DE0307"/>
    <w:rsid w:val="00DE05A1"/>
    <w:rsid w:val="00DE074A"/>
    <w:rsid w:val="00DE081C"/>
    <w:rsid w:val="00DE0C50"/>
    <w:rsid w:val="00DE0F4A"/>
    <w:rsid w:val="00DE0FB8"/>
    <w:rsid w:val="00DE101C"/>
    <w:rsid w:val="00DE1276"/>
    <w:rsid w:val="00DE133B"/>
    <w:rsid w:val="00DE13F3"/>
    <w:rsid w:val="00DE1567"/>
    <w:rsid w:val="00DE17A0"/>
    <w:rsid w:val="00DE1B9D"/>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B74"/>
    <w:rsid w:val="00DE4E98"/>
    <w:rsid w:val="00DE5347"/>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671"/>
    <w:rsid w:val="00DF1AB4"/>
    <w:rsid w:val="00DF1E6E"/>
    <w:rsid w:val="00DF2053"/>
    <w:rsid w:val="00DF206F"/>
    <w:rsid w:val="00DF23EA"/>
    <w:rsid w:val="00DF26CF"/>
    <w:rsid w:val="00DF2749"/>
    <w:rsid w:val="00DF2FF5"/>
    <w:rsid w:val="00DF323E"/>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706"/>
    <w:rsid w:val="00DF5992"/>
    <w:rsid w:val="00DF59CB"/>
    <w:rsid w:val="00DF5D95"/>
    <w:rsid w:val="00DF6736"/>
    <w:rsid w:val="00DF680D"/>
    <w:rsid w:val="00DF68D8"/>
    <w:rsid w:val="00DF6910"/>
    <w:rsid w:val="00DF691C"/>
    <w:rsid w:val="00DF6C3A"/>
    <w:rsid w:val="00DF6D0B"/>
    <w:rsid w:val="00DF6D3C"/>
    <w:rsid w:val="00DF7763"/>
    <w:rsid w:val="00DF780E"/>
    <w:rsid w:val="00DF78A4"/>
    <w:rsid w:val="00DF78BB"/>
    <w:rsid w:val="00DF7E3C"/>
    <w:rsid w:val="00DF7E68"/>
    <w:rsid w:val="00DF7EB6"/>
    <w:rsid w:val="00DF7F06"/>
    <w:rsid w:val="00E00024"/>
    <w:rsid w:val="00E00056"/>
    <w:rsid w:val="00E0007A"/>
    <w:rsid w:val="00E002BA"/>
    <w:rsid w:val="00E009FC"/>
    <w:rsid w:val="00E00B36"/>
    <w:rsid w:val="00E0121E"/>
    <w:rsid w:val="00E013BC"/>
    <w:rsid w:val="00E01402"/>
    <w:rsid w:val="00E0152B"/>
    <w:rsid w:val="00E01613"/>
    <w:rsid w:val="00E0182D"/>
    <w:rsid w:val="00E019B9"/>
    <w:rsid w:val="00E01AEC"/>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79"/>
    <w:rsid w:val="00E04C14"/>
    <w:rsid w:val="00E0504D"/>
    <w:rsid w:val="00E053DC"/>
    <w:rsid w:val="00E05897"/>
    <w:rsid w:val="00E05B51"/>
    <w:rsid w:val="00E061DC"/>
    <w:rsid w:val="00E0667C"/>
    <w:rsid w:val="00E069EA"/>
    <w:rsid w:val="00E06ABE"/>
    <w:rsid w:val="00E06C35"/>
    <w:rsid w:val="00E06ED6"/>
    <w:rsid w:val="00E07123"/>
    <w:rsid w:val="00E07225"/>
    <w:rsid w:val="00E073B8"/>
    <w:rsid w:val="00E073EA"/>
    <w:rsid w:val="00E07938"/>
    <w:rsid w:val="00E07A12"/>
    <w:rsid w:val="00E07ABF"/>
    <w:rsid w:val="00E07CE5"/>
    <w:rsid w:val="00E07E96"/>
    <w:rsid w:val="00E10051"/>
    <w:rsid w:val="00E10271"/>
    <w:rsid w:val="00E104B1"/>
    <w:rsid w:val="00E10DBF"/>
    <w:rsid w:val="00E10E44"/>
    <w:rsid w:val="00E11083"/>
    <w:rsid w:val="00E114C5"/>
    <w:rsid w:val="00E1180B"/>
    <w:rsid w:val="00E11924"/>
    <w:rsid w:val="00E119B7"/>
    <w:rsid w:val="00E11C09"/>
    <w:rsid w:val="00E12126"/>
    <w:rsid w:val="00E12212"/>
    <w:rsid w:val="00E124B5"/>
    <w:rsid w:val="00E12705"/>
    <w:rsid w:val="00E12B47"/>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0BB"/>
    <w:rsid w:val="00E15635"/>
    <w:rsid w:val="00E15BE2"/>
    <w:rsid w:val="00E1606F"/>
    <w:rsid w:val="00E16584"/>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A6"/>
    <w:rsid w:val="00E24ADF"/>
    <w:rsid w:val="00E24DCC"/>
    <w:rsid w:val="00E24DE2"/>
    <w:rsid w:val="00E24FF3"/>
    <w:rsid w:val="00E2524F"/>
    <w:rsid w:val="00E25273"/>
    <w:rsid w:val="00E252C0"/>
    <w:rsid w:val="00E25619"/>
    <w:rsid w:val="00E2571A"/>
    <w:rsid w:val="00E258E5"/>
    <w:rsid w:val="00E25DBD"/>
    <w:rsid w:val="00E26404"/>
    <w:rsid w:val="00E264FD"/>
    <w:rsid w:val="00E26617"/>
    <w:rsid w:val="00E268A4"/>
    <w:rsid w:val="00E268C9"/>
    <w:rsid w:val="00E26986"/>
    <w:rsid w:val="00E26A3D"/>
    <w:rsid w:val="00E26AFF"/>
    <w:rsid w:val="00E26E52"/>
    <w:rsid w:val="00E26E5D"/>
    <w:rsid w:val="00E26F29"/>
    <w:rsid w:val="00E26FAE"/>
    <w:rsid w:val="00E27744"/>
    <w:rsid w:val="00E27805"/>
    <w:rsid w:val="00E27874"/>
    <w:rsid w:val="00E27A11"/>
    <w:rsid w:val="00E27C7F"/>
    <w:rsid w:val="00E27DA6"/>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149"/>
    <w:rsid w:val="00E33500"/>
    <w:rsid w:val="00E33635"/>
    <w:rsid w:val="00E336C1"/>
    <w:rsid w:val="00E33910"/>
    <w:rsid w:val="00E33917"/>
    <w:rsid w:val="00E33C6B"/>
    <w:rsid w:val="00E33CB3"/>
    <w:rsid w:val="00E33E2E"/>
    <w:rsid w:val="00E33EB1"/>
    <w:rsid w:val="00E33F1C"/>
    <w:rsid w:val="00E345ED"/>
    <w:rsid w:val="00E34750"/>
    <w:rsid w:val="00E34A19"/>
    <w:rsid w:val="00E34D0F"/>
    <w:rsid w:val="00E34D7B"/>
    <w:rsid w:val="00E3504A"/>
    <w:rsid w:val="00E35377"/>
    <w:rsid w:val="00E35769"/>
    <w:rsid w:val="00E35AB9"/>
    <w:rsid w:val="00E35FD7"/>
    <w:rsid w:val="00E36222"/>
    <w:rsid w:val="00E362DD"/>
    <w:rsid w:val="00E3650E"/>
    <w:rsid w:val="00E36517"/>
    <w:rsid w:val="00E36652"/>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EF6"/>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6E9"/>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9C0"/>
    <w:rsid w:val="00E50C1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9B2"/>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D9C"/>
    <w:rsid w:val="00E56EF3"/>
    <w:rsid w:val="00E56EF9"/>
    <w:rsid w:val="00E56F98"/>
    <w:rsid w:val="00E57085"/>
    <w:rsid w:val="00E572EE"/>
    <w:rsid w:val="00E57309"/>
    <w:rsid w:val="00E6015A"/>
    <w:rsid w:val="00E60348"/>
    <w:rsid w:val="00E6075E"/>
    <w:rsid w:val="00E609F0"/>
    <w:rsid w:val="00E60A14"/>
    <w:rsid w:val="00E60CF5"/>
    <w:rsid w:val="00E60F64"/>
    <w:rsid w:val="00E61033"/>
    <w:rsid w:val="00E610BF"/>
    <w:rsid w:val="00E610F5"/>
    <w:rsid w:val="00E61110"/>
    <w:rsid w:val="00E611AB"/>
    <w:rsid w:val="00E61364"/>
    <w:rsid w:val="00E61380"/>
    <w:rsid w:val="00E615A9"/>
    <w:rsid w:val="00E617D4"/>
    <w:rsid w:val="00E618E5"/>
    <w:rsid w:val="00E61E37"/>
    <w:rsid w:val="00E629BB"/>
    <w:rsid w:val="00E62C85"/>
    <w:rsid w:val="00E62C90"/>
    <w:rsid w:val="00E63396"/>
    <w:rsid w:val="00E63BBB"/>
    <w:rsid w:val="00E63C77"/>
    <w:rsid w:val="00E63E81"/>
    <w:rsid w:val="00E641EC"/>
    <w:rsid w:val="00E643D2"/>
    <w:rsid w:val="00E6481E"/>
    <w:rsid w:val="00E64867"/>
    <w:rsid w:val="00E64A99"/>
    <w:rsid w:val="00E64AB3"/>
    <w:rsid w:val="00E64D49"/>
    <w:rsid w:val="00E64E8F"/>
    <w:rsid w:val="00E64F00"/>
    <w:rsid w:val="00E6515D"/>
    <w:rsid w:val="00E651A7"/>
    <w:rsid w:val="00E657A0"/>
    <w:rsid w:val="00E659D0"/>
    <w:rsid w:val="00E65CA7"/>
    <w:rsid w:val="00E65CB1"/>
    <w:rsid w:val="00E65CB7"/>
    <w:rsid w:val="00E65FD0"/>
    <w:rsid w:val="00E662F3"/>
    <w:rsid w:val="00E66389"/>
    <w:rsid w:val="00E66400"/>
    <w:rsid w:val="00E668E1"/>
    <w:rsid w:val="00E66A91"/>
    <w:rsid w:val="00E67143"/>
    <w:rsid w:val="00E672A2"/>
    <w:rsid w:val="00E67475"/>
    <w:rsid w:val="00E67779"/>
    <w:rsid w:val="00E67A19"/>
    <w:rsid w:val="00E67EEC"/>
    <w:rsid w:val="00E70083"/>
    <w:rsid w:val="00E7038E"/>
    <w:rsid w:val="00E7041C"/>
    <w:rsid w:val="00E704F4"/>
    <w:rsid w:val="00E70555"/>
    <w:rsid w:val="00E70A9A"/>
    <w:rsid w:val="00E70AB5"/>
    <w:rsid w:val="00E70B52"/>
    <w:rsid w:val="00E70E3A"/>
    <w:rsid w:val="00E70FBF"/>
    <w:rsid w:val="00E71220"/>
    <w:rsid w:val="00E714D5"/>
    <w:rsid w:val="00E7184E"/>
    <w:rsid w:val="00E71966"/>
    <w:rsid w:val="00E719C9"/>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A9"/>
    <w:rsid w:val="00E75AD5"/>
    <w:rsid w:val="00E75ADD"/>
    <w:rsid w:val="00E75D07"/>
    <w:rsid w:val="00E75E99"/>
    <w:rsid w:val="00E7637F"/>
    <w:rsid w:val="00E76A08"/>
    <w:rsid w:val="00E76B83"/>
    <w:rsid w:val="00E77625"/>
    <w:rsid w:val="00E777B8"/>
    <w:rsid w:val="00E7788B"/>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29"/>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535"/>
    <w:rsid w:val="00E866BD"/>
    <w:rsid w:val="00E868AA"/>
    <w:rsid w:val="00E86D2D"/>
    <w:rsid w:val="00E86F06"/>
    <w:rsid w:val="00E86F09"/>
    <w:rsid w:val="00E8747D"/>
    <w:rsid w:val="00E87664"/>
    <w:rsid w:val="00E9006A"/>
    <w:rsid w:val="00E902F9"/>
    <w:rsid w:val="00E903CE"/>
    <w:rsid w:val="00E9066A"/>
    <w:rsid w:val="00E90AAB"/>
    <w:rsid w:val="00E90D3A"/>
    <w:rsid w:val="00E90EB4"/>
    <w:rsid w:val="00E911F3"/>
    <w:rsid w:val="00E9123F"/>
    <w:rsid w:val="00E9133D"/>
    <w:rsid w:val="00E9143A"/>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89A"/>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CE2"/>
    <w:rsid w:val="00EA6DA0"/>
    <w:rsid w:val="00EA70B9"/>
    <w:rsid w:val="00EA737E"/>
    <w:rsid w:val="00EA7648"/>
    <w:rsid w:val="00EA767C"/>
    <w:rsid w:val="00EA7D32"/>
    <w:rsid w:val="00EA7EA0"/>
    <w:rsid w:val="00EB0549"/>
    <w:rsid w:val="00EB06CE"/>
    <w:rsid w:val="00EB0950"/>
    <w:rsid w:val="00EB0A29"/>
    <w:rsid w:val="00EB0CA2"/>
    <w:rsid w:val="00EB0D17"/>
    <w:rsid w:val="00EB16BC"/>
    <w:rsid w:val="00EB18C5"/>
    <w:rsid w:val="00EB1A01"/>
    <w:rsid w:val="00EB1AAF"/>
    <w:rsid w:val="00EB1D2E"/>
    <w:rsid w:val="00EB2763"/>
    <w:rsid w:val="00EB27A0"/>
    <w:rsid w:val="00EB27B2"/>
    <w:rsid w:val="00EB2801"/>
    <w:rsid w:val="00EB2A8C"/>
    <w:rsid w:val="00EB2B03"/>
    <w:rsid w:val="00EB2B18"/>
    <w:rsid w:val="00EB2DB2"/>
    <w:rsid w:val="00EB2FD6"/>
    <w:rsid w:val="00EB3062"/>
    <w:rsid w:val="00EB3312"/>
    <w:rsid w:val="00EB342A"/>
    <w:rsid w:val="00EB3510"/>
    <w:rsid w:val="00EB381E"/>
    <w:rsid w:val="00EB3844"/>
    <w:rsid w:val="00EB3C12"/>
    <w:rsid w:val="00EB3D7C"/>
    <w:rsid w:val="00EB41A5"/>
    <w:rsid w:val="00EB4465"/>
    <w:rsid w:val="00EB4A8B"/>
    <w:rsid w:val="00EB5641"/>
    <w:rsid w:val="00EB577A"/>
    <w:rsid w:val="00EB5CA6"/>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372"/>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686"/>
    <w:rsid w:val="00EC680E"/>
    <w:rsid w:val="00EC68DF"/>
    <w:rsid w:val="00EC69E7"/>
    <w:rsid w:val="00EC6DFF"/>
    <w:rsid w:val="00EC7264"/>
    <w:rsid w:val="00EC75B9"/>
    <w:rsid w:val="00EC7812"/>
    <w:rsid w:val="00EC7E91"/>
    <w:rsid w:val="00ED03BD"/>
    <w:rsid w:val="00ED0B89"/>
    <w:rsid w:val="00ED0C3F"/>
    <w:rsid w:val="00ED0D05"/>
    <w:rsid w:val="00ED0D95"/>
    <w:rsid w:val="00ED152F"/>
    <w:rsid w:val="00ED15A8"/>
    <w:rsid w:val="00ED168C"/>
    <w:rsid w:val="00ED1746"/>
    <w:rsid w:val="00ED19D2"/>
    <w:rsid w:val="00ED1A20"/>
    <w:rsid w:val="00ED1A75"/>
    <w:rsid w:val="00ED1B45"/>
    <w:rsid w:val="00ED2135"/>
    <w:rsid w:val="00ED23AC"/>
    <w:rsid w:val="00ED248F"/>
    <w:rsid w:val="00ED27B9"/>
    <w:rsid w:val="00ED2962"/>
    <w:rsid w:val="00ED2C3B"/>
    <w:rsid w:val="00ED2E37"/>
    <w:rsid w:val="00ED2E6B"/>
    <w:rsid w:val="00ED3164"/>
    <w:rsid w:val="00ED3614"/>
    <w:rsid w:val="00ED36B6"/>
    <w:rsid w:val="00ED3917"/>
    <w:rsid w:val="00ED3AB0"/>
    <w:rsid w:val="00ED3B4E"/>
    <w:rsid w:val="00ED3B83"/>
    <w:rsid w:val="00ED3D5C"/>
    <w:rsid w:val="00ED3D9C"/>
    <w:rsid w:val="00ED3FEA"/>
    <w:rsid w:val="00ED4011"/>
    <w:rsid w:val="00ED406A"/>
    <w:rsid w:val="00ED446E"/>
    <w:rsid w:val="00ED4487"/>
    <w:rsid w:val="00ED4757"/>
    <w:rsid w:val="00ED47D9"/>
    <w:rsid w:val="00ED48F4"/>
    <w:rsid w:val="00ED49C6"/>
    <w:rsid w:val="00ED4B9D"/>
    <w:rsid w:val="00ED52DA"/>
    <w:rsid w:val="00ED53DC"/>
    <w:rsid w:val="00ED5437"/>
    <w:rsid w:val="00ED5718"/>
    <w:rsid w:val="00ED5970"/>
    <w:rsid w:val="00ED59C3"/>
    <w:rsid w:val="00ED5BA0"/>
    <w:rsid w:val="00ED5F02"/>
    <w:rsid w:val="00ED5FD2"/>
    <w:rsid w:val="00ED600D"/>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76"/>
    <w:rsid w:val="00EE0FC0"/>
    <w:rsid w:val="00EE11B8"/>
    <w:rsid w:val="00EE1333"/>
    <w:rsid w:val="00EE1630"/>
    <w:rsid w:val="00EE1A3C"/>
    <w:rsid w:val="00EE1EFF"/>
    <w:rsid w:val="00EE1FB9"/>
    <w:rsid w:val="00EE1FE6"/>
    <w:rsid w:val="00EE20AB"/>
    <w:rsid w:val="00EE20E6"/>
    <w:rsid w:val="00EE24D9"/>
    <w:rsid w:val="00EE25B9"/>
    <w:rsid w:val="00EE29C6"/>
    <w:rsid w:val="00EE2AC5"/>
    <w:rsid w:val="00EE2DD5"/>
    <w:rsid w:val="00EE2EC2"/>
    <w:rsid w:val="00EE337E"/>
    <w:rsid w:val="00EE33CD"/>
    <w:rsid w:val="00EE34CE"/>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14A"/>
    <w:rsid w:val="00EF06E8"/>
    <w:rsid w:val="00EF07BE"/>
    <w:rsid w:val="00EF083A"/>
    <w:rsid w:val="00EF09AD"/>
    <w:rsid w:val="00EF09F9"/>
    <w:rsid w:val="00EF0A62"/>
    <w:rsid w:val="00EF0B4F"/>
    <w:rsid w:val="00EF0D47"/>
    <w:rsid w:val="00EF0E9A"/>
    <w:rsid w:val="00EF1256"/>
    <w:rsid w:val="00EF1427"/>
    <w:rsid w:val="00EF1533"/>
    <w:rsid w:val="00EF1819"/>
    <w:rsid w:val="00EF1B8D"/>
    <w:rsid w:val="00EF1BD5"/>
    <w:rsid w:val="00EF1D8C"/>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A0F"/>
    <w:rsid w:val="00EF4BBE"/>
    <w:rsid w:val="00EF4E48"/>
    <w:rsid w:val="00EF4F41"/>
    <w:rsid w:val="00EF52BF"/>
    <w:rsid w:val="00EF53B0"/>
    <w:rsid w:val="00EF563D"/>
    <w:rsid w:val="00EF5A3E"/>
    <w:rsid w:val="00EF5B80"/>
    <w:rsid w:val="00EF5CEB"/>
    <w:rsid w:val="00EF628D"/>
    <w:rsid w:val="00EF661E"/>
    <w:rsid w:val="00EF6723"/>
    <w:rsid w:val="00EF6883"/>
    <w:rsid w:val="00EF6A13"/>
    <w:rsid w:val="00EF6C37"/>
    <w:rsid w:val="00EF6EEF"/>
    <w:rsid w:val="00EF6F8A"/>
    <w:rsid w:val="00EF71BB"/>
    <w:rsid w:val="00EF7651"/>
    <w:rsid w:val="00EF7675"/>
    <w:rsid w:val="00EF7751"/>
    <w:rsid w:val="00EF7811"/>
    <w:rsid w:val="00EF7996"/>
    <w:rsid w:val="00EF7B6A"/>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D2B"/>
    <w:rsid w:val="00F02F6C"/>
    <w:rsid w:val="00F03134"/>
    <w:rsid w:val="00F03283"/>
    <w:rsid w:val="00F032AA"/>
    <w:rsid w:val="00F0357D"/>
    <w:rsid w:val="00F03638"/>
    <w:rsid w:val="00F03CBF"/>
    <w:rsid w:val="00F03CF8"/>
    <w:rsid w:val="00F03F9D"/>
    <w:rsid w:val="00F04595"/>
    <w:rsid w:val="00F04889"/>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2ECF"/>
    <w:rsid w:val="00F1332A"/>
    <w:rsid w:val="00F13F35"/>
    <w:rsid w:val="00F1408A"/>
    <w:rsid w:val="00F141E2"/>
    <w:rsid w:val="00F14203"/>
    <w:rsid w:val="00F142C8"/>
    <w:rsid w:val="00F143DD"/>
    <w:rsid w:val="00F145B2"/>
    <w:rsid w:val="00F1496C"/>
    <w:rsid w:val="00F14DC6"/>
    <w:rsid w:val="00F14FAD"/>
    <w:rsid w:val="00F15388"/>
    <w:rsid w:val="00F15411"/>
    <w:rsid w:val="00F1580D"/>
    <w:rsid w:val="00F15894"/>
    <w:rsid w:val="00F15BB1"/>
    <w:rsid w:val="00F15EC5"/>
    <w:rsid w:val="00F15FB1"/>
    <w:rsid w:val="00F16088"/>
    <w:rsid w:val="00F16207"/>
    <w:rsid w:val="00F166E6"/>
    <w:rsid w:val="00F16A53"/>
    <w:rsid w:val="00F16DA3"/>
    <w:rsid w:val="00F16DC2"/>
    <w:rsid w:val="00F16E1B"/>
    <w:rsid w:val="00F1721D"/>
    <w:rsid w:val="00F17251"/>
    <w:rsid w:val="00F172C5"/>
    <w:rsid w:val="00F17551"/>
    <w:rsid w:val="00F17972"/>
    <w:rsid w:val="00F2054C"/>
    <w:rsid w:val="00F20661"/>
    <w:rsid w:val="00F20740"/>
    <w:rsid w:val="00F207E1"/>
    <w:rsid w:val="00F20919"/>
    <w:rsid w:val="00F20973"/>
    <w:rsid w:val="00F20DDE"/>
    <w:rsid w:val="00F21100"/>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1DC7"/>
    <w:rsid w:val="00F322EA"/>
    <w:rsid w:val="00F323E2"/>
    <w:rsid w:val="00F326B2"/>
    <w:rsid w:val="00F32819"/>
    <w:rsid w:val="00F32C3E"/>
    <w:rsid w:val="00F32C45"/>
    <w:rsid w:val="00F32E5A"/>
    <w:rsid w:val="00F33407"/>
    <w:rsid w:val="00F33457"/>
    <w:rsid w:val="00F339A7"/>
    <w:rsid w:val="00F33B8F"/>
    <w:rsid w:val="00F33EF5"/>
    <w:rsid w:val="00F34337"/>
    <w:rsid w:val="00F344D5"/>
    <w:rsid w:val="00F34508"/>
    <w:rsid w:val="00F346BF"/>
    <w:rsid w:val="00F34887"/>
    <w:rsid w:val="00F349EA"/>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AE1"/>
    <w:rsid w:val="00F40B2B"/>
    <w:rsid w:val="00F40B99"/>
    <w:rsid w:val="00F40C4F"/>
    <w:rsid w:val="00F40D3F"/>
    <w:rsid w:val="00F40E1F"/>
    <w:rsid w:val="00F40EF6"/>
    <w:rsid w:val="00F40F05"/>
    <w:rsid w:val="00F411C2"/>
    <w:rsid w:val="00F41551"/>
    <w:rsid w:val="00F417A9"/>
    <w:rsid w:val="00F41A5D"/>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CB4"/>
    <w:rsid w:val="00F43D0A"/>
    <w:rsid w:val="00F43DF5"/>
    <w:rsid w:val="00F43EC4"/>
    <w:rsid w:val="00F43F2F"/>
    <w:rsid w:val="00F4418A"/>
    <w:rsid w:val="00F442F7"/>
    <w:rsid w:val="00F44715"/>
    <w:rsid w:val="00F44804"/>
    <w:rsid w:val="00F44B5E"/>
    <w:rsid w:val="00F451DE"/>
    <w:rsid w:val="00F4552A"/>
    <w:rsid w:val="00F456B6"/>
    <w:rsid w:val="00F458D6"/>
    <w:rsid w:val="00F45A50"/>
    <w:rsid w:val="00F45AC6"/>
    <w:rsid w:val="00F461F4"/>
    <w:rsid w:val="00F46230"/>
    <w:rsid w:val="00F462FB"/>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31A"/>
    <w:rsid w:val="00F54473"/>
    <w:rsid w:val="00F544E1"/>
    <w:rsid w:val="00F5489B"/>
    <w:rsid w:val="00F5489C"/>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F5D"/>
    <w:rsid w:val="00F6294C"/>
    <w:rsid w:val="00F6306C"/>
    <w:rsid w:val="00F6314D"/>
    <w:rsid w:val="00F63486"/>
    <w:rsid w:val="00F6381E"/>
    <w:rsid w:val="00F638D3"/>
    <w:rsid w:val="00F63D18"/>
    <w:rsid w:val="00F63E48"/>
    <w:rsid w:val="00F6412E"/>
    <w:rsid w:val="00F64215"/>
    <w:rsid w:val="00F642DC"/>
    <w:rsid w:val="00F6455B"/>
    <w:rsid w:val="00F6487F"/>
    <w:rsid w:val="00F64957"/>
    <w:rsid w:val="00F64975"/>
    <w:rsid w:val="00F64BF3"/>
    <w:rsid w:val="00F64D14"/>
    <w:rsid w:val="00F64F82"/>
    <w:rsid w:val="00F6633E"/>
    <w:rsid w:val="00F665CA"/>
    <w:rsid w:val="00F66882"/>
    <w:rsid w:val="00F66B8E"/>
    <w:rsid w:val="00F66BC1"/>
    <w:rsid w:val="00F6738C"/>
    <w:rsid w:val="00F6772B"/>
    <w:rsid w:val="00F6778B"/>
    <w:rsid w:val="00F67A54"/>
    <w:rsid w:val="00F67C5B"/>
    <w:rsid w:val="00F67C86"/>
    <w:rsid w:val="00F67EDD"/>
    <w:rsid w:val="00F67EF1"/>
    <w:rsid w:val="00F70204"/>
    <w:rsid w:val="00F703C9"/>
    <w:rsid w:val="00F706AB"/>
    <w:rsid w:val="00F70767"/>
    <w:rsid w:val="00F70DFC"/>
    <w:rsid w:val="00F70FD6"/>
    <w:rsid w:val="00F71075"/>
    <w:rsid w:val="00F71133"/>
    <w:rsid w:val="00F711D8"/>
    <w:rsid w:val="00F713DB"/>
    <w:rsid w:val="00F714A4"/>
    <w:rsid w:val="00F715F8"/>
    <w:rsid w:val="00F71679"/>
    <w:rsid w:val="00F71ADA"/>
    <w:rsid w:val="00F71E87"/>
    <w:rsid w:val="00F71EDF"/>
    <w:rsid w:val="00F71F2F"/>
    <w:rsid w:val="00F71FF4"/>
    <w:rsid w:val="00F722F5"/>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08B"/>
    <w:rsid w:val="00F7537E"/>
    <w:rsid w:val="00F753FA"/>
    <w:rsid w:val="00F754AD"/>
    <w:rsid w:val="00F75683"/>
    <w:rsid w:val="00F75691"/>
    <w:rsid w:val="00F758D2"/>
    <w:rsid w:val="00F76348"/>
    <w:rsid w:val="00F76393"/>
    <w:rsid w:val="00F766B2"/>
    <w:rsid w:val="00F76E06"/>
    <w:rsid w:val="00F77363"/>
    <w:rsid w:val="00F775C4"/>
    <w:rsid w:val="00F8000F"/>
    <w:rsid w:val="00F8035D"/>
    <w:rsid w:val="00F804A4"/>
    <w:rsid w:val="00F80A3B"/>
    <w:rsid w:val="00F80FBF"/>
    <w:rsid w:val="00F812B1"/>
    <w:rsid w:val="00F818D8"/>
    <w:rsid w:val="00F819AE"/>
    <w:rsid w:val="00F81B5C"/>
    <w:rsid w:val="00F81F71"/>
    <w:rsid w:val="00F81FEB"/>
    <w:rsid w:val="00F821E9"/>
    <w:rsid w:val="00F82676"/>
    <w:rsid w:val="00F82CF8"/>
    <w:rsid w:val="00F82DEF"/>
    <w:rsid w:val="00F82EB9"/>
    <w:rsid w:val="00F831E0"/>
    <w:rsid w:val="00F833F7"/>
    <w:rsid w:val="00F837C0"/>
    <w:rsid w:val="00F8397C"/>
    <w:rsid w:val="00F83AA9"/>
    <w:rsid w:val="00F83CE2"/>
    <w:rsid w:val="00F84144"/>
    <w:rsid w:val="00F844D8"/>
    <w:rsid w:val="00F8458C"/>
    <w:rsid w:val="00F84713"/>
    <w:rsid w:val="00F847BC"/>
    <w:rsid w:val="00F84891"/>
    <w:rsid w:val="00F84D1A"/>
    <w:rsid w:val="00F84E09"/>
    <w:rsid w:val="00F84EEB"/>
    <w:rsid w:val="00F858E5"/>
    <w:rsid w:val="00F85DAA"/>
    <w:rsid w:val="00F87137"/>
    <w:rsid w:val="00F8718F"/>
    <w:rsid w:val="00F8721F"/>
    <w:rsid w:val="00F87289"/>
    <w:rsid w:val="00F87639"/>
    <w:rsid w:val="00F87799"/>
    <w:rsid w:val="00F87912"/>
    <w:rsid w:val="00F87994"/>
    <w:rsid w:val="00F879A6"/>
    <w:rsid w:val="00F87F22"/>
    <w:rsid w:val="00F903FA"/>
    <w:rsid w:val="00F905B6"/>
    <w:rsid w:val="00F90A4F"/>
    <w:rsid w:val="00F90F4F"/>
    <w:rsid w:val="00F911BE"/>
    <w:rsid w:val="00F913EB"/>
    <w:rsid w:val="00F914AA"/>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12F"/>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BA"/>
    <w:rsid w:val="00F979E6"/>
    <w:rsid w:val="00F97CED"/>
    <w:rsid w:val="00F97D42"/>
    <w:rsid w:val="00F97EE7"/>
    <w:rsid w:val="00FA045F"/>
    <w:rsid w:val="00FA075A"/>
    <w:rsid w:val="00FA08A0"/>
    <w:rsid w:val="00FA0935"/>
    <w:rsid w:val="00FA0D4F"/>
    <w:rsid w:val="00FA0F88"/>
    <w:rsid w:val="00FA101D"/>
    <w:rsid w:val="00FA10A4"/>
    <w:rsid w:val="00FA10FF"/>
    <w:rsid w:val="00FA11BB"/>
    <w:rsid w:val="00FA17C5"/>
    <w:rsid w:val="00FA1B23"/>
    <w:rsid w:val="00FA1B85"/>
    <w:rsid w:val="00FA1FAF"/>
    <w:rsid w:val="00FA20D9"/>
    <w:rsid w:val="00FA2198"/>
    <w:rsid w:val="00FA2644"/>
    <w:rsid w:val="00FA27EB"/>
    <w:rsid w:val="00FA289C"/>
    <w:rsid w:val="00FA2A14"/>
    <w:rsid w:val="00FA2AA2"/>
    <w:rsid w:val="00FA2BD1"/>
    <w:rsid w:val="00FA3407"/>
    <w:rsid w:val="00FA3731"/>
    <w:rsid w:val="00FA388B"/>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6E2C"/>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2C4F"/>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193"/>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52C"/>
    <w:rsid w:val="00FC379A"/>
    <w:rsid w:val="00FC3DEE"/>
    <w:rsid w:val="00FC4007"/>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5E4"/>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985"/>
    <w:rsid w:val="00FD1A1D"/>
    <w:rsid w:val="00FD1A42"/>
    <w:rsid w:val="00FD1C31"/>
    <w:rsid w:val="00FD1CE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11B"/>
    <w:rsid w:val="00FD6535"/>
    <w:rsid w:val="00FD6592"/>
    <w:rsid w:val="00FD6A03"/>
    <w:rsid w:val="00FD6ACC"/>
    <w:rsid w:val="00FD6FDA"/>
    <w:rsid w:val="00FD7033"/>
    <w:rsid w:val="00FD7342"/>
    <w:rsid w:val="00FD761E"/>
    <w:rsid w:val="00FD7B27"/>
    <w:rsid w:val="00FD7B38"/>
    <w:rsid w:val="00FD7C55"/>
    <w:rsid w:val="00FD7E6A"/>
    <w:rsid w:val="00FE0038"/>
    <w:rsid w:val="00FE06E9"/>
    <w:rsid w:val="00FE09A6"/>
    <w:rsid w:val="00FE09D3"/>
    <w:rsid w:val="00FE0C04"/>
    <w:rsid w:val="00FE0DC7"/>
    <w:rsid w:val="00FE101A"/>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219"/>
    <w:rsid w:val="00FE4327"/>
    <w:rsid w:val="00FE4684"/>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94F"/>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44B4E98"/>
    <w:rsid w:val="1A67164F"/>
    <w:rsid w:val="1C1D05FE"/>
    <w:rsid w:val="1F671B69"/>
    <w:rsid w:val="211454F7"/>
    <w:rsid w:val="2C5A153F"/>
    <w:rsid w:val="33935B71"/>
    <w:rsid w:val="3BF651B5"/>
    <w:rsid w:val="42506807"/>
    <w:rsid w:val="4B6A7233"/>
    <w:rsid w:val="5DA44E67"/>
    <w:rsid w:val="5F7323E2"/>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5"/>
    <w:qFormat/>
    <w:uiPriority w:val="0"/>
    <w:pPr>
      <w:numPr>
        <w:ilvl w:val="1"/>
      </w:numPr>
      <w:spacing w:before="180"/>
      <w:outlineLvl w:val="1"/>
    </w:pPr>
    <w:rPr>
      <w:sz w:val="32"/>
    </w:rPr>
  </w:style>
  <w:style w:type="paragraph" w:styleId="4">
    <w:name w:val="heading 3"/>
    <w:basedOn w:val="3"/>
    <w:next w:val="1"/>
    <w:link w:val="47"/>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6"/>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numPr>
        <w:ilvl w:val="0"/>
        <w:numId w:val="2"/>
      </w:numPr>
      <w:tabs>
        <w:tab w:val="right" w:leader="dot" w:pos="9639"/>
      </w:tabs>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jc w:val="both"/>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ヘッダー (文字)"/>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見出し 8 (文字)"/>
    <w:link w:val="9"/>
    <w:qFormat/>
    <w:uiPriority w:val="0"/>
    <w:rPr>
      <w:rFonts w:ascii="Arial" w:hAnsi="Arial"/>
      <w:sz w:val="36"/>
      <w:lang w:val="en-GB" w:eastAsia="en-US"/>
    </w:rPr>
  </w:style>
  <w:style w:type="character" w:customStyle="1" w:styleId="47">
    <w:name w:val="見出し 3 (文字)"/>
    <w:link w:val="4"/>
    <w:qFormat/>
    <w:uiPriority w:val="0"/>
    <w:rPr>
      <w:rFonts w:ascii="Arial" w:hAnsi="Arial"/>
      <w:sz w:val="28"/>
      <w:lang w:val="en-GB" w:eastAsia="en-US"/>
    </w:rPr>
  </w:style>
  <w:style w:type="character" w:customStyle="1" w:styleId="48">
    <w:name w:val="リスト段落 (文字)"/>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コメント文字列 (文字)"/>
    <w:link w:val="21"/>
    <w:qFormat/>
    <w:uiPriority w:val="99"/>
    <w:rPr>
      <w:lang w:val="en-GB" w:eastAsia="en-US"/>
    </w:rPr>
  </w:style>
  <w:style w:type="character" w:customStyle="1" w:styleId="51">
    <w:name w:val="コメント内容 (文字)"/>
    <w:link w:val="33"/>
    <w:qFormat/>
    <w:uiPriority w:val="0"/>
    <w:rPr>
      <w:b/>
      <w:bCs/>
      <w:lang w:val="en-GB" w:eastAsia="en-US"/>
    </w:rPr>
  </w:style>
  <w:style w:type="character" w:customStyle="1" w:styleId="52">
    <w:name w:val="本文 (文字)"/>
    <w:link w:val="23"/>
    <w:qFormat/>
    <w:uiPriority w:val="0"/>
    <w:rPr>
      <w:rFonts w:ascii="Arial" w:hAnsi="Arial"/>
      <w:b/>
      <w:sz w:val="18"/>
      <w:lang w:val="en-GB" w:eastAsia="ja-JP"/>
    </w:rPr>
  </w:style>
  <w:style w:type="character" w:customStyle="1" w:styleId="53">
    <w:name w:val="図表番号 (文字)"/>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qFormat/>
    <w:uiPriority w:val="0"/>
    <w:pPr>
      <w:ind w:left="851" w:hanging="284"/>
    </w:pPr>
  </w:style>
  <w:style w:type="paragraph" w:customStyle="1" w:styleId="258">
    <w:name w:val="B3"/>
    <w:basedOn w:val="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字列 (文字)"/>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見出し 2 (文字)"/>
    <w:link w:val="3"/>
    <w:qFormat/>
    <w:uiPriority w:val="0"/>
    <w:rPr>
      <w:rFonts w:ascii="Arial" w:hAnsi="Arial"/>
      <w:sz w:val="32"/>
      <w:lang w:val="en-GB"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jc w:val="both"/>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jc w:val="both"/>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見出しマップ (文字)"/>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書式なし (文字)"/>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pPr>
      <w:spacing w:after="0" w:line="240" w:lineRule="auto"/>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4.wmf"/><Relationship Id="rId7" Type="http://schemas.openxmlformats.org/officeDocument/2006/relationships/oleObject" Target="embeddings/oleObject1.bin"/><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CCEAB22A-E05C-4789-93B4-2C6E437ABE50}">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FF3E763E-89D3-4F50-8F60-1104F098B749}">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27</Pages>
  <Words>11148</Words>
  <Characters>63544</Characters>
  <Lines>529</Lines>
  <Paragraphs>149</Paragraphs>
  <TotalTime>0</TotalTime>
  <ScaleCrop>false</ScaleCrop>
  <LinksUpToDate>false</LinksUpToDate>
  <CharactersWithSpaces>74543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2021-11-11T11:16:00Z</dcterms:created>
  <dc:creator>Johan Bergman</dc:creator>
  <cp:lastModifiedBy>ZTE</cp:lastModifiedBy>
  <dcterms:modified xsi:type="dcterms:W3CDTF">2021-11-11T12:26:59Z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