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5CD0">
            <w:rPr>
              <w:rStyle w:val="PlaceholderText"/>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Heading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2E655B33" w14:textId="77777777" w:rsidR="002F50A7" w:rsidRDefault="003B3BD1">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688774" w14:textId="77777777" w:rsidR="002F50A7" w:rsidRDefault="003B3BD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Heading2"/>
        <w:rPr>
          <w:lang w:eastAsia="zh-CN"/>
        </w:rPr>
      </w:pPr>
      <w:r>
        <w:rPr>
          <w:lang w:eastAsia="zh-CN"/>
        </w:rPr>
        <w:t>2.1. Timeline</w:t>
      </w:r>
    </w:p>
    <w:p w14:paraId="5D41BB61" w14:textId="77777777" w:rsidR="002F50A7" w:rsidRDefault="002F50A7">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BE700D" w14:textId="77777777" w:rsidR="002F50A7" w:rsidRDefault="003B3BD1">
      <w:pPr>
        <w:pStyle w:val="Heading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[2, Futurewei]</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01DEB3F" w14:textId="77777777" w:rsidR="002F50A7" w:rsidRDefault="003B3BD1">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89EC096"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05E14EF"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7DE67B85"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22BD7738" w14:textId="77777777" w:rsidR="002F50A7" w:rsidRDefault="003B3BD1">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ListParagraph"/>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2E60AC1C" w14:textId="77777777" w:rsidR="002F50A7" w:rsidRDefault="003B3BD1">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4DB76D56" w14:textId="77777777" w:rsidR="002F50A7" w:rsidRDefault="003B3BD1">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5C4A2DBF"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6D03133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w:t>
            </w:r>
            <w:proofErr w:type="gramStart"/>
            <w:r>
              <w:rPr>
                <w:rFonts w:ascii="Times New Roman" w:eastAsia="Times New Roman" w:hAnsi="Times New Roman"/>
                <w:iCs/>
                <w:sz w:val="20"/>
                <w:szCs w:val="20"/>
              </w:rPr>
              <w:t>Section</w:t>
            </w:r>
            <w:proofErr w:type="gramEnd"/>
            <w:r>
              <w:rPr>
                <w:rFonts w:ascii="Times New Roman" w:eastAsia="Times New Roman" w:hAnsi="Times New Roman"/>
                <w:iCs/>
                <w:sz w:val="20"/>
                <w:szCs w:val="20"/>
              </w:rPr>
              <w:t xml:space="preserve">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proofErr w:type="gramStart"/>
            <w:r>
              <w:rPr>
                <w:iCs/>
                <w:lang w:eastAsia="zh-CN"/>
              </w:rPr>
              <w:t xml:space="preserve">. </w:t>
            </w:r>
            <w:r>
              <w:rPr>
                <w:lang w:eastAsia="zh-CN"/>
              </w:rPr>
              <w:t xml:space="preserve"> </w:t>
            </w:r>
            <w:proofErr w:type="gramEnd"/>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 xml:space="preserve">Proposal #16: Introduce an extra symbol for ICI compensation in Tproc,1 calculation </w:t>
            </w:r>
            <w:proofErr w:type="gramStart"/>
            <w:r w:rsidRPr="005C5CD0">
              <w:rPr>
                <w:rFonts w:eastAsia="Batang"/>
                <w:lang w:eastAsia="ko-KR"/>
              </w:rPr>
              <w:t>in order to</w:t>
            </w:r>
            <w:proofErr w:type="gramEnd"/>
            <w:r w:rsidRPr="005C5CD0">
              <w:rPr>
                <w:rFonts w:eastAsia="Batang"/>
                <w:lang w:eastAsia="ko-KR"/>
              </w:rPr>
              <w:t xml:space="preserve">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Batang"/>
                <w:lang w:eastAsia="ko-KR"/>
              </w:rPr>
            </w:pPr>
            <w:r>
              <w:rPr>
                <w:rFonts w:eastAsia="Batang"/>
                <w:lang w:eastAsia="ko-KR"/>
              </w:rPr>
              <w:t>Proposal #17: Consider scaling values for the extra symbols (</w:t>
            </w:r>
            <w:proofErr w:type="gramStart"/>
            <w:r>
              <w:rPr>
                <w:rFonts w:eastAsia="Batang"/>
                <w:lang w:eastAsia="ko-KR"/>
              </w:rPr>
              <w:t>e.g.</w:t>
            </w:r>
            <w:proofErr w:type="gramEnd"/>
            <w:r>
              <w:rPr>
                <w:rFonts w:eastAsia="Batang"/>
                <w:lang w:eastAsia="ko-KR"/>
              </w:rPr>
              <w:t xml:space="preserve">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Batang"/>
                <w:lang w:eastAsia="ko-KR"/>
              </w:rPr>
            </w:pPr>
            <w:r>
              <w:rPr>
                <w:rFonts w:eastAsia="Batang"/>
                <w:lang w:eastAsia="ko-KR"/>
              </w:rPr>
              <w:t>Proposal #18: Consider scaling values for the extra symbols (</w:t>
            </w:r>
            <w:proofErr w:type="gramStart"/>
            <w:r>
              <w:rPr>
                <w:rFonts w:eastAsia="Batang"/>
                <w:lang w:eastAsia="ko-KR"/>
              </w:rPr>
              <w:t>e.g.</w:t>
            </w:r>
            <w:proofErr w:type="gramEnd"/>
            <w:r>
              <w:rPr>
                <w:rFonts w:eastAsia="Batang"/>
                <w:lang w:eastAsia="ko-KR"/>
              </w:rPr>
              <w:t xml:space="preserve">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466D7647"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w:t>
                  </w:r>
                  <w:proofErr w:type="gramStart"/>
                  <w:r>
                    <w:t>a number of</w:t>
                  </w:r>
                  <w:proofErr w:type="gramEnd"/>
                  <w:r>
                    <w:t xml:space="preserve">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w:t>
                  </w:r>
                  <w:proofErr w:type="spellStart"/>
                  <w:r>
                    <w:rPr>
                      <w:color w:val="000000" w:themeColor="text1"/>
                      <w:lang w:val="en-GB"/>
                    </w:rPr>
                    <w:t>reportQuantity</w:t>
                  </w:r>
                  <w:proofErr w:type="spellEnd"/>
                  <w:r>
                    <w:rPr>
                      <w:color w:val="000000" w:themeColor="text1"/>
                      <w:lang w:val="en-GB"/>
                    </w:rPr>
                    <w:t xml:space="preserve"> set to 'none' and CSI-RS-</w:t>
                  </w:r>
                  <w:proofErr w:type="spellStart"/>
                  <w:r>
                    <w:rPr>
                      <w:color w:val="000000" w:themeColor="text1"/>
                      <w:lang w:val="en-GB"/>
                    </w:rPr>
                    <w:t>ResourceSet</w:t>
                  </w:r>
                  <w:proofErr w:type="spellEnd"/>
                  <w:r>
                    <w:rPr>
                      <w:color w:val="000000" w:themeColor="text1"/>
                      <w:lang w:val="en-GB"/>
                    </w:rPr>
                    <w:t xml:space="preserve"> with higher layer parameter </w:t>
                  </w:r>
                  <w:proofErr w:type="spellStart"/>
                  <w:r>
                    <w:rPr>
                      <w:color w:val="000000" w:themeColor="text1"/>
                      <w:lang w:val="en-GB"/>
                    </w:rPr>
                    <w:t>trs</w:t>
                  </w:r>
                  <w:proofErr w:type="spellEnd"/>
                  <w:r>
                    <w:rPr>
                      <w:color w:val="000000" w:themeColor="text1"/>
                      <w:lang w:val="en-GB"/>
                    </w:rPr>
                    <w:t>-Info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6749F1B7" w14:textId="77777777" w:rsidR="002F50A7" w:rsidRDefault="003B3BD1">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3F5B72C4" w14:textId="77777777" w:rsidR="002F50A7" w:rsidRDefault="002F50A7">
            <w:pPr>
              <w:pStyle w:val="0Maintext"/>
              <w:spacing w:after="0" w:afterAutospacing="0" w:line="240" w:lineRule="auto"/>
              <w:ind w:firstLine="0"/>
              <w:rPr>
                <w:rFonts w:eastAsia="Batang"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382265">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w:t>
            </w:r>
            <w:proofErr w:type="gramStart"/>
            <w:r w:rsidR="003B3BD1">
              <w:rPr>
                <w:rFonts w:ascii="Times New Roman" w:hAnsi="Times New Roman"/>
                <w:sz w:val="20"/>
                <w:szCs w:val="20"/>
              </w:rPr>
              <w:t>in</w:t>
            </w:r>
            <w:proofErr w:type="gramEnd"/>
            <w:r w:rsidR="003B3BD1">
              <w:rPr>
                <w:rFonts w:ascii="Times New Roman" w:hAnsi="Times New Roman"/>
                <w:sz w:val="20"/>
                <w:szCs w:val="20"/>
              </w:rPr>
              <w:t xml:space="preserve"> PDSCH processing time)</w:t>
            </w:r>
          </w:p>
          <w:p w14:paraId="30255471" w14:textId="77777777" w:rsidR="002F50A7" w:rsidRDefault="00382265">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w:t>
            </w:r>
            <w:proofErr w:type="gramStart"/>
            <w:r w:rsidR="003B3BD1">
              <w:rPr>
                <w:rFonts w:ascii="Times New Roman" w:hAnsi="Times New Roman"/>
                <w:sz w:val="20"/>
                <w:szCs w:val="20"/>
              </w:rPr>
              <w:t>in</w:t>
            </w:r>
            <w:proofErr w:type="gramEnd"/>
            <w:r w:rsidR="003B3BD1">
              <w:rPr>
                <w:rFonts w:ascii="Times New Roman" w:hAnsi="Times New Roman"/>
                <w:sz w:val="20"/>
                <w:szCs w:val="20"/>
              </w:rPr>
              <w:t xml:space="preserve"> PUSCH preparation time) </w:t>
            </w:r>
          </w:p>
        </w:tc>
      </w:tr>
    </w:tbl>
    <w:p w14:paraId="69907229" w14:textId="77777777" w:rsidR="002F50A7" w:rsidRDefault="002F50A7">
      <w:pPr>
        <w:pStyle w:val="BodyText"/>
        <w:spacing w:after="0"/>
        <w:rPr>
          <w:rFonts w:ascii="Times New Roman" w:hAnsi="Times New Roman"/>
          <w:sz w:val="22"/>
          <w:szCs w:val="22"/>
          <w:lang w:eastAsia="zh-CN"/>
        </w:rPr>
      </w:pPr>
    </w:p>
    <w:p w14:paraId="65788488" w14:textId="77777777" w:rsidR="002F50A7" w:rsidRDefault="002F50A7">
      <w:pPr>
        <w:pStyle w:val="BodyText"/>
        <w:spacing w:after="0"/>
        <w:rPr>
          <w:rFonts w:ascii="Times New Roman" w:hAnsi="Times New Roman"/>
          <w:szCs w:val="20"/>
          <w:lang w:eastAsia="zh-CN"/>
        </w:rPr>
      </w:pPr>
    </w:p>
    <w:p w14:paraId="5B8135FD" w14:textId="77777777" w:rsidR="002F50A7" w:rsidRDefault="002F50A7">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0109EC" w14:textId="77777777" w:rsidR="002F50A7" w:rsidRDefault="002F50A7">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6627F" w14:textId="77777777" w:rsidR="002F50A7" w:rsidRDefault="003B3BD1">
      <w:pPr>
        <w:pStyle w:val="Heading3"/>
        <w:numPr>
          <w:ilvl w:val="2"/>
          <w:numId w:val="19"/>
        </w:numPr>
        <w:rPr>
          <w:lang w:eastAsia="zh-CN"/>
        </w:rPr>
      </w:pPr>
      <w:r>
        <w:rPr>
          <w:lang w:eastAsia="zh-CN"/>
        </w:rPr>
        <w:t xml:space="preserve">Summary on timeline </w:t>
      </w:r>
    </w:p>
    <w:p w14:paraId="1A5D9215" w14:textId="77777777" w:rsidR="002F50A7" w:rsidRDefault="003B3BD1">
      <w:pPr>
        <w:pStyle w:val="Heading4"/>
        <w:numPr>
          <w:ilvl w:val="3"/>
          <w:numId w:val="19"/>
        </w:numPr>
      </w:pPr>
      <w:r>
        <w:t>PDSCH-to-</w:t>
      </w:r>
      <w:proofErr w:type="spellStart"/>
      <w:r>
        <w:t>HARQ_feedback</w:t>
      </w:r>
      <w:proofErr w:type="spellEnd"/>
      <w:r>
        <w:t xml:space="preserve">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4AEBA94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D0630E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93922B8" w14:textId="77777777" w:rsidR="002F50A7" w:rsidRDefault="003B3BD1">
      <w:pPr>
        <w:rPr>
          <w:lang w:val="en-GB"/>
        </w:rPr>
      </w:pPr>
      <w:r>
        <w:rPr>
          <w:lang w:val="en-GB"/>
        </w:rPr>
        <w:t>[1, Huawei], [2, Futurewei], [4, ZTE], [10, Ericsson] support Option 1 as it is. Stated supporting reasons for Option 1 and/or concerns on Option 2/2a are:</w:t>
      </w:r>
    </w:p>
    <w:p w14:paraId="7FF5CA80"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114D7C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7CA47317" w14:textId="77777777" w:rsidR="002F50A7" w:rsidRDefault="002F50A7">
      <w:pPr>
        <w:pStyle w:val="BodyText"/>
        <w:spacing w:after="0"/>
        <w:rPr>
          <w:rFonts w:ascii="Times New Roman" w:hAnsi="Times New Roman"/>
          <w:szCs w:val="20"/>
          <w:lang w:eastAsia="zh-CN"/>
        </w:rPr>
      </w:pPr>
    </w:p>
    <w:p w14:paraId="4BE02D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 xml:space="preserve">Note that several new options are proposed in this meeting and hopefully to address concerns on both </w:t>
      </w:r>
      <w:proofErr w:type="gramStart"/>
      <w:r>
        <w:rPr>
          <w:lang w:eastAsia="zh-CN"/>
        </w:rPr>
        <w:t>side</w:t>
      </w:r>
      <w:proofErr w:type="gramEnd"/>
      <w:r>
        <w:rPr>
          <w:lang w:eastAsia="zh-CN"/>
        </w:rPr>
        <w:t>.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Pr="008501DF" w:rsidRDefault="003B3BD1" w:rsidP="008501DF">
      <w:pPr>
        <w:pStyle w:val="NormalWeb"/>
        <w:rPr>
          <w:rFonts w:ascii="Arial" w:hAnsi="Arial" w:cs="Arial"/>
          <w:sz w:val="22"/>
          <w:szCs w:val="22"/>
          <w:lang w:eastAsia="zh-CN"/>
        </w:rPr>
      </w:pPr>
      <w:r w:rsidRPr="008501DF">
        <w:rPr>
          <w:rFonts w:ascii="Arial" w:hAnsi="Arial" w:cs="Arial"/>
          <w:sz w:val="22"/>
          <w:szCs w:val="22"/>
          <w:highlight w:val="cyan"/>
          <w:lang w:eastAsia="zh-CN"/>
        </w:rPr>
        <w:t>Proposal 1-1 (high priority)</w:t>
      </w:r>
      <w:r w:rsidRPr="008501DF">
        <w:rPr>
          <w:rFonts w:ascii="Arial" w:hAnsi="Arial" w:cs="Arial"/>
          <w:sz w:val="22"/>
          <w:szCs w:val="22"/>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337D1F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560B55B"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w:t>
            </w:r>
            <w:r>
              <w:rPr>
                <w:rFonts w:ascii="Times New Roman" w:hAnsi="Times New Roman"/>
                <w:szCs w:val="20"/>
                <w:lang w:eastAsia="zh-CN"/>
              </w:rPr>
              <w:lastRenderedPageBreak/>
              <w:t xml:space="preserve">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BodyText"/>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BodyText"/>
              <w:spacing w:after="0"/>
              <w:rPr>
                <w:rFonts w:ascii="Times New Roman" w:hAnsi="Times New Roman"/>
                <w:szCs w:val="20"/>
                <w:lang w:eastAsia="zh-CN"/>
              </w:rPr>
            </w:pPr>
            <w:r w:rsidRPr="00F4147E">
              <w:rPr>
                <w:rFonts w:ascii="Times New Roman" w:hAnsi="Times New Roman"/>
                <w:szCs w:val="20"/>
                <w:lang w:eastAsia="zh-CN"/>
              </w:rPr>
              <w:t xml:space="preserve">Several of the seven options are </w:t>
            </w:r>
            <w:proofErr w:type="gramStart"/>
            <w:r w:rsidRPr="00F4147E">
              <w:rPr>
                <w:rFonts w:ascii="Times New Roman" w:hAnsi="Times New Roman"/>
                <w:szCs w:val="20"/>
                <w:lang w:eastAsia="zh-CN"/>
              </w:rPr>
              <w:t>similar to</w:t>
            </w:r>
            <w:proofErr w:type="gramEnd"/>
            <w:r w:rsidRPr="00F4147E">
              <w:rPr>
                <w:rFonts w:ascii="Times New Roman" w:hAnsi="Times New Roman"/>
                <w:szCs w:val="20"/>
                <w:lang w:eastAsia="zh-CN"/>
              </w:rPr>
              <w:t xml:space="preserve">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8A4846" w14:paraId="06E3A7D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3617AD" w14:textId="3F633094" w:rsidR="008A4846" w:rsidRPr="00F4147E" w:rsidRDefault="008A484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371314" w14:textId="0DC13A89" w:rsidR="008A4846" w:rsidRPr="00F4147E" w:rsidRDefault="008A4846" w:rsidP="00706362">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87B3A" w14:paraId="58633F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25A08C" w14:textId="7C3D68FE"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8CFA18" w14:textId="5AF1DF4B"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D4961" w14:paraId="2A0ADF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C3BC5" w14:textId="3EA92ED4" w:rsidR="007D4961" w:rsidRP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78BDF271" w14:textId="7B76469D"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8501DF" w14:paraId="69F80D9B"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31C6B22D" w14:textId="77777777" w:rsidR="008501DF" w:rsidRDefault="008501DF" w:rsidP="008501DF">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AE2617" w14:textId="77777777" w:rsidR="008501DF" w:rsidRDefault="008501DF" w:rsidP="008501DF">
            <w:pPr>
              <w:pStyle w:val="BodyText"/>
              <w:spacing w:after="0"/>
              <w:rPr>
                <w:rFonts w:ascii="Times New Roman" w:hAnsi="Times New Roman"/>
                <w:szCs w:val="20"/>
                <w:lang w:eastAsia="zh-CN"/>
              </w:rPr>
            </w:pPr>
          </w:p>
        </w:tc>
      </w:tr>
      <w:tr w:rsidR="008501DF" w14:paraId="02F685AC"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2ED78F"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C108A80"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019E2C97" w14:textId="77777777" w:rsidR="008501DF" w:rsidRDefault="008501DF" w:rsidP="008501DF">
            <w:pPr>
              <w:pStyle w:val="BodyText"/>
              <w:spacing w:after="0"/>
              <w:rPr>
                <w:rFonts w:ascii="Times New Roman" w:hAnsi="Times New Roman"/>
                <w:szCs w:val="20"/>
                <w:lang w:eastAsia="zh-CN"/>
              </w:rPr>
            </w:pPr>
          </w:p>
          <w:p w14:paraId="2C215966" w14:textId="772A5F33"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Status summary of </w:t>
            </w:r>
            <w:r w:rsidR="009F2FF4">
              <w:rPr>
                <w:rFonts w:ascii="Times New Roman" w:hAnsi="Times New Roman"/>
                <w:szCs w:val="20"/>
                <w:lang w:eastAsia="zh-CN"/>
              </w:rPr>
              <w:t xml:space="preserve">companies’ views expressed during </w:t>
            </w:r>
            <w:r>
              <w:rPr>
                <w:rFonts w:ascii="Times New Roman" w:hAnsi="Times New Roman"/>
                <w:szCs w:val="20"/>
                <w:lang w:eastAsia="zh-CN"/>
              </w:rPr>
              <w:t>discussion</w:t>
            </w:r>
          </w:p>
          <w:p w14:paraId="166F6EE8" w14:textId="10D2C426"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4BFE78E2"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C7059F1"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7D3760FE"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3: supported by Futurewei, Intel</w:t>
            </w:r>
          </w:p>
          <w:p w14:paraId="5090E696"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61EADB23"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09E5B4F8"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4C5C4D1C" w14:textId="77777777" w:rsidR="008501DF" w:rsidRDefault="008501DF" w:rsidP="008501DF">
            <w:pPr>
              <w:pStyle w:val="BodyText"/>
              <w:spacing w:after="0"/>
              <w:rPr>
                <w:rFonts w:ascii="Times New Roman" w:hAnsi="Times New Roman"/>
                <w:szCs w:val="20"/>
                <w:lang w:eastAsia="zh-CN"/>
              </w:rPr>
            </w:pPr>
          </w:p>
          <w:p w14:paraId="0C06FBCC" w14:textId="12C699EE" w:rsidR="008501DF" w:rsidRDefault="008501DF" w:rsidP="009F2FF4">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w:t>
            </w:r>
            <w:r w:rsidR="009F2FF4">
              <w:rPr>
                <w:rFonts w:ascii="Times New Roman" w:hAnsi="Times New Roman"/>
                <w:szCs w:val="20"/>
                <w:lang w:eastAsia="zh-CN"/>
              </w:rPr>
              <w:t>,</w:t>
            </w:r>
            <w:r>
              <w:rPr>
                <w:rFonts w:ascii="Times New Roman" w:hAnsi="Times New Roman"/>
                <w:szCs w:val="20"/>
                <w:lang w:eastAsia="zh-CN"/>
              </w:rPr>
              <w:t xml:space="preserve"> there’s an objection to it. Moderator suggest focusing on option 2 and 4 for further down selection.</w:t>
            </w:r>
          </w:p>
        </w:tc>
      </w:tr>
    </w:tbl>
    <w:p w14:paraId="4672D2AD" w14:textId="77777777" w:rsidR="008501DF" w:rsidRDefault="008501DF" w:rsidP="008501DF"/>
    <w:p w14:paraId="3E0923B9" w14:textId="77777777" w:rsidR="008501DF" w:rsidRDefault="008501DF" w:rsidP="008501DF">
      <w:pPr>
        <w:pStyle w:val="Heading5"/>
        <w:rPr>
          <w:lang w:eastAsia="zh-CN"/>
        </w:rPr>
      </w:pPr>
      <w:r>
        <w:rPr>
          <w:highlight w:val="cyan"/>
          <w:lang w:eastAsia="zh-CN"/>
        </w:rPr>
        <w:lastRenderedPageBreak/>
        <w:t>Proposal 1-1a (high priority)</w:t>
      </w:r>
      <w:r>
        <w:rPr>
          <w:lang w:eastAsia="zh-CN"/>
        </w:rPr>
        <w:t xml:space="preserve"> </w:t>
      </w:r>
    </w:p>
    <w:p w14:paraId="7FAC37C3" w14:textId="77777777" w:rsidR="008501DF" w:rsidRDefault="008501DF" w:rsidP="008501DF">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0CE41F97" w14:textId="77777777" w:rsidR="008501DF" w:rsidRDefault="008501DF" w:rsidP="008501DF">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69C9F20" w14:textId="77777777" w:rsidR="008501DF" w:rsidRDefault="008501DF" w:rsidP="008501DF">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61915C19" w14:textId="77777777" w:rsidR="008501DF" w:rsidRDefault="008501DF" w:rsidP="008501DF"/>
    <w:p w14:paraId="2087243E" w14:textId="77777777" w:rsidR="008501DF" w:rsidRDefault="008501DF" w:rsidP="008501DF">
      <w:pPr>
        <w:rPr>
          <w:lang w:val="en-GB"/>
        </w:rPr>
      </w:pPr>
    </w:p>
    <w:p w14:paraId="7B862D58" w14:textId="61C9C597" w:rsidR="008501DF" w:rsidRDefault="008501DF" w:rsidP="008501DF">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w:t>
      </w:r>
      <w:r w:rsidR="00476571">
        <w:rPr>
          <w:rFonts w:ascii="Times New Roman" w:hAnsi="Times New Roman"/>
          <w:szCs w:val="20"/>
          <w:highlight w:val="yellow"/>
          <w:lang w:eastAsia="zh-CN"/>
        </w:rPr>
        <w:t xml:space="preserve">viously indicated preference </w:t>
      </w:r>
      <w:r>
        <w:rPr>
          <w:rFonts w:ascii="Times New Roman" w:hAnsi="Times New Roman"/>
          <w:szCs w:val="20"/>
          <w:highlight w:val="yellow"/>
          <w:lang w:eastAsia="zh-CN"/>
        </w:rPr>
        <w:t xml:space="preserve">other </w:t>
      </w:r>
      <w:r w:rsidR="00476571">
        <w:rPr>
          <w:rFonts w:ascii="Times New Roman" w:hAnsi="Times New Roman"/>
          <w:szCs w:val="20"/>
          <w:highlight w:val="yellow"/>
          <w:lang w:eastAsia="zh-CN"/>
        </w:rPr>
        <w:t xml:space="preserve">than </w:t>
      </w:r>
      <w:r>
        <w:rPr>
          <w:rFonts w:ascii="Times New Roman" w:hAnsi="Times New Roman"/>
          <w:szCs w:val="20"/>
          <w:highlight w:val="yellow"/>
          <w:lang w:eastAsia="zh-CN"/>
        </w:rPr>
        <w:t>option</w:t>
      </w:r>
      <w:r w:rsidR="00476571">
        <w:rPr>
          <w:rFonts w:ascii="Times New Roman" w:hAnsi="Times New Roman"/>
          <w:szCs w:val="20"/>
          <w:highlight w:val="yellow"/>
          <w:lang w:eastAsia="zh-CN"/>
        </w:rPr>
        <w:t xml:space="preserve"> 2 and 4</w:t>
      </w:r>
      <w:r>
        <w:rPr>
          <w:rFonts w:ascii="Times New Roman" w:hAnsi="Times New Roman"/>
          <w:szCs w:val="20"/>
          <w:highlight w:val="yellow"/>
          <w:lang w:eastAsia="zh-CN"/>
        </w:rPr>
        <w:t xml:space="preserve">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8501DF" w14:paraId="07ACCF7C" w14:textId="77777777" w:rsidTr="008501D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868C77"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C7A90A"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644E6DC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BA07C6D" w14:textId="41DD42E0" w:rsidR="008501DF" w:rsidRDefault="00EB530A" w:rsidP="008501D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B718FB3" w14:textId="77777777" w:rsidR="000475D6" w:rsidRDefault="00EB530A" w:rsidP="008501D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6D213CD" w14:textId="078BE618" w:rsidR="008501DF" w:rsidRDefault="000475D6" w:rsidP="008501D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8501DF" w14:paraId="5B83DAE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2FD617A7" w14:textId="531041DA" w:rsidR="008501DF" w:rsidRPr="001346B0" w:rsidRDefault="00CF2AC5" w:rsidP="008501DF">
            <w:pPr>
              <w:pStyle w:val="BodyText"/>
              <w:spacing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3562986" w14:textId="286AF900" w:rsidR="008501DF" w:rsidRPr="001346B0" w:rsidRDefault="009A1403" w:rsidP="008501DF">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004E10DA" w:rsidRPr="001346B0">
              <w:rPr>
                <w:rFonts w:ascii="Times New Roman" w:hAnsi="Times New Roman"/>
                <w:szCs w:val="20"/>
                <w:lang w:eastAsia="zh-CN"/>
              </w:rPr>
              <w:t xml:space="preserve"> s</w:t>
            </w:r>
            <w:r w:rsidR="00CF2AC5" w:rsidRPr="001346B0">
              <w:rPr>
                <w:rFonts w:ascii="Times New Roman" w:hAnsi="Times New Roman"/>
                <w:szCs w:val="20"/>
                <w:lang w:eastAsia="zh-CN"/>
              </w:rPr>
              <w:t>upport Option 4</w:t>
            </w:r>
            <w:r>
              <w:rPr>
                <w:rFonts w:ascii="Times New Roman" w:hAnsi="Times New Roman"/>
                <w:szCs w:val="20"/>
                <w:lang w:eastAsia="zh-CN"/>
              </w:rPr>
              <w:t xml:space="preserve"> that has large range of values</w:t>
            </w:r>
            <w:r w:rsidR="00CF2AC5" w:rsidRPr="001346B0">
              <w:rPr>
                <w:rFonts w:ascii="Times New Roman" w:hAnsi="Times New Roman"/>
                <w:szCs w:val="20"/>
                <w:lang w:eastAsia="zh-CN"/>
              </w:rPr>
              <w:t xml:space="preserve">. </w:t>
            </w:r>
          </w:p>
        </w:tc>
      </w:tr>
      <w:tr w:rsidR="008501DF" w14:paraId="7622494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72FA2F" w14:textId="77777777" w:rsidR="008501DF" w:rsidRDefault="008501DF" w:rsidP="008501D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1F4C47A" w14:textId="77777777" w:rsidR="008501DF" w:rsidRDefault="008501DF" w:rsidP="008501DF">
            <w:pPr>
              <w:pStyle w:val="BodyText"/>
              <w:spacing w:after="0" w:line="240" w:lineRule="auto"/>
              <w:rPr>
                <w:rFonts w:ascii="Times New Roman" w:hAnsi="Times New Roman"/>
                <w:szCs w:val="20"/>
                <w:lang w:eastAsia="zh-CN"/>
              </w:rPr>
            </w:pPr>
          </w:p>
        </w:tc>
      </w:tr>
    </w:tbl>
    <w:p w14:paraId="53661881" w14:textId="77777777" w:rsidR="002F50A7" w:rsidRDefault="002F50A7">
      <w:pPr>
        <w:rPr>
          <w:lang w:eastAsia="ja-JP"/>
        </w:rPr>
      </w:pPr>
    </w:p>
    <w:p w14:paraId="0EC6EBCD" w14:textId="77777777" w:rsidR="002F50A7" w:rsidRDefault="002F50A7">
      <w:pPr>
        <w:rPr>
          <w:lang w:val="en-GB" w:eastAsia="ja-JP"/>
        </w:rPr>
      </w:pPr>
    </w:p>
    <w:p w14:paraId="0050D046" w14:textId="77777777" w:rsidR="002F50A7" w:rsidRDefault="003B3BD1">
      <w:pPr>
        <w:pStyle w:val="Heading4"/>
        <w:numPr>
          <w:ilvl w:val="3"/>
          <w:numId w:val="19"/>
        </w:numPr>
      </w:pPr>
      <w:r>
        <w:t>k0 and k2 for single PDSCH/PUSCH scheduling</w:t>
      </w:r>
    </w:p>
    <w:p w14:paraId="3752B4C5" w14:textId="77777777" w:rsidR="002F50A7" w:rsidRDefault="003B3BD1">
      <w:pPr>
        <w:pStyle w:val="BodyText"/>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BodyText"/>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BodyText"/>
        <w:spacing w:beforeLines="50" w:before="120"/>
      </w:pPr>
    </w:p>
    <w:p w14:paraId="00F89CEF" w14:textId="77777777" w:rsidR="002F50A7" w:rsidRDefault="003B3BD1">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BodyText"/>
        <w:spacing w:after="0"/>
        <w:rPr>
          <w:rFonts w:ascii="Times New Roman" w:hAnsi="Times New Roman"/>
          <w:szCs w:val="20"/>
          <w:lang w:eastAsia="zh-CN"/>
        </w:rPr>
      </w:pPr>
    </w:p>
    <w:p w14:paraId="61AECB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gramStart"/>
      <w:r>
        <w:rPr>
          <w:lang w:val="en-GB"/>
        </w:rPr>
        <w:t>mis-configuration</w:t>
      </w:r>
      <w:proofErr w:type="gramEnd"/>
      <w:r>
        <w:rPr>
          <w:lang w:val="en-GB"/>
        </w:rPr>
        <w:t xml:space="preserve">.   </w:t>
      </w:r>
    </w:p>
    <w:p w14:paraId="291901D6" w14:textId="77777777" w:rsidR="002F50A7" w:rsidRDefault="003B3BD1">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lastRenderedPageBreak/>
        <w:t xml:space="preserve">Formulate the following discussion point so that the proponent can </w:t>
      </w:r>
      <w:proofErr w:type="gramStart"/>
      <w:r>
        <w:t>clarify</w:t>
      </w:r>
      <w:proofErr w:type="gramEnd"/>
      <w:r>
        <w:t xml:space="preserve">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Heading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1-2</w:t>
      </w:r>
    </w:p>
    <w:p w14:paraId="225EF47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agreed in RAN1#106bis-e </w:t>
      </w:r>
      <w:proofErr w:type="gramStart"/>
      <w:r>
        <w:rPr>
          <w:rFonts w:ascii="Times New Roman" w:hAnsi="Times New Roman"/>
          <w:szCs w:val="20"/>
          <w:lang w:val="en-GB" w:eastAsia="zh-CN"/>
        </w:rPr>
        <w:t>are not be</w:t>
      </w:r>
      <w:proofErr w:type="gramEnd"/>
      <w:r>
        <w:rPr>
          <w:rFonts w:ascii="Times New Roman" w:hAnsi="Times New Roman"/>
          <w:szCs w:val="20"/>
          <w:lang w:val="en-GB" w:eastAsia="zh-CN"/>
        </w:rPr>
        <w:t xml:space="preserv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BodyText"/>
        <w:spacing w:after="0"/>
        <w:rPr>
          <w:rFonts w:ascii="Times New Roman" w:hAnsi="Times New Roman"/>
          <w:szCs w:val="20"/>
          <w:lang w:eastAsia="zh-CN"/>
        </w:rPr>
      </w:pPr>
    </w:p>
    <w:p w14:paraId="1166EA3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2F50A7" w14:paraId="4E14D3E9" w14:textId="77777777">
        <w:trPr>
          <w:trHeight w:val="339"/>
        </w:trPr>
        <w:tc>
          <w:tcPr>
            <w:tcW w:w="1871" w:type="dxa"/>
          </w:tcPr>
          <w:p w14:paraId="649209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2BE4B1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727E083"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w:t>
            </w:r>
            <w:proofErr w:type="gramStart"/>
            <w:r>
              <w:rPr>
                <w:rFonts w:ascii="Times New Roman" w:hAnsi="Times New Roman"/>
                <w:szCs w:val="20"/>
                <w:lang w:eastAsia="zh-CN"/>
              </w:rPr>
              <w:t>these two scheme</w:t>
            </w:r>
            <w:proofErr w:type="gramEnd"/>
            <w:r>
              <w:rPr>
                <w:rFonts w:ascii="Times New Roman" w:hAnsi="Times New Roman"/>
                <w:szCs w:val="20"/>
                <w:lang w:eastAsia="zh-CN"/>
              </w:rPr>
              <w:t>.</w:t>
            </w:r>
          </w:p>
          <w:p w14:paraId="2FDCF342" w14:textId="77777777" w:rsidR="003B3BD1"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 xml:space="preserve">No, it can be achieved by </w:t>
            </w:r>
            <w:proofErr w:type="spellStart"/>
            <w:r w:rsidR="00C05C83">
              <w:rPr>
                <w:rFonts w:ascii="Times New Roman" w:eastAsiaTheme="minorEastAsia" w:hAnsi="Times New Roman"/>
                <w:szCs w:val="20"/>
                <w:lang w:eastAsia="ko-KR"/>
              </w:rPr>
              <w:t>gNB’s</w:t>
            </w:r>
            <w:proofErr w:type="spellEnd"/>
            <w:r w:rsidR="00C05C83">
              <w:rPr>
                <w:rFonts w:ascii="Times New Roman" w:eastAsiaTheme="minorEastAsia" w:hAnsi="Times New Roman"/>
                <w:szCs w:val="20"/>
                <w:lang w:eastAsia="ko-KR"/>
              </w:rPr>
              <w:t xml:space="preserve"> configuration in TDRA table.</w:t>
            </w:r>
          </w:p>
        </w:tc>
      </w:tr>
      <w:tr w:rsidR="005D6635" w14:paraId="2E50E4DC" w14:textId="77777777">
        <w:trPr>
          <w:trHeight w:val="339"/>
        </w:trPr>
        <w:tc>
          <w:tcPr>
            <w:tcW w:w="1871" w:type="dxa"/>
          </w:tcPr>
          <w:p w14:paraId="79C1B1A3" w14:textId="2A07C2A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16C8BEEA" w14:textId="07D9F57C"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9F19090" w14:textId="77777777" w:rsidR="00695849" w:rsidRPr="00F4147E" w:rsidRDefault="00695849" w:rsidP="00695849">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Q2: </w:t>
            </w:r>
            <w:proofErr w:type="gramStart"/>
            <w:r w:rsidRPr="00F4147E">
              <w:rPr>
                <w:rFonts w:ascii="Times New Roman" w:hAnsi="Times New Roman"/>
                <w:szCs w:val="20"/>
                <w:lang w:eastAsia="zh-CN"/>
              </w:rPr>
              <w:t xml:space="preserve">No.  </w:t>
            </w:r>
            <w:proofErr w:type="gramEnd"/>
          </w:p>
        </w:tc>
      </w:tr>
      <w:tr w:rsidR="00687B3A" w14:paraId="2FB91F76" w14:textId="77777777">
        <w:trPr>
          <w:trHeight w:val="339"/>
        </w:trPr>
        <w:tc>
          <w:tcPr>
            <w:tcW w:w="1871" w:type="dxa"/>
          </w:tcPr>
          <w:p w14:paraId="7659E299" w14:textId="2447DE4E"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4280C95"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7156F31A" w14:textId="3F779D73"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D4961" w14:paraId="1C2DAF9B" w14:textId="77777777">
        <w:trPr>
          <w:trHeight w:val="339"/>
        </w:trPr>
        <w:tc>
          <w:tcPr>
            <w:tcW w:w="1871" w:type="dxa"/>
          </w:tcPr>
          <w:p w14:paraId="73A57559" w14:textId="1FA203EC"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7D4343" w14:textId="77777777"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D93DA62" w14:textId="518A229A"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r w:rsidR="008501DF" w14:paraId="3D28902B" w14:textId="77777777" w:rsidTr="008501DF">
        <w:trPr>
          <w:trHeight w:val="339"/>
        </w:trPr>
        <w:tc>
          <w:tcPr>
            <w:tcW w:w="1871" w:type="dxa"/>
          </w:tcPr>
          <w:p w14:paraId="5A5C9713" w14:textId="77777777" w:rsidR="008501DF" w:rsidRDefault="008501DF" w:rsidP="008501DF">
            <w:pPr>
              <w:pStyle w:val="BodyText"/>
              <w:spacing w:after="0"/>
              <w:rPr>
                <w:rFonts w:ascii="Times New Roman" w:hAnsi="Times New Roman"/>
                <w:szCs w:val="20"/>
                <w:lang w:eastAsia="zh-CN"/>
              </w:rPr>
            </w:pPr>
          </w:p>
        </w:tc>
        <w:tc>
          <w:tcPr>
            <w:tcW w:w="8021" w:type="dxa"/>
          </w:tcPr>
          <w:p w14:paraId="2D1C990F" w14:textId="77777777" w:rsidR="008501DF" w:rsidRDefault="008501DF" w:rsidP="008501DF">
            <w:pPr>
              <w:pStyle w:val="BodyText"/>
              <w:spacing w:after="0"/>
              <w:rPr>
                <w:rFonts w:ascii="Times New Roman" w:hAnsi="Times New Roman"/>
                <w:szCs w:val="20"/>
                <w:lang w:eastAsia="zh-CN"/>
              </w:rPr>
            </w:pPr>
          </w:p>
        </w:tc>
      </w:tr>
      <w:tr w:rsidR="008501DF" w14:paraId="6BBA971F" w14:textId="77777777" w:rsidTr="008501DF">
        <w:trPr>
          <w:trHeight w:val="339"/>
        </w:trPr>
        <w:tc>
          <w:tcPr>
            <w:tcW w:w="1871" w:type="dxa"/>
          </w:tcPr>
          <w:p w14:paraId="582F928B"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15BEEE"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14A8189"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2582CC6"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7A2C6E" w:rsidRPr="007A2C6E" w14:paraId="6336EE5D" w14:textId="77777777" w:rsidTr="008501DF">
        <w:trPr>
          <w:trHeight w:val="339"/>
        </w:trPr>
        <w:tc>
          <w:tcPr>
            <w:tcW w:w="1871" w:type="dxa"/>
          </w:tcPr>
          <w:p w14:paraId="71AD0888" w14:textId="745C63A9" w:rsidR="007A2C6E" w:rsidRPr="007A2C6E" w:rsidRDefault="007A2C6E" w:rsidP="008501DF">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2D4EDB" w14:textId="278618FA" w:rsidR="007A2C6E" w:rsidRPr="007A2C6E" w:rsidRDefault="007A2C6E" w:rsidP="008501DF">
            <w:pPr>
              <w:pStyle w:val="BodyText"/>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Heading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zh-CN"/>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BodyText"/>
        <w:spacing w:after="0"/>
        <w:rPr>
          <w:rFonts w:ascii="Times New Roman" w:hAnsi="Times New Roman"/>
          <w:szCs w:val="20"/>
          <w:lang w:eastAsia="zh-CN"/>
        </w:rPr>
      </w:pPr>
    </w:p>
    <w:p w14:paraId="06E302B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611E4FFA" w:rsidR="002F50A7" w:rsidRDefault="003B3BD1">
      <w:pPr>
        <w:pStyle w:val="Heading5"/>
        <w:rPr>
          <w:lang w:eastAsia="zh-CN"/>
        </w:rPr>
      </w:pPr>
      <w:r>
        <w:rPr>
          <w:highlight w:val="cyan"/>
          <w:lang w:eastAsia="zh-CN"/>
        </w:rPr>
        <w:lastRenderedPageBreak/>
        <w:t>Proposal 1-</w:t>
      </w:r>
      <w:r w:rsidR="008501DF">
        <w:rPr>
          <w:highlight w:val="cyan"/>
          <w:lang w:eastAsia="zh-CN"/>
        </w:rPr>
        <w:t>3 (closed)</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78EEB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306693"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0BF9B4E0" w14:textId="78EA9A7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r w:rsidR="008A4846" w14:paraId="2D9F0719" w14:textId="77777777" w:rsidTr="008A4846">
        <w:trPr>
          <w:trHeight w:val="339"/>
        </w:trPr>
        <w:tc>
          <w:tcPr>
            <w:tcW w:w="1871" w:type="dxa"/>
          </w:tcPr>
          <w:p w14:paraId="057F5D4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2A58D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7B410299" w14:textId="77777777" w:rsidTr="008A4846">
        <w:trPr>
          <w:trHeight w:val="339"/>
        </w:trPr>
        <w:tc>
          <w:tcPr>
            <w:tcW w:w="1871" w:type="dxa"/>
          </w:tcPr>
          <w:p w14:paraId="1BBC6340" w14:textId="29F2719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384879" w14:textId="54FC7A0E"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7D4961" w14:paraId="3651BCF7" w14:textId="77777777" w:rsidTr="008A4846">
        <w:trPr>
          <w:trHeight w:val="339"/>
        </w:trPr>
        <w:tc>
          <w:tcPr>
            <w:tcW w:w="1871" w:type="dxa"/>
          </w:tcPr>
          <w:p w14:paraId="4F0F06A6" w14:textId="229B01A6"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E7EECDE" w14:textId="2F9AF2CE"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8501DF" w14:paraId="2F5BEA81" w14:textId="77777777" w:rsidTr="008A4846">
        <w:trPr>
          <w:trHeight w:val="339"/>
        </w:trPr>
        <w:tc>
          <w:tcPr>
            <w:tcW w:w="1871" w:type="dxa"/>
          </w:tcPr>
          <w:p w14:paraId="577ACDF7" w14:textId="77777777" w:rsidR="008501DF" w:rsidRDefault="008501DF" w:rsidP="007D4961">
            <w:pPr>
              <w:pStyle w:val="BodyText"/>
              <w:spacing w:after="0"/>
              <w:rPr>
                <w:rFonts w:ascii="Times New Roman" w:hAnsi="Times New Roman"/>
                <w:szCs w:val="20"/>
                <w:lang w:eastAsia="zh-CN"/>
              </w:rPr>
            </w:pPr>
          </w:p>
        </w:tc>
        <w:tc>
          <w:tcPr>
            <w:tcW w:w="8021" w:type="dxa"/>
          </w:tcPr>
          <w:p w14:paraId="1D3C5A2B" w14:textId="77777777" w:rsidR="008501DF" w:rsidRDefault="008501DF" w:rsidP="007D4961">
            <w:pPr>
              <w:pStyle w:val="BodyText"/>
              <w:spacing w:after="0"/>
              <w:rPr>
                <w:rFonts w:ascii="Times New Roman" w:hAnsi="Times New Roman"/>
                <w:szCs w:val="20"/>
                <w:lang w:eastAsia="zh-CN"/>
              </w:rPr>
            </w:pPr>
          </w:p>
        </w:tc>
      </w:tr>
      <w:tr w:rsidR="008501DF" w14:paraId="40284740" w14:textId="77777777" w:rsidTr="008A4846">
        <w:trPr>
          <w:trHeight w:val="339"/>
        </w:trPr>
        <w:tc>
          <w:tcPr>
            <w:tcW w:w="1871" w:type="dxa"/>
          </w:tcPr>
          <w:p w14:paraId="316A2297" w14:textId="33F88EA1" w:rsidR="008501DF" w:rsidRDefault="008501DF" w:rsidP="007D496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BDD1D9" w14:textId="0543BEAD" w:rsidR="008501DF" w:rsidRDefault="008501DF" w:rsidP="007D4961">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4BAAB1ED" w14:textId="77777777" w:rsidR="002F50A7" w:rsidRDefault="002F50A7">
      <w:pPr>
        <w:pStyle w:val="BodyText"/>
        <w:spacing w:after="0"/>
        <w:rPr>
          <w:rFonts w:ascii="Times New Roman" w:hAnsi="Times New Roman"/>
          <w:szCs w:val="20"/>
          <w:lang w:eastAsia="zh-CN"/>
        </w:rPr>
      </w:pPr>
    </w:p>
    <w:p w14:paraId="6E78BAF8" w14:textId="77777777" w:rsidR="002F50A7" w:rsidRDefault="002F50A7">
      <w:pPr>
        <w:pStyle w:val="BodyText"/>
        <w:spacing w:after="0"/>
        <w:rPr>
          <w:rFonts w:ascii="Times New Roman" w:hAnsi="Times New Roman"/>
          <w:szCs w:val="20"/>
        </w:rPr>
      </w:pPr>
    </w:p>
    <w:p w14:paraId="28A9AF2F" w14:textId="77777777" w:rsidR="002F50A7" w:rsidRDefault="003B3BD1">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w:t>
            </w:r>
            <w:proofErr w:type="gramStart"/>
            <w:r>
              <w:t>a number of</w:t>
            </w:r>
            <w:proofErr w:type="gramEnd"/>
            <w:r>
              <w:t xml:space="preserve">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4DB0D0A3" w14:textId="77777777" w:rsidR="002F50A7" w:rsidRDefault="002F50A7">
      <w:pPr>
        <w:pStyle w:val="BodyText"/>
        <w:spacing w:after="0"/>
        <w:rPr>
          <w:rFonts w:ascii="Times New Roman" w:hAnsi="Times New Roman"/>
          <w:szCs w:val="20"/>
          <w:lang w:eastAsia="zh-CN"/>
        </w:rPr>
      </w:pPr>
    </w:p>
    <w:p w14:paraId="1340DE40" w14:textId="77777777" w:rsidR="002F50A7" w:rsidRDefault="002F50A7">
      <w:pPr>
        <w:pStyle w:val="BodyText"/>
        <w:spacing w:after="0"/>
        <w:rPr>
          <w:rFonts w:ascii="Times New Roman" w:hAnsi="Times New Roman"/>
          <w:szCs w:val="20"/>
          <w:lang w:eastAsia="zh-CN"/>
        </w:rPr>
      </w:pPr>
    </w:p>
    <w:p w14:paraId="3A9AF9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lastRenderedPageBreak/>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4D227375" w:rsidR="002F50A7" w:rsidRDefault="003B3BD1">
      <w:pPr>
        <w:pStyle w:val="Heading5"/>
        <w:rPr>
          <w:lang w:eastAsia="zh-CN"/>
        </w:rPr>
      </w:pPr>
      <w:r>
        <w:rPr>
          <w:highlight w:val="cyan"/>
          <w:lang w:eastAsia="zh-CN"/>
        </w:rPr>
        <w:t>Proposal 1-</w:t>
      </w:r>
      <w:r w:rsidR="008501DF">
        <w:rPr>
          <w:highlight w:val="cyan"/>
          <w:lang w:eastAsia="zh-CN"/>
        </w:rPr>
        <w:t>4 (closed)</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965B3A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316A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3FDB9499"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985682E" w14:textId="34083C1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r w:rsidR="008A4846" w14:paraId="0B97827B" w14:textId="77777777" w:rsidTr="008A4846">
        <w:trPr>
          <w:trHeight w:val="339"/>
        </w:trPr>
        <w:tc>
          <w:tcPr>
            <w:tcW w:w="1871" w:type="dxa"/>
          </w:tcPr>
          <w:p w14:paraId="75B253E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549CF03"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56F5B3AF" w14:textId="77777777" w:rsidTr="008A4846">
        <w:trPr>
          <w:trHeight w:val="339"/>
        </w:trPr>
        <w:tc>
          <w:tcPr>
            <w:tcW w:w="1871" w:type="dxa"/>
          </w:tcPr>
          <w:p w14:paraId="4503245F" w14:textId="58FD7152"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4972F13" w14:textId="0DF13C78"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7D4961" w14:paraId="4B58CCC9" w14:textId="77777777" w:rsidTr="008A4846">
        <w:trPr>
          <w:trHeight w:val="339"/>
        </w:trPr>
        <w:tc>
          <w:tcPr>
            <w:tcW w:w="1871" w:type="dxa"/>
          </w:tcPr>
          <w:p w14:paraId="7E34A4FA" w14:textId="2958DA83"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4AA10F1" w14:textId="50C396CD"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8501DF" w14:paraId="4E8C07CF" w14:textId="77777777" w:rsidTr="008501DF">
        <w:trPr>
          <w:trHeight w:val="339"/>
        </w:trPr>
        <w:tc>
          <w:tcPr>
            <w:tcW w:w="1871" w:type="dxa"/>
          </w:tcPr>
          <w:p w14:paraId="60EFE180" w14:textId="77777777" w:rsidR="008501DF" w:rsidRDefault="008501DF" w:rsidP="008501DF">
            <w:pPr>
              <w:pStyle w:val="BodyText"/>
              <w:spacing w:after="0"/>
              <w:rPr>
                <w:rFonts w:ascii="Times New Roman" w:hAnsi="Times New Roman"/>
                <w:szCs w:val="20"/>
                <w:lang w:eastAsia="zh-CN"/>
              </w:rPr>
            </w:pPr>
          </w:p>
        </w:tc>
        <w:tc>
          <w:tcPr>
            <w:tcW w:w="8021" w:type="dxa"/>
          </w:tcPr>
          <w:p w14:paraId="6DAADA77" w14:textId="77777777" w:rsidR="008501DF" w:rsidRDefault="008501DF" w:rsidP="008501DF">
            <w:pPr>
              <w:pStyle w:val="BodyText"/>
              <w:spacing w:after="0"/>
              <w:rPr>
                <w:rFonts w:ascii="Times New Roman" w:hAnsi="Times New Roman"/>
                <w:szCs w:val="20"/>
                <w:lang w:eastAsia="zh-CN"/>
              </w:rPr>
            </w:pPr>
          </w:p>
        </w:tc>
      </w:tr>
      <w:tr w:rsidR="008501DF" w14:paraId="29B2A9EF" w14:textId="77777777" w:rsidTr="008501DF">
        <w:trPr>
          <w:trHeight w:val="339"/>
        </w:trPr>
        <w:tc>
          <w:tcPr>
            <w:tcW w:w="1871" w:type="dxa"/>
          </w:tcPr>
          <w:p w14:paraId="6D145E59"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174677B" w14:textId="27912F52"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705D5668" w14:textId="77777777" w:rsidR="002F50A7" w:rsidRDefault="002F50A7"/>
    <w:p w14:paraId="47C8C7B2" w14:textId="77777777" w:rsidR="002F50A7" w:rsidRDefault="003B3BD1">
      <w:pPr>
        <w:pStyle w:val="Heading4"/>
        <w:numPr>
          <w:ilvl w:val="3"/>
          <w:numId w:val="19"/>
        </w:numPr>
      </w:pPr>
      <w:r>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Caption"/>
        <w:jc w:val="both"/>
        <w:rPr>
          <w:b w:val="0"/>
        </w:rPr>
      </w:pPr>
      <w:r>
        <w:rPr>
          <w:b w:val="0"/>
        </w:rPr>
        <w:t>[1, Huawei] proposed that in general, the absolute time of 120 kHz SCS timelines should be adopted as the baseline to solve the left timeline issues in Rel-17.</w:t>
      </w:r>
    </w:p>
    <w:p w14:paraId="7CCD484E" w14:textId="77777777" w:rsidR="002F50A7" w:rsidRDefault="003B3BD1">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lastRenderedPageBreak/>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Heading5"/>
        <w:rPr>
          <w:lang w:eastAsia="zh-CN"/>
        </w:rPr>
      </w:pPr>
      <w:r>
        <w:rPr>
          <w:highlight w:val="cyan"/>
          <w:lang w:eastAsia="zh-CN"/>
        </w:rPr>
        <w:t>Proposal 1-5</w:t>
      </w:r>
    </w:p>
    <w:p w14:paraId="1D4E8E65" w14:textId="77777777" w:rsidR="002F50A7" w:rsidRDefault="003B3BD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69B9799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3D1B04BC" w14:textId="77777777" w:rsidTr="000475D6">
        <w:trPr>
          <w:trHeight w:val="224"/>
        </w:trPr>
        <w:tc>
          <w:tcPr>
            <w:tcW w:w="1871" w:type="dxa"/>
            <w:shd w:val="clear" w:color="auto" w:fill="FFE599" w:themeFill="accent4" w:themeFillTint="66"/>
          </w:tcPr>
          <w:p w14:paraId="0B7A082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rsidTr="000475D6">
        <w:trPr>
          <w:trHeight w:val="339"/>
        </w:trPr>
        <w:tc>
          <w:tcPr>
            <w:tcW w:w="1871" w:type="dxa"/>
          </w:tcPr>
          <w:p w14:paraId="509181DA"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rsidTr="000475D6">
        <w:trPr>
          <w:trHeight w:val="339"/>
        </w:trPr>
        <w:tc>
          <w:tcPr>
            <w:tcW w:w="1871" w:type="dxa"/>
          </w:tcPr>
          <w:p w14:paraId="37D3C1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rsidTr="000475D6">
        <w:trPr>
          <w:trHeight w:val="339"/>
        </w:trPr>
        <w:tc>
          <w:tcPr>
            <w:tcW w:w="1871" w:type="dxa"/>
          </w:tcPr>
          <w:p w14:paraId="3A5E925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w:t>
            </w:r>
            <w:proofErr w:type="gramStart"/>
            <w:r>
              <w:rPr>
                <w:rFonts w:ascii="Times New Roman" w:hAnsi="Times New Roman"/>
                <w:szCs w:val="20"/>
                <w:lang w:eastAsia="zh-CN"/>
              </w:rPr>
              <w:t>timelines</w:t>
            </w:r>
            <w:proofErr w:type="gramEnd"/>
            <w:r>
              <w:rPr>
                <w:rFonts w:ascii="Times New Roman" w:hAnsi="Times New Roman"/>
                <w:szCs w:val="20"/>
                <w:lang w:eastAsia="zh-CN"/>
              </w:rPr>
              <w:t xml:space="preserve">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2F50A7" w14:paraId="07EA1F8F" w14:textId="77777777" w:rsidTr="000475D6">
        <w:trPr>
          <w:trHeight w:val="339"/>
        </w:trPr>
        <w:tc>
          <w:tcPr>
            <w:tcW w:w="1871" w:type="dxa"/>
          </w:tcPr>
          <w:p w14:paraId="146B5B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592483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rsidTr="000475D6">
        <w:trPr>
          <w:trHeight w:val="339"/>
        </w:trPr>
        <w:tc>
          <w:tcPr>
            <w:tcW w:w="1871" w:type="dxa"/>
          </w:tcPr>
          <w:p w14:paraId="3BC96ADF"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915B026"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rsidTr="000475D6">
        <w:trPr>
          <w:trHeight w:val="339"/>
        </w:trPr>
        <w:tc>
          <w:tcPr>
            <w:tcW w:w="1871" w:type="dxa"/>
          </w:tcPr>
          <w:p w14:paraId="4553EE82" w14:textId="17A36F89"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FF1CC57" w14:textId="48F5157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rsidTr="000475D6">
        <w:trPr>
          <w:trHeight w:val="339"/>
        </w:trPr>
        <w:tc>
          <w:tcPr>
            <w:tcW w:w="1871" w:type="dxa"/>
          </w:tcPr>
          <w:p w14:paraId="176D1322" w14:textId="753444D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4E83B5AD" w14:textId="7140EFD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r w:rsidR="008A4846" w14:paraId="47D1ABFC" w14:textId="77777777" w:rsidTr="000475D6">
        <w:trPr>
          <w:trHeight w:val="339"/>
        </w:trPr>
        <w:tc>
          <w:tcPr>
            <w:tcW w:w="1871" w:type="dxa"/>
          </w:tcPr>
          <w:p w14:paraId="648C88D4"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E6A1C6E"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372A9E8F" w14:textId="77777777" w:rsidTr="000475D6">
        <w:trPr>
          <w:trHeight w:val="339"/>
        </w:trPr>
        <w:tc>
          <w:tcPr>
            <w:tcW w:w="1871" w:type="dxa"/>
          </w:tcPr>
          <w:p w14:paraId="60886AD5" w14:textId="76999704"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C7748A4" w14:textId="7D436571"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D4961" w14:paraId="2A47C823" w14:textId="77777777" w:rsidTr="000475D6">
        <w:trPr>
          <w:trHeight w:val="339"/>
        </w:trPr>
        <w:tc>
          <w:tcPr>
            <w:tcW w:w="1871" w:type="dxa"/>
          </w:tcPr>
          <w:p w14:paraId="7F20F196" w14:textId="1C1296E5"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DE0F5F0" w14:textId="10339195"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F2FF4" w14:paraId="0EF027A9" w14:textId="77777777" w:rsidTr="000475D6">
        <w:trPr>
          <w:trHeight w:val="339"/>
        </w:trPr>
        <w:tc>
          <w:tcPr>
            <w:tcW w:w="1871" w:type="dxa"/>
          </w:tcPr>
          <w:p w14:paraId="2360FE52" w14:textId="77777777" w:rsidR="009F2FF4" w:rsidRDefault="009F2FF4" w:rsidP="007D4961">
            <w:pPr>
              <w:pStyle w:val="BodyText"/>
              <w:spacing w:after="0"/>
              <w:rPr>
                <w:rFonts w:ascii="Times New Roman" w:hAnsi="Times New Roman"/>
                <w:szCs w:val="20"/>
                <w:lang w:eastAsia="zh-CN"/>
              </w:rPr>
            </w:pPr>
          </w:p>
        </w:tc>
        <w:tc>
          <w:tcPr>
            <w:tcW w:w="8021" w:type="dxa"/>
          </w:tcPr>
          <w:p w14:paraId="5B094D87" w14:textId="77777777" w:rsidR="009F2FF4" w:rsidRDefault="009F2FF4" w:rsidP="007D4961">
            <w:pPr>
              <w:pStyle w:val="BodyText"/>
              <w:spacing w:after="0"/>
              <w:rPr>
                <w:rFonts w:ascii="Times New Roman" w:hAnsi="Times New Roman"/>
                <w:szCs w:val="20"/>
                <w:lang w:eastAsia="zh-CN"/>
              </w:rPr>
            </w:pPr>
          </w:p>
        </w:tc>
      </w:tr>
      <w:tr w:rsidR="009F2FF4" w14:paraId="64F3E705" w14:textId="77777777" w:rsidTr="000475D6">
        <w:trPr>
          <w:trHeight w:val="339"/>
        </w:trPr>
        <w:tc>
          <w:tcPr>
            <w:tcW w:w="1871" w:type="dxa"/>
          </w:tcPr>
          <w:p w14:paraId="777521E5" w14:textId="334414CA" w:rsidR="009F2FF4" w:rsidRDefault="009F2FF4" w:rsidP="007D496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DC8184" w14:textId="77777777" w:rsidR="00EC7E07" w:rsidRDefault="00EC7E07" w:rsidP="007D4961">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6EC72254" w14:textId="45450985" w:rsidR="002177CD" w:rsidRDefault="00EC7E07" w:rsidP="007D4961">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w:t>
            </w:r>
            <w:r w:rsidR="002177CD">
              <w:rPr>
                <w:rFonts w:ascii="Times New Roman" w:hAnsi="Times New Roman"/>
                <w:szCs w:val="20"/>
                <w:lang w:eastAsia="zh-CN"/>
              </w:rPr>
              <w:t xml:space="preserve">osal. </w:t>
            </w:r>
            <w:r>
              <w:rPr>
                <w:rFonts w:ascii="Times New Roman" w:hAnsi="Times New Roman"/>
                <w:szCs w:val="20"/>
                <w:lang w:eastAsia="zh-CN"/>
              </w:rPr>
              <w:t>Three companies think the effect of these param</w:t>
            </w:r>
            <w:r w:rsidR="002177CD">
              <w:rPr>
                <w:rFonts w:ascii="Times New Roman" w:hAnsi="Times New Roman"/>
                <w:szCs w:val="20"/>
                <w:lang w:eastAsia="zh-CN"/>
              </w:rPr>
              <w:t>eters is much smaller than that of N1/N2</w:t>
            </w:r>
            <w:r>
              <w:rPr>
                <w:rFonts w:ascii="Times New Roman" w:hAnsi="Times New Roman"/>
                <w:szCs w:val="20"/>
                <w:lang w:eastAsia="zh-CN"/>
              </w:rPr>
              <w:t xml:space="preserve"> and hence </w:t>
            </w:r>
            <w:r w:rsidR="002177CD">
              <w:rPr>
                <w:rFonts w:ascii="Times New Roman" w:hAnsi="Times New Roman"/>
                <w:szCs w:val="20"/>
                <w:lang w:eastAsia="zh-CN"/>
              </w:rPr>
              <w:t>no need to scale for f</w:t>
            </w:r>
            <w:r w:rsidR="002177CD">
              <w:rPr>
                <w:rFonts w:ascii="Times New Roman" w:eastAsiaTheme="minorEastAsia" w:hAnsi="Times New Roman"/>
                <w:szCs w:val="20"/>
                <w:lang w:eastAsia="ko-KR"/>
              </w:rPr>
              <w:t>urther processing time relaxation.</w:t>
            </w:r>
          </w:p>
          <w:p w14:paraId="29B9E89C" w14:textId="6AB4163F" w:rsidR="002177CD" w:rsidRDefault="00EC7E07" w:rsidP="002177CD">
            <w:pPr>
              <w:pStyle w:val="BodyText"/>
              <w:spacing w:after="0"/>
              <w:rPr>
                <w:rFonts w:ascii="Times New Roman" w:hAnsi="Times New Roman"/>
                <w:szCs w:val="20"/>
                <w:lang w:eastAsia="zh-CN"/>
              </w:rPr>
            </w:pPr>
            <w:r>
              <w:rPr>
                <w:rFonts w:ascii="Times New Roman" w:hAnsi="Times New Roman"/>
                <w:szCs w:val="20"/>
                <w:lang w:eastAsia="zh-CN"/>
              </w:rPr>
              <w:t>Moderator</w:t>
            </w:r>
            <w:r w:rsidR="002177CD">
              <w:rPr>
                <w:rFonts w:ascii="Times New Roman" w:hAnsi="Times New Roman"/>
                <w:szCs w:val="20"/>
                <w:lang w:eastAsia="zh-CN"/>
              </w:rPr>
              <w:t xml:space="preserve">’s understanding of the motivation of this proposal is to keep the same/unified scaling principle to timeline parameters </w:t>
            </w:r>
            <w:r w:rsidR="00BC0613">
              <w:rPr>
                <w:rFonts w:ascii="Times New Roman" w:hAnsi="Times New Roman"/>
                <w:szCs w:val="20"/>
                <w:lang w:eastAsia="zh-CN"/>
              </w:rPr>
              <w:t>rather than</w:t>
            </w:r>
            <w:r w:rsidR="002177CD">
              <w:rPr>
                <w:rFonts w:ascii="Times New Roman" w:hAnsi="Times New Roman"/>
                <w:szCs w:val="20"/>
                <w:lang w:eastAsia="zh-CN"/>
              </w:rPr>
              <w:t xml:space="preserve"> trying to further relax processing time. </w:t>
            </w:r>
          </w:p>
          <w:p w14:paraId="63A2506A" w14:textId="30D72ACB" w:rsidR="009F2FF4" w:rsidRDefault="002177CD" w:rsidP="002177CD">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w:t>
            </w:r>
            <w:r w:rsidR="00EC7E07">
              <w:rPr>
                <w:rFonts w:ascii="Times New Roman" w:hAnsi="Times New Roman"/>
                <w:szCs w:val="20"/>
                <w:lang w:eastAsia="zh-CN"/>
              </w:rPr>
              <w:t xml:space="preserve">suggest </w:t>
            </w:r>
            <w:proofErr w:type="gramStart"/>
            <w:r w:rsidR="00EC7E07">
              <w:rPr>
                <w:rFonts w:ascii="Times New Roman" w:hAnsi="Times New Roman"/>
                <w:szCs w:val="20"/>
                <w:lang w:eastAsia="zh-CN"/>
              </w:rPr>
              <w:t>to continue</w:t>
            </w:r>
            <w:proofErr w:type="gramEnd"/>
            <w:r w:rsidR="00EC7E07">
              <w:rPr>
                <w:rFonts w:ascii="Times New Roman" w:hAnsi="Times New Roman"/>
                <w:szCs w:val="20"/>
                <w:lang w:eastAsia="zh-CN"/>
              </w:rPr>
              <w:t xml:space="preserve"> discussion</w:t>
            </w:r>
            <w:r>
              <w:rPr>
                <w:rFonts w:ascii="Times New Roman" w:hAnsi="Times New Roman"/>
                <w:szCs w:val="20"/>
                <w:lang w:eastAsia="zh-CN"/>
              </w:rPr>
              <w:t xml:space="preserve"> to see if any chance for </w:t>
            </w:r>
            <w:r w:rsidR="00F85B74">
              <w:rPr>
                <w:rFonts w:ascii="Times New Roman" w:hAnsi="Times New Roman"/>
                <w:szCs w:val="20"/>
                <w:lang w:eastAsia="zh-CN"/>
              </w:rPr>
              <w:t xml:space="preserve">a </w:t>
            </w:r>
            <w:r>
              <w:rPr>
                <w:rFonts w:ascii="Times New Roman" w:hAnsi="Times New Roman"/>
                <w:szCs w:val="20"/>
                <w:lang w:eastAsia="zh-CN"/>
              </w:rPr>
              <w:t>consensus by the end of this meeting.</w:t>
            </w: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lastRenderedPageBreak/>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40891797"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4388D912"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60BD1741" w:rsidR="002F50A7" w:rsidRDefault="003B3BD1">
      <w:pPr>
        <w:pStyle w:val="Heading5"/>
        <w:rPr>
          <w:lang w:eastAsia="zh-CN"/>
        </w:rPr>
      </w:pPr>
      <w:r>
        <w:rPr>
          <w:highlight w:val="cyan"/>
          <w:lang w:eastAsia="zh-CN"/>
        </w:rPr>
        <w:t>Proposal 1-</w:t>
      </w:r>
      <w:r w:rsidR="008501DF">
        <w:rPr>
          <w:highlight w:val="cyan"/>
          <w:lang w:eastAsia="zh-CN"/>
        </w:rPr>
        <w:t>6 (closed)</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w:t>
      </w:r>
      <w:r w:rsidR="00C05C83">
        <w:rPr>
          <w:rFonts w:ascii="Times New Roman" w:hAnsi="Times New Roman"/>
          <w:szCs w:val="20"/>
          <w:lang w:val="en-GB" w:eastAsia="zh-CN"/>
        </w:rPr>
        <w:t>c</w:t>
      </w:r>
      <w:r>
        <w:rPr>
          <w:rFonts w:ascii="Times New Roman" w:hAnsi="Times New Roman"/>
          <w:szCs w:val="20"/>
          <w:lang w:val="en-GB" w:eastAsia="zh-CN"/>
        </w:rPr>
        <w:t>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9F25E5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02942"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07142E"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EC8BB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494B151" w14:textId="22A9507A"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r w:rsidR="008A4846" w14:paraId="689FAF2E" w14:textId="77777777" w:rsidTr="008A4846">
        <w:trPr>
          <w:trHeight w:val="339"/>
        </w:trPr>
        <w:tc>
          <w:tcPr>
            <w:tcW w:w="1871" w:type="dxa"/>
          </w:tcPr>
          <w:p w14:paraId="458E5F41"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92792"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1894FD2A" w14:textId="77777777" w:rsidTr="008A4846">
        <w:trPr>
          <w:trHeight w:val="339"/>
        </w:trPr>
        <w:tc>
          <w:tcPr>
            <w:tcW w:w="1871" w:type="dxa"/>
          </w:tcPr>
          <w:p w14:paraId="7070BAC7" w14:textId="44DF9615"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A4926" w14:textId="508D9033"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33B983B2" w14:textId="77777777" w:rsidTr="008A4846">
        <w:trPr>
          <w:trHeight w:val="339"/>
        </w:trPr>
        <w:tc>
          <w:tcPr>
            <w:tcW w:w="1871" w:type="dxa"/>
          </w:tcPr>
          <w:p w14:paraId="2C87B94B" w14:textId="55EB4026"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DDC33BB" w14:textId="3D08DCCE"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30A63B21" w14:textId="77777777" w:rsidTr="008501DF">
        <w:trPr>
          <w:trHeight w:val="339"/>
        </w:trPr>
        <w:tc>
          <w:tcPr>
            <w:tcW w:w="1871" w:type="dxa"/>
          </w:tcPr>
          <w:p w14:paraId="36F58484" w14:textId="77777777" w:rsidR="008501DF" w:rsidRDefault="008501DF" w:rsidP="008501DF">
            <w:pPr>
              <w:pStyle w:val="BodyText"/>
              <w:spacing w:after="0"/>
              <w:rPr>
                <w:rFonts w:ascii="Times New Roman" w:hAnsi="Times New Roman"/>
                <w:szCs w:val="20"/>
                <w:lang w:eastAsia="zh-CN"/>
              </w:rPr>
            </w:pPr>
          </w:p>
        </w:tc>
        <w:tc>
          <w:tcPr>
            <w:tcW w:w="8021" w:type="dxa"/>
          </w:tcPr>
          <w:p w14:paraId="03E98529" w14:textId="77777777" w:rsidR="008501DF" w:rsidRDefault="008501DF" w:rsidP="008501DF">
            <w:pPr>
              <w:pStyle w:val="BodyText"/>
              <w:spacing w:after="0"/>
              <w:rPr>
                <w:rFonts w:ascii="Times New Roman" w:hAnsi="Times New Roman"/>
                <w:szCs w:val="20"/>
                <w:lang w:eastAsia="zh-CN"/>
              </w:rPr>
            </w:pPr>
          </w:p>
        </w:tc>
      </w:tr>
      <w:tr w:rsidR="008501DF" w14:paraId="34B182AA" w14:textId="77777777" w:rsidTr="008501DF">
        <w:trPr>
          <w:trHeight w:val="339"/>
        </w:trPr>
        <w:tc>
          <w:tcPr>
            <w:tcW w:w="1871" w:type="dxa"/>
          </w:tcPr>
          <w:p w14:paraId="74373488"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4E7338E" w14:textId="510A2FE1"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ListParagraph"/>
        <w:numPr>
          <w:ilvl w:val="0"/>
          <w:numId w:val="9"/>
        </w:numPr>
        <w:spacing w:line="259" w:lineRule="auto"/>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1E1304DA" w14:textId="77777777" w:rsidR="002F50A7" w:rsidRDefault="002F50A7"/>
    <w:p w14:paraId="5AADDD03" w14:textId="77777777" w:rsidR="002F50A7" w:rsidRDefault="003B3BD1">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5B04904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Further input from RAN4 may be needed to make final decision on the value of this parameter. As proposed by [2], to make progress in RAN1 without waiting for RAN4’s reply, it is suggested to discuss in RAN1#107-e whether values of this parameter can be agreed in RAN1 and if </w:t>
      </w: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send an LS to RAN4 informing the reference values and asking RAN4 to decide. Otherwise, if no agreement of values can be made in RAN1, the </w:t>
      </w:r>
      <w:proofErr w:type="gramStart"/>
      <w:r>
        <w:rPr>
          <w:rFonts w:asciiTheme="minorHAnsi" w:hAnsiTheme="minorHAnsi" w:cstheme="minorHAnsi"/>
          <w:lang w:eastAsia="zh-CN"/>
        </w:rPr>
        <w:t>values</w:t>
      </w:r>
      <w:proofErr w:type="gramEnd"/>
      <w:r>
        <w:rPr>
          <w:rFonts w:asciiTheme="minorHAnsi" w:hAnsiTheme="minorHAnsi" w:cstheme="minorHAnsi"/>
          <w:lang w:eastAsia="zh-CN"/>
        </w:rPr>
        <w:t xml:space="preserve"> of this parameter is up to RAN4’s decision without any RAN1 input.</w:t>
      </w:r>
    </w:p>
    <w:p w14:paraId="630FF4F1" w14:textId="77777777" w:rsidR="002F50A7" w:rsidRDefault="002F50A7"/>
    <w:p w14:paraId="76349A0A" w14:textId="29EB933B" w:rsidR="002F50A7" w:rsidRDefault="003B3BD1">
      <w:pPr>
        <w:pStyle w:val="Heading5"/>
        <w:rPr>
          <w:lang w:eastAsia="zh-CN"/>
        </w:rPr>
      </w:pPr>
      <w:r>
        <w:rPr>
          <w:highlight w:val="cyan"/>
          <w:lang w:eastAsia="zh-CN"/>
        </w:rPr>
        <w:t>Proposal 1-</w:t>
      </w:r>
      <w:r w:rsidR="008501DF">
        <w:rPr>
          <w:highlight w:val="cyan"/>
          <w:lang w:eastAsia="zh-CN"/>
        </w:rPr>
        <w:t>7 (closed)</w:t>
      </w:r>
    </w:p>
    <w:p w14:paraId="5B065F54" w14:textId="77777777" w:rsidR="002F50A7" w:rsidRDefault="003B3BD1">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1E83F05C" w14:textId="77777777" w:rsidR="002F50A7" w:rsidRDefault="003B3BD1">
      <w:pPr>
        <w:pStyle w:val="ListParagraph"/>
        <w:numPr>
          <w:ilvl w:val="0"/>
          <w:numId w:val="25"/>
        </w:numPr>
        <w:rPr>
          <w:rFonts w:ascii="Times New Roman" w:hAnsi="Times New Roman"/>
          <w:sz w:val="20"/>
          <w:szCs w:val="20"/>
        </w:rPr>
      </w:pPr>
      <w:r>
        <w:rPr>
          <w:rFonts w:ascii="Times New Roman" w:hAnsi="Times New Roman"/>
          <w:sz w:val="20"/>
          <w:szCs w:val="20"/>
          <w:lang w:eastAsia="zh-CN"/>
        </w:rPr>
        <w:t xml:space="preserve">Note: X in 38.213 </w:t>
      </w:r>
      <w:proofErr w:type="gramStart"/>
      <w:r>
        <w:rPr>
          <w:rFonts w:ascii="Times New Roman" w:hAnsi="Times New Roman"/>
          <w:sz w:val="20"/>
          <w:szCs w:val="20"/>
          <w:lang w:eastAsia="zh-CN"/>
        </w:rPr>
        <w:t>Section</w:t>
      </w:r>
      <w:proofErr w:type="gramEnd"/>
      <w:r>
        <w:rPr>
          <w:rFonts w:ascii="Times New Roman" w:hAnsi="Times New Roman"/>
          <w:sz w:val="20"/>
          <w:szCs w:val="20"/>
          <w:lang w:eastAsia="zh-CN"/>
        </w:rPr>
        <w:t xml:space="preserve"> 10.3 and 38.133 Section 8.2.1.2.7</w:t>
      </w:r>
      <w:r>
        <w:rPr>
          <w:rFonts w:ascii="Times New Roman" w:hAnsi="Times New Roman"/>
          <w:sz w:val="20"/>
          <w:szCs w:val="20"/>
        </w:rPr>
        <w:t>.</w:t>
      </w:r>
    </w:p>
    <w:p w14:paraId="46A8C0E7" w14:textId="77777777" w:rsidR="002F50A7" w:rsidRDefault="003B3BD1">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0E5BC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00792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E68AEF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C106EAF" w14:textId="740B6910"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r w:rsidR="008A4846" w14:paraId="73A523FA" w14:textId="77777777" w:rsidTr="008A4846">
        <w:trPr>
          <w:trHeight w:val="339"/>
        </w:trPr>
        <w:tc>
          <w:tcPr>
            <w:tcW w:w="1871" w:type="dxa"/>
          </w:tcPr>
          <w:p w14:paraId="19861AD1"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8BF72D5"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40819296" w14:textId="77777777" w:rsidTr="008A4846">
        <w:trPr>
          <w:trHeight w:val="339"/>
        </w:trPr>
        <w:tc>
          <w:tcPr>
            <w:tcW w:w="1871" w:type="dxa"/>
          </w:tcPr>
          <w:p w14:paraId="60925F06" w14:textId="22280803"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A545659" w14:textId="74C82989"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66AD8255" w14:textId="77777777" w:rsidTr="008A4846">
        <w:trPr>
          <w:trHeight w:val="339"/>
        </w:trPr>
        <w:tc>
          <w:tcPr>
            <w:tcW w:w="1871" w:type="dxa"/>
          </w:tcPr>
          <w:p w14:paraId="6EB4DC41" w14:textId="225A0B40"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729AE8" w14:textId="736E5C74"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5FDA8912" w14:textId="77777777" w:rsidTr="008501DF">
        <w:trPr>
          <w:trHeight w:val="339"/>
        </w:trPr>
        <w:tc>
          <w:tcPr>
            <w:tcW w:w="1871" w:type="dxa"/>
          </w:tcPr>
          <w:p w14:paraId="40E49C82" w14:textId="77777777" w:rsidR="008501DF" w:rsidRDefault="008501DF" w:rsidP="008501DF">
            <w:pPr>
              <w:pStyle w:val="BodyText"/>
              <w:spacing w:after="0"/>
              <w:rPr>
                <w:rFonts w:ascii="Times New Roman" w:hAnsi="Times New Roman"/>
                <w:szCs w:val="20"/>
                <w:lang w:eastAsia="zh-CN"/>
              </w:rPr>
            </w:pPr>
          </w:p>
        </w:tc>
        <w:tc>
          <w:tcPr>
            <w:tcW w:w="8021" w:type="dxa"/>
          </w:tcPr>
          <w:p w14:paraId="1D54F8D3" w14:textId="77777777" w:rsidR="008501DF" w:rsidRDefault="008501DF" w:rsidP="008501DF">
            <w:pPr>
              <w:pStyle w:val="BodyText"/>
              <w:spacing w:after="0"/>
              <w:rPr>
                <w:rFonts w:ascii="Times New Roman" w:hAnsi="Times New Roman"/>
                <w:szCs w:val="20"/>
                <w:lang w:eastAsia="zh-CN"/>
              </w:rPr>
            </w:pPr>
          </w:p>
        </w:tc>
      </w:tr>
      <w:tr w:rsidR="008501DF" w14:paraId="2FAB79FD" w14:textId="77777777" w:rsidTr="008501DF">
        <w:trPr>
          <w:trHeight w:val="339"/>
        </w:trPr>
        <w:tc>
          <w:tcPr>
            <w:tcW w:w="1871" w:type="dxa"/>
          </w:tcPr>
          <w:p w14:paraId="5DC9703F"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E412A2" w14:textId="5B08A901"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526E9B8E" w14:textId="77777777" w:rsidR="002F50A7" w:rsidRDefault="002F50A7"/>
    <w:p w14:paraId="78526A47" w14:textId="77777777" w:rsidR="002F50A7" w:rsidRDefault="003B3BD1">
      <w:pPr>
        <w:pStyle w:val="Heading4"/>
        <w:numPr>
          <w:ilvl w:val="3"/>
          <w:numId w:val="19"/>
        </w:numPr>
      </w:pPr>
      <w:r>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w:t>
      </w:r>
      <w:proofErr w:type="gramStart"/>
      <w:r>
        <w:rPr>
          <w:rFonts w:ascii="Times New Roman" w:hAnsi="Times New Roman"/>
          <w:szCs w:val="22"/>
          <w:lang w:eastAsia="zh-CN"/>
        </w:rPr>
        <w:t>looked into</w:t>
      </w:r>
      <w:proofErr w:type="gramEnd"/>
      <w:r>
        <w:rPr>
          <w:rFonts w:ascii="Times New Roman" w:hAnsi="Times New Roman"/>
          <w:szCs w:val="22"/>
          <w:lang w:eastAsia="zh-CN"/>
        </w:rPr>
        <w:t xml:space="preserve">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w:t>
      </w:r>
    </w:p>
    <w:p w14:paraId="3292A7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49DFA5A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BodyText"/>
        <w:spacing w:after="0"/>
        <w:rPr>
          <w:rFonts w:ascii="Times New Roman" w:hAnsi="Times New Roman"/>
          <w:szCs w:val="20"/>
          <w:lang w:eastAsia="zh-CN"/>
        </w:rPr>
      </w:pPr>
    </w:p>
    <w:p w14:paraId="502772EA" w14:textId="77777777" w:rsidR="002F50A7" w:rsidRDefault="003B3BD1">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14705C0B"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80F4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6D848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CB8C0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A2C6E" w:rsidRPr="007A2C6E" w14:paraId="2B192D17" w14:textId="77777777">
        <w:trPr>
          <w:trHeight w:val="339"/>
        </w:trPr>
        <w:tc>
          <w:tcPr>
            <w:tcW w:w="1871" w:type="dxa"/>
          </w:tcPr>
          <w:p w14:paraId="5371C768" w14:textId="75F41A02" w:rsidR="007A2C6E" w:rsidRPr="007A2C6E" w:rsidRDefault="007A2C6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EFBC09D" w14:textId="7F9A588A" w:rsidR="007A2C6E" w:rsidRPr="007A2C6E" w:rsidRDefault="007A2C6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CF2AC5" w:rsidRPr="007A2C6E" w14:paraId="7FDA2CAB" w14:textId="77777777">
        <w:trPr>
          <w:trHeight w:val="339"/>
        </w:trPr>
        <w:tc>
          <w:tcPr>
            <w:tcW w:w="1871" w:type="dxa"/>
          </w:tcPr>
          <w:p w14:paraId="49304C25" w14:textId="08861BCD" w:rsidR="00CF2AC5" w:rsidRPr="001346B0" w:rsidRDefault="00CF2AC5">
            <w:pPr>
              <w:pStyle w:val="BodyText"/>
              <w:spacing w:after="0"/>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CE60852" w14:textId="576EB67A" w:rsidR="00CF2AC5" w:rsidRPr="001346B0" w:rsidRDefault="00CF2AC5">
            <w:pPr>
              <w:pStyle w:val="BodyText"/>
              <w:spacing w:after="0"/>
              <w:rPr>
                <w:rFonts w:ascii="Times New Roman" w:hAnsi="Times New Roman"/>
                <w:szCs w:val="20"/>
                <w:lang w:eastAsia="zh-CN"/>
              </w:rPr>
            </w:pPr>
            <w:r w:rsidRPr="001346B0">
              <w:rPr>
                <w:rFonts w:ascii="Times New Roman" w:hAnsi="Times New Roman"/>
                <w:szCs w:val="20"/>
                <w:lang w:eastAsia="zh-CN"/>
              </w:rPr>
              <w:t xml:space="preserve">We agree to de-prioritize this issue. </w:t>
            </w:r>
          </w:p>
        </w:tc>
      </w:tr>
    </w:tbl>
    <w:p w14:paraId="7B42AE7A" w14:textId="77777777" w:rsidR="002F50A7" w:rsidRDefault="002F50A7">
      <w:pPr>
        <w:rPr>
          <w:lang w:val="en-GB"/>
        </w:rPr>
      </w:pPr>
    </w:p>
    <w:p w14:paraId="482C6DE3" w14:textId="77777777" w:rsidR="002F50A7" w:rsidRDefault="002F50A7">
      <w:pPr>
        <w:pStyle w:val="BodyText"/>
        <w:spacing w:after="0"/>
        <w:rPr>
          <w:rFonts w:ascii="Times New Roman" w:hAnsi="Times New Roman"/>
          <w:szCs w:val="20"/>
          <w:lang w:eastAsia="zh-CN"/>
        </w:rPr>
      </w:pPr>
    </w:p>
    <w:p w14:paraId="6B808922" w14:textId="77777777" w:rsidR="002F50A7" w:rsidRDefault="003B3BD1">
      <w:pPr>
        <w:pStyle w:val="Heading2"/>
        <w:rPr>
          <w:lang w:eastAsia="zh-CN"/>
        </w:rPr>
      </w:pPr>
      <w:r>
        <w:rPr>
          <w:lang w:eastAsia="zh-CN"/>
        </w:rPr>
        <w:lastRenderedPageBreak/>
        <w:t>2.2. Other issue(s)</w:t>
      </w:r>
    </w:p>
    <w:p w14:paraId="3D19DE3B" w14:textId="77777777" w:rsidR="002F50A7" w:rsidRDefault="002F50A7">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6F4119" w14:textId="77777777" w:rsidR="002F50A7" w:rsidRDefault="003B3BD1">
      <w:pPr>
        <w:pStyle w:val="Heading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t>[13, Lenovo]</w:t>
            </w:r>
          </w:p>
        </w:tc>
        <w:tc>
          <w:tcPr>
            <w:tcW w:w="8190" w:type="dxa"/>
          </w:tcPr>
          <w:p w14:paraId="40CB587B" w14:textId="77777777" w:rsidR="002F50A7" w:rsidRDefault="003B3BD1">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540E4C23" w14:textId="77777777" w:rsidR="002F50A7" w:rsidRDefault="003B3BD1">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lastRenderedPageBreak/>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Heading3"/>
        <w:numPr>
          <w:ilvl w:val="2"/>
          <w:numId w:val="19"/>
        </w:numPr>
        <w:rPr>
          <w:lang w:eastAsia="zh-CN"/>
        </w:rPr>
      </w:pPr>
      <w:r>
        <w:rPr>
          <w:lang w:eastAsia="zh-CN"/>
        </w:rPr>
        <w:t>UE capability of supporting high MCS/rank combinations</w:t>
      </w:r>
    </w:p>
    <w:p w14:paraId="4037E541" w14:textId="77777777" w:rsidR="002F50A7" w:rsidRDefault="003B3BD1">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w:t>
      </w:r>
      <w:proofErr w:type="gramStart"/>
      <w:r>
        <w:rPr>
          <w:lang w:eastAsia="zh-CN"/>
        </w:rPr>
        <w:t>perspective</w:t>
      </w:r>
      <w:proofErr w:type="gramEnd"/>
      <w:r>
        <w:rPr>
          <w:lang w:eastAsia="zh-CN"/>
        </w:rPr>
        <w:t xml:space="preser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BodyText"/>
        <w:spacing w:after="0"/>
        <w:rPr>
          <w:rFonts w:ascii="Times New Roman" w:hAnsi="Times New Roman"/>
          <w:szCs w:val="20"/>
        </w:rPr>
      </w:pPr>
    </w:p>
    <w:p w14:paraId="48E5644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BodyText"/>
        <w:spacing w:after="0"/>
        <w:rPr>
          <w:rFonts w:ascii="Times New Roman" w:hAnsi="Times New Roman"/>
          <w:szCs w:val="20"/>
          <w:lang w:eastAsia="zh-CN"/>
        </w:rPr>
      </w:pPr>
    </w:p>
    <w:p w14:paraId="09887BA8" w14:textId="77777777" w:rsidR="002F50A7" w:rsidRPr="008501DF" w:rsidRDefault="003B3BD1" w:rsidP="008501DF">
      <w:pPr>
        <w:pStyle w:val="NormalWeb"/>
        <w:rPr>
          <w:rFonts w:ascii="Arial" w:hAnsi="Arial" w:cs="Arial"/>
          <w:sz w:val="22"/>
          <w:szCs w:val="22"/>
        </w:rPr>
      </w:pPr>
      <w:r w:rsidRPr="008501DF">
        <w:rPr>
          <w:rFonts w:ascii="Arial" w:hAnsi="Arial" w:cs="Arial"/>
          <w:sz w:val="22"/>
          <w:szCs w:val="22"/>
        </w:rPr>
        <w:t xml:space="preserve">Proposal 2-1 </w:t>
      </w:r>
    </w:p>
    <w:p w14:paraId="53FC875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9E0EDFF"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BodyText"/>
        <w:spacing w:after="0"/>
        <w:rPr>
          <w:rFonts w:ascii="Times New Roman" w:hAnsi="Times New Roman"/>
          <w:szCs w:val="20"/>
          <w:lang w:eastAsia="zh-CN"/>
        </w:rPr>
      </w:pPr>
    </w:p>
    <w:p w14:paraId="5061CB8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1A0023A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7FBF67A" w14:textId="02A05D5B"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r w:rsidR="00687B3A" w14:paraId="3A6BF757" w14:textId="77777777">
        <w:trPr>
          <w:trHeight w:val="339"/>
        </w:trPr>
        <w:tc>
          <w:tcPr>
            <w:tcW w:w="1871" w:type="dxa"/>
          </w:tcPr>
          <w:p w14:paraId="03A2E6BB" w14:textId="2A0E062B"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DC21C1" w14:textId="7777777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Pr="006A1031">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sidRPr="006A1031">
              <w:rPr>
                <w:rFonts w:ascii="Times New Roman" w:hAnsi="Times New Roman"/>
                <w:strike/>
                <w:color w:val="FF0000"/>
                <w:szCs w:val="20"/>
                <w:lang w:eastAsia="zh-CN"/>
              </w:rPr>
              <w:t>/rank combination</w:t>
            </w:r>
            <w:r w:rsidRPr="006A1031">
              <w:rPr>
                <w:rFonts w:ascii="Times New Roman" w:hAnsi="Times New Roman"/>
                <w:color w:val="FF0000"/>
                <w:szCs w:val="20"/>
                <w:lang w:eastAsia="zh-CN"/>
              </w:rPr>
              <w:t xml:space="preserve"> </w:t>
            </w:r>
            <w:r>
              <w:rPr>
                <w:rFonts w:ascii="Times New Roman" w:hAnsi="Times New Roman"/>
                <w:szCs w:val="20"/>
                <w:lang w:eastAsia="zh-CN"/>
              </w:rPr>
              <w:t>for each</w:t>
            </w:r>
            <w:r w:rsidRPr="006A1031">
              <w:rPr>
                <w:rFonts w:ascii="Times New Roman" w:hAnsi="Times New Roman"/>
                <w:szCs w:val="20"/>
                <w:lang w:eastAsia="zh-CN"/>
              </w:rPr>
              <w:t xml:space="preserve"> SCS</w:t>
            </w:r>
            <w:r w:rsidRPr="006A1031">
              <w:rPr>
                <w:rFonts w:ascii="Times New Roman" w:hAnsi="Times New Roman"/>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with corresponding RAN1 specification changes</w:t>
            </w:r>
            <w:r w:rsidRPr="006A1031">
              <w:rPr>
                <w:rFonts w:ascii="Times New Roman" w:hAnsi="Times New Roman"/>
                <w:szCs w:val="20"/>
                <w:lang w:eastAsia="zh-CN"/>
              </w:rPr>
              <w:t>"</w:t>
            </w:r>
            <w:r>
              <w:rPr>
                <w:rFonts w:ascii="Times New Roman" w:hAnsi="Times New Roman"/>
                <w:szCs w:val="20"/>
                <w:lang w:eastAsia="zh-CN"/>
              </w:rPr>
              <w:t>. We support Option</w:t>
            </w:r>
            <w:r w:rsidRPr="00D45936">
              <w:rPr>
                <w:rFonts w:ascii="Times New Roman" w:hAnsi="Times New Roman"/>
                <w:szCs w:val="20"/>
                <w:lang w:eastAsia="zh-CN"/>
              </w:rPr>
              <w:t> </w:t>
            </w:r>
            <w:r>
              <w:rPr>
                <w:rFonts w:ascii="Times New Roman" w:hAnsi="Times New Roman"/>
                <w:szCs w:val="20"/>
                <w:lang w:eastAsia="zh-CN"/>
              </w:rPr>
              <w:t>1 in the corrected form.</w:t>
            </w:r>
          </w:p>
          <w:p w14:paraId="0907AAD4" w14:textId="7777777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1B7A35BB" w14:textId="014BBF17"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7D4961" w14:paraId="312A8EDA" w14:textId="77777777">
        <w:trPr>
          <w:trHeight w:val="339"/>
        </w:trPr>
        <w:tc>
          <w:tcPr>
            <w:tcW w:w="1871" w:type="dxa"/>
          </w:tcPr>
          <w:p w14:paraId="75C24EFF" w14:textId="36D32B64"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3A5D87AB" w14:textId="5E34643B" w:rsidR="007D4961"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8501DF" w14:paraId="1FF65531" w14:textId="77777777" w:rsidTr="008501DF">
        <w:trPr>
          <w:trHeight w:val="339"/>
        </w:trPr>
        <w:tc>
          <w:tcPr>
            <w:tcW w:w="1871" w:type="dxa"/>
          </w:tcPr>
          <w:p w14:paraId="2E23A51D" w14:textId="77777777" w:rsidR="008501DF" w:rsidRDefault="008501DF" w:rsidP="008501DF">
            <w:pPr>
              <w:pStyle w:val="BodyText"/>
              <w:spacing w:after="0"/>
              <w:rPr>
                <w:rFonts w:ascii="Times New Roman" w:hAnsi="Times New Roman"/>
                <w:szCs w:val="20"/>
                <w:lang w:eastAsia="zh-CN"/>
              </w:rPr>
            </w:pPr>
          </w:p>
        </w:tc>
        <w:tc>
          <w:tcPr>
            <w:tcW w:w="8021" w:type="dxa"/>
          </w:tcPr>
          <w:p w14:paraId="28820B40" w14:textId="77777777" w:rsidR="008501DF" w:rsidRDefault="008501DF" w:rsidP="008501DF">
            <w:pPr>
              <w:pStyle w:val="BodyText"/>
              <w:spacing w:after="0"/>
              <w:rPr>
                <w:rFonts w:ascii="Times New Roman" w:hAnsi="Times New Roman"/>
                <w:szCs w:val="20"/>
                <w:lang w:eastAsia="zh-CN"/>
              </w:rPr>
            </w:pPr>
          </w:p>
        </w:tc>
      </w:tr>
      <w:tr w:rsidR="008501DF" w14:paraId="547FEB41" w14:textId="77777777" w:rsidTr="008501DF">
        <w:trPr>
          <w:trHeight w:val="339"/>
        </w:trPr>
        <w:tc>
          <w:tcPr>
            <w:tcW w:w="1871" w:type="dxa"/>
          </w:tcPr>
          <w:p w14:paraId="482F0275"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65ECC2" w14:textId="77777777"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3ADD8147" w14:textId="0BABF4AC"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12858C10" w14:textId="77777777" w:rsidR="008C2F01" w:rsidRDefault="008C2F01" w:rsidP="008501DF">
            <w:pPr>
              <w:pStyle w:val="BodyText"/>
              <w:spacing w:after="0"/>
              <w:rPr>
                <w:rFonts w:ascii="Times New Roman" w:hAnsi="Times New Roman"/>
                <w:szCs w:val="20"/>
                <w:lang w:eastAsia="zh-CN"/>
              </w:rPr>
            </w:pPr>
          </w:p>
          <w:p w14:paraId="2842978E" w14:textId="2A245ABE"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is that if no consensus on option 1 or option 3, option 2 would be the outcome.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until the end of this meeting to see if any chance for a consensus.</w:t>
            </w:r>
          </w:p>
          <w:p w14:paraId="4E7E0B2F" w14:textId="08659AB3"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0475D6" w:rsidRPr="000475D6" w14:paraId="0EBF3A8B" w14:textId="77777777" w:rsidTr="008501DF">
        <w:trPr>
          <w:trHeight w:val="339"/>
        </w:trPr>
        <w:tc>
          <w:tcPr>
            <w:tcW w:w="1871" w:type="dxa"/>
          </w:tcPr>
          <w:p w14:paraId="472BA20B" w14:textId="00CF583A" w:rsidR="000475D6" w:rsidRPr="000475D6" w:rsidRDefault="000475D6" w:rsidP="008501D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F46B24" w14:textId="54B31C04" w:rsidR="000475D6" w:rsidRPr="000475D6" w:rsidRDefault="000475D6" w:rsidP="008501DF">
            <w:pPr>
              <w:pStyle w:val="BodyText"/>
              <w:spacing w:after="0"/>
              <w:rPr>
                <w:rFonts w:ascii="Times New Roman" w:hAnsi="Times New Roman"/>
                <w:szCs w:val="20"/>
                <w:lang w:eastAsia="zh-CN"/>
              </w:rPr>
            </w:pPr>
            <w:r>
              <w:rPr>
                <w:rFonts w:ascii="Times New Roman" w:hAnsi="Times New Roman"/>
                <w:szCs w:val="20"/>
                <w:lang w:eastAsia="zh-CN"/>
              </w:rPr>
              <w:t xml:space="preserve">We support Option 2, i.e., this can be left to RAN4 when they formulate demodulation requirements. There is no need for an LS. RAN1 colleagues can </w:t>
            </w:r>
            <w:r w:rsidR="00CA7869">
              <w:rPr>
                <w:rFonts w:ascii="Times New Roman" w:hAnsi="Times New Roman"/>
                <w:szCs w:val="20"/>
                <w:lang w:eastAsia="zh-CN"/>
              </w:rPr>
              <w:t>discuss with RAN4 colleagues directly.</w:t>
            </w:r>
          </w:p>
        </w:tc>
      </w:tr>
    </w:tbl>
    <w:p w14:paraId="4A710D01" w14:textId="77777777" w:rsidR="008501DF" w:rsidRDefault="008501DF" w:rsidP="008501DF">
      <w:pPr>
        <w:pStyle w:val="NormalWeb"/>
        <w:rPr>
          <w:lang w:eastAsia="zh-CN"/>
        </w:rPr>
      </w:pPr>
    </w:p>
    <w:p w14:paraId="6E0CCAE2" w14:textId="77777777" w:rsidR="008501DF" w:rsidRDefault="008501DF" w:rsidP="008501DF">
      <w:pPr>
        <w:pStyle w:val="Heading5"/>
      </w:pPr>
      <w:r w:rsidRPr="00547839">
        <w:rPr>
          <w:highlight w:val="cyan"/>
        </w:rPr>
        <w:t>Proposal 2-1a</w:t>
      </w:r>
      <w:r>
        <w:t xml:space="preserve"> </w:t>
      </w:r>
    </w:p>
    <w:p w14:paraId="7BD0330A"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D42F90B"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D59294A"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3091ACF6"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FA5323B" w14:textId="77777777" w:rsidR="008501DF" w:rsidRDefault="008501DF" w:rsidP="008501DF">
      <w:pPr>
        <w:pStyle w:val="BodyText"/>
        <w:spacing w:after="0"/>
        <w:rPr>
          <w:rFonts w:ascii="Times New Roman" w:hAnsi="Times New Roman"/>
          <w:szCs w:val="20"/>
          <w:lang w:eastAsia="zh-CN"/>
        </w:rPr>
      </w:pPr>
    </w:p>
    <w:p w14:paraId="5F84EB9B"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8501DF" w14:paraId="50C2802B" w14:textId="77777777" w:rsidTr="008501DF">
        <w:trPr>
          <w:trHeight w:val="224"/>
        </w:trPr>
        <w:tc>
          <w:tcPr>
            <w:tcW w:w="1871" w:type="dxa"/>
            <w:shd w:val="clear" w:color="auto" w:fill="FFE599" w:themeFill="accent4" w:themeFillTint="66"/>
          </w:tcPr>
          <w:p w14:paraId="094F81EA"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379100"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74FEF3C0" w14:textId="77777777" w:rsidTr="008501DF">
        <w:trPr>
          <w:trHeight w:val="339"/>
        </w:trPr>
        <w:tc>
          <w:tcPr>
            <w:tcW w:w="1871" w:type="dxa"/>
          </w:tcPr>
          <w:p w14:paraId="50BBE349" w14:textId="651027CE" w:rsidR="008501DF" w:rsidRPr="001346B0" w:rsidRDefault="00CF2AC5" w:rsidP="008501DF">
            <w:pPr>
              <w:pStyle w:val="BodyText"/>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30B566A" w14:textId="25CAF495" w:rsidR="008501DF" w:rsidRPr="001346B0" w:rsidRDefault="00CF2AC5" w:rsidP="008501DF">
            <w:pPr>
              <w:pStyle w:val="BodyText"/>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We support </w:t>
            </w:r>
            <w:r w:rsidR="001346B0">
              <w:rPr>
                <w:rFonts w:ascii="Times New Roman" w:hAnsi="Times New Roman"/>
                <w:szCs w:val="20"/>
                <w:lang w:eastAsia="zh-CN"/>
              </w:rPr>
              <w:t>the issue be left for RAN4 handling</w:t>
            </w:r>
            <w:r w:rsidRPr="001346B0">
              <w:rPr>
                <w:rFonts w:ascii="Times New Roman" w:hAnsi="Times New Roman"/>
                <w:szCs w:val="20"/>
                <w:lang w:eastAsia="zh-CN"/>
              </w:rPr>
              <w:t xml:space="preserve">. </w:t>
            </w:r>
          </w:p>
        </w:tc>
      </w:tr>
      <w:tr w:rsidR="008501DF" w14:paraId="33E2D550" w14:textId="77777777" w:rsidTr="008501DF">
        <w:trPr>
          <w:trHeight w:val="339"/>
        </w:trPr>
        <w:tc>
          <w:tcPr>
            <w:tcW w:w="1871" w:type="dxa"/>
          </w:tcPr>
          <w:p w14:paraId="73DA0562" w14:textId="77777777" w:rsidR="008501DF" w:rsidRDefault="008501DF" w:rsidP="008501DF">
            <w:pPr>
              <w:pStyle w:val="BodyText"/>
              <w:spacing w:before="0" w:after="0" w:line="240" w:lineRule="auto"/>
              <w:rPr>
                <w:rFonts w:ascii="Times New Roman" w:hAnsi="Times New Roman"/>
                <w:szCs w:val="20"/>
                <w:lang w:eastAsia="zh-CN"/>
              </w:rPr>
            </w:pPr>
          </w:p>
        </w:tc>
        <w:tc>
          <w:tcPr>
            <w:tcW w:w="8021" w:type="dxa"/>
          </w:tcPr>
          <w:p w14:paraId="0E0D6B87" w14:textId="77777777" w:rsidR="008501DF" w:rsidRDefault="008501DF" w:rsidP="008501DF">
            <w:pPr>
              <w:pStyle w:val="BodyText"/>
              <w:spacing w:before="0" w:after="0" w:line="240" w:lineRule="auto"/>
              <w:rPr>
                <w:rFonts w:ascii="Times New Roman" w:hAnsi="Times New Roman"/>
                <w:szCs w:val="20"/>
                <w:lang w:eastAsia="zh-CN"/>
              </w:rPr>
            </w:pPr>
          </w:p>
        </w:tc>
      </w:tr>
      <w:tr w:rsidR="008501DF" w14:paraId="01CABC4A" w14:textId="77777777" w:rsidTr="008501DF">
        <w:trPr>
          <w:trHeight w:val="339"/>
        </w:trPr>
        <w:tc>
          <w:tcPr>
            <w:tcW w:w="1871" w:type="dxa"/>
          </w:tcPr>
          <w:p w14:paraId="201E2B8A" w14:textId="77777777" w:rsidR="008501DF" w:rsidRPr="00F4147E" w:rsidRDefault="008501DF" w:rsidP="008501DF">
            <w:pPr>
              <w:pStyle w:val="BodyText"/>
              <w:spacing w:before="0" w:after="0" w:line="240" w:lineRule="auto"/>
              <w:rPr>
                <w:rFonts w:ascii="Times New Roman" w:hAnsi="Times New Roman"/>
                <w:szCs w:val="20"/>
                <w:lang w:eastAsia="zh-CN"/>
              </w:rPr>
            </w:pPr>
          </w:p>
        </w:tc>
        <w:tc>
          <w:tcPr>
            <w:tcW w:w="8021" w:type="dxa"/>
          </w:tcPr>
          <w:p w14:paraId="40791FEE" w14:textId="77777777" w:rsidR="008501DF" w:rsidRPr="00F4147E" w:rsidRDefault="008501DF" w:rsidP="008501DF">
            <w:pPr>
              <w:pStyle w:val="BodyText"/>
              <w:spacing w:before="0" w:after="0" w:line="240" w:lineRule="auto"/>
              <w:rPr>
                <w:rFonts w:ascii="Times New Roman" w:hAnsi="Times New Roman"/>
                <w:szCs w:val="20"/>
                <w:lang w:eastAsia="zh-CN"/>
              </w:rPr>
            </w:pPr>
          </w:p>
        </w:tc>
      </w:tr>
    </w:tbl>
    <w:p w14:paraId="17C697BC" w14:textId="77777777" w:rsidR="002F50A7" w:rsidRDefault="002F50A7">
      <w:pPr>
        <w:pStyle w:val="NormalWeb"/>
        <w:rPr>
          <w:lang w:eastAsia="zh-CN"/>
        </w:rPr>
      </w:pPr>
    </w:p>
    <w:p w14:paraId="38B7B90D" w14:textId="77777777" w:rsidR="002F50A7" w:rsidRDefault="003B3BD1">
      <w:pPr>
        <w:pStyle w:val="Heading3"/>
        <w:numPr>
          <w:ilvl w:val="2"/>
          <w:numId w:val="19"/>
        </w:numPr>
        <w:rPr>
          <w:lang w:eastAsia="zh-CN"/>
        </w:rPr>
      </w:pPr>
      <w:r>
        <w:rPr>
          <w:lang w:eastAsia="zh-CN"/>
        </w:rPr>
        <w:lastRenderedPageBreak/>
        <w:t>UE-assisted SCS adaptation</w:t>
      </w:r>
    </w:p>
    <w:p w14:paraId="7B42F293" w14:textId="77777777" w:rsidR="002F50A7" w:rsidRDefault="003B3BD1">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and the exact same aspect was discussed in RAN1#106bis-e. There was very limited input/interest from other companies in RAN1#106bis-e where only two companies commented on this </w:t>
      </w:r>
      <w:proofErr w:type="gramStart"/>
      <w:r>
        <w:rPr>
          <w:rFonts w:ascii="Times New Roman" w:hAnsi="Times New Roman"/>
          <w:szCs w:val="20"/>
          <w:lang w:eastAsia="zh-CN"/>
        </w:rPr>
        <w:t>aspect</w:t>
      </w:r>
      <w:proofErr w:type="gramEnd"/>
      <w:r>
        <w:rPr>
          <w:rFonts w:ascii="Times New Roman" w:hAnsi="Times New Roman"/>
          <w:szCs w:val="20"/>
          <w:lang w:eastAsia="zh-CN"/>
        </w:rPr>
        <w:t xml:space="preserve"> and both 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BodyText"/>
        <w:spacing w:after="0"/>
        <w:rPr>
          <w:rFonts w:ascii="Times New Roman" w:hAnsi="Times New Roman"/>
          <w:szCs w:val="20"/>
          <w:lang w:eastAsia="zh-CN"/>
        </w:rPr>
      </w:pPr>
    </w:p>
    <w:p w14:paraId="608E173E" w14:textId="77777777" w:rsidR="002F50A7" w:rsidRDefault="003B3BD1">
      <w:pPr>
        <w:pStyle w:val="Heading5"/>
      </w:pPr>
      <w:r>
        <w:t xml:space="preserve">Discussion </w:t>
      </w:r>
      <w:proofErr w:type="gramStart"/>
      <w:r>
        <w:t>point</w:t>
      </w:r>
      <w:proofErr w:type="gramEnd"/>
      <w:r>
        <w:t xml:space="preserve"> 2-2 </w:t>
      </w:r>
    </w:p>
    <w:p w14:paraId="461E826F" w14:textId="77777777" w:rsidR="002F50A7" w:rsidRDefault="002F50A7">
      <w:pPr>
        <w:pStyle w:val="BodyText"/>
        <w:spacing w:after="0"/>
        <w:rPr>
          <w:rFonts w:ascii="Times New Roman" w:hAnsi="Times New Roman"/>
          <w:szCs w:val="20"/>
          <w:lang w:eastAsia="zh-CN"/>
        </w:rPr>
      </w:pPr>
    </w:p>
    <w:p w14:paraId="1B7EBF2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9ECCEA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521505C" w14:textId="64259703"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687B3A" w14:paraId="556DFCAE" w14:textId="77777777">
        <w:trPr>
          <w:trHeight w:val="339"/>
        </w:trPr>
        <w:tc>
          <w:tcPr>
            <w:tcW w:w="1871" w:type="dxa"/>
          </w:tcPr>
          <w:p w14:paraId="06C9478B" w14:textId="0CF16D9B"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0693F9"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72CA4961" w14:textId="086787EF"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not immediately clear how the feedback (which channel) would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which RSs would be used for the measurements and such.</w:t>
            </w:r>
          </w:p>
        </w:tc>
      </w:tr>
      <w:tr w:rsidR="00CA7869" w:rsidRPr="00CA7869" w14:paraId="4D6BEB07" w14:textId="77777777">
        <w:trPr>
          <w:trHeight w:val="339"/>
        </w:trPr>
        <w:tc>
          <w:tcPr>
            <w:tcW w:w="1871" w:type="dxa"/>
          </w:tcPr>
          <w:p w14:paraId="43DACF4C" w14:textId="5CB6A6E9" w:rsidR="00CA7869" w:rsidRPr="00CA7869" w:rsidRDefault="00CA7869" w:rsidP="00687B3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4F6895" w14:textId="097A4527" w:rsidR="00CA7869" w:rsidRPr="00CA7869" w:rsidRDefault="00CA7869" w:rsidP="00687B3A">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bl>
    <w:p w14:paraId="77839585" w14:textId="77777777" w:rsidR="002F50A7" w:rsidRDefault="002F50A7"/>
    <w:p w14:paraId="0E0C0841" w14:textId="77777777" w:rsidR="002F50A7" w:rsidRDefault="003B3BD1">
      <w:pPr>
        <w:pStyle w:val="Heading3"/>
        <w:numPr>
          <w:ilvl w:val="2"/>
          <w:numId w:val="19"/>
        </w:numPr>
        <w:rPr>
          <w:lang w:eastAsia="zh-CN"/>
        </w:rPr>
      </w:pPr>
      <w:bookmarkStart w:id="5" w:name="_Hlk87801388"/>
      <w:r>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BodyText"/>
        <w:spacing w:after="0"/>
        <w:rPr>
          <w:rFonts w:ascii="Times New Roman" w:eastAsiaTheme="minorEastAsia" w:hAnsi="Times New Roman"/>
          <w:szCs w:val="20"/>
          <w:lang w:eastAsia="ko-KR"/>
        </w:rPr>
      </w:pPr>
      <w:r>
        <w:rPr>
          <w:rFonts w:ascii="Times New Roman" w:hAnsi="Times New Roman"/>
          <w:szCs w:val="20"/>
          <w:lang w:eastAsia="zh-CN"/>
        </w:rPr>
        <w:t>Note that this issue was raised in RAN1#106bis-e during discussion for DMRS for multi-PDSCH/PUSCH scheduling</w:t>
      </w:r>
      <w:proofErr w:type="gramStart"/>
      <w:r>
        <w:rPr>
          <w:rFonts w:ascii="Times New Roman" w:hAnsi="Times New Roman"/>
          <w:szCs w:val="20"/>
          <w:lang w:eastAsia="zh-CN"/>
        </w:rPr>
        <w:t xml:space="preserve">.  </w:t>
      </w:r>
      <w:proofErr w:type="gramEnd"/>
      <w:r>
        <w:rPr>
          <w:rFonts w:ascii="Times New Roman" w:hAnsi="Times New Roman"/>
          <w:szCs w:val="20"/>
          <w:lang w:eastAsia="zh-CN"/>
        </w:rPr>
        <w:t xml:space="preserve">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BodyText"/>
        <w:spacing w:after="0"/>
        <w:rPr>
          <w:rFonts w:ascii="Times New Roman" w:hAnsi="Times New Roman"/>
          <w:szCs w:val="20"/>
          <w:lang w:eastAsia="zh-CN"/>
        </w:rPr>
      </w:pPr>
    </w:p>
    <w:p w14:paraId="583DF378" w14:textId="77777777" w:rsidR="002F50A7" w:rsidRPr="001149AA" w:rsidRDefault="003B3BD1" w:rsidP="001149AA">
      <w:pPr>
        <w:pStyle w:val="NormalWeb"/>
        <w:rPr>
          <w:rFonts w:ascii="Arial" w:hAnsi="Arial" w:cs="Arial"/>
          <w:sz w:val="22"/>
          <w:szCs w:val="22"/>
        </w:rPr>
      </w:pPr>
      <w:r w:rsidRPr="001149AA">
        <w:rPr>
          <w:rFonts w:ascii="Arial" w:hAnsi="Arial" w:cs="Arial"/>
          <w:sz w:val="22"/>
          <w:szCs w:val="22"/>
        </w:rPr>
        <w:t xml:space="preserve">Discussion point 2-3 </w:t>
      </w:r>
    </w:p>
    <w:p w14:paraId="5BB227D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BodyText"/>
        <w:spacing w:after="0"/>
        <w:rPr>
          <w:rFonts w:ascii="Times New Roman" w:hAnsi="Times New Roman"/>
          <w:szCs w:val="20"/>
          <w:lang w:eastAsia="zh-CN"/>
        </w:rPr>
      </w:pPr>
    </w:p>
    <w:p w14:paraId="5FAB20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F2BF38"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A293218" w14:textId="77777777" w:rsidR="006E008D" w:rsidRPr="00F4147E" w:rsidRDefault="006E008D" w:rsidP="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FR2-2;</w:t>
            </w:r>
          </w:p>
          <w:p w14:paraId="79AE9EF8" w14:textId="7973A3F9"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r w:rsidR="007D4961" w14:paraId="7FA806B7" w14:textId="77777777">
        <w:trPr>
          <w:trHeight w:val="339"/>
        </w:trPr>
        <w:tc>
          <w:tcPr>
            <w:tcW w:w="1871" w:type="dxa"/>
          </w:tcPr>
          <w:p w14:paraId="3DF0B0B3" w14:textId="3B719177" w:rsidR="007D4961" w:rsidRPr="00F4147E"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EE660B8" w14:textId="77777777" w:rsidR="007D4961" w:rsidRDefault="007D4961"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55B79A51" w14:textId="37192832" w:rsidR="007D4961" w:rsidRPr="00F4147E"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1149AA" w14:paraId="63EB1FFD" w14:textId="77777777">
        <w:trPr>
          <w:trHeight w:val="339"/>
        </w:trPr>
        <w:tc>
          <w:tcPr>
            <w:tcW w:w="1871" w:type="dxa"/>
          </w:tcPr>
          <w:p w14:paraId="0910A5F8" w14:textId="77777777" w:rsidR="001149AA" w:rsidRDefault="001149AA" w:rsidP="007D4961">
            <w:pPr>
              <w:pStyle w:val="BodyText"/>
              <w:spacing w:after="0"/>
              <w:rPr>
                <w:rFonts w:ascii="Times New Roman" w:eastAsia="MS PMincho" w:hAnsi="Times New Roman"/>
                <w:szCs w:val="20"/>
                <w:lang w:eastAsia="zh-CN"/>
              </w:rPr>
            </w:pPr>
          </w:p>
        </w:tc>
        <w:tc>
          <w:tcPr>
            <w:tcW w:w="8021" w:type="dxa"/>
          </w:tcPr>
          <w:p w14:paraId="5EBBC115" w14:textId="77777777" w:rsidR="001149AA" w:rsidRDefault="001149AA" w:rsidP="007D4961">
            <w:pPr>
              <w:pStyle w:val="BodyText"/>
              <w:spacing w:after="0"/>
              <w:rPr>
                <w:rFonts w:ascii="Times New Roman" w:eastAsia="MS PMincho" w:hAnsi="Times New Roman"/>
                <w:szCs w:val="20"/>
                <w:lang w:eastAsia="zh-CN"/>
              </w:rPr>
            </w:pPr>
          </w:p>
        </w:tc>
      </w:tr>
      <w:tr w:rsidR="001149AA" w14:paraId="71337713" w14:textId="77777777">
        <w:trPr>
          <w:trHeight w:val="339"/>
        </w:trPr>
        <w:tc>
          <w:tcPr>
            <w:tcW w:w="1871" w:type="dxa"/>
          </w:tcPr>
          <w:p w14:paraId="6F382B79" w14:textId="372E2994" w:rsidR="001149AA" w:rsidRDefault="001149AA"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2021BBC" w14:textId="4FB1B273" w:rsidR="001149AA" w:rsidRDefault="00FD1F88"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w:t>
            </w:r>
            <w:r w:rsidR="001149AA">
              <w:rPr>
                <w:rFonts w:ascii="Times New Roman" w:eastAsia="MS PMincho" w:hAnsi="Times New Roman"/>
                <w:szCs w:val="20"/>
                <w:lang w:eastAsia="zh-CN"/>
              </w:rPr>
              <w:t>ummary of discussion:</w:t>
            </w:r>
          </w:p>
          <w:p w14:paraId="58E8ACA1" w14:textId="32A65B81" w:rsidR="001149AA" w:rsidRDefault="001149AA" w:rsidP="001149AA">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987A3F4" w14:textId="08D2329C" w:rsidR="002F50A7" w:rsidRDefault="002F50A7"/>
    <w:p w14:paraId="74C1FAAF" w14:textId="49F98857" w:rsidR="001149AA" w:rsidRDefault="001149AA" w:rsidP="001149AA">
      <w:pPr>
        <w:pStyle w:val="Heading5"/>
      </w:pPr>
      <w:r>
        <w:t xml:space="preserve">Conclusion 2-3 </w:t>
      </w:r>
    </w:p>
    <w:p w14:paraId="50BB03FC" w14:textId="5D0206DF" w:rsidR="001149AA" w:rsidRDefault="001149AA" w:rsidP="001149AA">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02EC3888" w14:textId="7343507C" w:rsidR="001149AA" w:rsidRDefault="001149AA"/>
    <w:p w14:paraId="13489395" w14:textId="09FB044C" w:rsidR="001149AA" w:rsidRDefault="001149AA" w:rsidP="001149A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1149AA" w14:paraId="72454335" w14:textId="77777777" w:rsidTr="000475D6">
        <w:trPr>
          <w:trHeight w:val="224"/>
        </w:trPr>
        <w:tc>
          <w:tcPr>
            <w:tcW w:w="1871" w:type="dxa"/>
            <w:shd w:val="clear" w:color="auto" w:fill="FFE599" w:themeFill="accent4" w:themeFillTint="66"/>
          </w:tcPr>
          <w:p w14:paraId="625284C8" w14:textId="77777777" w:rsidR="001149AA" w:rsidRDefault="001149AA" w:rsidP="000475D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CDBB4" w14:textId="77777777" w:rsidR="001149AA" w:rsidRDefault="001149AA" w:rsidP="000475D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149AA" w14:paraId="0A42F31B" w14:textId="77777777" w:rsidTr="000475D6">
        <w:trPr>
          <w:trHeight w:val="339"/>
        </w:trPr>
        <w:tc>
          <w:tcPr>
            <w:tcW w:w="1871" w:type="dxa"/>
          </w:tcPr>
          <w:p w14:paraId="663038A5" w14:textId="190B5633" w:rsidR="001149AA" w:rsidRDefault="00CA7869" w:rsidP="000475D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7D8ACF" w14:textId="408070C9" w:rsidR="001149AA" w:rsidRDefault="007A2C6E" w:rsidP="000475D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t>
            </w:r>
            <w:proofErr w:type="gramStart"/>
            <w:r>
              <w:rPr>
                <w:rFonts w:ascii="Times New Roman" w:eastAsiaTheme="minorEastAsia" w:hAnsi="Times New Roman"/>
                <w:szCs w:val="20"/>
                <w:lang w:eastAsia="ko-KR"/>
              </w:rPr>
              <w:t>whether or not</w:t>
            </w:r>
            <w:proofErr w:type="gramEnd"/>
            <w:r>
              <w:rPr>
                <w:rFonts w:ascii="Times New Roman" w:eastAsiaTheme="minorEastAsia" w:hAnsi="Times New Roman"/>
                <w:szCs w:val="20"/>
                <w:lang w:eastAsia="ko-KR"/>
              </w:rPr>
              <w:t xml:space="preserve"> there are any gains to be expected in FR2-2, it seems a bit risky to jump to this conclusion. Generally, we are positive to coverage enhancement, but only if it is obtainable, and this has not been studied for FR2-2.</w:t>
            </w:r>
          </w:p>
        </w:tc>
      </w:tr>
      <w:tr w:rsidR="001149AA" w14:paraId="3BD6B33B" w14:textId="77777777" w:rsidTr="000475D6">
        <w:trPr>
          <w:trHeight w:val="339"/>
        </w:trPr>
        <w:tc>
          <w:tcPr>
            <w:tcW w:w="1871" w:type="dxa"/>
          </w:tcPr>
          <w:p w14:paraId="4575065C" w14:textId="130E4F0A" w:rsidR="001149AA" w:rsidRPr="001346B0" w:rsidRDefault="00CF2AC5" w:rsidP="000475D6">
            <w:pPr>
              <w:pStyle w:val="BodyText"/>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017CB15" w14:textId="215EAC93" w:rsidR="001149AA" w:rsidRPr="001346B0" w:rsidRDefault="00AB623C" w:rsidP="000475D6">
            <w:pPr>
              <w:pStyle w:val="BodyText"/>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Our understanding of the phase coherency is that if there </w:t>
            </w:r>
            <w:r w:rsidR="00DD15AF" w:rsidRPr="001346B0">
              <w:rPr>
                <w:rFonts w:ascii="Times New Roman" w:hAnsi="Times New Roman"/>
                <w:szCs w:val="20"/>
                <w:lang w:eastAsia="zh-CN"/>
              </w:rPr>
              <w:t>is factor such as exist</w:t>
            </w:r>
            <w:r w:rsidR="004E10DA" w:rsidRPr="001346B0">
              <w:rPr>
                <w:rFonts w:ascii="Times New Roman" w:hAnsi="Times New Roman"/>
                <w:szCs w:val="20"/>
                <w:lang w:eastAsia="zh-CN"/>
              </w:rPr>
              <w:t>ence of DL slot(s)</w:t>
            </w:r>
            <w:r w:rsidR="00DD15AF" w:rsidRPr="001346B0">
              <w:rPr>
                <w:rFonts w:ascii="Times New Roman" w:hAnsi="Times New Roman"/>
                <w:szCs w:val="20"/>
                <w:lang w:eastAsia="zh-CN"/>
              </w:rPr>
              <w:t xml:space="preserve"> </w:t>
            </w:r>
            <w:r w:rsidRPr="001346B0">
              <w:rPr>
                <w:rFonts w:ascii="Times New Roman" w:hAnsi="Times New Roman"/>
                <w:szCs w:val="20"/>
                <w:lang w:eastAsia="zh-CN"/>
              </w:rPr>
              <w:t>in the gap of individual PUSCH slots, whether the multi</w:t>
            </w:r>
            <w:r w:rsidR="004E10DA" w:rsidRPr="001346B0">
              <w:rPr>
                <w:rFonts w:ascii="Times New Roman" w:hAnsi="Times New Roman"/>
                <w:szCs w:val="20"/>
                <w:lang w:eastAsia="zh-CN"/>
              </w:rPr>
              <w:t xml:space="preserve">ple con-contiguous </w:t>
            </w:r>
            <w:r w:rsidRPr="001346B0">
              <w:rPr>
                <w:rFonts w:ascii="Times New Roman" w:hAnsi="Times New Roman"/>
                <w:szCs w:val="20"/>
                <w:lang w:eastAsia="zh-CN"/>
              </w:rPr>
              <w:t>PUSCH</w:t>
            </w:r>
            <w:r w:rsidR="004E10DA" w:rsidRPr="001346B0">
              <w:rPr>
                <w:rFonts w:ascii="Times New Roman" w:hAnsi="Times New Roman"/>
                <w:szCs w:val="20"/>
                <w:lang w:eastAsia="zh-CN"/>
              </w:rPr>
              <w:t>s</w:t>
            </w:r>
            <w:r w:rsidRPr="001346B0">
              <w:rPr>
                <w:rFonts w:ascii="Times New Roman" w:hAnsi="Times New Roman"/>
                <w:szCs w:val="20"/>
                <w:lang w:eastAsia="zh-CN"/>
              </w:rPr>
              <w:t xml:space="preserve"> can maintain phase coherenc</w:t>
            </w:r>
            <w:r w:rsidR="004E10DA" w:rsidRPr="001346B0">
              <w:rPr>
                <w:rFonts w:ascii="Times New Roman" w:hAnsi="Times New Roman"/>
                <w:szCs w:val="20"/>
                <w:lang w:eastAsia="zh-CN"/>
              </w:rPr>
              <w:t>e</w:t>
            </w:r>
            <w:r w:rsidRPr="001346B0">
              <w:rPr>
                <w:rFonts w:ascii="Times New Roman" w:hAnsi="Times New Roman"/>
                <w:szCs w:val="20"/>
                <w:lang w:eastAsia="zh-CN"/>
              </w:rPr>
              <w:t xml:space="preserve">, or whether the </w:t>
            </w:r>
            <w:proofErr w:type="spellStart"/>
            <w:r w:rsidRPr="001346B0">
              <w:rPr>
                <w:rFonts w:ascii="Times New Roman" w:hAnsi="Times New Roman"/>
                <w:szCs w:val="20"/>
                <w:lang w:eastAsia="zh-CN"/>
              </w:rPr>
              <w:t>gNB</w:t>
            </w:r>
            <w:proofErr w:type="spellEnd"/>
            <w:r w:rsidRPr="001346B0">
              <w:rPr>
                <w:rFonts w:ascii="Times New Roman" w:hAnsi="Times New Roman"/>
                <w:szCs w:val="20"/>
                <w:lang w:eastAsia="zh-CN"/>
              </w:rPr>
              <w:t xml:space="preserve"> can still estimate the relative phase of different slots for FR2-2. </w:t>
            </w:r>
            <w:r w:rsidR="00DD15AF" w:rsidRPr="001346B0">
              <w:rPr>
                <w:rFonts w:ascii="Times New Roman" w:hAnsi="Times New Roman"/>
                <w:szCs w:val="20"/>
                <w:lang w:eastAsia="zh-CN"/>
              </w:rPr>
              <w:t xml:space="preserve">Power consistency </w:t>
            </w:r>
            <w:r w:rsidR="004E10DA" w:rsidRPr="001346B0">
              <w:rPr>
                <w:rFonts w:ascii="Times New Roman" w:hAnsi="Times New Roman"/>
                <w:szCs w:val="20"/>
                <w:lang w:eastAsia="zh-CN"/>
              </w:rPr>
              <w:t xml:space="preserve">may </w:t>
            </w:r>
            <w:r w:rsidR="00DD15AF" w:rsidRPr="001346B0">
              <w:rPr>
                <w:rFonts w:ascii="Times New Roman" w:hAnsi="Times New Roman"/>
                <w:szCs w:val="20"/>
                <w:lang w:eastAsia="zh-CN"/>
              </w:rPr>
              <w:t>not</w:t>
            </w:r>
            <w:r w:rsidR="004E10DA" w:rsidRPr="001346B0">
              <w:rPr>
                <w:rFonts w:ascii="Times New Roman" w:hAnsi="Times New Roman"/>
                <w:szCs w:val="20"/>
                <w:lang w:eastAsia="zh-CN"/>
              </w:rPr>
              <w:t xml:space="preserve"> be</w:t>
            </w:r>
            <w:r w:rsidR="00DD15AF" w:rsidRPr="001346B0">
              <w:rPr>
                <w:rFonts w:ascii="Times New Roman" w:hAnsi="Times New Roman"/>
                <w:szCs w:val="20"/>
                <w:lang w:eastAsia="zh-CN"/>
              </w:rPr>
              <w:t xml:space="preserve"> difficult to maintain for non-contiguous </w:t>
            </w:r>
            <w:r w:rsidR="004E10DA" w:rsidRPr="001346B0">
              <w:rPr>
                <w:rFonts w:ascii="Times New Roman" w:hAnsi="Times New Roman"/>
                <w:szCs w:val="20"/>
                <w:lang w:eastAsia="zh-CN"/>
              </w:rPr>
              <w:t xml:space="preserve">PUSCH </w:t>
            </w:r>
            <w:r w:rsidR="00DD15AF" w:rsidRPr="001346B0">
              <w:rPr>
                <w:rFonts w:ascii="Times New Roman" w:hAnsi="Times New Roman"/>
                <w:szCs w:val="20"/>
                <w:lang w:eastAsia="zh-CN"/>
              </w:rPr>
              <w:t>slots, if also needs to be considered</w:t>
            </w:r>
            <w:r w:rsidR="004E10DA" w:rsidRPr="001346B0">
              <w:rPr>
                <w:rFonts w:ascii="Times New Roman" w:hAnsi="Times New Roman"/>
                <w:szCs w:val="20"/>
                <w:lang w:eastAsia="zh-CN"/>
              </w:rPr>
              <w:t>?</w:t>
            </w:r>
            <w:r w:rsidR="00DD15AF" w:rsidRPr="001346B0">
              <w:rPr>
                <w:rFonts w:ascii="Times New Roman" w:hAnsi="Times New Roman"/>
                <w:szCs w:val="20"/>
                <w:lang w:eastAsia="zh-CN"/>
              </w:rPr>
              <w:t xml:space="preserve"> So, if further discussion show that similar ways with </w:t>
            </w:r>
            <w:r w:rsidR="00DD15AF" w:rsidRPr="001346B0">
              <w:t xml:space="preserve">Rel-17 Coverage enhancement </w:t>
            </w:r>
            <w:r w:rsidR="00DD15AF" w:rsidRPr="001346B0">
              <w:rPr>
                <w:rFonts w:ascii="Times New Roman" w:hAnsi="Times New Roman"/>
                <w:szCs w:val="20"/>
                <w:lang w:eastAsia="zh-CN"/>
              </w:rPr>
              <w:t>still work to maintain phase coherence for FR2-2 despite the non-contiguous</w:t>
            </w:r>
            <w:r w:rsidR="004E10DA" w:rsidRPr="001346B0">
              <w:rPr>
                <w:rFonts w:ascii="Times New Roman" w:hAnsi="Times New Roman"/>
                <w:szCs w:val="20"/>
                <w:lang w:eastAsia="zh-CN"/>
              </w:rPr>
              <w:t xml:space="preserve"> slots</w:t>
            </w:r>
            <w:r w:rsidR="00DD15AF" w:rsidRPr="001346B0">
              <w:rPr>
                <w:rFonts w:ascii="Times New Roman" w:hAnsi="Times New Roman"/>
                <w:szCs w:val="20"/>
                <w:lang w:eastAsia="zh-CN"/>
              </w:rPr>
              <w:t xml:space="preserve">, this conclusion can be better justified. </w:t>
            </w:r>
          </w:p>
        </w:tc>
      </w:tr>
      <w:tr w:rsidR="001149AA" w14:paraId="4A09E551" w14:textId="77777777" w:rsidTr="000475D6">
        <w:trPr>
          <w:trHeight w:val="339"/>
        </w:trPr>
        <w:tc>
          <w:tcPr>
            <w:tcW w:w="1871" w:type="dxa"/>
          </w:tcPr>
          <w:p w14:paraId="36A6A6AA" w14:textId="1882545D" w:rsidR="001149AA" w:rsidRDefault="001149AA" w:rsidP="000475D6">
            <w:pPr>
              <w:pStyle w:val="BodyText"/>
              <w:spacing w:before="0" w:after="0" w:line="240" w:lineRule="auto"/>
              <w:rPr>
                <w:rFonts w:ascii="Times New Roman" w:hAnsi="Times New Roman"/>
                <w:szCs w:val="20"/>
                <w:lang w:eastAsia="zh-CN"/>
              </w:rPr>
            </w:pPr>
          </w:p>
        </w:tc>
        <w:tc>
          <w:tcPr>
            <w:tcW w:w="8021" w:type="dxa"/>
          </w:tcPr>
          <w:p w14:paraId="745DB587" w14:textId="5BE5C34D" w:rsidR="001149AA" w:rsidRDefault="001149AA" w:rsidP="000475D6">
            <w:pPr>
              <w:pStyle w:val="BodyText"/>
              <w:spacing w:before="0" w:after="0" w:line="240" w:lineRule="auto"/>
              <w:rPr>
                <w:rFonts w:ascii="Times New Roman" w:hAnsi="Times New Roman"/>
                <w:szCs w:val="20"/>
                <w:lang w:eastAsia="zh-CN"/>
              </w:rPr>
            </w:pPr>
          </w:p>
        </w:tc>
      </w:tr>
    </w:tbl>
    <w:p w14:paraId="78739284" w14:textId="77777777" w:rsidR="001149AA" w:rsidRDefault="001149AA"/>
    <w:p w14:paraId="43A9A1A1" w14:textId="77777777" w:rsidR="002F50A7" w:rsidRDefault="003B3BD1">
      <w:pPr>
        <w:pStyle w:val="Heading3"/>
        <w:numPr>
          <w:ilvl w:val="2"/>
          <w:numId w:val="19"/>
        </w:numPr>
        <w:rPr>
          <w:lang w:eastAsia="zh-CN"/>
        </w:rPr>
      </w:pPr>
      <w:r>
        <w:rPr>
          <w:lang w:eastAsia="zh-CN"/>
        </w:rPr>
        <w:lastRenderedPageBreak/>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19F1B6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Given this is the last RAN1 meeting of Rel-17 WI and no time for other companies to investigate this issue,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and consider it in future release as suggested by [6].</w:t>
      </w:r>
    </w:p>
    <w:p w14:paraId="56351159" w14:textId="77777777" w:rsidR="002F50A7" w:rsidRDefault="002F50A7">
      <w:pPr>
        <w:pStyle w:val="BodyText"/>
        <w:spacing w:after="0"/>
        <w:rPr>
          <w:rFonts w:ascii="Times New Roman" w:hAnsi="Times New Roman"/>
          <w:szCs w:val="20"/>
          <w:lang w:eastAsia="zh-CN"/>
        </w:rPr>
      </w:pPr>
    </w:p>
    <w:p w14:paraId="4CE75BBF" w14:textId="77777777" w:rsidR="002F50A7" w:rsidRDefault="003B3BD1">
      <w:pPr>
        <w:pStyle w:val="Heading5"/>
      </w:pPr>
      <w:r>
        <w:t xml:space="preserve">Discussion </w:t>
      </w:r>
      <w:proofErr w:type="gramStart"/>
      <w:r>
        <w:t>point</w:t>
      </w:r>
      <w:proofErr w:type="gramEnd"/>
      <w:r>
        <w:t xml:space="preserve"> 2-4</w:t>
      </w:r>
    </w:p>
    <w:p w14:paraId="62B7951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1679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F709E9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87B3A" w14:paraId="509014A8" w14:textId="77777777">
        <w:trPr>
          <w:trHeight w:val="339"/>
        </w:trPr>
        <w:tc>
          <w:tcPr>
            <w:tcW w:w="1871" w:type="dxa"/>
          </w:tcPr>
          <w:p w14:paraId="6B906F03" w14:textId="0E2B518C"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E42F58"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1EFFA600" w14:textId="02F90163"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2F50A7" w14:paraId="2602C6E5" w14:textId="77777777">
        <w:trPr>
          <w:trHeight w:val="339"/>
        </w:trPr>
        <w:tc>
          <w:tcPr>
            <w:tcW w:w="1871" w:type="dxa"/>
          </w:tcPr>
          <w:p w14:paraId="427555E3" w14:textId="2944D411" w:rsidR="002F50A7" w:rsidRDefault="007A2C6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6CABAD" w14:textId="6E9659AF" w:rsidR="002F50A7" w:rsidRDefault="007A2C6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4E10DA" w14:paraId="1BCA1405" w14:textId="77777777">
        <w:trPr>
          <w:trHeight w:val="339"/>
        </w:trPr>
        <w:tc>
          <w:tcPr>
            <w:tcW w:w="1871" w:type="dxa"/>
          </w:tcPr>
          <w:p w14:paraId="461E8CA5" w14:textId="3D93044F" w:rsidR="004E10DA" w:rsidRPr="001346B0" w:rsidRDefault="004E10DA">
            <w:pPr>
              <w:pStyle w:val="BodyText"/>
              <w:spacing w:after="0"/>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1D06752D" w14:textId="39255054" w:rsidR="004E10DA" w:rsidRPr="001346B0" w:rsidRDefault="004E10DA">
            <w:pPr>
              <w:pStyle w:val="BodyText"/>
              <w:spacing w:after="0"/>
              <w:rPr>
                <w:rFonts w:ascii="Times New Roman" w:hAnsi="Times New Roman"/>
                <w:szCs w:val="20"/>
                <w:lang w:eastAsia="zh-CN"/>
              </w:rPr>
            </w:pPr>
            <w:r w:rsidRPr="001346B0">
              <w:rPr>
                <w:rFonts w:ascii="Times New Roman" w:hAnsi="Times New Roman"/>
                <w:szCs w:val="20"/>
                <w:lang w:eastAsia="zh-CN"/>
              </w:rPr>
              <w:t>There seems not to be enough time at least in this release to accumulate enough inputs and potential consensus on RS enhancement</w:t>
            </w:r>
            <w:r w:rsidR="001346B0">
              <w:rPr>
                <w:rFonts w:ascii="Times New Roman" w:hAnsi="Times New Roman"/>
                <w:szCs w:val="20"/>
                <w:lang w:eastAsia="zh-CN"/>
              </w:rPr>
              <w:t xml:space="preserve">, though agree that </w:t>
            </w:r>
            <w:r w:rsidR="001346B0">
              <w:rPr>
                <w:rFonts w:ascii="Times New Roman" w:hAnsi="Times New Roman"/>
                <w:szCs w:val="20"/>
                <w:lang w:eastAsia="zh-CN"/>
              </w:rPr>
              <w:t>timing derivation for 960kHz would be difficult from 120kHz SSB</w:t>
            </w:r>
            <w:r w:rsidR="001346B0">
              <w:rPr>
                <w:rFonts w:ascii="Times New Roman" w:hAnsi="Times New Roman"/>
                <w:szCs w:val="20"/>
                <w:lang w:eastAsia="zh-CN"/>
              </w:rPr>
              <w:t xml:space="preserve">. </w:t>
            </w:r>
          </w:p>
        </w:tc>
      </w:tr>
    </w:tbl>
    <w:p w14:paraId="5394F7C3" w14:textId="77777777" w:rsidR="002F50A7" w:rsidRDefault="002F50A7"/>
    <w:p w14:paraId="14F1D300" w14:textId="77777777" w:rsidR="002F50A7" w:rsidRDefault="002F50A7"/>
    <w:p w14:paraId="6B186671" w14:textId="10432AA4" w:rsidR="00BC0613" w:rsidRDefault="00BC0613">
      <w:pPr>
        <w:pStyle w:val="Heading1"/>
        <w:numPr>
          <w:ilvl w:val="0"/>
          <w:numId w:val="5"/>
        </w:numPr>
        <w:ind w:left="360"/>
        <w:rPr>
          <w:rFonts w:cs="Arial"/>
          <w:sz w:val="32"/>
          <w:szCs w:val="32"/>
        </w:rPr>
      </w:pPr>
      <w:r>
        <w:rPr>
          <w:rFonts w:cs="Arial"/>
          <w:sz w:val="32"/>
          <w:szCs w:val="32"/>
        </w:rPr>
        <w:t>Recommendation for GTW/email approval</w:t>
      </w:r>
    </w:p>
    <w:p w14:paraId="7BC78142" w14:textId="6A4BF1DD" w:rsidR="00BC0613" w:rsidRPr="00BC0613" w:rsidRDefault="00BC0613" w:rsidP="00BC0613">
      <w:pPr>
        <w:rPr>
          <w:lang w:val="en-GB"/>
        </w:rPr>
      </w:pPr>
      <w:r>
        <w:rPr>
          <w:lang w:val="en-GB"/>
        </w:rPr>
        <w:t>TBD</w:t>
      </w:r>
    </w:p>
    <w:p w14:paraId="1C3874B4" w14:textId="2DBA9CA6" w:rsidR="002F50A7" w:rsidRDefault="003B3BD1">
      <w:pPr>
        <w:pStyle w:val="Heading1"/>
        <w:numPr>
          <w:ilvl w:val="0"/>
          <w:numId w:val="5"/>
        </w:numPr>
        <w:ind w:left="360"/>
        <w:rPr>
          <w:rFonts w:cs="Arial"/>
          <w:sz w:val="32"/>
          <w:szCs w:val="32"/>
        </w:rPr>
      </w:pPr>
      <w:r>
        <w:rPr>
          <w:rFonts w:cs="Arial"/>
          <w:sz w:val="32"/>
          <w:szCs w:val="32"/>
        </w:rPr>
        <w:t>Conclusion</w:t>
      </w:r>
    </w:p>
    <w:p w14:paraId="42512ED1" w14:textId="77777777" w:rsidR="00BC0613" w:rsidRPr="00BC0613" w:rsidRDefault="00BC0613" w:rsidP="00BC0613">
      <w:pPr>
        <w:rPr>
          <w:b/>
          <w:bCs/>
          <w:lang w:eastAsia="x-none"/>
        </w:rPr>
      </w:pPr>
      <w:r w:rsidRPr="00BC0613">
        <w:rPr>
          <w:b/>
          <w:bCs/>
          <w:highlight w:val="green"/>
          <w:lang w:eastAsia="x-none"/>
        </w:rPr>
        <w:t>Agreement</w:t>
      </w:r>
    </w:p>
    <w:p w14:paraId="3F7DE656" w14:textId="77777777" w:rsidR="00BC0613" w:rsidRPr="00BC0613" w:rsidRDefault="00BC0613" w:rsidP="00BC0613">
      <w:pPr>
        <w:rPr>
          <w:lang w:val="en-GB"/>
        </w:rPr>
      </w:pPr>
      <w:r w:rsidRPr="00BC0613">
        <w:t>For NR operation with 480 kHz and/or 960 kHz SCS, CSI computation delay requirement 2 is always applied in the case of mixed SCS of PDCCH, CSI-RS and PUSCH.</w:t>
      </w:r>
    </w:p>
    <w:p w14:paraId="5BFA45FC"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Note: this applies when any one of the SCSs for PDCCH, CSI-RS, and PUSCH is 480 kHz or 960 kHz</w:t>
      </w:r>
    </w:p>
    <w:p w14:paraId="2B5BBF19" w14:textId="77777777" w:rsidR="00BC0613" w:rsidRPr="00BC0613" w:rsidRDefault="00BC0613" w:rsidP="00BC0613">
      <w:pPr>
        <w:jc w:val="both"/>
        <w:rPr>
          <w:rFonts w:eastAsiaTheme="minorEastAsia"/>
          <w:b/>
          <w:bCs/>
        </w:rPr>
      </w:pPr>
    </w:p>
    <w:p w14:paraId="79BEE0CB" w14:textId="77777777" w:rsidR="00BC0613" w:rsidRPr="00BC0613" w:rsidRDefault="00BC0613" w:rsidP="00BC0613">
      <w:pPr>
        <w:rPr>
          <w:b/>
          <w:bCs/>
          <w:lang w:eastAsia="x-none"/>
        </w:rPr>
      </w:pPr>
      <w:r w:rsidRPr="00BC0613">
        <w:rPr>
          <w:b/>
          <w:bCs/>
          <w:highlight w:val="green"/>
          <w:lang w:eastAsia="x-none"/>
        </w:rPr>
        <w:t>Agreement</w:t>
      </w:r>
    </w:p>
    <w:p w14:paraId="2AC2CD39" w14:textId="77777777" w:rsidR="00BC0613" w:rsidRPr="00BC0613" w:rsidRDefault="00BC0613" w:rsidP="00BC0613">
      <w:pPr>
        <w:rPr>
          <w:lang w:val="en-GB"/>
        </w:rPr>
      </w:pPr>
      <w:r w:rsidRPr="00BC0613">
        <w:t>UE behavior where all CPUs are occupied when UE processes the CSI report corresponding to the delay requirement 1 is not applicable for NR operation with 480 kHz and/or 960 kHz SCS.</w:t>
      </w:r>
    </w:p>
    <w:p w14:paraId="0E47D8C1"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lastRenderedPageBreak/>
        <w:t>The following example change to 38.214 Section 5.2.1.6 can be recommended to the editor to use at the editor’s discretion</w:t>
      </w:r>
    </w:p>
    <w:p w14:paraId="75531DCE" w14:textId="77777777" w:rsidR="00BC0613" w:rsidRPr="00BC0613" w:rsidRDefault="00BC0613" w:rsidP="00BC0613">
      <w:pPr>
        <w:ind w:left="360"/>
        <w:rPr>
          <w:rFonts w:eastAsiaTheme="minorEastAsia"/>
          <w:color w:val="FF0000"/>
        </w:rPr>
      </w:pPr>
      <w:r w:rsidRPr="00BC0613">
        <w:rPr>
          <w:color w:val="FF0000"/>
        </w:rPr>
        <w:t>--- Unchanged parts omitted ---</w:t>
      </w:r>
    </w:p>
    <w:p w14:paraId="10AB62CC" w14:textId="77777777" w:rsidR="00BC0613" w:rsidRPr="00BC0613" w:rsidRDefault="00BC0613" w:rsidP="00BC0613">
      <w:pPr>
        <w:pStyle w:val="B2"/>
        <w:ind w:left="360" w:firstLine="0"/>
      </w:pPr>
      <w:r w:rsidRPr="00BC0613">
        <w:rPr>
          <w:color w:val="FF0000"/>
        </w:rPr>
        <w:t>if max{</w:t>
      </w:r>
      <w:r w:rsidRPr="00BC0613">
        <w:rPr>
          <w:i/>
          <w:iCs/>
          <w:color w:val="FF0000"/>
          <w:lang w:val="en-AU"/>
        </w:rPr>
        <w:t xml:space="preserve"> µ</w:t>
      </w:r>
      <w:r w:rsidRPr="00BC0613">
        <w:rPr>
          <w:i/>
          <w:iCs/>
          <w:color w:val="FF0000"/>
          <w:vertAlign w:val="subscript"/>
          <w:lang w:val="en-AU"/>
        </w:rPr>
        <w:t>PDCCH</w:t>
      </w:r>
      <w:r w:rsidRPr="00BC0613">
        <w:rPr>
          <w:color w:val="FF0000"/>
          <w:lang w:val="en-AU"/>
        </w:rPr>
        <w:t xml:space="preserve">, </w:t>
      </w:r>
      <w:r w:rsidRPr="00BC0613">
        <w:rPr>
          <w:i/>
          <w:iCs/>
          <w:color w:val="FF0000"/>
          <w:lang w:val="en-AU"/>
        </w:rPr>
        <w:t>µ</w:t>
      </w:r>
      <w:r w:rsidRPr="00BC0613">
        <w:rPr>
          <w:i/>
          <w:iCs/>
          <w:color w:val="FF0000"/>
          <w:vertAlign w:val="subscript"/>
          <w:lang w:val="en-AU"/>
        </w:rPr>
        <w:t>CSI-RS</w:t>
      </w:r>
      <w:r w:rsidRPr="00BC0613">
        <w:rPr>
          <w:i/>
          <w:iCs/>
          <w:color w:val="FF0000"/>
          <w:lang w:val="en-AU"/>
        </w:rPr>
        <w:t>, µ</w:t>
      </w:r>
      <w:r w:rsidRPr="00BC0613">
        <w:rPr>
          <w:i/>
          <w:iCs/>
          <w:color w:val="FF0000"/>
          <w:vertAlign w:val="subscript"/>
          <w:lang w:val="en-AU"/>
        </w:rPr>
        <w:t>UL</w:t>
      </w:r>
      <w:r w:rsidRPr="00BC0613">
        <w:rPr>
          <w:color w:val="FF0000"/>
        </w:rPr>
        <w:t xml:space="preserve">} ≤ 3, and </w:t>
      </w:r>
      <w:r w:rsidRPr="00BC0613">
        <w:t xml:space="preserve">if a CSI report is </w:t>
      </w:r>
      <w:proofErr w:type="spellStart"/>
      <w:r w:rsidRPr="00BC0613">
        <w:t>aperiodically</w:t>
      </w:r>
      <w:proofErr w:type="spellEnd"/>
      <w:r w:rsidRPr="00BC0613">
        <w:t xml:space="preserve"> triggered without transmitting a PUSCH with either transport block or HARQ-ACK or both when </w:t>
      </w:r>
      <w:r w:rsidRPr="00BC0613">
        <w:rPr>
          <w:i/>
          <w:iCs/>
        </w:rPr>
        <w:t>L</w:t>
      </w:r>
      <w:r w:rsidRPr="00BC0613">
        <w:t xml:space="preserve"> = 0 CPUs are occupied, where the CSI corresponds to a single CSI with wideband frequency-granularity and to at most 4 CSI-RS ports in a single resource without CRI report and where </w:t>
      </w:r>
      <w:proofErr w:type="spellStart"/>
      <w:r w:rsidRPr="00BC0613">
        <w:rPr>
          <w:i/>
          <w:iCs/>
        </w:rPr>
        <w:t>codebookType</w:t>
      </w:r>
      <w:proofErr w:type="spellEnd"/>
      <w:r w:rsidRPr="00BC0613">
        <w:t xml:space="preserve"> is set to '</w:t>
      </w:r>
      <w:proofErr w:type="spellStart"/>
      <w:r w:rsidRPr="00BC0613">
        <w:t>typeI-SinglePanel</w:t>
      </w:r>
      <w:proofErr w:type="spellEnd"/>
      <w:r w:rsidRPr="00BC0613">
        <w:t xml:space="preserve">' or where </w:t>
      </w:r>
      <w:proofErr w:type="spellStart"/>
      <w:r w:rsidRPr="00BC0613">
        <w:rPr>
          <w:i/>
          <w:iCs/>
        </w:rPr>
        <w:t>reportQuantity</w:t>
      </w:r>
      <w:proofErr w:type="spellEnd"/>
      <w:r w:rsidRPr="00BC0613">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rsidRPr="00BC0613">
        <w:t>,</w:t>
      </w:r>
    </w:p>
    <w:p w14:paraId="19F9E26F" w14:textId="77777777" w:rsidR="00BC0613" w:rsidRPr="00BC0613" w:rsidRDefault="00BC0613" w:rsidP="00BC0613">
      <w:pPr>
        <w:pStyle w:val="B2"/>
        <w:ind w:left="360" w:firstLine="0"/>
        <w:rPr>
          <w:color w:val="FF0000"/>
        </w:rPr>
      </w:pPr>
      <w:r w:rsidRPr="00BC0613">
        <w:rPr>
          <w:color w:val="FF0000"/>
        </w:rPr>
        <w:t>---</w:t>
      </w:r>
      <w:r w:rsidRPr="00BC0613">
        <w:rPr>
          <w:color w:val="FF0000"/>
          <w:lang w:eastAsia="zh-CN"/>
        </w:rPr>
        <w:t xml:space="preserve"> Unchanged parts omitted </w:t>
      </w:r>
      <w:r w:rsidRPr="00BC0613">
        <w:rPr>
          <w:color w:val="FF0000"/>
        </w:rPr>
        <w:t>---</w:t>
      </w:r>
    </w:p>
    <w:p w14:paraId="22708A40" w14:textId="77777777" w:rsidR="00BC0613" w:rsidRPr="00BC0613" w:rsidRDefault="00BC0613" w:rsidP="00BC0613">
      <w:pPr>
        <w:ind w:left="360"/>
      </w:pPr>
    </w:p>
    <w:p w14:paraId="52748F7E" w14:textId="77777777" w:rsidR="00BC0613" w:rsidRPr="00BC0613" w:rsidRDefault="00BC0613" w:rsidP="00BC0613">
      <w:pPr>
        <w:rPr>
          <w:b/>
          <w:bCs/>
          <w:lang w:eastAsia="x-none"/>
        </w:rPr>
      </w:pPr>
      <w:r w:rsidRPr="00BC0613">
        <w:rPr>
          <w:b/>
          <w:bCs/>
          <w:highlight w:val="green"/>
          <w:lang w:eastAsia="x-none"/>
        </w:rPr>
        <w:t>Agreement</w:t>
      </w:r>
    </w:p>
    <w:p w14:paraId="5CB1B13C" w14:textId="77777777" w:rsidR="00BC0613" w:rsidRPr="00BC0613" w:rsidRDefault="00BC0613" w:rsidP="00BC0613">
      <w:pPr>
        <w:rPr>
          <w:lang w:val="en-GB"/>
        </w:rPr>
      </w:pPr>
      <w:r w:rsidRPr="00BC0613">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27E92A2F"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SPS PDSCH release,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10.2</w:t>
      </w:r>
    </w:p>
    <w:p w14:paraId="37040951"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detection of a DCI format 1_1 indicating </w:t>
      </w:r>
      <w:proofErr w:type="spellStart"/>
      <w:r w:rsidRPr="00BC0613">
        <w:rPr>
          <w:rFonts w:ascii="Times New Roman" w:hAnsi="Times New Roman"/>
          <w:szCs w:val="20"/>
          <w:lang w:eastAsia="zh-CN"/>
        </w:rPr>
        <w:t>Scell</w:t>
      </w:r>
      <w:proofErr w:type="spellEnd"/>
      <w:r w:rsidRPr="00BC0613">
        <w:rPr>
          <w:rFonts w:ascii="Times New Roman" w:hAnsi="Times New Roman"/>
          <w:szCs w:val="20"/>
          <w:lang w:eastAsia="zh-CN"/>
        </w:rPr>
        <w:t xml:space="preserve"> dormancy,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10.3</w:t>
      </w:r>
    </w:p>
    <w:p w14:paraId="30E643C4"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Determination of the resource allocation table to be used for PUSCH, </w:t>
      </w:r>
      <w:r w:rsidRPr="00BC0613">
        <w:rPr>
          <w:rFonts w:ascii="Times New Roman" w:hAnsi="Times New Roman"/>
          <w:i/>
          <w:iCs/>
          <w:color w:val="000000"/>
          <w:szCs w:val="20"/>
        </w:rPr>
        <w:t>Δ</w:t>
      </w:r>
      <w:r w:rsidRPr="00BC0613">
        <w:rPr>
          <w:rFonts w:ascii="Times New Roman" w:hAnsi="Times New Roman"/>
          <w:szCs w:val="20"/>
          <w:lang w:eastAsia="zh-CN"/>
        </w:rPr>
        <w:t xml:space="preserve"> in 38.214 Section 6.1.2.1.1</w:t>
      </w:r>
    </w:p>
    <w:p w14:paraId="0CC279CB"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UE PDSCH reception preparation time with cross carrier scheduling with different subcarrier spacings for PDCCH and PDSCH, </w:t>
      </w:r>
      <w:proofErr w:type="spellStart"/>
      <w:r w:rsidRPr="00BC0613">
        <w:rPr>
          <w:rFonts w:ascii="Times New Roman" w:hAnsi="Times New Roman"/>
          <w:i/>
          <w:iCs/>
          <w:color w:val="000000"/>
          <w:szCs w:val="20"/>
        </w:rPr>
        <w:t>N</w:t>
      </w:r>
      <w:r w:rsidRPr="00BC0613">
        <w:rPr>
          <w:rFonts w:ascii="Times New Roman" w:hAnsi="Times New Roman"/>
          <w:i/>
          <w:iCs/>
          <w:color w:val="000000"/>
          <w:szCs w:val="20"/>
          <w:vertAlign w:val="subscript"/>
        </w:rPr>
        <w:t>pdsch</w:t>
      </w:r>
      <w:proofErr w:type="spellEnd"/>
      <w:r w:rsidRPr="00BC0613">
        <w:rPr>
          <w:rFonts w:ascii="Times New Roman" w:hAnsi="Times New Roman"/>
          <w:szCs w:val="20"/>
          <w:lang w:eastAsia="zh-CN"/>
        </w:rPr>
        <w:t xml:space="preserve"> in 38.214 Section 5.5</w:t>
      </w:r>
    </w:p>
    <w:p w14:paraId="1BC70E15"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Application delay of the minimum scheduling offset restriction, </w:t>
      </w:r>
      <w:r w:rsidRPr="00BC0613">
        <w:rPr>
          <w:rFonts w:ascii="Times New Roman" w:hAnsi="Times New Roman"/>
          <w:i/>
          <w:iCs/>
          <w:szCs w:val="20"/>
        </w:rPr>
        <w:t>Z</w:t>
      </w:r>
      <w:r w:rsidRPr="00BC0613">
        <w:rPr>
          <w:rFonts w:ascii="Times New Roman" w:hAnsi="Times New Roman"/>
          <w:i/>
          <w:iCs/>
          <w:szCs w:val="20"/>
          <w:vertAlign w:val="subscript"/>
        </w:rPr>
        <w:t>µ</w:t>
      </w:r>
      <w:r w:rsidRPr="00BC0613">
        <w:rPr>
          <w:rFonts w:ascii="Times New Roman" w:hAnsi="Times New Roman"/>
          <w:szCs w:val="20"/>
          <w:lang w:eastAsia="zh-CN"/>
        </w:rPr>
        <w:t xml:space="preserve"> in 38.214 Section 5.3.1</w:t>
      </w:r>
    </w:p>
    <w:p w14:paraId="3E73EAFC" w14:textId="77777777" w:rsidR="00BC0613" w:rsidRPr="00BC0613" w:rsidRDefault="00BC0613" w:rsidP="00BC0613">
      <w:pPr>
        <w:jc w:val="both"/>
        <w:rPr>
          <w:b/>
          <w:bCs/>
        </w:rPr>
      </w:pPr>
    </w:p>
    <w:p w14:paraId="000A9799" w14:textId="77777777" w:rsidR="00BC0613" w:rsidRPr="00BC0613" w:rsidRDefault="00BC0613" w:rsidP="00BC0613">
      <w:pPr>
        <w:rPr>
          <w:b/>
          <w:bCs/>
          <w:lang w:eastAsia="x-none"/>
        </w:rPr>
      </w:pPr>
      <w:r w:rsidRPr="00BC0613">
        <w:rPr>
          <w:b/>
          <w:bCs/>
          <w:highlight w:val="green"/>
          <w:lang w:eastAsia="x-none"/>
        </w:rPr>
        <w:t>Agreement</w:t>
      </w:r>
    </w:p>
    <w:p w14:paraId="31667816" w14:textId="77777777" w:rsidR="00BC0613" w:rsidRPr="00BC0613" w:rsidRDefault="00BC0613" w:rsidP="00BC0613">
      <w:pPr>
        <w:rPr>
          <w:lang w:val="en-GB" w:eastAsia="zh-CN"/>
        </w:rPr>
      </w:pPr>
      <w:r w:rsidRPr="00BC0613">
        <w:t xml:space="preserve">From RAN1 perspective, for NR operation with 480 kHz and/or 960 kHz SCS, the value of minimum time gap for wake-up and </w:t>
      </w:r>
      <w:proofErr w:type="spellStart"/>
      <w:r w:rsidRPr="00BC0613">
        <w:t>Scell</w:t>
      </w:r>
      <w:proofErr w:type="spellEnd"/>
      <w:r w:rsidRPr="00BC0613">
        <w:t xml:space="preserve"> dormancy indication (DCI format 2_6) is scaled by 4 and 8 of the corresponding value of 120 kHz SCS for 480 kHz and 960 kHz SCS respectively.</w:t>
      </w:r>
    </w:p>
    <w:p w14:paraId="4319C3FA" w14:textId="77777777" w:rsidR="00BC0613" w:rsidRPr="00BC0613" w:rsidRDefault="00BC0613" w:rsidP="00BC0613">
      <w:pPr>
        <w:pStyle w:val="ListParagraph"/>
        <w:numPr>
          <w:ilvl w:val="0"/>
          <w:numId w:val="31"/>
        </w:numPr>
        <w:rPr>
          <w:rFonts w:ascii="Times New Roman" w:hAnsi="Times New Roman"/>
          <w:sz w:val="20"/>
          <w:szCs w:val="20"/>
          <w:lang w:eastAsia="x-none"/>
        </w:rPr>
      </w:pPr>
      <w:r w:rsidRPr="00BC0613">
        <w:rPr>
          <w:rFonts w:ascii="Times New Roman" w:hAnsi="Times New Roman"/>
          <w:sz w:val="20"/>
          <w:szCs w:val="20"/>
        </w:rPr>
        <w:t xml:space="preserve">Note: X in 38.213 </w:t>
      </w:r>
      <w:proofErr w:type="gramStart"/>
      <w:r w:rsidRPr="00BC0613">
        <w:rPr>
          <w:rFonts w:ascii="Times New Roman" w:hAnsi="Times New Roman"/>
          <w:sz w:val="20"/>
          <w:szCs w:val="20"/>
        </w:rPr>
        <w:t>Section</w:t>
      </w:r>
      <w:proofErr w:type="gramEnd"/>
      <w:r w:rsidRPr="00BC0613">
        <w:rPr>
          <w:rFonts w:ascii="Times New Roman" w:hAnsi="Times New Roman"/>
          <w:sz w:val="20"/>
          <w:szCs w:val="20"/>
        </w:rPr>
        <w:t xml:space="preserve"> 10.3 and 38.133 Section 8.2.1.2.7.</w:t>
      </w:r>
    </w:p>
    <w:p w14:paraId="4E802915" w14:textId="77777777" w:rsidR="00BC0613" w:rsidRPr="00BC0613" w:rsidRDefault="00BC0613" w:rsidP="00BC0613">
      <w:pPr>
        <w:pStyle w:val="ListParagraph"/>
        <w:numPr>
          <w:ilvl w:val="0"/>
          <w:numId w:val="31"/>
        </w:numPr>
        <w:rPr>
          <w:rFonts w:ascii="Times New Roman" w:hAnsi="Times New Roman"/>
          <w:sz w:val="20"/>
          <w:szCs w:val="20"/>
          <w:lang w:eastAsia="zh-CN"/>
        </w:rPr>
      </w:pPr>
      <w:r w:rsidRPr="00BC0613">
        <w:rPr>
          <w:rFonts w:ascii="Times New Roman" w:hAnsi="Times New Roman"/>
          <w:sz w:val="20"/>
          <w:szCs w:val="20"/>
        </w:rPr>
        <w:t>Send LS to RAN4 to inform about RAN1’s agreement of the reference values and ask RAN4 to make final decision</w:t>
      </w:r>
    </w:p>
    <w:p w14:paraId="25B4ED9C" w14:textId="77777777" w:rsidR="00BC0613" w:rsidRDefault="00BC0613" w:rsidP="00BC0613">
      <w:pPr>
        <w:rPr>
          <w:sz w:val="24"/>
          <w:szCs w:val="24"/>
        </w:rPr>
      </w:pPr>
    </w:p>
    <w:p w14:paraId="402A6E65"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D9F6F4"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E3B572" w14:textId="77777777" w:rsidR="002F50A7" w:rsidRDefault="002F50A7">
      <w:pPr>
        <w:pStyle w:val="ListParagraph"/>
        <w:keepNext/>
        <w:keepLines/>
        <w:numPr>
          <w:ilvl w:val="1"/>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4C934" w14:textId="77777777" w:rsidR="002F50A7" w:rsidRDefault="003B3BD1">
      <w:pPr>
        <w:pStyle w:val="Heading1"/>
        <w:textAlignment w:val="auto"/>
        <w:rPr>
          <w:rFonts w:cs="Arial"/>
          <w:sz w:val="32"/>
          <w:szCs w:val="32"/>
          <w:lang w:val="en-US"/>
        </w:rPr>
      </w:pPr>
      <w:r>
        <w:rPr>
          <w:rFonts w:cs="Arial"/>
          <w:sz w:val="32"/>
          <w:szCs w:val="32"/>
          <w:lang w:val="en-US"/>
        </w:rPr>
        <w:t>Reference</w:t>
      </w:r>
    </w:p>
    <w:p w14:paraId="3697B438" w14:textId="77777777" w:rsidR="002F50A7" w:rsidRDefault="00382265">
      <w:pPr>
        <w:pStyle w:val="ListParagraph"/>
        <w:numPr>
          <w:ilvl w:val="0"/>
          <w:numId w:val="28"/>
        </w:numPr>
        <w:ind w:left="360"/>
        <w:rPr>
          <w:rFonts w:ascii="Times New Roman" w:hAnsi="Times New Roman"/>
          <w:iCs/>
          <w:sz w:val="20"/>
          <w:szCs w:val="20"/>
          <w:lang w:eastAsia="zh-CN"/>
        </w:rPr>
      </w:pPr>
      <w:hyperlink r:id="rId14" w:history="1">
        <w:r w:rsidR="003B3BD1">
          <w:rPr>
            <w:rStyle w:val="Hyperlink"/>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 xml:space="preserve">Huawei, </w:t>
      </w:r>
      <w:proofErr w:type="spellStart"/>
      <w:r w:rsidR="003B3BD1">
        <w:rPr>
          <w:rFonts w:ascii="Times New Roman" w:hAnsi="Times New Roman"/>
          <w:iCs/>
          <w:sz w:val="20"/>
          <w:szCs w:val="20"/>
          <w:lang w:eastAsia="zh-CN"/>
        </w:rPr>
        <w:t>HiSilicon</w:t>
      </w:r>
      <w:proofErr w:type="spellEnd"/>
    </w:p>
    <w:p w14:paraId="74E9AA7F" w14:textId="77777777" w:rsidR="002F50A7" w:rsidRDefault="00382265">
      <w:pPr>
        <w:pStyle w:val="ListParagraph"/>
        <w:numPr>
          <w:ilvl w:val="0"/>
          <w:numId w:val="28"/>
        </w:numPr>
        <w:ind w:left="360"/>
        <w:rPr>
          <w:rFonts w:ascii="Times New Roman" w:hAnsi="Times New Roman"/>
          <w:iCs/>
          <w:sz w:val="20"/>
          <w:szCs w:val="20"/>
          <w:lang w:eastAsia="zh-CN"/>
        </w:rPr>
      </w:pPr>
      <w:hyperlink r:id="rId15" w:history="1">
        <w:r w:rsidR="003B3BD1">
          <w:rPr>
            <w:rStyle w:val="Hyperlink"/>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382265">
      <w:pPr>
        <w:pStyle w:val="ListParagraph"/>
        <w:numPr>
          <w:ilvl w:val="0"/>
          <w:numId w:val="28"/>
        </w:numPr>
        <w:ind w:left="360"/>
        <w:rPr>
          <w:rFonts w:ascii="Times New Roman" w:hAnsi="Times New Roman"/>
          <w:iCs/>
          <w:sz w:val="20"/>
          <w:szCs w:val="20"/>
          <w:lang w:eastAsia="zh-CN"/>
        </w:rPr>
      </w:pPr>
      <w:hyperlink r:id="rId16" w:history="1">
        <w:r w:rsidR="003B3BD1">
          <w:rPr>
            <w:rStyle w:val="Hyperlink"/>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382265">
      <w:pPr>
        <w:pStyle w:val="ListParagraph"/>
        <w:numPr>
          <w:ilvl w:val="0"/>
          <w:numId w:val="28"/>
        </w:numPr>
        <w:ind w:left="360"/>
        <w:rPr>
          <w:rFonts w:ascii="Times New Roman" w:hAnsi="Times New Roman"/>
          <w:iCs/>
          <w:sz w:val="20"/>
          <w:szCs w:val="20"/>
          <w:lang w:eastAsia="zh-CN"/>
        </w:rPr>
      </w:pPr>
      <w:hyperlink r:id="rId17" w:history="1">
        <w:r w:rsidR="003B3BD1">
          <w:rPr>
            <w:rStyle w:val="Hyperlink"/>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 xml:space="preserve">ZTE, </w:t>
      </w:r>
      <w:proofErr w:type="spellStart"/>
      <w:r w:rsidR="003B3BD1">
        <w:rPr>
          <w:rFonts w:ascii="Times New Roman" w:hAnsi="Times New Roman"/>
          <w:iCs/>
          <w:sz w:val="20"/>
          <w:szCs w:val="20"/>
          <w:lang w:eastAsia="zh-CN"/>
        </w:rPr>
        <w:t>Sanechips</w:t>
      </w:r>
      <w:proofErr w:type="spellEnd"/>
    </w:p>
    <w:p w14:paraId="7448C4E5" w14:textId="77777777" w:rsidR="002F50A7" w:rsidRDefault="00382265">
      <w:pPr>
        <w:pStyle w:val="ListParagraph"/>
        <w:numPr>
          <w:ilvl w:val="0"/>
          <w:numId w:val="28"/>
        </w:numPr>
        <w:ind w:left="360"/>
        <w:rPr>
          <w:rFonts w:ascii="Times New Roman" w:hAnsi="Times New Roman"/>
          <w:iCs/>
          <w:sz w:val="20"/>
          <w:szCs w:val="20"/>
          <w:lang w:eastAsia="zh-CN"/>
        </w:rPr>
      </w:pPr>
      <w:hyperlink r:id="rId18" w:history="1">
        <w:r w:rsidR="003B3BD1">
          <w:rPr>
            <w:rStyle w:val="Hyperlink"/>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382265">
      <w:pPr>
        <w:pStyle w:val="ListParagraph"/>
        <w:numPr>
          <w:ilvl w:val="0"/>
          <w:numId w:val="28"/>
        </w:numPr>
        <w:ind w:left="360"/>
        <w:rPr>
          <w:rFonts w:ascii="Times New Roman" w:hAnsi="Times New Roman"/>
          <w:iCs/>
          <w:sz w:val="20"/>
          <w:szCs w:val="20"/>
          <w:lang w:eastAsia="zh-CN"/>
        </w:rPr>
      </w:pPr>
      <w:hyperlink r:id="rId19" w:history="1">
        <w:r w:rsidR="003B3BD1">
          <w:rPr>
            <w:rStyle w:val="Hyperlink"/>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382265">
      <w:pPr>
        <w:pStyle w:val="ListParagraph"/>
        <w:numPr>
          <w:ilvl w:val="0"/>
          <w:numId w:val="28"/>
        </w:numPr>
        <w:ind w:left="360"/>
        <w:rPr>
          <w:rFonts w:ascii="Times New Roman" w:hAnsi="Times New Roman"/>
          <w:iCs/>
          <w:sz w:val="20"/>
          <w:szCs w:val="20"/>
          <w:lang w:eastAsia="zh-CN"/>
        </w:rPr>
      </w:pPr>
      <w:hyperlink r:id="rId20" w:history="1">
        <w:r w:rsidR="003B3BD1">
          <w:rPr>
            <w:rStyle w:val="Hyperlink"/>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382265">
      <w:pPr>
        <w:pStyle w:val="ListParagraph"/>
        <w:numPr>
          <w:ilvl w:val="0"/>
          <w:numId w:val="28"/>
        </w:numPr>
        <w:ind w:left="360"/>
        <w:rPr>
          <w:rFonts w:ascii="Times New Roman" w:hAnsi="Times New Roman"/>
          <w:iCs/>
          <w:sz w:val="20"/>
          <w:szCs w:val="20"/>
          <w:lang w:eastAsia="zh-CN"/>
        </w:rPr>
      </w:pPr>
      <w:hyperlink r:id="rId21" w:history="1">
        <w:r w:rsidR="003B3BD1">
          <w:rPr>
            <w:rStyle w:val="Hyperlink"/>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382265">
      <w:pPr>
        <w:pStyle w:val="ListParagraph"/>
        <w:numPr>
          <w:ilvl w:val="0"/>
          <w:numId w:val="28"/>
        </w:numPr>
        <w:ind w:left="360"/>
        <w:rPr>
          <w:rFonts w:ascii="Times New Roman" w:hAnsi="Times New Roman"/>
          <w:iCs/>
          <w:sz w:val="20"/>
          <w:szCs w:val="20"/>
          <w:lang w:eastAsia="zh-CN"/>
        </w:rPr>
      </w:pPr>
      <w:hyperlink r:id="rId22" w:history="1">
        <w:r w:rsidR="003B3BD1">
          <w:rPr>
            <w:rStyle w:val="Hyperlink"/>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382265">
      <w:pPr>
        <w:pStyle w:val="ListParagraph"/>
        <w:numPr>
          <w:ilvl w:val="0"/>
          <w:numId w:val="28"/>
        </w:numPr>
        <w:ind w:left="360"/>
        <w:rPr>
          <w:rFonts w:ascii="Times New Roman" w:hAnsi="Times New Roman"/>
          <w:iCs/>
          <w:sz w:val="20"/>
          <w:szCs w:val="20"/>
          <w:lang w:eastAsia="zh-CN"/>
        </w:rPr>
      </w:pPr>
      <w:hyperlink r:id="rId23" w:history="1">
        <w:r w:rsidR="003B3BD1">
          <w:rPr>
            <w:rStyle w:val="Hyperlink"/>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382265">
      <w:pPr>
        <w:pStyle w:val="ListParagraph"/>
        <w:numPr>
          <w:ilvl w:val="0"/>
          <w:numId w:val="28"/>
        </w:numPr>
        <w:ind w:left="360"/>
        <w:rPr>
          <w:rFonts w:ascii="Times New Roman" w:hAnsi="Times New Roman"/>
          <w:iCs/>
          <w:sz w:val="20"/>
          <w:szCs w:val="20"/>
          <w:lang w:eastAsia="zh-CN"/>
        </w:rPr>
      </w:pPr>
      <w:hyperlink r:id="rId24" w:history="1">
        <w:r w:rsidR="003B3BD1">
          <w:rPr>
            <w:rStyle w:val="Hyperlink"/>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382265">
      <w:pPr>
        <w:pStyle w:val="ListParagraph"/>
        <w:numPr>
          <w:ilvl w:val="0"/>
          <w:numId w:val="28"/>
        </w:numPr>
        <w:ind w:left="360"/>
        <w:rPr>
          <w:rFonts w:ascii="Times New Roman" w:hAnsi="Times New Roman"/>
          <w:iCs/>
          <w:sz w:val="20"/>
          <w:szCs w:val="20"/>
          <w:lang w:eastAsia="zh-CN"/>
        </w:rPr>
      </w:pPr>
      <w:hyperlink r:id="rId25" w:history="1">
        <w:r w:rsidR="003B3BD1">
          <w:rPr>
            <w:rStyle w:val="Hyperlink"/>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382265">
      <w:pPr>
        <w:pStyle w:val="ListParagraph"/>
        <w:numPr>
          <w:ilvl w:val="0"/>
          <w:numId w:val="28"/>
        </w:numPr>
        <w:ind w:left="360"/>
        <w:rPr>
          <w:rFonts w:ascii="Times New Roman" w:hAnsi="Times New Roman"/>
          <w:iCs/>
          <w:sz w:val="20"/>
          <w:szCs w:val="20"/>
          <w:lang w:eastAsia="zh-CN"/>
        </w:rPr>
      </w:pPr>
      <w:hyperlink r:id="rId26" w:history="1">
        <w:r w:rsidR="003B3BD1">
          <w:rPr>
            <w:rStyle w:val="Hyperlink"/>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382265">
      <w:pPr>
        <w:pStyle w:val="ListParagraph"/>
        <w:numPr>
          <w:ilvl w:val="0"/>
          <w:numId w:val="28"/>
        </w:numPr>
        <w:ind w:left="360"/>
        <w:rPr>
          <w:rFonts w:ascii="Times New Roman" w:hAnsi="Times New Roman"/>
          <w:iCs/>
          <w:sz w:val="20"/>
          <w:szCs w:val="20"/>
          <w:lang w:eastAsia="zh-CN"/>
        </w:rPr>
      </w:pPr>
      <w:hyperlink r:id="rId27" w:history="1">
        <w:r w:rsidR="003B3BD1">
          <w:rPr>
            <w:rStyle w:val="Hyperlink"/>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382265">
      <w:pPr>
        <w:pStyle w:val="ListParagraph"/>
        <w:numPr>
          <w:ilvl w:val="0"/>
          <w:numId w:val="28"/>
        </w:numPr>
        <w:ind w:left="360"/>
        <w:rPr>
          <w:rFonts w:ascii="Times New Roman" w:hAnsi="Times New Roman"/>
          <w:iCs/>
          <w:sz w:val="20"/>
          <w:szCs w:val="20"/>
          <w:lang w:eastAsia="zh-CN"/>
        </w:rPr>
      </w:pPr>
      <w:hyperlink r:id="rId28" w:history="1">
        <w:r w:rsidR="003B3BD1">
          <w:rPr>
            <w:rStyle w:val="Hyperlink"/>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382265">
      <w:pPr>
        <w:pStyle w:val="ListParagraph"/>
        <w:numPr>
          <w:ilvl w:val="0"/>
          <w:numId w:val="28"/>
        </w:numPr>
        <w:ind w:left="360"/>
        <w:rPr>
          <w:rFonts w:ascii="Times New Roman" w:hAnsi="Times New Roman"/>
          <w:iCs/>
          <w:sz w:val="20"/>
          <w:szCs w:val="20"/>
          <w:lang w:eastAsia="zh-CN"/>
        </w:rPr>
      </w:pPr>
      <w:hyperlink r:id="rId29" w:history="1">
        <w:r w:rsidR="003B3BD1">
          <w:rPr>
            <w:rStyle w:val="Hyperlink"/>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r>
      <w:proofErr w:type="spellStart"/>
      <w:r w:rsidR="003B3BD1">
        <w:rPr>
          <w:rFonts w:ascii="Times New Roman" w:hAnsi="Times New Roman"/>
          <w:iCs/>
          <w:sz w:val="20"/>
          <w:szCs w:val="20"/>
          <w:lang w:eastAsia="zh-CN"/>
        </w:rPr>
        <w:t>InterDigital</w:t>
      </w:r>
      <w:proofErr w:type="spellEnd"/>
      <w:r w:rsidR="003B3BD1">
        <w:rPr>
          <w:rFonts w:ascii="Times New Roman" w:hAnsi="Times New Roman"/>
          <w:iCs/>
          <w:sz w:val="20"/>
          <w:szCs w:val="20"/>
          <w:lang w:eastAsia="zh-CN"/>
        </w:rPr>
        <w:t>, Inc.</w:t>
      </w:r>
    </w:p>
    <w:p w14:paraId="17D651D3" w14:textId="77777777" w:rsidR="002F50A7" w:rsidRDefault="00382265">
      <w:pPr>
        <w:pStyle w:val="ListParagraph"/>
        <w:numPr>
          <w:ilvl w:val="0"/>
          <w:numId w:val="28"/>
        </w:numPr>
        <w:ind w:left="360"/>
        <w:rPr>
          <w:rFonts w:ascii="Times New Roman" w:hAnsi="Times New Roman"/>
          <w:iCs/>
          <w:sz w:val="20"/>
          <w:szCs w:val="20"/>
          <w:lang w:eastAsia="zh-CN"/>
        </w:rPr>
      </w:pPr>
      <w:hyperlink r:id="rId30" w:history="1">
        <w:r w:rsidR="003B3BD1">
          <w:rPr>
            <w:rStyle w:val="Hyperlink"/>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382265">
      <w:pPr>
        <w:pStyle w:val="ListParagraph"/>
        <w:numPr>
          <w:ilvl w:val="0"/>
          <w:numId w:val="28"/>
        </w:numPr>
        <w:ind w:left="360"/>
        <w:rPr>
          <w:rFonts w:ascii="Times New Roman" w:hAnsi="Times New Roman"/>
          <w:iCs/>
          <w:sz w:val="20"/>
          <w:szCs w:val="20"/>
          <w:lang w:eastAsia="zh-CN"/>
        </w:rPr>
      </w:pPr>
      <w:hyperlink r:id="rId31" w:history="1">
        <w:r w:rsidR="003B3BD1">
          <w:rPr>
            <w:rStyle w:val="Hyperlink"/>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382265">
      <w:pPr>
        <w:pStyle w:val="ListParagraph"/>
        <w:numPr>
          <w:ilvl w:val="0"/>
          <w:numId w:val="28"/>
        </w:numPr>
        <w:ind w:left="360"/>
        <w:rPr>
          <w:rFonts w:ascii="Times New Roman" w:hAnsi="Times New Roman"/>
          <w:iCs/>
          <w:sz w:val="20"/>
          <w:szCs w:val="20"/>
          <w:lang w:eastAsia="zh-CN"/>
        </w:rPr>
      </w:pPr>
      <w:hyperlink r:id="rId32" w:history="1">
        <w:r w:rsidR="003B3BD1">
          <w:rPr>
            <w:rStyle w:val="Hyperlink"/>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382265">
      <w:pPr>
        <w:pStyle w:val="ListParagraph"/>
        <w:numPr>
          <w:ilvl w:val="0"/>
          <w:numId w:val="28"/>
        </w:numPr>
        <w:ind w:left="360"/>
        <w:rPr>
          <w:rFonts w:ascii="Times New Roman" w:hAnsi="Times New Roman"/>
          <w:iCs/>
          <w:sz w:val="20"/>
          <w:szCs w:val="20"/>
          <w:lang w:eastAsia="zh-CN"/>
        </w:rPr>
      </w:pPr>
      <w:hyperlink r:id="rId33" w:history="1">
        <w:r w:rsidR="003B3BD1">
          <w:rPr>
            <w:rStyle w:val="Hyperlink"/>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382265">
      <w:pPr>
        <w:pStyle w:val="ListParagraph"/>
        <w:numPr>
          <w:ilvl w:val="0"/>
          <w:numId w:val="28"/>
        </w:numPr>
        <w:ind w:left="360"/>
        <w:rPr>
          <w:rFonts w:ascii="Times New Roman" w:hAnsi="Times New Roman"/>
          <w:iCs/>
          <w:sz w:val="20"/>
          <w:szCs w:val="20"/>
          <w:lang w:eastAsia="zh-CN"/>
        </w:rPr>
      </w:pPr>
      <w:hyperlink r:id="rId34" w:history="1">
        <w:r w:rsidR="003B3BD1">
          <w:rPr>
            <w:rStyle w:val="Hyperlink"/>
            <w:rFonts w:ascii="Times New Roman" w:hAnsi="Times New Roman"/>
            <w:iCs/>
            <w:sz w:val="20"/>
            <w:szCs w:val="20"/>
            <w:lang w:eastAsia="zh-CN"/>
          </w:rPr>
          <w:t>R1-2112303</w:t>
        </w:r>
      </w:hyperlink>
      <w:r w:rsidR="003B3BD1">
        <w:rPr>
          <w:rFonts w:ascii="Times New Roman" w:hAnsi="Times New Roman"/>
          <w:iCs/>
          <w:sz w:val="20"/>
          <w:szCs w:val="20"/>
          <w:lang w:eastAsia="zh-CN"/>
        </w:rPr>
        <w:tab/>
      </w:r>
      <w:proofErr w:type="gramStart"/>
      <w:r w:rsidR="003B3BD1">
        <w:rPr>
          <w:rFonts w:ascii="Times New Roman" w:hAnsi="Times New Roman"/>
          <w:iCs/>
          <w:sz w:val="20"/>
          <w:szCs w:val="20"/>
          <w:lang w:eastAsia="zh-CN"/>
        </w:rPr>
        <w:t>Multi-PDSCH</w:t>
      </w:r>
      <w:proofErr w:type="gramEnd"/>
      <w:r w:rsidR="003B3BD1">
        <w:rPr>
          <w:rFonts w:ascii="Times New Roman" w:hAnsi="Times New Roman"/>
          <w:iCs/>
          <w:sz w:val="20"/>
          <w:szCs w:val="20"/>
          <w:lang w:eastAsia="zh-CN"/>
        </w:rPr>
        <w:t xml:space="preserve"> scheduling design for 52.6-71 GHz NR operation</w:t>
      </w:r>
      <w:r w:rsidR="003B3BD1">
        <w:rPr>
          <w:rFonts w:ascii="Times New Roman" w:hAnsi="Times New Roman"/>
          <w:iCs/>
          <w:sz w:val="20"/>
          <w:szCs w:val="20"/>
          <w:lang w:eastAsia="zh-CN"/>
        </w:rPr>
        <w:tab/>
        <w:t>MediaTek Inc.</w:t>
      </w:r>
    </w:p>
    <w:p w14:paraId="2F7B73CA" w14:textId="77777777" w:rsidR="002F50A7" w:rsidRDefault="00382265">
      <w:pPr>
        <w:pStyle w:val="ListParagraph"/>
        <w:numPr>
          <w:ilvl w:val="0"/>
          <w:numId w:val="28"/>
        </w:numPr>
        <w:ind w:left="360"/>
        <w:rPr>
          <w:rFonts w:ascii="Times New Roman" w:hAnsi="Times New Roman"/>
          <w:iCs/>
          <w:sz w:val="20"/>
          <w:szCs w:val="20"/>
          <w:lang w:eastAsia="zh-CN"/>
        </w:rPr>
      </w:pPr>
      <w:hyperlink r:id="rId35" w:history="1">
        <w:r w:rsidR="003B3BD1">
          <w:rPr>
            <w:rStyle w:val="Hyperlink"/>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C874" w14:textId="77777777" w:rsidR="00382265" w:rsidRDefault="00382265">
      <w:pPr>
        <w:spacing w:after="0"/>
      </w:pPr>
      <w:r>
        <w:separator/>
      </w:r>
    </w:p>
  </w:endnote>
  <w:endnote w:type="continuationSeparator" w:id="0">
    <w:p w14:paraId="5930750B" w14:textId="77777777" w:rsidR="00382265" w:rsidRDefault="00382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89B7" w14:textId="77777777" w:rsidR="000475D6" w:rsidRDefault="00047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CDAB1" w14:textId="77777777" w:rsidR="000475D6" w:rsidRDefault="00047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8737" w14:textId="3669F02C" w:rsidR="000475D6" w:rsidRDefault="000475D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068B" w14:textId="77777777" w:rsidR="000475D6" w:rsidRDefault="0004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0310" w14:textId="77777777" w:rsidR="00382265" w:rsidRDefault="00382265">
      <w:pPr>
        <w:spacing w:after="0"/>
      </w:pPr>
      <w:r>
        <w:separator/>
      </w:r>
    </w:p>
  </w:footnote>
  <w:footnote w:type="continuationSeparator" w:id="0">
    <w:p w14:paraId="24EB92AA" w14:textId="77777777" w:rsidR="00382265" w:rsidRDefault="003822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B77" w14:textId="77777777" w:rsidR="000475D6" w:rsidRDefault="00047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D9C0" w14:textId="77777777" w:rsidR="000475D6" w:rsidRDefault="00047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AC72" w14:textId="77777777" w:rsidR="000475D6" w:rsidRDefault="00047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0"/>
  </w:num>
  <w:num w:numId="7">
    <w:abstractNumId w:val="25"/>
  </w:num>
  <w:num w:numId="8">
    <w:abstractNumId w:val="14"/>
  </w:num>
  <w:num w:numId="9">
    <w:abstractNumId w:val="15"/>
  </w:num>
  <w:num w:numId="10">
    <w:abstractNumId w:val="0"/>
  </w:num>
  <w:num w:numId="11">
    <w:abstractNumId w:val="24"/>
  </w:num>
  <w:num w:numId="12">
    <w:abstractNumId w:val="2"/>
  </w:num>
  <w:num w:numId="13">
    <w:abstractNumId w:val="6"/>
  </w:num>
  <w:num w:numId="14">
    <w:abstractNumId w:val="23"/>
  </w:num>
  <w:num w:numId="15">
    <w:abstractNumId w:val="7"/>
  </w:num>
  <w:num w:numId="16">
    <w:abstractNumId w:val="12"/>
  </w:num>
  <w:num w:numId="17">
    <w:abstractNumId w:val="5"/>
  </w:num>
  <w:num w:numId="18">
    <w:abstractNumId w:val="13"/>
  </w:num>
  <w:num w:numId="19">
    <w:abstractNumId w:val="17"/>
  </w:num>
  <w:num w:numId="20">
    <w:abstractNumId w:val="27"/>
  </w:num>
  <w:num w:numId="21">
    <w:abstractNumId w:val="9"/>
  </w:num>
  <w:num w:numId="22">
    <w:abstractNumId w:val="10"/>
  </w:num>
  <w:num w:numId="23">
    <w:abstractNumId w:val="3"/>
  </w:num>
  <w:num w:numId="24">
    <w:abstractNumId w:val="8"/>
  </w:num>
  <w:num w:numId="25">
    <w:abstractNumId w:val="26"/>
  </w:num>
  <w:num w:numId="26">
    <w:abstractNumId w:val="19"/>
  </w:num>
  <w:num w:numId="27">
    <w:abstractNumId w:val="4"/>
  </w:num>
  <w:num w:numId="28">
    <w:abstractNumId w:val="21"/>
  </w:num>
  <w:num w:numId="29">
    <w:abstractNumId w:val="10"/>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Mention1">
    <w:name w:val="Mention1"/>
    <w:basedOn w:val="DefaultParagraphFont"/>
    <w:uiPriority w:val="99"/>
    <w:unhideWhenUsed/>
    <w:rsid w:val="00687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10494">
      <w:bodyDiv w:val="1"/>
      <w:marLeft w:val="0"/>
      <w:marRight w:val="0"/>
      <w:marTop w:val="0"/>
      <w:marBottom w:val="0"/>
      <w:divBdr>
        <w:top w:val="none" w:sz="0" w:space="0" w:color="auto"/>
        <w:left w:val="none" w:sz="0" w:space="0" w:color="auto"/>
        <w:bottom w:val="none" w:sz="0" w:space="0" w:color="auto"/>
        <w:right w:val="none" w:sz="0" w:space="0" w:color="auto"/>
      </w:divBdr>
    </w:div>
    <w:div w:id="1762676960">
      <w:bodyDiv w:val="1"/>
      <w:marLeft w:val="0"/>
      <w:marRight w:val="0"/>
      <w:marTop w:val="0"/>
      <w:marBottom w:val="0"/>
      <w:divBdr>
        <w:top w:val="none" w:sz="0" w:space="0" w:color="auto"/>
        <w:left w:val="none" w:sz="0" w:space="0" w:color="auto"/>
        <w:bottom w:val="none" w:sz="0" w:space="0" w:color="auto"/>
        <w:right w:val="none" w:sz="0" w:space="0" w:color="auto"/>
      </w:divBdr>
      <w:divsChild>
        <w:div w:id="198904318">
          <w:marLeft w:val="0"/>
          <w:marRight w:val="0"/>
          <w:marTop w:val="0"/>
          <w:marBottom w:val="0"/>
          <w:divBdr>
            <w:top w:val="none" w:sz="0" w:space="0" w:color="auto"/>
            <w:left w:val="none" w:sz="0" w:space="0" w:color="auto"/>
            <w:bottom w:val="none" w:sz="0" w:space="0" w:color="auto"/>
            <w:right w:val="none" w:sz="0" w:space="0" w:color="auto"/>
          </w:divBdr>
          <w:divsChild>
            <w:div w:id="677006652">
              <w:marLeft w:val="-240"/>
              <w:marRight w:val="-120"/>
              <w:marTop w:val="0"/>
              <w:marBottom w:val="0"/>
              <w:divBdr>
                <w:top w:val="none" w:sz="0" w:space="0" w:color="auto"/>
                <w:left w:val="none" w:sz="0" w:space="0" w:color="auto"/>
                <w:bottom w:val="none" w:sz="0" w:space="0" w:color="auto"/>
                <w:right w:val="none" w:sz="0" w:space="0" w:color="auto"/>
              </w:divBdr>
              <w:divsChild>
                <w:div w:id="873538216">
                  <w:marLeft w:val="0"/>
                  <w:marRight w:val="0"/>
                  <w:marTop w:val="0"/>
                  <w:marBottom w:val="60"/>
                  <w:divBdr>
                    <w:top w:val="none" w:sz="0" w:space="0" w:color="auto"/>
                    <w:left w:val="none" w:sz="0" w:space="0" w:color="auto"/>
                    <w:bottom w:val="none" w:sz="0" w:space="0" w:color="auto"/>
                    <w:right w:val="none" w:sz="0" w:space="0" w:color="auto"/>
                  </w:divBdr>
                  <w:divsChild>
                    <w:div w:id="99881339">
                      <w:marLeft w:val="0"/>
                      <w:marRight w:val="0"/>
                      <w:marTop w:val="0"/>
                      <w:marBottom w:val="0"/>
                      <w:divBdr>
                        <w:top w:val="none" w:sz="0" w:space="0" w:color="auto"/>
                        <w:left w:val="none" w:sz="0" w:space="0" w:color="auto"/>
                        <w:bottom w:val="none" w:sz="0" w:space="0" w:color="auto"/>
                        <w:right w:val="none" w:sz="0" w:space="0" w:color="auto"/>
                      </w:divBdr>
                      <w:divsChild>
                        <w:div w:id="690575086">
                          <w:marLeft w:val="0"/>
                          <w:marRight w:val="0"/>
                          <w:marTop w:val="0"/>
                          <w:marBottom w:val="0"/>
                          <w:divBdr>
                            <w:top w:val="none" w:sz="0" w:space="0" w:color="auto"/>
                            <w:left w:val="none" w:sz="0" w:space="0" w:color="auto"/>
                            <w:bottom w:val="none" w:sz="0" w:space="0" w:color="auto"/>
                            <w:right w:val="none" w:sz="0" w:space="0" w:color="auto"/>
                          </w:divBdr>
                          <w:divsChild>
                            <w:div w:id="748381609">
                              <w:marLeft w:val="0"/>
                              <w:marRight w:val="0"/>
                              <w:marTop w:val="0"/>
                              <w:marBottom w:val="0"/>
                              <w:divBdr>
                                <w:top w:val="none" w:sz="0" w:space="0" w:color="auto"/>
                                <w:left w:val="none" w:sz="0" w:space="0" w:color="auto"/>
                                <w:bottom w:val="none" w:sz="0" w:space="0" w:color="auto"/>
                                <w:right w:val="none" w:sz="0" w:space="0" w:color="auto"/>
                              </w:divBdr>
                              <w:divsChild>
                                <w:div w:id="1866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oter" Target="footer2.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BD492A-10B4-43F8-91B6-705C5CE99614}">
  <ds:schemaRefs>
    <ds:schemaRef ds:uri="http://schemas.openxmlformats.org/officeDocument/2006/bibliography"/>
  </ds:schemaRefs>
</ds:datastoreItem>
</file>

<file path=customXml/itemProps4.xml><?xml version="1.0" encoding="utf-8"?>
<ds:datastoreItem xmlns:ds="http://schemas.openxmlformats.org/officeDocument/2006/customXml" ds:itemID="{2A5ABC12-7534-4CA5-B376-71B10D3145AC}">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7</TotalTime>
  <Pages>27</Pages>
  <Words>11049</Words>
  <Characters>62985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73887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Quinn Gao</cp:lastModifiedBy>
  <cp:revision>4</cp:revision>
  <cp:lastPrinted>2011-11-09T07:49:00Z</cp:lastPrinted>
  <dcterms:created xsi:type="dcterms:W3CDTF">2021-11-15T02:05:00Z</dcterms:created>
  <dcterms:modified xsi:type="dcterms:W3CDTF">2021-11-15T02:11:00Z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