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a6"/>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a6"/>
        <w:spacing w:after="0"/>
        <w:jc w:val="left"/>
      </w:pPr>
      <w:r>
        <w:t>The following email thread is assigned for discussion of this topic:</w:t>
      </w:r>
    </w:p>
    <w:p w14:paraId="670D3865" w14:textId="77777777" w:rsidR="00BD6D01" w:rsidRDefault="00BD6D01">
      <w:pPr>
        <w:pStyle w:val="a6"/>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a6"/>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a6"/>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宋体"/>
                <w:b/>
                <w:bCs/>
                <w:lang w:val="en-US" w:eastAsia="zh-CN"/>
              </w:rPr>
            </w:pPr>
            <w:r>
              <w:rPr>
                <w:rFonts w:eastAsia="宋体"/>
                <w:b/>
                <w:bCs/>
                <w:lang w:val="en-US" w:eastAsia="zh-CN"/>
              </w:rPr>
              <w:t xml:space="preserve">Proposal 1: For PUCCH resource set index 15, select </w:t>
            </w:r>
            <m:oMath>
              <m:r>
                <m:rPr>
                  <m:sty m:val="bi"/>
                </m:rPr>
                <w:rPr>
                  <w:rFonts w:ascii="Cambria Math" w:eastAsia="宋体" w:hAnsi="Cambria Math"/>
                  <w:lang w:val="en-US" w:eastAsia="zh-CN"/>
                </w:rPr>
                <m:t>X=</m:t>
              </m:r>
              <m:sSub>
                <m:sSubPr>
                  <m:ctrlPr>
                    <w:rPr>
                      <w:rFonts w:ascii="Cambria Math" w:eastAsia="宋体" w:hAnsi="Cambria Math"/>
                      <w:b/>
                      <w:bCs/>
                      <w:i/>
                      <w:lang w:val="en-US" w:eastAsia="zh-CN"/>
                    </w:rPr>
                  </m:ctrlPr>
                </m:sSubPr>
                <m:e>
                  <m:r>
                    <m:rPr>
                      <m:sty m:val="bi"/>
                    </m:rPr>
                    <w:rPr>
                      <w:rFonts w:ascii="Cambria Math" w:eastAsia="宋体" w:hAnsi="Cambria Math"/>
                      <w:lang w:val="en-US" w:eastAsia="zh-CN"/>
                    </w:rPr>
                    <m:t>N</m:t>
                  </m:r>
                </m:e>
                <m:sub>
                  <m:r>
                    <m:rPr>
                      <m:sty m:val="b"/>
                    </m:rPr>
                    <w:rPr>
                      <w:rFonts w:ascii="Cambria Math" w:eastAsia="宋体" w:hAnsi="Cambria Math"/>
                      <w:lang w:val="en-US" w:eastAsia="zh-CN"/>
                    </w:rPr>
                    <m:t>RB</m:t>
                  </m:r>
                </m:sub>
              </m:sSub>
            </m:oMath>
            <w:r>
              <w:rPr>
                <w:rFonts w:eastAsia="宋体"/>
                <w:b/>
                <w:bCs/>
                <w:lang w:val="en-US" w:eastAsia="zh-CN"/>
              </w:rPr>
              <w:t>.</w:t>
            </w:r>
          </w:p>
        </w:tc>
      </w:tr>
      <w:tr w:rsidR="00BD6D01" w14:paraId="05942022" w14:textId="77777777">
        <w:tc>
          <w:tcPr>
            <w:tcW w:w="1525" w:type="dxa"/>
          </w:tcPr>
          <w:p w14:paraId="024382B6"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宋体" w:hint="eastAsia"/>
                <w:b/>
                <w:bCs/>
                <w:sz w:val="20"/>
                <w:szCs w:val="20"/>
                <w:lang w:val="en-US" w:eastAsia="zh-CN"/>
              </w:rPr>
              <w:t>Proposal 1</w:t>
            </w:r>
            <w:r>
              <w:rPr>
                <w:rFonts w:eastAsia="宋体"/>
                <w:b/>
                <w:bCs/>
                <w:sz w:val="20"/>
                <w:szCs w:val="20"/>
                <w:lang w:val="en-US" w:eastAsia="zh-CN"/>
              </w:rPr>
              <w:t>:</w:t>
            </w:r>
            <w:r>
              <w:rPr>
                <w:rFonts w:eastAsia="宋体"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宋体" w:hint="eastAsia"/>
                <w:b/>
                <w:bCs/>
                <w:lang w:val="en-US" w:eastAsia="zh-CN"/>
              </w:rPr>
              <w:t>X=N_RB</w:t>
            </w:r>
            <w:r>
              <w:rPr>
                <w:b/>
                <w:bCs/>
              </w:rPr>
              <w:fldChar w:fldCharType="end"/>
            </w:r>
            <w:r>
              <w:rPr>
                <w:rFonts w:eastAsia="宋体"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3BBFB426"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a6"/>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 xml:space="preserve">Proposal </w:t>
            </w:r>
            <w:proofErr w:type="gramStart"/>
            <w:r>
              <w:t>1  In</w:t>
            </w:r>
            <w:proofErr w:type="gramEnd"/>
            <w:r>
              <w:t xml:space="preserve">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MS Mincho"/>
                <w:b/>
                <w:bCs/>
                <w:sz w:val="20"/>
                <w:lang w:val="en-US" w:eastAsia="en-US"/>
              </w:rPr>
            </w:pPr>
          </w:p>
        </w:tc>
      </w:tr>
      <w:tr w:rsidR="00BD6D01" w14:paraId="7AD7CAA2" w14:textId="77777777">
        <w:tc>
          <w:tcPr>
            <w:tcW w:w="1525" w:type="dxa"/>
          </w:tcPr>
          <w:p w14:paraId="2B37E18A" w14:textId="77777777" w:rsidR="00BD6D01" w:rsidRDefault="002C1305">
            <w:pPr>
              <w:pStyle w:val="a6"/>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a6"/>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w:t>
            </w:r>
            <w:proofErr w:type="gramStart"/>
            <w:r>
              <w:rPr>
                <w:rFonts w:eastAsia="Times New Roman" w:cs="Batang"/>
                <w:i/>
                <w:iCs/>
                <w:lang w:val="en-US" w:eastAsia="en-US"/>
              </w:rPr>
              <w:t>1  for</w:t>
            </w:r>
            <w:proofErr w:type="gramEnd"/>
            <w:r>
              <w:rPr>
                <w:rFonts w:eastAsia="Times New Roman" w:cs="Batang"/>
                <w:i/>
                <w:iCs/>
                <w:lang w:val="en-US" w:eastAsia="en-US"/>
              </w:rPr>
              <w:t xml:space="preserve">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BD6D01" w14:paraId="2A3BA5A3" w14:textId="77777777">
        <w:tc>
          <w:tcPr>
            <w:tcW w:w="1525" w:type="dxa"/>
          </w:tcPr>
          <w:p w14:paraId="1FEB0023" w14:textId="77777777" w:rsidR="00BD6D01" w:rsidRDefault="002C1305">
            <w:pPr>
              <w:pStyle w:val="a6"/>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a6"/>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afe"/>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a6"/>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1: For PUCCH resource set index 15, the PUCCH resources are determined in the same way as that of PUCCH resource set indices 0…14. (Alt-a:  </w:t>
            </w:r>
            <m:oMath>
              <m:sSub>
                <m:sSubPr>
                  <m:ctrlPr>
                    <w:rPr>
                      <w:rFonts w:ascii="Cambria Math" w:eastAsia="宋体" w:hAnsi="Cambria Math"/>
                      <w:b/>
                      <w:i/>
                      <w:iCs/>
                      <w:lang w:val="en-US" w:eastAsia="en-US"/>
                    </w:rPr>
                  </m:ctrlPr>
                </m:sSubPr>
                <m:e>
                  <m:r>
                    <m:rPr>
                      <m:sty m:val="bi"/>
                    </m:rPr>
                    <w:rPr>
                      <w:rFonts w:ascii="Cambria Math" w:eastAsia="宋体" w:hAnsi="Cambria Math"/>
                      <w:lang w:val="en-US" w:eastAsia="en-US"/>
                    </w:rPr>
                    <m:t>X=N</m:t>
                  </m:r>
                </m:e>
                <m:sub>
                  <m:r>
                    <m:rPr>
                      <m:sty m:val="bi"/>
                    </m:rPr>
                    <w:rPr>
                      <w:rFonts w:ascii="Cambria Math" w:eastAsia="宋体" w:hAnsi="Cambria Math"/>
                      <w:lang w:val="en-US" w:eastAsia="en-US"/>
                    </w:rPr>
                    <m:t>RB</m:t>
                  </m:r>
                </m:sub>
              </m:sSub>
            </m:oMath>
            <w:r>
              <w:rPr>
                <w:rFonts w:eastAsia="宋体"/>
                <w:b/>
                <w:i/>
                <w:lang w:val="en-US" w:eastAsia="zh-CN"/>
              </w:rPr>
              <w:t>)</w:t>
            </w:r>
          </w:p>
        </w:tc>
      </w:tr>
      <w:tr w:rsidR="00BD6D01" w14:paraId="58B6EB84" w14:textId="77777777">
        <w:tc>
          <w:tcPr>
            <w:tcW w:w="1525" w:type="dxa"/>
          </w:tcPr>
          <w:p w14:paraId="46D66659" w14:textId="77777777" w:rsidR="00BD6D01" w:rsidRDefault="002C1305">
            <w:pPr>
              <w:pStyle w:val="a6"/>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BD6D01" w14:paraId="3516B06E" w14:textId="77777777">
        <w:tc>
          <w:tcPr>
            <w:tcW w:w="1525" w:type="dxa"/>
          </w:tcPr>
          <w:p w14:paraId="7C7615EB" w14:textId="77777777" w:rsidR="00BD6D01" w:rsidRDefault="002C1305">
            <w:pPr>
              <w:pStyle w:val="a6"/>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宋体"/>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宋体"/>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宋体" w:hint="eastAsia"/>
                <w:b/>
                <w:szCs w:val="24"/>
                <w:lang w:val="en-US" w:eastAsia="zh-CN"/>
              </w:rPr>
              <w:t>.</w:t>
            </w:r>
            <w:bookmarkEnd w:id="37"/>
          </w:p>
        </w:tc>
      </w:tr>
      <w:bookmarkEnd w:id="31"/>
    </w:tbl>
    <w:p w14:paraId="427B30BF" w14:textId="77777777" w:rsidR="00BD6D01" w:rsidRDefault="00BD6D01">
      <w:pPr>
        <w:pStyle w:val="a6"/>
        <w:ind w:right="27"/>
      </w:pPr>
    </w:p>
    <w:p w14:paraId="0B09DF7D" w14:textId="77777777" w:rsidR="00BD6D01" w:rsidRDefault="002C1305">
      <w:pPr>
        <w:pStyle w:val="21"/>
      </w:pPr>
      <w:r>
        <w:t>Summary of Handling of PUCCH Resource Set Index 15</w:t>
      </w:r>
    </w:p>
    <w:p w14:paraId="14CF788F" w14:textId="77777777" w:rsidR="00BD6D01" w:rsidRDefault="002C1305">
      <w:pPr>
        <w:pStyle w:val="a6"/>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a6"/>
        <w:numPr>
          <w:ilvl w:val="0"/>
          <w:numId w:val="15"/>
        </w:numPr>
        <w:spacing w:after="0"/>
        <w:ind w:right="29"/>
      </w:pPr>
      <w:r>
        <w:t>Alt-1: X = N</w:t>
      </w:r>
      <w:r>
        <w:rPr>
          <w:vertAlign w:val="subscript"/>
        </w:rPr>
        <w:t>RB</w:t>
      </w:r>
    </w:p>
    <w:p w14:paraId="11A15F60" w14:textId="77777777" w:rsidR="00BD6D01" w:rsidRDefault="002C1305">
      <w:pPr>
        <w:pStyle w:val="a6"/>
        <w:numPr>
          <w:ilvl w:val="1"/>
          <w:numId w:val="15"/>
        </w:numPr>
        <w:spacing w:after="0"/>
        <w:ind w:right="29"/>
      </w:pPr>
      <w:r>
        <w:t>Sony, ZTE, Intel, Nokia, Qualcomm, Huawei, NTT DOCOMO, vivo</w:t>
      </w:r>
    </w:p>
    <w:p w14:paraId="76D4AF3A" w14:textId="77777777" w:rsidR="00BD6D01" w:rsidRDefault="002C1305">
      <w:pPr>
        <w:pStyle w:val="a6"/>
        <w:numPr>
          <w:ilvl w:val="0"/>
          <w:numId w:val="15"/>
        </w:numPr>
        <w:spacing w:after="0"/>
        <w:ind w:right="29"/>
      </w:pPr>
      <w:r>
        <w:t>Alt-2: X = 1</w:t>
      </w:r>
    </w:p>
    <w:p w14:paraId="58533D9A" w14:textId="77777777" w:rsidR="00BD6D01" w:rsidRDefault="002C1305">
      <w:pPr>
        <w:pStyle w:val="a6"/>
        <w:numPr>
          <w:ilvl w:val="1"/>
          <w:numId w:val="15"/>
        </w:numPr>
        <w:spacing w:after="0"/>
        <w:ind w:right="29"/>
      </w:pPr>
      <w:r>
        <w:lastRenderedPageBreak/>
        <w:t xml:space="preserve">CATT, </w:t>
      </w:r>
      <w:proofErr w:type="spellStart"/>
      <w:r>
        <w:t>Futurewei</w:t>
      </w:r>
      <w:proofErr w:type="spellEnd"/>
      <w:r>
        <w:t>(?), Ericsson, Apple, LGE</w:t>
      </w:r>
    </w:p>
    <w:p w14:paraId="0C6F2EC4" w14:textId="77777777" w:rsidR="00BD6D01" w:rsidRDefault="00BD6D01">
      <w:pPr>
        <w:pStyle w:val="a6"/>
        <w:ind w:right="27"/>
      </w:pPr>
    </w:p>
    <w:p w14:paraId="2061C54F" w14:textId="77777777" w:rsidR="00BD6D01" w:rsidRDefault="002C1305">
      <w:pPr>
        <w:pStyle w:val="a6"/>
        <w:ind w:right="27"/>
      </w:pPr>
      <w:r>
        <w:t>Companies supportive of Alt-1 generally say that any error cases that occur can be handled by gNB implementation, and that a consistent scaling principle is desired for all PUCCH resource set indices.</w:t>
      </w:r>
    </w:p>
    <w:p w14:paraId="61DB32B3" w14:textId="77777777" w:rsidR="00BD6D01" w:rsidRDefault="002C1305">
      <w:pPr>
        <w:pStyle w:val="a6"/>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D604F2" w:rsidRDefault="00D604F2">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D604F2" w:rsidRDefault="00D604F2">
                        <w:pPr>
                          <w:rPr>
                            <w:color w:val="FF0000"/>
                          </w:rPr>
                        </w:pPr>
                        <w:r>
                          <w:rPr>
                            <w:color w:val="FF0000"/>
                          </w:rPr>
                          <w:t>RB offset area</w:t>
                        </w:r>
                      </w:p>
                    </w:txbxContent>
                  </v:textbox>
                </v:shape>
              </v:group>
            </w:pict>
          </mc:Fallback>
        </mc:AlternateContent>
      </w:r>
      <w:r>
        <w:rPr>
          <w:rFonts w:eastAsia="MS Mincho"/>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426pt" o:ole="">
            <v:imagedata r:id="rId14" o:title=""/>
          </v:shape>
          <o:OLEObject Type="Embed" ProgID="Visio.Drawing.11" ShapeID="_x0000_i1025" DrawAspect="Content" ObjectID="_1698606907"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pt;height:290.5pt" o:ole="">
            <v:imagedata r:id="rId16" o:title=""/>
          </v:shape>
          <o:OLEObject Type="Embed" ProgID="Visio.Drawing.11" ShapeID="_x0000_i1026" DrawAspect="Content" ObjectID="_1698606908"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a6"/>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5pt;height:321.5pt" o:ole="">
            <v:imagedata r:id="rId18" o:title=""/>
          </v:shape>
          <o:OLEObject Type="Embed" ProgID="Visio.Drawing.11" ShapeID="_x0000_i1027" DrawAspect="Content" ObjectID="_1698606909"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a6"/>
        <w:ind w:right="27"/>
        <w:rPr>
          <w:bCs/>
          <w:lang w:val="en-US"/>
        </w:rPr>
      </w:pPr>
    </w:p>
    <w:p w14:paraId="415E747A" w14:textId="77777777" w:rsidR="00BD6D01" w:rsidRDefault="002C1305">
      <w:pPr>
        <w:pStyle w:val="a6"/>
        <w:ind w:right="27"/>
        <w:rPr>
          <w:bCs/>
          <w:lang w:val="en-US"/>
        </w:rPr>
      </w:pPr>
      <w:r>
        <w:rPr>
          <w:bCs/>
          <w:lang w:val="en-US"/>
        </w:rPr>
        <w:lastRenderedPageBreak/>
        <w:t>Hence the trade-off between Alt-1 and Alt-2 seems to be the following:</w:t>
      </w:r>
    </w:p>
    <w:p w14:paraId="5FA73D51" w14:textId="77777777" w:rsidR="00BD6D01" w:rsidRDefault="002C1305">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w:t>
      </w:r>
      <w:proofErr w:type="gramStart"/>
      <w:r>
        <w:rPr>
          <w:bCs/>
          <w:lang w:val="en-US"/>
        </w:rPr>
        <w:t xml:space="preserve"> ..</w:t>
      </w:r>
      <w:proofErr w:type="gramEnd"/>
      <w:r>
        <w:rPr>
          <w:bCs/>
          <w:lang w:val="en-US"/>
        </w:rPr>
        <w:t xml:space="preserve"> 15, but for set 15</w:t>
      </w:r>
    </w:p>
    <w:p w14:paraId="2DE833D4" w14:textId="77777777" w:rsidR="00BD6D01" w:rsidRDefault="002C1305">
      <w:pPr>
        <w:pStyle w:val="a6"/>
        <w:numPr>
          <w:ilvl w:val="1"/>
          <w:numId w:val="16"/>
        </w:numPr>
        <w:ind w:right="27"/>
        <w:rPr>
          <w:bCs/>
          <w:lang w:val="en-US"/>
        </w:rPr>
      </w:pPr>
      <w:r>
        <w:rPr>
          <w:bCs/>
          <w:lang w:val="en-US"/>
        </w:rPr>
        <w:t xml:space="preserve">Different hopping pattern compared to sets </w:t>
      </w:r>
      <w:proofErr w:type="gramStart"/>
      <w:r>
        <w:rPr>
          <w:bCs/>
          <w:lang w:val="en-US"/>
        </w:rPr>
        <w:t>0..</w:t>
      </w:r>
      <w:proofErr w:type="gramEnd"/>
      <w:r>
        <w:rPr>
          <w:bCs/>
          <w:lang w:val="en-US"/>
        </w:rPr>
        <w:t>14</w:t>
      </w:r>
    </w:p>
    <w:p w14:paraId="401918F8"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a6"/>
        <w:numPr>
          <w:ilvl w:val="0"/>
          <w:numId w:val="16"/>
        </w:numPr>
        <w:ind w:right="27"/>
        <w:rPr>
          <w:bCs/>
          <w:lang w:val="en-US"/>
        </w:rPr>
      </w:pPr>
      <w:r>
        <w:rPr>
          <w:bCs/>
          <w:lang w:val="en-US"/>
        </w:rPr>
        <w:t>Alt-2: Different scaling value X = 1 used for set 15 compared to sets 0</w:t>
      </w:r>
      <w:proofErr w:type="gramStart"/>
      <w:r>
        <w:rPr>
          <w:bCs/>
          <w:lang w:val="en-US"/>
        </w:rPr>
        <w:t xml:space="preserve"> ..</w:t>
      </w:r>
      <w:proofErr w:type="gramEnd"/>
      <w:r>
        <w:rPr>
          <w:bCs/>
          <w:lang w:val="en-US"/>
        </w:rPr>
        <w:t xml:space="preserve"> 14, but for set 15</w:t>
      </w:r>
    </w:p>
    <w:p w14:paraId="289BCFA1" w14:textId="77777777" w:rsidR="00BD6D01" w:rsidRDefault="002C1305">
      <w:pPr>
        <w:pStyle w:val="a6"/>
        <w:numPr>
          <w:ilvl w:val="1"/>
          <w:numId w:val="16"/>
        </w:numPr>
        <w:ind w:right="27"/>
        <w:rPr>
          <w:bCs/>
          <w:lang w:val="en-US"/>
        </w:rPr>
      </w:pPr>
      <w:r>
        <w:rPr>
          <w:bCs/>
          <w:lang w:val="en-US"/>
        </w:rPr>
        <w:t>Same hopping pattern as for sets 0</w:t>
      </w:r>
      <w:proofErr w:type="gramStart"/>
      <w:r>
        <w:rPr>
          <w:bCs/>
          <w:lang w:val="en-US"/>
        </w:rPr>
        <w:t xml:space="preserve"> ..</w:t>
      </w:r>
      <w:proofErr w:type="gramEnd"/>
      <w:r>
        <w:rPr>
          <w:bCs/>
          <w:lang w:val="en-US"/>
        </w:rPr>
        <w:t xml:space="preserve"> 14</w:t>
      </w:r>
    </w:p>
    <w:p w14:paraId="7C792E00"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a6"/>
        <w:ind w:right="27"/>
        <w:rPr>
          <w:bCs/>
          <w:lang w:val="en-US"/>
        </w:rPr>
      </w:pPr>
    </w:p>
    <w:p w14:paraId="5D95E0EB" w14:textId="77777777" w:rsidR="00BD6D01" w:rsidRDefault="002C1305">
      <w:pPr>
        <w:pStyle w:val="21"/>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e"/>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a6"/>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90BFA97"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a6"/>
              <w:spacing w:after="0"/>
              <w:ind w:right="27"/>
              <w:rPr>
                <w:rFonts w:eastAsia="Times New Roman"/>
                <w:sz w:val="20"/>
                <w:szCs w:val="20"/>
                <w:lang w:eastAsia="en-US"/>
              </w:rPr>
            </w:pPr>
          </w:p>
          <w:p w14:paraId="5F6B8503"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3ADAAEB7" w14:textId="77777777" w:rsidR="00BD6D01" w:rsidRDefault="00BD6D01">
            <w:pPr>
              <w:pStyle w:val="a6"/>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For a common PUCCH resource set prior to dedicated PUCCH resource configuration, for some values of </w:t>
            </w:r>
            <w:proofErr w:type="spellStart"/>
            <w:r>
              <w:rPr>
                <w:lang w:eastAsia="zh-CN"/>
              </w:rPr>
              <w:t>r_PUCCH</w:t>
            </w:r>
            <w:proofErr w:type="spellEnd"/>
            <w:r>
              <w:rPr>
                <w:lang w:eastAsia="zh-CN"/>
              </w:rPr>
              <w:t xml:space="preserve">, the corresponding PUCCH resource may not be fully contained within the initial UL BWP. The UE does not expect to receive a PRI and determine a value of </w:t>
            </w:r>
            <w:proofErr w:type="spellStart"/>
            <w:r>
              <w:rPr>
                <w:lang w:eastAsia="zh-CN"/>
              </w:rPr>
              <w:t>r_PUCCH</w:t>
            </w:r>
            <w:proofErr w:type="spellEnd"/>
            <w:r>
              <w:rPr>
                <w:lang w:eastAsia="zh-CN"/>
              </w:rPr>
              <w:t xml:space="preserve">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73D95286" w14:textId="77777777" w:rsidR="00BD6D01" w:rsidRDefault="00BD6D01">
            <w:pPr>
              <w:pStyle w:val="a6"/>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a6"/>
              <w:spacing w:after="0"/>
              <w:ind w:right="27"/>
              <w:rPr>
                <w:lang w:val="de-DE"/>
              </w:rPr>
            </w:pPr>
            <w:r>
              <w:rPr>
                <w:lang w:val="de-DE"/>
              </w:rPr>
              <w:t>Qualcomm</w:t>
            </w:r>
          </w:p>
        </w:tc>
        <w:tc>
          <w:tcPr>
            <w:tcW w:w="7560" w:type="dxa"/>
          </w:tcPr>
          <w:p w14:paraId="4282D31F" w14:textId="77777777" w:rsidR="00BD6D01" w:rsidRDefault="002C1305">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a6"/>
              <w:spacing w:after="0"/>
              <w:ind w:right="27"/>
              <w:rPr>
                <w:sz w:val="20"/>
                <w:szCs w:val="20"/>
                <w:lang w:val="de-DE"/>
              </w:rPr>
            </w:pPr>
          </w:p>
          <w:p w14:paraId="4390F2F5" w14:textId="77777777" w:rsidR="00BD6D01" w:rsidRDefault="002C1305">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a6"/>
              <w:spacing w:after="0"/>
              <w:ind w:right="27"/>
              <w:rPr>
                <w:sz w:val="20"/>
                <w:szCs w:val="20"/>
                <w:lang w:val="de-DE"/>
              </w:rPr>
            </w:pPr>
          </w:p>
          <w:p w14:paraId="720CC469" w14:textId="77777777" w:rsidR="00BD6D01" w:rsidRDefault="002C1305">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a6"/>
              <w:spacing w:after="0"/>
              <w:ind w:right="27"/>
              <w:rPr>
                <w:sz w:val="20"/>
                <w:szCs w:val="20"/>
                <w:lang w:val="de-DE"/>
              </w:rPr>
            </w:pPr>
          </w:p>
          <w:p w14:paraId="6A0A5C15" w14:textId="77777777" w:rsidR="00BD6D01" w:rsidRDefault="002C1305">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a6"/>
              <w:spacing w:after="0"/>
              <w:ind w:right="27"/>
              <w:rPr>
                <w:sz w:val="20"/>
                <w:szCs w:val="20"/>
                <w:lang w:val="de-DE"/>
              </w:rPr>
            </w:pPr>
          </w:p>
          <w:p w14:paraId="615CECA3" w14:textId="77777777" w:rsidR="00BD6D01" w:rsidRDefault="002C1305">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a6"/>
              <w:spacing w:after="0"/>
              <w:ind w:right="27"/>
              <w:rPr>
                <w:sz w:val="20"/>
                <w:szCs w:val="20"/>
                <w:lang w:val="de-DE"/>
              </w:rPr>
            </w:pPr>
          </w:p>
          <w:p w14:paraId="211E38B5" w14:textId="77777777" w:rsidR="00BD6D01" w:rsidRDefault="002C1305">
            <w:pPr>
              <w:pStyle w:val="a6"/>
              <w:spacing w:after="0"/>
              <w:ind w:right="27"/>
              <w:rPr>
                <w:sz w:val="20"/>
                <w:szCs w:val="20"/>
                <w:lang w:val="de-DE"/>
              </w:rPr>
            </w:pPr>
            <w:r>
              <w:rPr>
                <w:sz w:val="20"/>
                <w:szCs w:val="20"/>
                <w:lang w:val="de-DE"/>
              </w:rPr>
              <w:t>We prefer Alt-a.</w:t>
            </w:r>
          </w:p>
          <w:p w14:paraId="1F723D37" w14:textId="77777777" w:rsidR="00BD6D01" w:rsidRDefault="00BD6D01">
            <w:pPr>
              <w:pStyle w:val="a6"/>
              <w:spacing w:after="0"/>
              <w:ind w:right="27"/>
              <w:rPr>
                <w:lang w:val="de-DE"/>
              </w:rPr>
            </w:pPr>
          </w:p>
        </w:tc>
      </w:tr>
      <w:tr w:rsidR="00BD6D01" w14:paraId="7F9B1F4B" w14:textId="77777777">
        <w:tc>
          <w:tcPr>
            <w:tcW w:w="1525" w:type="dxa"/>
          </w:tcPr>
          <w:p w14:paraId="1A6B52F6" w14:textId="77777777" w:rsidR="00BD6D01" w:rsidRDefault="002C1305">
            <w:pPr>
              <w:pStyle w:val="a6"/>
              <w:spacing w:after="0"/>
              <w:ind w:right="27"/>
              <w:rPr>
                <w:lang w:val="de-DE"/>
              </w:rPr>
            </w:pPr>
            <w:r>
              <w:rPr>
                <w:lang w:val="de-DE"/>
              </w:rPr>
              <w:lastRenderedPageBreak/>
              <w:t>Intel</w:t>
            </w:r>
          </w:p>
        </w:tc>
        <w:tc>
          <w:tcPr>
            <w:tcW w:w="7560" w:type="dxa"/>
          </w:tcPr>
          <w:p w14:paraId="225A5C7E" w14:textId="77777777" w:rsidR="00BD6D01" w:rsidRDefault="002C1305">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a6"/>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a6"/>
              <w:spacing w:after="0"/>
              <w:ind w:right="27"/>
              <w:rPr>
                <w:lang w:val="de-DE"/>
              </w:rPr>
            </w:pPr>
            <w:r>
              <w:rPr>
                <w:lang w:val="de-DE"/>
              </w:rPr>
              <w:t>InterDigital</w:t>
            </w:r>
          </w:p>
        </w:tc>
        <w:tc>
          <w:tcPr>
            <w:tcW w:w="7560" w:type="dxa"/>
          </w:tcPr>
          <w:p w14:paraId="4808A4D5" w14:textId="77777777" w:rsidR="00BD6D01" w:rsidRDefault="002C1305">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a6"/>
              <w:spacing w:after="0"/>
              <w:ind w:right="27"/>
              <w:rPr>
                <w:lang w:val="de-DE"/>
              </w:rPr>
            </w:pPr>
            <w:r>
              <w:rPr>
                <w:lang w:val="de-DE"/>
              </w:rPr>
              <w:t>Lenovo, Motorola Mobility</w:t>
            </w:r>
          </w:p>
        </w:tc>
        <w:tc>
          <w:tcPr>
            <w:tcW w:w="7560" w:type="dxa"/>
          </w:tcPr>
          <w:p w14:paraId="13D385AB" w14:textId="77777777" w:rsidR="00BD6D01" w:rsidRDefault="002C1305">
            <w:pPr>
              <w:pStyle w:val="a6"/>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a6"/>
              <w:spacing w:after="0"/>
              <w:ind w:right="27"/>
            </w:pPr>
            <w:r>
              <w:rPr>
                <w:lang w:val="de-DE"/>
              </w:rPr>
              <w:t>Sony</w:t>
            </w:r>
          </w:p>
        </w:tc>
        <w:tc>
          <w:tcPr>
            <w:tcW w:w="7560" w:type="dxa"/>
          </w:tcPr>
          <w:p w14:paraId="53AF1419" w14:textId="77777777" w:rsidR="00BD6D01" w:rsidRDefault="002C1305">
            <w:pPr>
              <w:pStyle w:val="a6"/>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a6"/>
              <w:spacing w:after="0"/>
              <w:ind w:right="27"/>
              <w:rPr>
                <w:rFonts w:eastAsia="Times New Roman"/>
                <w:sz w:val="20"/>
                <w:szCs w:val="20"/>
                <w:lang w:eastAsia="en-US"/>
              </w:rPr>
            </w:pPr>
          </w:p>
          <w:p w14:paraId="41EA11D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a6"/>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3517996C" w14:textId="77777777" w:rsidR="00BD6D01" w:rsidRDefault="002C1305">
            <w:pPr>
              <w:pStyle w:val="a6"/>
              <w:spacing w:after="0"/>
              <w:ind w:right="27"/>
              <w:rPr>
                <w:rFonts w:eastAsia="Yu Mincho"/>
                <w:lang w:eastAsia="ja-JP"/>
              </w:rPr>
            </w:pPr>
            <w:r>
              <w:rPr>
                <w:rFonts w:eastAsia="Yu Mincho"/>
                <w:lang w:eastAsia="ja-JP"/>
              </w:rPr>
              <w:t xml:space="preserve">Our preference is Alt-1. </w:t>
            </w:r>
          </w:p>
          <w:p w14:paraId="656598AD"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a6"/>
              <w:spacing w:after="0"/>
              <w:ind w:right="27"/>
              <w:rPr>
                <w:rFonts w:eastAsia="Yu Mincho"/>
                <w:lang w:eastAsia="ja-JP"/>
              </w:rPr>
            </w:pPr>
            <w:r>
              <w:rPr>
                <w:rFonts w:eastAsia="Yu Mincho"/>
                <w:lang w:eastAsia="ja-JP"/>
              </w:rPr>
              <w:t>vivo</w:t>
            </w:r>
          </w:p>
        </w:tc>
        <w:tc>
          <w:tcPr>
            <w:tcW w:w="7560" w:type="dxa"/>
          </w:tcPr>
          <w:p w14:paraId="74DA9B5F" w14:textId="77777777" w:rsidR="00BD6D01" w:rsidRDefault="002C1305">
            <w:pPr>
              <w:pStyle w:val="a6"/>
              <w:spacing w:after="0"/>
              <w:ind w:right="27"/>
            </w:pPr>
            <w:r>
              <w:t xml:space="preserve">We prefer Alt-1. </w:t>
            </w:r>
          </w:p>
          <w:p w14:paraId="01876EA5" w14:textId="77777777" w:rsidR="00BD6D01" w:rsidRDefault="002C1305">
            <w:pPr>
              <w:pStyle w:val="a6"/>
              <w:spacing w:after="0"/>
              <w:ind w:right="27"/>
            </w:pPr>
            <w:r>
              <w:t xml:space="preserve">In our opinion, frequency hopping is aimed to achieve the frequency diversity gain regardless the hopping pattern. So we don’t think it should be restricted. </w:t>
            </w:r>
          </w:p>
          <w:p w14:paraId="43AC6F68" w14:textId="77777777" w:rsidR="00BD6D01" w:rsidRDefault="002C1305">
            <w:pPr>
              <w:pStyle w:val="a6"/>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a6"/>
              <w:spacing w:after="0"/>
              <w:ind w:right="27"/>
              <w:rPr>
                <w:rFonts w:eastAsia="宋体"/>
                <w:sz w:val="20"/>
                <w:szCs w:val="20"/>
                <w:lang w:val="en-US" w:eastAsia="ja-JP"/>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5CD1B158" w14:textId="77777777" w:rsidR="00BD6D01" w:rsidRDefault="002C1305">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a6"/>
              <w:spacing w:after="0"/>
              <w:ind w:right="27"/>
              <w:rPr>
                <w:rFonts w:eastAsia="宋体"/>
                <w:sz w:val="20"/>
                <w:szCs w:val="20"/>
                <w:lang w:val="en-US"/>
              </w:rPr>
            </w:pPr>
            <w:proofErr w:type="spellStart"/>
            <w:r>
              <w:rPr>
                <w:rFonts w:eastAsia="宋体" w:hint="eastAsia"/>
                <w:sz w:val="20"/>
                <w:szCs w:val="20"/>
                <w:lang w:val="en-US"/>
              </w:rPr>
              <w:t>Transsion</w:t>
            </w:r>
            <w:proofErr w:type="spellEnd"/>
          </w:p>
        </w:tc>
        <w:tc>
          <w:tcPr>
            <w:tcW w:w="7560" w:type="dxa"/>
          </w:tcPr>
          <w:p w14:paraId="1465E7C2" w14:textId="77777777" w:rsidR="00BD6D01" w:rsidRDefault="002C1305">
            <w:pPr>
              <w:pStyle w:val="a6"/>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a6"/>
              <w:spacing w:after="0"/>
              <w:ind w:right="27"/>
              <w:rPr>
                <w:rFonts w:eastAsia="宋体"/>
                <w:lang w:val="en-US"/>
              </w:rPr>
            </w:pPr>
            <w:r>
              <w:rPr>
                <w:lang w:val="de-DE"/>
              </w:rPr>
              <w:t>Samsung</w:t>
            </w:r>
          </w:p>
        </w:tc>
        <w:tc>
          <w:tcPr>
            <w:tcW w:w="7560" w:type="dxa"/>
          </w:tcPr>
          <w:p w14:paraId="4B4FD021" w14:textId="77777777" w:rsidR="00BD6D01" w:rsidRDefault="002C1305">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a6"/>
              <w:spacing w:after="0"/>
              <w:ind w:right="27"/>
              <w:rPr>
                <w:sz w:val="20"/>
                <w:lang w:val="de-DE"/>
              </w:rPr>
            </w:pPr>
            <w:r>
              <w:rPr>
                <w:sz w:val="20"/>
                <w:lang w:val="de-DE"/>
              </w:rPr>
              <w:t>Moderator</w:t>
            </w:r>
          </w:p>
        </w:tc>
        <w:tc>
          <w:tcPr>
            <w:tcW w:w="7560" w:type="dxa"/>
          </w:tcPr>
          <w:p w14:paraId="093733A5" w14:textId="77777777" w:rsidR="00BD6D01" w:rsidRDefault="002C1305">
            <w:pPr>
              <w:pStyle w:val="a6"/>
              <w:spacing w:after="0"/>
              <w:ind w:right="27"/>
              <w:rPr>
                <w:sz w:val="20"/>
                <w:lang w:val="de-DE"/>
              </w:rPr>
            </w:pPr>
            <w:r>
              <w:rPr>
                <w:sz w:val="20"/>
                <w:lang w:val="de-DE"/>
              </w:rPr>
              <w:t>Company support is as follows:</w:t>
            </w:r>
          </w:p>
          <w:p w14:paraId="25C4E44F" w14:textId="77777777" w:rsidR="00BD6D01" w:rsidRDefault="002C1305">
            <w:pPr>
              <w:pStyle w:val="a6"/>
              <w:numPr>
                <w:ilvl w:val="0"/>
                <w:numId w:val="18"/>
              </w:numPr>
              <w:spacing w:after="0"/>
              <w:ind w:right="27"/>
              <w:rPr>
                <w:sz w:val="20"/>
                <w:lang w:val="de-DE"/>
              </w:rPr>
            </w:pPr>
            <w:r>
              <w:rPr>
                <w:sz w:val="20"/>
                <w:lang w:val="de-DE"/>
              </w:rPr>
              <w:t>Alt-1</w:t>
            </w:r>
          </w:p>
          <w:p w14:paraId="0D777A5A" w14:textId="77777777" w:rsidR="00BD6D01" w:rsidRDefault="002C1305">
            <w:pPr>
              <w:pStyle w:val="a6"/>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a6"/>
              <w:numPr>
                <w:ilvl w:val="0"/>
                <w:numId w:val="18"/>
              </w:numPr>
              <w:spacing w:after="0"/>
              <w:ind w:right="27"/>
              <w:rPr>
                <w:sz w:val="20"/>
                <w:lang w:val="de-DE"/>
              </w:rPr>
            </w:pPr>
            <w:r>
              <w:rPr>
                <w:sz w:val="20"/>
                <w:lang w:val="de-DE"/>
              </w:rPr>
              <w:t>Alt-2</w:t>
            </w:r>
          </w:p>
          <w:p w14:paraId="25133E19" w14:textId="77777777" w:rsidR="00BD6D01" w:rsidRDefault="002C1305">
            <w:pPr>
              <w:pStyle w:val="a6"/>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a6"/>
              <w:spacing w:after="0"/>
              <w:ind w:right="27"/>
              <w:rPr>
                <w:sz w:val="20"/>
                <w:lang w:val="de-DE"/>
              </w:rPr>
            </w:pPr>
          </w:p>
          <w:p w14:paraId="76089F2D" w14:textId="77777777" w:rsidR="00BD6D01" w:rsidRDefault="002C1305">
            <w:pPr>
              <w:pStyle w:val="a6"/>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a6"/>
              <w:spacing w:after="0"/>
              <w:ind w:right="27"/>
              <w:rPr>
                <w:sz w:val="20"/>
                <w:lang w:val="de-DE"/>
              </w:rPr>
            </w:pPr>
          </w:p>
          <w:p w14:paraId="08DDE4AA" w14:textId="77777777" w:rsidR="00BD6D01" w:rsidRDefault="002C1305">
            <w:pPr>
              <w:pStyle w:val="a6"/>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a6"/>
              <w:spacing w:after="0"/>
              <w:ind w:right="27"/>
              <w:rPr>
                <w:sz w:val="20"/>
                <w:lang w:val="de-DE"/>
              </w:rPr>
            </w:pPr>
          </w:p>
          <w:p w14:paraId="083C34CE" w14:textId="77777777" w:rsidR="00BD6D01" w:rsidRDefault="002C1305">
            <w:pPr>
              <w:pStyle w:val="a6"/>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a6"/>
              <w:spacing w:after="0"/>
              <w:ind w:right="27"/>
              <w:rPr>
                <w:sz w:val="20"/>
                <w:lang w:val="de-DE"/>
              </w:rPr>
            </w:pPr>
          </w:p>
          <w:p w14:paraId="292776E1" w14:textId="77777777" w:rsidR="00BD6D01" w:rsidRDefault="002C1305">
            <w:pPr>
              <w:pStyle w:val="a6"/>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a6"/>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a6"/>
              <w:spacing w:after="0"/>
              <w:ind w:right="27"/>
              <w:rPr>
                <w:sz w:val="20"/>
                <w:lang w:val="de-DE"/>
              </w:rPr>
            </w:pPr>
            <w:r>
              <w:rPr>
                <w:sz w:val="20"/>
                <w:lang w:val="de-DE"/>
              </w:rPr>
              <w:t>Apple</w:t>
            </w:r>
          </w:p>
        </w:tc>
        <w:tc>
          <w:tcPr>
            <w:tcW w:w="7560" w:type="dxa"/>
          </w:tcPr>
          <w:p w14:paraId="4E286841" w14:textId="77777777" w:rsidR="00BD6D01" w:rsidRDefault="002C1305">
            <w:pPr>
              <w:pStyle w:val="a6"/>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a6"/>
              <w:spacing w:after="0"/>
              <w:ind w:right="27"/>
              <w:rPr>
                <w:lang w:val="de-DE"/>
              </w:rPr>
            </w:pPr>
            <w:r>
              <w:rPr>
                <w:sz w:val="20"/>
                <w:lang w:val="de-DE"/>
              </w:rPr>
              <w:t>Futurewei</w:t>
            </w:r>
          </w:p>
        </w:tc>
        <w:tc>
          <w:tcPr>
            <w:tcW w:w="7560" w:type="dxa"/>
          </w:tcPr>
          <w:p w14:paraId="6B4E60A4" w14:textId="77777777" w:rsidR="00BD6D01" w:rsidRDefault="002C1305">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a6"/>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560" w:type="dxa"/>
          </w:tcPr>
          <w:p w14:paraId="0DD9A7D6" w14:textId="77777777" w:rsidR="00BD6D01" w:rsidRDefault="002C1305">
            <w:pPr>
              <w:pStyle w:val="a6"/>
              <w:spacing w:after="0"/>
              <w:ind w:right="27"/>
              <w:rPr>
                <w:rFonts w:eastAsia="宋体"/>
                <w:lang w:val="en-US"/>
              </w:rPr>
            </w:pPr>
            <w:r>
              <w:rPr>
                <w:rFonts w:eastAsia="宋体" w:hint="eastAsia"/>
                <w:lang w:val="en-US"/>
              </w:rPr>
              <w:t>We support this proposal.</w:t>
            </w:r>
          </w:p>
        </w:tc>
      </w:tr>
      <w:tr w:rsidR="00752405" w14:paraId="520B3AC7" w14:textId="77777777">
        <w:tc>
          <w:tcPr>
            <w:tcW w:w="1525" w:type="dxa"/>
            <w:shd w:val="clear" w:color="auto" w:fill="auto"/>
          </w:tcPr>
          <w:p w14:paraId="03D7D484" w14:textId="472B61F9" w:rsidR="00752405" w:rsidRDefault="00752405" w:rsidP="00752405">
            <w:pPr>
              <w:pStyle w:val="a6"/>
              <w:spacing w:after="0"/>
              <w:ind w:right="27"/>
              <w:rPr>
                <w:rFonts w:eastAsia="宋体"/>
                <w:lang w:val="en-US"/>
              </w:rPr>
            </w:pPr>
            <w:r>
              <w:rPr>
                <w:rFonts w:eastAsia="宋体"/>
                <w:lang w:val="en-US"/>
              </w:rPr>
              <w:t>Intel</w:t>
            </w:r>
          </w:p>
        </w:tc>
        <w:tc>
          <w:tcPr>
            <w:tcW w:w="7560" w:type="dxa"/>
          </w:tcPr>
          <w:p w14:paraId="0A008C18" w14:textId="665A698B" w:rsidR="00752405" w:rsidRDefault="00752405" w:rsidP="00752405">
            <w:pPr>
              <w:pStyle w:val="a6"/>
              <w:spacing w:after="0"/>
              <w:ind w:right="27"/>
              <w:rPr>
                <w:rFonts w:eastAsia="宋体"/>
                <w:lang w:val="en-US"/>
              </w:rPr>
            </w:pPr>
            <w:r>
              <w:rPr>
                <w:rFonts w:eastAsia="宋体"/>
                <w:lang w:val="en-US"/>
              </w:rPr>
              <w:t>We support this proposal.</w:t>
            </w:r>
          </w:p>
        </w:tc>
      </w:tr>
      <w:tr w:rsidR="00574949" w:rsidRPr="00574949" w14:paraId="64593AD7" w14:textId="77777777">
        <w:tc>
          <w:tcPr>
            <w:tcW w:w="1525" w:type="dxa"/>
            <w:shd w:val="clear" w:color="auto" w:fill="auto"/>
          </w:tcPr>
          <w:p w14:paraId="7BC813B0" w14:textId="178A0616" w:rsidR="00574949" w:rsidRPr="00574949" w:rsidRDefault="00574949" w:rsidP="00574949">
            <w:pPr>
              <w:pStyle w:val="a6"/>
              <w:spacing w:after="0"/>
              <w:ind w:right="27"/>
              <w:rPr>
                <w:rFonts w:eastAsia="宋体"/>
                <w:sz w:val="20"/>
                <w:lang w:val="en-US"/>
              </w:rPr>
            </w:pPr>
            <w:r>
              <w:rPr>
                <w:rFonts w:eastAsia="宋体"/>
                <w:sz w:val="20"/>
                <w:lang w:val="en-US"/>
              </w:rPr>
              <w:t>Moderator</w:t>
            </w:r>
          </w:p>
        </w:tc>
        <w:tc>
          <w:tcPr>
            <w:tcW w:w="7560" w:type="dxa"/>
          </w:tcPr>
          <w:p w14:paraId="2518393C" w14:textId="77777777" w:rsidR="00574949" w:rsidRDefault="00574949" w:rsidP="00574949">
            <w:pPr>
              <w:pStyle w:val="a6"/>
              <w:spacing w:after="0"/>
              <w:ind w:right="27"/>
              <w:rPr>
                <w:rFonts w:eastAsia="宋体"/>
                <w:sz w:val="20"/>
                <w:lang w:val="en-US"/>
              </w:rPr>
            </w:pPr>
            <w:r>
              <w:rPr>
                <w:rFonts w:eastAsia="宋体"/>
                <w:sz w:val="20"/>
                <w:lang w:val="en-US"/>
              </w:rPr>
              <w:t>Thank-you to LGE and Apple for your flexibility.</w:t>
            </w:r>
          </w:p>
          <w:p w14:paraId="2D5871F7" w14:textId="77777777" w:rsidR="00574949" w:rsidRDefault="00574949" w:rsidP="00574949">
            <w:pPr>
              <w:pStyle w:val="a6"/>
              <w:spacing w:after="0"/>
              <w:ind w:right="27"/>
              <w:rPr>
                <w:rFonts w:eastAsia="宋体"/>
                <w:sz w:val="20"/>
                <w:lang w:val="en-US"/>
              </w:rPr>
            </w:pPr>
          </w:p>
          <w:p w14:paraId="45A84B30" w14:textId="3518C8ED" w:rsidR="00574949" w:rsidRPr="00574949" w:rsidRDefault="00574949" w:rsidP="00574949">
            <w:pPr>
              <w:pStyle w:val="a6"/>
              <w:spacing w:after="0"/>
              <w:ind w:right="27"/>
              <w:rPr>
                <w:rFonts w:eastAsia="宋体"/>
                <w:sz w:val="20"/>
                <w:lang w:val="en-US"/>
              </w:rPr>
            </w:pPr>
            <w:r>
              <w:rPr>
                <w:rFonts w:eastAsia="宋体"/>
                <w:sz w:val="20"/>
                <w:lang w:val="en-US"/>
              </w:rPr>
              <w:t>It seems like Proposal #2 is agreeable, and I will recommend it for email endorsement. Please comment further only if you have concerns.</w:t>
            </w:r>
          </w:p>
        </w:tc>
      </w:tr>
    </w:tbl>
    <w:p w14:paraId="4B834676" w14:textId="77777777" w:rsidR="00BD6D01" w:rsidRDefault="00BD6D01">
      <w:pPr>
        <w:pStyle w:val="a6"/>
        <w:ind w:right="27"/>
      </w:pPr>
    </w:p>
    <w:p w14:paraId="0632EE51" w14:textId="77777777" w:rsidR="00BD6D01" w:rsidRDefault="002C1305">
      <w:pPr>
        <w:pStyle w:val="31"/>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a6"/>
        <w:ind w:right="27"/>
      </w:pPr>
    </w:p>
    <w:p w14:paraId="73F73202" w14:textId="77777777" w:rsidR="00BD6D01" w:rsidRDefault="002C1305">
      <w:pPr>
        <w:pStyle w:val="1"/>
      </w:pPr>
      <w:r>
        <w:t>3</w:t>
      </w:r>
      <w:r>
        <w:tab/>
        <w:t>Sequence Design for Multi-RB PUCCH</w:t>
      </w:r>
    </w:p>
    <w:p w14:paraId="6D466AF0" w14:textId="77777777" w:rsidR="00BD6D01" w:rsidRDefault="002C1305">
      <w:pPr>
        <w:pStyle w:val="21"/>
      </w:pPr>
      <w:r>
        <w:t>3.1</w:t>
      </w:r>
      <w:r>
        <w:tab/>
        <w:t>Sequence Design for DMRS of Multi-RB PF1</w:t>
      </w:r>
    </w:p>
    <w:p w14:paraId="41816EE6" w14:textId="77777777" w:rsidR="00BD6D01" w:rsidRDefault="002C1305">
      <w:pPr>
        <w:pStyle w:val="a6"/>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a6"/>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31"/>
      </w:pPr>
      <w:r>
        <w:t>Summary of Sequence Design for DMRS of Multi-RB PF1</w:t>
      </w:r>
    </w:p>
    <w:p w14:paraId="58FE2AC3" w14:textId="77777777" w:rsidR="00BD6D01" w:rsidRDefault="002C1305">
      <w:pPr>
        <w:pStyle w:val="a6"/>
        <w:ind w:right="27"/>
      </w:pPr>
      <w:r>
        <w:rPr>
          <w:noProof/>
          <w:lang w:val="en-US"/>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a6"/>
        <w:ind w:right="27"/>
      </w:pPr>
      <w:r>
        <w:t>Hence the moderator makes the following proposal to ensure that the next version of the 38.211 draft CR will capture this.</w:t>
      </w:r>
    </w:p>
    <w:p w14:paraId="78BE09E4" w14:textId="77777777" w:rsidR="00BD6D01" w:rsidRDefault="00BD6D01">
      <w:pPr>
        <w:pStyle w:val="a6"/>
        <w:ind w:right="27"/>
      </w:pPr>
    </w:p>
    <w:p w14:paraId="2D8E5D99" w14:textId="77777777" w:rsidR="00BD6D01" w:rsidRDefault="002C1305">
      <w:pPr>
        <w:pStyle w:val="31"/>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DMRS of enhanced PF1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afe"/>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a6"/>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DF2C009"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a6"/>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a6"/>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a6"/>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a6"/>
              <w:spacing w:after="0"/>
              <w:ind w:right="27"/>
              <w:rPr>
                <w:lang w:val="de-DE"/>
              </w:rPr>
            </w:pPr>
            <w:r>
              <w:rPr>
                <w:lang w:val="de-DE"/>
              </w:rPr>
              <w:t>Qualcomm</w:t>
            </w:r>
          </w:p>
        </w:tc>
        <w:tc>
          <w:tcPr>
            <w:tcW w:w="7560" w:type="dxa"/>
          </w:tcPr>
          <w:p w14:paraId="6846AE9C" w14:textId="77777777" w:rsidR="00BD6D01" w:rsidRDefault="002C1305">
            <w:pPr>
              <w:pStyle w:val="a6"/>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a6"/>
              <w:spacing w:after="0"/>
              <w:ind w:right="27"/>
              <w:rPr>
                <w:lang w:val="de-DE"/>
              </w:rPr>
            </w:pPr>
            <w:r>
              <w:rPr>
                <w:lang w:val="de-DE"/>
              </w:rPr>
              <w:t>Intel</w:t>
            </w:r>
          </w:p>
        </w:tc>
        <w:tc>
          <w:tcPr>
            <w:tcW w:w="7560" w:type="dxa"/>
          </w:tcPr>
          <w:p w14:paraId="3FDA05D5" w14:textId="77777777" w:rsidR="00BD6D01" w:rsidRDefault="002C1305">
            <w:pPr>
              <w:pStyle w:val="a6"/>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a6"/>
              <w:spacing w:after="0"/>
              <w:ind w:right="27"/>
              <w:rPr>
                <w:lang w:val="de-DE"/>
              </w:rPr>
            </w:pPr>
            <w:r>
              <w:rPr>
                <w:sz w:val="20"/>
                <w:szCs w:val="20"/>
                <w:lang w:val="de-DE"/>
              </w:rPr>
              <w:t>Apple</w:t>
            </w:r>
          </w:p>
        </w:tc>
        <w:tc>
          <w:tcPr>
            <w:tcW w:w="7560" w:type="dxa"/>
          </w:tcPr>
          <w:p w14:paraId="2E5BA024" w14:textId="77777777" w:rsidR="00BD6D01" w:rsidRDefault="002C1305">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a6"/>
              <w:spacing w:after="0"/>
              <w:ind w:right="27"/>
              <w:rPr>
                <w:lang w:val="de-DE"/>
              </w:rPr>
            </w:pPr>
            <w:r>
              <w:rPr>
                <w:lang w:val="de-DE"/>
              </w:rPr>
              <w:t>InterDigital</w:t>
            </w:r>
          </w:p>
        </w:tc>
        <w:tc>
          <w:tcPr>
            <w:tcW w:w="7560" w:type="dxa"/>
          </w:tcPr>
          <w:p w14:paraId="4D3B63D3" w14:textId="77777777" w:rsidR="00BD6D01" w:rsidRDefault="002C1305">
            <w:pPr>
              <w:pStyle w:val="a6"/>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a6"/>
              <w:spacing w:after="0"/>
              <w:ind w:right="27"/>
              <w:rPr>
                <w:lang w:val="de-DE"/>
              </w:rPr>
            </w:pPr>
            <w:r>
              <w:rPr>
                <w:lang w:val="de-DE"/>
              </w:rPr>
              <w:lastRenderedPageBreak/>
              <w:t>Lenovo, Motorola Mobility</w:t>
            </w:r>
          </w:p>
        </w:tc>
        <w:tc>
          <w:tcPr>
            <w:tcW w:w="7560" w:type="dxa"/>
          </w:tcPr>
          <w:p w14:paraId="53191706" w14:textId="77777777" w:rsidR="00BD6D01" w:rsidRDefault="002C1305">
            <w:pPr>
              <w:pStyle w:val="a6"/>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a6"/>
              <w:spacing w:after="0"/>
              <w:ind w:right="27"/>
              <w:rPr>
                <w:lang w:val="de-DE"/>
              </w:rPr>
            </w:pPr>
            <w:r>
              <w:rPr>
                <w:lang w:val="de-DE"/>
              </w:rPr>
              <w:t>Sony</w:t>
            </w:r>
          </w:p>
        </w:tc>
        <w:tc>
          <w:tcPr>
            <w:tcW w:w="7560" w:type="dxa"/>
          </w:tcPr>
          <w:p w14:paraId="3F63542E" w14:textId="77777777" w:rsidR="00BD6D01" w:rsidRDefault="002C1305">
            <w:pPr>
              <w:pStyle w:val="a6"/>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a6"/>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a6"/>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15826BD7"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5361124C" w14:textId="77777777" w:rsidR="00BD6D01" w:rsidRDefault="002C1305">
            <w:pPr>
              <w:pStyle w:val="a6"/>
              <w:spacing w:after="0"/>
              <w:ind w:right="27"/>
              <w:rPr>
                <w:rFonts w:eastAsia="Yu Mincho"/>
                <w:lang w:val="de-DE" w:eastAsia="ja-JP"/>
              </w:rPr>
            </w:pPr>
            <w:r>
              <w:rPr>
                <w:rFonts w:eastAsia="Yu Mincho"/>
                <w:lang w:val="de-DE" w:eastAsia="ja-JP"/>
              </w:rPr>
              <w:t>We support Proposal #1.</w:t>
            </w:r>
          </w:p>
        </w:tc>
      </w:tr>
      <w:tr w:rsidR="00BD6D01" w14:paraId="54D25A19" w14:textId="77777777">
        <w:tc>
          <w:tcPr>
            <w:tcW w:w="1525" w:type="dxa"/>
          </w:tcPr>
          <w:p w14:paraId="1D52C33E" w14:textId="77777777" w:rsidR="00BD6D01" w:rsidRDefault="002C1305">
            <w:pPr>
              <w:pStyle w:val="a6"/>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a6"/>
              <w:spacing w:after="0"/>
              <w:ind w:right="27"/>
              <w:rPr>
                <w:rFonts w:eastAsia="Yu Mincho"/>
                <w:lang w:val="de-DE" w:eastAsia="ja-JP"/>
              </w:rPr>
            </w:pPr>
            <w:r>
              <w:rPr>
                <w:rFonts w:eastAsia="Yu Mincho"/>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5B4EB1F" w14:textId="77777777" w:rsidR="00BD6D01" w:rsidRDefault="002C1305">
            <w:pPr>
              <w:pStyle w:val="a6"/>
              <w:spacing w:after="0"/>
              <w:ind w:right="27"/>
              <w:rPr>
                <w:rFonts w:eastAsia="宋体"/>
                <w:lang w:val="en-US"/>
              </w:rPr>
            </w:pPr>
            <w:r>
              <w:rPr>
                <w:rFonts w:eastAsia="宋体" w:hint="eastAsia"/>
                <w:lang w:val="en-US"/>
              </w:rPr>
              <w:t>We support Proposal #1.</w:t>
            </w:r>
          </w:p>
        </w:tc>
      </w:tr>
      <w:tr w:rsidR="00BD6D01" w14:paraId="109D67B0" w14:textId="77777777">
        <w:tc>
          <w:tcPr>
            <w:tcW w:w="1525" w:type="dxa"/>
          </w:tcPr>
          <w:p w14:paraId="61AACE4D" w14:textId="77777777" w:rsidR="00BD6D01" w:rsidRDefault="002C1305">
            <w:pPr>
              <w:pStyle w:val="a6"/>
              <w:spacing w:after="0"/>
              <w:ind w:right="27"/>
              <w:rPr>
                <w:lang w:val="en-US"/>
              </w:rPr>
            </w:pPr>
            <w:proofErr w:type="spellStart"/>
            <w:r>
              <w:rPr>
                <w:rFonts w:hint="eastAsia"/>
                <w:lang w:val="en-US"/>
              </w:rPr>
              <w:t>Transsion</w:t>
            </w:r>
            <w:proofErr w:type="spellEnd"/>
          </w:p>
        </w:tc>
        <w:tc>
          <w:tcPr>
            <w:tcW w:w="7560" w:type="dxa"/>
          </w:tcPr>
          <w:p w14:paraId="70B95276" w14:textId="77777777" w:rsidR="00BD6D01" w:rsidRDefault="002C1305">
            <w:pPr>
              <w:pStyle w:val="a6"/>
              <w:spacing w:after="0"/>
              <w:ind w:right="27"/>
              <w:rPr>
                <w:rFonts w:eastAsia="宋体"/>
                <w:lang w:val="en-US"/>
              </w:rPr>
            </w:pPr>
            <w:r>
              <w:rPr>
                <w:rFonts w:eastAsia="宋体"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a6"/>
              <w:spacing w:after="0"/>
              <w:ind w:right="27"/>
              <w:rPr>
                <w:sz w:val="20"/>
                <w:lang w:val="en-US"/>
              </w:rPr>
            </w:pPr>
            <w:r>
              <w:rPr>
                <w:sz w:val="20"/>
                <w:lang w:val="en-US"/>
              </w:rPr>
              <w:t>Moderator</w:t>
            </w:r>
          </w:p>
        </w:tc>
        <w:tc>
          <w:tcPr>
            <w:tcW w:w="7560" w:type="dxa"/>
          </w:tcPr>
          <w:p w14:paraId="627BCF3E" w14:textId="77777777" w:rsidR="00BD6D01" w:rsidRDefault="002C1305">
            <w:pPr>
              <w:pStyle w:val="a6"/>
              <w:spacing w:after="0"/>
              <w:ind w:right="27"/>
              <w:rPr>
                <w:rFonts w:eastAsia="宋体"/>
                <w:sz w:val="20"/>
                <w:lang w:val="en-US"/>
              </w:rPr>
            </w:pPr>
            <w:r>
              <w:rPr>
                <w:rFonts w:eastAsia="宋体"/>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a6"/>
              <w:spacing w:after="0"/>
              <w:ind w:right="27"/>
              <w:rPr>
                <w:lang w:val="en-US"/>
              </w:rPr>
            </w:pPr>
            <w:r>
              <w:rPr>
                <w:lang w:val="de-DE"/>
              </w:rPr>
              <w:t>Samsung</w:t>
            </w:r>
          </w:p>
        </w:tc>
        <w:tc>
          <w:tcPr>
            <w:tcW w:w="7560" w:type="dxa"/>
          </w:tcPr>
          <w:p w14:paraId="2BF643F5" w14:textId="77777777" w:rsidR="00BD6D01" w:rsidRDefault="002C1305">
            <w:pPr>
              <w:pStyle w:val="a6"/>
              <w:spacing w:after="0"/>
              <w:ind w:right="27"/>
              <w:rPr>
                <w:rFonts w:eastAsia="宋体"/>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a6"/>
              <w:spacing w:after="0"/>
              <w:ind w:right="27"/>
              <w:rPr>
                <w:lang w:val="de-DE"/>
              </w:rPr>
            </w:pPr>
            <w:r>
              <w:rPr>
                <w:lang w:val="de-DE"/>
              </w:rPr>
              <w:t>CATT</w:t>
            </w:r>
          </w:p>
        </w:tc>
        <w:tc>
          <w:tcPr>
            <w:tcW w:w="7560" w:type="dxa"/>
          </w:tcPr>
          <w:p w14:paraId="317D3C07" w14:textId="77777777" w:rsidR="00BD6D01" w:rsidRDefault="002C1305">
            <w:pPr>
              <w:pStyle w:val="a6"/>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21"/>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5pt;height:36.5pt" o:ole="">
                                  <v:imagedata r:id="rId20" o:title=""/>
                                </v:shape>
                                <o:OLEObject Type="Embed" ProgID="Equation.DSMT4" ShapeID="_x0000_i1029" DrawAspect="Content" ObjectID="_1698606910" r:id="rId21"/>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4pt;height:36.4pt" o:ole="">
                            <v:imagedata r:id="rId22" o:title=""/>
                          </v:shape>
                          <o:OLEObject Type="Embed" ProgID="Equation.DSMT4" ShapeID="_x0000_i1029" DrawAspect="Content" ObjectID="_1698513384" r:id="rId23"/>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zh-CN"/>
        </w:rPr>
        <w:lastRenderedPageBreak/>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afe"/>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a6"/>
              <w:spacing w:after="0"/>
              <w:ind w:right="27"/>
              <w:rPr>
                <w:rFonts w:eastAsia="Yu Mincho"/>
                <w:sz w:val="20"/>
                <w:szCs w:val="20"/>
                <w:lang w:val="de-DE" w:eastAsia="ja-JP"/>
              </w:rPr>
            </w:pPr>
            <w:r>
              <w:rPr>
                <w:sz w:val="20"/>
                <w:szCs w:val="20"/>
                <w:lang w:val="de-DE"/>
              </w:rPr>
              <w:t>Nokia, NSB</w:t>
            </w:r>
          </w:p>
        </w:tc>
        <w:tc>
          <w:tcPr>
            <w:tcW w:w="7560" w:type="dxa"/>
          </w:tcPr>
          <w:p w14:paraId="07B860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a6"/>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a6"/>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a6"/>
              <w:spacing w:after="0"/>
              <w:ind w:right="27"/>
              <w:rPr>
                <w:lang w:val="de-DE"/>
              </w:rPr>
            </w:pPr>
            <w:r>
              <w:rPr>
                <w:sz w:val="20"/>
                <w:szCs w:val="20"/>
                <w:lang w:val="de-DE"/>
              </w:rPr>
              <w:t>Intel</w:t>
            </w:r>
          </w:p>
        </w:tc>
        <w:tc>
          <w:tcPr>
            <w:tcW w:w="7560" w:type="dxa"/>
          </w:tcPr>
          <w:p w14:paraId="1B1F588A" w14:textId="77777777" w:rsidR="00BD6D01" w:rsidRDefault="002C1305">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a6"/>
              <w:spacing w:after="0"/>
              <w:ind w:right="27"/>
              <w:rPr>
                <w:lang w:val="de-DE"/>
              </w:rPr>
            </w:pPr>
            <w:r>
              <w:rPr>
                <w:sz w:val="20"/>
                <w:szCs w:val="20"/>
                <w:lang w:val="de-DE"/>
              </w:rPr>
              <w:t>Apple</w:t>
            </w:r>
          </w:p>
        </w:tc>
        <w:tc>
          <w:tcPr>
            <w:tcW w:w="7560" w:type="dxa"/>
          </w:tcPr>
          <w:p w14:paraId="35E11588" w14:textId="77777777" w:rsidR="00BD6D01" w:rsidRDefault="002C1305">
            <w:pPr>
              <w:pStyle w:val="a6"/>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a6"/>
              <w:spacing w:after="0"/>
              <w:ind w:right="27"/>
              <w:rPr>
                <w:lang w:val="de-DE"/>
              </w:rPr>
            </w:pPr>
            <w:r>
              <w:rPr>
                <w:lang w:val="de-DE"/>
              </w:rPr>
              <w:t>InterDigital</w:t>
            </w:r>
          </w:p>
        </w:tc>
        <w:tc>
          <w:tcPr>
            <w:tcW w:w="7560" w:type="dxa"/>
          </w:tcPr>
          <w:p w14:paraId="18665E70" w14:textId="77777777" w:rsidR="00BD6D01" w:rsidRDefault="002C1305">
            <w:pPr>
              <w:pStyle w:val="a6"/>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a6"/>
              <w:spacing w:after="0"/>
              <w:ind w:right="27"/>
              <w:rPr>
                <w:lang w:val="de-DE"/>
              </w:rPr>
            </w:pPr>
            <w:r>
              <w:rPr>
                <w:lang w:val="de-DE"/>
              </w:rPr>
              <w:t>Lenovo, Motorola Mobility</w:t>
            </w:r>
          </w:p>
        </w:tc>
        <w:tc>
          <w:tcPr>
            <w:tcW w:w="7560" w:type="dxa"/>
          </w:tcPr>
          <w:p w14:paraId="4E8AFDAE" w14:textId="77777777" w:rsidR="00BD6D01" w:rsidRDefault="002C1305">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a6"/>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a6"/>
              <w:spacing w:after="0"/>
              <w:ind w:right="27"/>
              <w:rPr>
                <w:rFonts w:eastAsia="Malgun Gothic"/>
                <w:lang w:eastAsia="ko-KR"/>
              </w:rPr>
            </w:pPr>
          </w:p>
          <w:p w14:paraId="5E559F38"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9B0F5DA" w14:textId="77777777" w:rsidR="00BD6D01" w:rsidRDefault="002C1305">
            <w:pPr>
              <w:pStyle w:val="a6"/>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a6"/>
              <w:spacing w:after="0"/>
              <w:ind w:right="27"/>
              <w:rPr>
                <w:sz w:val="20"/>
                <w:szCs w:val="20"/>
              </w:rPr>
            </w:pPr>
          </w:p>
          <w:p w14:paraId="106F0B73" w14:textId="77777777" w:rsidR="00BD6D01" w:rsidRDefault="002C1305">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BD6D01" w14:paraId="3EA41F97" w14:textId="77777777">
        <w:tc>
          <w:tcPr>
            <w:tcW w:w="1525" w:type="dxa"/>
          </w:tcPr>
          <w:p w14:paraId="7D1E0C86" w14:textId="77777777" w:rsidR="00BD6D01" w:rsidRDefault="002C1305">
            <w:pPr>
              <w:pStyle w:val="a6"/>
              <w:spacing w:after="0"/>
              <w:ind w:right="27"/>
              <w:rPr>
                <w:rFonts w:eastAsia="宋体"/>
                <w:sz w:val="20"/>
                <w:szCs w:val="20"/>
                <w:lang w:val="en-US"/>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04D37109" w14:textId="77777777" w:rsidR="00BD6D01" w:rsidRDefault="002C1305">
            <w:pPr>
              <w:pStyle w:val="a6"/>
              <w:spacing w:after="0"/>
              <w:ind w:right="27"/>
              <w:rPr>
                <w:rFonts w:eastAsia="宋体"/>
                <w:sz w:val="20"/>
                <w:szCs w:val="20"/>
                <w:lang w:val="en-US"/>
              </w:rPr>
            </w:pPr>
            <w:r>
              <w:rPr>
                <w:rFonts w:eastAsia="宋体"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a6"/>
              <w:spacing w:after="0"/>
              <w:ind w:right="27"/>
              <w:rPr>
                <w:rFonts w:eastAsia="宋体"/>
                <w:sz w:val="20"/>
                <w:szCs w:val="20"/>
                <w:lang w:val="en-US"/>
              </w:rPr>
            </w:pPr>
            <w:proofErr w:type="spellStart"/>
            <w:r>
              <w:rPr>
                <w:rFonts w:eastAsia="宋体" w:hint="eastAsia"/>
                <w:sz w:val="20"/>
                <w:szCs w:val="20"/>
                <w:lang w:val="en-US"/>
              </w:rPr>
              <w:t>Transsion</w:t>
            </w:r>
            <w:proofErr w:type="spellEnd"/>
          </w:p>
        </w:tc>
        <w:tc>
          <w:tcPr>
            <w:tcW w:w="7560" w:type="dxa"/>
          </w:tcPr>
          <w:p w14:paraId="35A40A50" w14:textId="77777777" w:rsidR="00BD6D01" w:rsidRDefault="002C1305">
            <w:pPr>
              <w:pStyle w:val="a6"/>
              <w:spacing w:after="0"/>
              <w:ind w:right="27"/>
              <w:rPr>
                <w:rFonts w:eastAsia="宋体"/>
                <w:sz w:val="20"/>
                <w:szCs w:val="20"/>
                <w:lang w:val="en-US"/>
              </w:rPr>
            </w:pPr>
            <w:r>
              <w:rPr>
                <w:rFonts w:eastAsia="宋体"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宋体"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6C2A719B" w14:textId="77777777" w:rsidR="00BD6D01" w:rsidRDefault="002C1305">
            <w:pPr>
              <w:pStyle w:val="a6"/>
              <w:spacing w:after="0"/>
              <w:ind w:right="27"/>
              <w:rPr>
                <w:sz w:val="20"/>
              </w:rPr>
            </w:pPr>
            <w:r>
              <w:rPr>
                <w:rFonts w:eastAsia="宋体"/>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w:t>
            </w:r>
            <w:proofErr w:type="spellStart"/>
            <w:r>
              <w:rPr>
                <w:sz w:val="20"/>
              </w:rPr>
              <w:t>evalulations</w:t>
            </w:r>
            <w:proofErr w:type="spellEnd"/>
            <w:r>
              <w:rPr>
                <w:sz w:val="20"/>
              </w:rPr>
              <w:t xml:space="preserve"> so far.</w:t>
            </w:r>
          </w:p>
          <w:p w14:paraId="335527D1" w14:textId="77777777" w:rsidR="00BD6D01" w:rsidRDefault="00BD6D01">
            <w:pPr>
              <w:pStyle w:val="a6"/>
              <w:spacing w:after="0"/>
              <w:ind w:right="27"/>
              <w:rPr>
                <w:sz w:val="20"/>
              </w:rPr>
            </w:pPr>
          </w:p>
          <w:p w14:paraId="64E554F7" w14:textId="77777777" w:rsidR="00BD6D01" w:rsidRDefault="002C1305">
            <w:pPr>
              <w:pStyle w:val="a6"/>
              <w:spacing w:after="0"/>
              <w:ind w:right="27"/>
              <w:rPr>
                <w:sz w:val="20"/>
              </w:rPr>
            </w:pPr>
            <w:r>
              <w:rPr>
                <w:sz w:val="20"/>
              </w:rPr>
              <w:t>The moderator thinks that still more discussion is needed before a conclusion can be drawn. This is based on the following two comments:</w:t>
            </w:r>
          </w:p>
          <w:p w14:paraId="4CF971FA" w14:textId="77777777" w:rsidR="00BD6D01" w:rsidRDefault="00BD6D01">
            <w:pPr>
              <w:pStyle w:val="a6"/>
              <w:spacing w:after="0"/>
              <w:ind w:right="27"/>
              <w:rPr>
                <w:sz w:val="20"/>
              </w:rPr>
            </w:pPr>
          </w:p>
          <w:p w14:paraId="18967364" w14:textId="77777777" w:rsidR="00BD6D01" w:rsidRDefault="002C1305">
            <w:pPr>
              <w:pStyle w:val="a6"/>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a6"/>
              <w:numPr>
                <w:ilvl w:val="0"/>
                <w:numId w:val="21"/>
              </w:numPr>
              <w:spacing w:after="0"/>
              <w:ind w:right="27"/>
              <w:rPr>
                <w:rFonts w:eastAsia="宋体"/>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a6"/>
              <w:spacing w:after="0"/>
              <w:ind w:right="27"/>
              <w:rPr>
                <w:sz w:val="20"/>
                <w:szCs w:val="20"/>
              </w:rPr>
            </w:pPr>
          </w:p>
          <w:p w14:paraId="2506F2B5" w14:textId="77777777" w:rsidR="00BD6D01" w:rsidRDefault="002C1305">
            <w:pPr>
              <w:pStyle w:val="a6"/>
              <w:spacing w:after="0"/>
              <w:ind w:right="27"/>
              <w:rPr>
                <w:rFonts w:eastAsia="宋体"/>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w:t>
      </w:r>
      <w:proofErr w:type="spellStart"/>
      <w:r>
        <w:rPr>
          <w:b/>
          <w:bCs/>
          <w:sz w:val="20"/>
          <w:highlight w:val="cyan"/>
        </w:rPr>
        <w:t>vivo's</w:t>
      </w:r>
      <w:proofErr w:type="spellEnd"/>
      <w:r>
        <w:rPr>
          <w:b/>
          <w:bCs/>
          <w:sz w:val="20"/>
          <w:highlight w:val="cyan"/>
        </w:rPr>
        <w:t xml:space="preserve">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31"/>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afe"/>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BD2732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Q3: </w:t>
            </w:r>
            <w:proofErr w:type="gramStart"/>
            <w:r>
              <w:rPr>
                <w:rFonts w:eastAsia="Times New Roman"/>
                <w:sz w:val="20"/>
                <w:szCs w:val="20"/>
                <w:lang w:eastAsia="en-US"/>
              </w:rPr>
              <w:t>Yes</w:t>
            </w:r>
            <w:proofErr w:type="gramEnd"/>
            <w:r>
              <w:rPr>
                <w:rFonts w:eastAsia="Times New Roman"/>
                <w:sz w:val="20"/>
                <w:szCs w:val="20"/>
                <w:lang w:eastAsia="en-US"/>
              </w:rPr>
              <w:t xml:space="preserve"> it seems true that user-multiplexing is not supported for PF4</w:t>
            </w:r>
          </w:p>
          <w:p w14:paraId="7398CA3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BD6D01" w14:paraId="335F2297" w14:textId="77777777">
        <w:tc>
          <w:tcPr>
            <w:tcW w:w="1525" w:type="dxa"/>
          </w:tcPr>
          <w:p w14:paraId="6E886B12"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a6"/>
              <w:spacing w:after="0"/>
              <w:ind w:right="27"/>
              <w:rPr>
                <w:sz w:val="20"/>
                <w:szCs w:val="20"/>
                <w:lang w:val="de-DE"/>
              </w:rPr>
            </w:pPr>
            <w:r>
              <w:rPr>
                <w:sz w:val="20"/>
                <w:szCs w:val="20"/>
                <w:lang w:val="de-DE"/>
              </w:rPr>
              <w:t>Q3: yes</w:t>
            </w:r>
          </w:p>
          <w:p w14:paraId="175BAF42" w14:textId="77777777" w:rsidR="00BD6D01" w:rsidRDefault="002C1305">
            <w:pPr>
              <w:pStyle w:val="a6"/>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a6"/>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a6"/>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a6"/>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a6"/>
              <w:spacing w:after="0"/>
              <w:ind w:right="27"/>
              <w:rPr>
                <w:rFonts w:eastAsia="宋体"/>
                <w:sz w:val="20"/>
                <w:szCs w:val="20"/>
                <w:lang w:val="en-US" w:eastAsia="ko-KR"/>
              </w:rPr>
            </w:pPr>
            <w:r>
              <w:rPr>
                <w:rFonts w:eastAsia="宋体" w:hint="eastAsia"/>
                <w:sz w:val="20"/>
                <w:szCs w:val="20"/>
                <w:lang w:val="en-US"/>
              </w:rPr>
              <w:lastRenderedPageBreak/>
              <w:t xml:space="preserve">ZTE, </w:t>
            </w:r>
            <w:proofErr w:type="spellStart"/>
            <w:r>
              <w:rPr>
                <w:rFonts w:eastAsia="宋体" w:hint="eastAsia"/>
                <w:sz w:val="20"/>
                <w:szCs w:val="20"/>
                <w:lang w:val="en-US"/>
              </w:rPr>
              <w:t>Sanechips</w:t>
            </w:r>
            <w:proofErr w:type="spellEnd"/>
          </w:p>
        </w:tc>
        <w:tc>
          <w:tcPr>
            <w:tcW w:w="7560" w:type="dxa"/>
          </w:tcPr>
          <w:p w14:paraId="5FF0672F" w14:textId="77777777" w:rsidR="00BD6D01" w:rsidRDefault="002C1305">
            <w:pPr>
              <w:pStyle w:val="a6"/>
              <w:spacing w:after="0"/>
              <w:ind w:right="27"/>
              <w:rPr>
                <w:rFonts w:eastAsia="宋体"/>
                <w:sz w:val="20"/>
                <w:szCs w:val="20"/>
                <w:lang w:val="en-US"/>
              </w:rPr>
            </w:pPr>
            <w:r>
              <w:rPr>
                <w:rFonts w:eastAsia="宋体" w:hint="eastAsia"/>
                <w:sz w:val="20"/>
                <w:szCs w:val="20"/>
                <w:lang w:val="en-US"/>
              </w:rPr>
              <w:t>Q</w:t>
            </w:r>
            <w:proofErr w:type="gramStart"/>
            <w:r>
              <w:rPr>
                <w:rFonts w:eastAsia="宋体" w:hint="eastAsia"/>
                <w:sz w:val="20"/>
                <w:szCs w:val="20"/>
                <w:lang w:val="en-US"/>
              </w:rPr>
              <w:t>3:Yes</w:t>
            </w:r>
            <w:proofErr w:type="gramEnd"/>
            <w:r>
              <w:rPr>
                <w:rFonts w:eastAsia="宋体" w:hint="eastAsia"/>
                <w:sz w:val="20"/>
                <w:szCs w:val="20"/>
                <w:lang w:val="en-US"/>
              </w:rPr>
              <w:t>.</w:t>
            </w:r>
          </w:p>
          <w:p w14:paraId="24B364F8" w14:textId="77777777" w:rsidR="00BD6D01" w:rsidRDefault="002C1305">
            <w:pPr>
              <w:pStyle w:val="a6"/>
              <w:spacing w:after="0"/>
              <w:ind w:right="27"/>
              <w:rPr>
                <w:rFonts w:eastAsia="宋体"/>
                <w:sz w:val="20"/>
                <w:szCs w:val="20"/>
                <w:lang w:val="de-DE" w:eastAsia="ko-KR"/>
              </w:rPr>
            </w:pPr>
            <w:r>
              <w:rPr>
                <w:rFonts w:eastAsia="宋体" w:hint="eastAsia"/>
                <w:sz w:val="20"/>
                <w:szCs w:val="20"/>
                <w:lang w:val="en-US"/>
              </w:rPr>
              <w:t xml:space="preserve">Q4:There seems to be no difference between multi-RB PF4 with </w:t>
            </w:r>
            <w:r>
              <w:rPr>
                <w:sz w:val="20"/>
                <w:szCs w:val="20"/>
              </w:rPr>
              <w:t xml:space="preserve">pi/2-BPSK </w:t>
            </w:r>
            <w:r>
              <w:rPr>
                <w:rFonts w:eastAsia="宋体" w:hint="eastAsia"/>
                <w:sz w:val="20"/>
                <w:szCs w:val="20"/>
                <w:lang w:val="en-US"/>
              </w:rPr>
              <w:t xml:space="preserve">and PF3 with </w:t>
            </w:r>
            <w:r>
              <w:rPr>
                <w:sz w:val="20"/>
                <w:szCs w:val="20"/>
              </w:rPr>
              <w:t>pi/2-BPSK</w:t>
            </w:r>
            <w:r>
              <w:rPr>
                <w:rFonts w:eastAsia="宋体" w:hint="eastAsia"/>
                <w:sz w:val="20"/>
                <w:szCs w:val="20"/>
                <w:lang w:val="en-US"/>
              </w:rPr>
              <w:t>.</w:t>
            </w:r>
          </w:p>
        </w:tc>
      </w:tr>
      <w:tr w:rsidR="00BD4578" w14:paraId="32BEB0DD" w14:textId="77777777">
        <w:tc>
          <w:tcPr>
            <w:tcW w:w="1525" w:type="dxa"/>
          </w:tcPr>
          <w:p w14:paraId="5FDF81AA" w14:textId="11220068" w:rsidR="00BD4578" w:rsidRDefault="00BD4578" w:rsidP="00BD4578">
            <w:pPr>
              <w:pStyle w:val="a6"/>
              <w:spacing w:after="0"/>
              <w:ind w:right="27"/>
              <w:rPr>
                <w:rFonts w:eastAsia="宋体"/>
                <w:lang w:val="en-US"/>
              </w:rPr>
            </w:pPr>
            <w:r>
              <w:rPr>
                <w:rFonts w:eastAsia="Yu Mincho" w:hint="eastAsia"/>
                <w:lang w:val="de-DE" w:eastAsia="ja-JP"/>
              </w:rPr>
              <w:t>N</w:t>
            </w:r>
            <w:r>
              <w:rPr>
                <w:rFonts w:eastAsia="Yu Mincho"/>
                <w:lang w:val="de-DE" w:eastAsia="ja-JP"/>
              </w:rPr>
              <w:t>TT DOCOMO</w:t>
            </w:r>
          </w:p>
        </w:tc>
        <w:tc>
          <w:tcPr>
            <w:tcW w:w="7560" w:type="dxa"/>
          </w:tcPr>
          <w:p w14:paraId="1C7E4235" w14:textId="4092D009" w:rsidR="00BD4578" w:rsidRDefault="00BD4578" w:rsidP="00BD4578">
            <w:pPr>
              <w:pStyle w:val="a6"/>
              <w:spacing w:after="0"/>
              <w:ind w:right="27"/>
              <w:rPr>
                <w:rFonts w:eastAsia="宋体"/>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a6"/>
              <w:spacing w:after="0"/>
              <w:ind w:right="27"/>
              <w:rPr>
                <w:rFonts w:eastAsia="Yu Mincho"/>
                <w:lang w:val="de-DE" w:eastAsia="ja-JP"/>
              </w:rPr>
            </w:pPr>
            <w:r>
              <w:rPr>
                <w:rFonts w:eastAsia="Yu Mincho"/>
                <w:lang w:val="de-DE" w:eastAsia="ja-JP"/>
              </w:rPr>
              <w:t>vivo</w:t>
            </w:r>
          </w:p>
        </w:tc>
        <w:tc>
          <w:tcPr>
            <w:tcW w:w="7560" w:type="dxa"/>
          </w:tcPr>
          <w:p w14:paraId="321B2BB8" w14:textId="29CFFF58" w:rsidR="00E229CA" w:rsidRDefault="001178E1" w:rsidP="00BD4578">
            <w:pPr>
              <w:pStyle w:val="a6"/>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a6"/>
              <w:spacing w:after="0"/>
              <w:ind w:right="27"/>
              <w:rPr>
                <w:rFonts w:eastAsia="Malgun Gothic"/>
                <w:lang w:val="de-DE" w:eastAsia="ko-KR"/>
              </w:rPr>
            </w:pPr>
          </w:p>
          <w:p w14:paraId="1A5C2FE2" w14:textId="3D3C7EE3" w:rsidR="001178E1" w:rsidRDefault="001178E1" w:rsidP="00BD4578">
            <w:pPr>
              <w:pStyle w:val="a6"/>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a6"/>
              <w:spacing w:after="0"/>
              <w:ind w:right="27"/>
              <w:rPr>
                <w:rFonts w:eastAsia="Malgun Gothic"/>
                <w:lang w:val="de-DE" w:eastAsia="ko-KR"/>
              </w:rPr>
            </w:pPr>
          </w:p>
          <w:p w14:paraId="643031E3" w14:textId="0003E7E1" w:rsidR="001178E1" w:rsidRDefault="001178E1" w:rsidP="00BD4578">
            <w:pPr>
              <w:pStyle w:val="a6"/>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a6"/>
              <w:spacing w:after="0"/>
              <w:ind w:right="27"/>
              <w:rPr>
                <w:rFonts w:eastAsia="Malgun Gothic"/>
                <w:lang w:val="de-DE" w:eastAsia="ko-KR"/>
              </w:rPr>
            </w:pPr>
          </w:p>
          <w:p w14:paraId="36ECD1AC" w14:textId="34C9E3F5" w:rsidR="00E229CA" w:rsidRPr="00DE574F" w:rsidRDefault="00212B3B" w:rsidP="00212B3B">
            <w:pPr>
              <w:pStyle w:val="a6"/>
              <w:spacing w:after="0"/>
              <w:ind w:right="27"/>
              <w:rPr>
                <w:rFonts w:eastAsia="Malgun Gothic"/>
                <w:lang w:val="de-DE" w:eastAsia="ko-KR"/>
              </w:rPr>
            </w:pPr>
            <w:r>
              <w:rPr>
                <w:rFonts w:eastAsia="Malgun Gothic"/>
                <w:lang w:val="de-DE" w:eastAsia="ko-KR"/>
              </w:rPr>
              <w:t xml:space="preserve">Q4: we don’t think it provide new functionality. </w:t>
            </w:r>
          </w:p>
        </w:tc>
      </w:tr>
      <w:tr w:rsidR="00C2484E" w14:paraId="3233325D" w14:textId="77777777">
        <w:tc>
          <w:tcPr>
            <w:tcW w:w="1525" w:type="dxa"/>
          </w:tcPr>
          <w:p w14:paraId="71192DD9" w14:textId="4156FE62" w:rsidR="00C2484E" w:rsidRDefault="00C2484E" w:rsidP="00C2484E">
            <w:pPr>
              <w:pStyle w:val="a6"/>
              <w:spacing w:after="0"/>
              <w:ind w:right="27"/>
              <w:rPr>
                <w:rFonts w:eastAsia="Yu Mincho"/>
                <w:lang w:val="de-DE" w:eastAsia="ja-JP"/>
              </w:rPr>
            </w:pPr>
            <w:r>
              <w:rPr>
                <w:rFonts w:eastAsia="宋体"/>
                <w:lang w:val="en-US"/>
              </w:rPr>
              <w:t>Intel</w:t>
            </w:r>
          </w:p>
        </w:tc>
        <w:tc>
          <w:tcPr>
            <w:tcW w:w="7560" w:type="dxa"/>
          </w:tcPr>
          <w:p w14:paraId="4169C5C6" w14:textId="77777777" w:rsidR="00C2484E" w:rsidRPr="00C2484E" w:rsidRDefault="00C2484E" w:rsidP="00C2484E">
            <w:pPr>
              <w:pStyle w:val="a6"/>
              <w:spacing w:after="0"/>
              <w:ind w:right="27"/>
              <w:rPr>
                <w:rFonts w:eastAsia="Malgun Gothic"/>
                <w:lang w:val="de-DE" w:eastAsia="ko-KR"/>
              </w:rPr>
            </w:pPr>
            <w:r w:rsidRPr="00C2484E">
              <w:rPr>
                <w:rFonts w:eastAsia="Malgun Gothic"/>
                <w:lang w:val="de-DE" w:eastAsia="ko-KR"/>
              </w:rPr>
              <w:t>Q3: Yes – User-multiplexing is not supported for PF3 when pi/2-BPSK is used.</w:t>
            </w:r>
          </w:p>
          <w:p w14:paraId="6E00DD35" w14:textId="5ECB96D4" w:rsidR="00C2484E" w:rsidRDefault="00C2484E" w:rsidP="00C2484E">
            <w:pPr>
              <w:pStyle w:val="a6"/>
              <w:spacing w:after="0"/>
              <w:ind w:right="27"/>
              <w:rPr>
                <w:rFonts w:eastAsia="Malgun Gothic"/>
                <w:lang w:val="de-DE" w:eastAsia="ko-KR"/>
              </w:rPr>
            </w:pPr>
            <w:r w:rsidRPr="00C2484E">
              <w:rPr>
                <w:rFonts w:eastAsia="Malgun Gothic"/>
                <w:lang w:val="de-DE" w:eastAsia="ko-KR"/>
              </w:rPr>
              <w:t xml:space="preserve">Q4:Agree with the moderator, and </w:t>
            </w:r>
            <w:r>
              <w:rPr>
                <w:rFonts w:eastAsia="Malgun Gothic"/>
                <w:lang w:val="de-DE" w:eastAsia="ko-KR"/>
              </w:rPr>
              <w:t>that this will not provide any new functionality.</w:t>
            </w:r>
            <w:r>
              <w:rPr>
                <w:rFonts w:eastAsia="宋体"/>
                <w:lang w:val="en-US"/>
              </w:rPr>
              <w:t xml:space="preserve"> </w:t>
            </w:r>
          </w:p>
        </w:tc>
      </w:tr>
      <w:tr w:rsidR="00574949" w:rsidRPr="00574949" w14:paraId="4A63D485" w14:textId="77777777" w:rsidTr="0032223C">
        <w:tc>
          <w:tcPr>
            <w:tcW w:w="1525" w:type="dxa"/>
            <w:tcBorders>
              <w:bottom w:val="single" w:sz="4" w:space="0" w:color="auto"/>
            </w:tcBorders>
            <w:shd w:val="clear" w:color="auto" w:fill="00B0F0"/>
          </w:tcPr>
          <w:p w14:paraId="5EB0AB04" w14:textId="66589A9A" w:rsidR="00574949" w:rsidRPr="00574949" w:rsidRDefault="00574949" w:rsidP="00574949">
            <w:pPr>
              <w:pStyle w:val="a6"/>
              <w:spacing w:after="0"/>
              <w:ind w:right="27"/>
              <w:rPr>
                <w:rFonts w:eastAsia="宋体"/>
                <w:sz w:val="20"/>
                <w:lang w:val="en-US"/>
              </w:rPr>
            </w:pPr>
            <w:r>
              <w:rPr>
                <w:rFonts w:eastAsia="Yu Mincho"/>
                <w:sz w:val="20"/>
                <w:lang w:val="de-DE" w:eastAsia="ja-JP"/>
              </w:rPr>
              <w:t>Moderator</w:t>
            </w:r>
          </w:p>
        </w:tc>
        <w:tc>
          <w:tcPr>
            <w:tcW w:w="7560" w:type="dxa"/>
          </w:tcPr>
          <w:p w14:paraId="702FEA6C"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sidRPr="00722596">
              <w:rPr>
                <w:rFonts w:eastAsia="Malgun Gothic"/>
                <w:sz w:val="20"/>
                <w:lang w:val="de-DE" w:eastAsia="ko-KR"/>
              </w:rPr>
              <w:t xml:space="preserve">when </w:t>
            </w:r>
            <w:r>
              <w:rPr>
                <w:rFonts w:eastAsia="Malgun Gothic"/>
                <w:sz w:val="20"/>
                <w:lang w:val="de-DE" w:eastAsia="ko-KR"/>
              </w:rPr>
              <w:t>pi/2-</w:t>
            </w:r>
            <w:r w:rsidRPr="00722596">
              <w:rPr>
                <w:rFonts w:eastAsia="Malgun Gothic"/>
                <w:sz w:val="20"/>
                <w:lang w:val="de-DE" w:eastAsia="ko-KR"/>
              </w:rPr>
              <w:t>BPSK</w:t>
            </w:r>
            <w:r>
              <w:rPr>
                <w:rFonts w:eastAsia="Malgun Gothic"/>
                <w:sz w:val="20"/>
                <w:lang w:val="de-DE" w:eastAsia="ko-KR"/>
              </w:rPr>
              <w:t xml:space="preserve"> is used for DMRS, and vivo has provided a reply to DOCOMO on the issue of whether or not pi/2-BPSK and Type-2 go hand in hand. Does this address DOCOMO's concerns?</w:t>
            </w:r>
          </w:p>
          <w:p w14:paraId="79412153" w14:textId="77777777" w:rsidR="00574949" w:rsidRDefault="00574949" w:rsidP="00574949">
            <w:pPr>
              <w:pStyle w:val="a6"/>
              <w:spacing w:after="0"/>
              <w:ind w:right="27"/>
              <w:rPr>
                <w:rFonts w:eastAsia="Malgun Gothic"/>
                <w:sz w:val="20"/>
                <w:lang w:val="de-DE" w:eastAsia="ko-KR"/>
              </w:rPr>
            </w:pPr>
          </w:p>
          <w:p w14:paraId="52A8632A"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20F11F65" w14:textId="77777777" w:rsidR="00574949" w:rsidRDefault="00574949" w:rsidP="00574949">
            <w:pPr>
              <w:pStyle w:val="a6"/>
              <w:spacing w:after="0"/>
              <w:ind w:right="27"/>
              <w:rPr>
                <w:rFonts w:eastAsia="Malgun Gothic"/>
                <w:sz w:val="20"/>
                <w:lang w:val="de-DE" w:eastAsia="ko-KR"/>
              </w:rPr>
            </w:pPr>
          </w:p>
          <w:p w14:paraId="5D4E3710"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CA344B2" w14:textId="77777777" w:rsidR="00574949" w:rsidRDefault="00574949" w:rsidP="00574949">
            <w:pPr>
              <w:pStyle w:val="a6"/>
              <w:spacing w:after="0"/>
              <w:ind w:right="27"/>
              <w:rPr>
                <w:rFonts w:eastAsia="Malgun Gothic"/>
                <w:sz w:val="20"/>
                <w:lang w:val="de-DE" w:eastAsia="ko-KR"/>
              </w:rPr>
            </w:pPr>
          </w:p>
          <w:p w14:paraId="3E8F1903" w14:textId="77777777" w:rsidR="00574949" w:rsidRPr="00CD3A0F" w:rsidRDefault="00574949" w:rsidP="00574949">
            <w:pPr>
              <w:overflowPunct/>
              <w:autoSpaceDE/>
              <w:autoSpaceDN/>
              <w:adjustRightInd/>
              <w:spacing w:after="0" w:line="240" w:lineRule="auto"/>
              <w:textAlignment w:val="auto"/>
              <w:rPr>
                <w:rFonts w:ascii="Times" w:eastAsia="Batang" w:hAnsi="Times"/>
                <w:sz w:val="20"/>
                <w:szCs w:val="20"/>
                <w:highlight w:val="green"/>
                <w:lang w:eastAsia="zh-CN"/>
              </w:rPr>
            </w:pPr>
            <w:r w:rsidRPr="00CD3A0F">
              <w:rPr>
                <w:rFonts w:ascii="Times" w:eastAsia="Batang" w:hAnsi="Times"/>
                <w:sz w:val="20"/>
                <w:szCs w:val="20"/>
                <w:highlight w:val="green"/>
                <w:lang w:eastAsia="zh-CN"/>
              </w:rPr>
              <w:t>Agreement (RAN1#104bis-e):</w:t>
            </w:r>
          </w:p>
          <w:p w14:paraId="12BF5259" w14:textId="77777777" w:rsidR="00574949" w:rsidRPr="00CD3A0F" w:rsidRDefault="00574949" w:rsidP="00574949">
            <w:pPr>
              <w:overflowPunct/>
              <w:autoSpaceDE/>
              <w:autoSpaceDN/>
              <w:adjustRightInd/>
              <w:spacing w:after="0" w:line="240" w:lineRule="auto"/>
              <w:jc w:val="both"/>
              <w:textAlignment w:val="auto"/>
              <w:rPr>
                <w:rFonts w:ascii="Times" w:eastAsia="Batang" w:hAnsi="Times"/>
                <w:sz w:val="20"/>
                <w:szCs w:val="20"/>
                <w:lang w:eastAsia="zh-CN"/>
              </w:rPr>
            </w:pPr>
            <w:r w:rsidRPr="00CD3A0F">
              <w:rPr>
                <w:rFonts w:ascii="Times" w:eastAsia="Batang" w:hAnsi="Times"/>
                <w:sz w:val="20"/>
                <w:szCs w:val="20"/>
                <w:lang w:eastAsia="zh-CN"/>
              </w:rPr>
              <w:t xml:space="preserve">For DMRS of enhanced PF4, a </w:t>
            </w:r>
            <w:r w:rsidRPr="00CD3A0F">
              <w:rPr>
                <w:rFonts w:ascii="Times" w:eastAsia="Batang" w:hAnsi="Times"/>
                <w:sz w:val="20"/>
                <w:szCs w:val="20"/>
                <w:highlight w:val="yellow"/>
                <w:lang w:eastAsia="zh-CN"/>
              </w:rPr>
              <w:t>Type-1 low PAPR sequence</w:t>
            </w:r>
            <w:r w:rsidRPr="00CD3A0F">
              <w:rPr>
                <w:rFonts w:ascii="Times" w:eastAsia="Batang" w:hAnsi="Times"/>
                <w:sz w:val="20"/>
                <w:szCs w:val="20"/>
                <w:lang w:eastAsia="zh-CN"/>
              </w:rPr>
              <w:t xml:space="preserve"> of length equal to the total number of mapped REs of </w:t>
            </w:r>
            <w:proofErr w:type="spellStart"/>
            <w:r w:rsidRPr="00CD3A0F">
              <w:rPr>
                <w:rFonts w:ascii="Times" w:eastAsia="Batang" w:hAnsi="Times"/>
                <w:sz w:val="20"/>
                <w:szCs w:val="20"/>
                <w:lang w:eastAsia="zh-CN"/>
              </w:rPr>
              <w:t>of</w:t>
            </w:r>
            <w:proofErr w:type="spellEnd"/>
            <w:r w:rsidRPr="00CD3A0F">
              <w:rPr>
                <w:rFonts w:ascii="Times" w:eastAsia="Batang" w:hAnsi="Times"/>
                <w:sz w:val="20"/>
                <w:szCs w:val="20"/>
                <w:lang w:eastAsia="zh-CN"/>
              </w:rPr>
              <w:t xml:space="preserve"> the PUCCH resource is used. Cyclic shifts are defined in the same was as Rel-15/16 for PF4 (Alt-1 in agreement from RAN1#104-e).</w:t>
            </w:r>
          </w:p>
          <w:p w14:paraId="50C6D408" w14:textId="77777777" w:rsidR="00574949" w:rsidRDefault="00574949" w:rsidP="00574949">
            <w:pPr>
              <w:pStyle w:val="a6"/>
              <w:spacing w:after="0"/>
              <w:ind w:right="27"/>
              <w:rPr>
                <w:rFonts w:eastAsia="Malgun Gothic"/>
                <w:sz w:val="20"/>
                <w:lang w:val="de-DE" w:eastAsia="ko-KR"/>
              </w:rPr>
            </w:pPr>
          </w:p>
          <w:p w14:paraId="3A9D94D7" w14:textId="324DAC5E" w:rsidR="00574949" w:rsidRPr="00574949" w:rsidRDefault="00574949" w:rsidP="00574949">
            <w:pPr>
              <w:pStyle w:val="a6"/>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32223C" w:rsidRPr="00574949" w14:paraId="4E1D349B" w14:textId="77777777" w:rsidTr="0032223C">
        <w:tc>
          <w:tcPr>
            <w:tcW w:w="1525" w:type="dxa"/>
            <w:shd w:val="clear" w:color="auto" w:fill="FFFFFF" w:themeFill="background1"/>
          </w:tcPr>
          <w:p w14:paraId="4DCACC41" w14:textId="2EEA268A" w:rsidR="0032223C" w:rsidRPr="0032223C" w:rsidRDefault="0032223C" w:rsidP="00574949">
            <w:pPr>
              <w:pStyle w:val="a6"/>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2F349199" w14:textId="77777777" w:rsidR="0032223C" w:rsidRDefault="0032223C" w:rsidP="0032223C">
            <w:pPr>
              <w:pStyle w:val="a6"/>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7F6691F0" w14:textId="77777777" w:rsidR="0032223C" w:rsidRDefault="0032223C" w:rsidP="0032223C">
            <w:pPr>
              <w:pStyle w:val="a6"/>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2E1659AB" w14:textId="77777777" w:rsidR="0032223C" w:rsidRDefault="0032223C" w:rsidP="0032223C">
            <w:pPr>
              <w:pStyle w:val="a6"/>
              <w:spacing w:after="0"/>
              <w:ind w:right="27"/>
              <w:rPr>
                <w:rFonts w:eastAsia="Malgun Gothic"/>
                <w:lang w:val="de-DE" w:eastAsia="ko-KR"/>
              </w:rPr>
            </w:pPr>
          </w:p>
          <w:p w14:paraId="6410C1B4" w14:textId="620A20A5" w:rsidR="0032223C" w:rsidRDefault="0032223C" w:rsidP="0032223C">
            <w:pPr>
              <w:pStyle w:val="a6"/>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sidRPr="00E22A12">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51F0E8AE" w14:textId="77777777" w:rsidR="0032223C" w:rsidRPr="0032223C" w:rsidRDefault="0032223C" w:rsidP="0032223C">
            <w:pPr>
              <w:pStyle w:val="a6"/>
              <w:spacing w:after="0"/>
              <w:ind w:right="27"/>
              <w:rPr>
                <w:rFonts w:eastAsia="Malgun Gothic"/>
                <w:lang w:val="de-DE" w:eastAsia="ko-KR"/>
              </w:rPr>
            </w:pPr>
          </w:p>
          <w:p w14:paraId="780AB70C" w14:textId="6221AFB4" w:rsidR="0032223C" w:rsidRDefault="0032223C" w:rsidP="0032223C">
            <w:pPr>
              <w:pStyle w:val="a6"/>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B4106F" w:rsidRPr="00574949" w14:paraId="4BBDCFB8" w14:textId="77777777" w:rsidTr="0032223C">
        <w:tc>
          <w:tcPr>
            <w:tcW w:w="1525" w:type="dxa"/>
            <w:shd w:val="clear" w:color="auto" w:fill="FFFFFF" w:themeFill="background1"/>
          </w:tcPr>
          <w:p w14:paraId="7A4FA916" w14:textId="7BCECAD1" w:rsidR="00B4106F" w:rsidRPr="00D604F2" w:rsidRDefault="00D604F2" w:rsidP="00574949">
            <w:pPr>
              <w:pStyle w:val="a6"/>
              <w:spacing w:after="0"/>
              <w:ind w:right="27"/>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5D16B8D6" w14:textId="684E6611" w:rsidR="00B4106F" w:rsidRPr="00D604F2" w:rsidRDefault="00D604F2" w:rsidP="0032223C">
            <w:pPr>
              <w:pStyle w:val="a6"/>
              <w:spacing w:after="0"/>
              <w:ind w:right="27"/>
              <w:rPr>
                <w:rFonts w:eastAsiaTheme="minorEastAsia"/>
                <w:lang w:val="de-DE"/>
              </w:rPr>
            </w:pPr>
            <w:r>
              <w:rPr>
                <w:rFonts w:eastAsiaTheme="minorEastAsia"/>
                <w:lang w:val="de-DE"/>
              </w:rPr>
              <w:t>We share the same view as LG. T</w:t>
            </w:r>
            <w:r w:rsidRPr="00D604F2">
              <w:rPr>
                <w:rFonts w:eastAsiaTheme="minorEastAsia"/>
              </w:rPr>
              <w:t xml:space="preserve">he actual number of RBs </w:t>
            </w:r>
            <w:r w:rsidRPr="00D604F2">
              <w:rPr>
                <w:rFonts w:eastAsiaTheme="minorEastAsia" w:hint="eastAsia"/>
              </w:rPr>
              <w:t>for</w:t>
            </w:r>
            <w:r w:rsidRPr="00D604F2">
              <w:rPr>
                <w:rFonts w:eastAsiaTheme="minorEastAsia"/>
              </w:rPr>
              <w:t xml:space="preserve"> enhanced PF4 does not vary dynamically based on PUCCH payload</w:t>
            </w:r>
            <w:r>
              <w:rPr>
                <w:rFonts w:eastAsiaTheme="minorEastAsia"/>
              </w:rPr>
              <w:t xml:space="preserve"> according to the previous agreement, </w:t>
            </w:r>
            <w:r w:rsidR="007E7C0D">
              <w:rPr>
                <w:rFonts w:eastAsiaTheme="minorEastAsia"/>
              </w:rPr>
              <w:t>but RB size adaptation is allowed for PF3 in the current spec.</w:t>
            </w:r>
          </w:p>
        </w:tc>
      </w:tr>
      <w:tr w:rsidR="00DB18D2" w:rsidRPr="00574949" w14:paraId="6091AD69" w14:textId="77777777" w:rsidTr="0032223C">
        <w:tc>
          <w:tcPr>
            <w:tcW w:w="1525" w:type="dxa"/>
            <w:shd w:val="clear" w:color="auto" w:fill="FFFFFF" w:themeFill="background1"/>
          </w:tcPr>
          <w:p w14:paraId="3D20F2A3" w14:textId="50548412" w:rsidR="00DB18D2" w:rsidRDefault="00DB18D2" w:rsidP="00574949">
            <w:pPr>
              <w:pStyle w:val="a6"/>
              <w:spacing w:after="0"/>
              <w:ind w:right="27"/>
              <w:rPr>
                <w:lang w:val="de-DE"/>
              </w:rPr>
            </w:pPr>
            <w:r>
              <w:rPr>
                <w:lang w:val="de-DE"/>
              </w:rPr>
              <w:t xml:space="preserve">Qualcomm </w:t>
            </w:r>
          </w:p>
        </w:tc>
        <w:tc>
          <w:tcPr>
            <w:tcW w:w="7560" w:type="dxa"/>
          </w:tcPr>
          <w:p w14:paraId="436D4F71" w14:textId="0DD81B6A" w:rsidR="00DB18D2" w:rsidRDefault="00DB18D2" w:rsidP="0032223C">
            <w:pPr>
              <w:pStyle w:val="a6"/>
              <w:spacing w:after="0"/>
              <w:ind w:right="27"/>
              <w:rPr>
                <w:lang w:val="de-DE"/>
              </w:rPr>
            </w:pPr>
            <w:r>
              <w:rPr>
                <w:lang w:val="de-DE"/>
              </w:rPr>
              <w:t>We agree with LG that if UE</w:t>
            </w:r>
            <w:r w:rsidR="006E5D3F">
              <w:rPr>
                <w:lang w:val="de-DE"/>
              </w:rPr>
              <w:t>s</w:t>
            </w:r>
            <w:r>
              <w:rPr>
                <w:lang w:val="de-DE"/>
              </w:rPr>
              <w:t xml:space="preserve"> support low PAPR DMRS for PUCCH on FR2-2, it should apply to both PF3 and PF4, this is the legacy behavior and we think we should keep the same behavior for FR2-2. The multi-RB </w:t>
            </w:r>
            <w:r w:rsidR="000E03F7">
              <w:rPr>
                <w:lang w:val="de-DE"/>
              </w:rPr>
              <w:t xml:space="preserve">for PF4 </w:t>
            </w:r>
            <w:r>
              <w:rPr>
                <w:lang w:val="de-DE"/>
              </w:rPr>
              <w:t xml:space="preserve">is used to increase coverage, and it should not change the legacy behavior as </w:t>
            </w:r>
            <w:r w:rsidR="00681A65">
              <w:rPr>
                <w:lang w:val="de-DE"/>
              </w:rPr>
              <w:t xml:space="preserve">in </w:t>
            </w:r>
            <w:r>
              <w:rPr>
                <w:lang w:val="de-DE"/>
              </w:rPr>
              <w:t>Rel 15/16.</w:t>
            </w:r>
          </w:p>
          <w:p w14:paraId="72FC8C59" w14:textId="77777777" w:rsidR="00DB18D2" w:rsidRDefault="00DB18D2" w:rsidP="0032223C">
            <w:pPr>
              <w:pStyle w:val="a6"/>
              <w:spacing w:after="0"/>
              <w:ind w:right="27"/>
              <w:rPr>
                <w:lang w:val="de-DE"/>
              </w:rPr>
            </w:pPr>
          </w:p>
          <w:p w14:paraId="3409370D" w14:textId="4C1029AD" w:rsidR="00DB18D2" w:rsidRDefault="00DB18D2" w:rsidP="0032223C">
            <w:pPr>
              <w:pStyle w:val="a6"/>
              <w:spacing w:after="0"/>
              <w:ind w:right="27"/>
              <w:rPr>
                <w:lang w:val="de-DE"/>
              </w:rPr>
            </w:pPr>
            <w:r>
              <w:rPr>
                <w:lang w:val="de-DE"/>
              </w:rPr>
              <w:t>We support proposal 3.2-2.</w:t>
            </w:r>
          </w:p>
        </w:tc>
      </w:tr>
      <w:tr w:rsidR="008B6C62" w:rsidRPr="00574949" w14:paraId="745AB9FE" w14:textId="77777777" w:rsidTr="0032223C">
        <w:tc>
          <w:tcPr>
            <w:tcW w:w="1525" w:type="dxa"/>
            <w:shd w:val="clear" w:color="auto" w:fill="FFFFFF" w:themeFill="background1"/>
          </w:tcPr>
          <w:p w14:paraId="2146CE87" w14:textId="2ED30040" w:rsidR="008B6C62" w:rsidRDefault="00F83C1C" w:rsidP="00574949">
            <w:pPr>
              <w:pStyle w:val="a6"/>
              <w:spacing w:after="0"/>
              <w:ind w:right="27"/>
              <w:rPr>
                <w:lang w:val="de-DE"/>
              </w:rPr>
            </w:pPr>
            <w:r>
              <w:rPr>
                <w:lang w:val="de-DE"/>
              </w:rPr>
              <w:t>Intel</w:t>
            </w:r>
          </w:p>
        </w:tc>
        <w:tc>
          <w:tcPr>
            <w:tcW w:w="7560" w:type="dxa"/>
          </w:tcPr>
          <w:p w14:paraId="09EA3E6B" w14:textId="120CEFF3" w:rsidR="008B6C62" w:rsidRDefault="000221EC" w:rsidP="0032223C">
            <w:pPr>
              <w:pStyle w:val="a6"/>
              <w:spacing w:after="0"/>
              <w:ind w:right="27"/>
              <w:rPr>
                <w:lang w:val="de-DE"/>
              </w:rPr>
            </w:pPr>
            <w:r>
              <w:rPr>
                <w:lang w:val="de-DE"/>
              </w:rPr>
              <w:t>We also agree with LG</w:t>
            </w:r>
            <w:r w:rsidR="0029245B">
              <w:rPr>
                <w:lang w:val="de-DE"/>
              </w:rPr>
              <w:t>’s view</w:t>
            </w:r>
            <w:r w:rsidR="00676460">
              <w:rPr>
                <w:lang w:val="de-DE"/>
              </w:rPr>
              <w:t>/comments</w:t>
            </w:r>
            <w:r w:rsidR="0029245B">
              <w:rPr>
                <w:lang w:val="de-DE"/>
              </w:rPr>
              <w:t xml:space="preserve">, and we think that an homogeneous </w:t>
            </w:r>
            <w:r w:rsidR="00DD296A">
              <w:rPr>
                <w:lang w:val="de-DE"/>
              </w:rPr>
              <w:t xml:space="preserve">behaviour across PF3 and PF4 </w:t>
            </w:r>
            <w:r w:rsidR="004D7D4F">
              <w:rPr>
                <w:lang w:val="de-DE"/>
              </w:rPr>
              <w:t>could</w:t>
            </w:r>
            <w:r w:rsidR="00DD296A">
              <w:rPr>
                <w:lang w:val="de-DE"/>
              </w:rPr>
              <w:t xml:space="preserve"> be supported for FR2-2</w:t>
            </w:r>
            <w:r w:rsidR="00676460">
              <w:rPr>
                <w:lang w:val="de-DE"/>
              </w:rPr>
              <w:t>. In this matter, we support proposal 3.2-2</w:t>
            </w:r>
          </w:p>
          <w:p w14:paraId="346DD395" w14:textId="4EC580C7" w:rsidR="0029245B" w:rsidRDefault="0029245B" w:rsidP="0032223C">
            <w:pPr>
              <w:pStyle w:val="a6"/>
              <w:spacing w:after="0"/>
              <w:ind w:right="27"/>
              <w:rPr>
                <w:lang w:val="de-DE"/>
              </w:rPr>
            </w:pPr>
          </w:p>
        </w:tc>
      </w:tr>
      <w:tr w:rsidR="00516D47" w:rsidRPr="00574949" w14:paraId="35372FB1" w14:textId="77777777" w:rsidTr="0032223C">
        <w:tc>
          <w:tcPr>
            <w:tcW w:w="1525" w:type="dxa"/>
            <w:shd w:val="clear" w:color="auto" w:fill="FFFFFF" w:themeFill="background1"/>
          </w:tcPr>
          <w:p w14:paraId="54A9F627" w14:textId="6C7EFEFB" w:rsidR="00516D47" w:rsidRDefault="00516D47" w:rsidP="00574949">
            <w:pPr>
              <w:pStyle w:val="a6"/>
              <w:spacing w:after="0"/>
              <w:ind w:right="27"/>
              <w:rPr>
                <w:lang w:val="de-DE"/>
              </w:rPr>
            </w:pPr>
            <w:r>
              <w:rPr>
                <w:lang w:val="de-DE"/>
              </w:rPr>
              <w:t>CATT</w:t>
            </w:r>
          </w:p>
        </w:tc>
        <w:tc>
          <w:tcPr>
            <w:tcW w:w="7560" w:type="dxa"/>
          </w:tcPr>
          <w:p w14:paraId="17550F43" w14:textId="16C67A22" w:rsidR="00516D47" w:rsidRDefault="00516D47" w:rsidP="0032223C">
            <w:pPr>
              <w:pStyle w:val="a6"/>
              <w:spacing w:after="0"/>
              <w:ind w:right="27"/>
              <w:rPr>
                <w:lang w:val="de-DE"/>
              </w:rPr>
            </w:pPr>
            <w:r>
              <w:rPr>
                <w:lang w:val="de-DE"/>
              </w:rPr>
              <w:t>It seems the agreement in RAN1#104bis-e alreadys make clear PF4 only support type-1 sequence.</w:t>
            </w:r>
            <w:r w:rsidR="002904D6">
              <w:rPr>
                <w:lang w:val="de-DE"/>
              </w:rPr>
              <w:t xml:space="preserve"> Proposal 3.2-2 would require a revert of previous agreement.</w:t>
            </w:r>
            <w:bookmarkStart w:id="42" w:name="_GoBack"/>
            <w:bookmarkEnd w:id="42"/>
          </w:p>
        </w:tc>
      </w:tr>
    </w:tbl>
    <w:p w14:paraId="457E48E0" w14:textId="71E3F9BE" w:rsidR="00BD6D01" w:rsidRDefault="00BD6D01">
      <w:pPr>
        <w:rPr>
          <w:highlight w:val="cyan"/>
        </w:rPr>
      </w:pPr>
    </w:p>
    <w:p w14:paraId="2A7541E5" w14:textId="49CE6CAE" w:rsidR="00574949" w:rsidRDefault="00574949" w:rsidP="00574949">
      <w:pPr>
        <w:pStyle w:val="31"/>
        <w:spacing w:after="0"/>
        <w:ind w:left="1138" w:hanging="1138"/>
        <w:rPr>
          <w:b/>
          <w:bCs/>
          <w:sz w:val="20"/>
        </w:rPr>
      </w:pPr>
      <w:r>
        <w:rPr>
          <w:b/>
          <w:bCs/>
          <w:sz w:val="20"/>
          <w:highlight w:val="cyan"/>
        </w:rPr>
        <w:t>Proposal #3.2-1 (Type-2 low PAPR sequences for DMRS of PF4)</w:t>
      </w:r>
    </w:p>
    <w:p w14:paraId="6F6DC8C7" w14:textId="77777777" w:rsidR="00574949" w:rsidRPr="00B4106F" w:rsidRDefault="00574949" w:rsidP="0057494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For DMRS of enhanced (multi-RB) PF4, Type-2 low PAPR sequences are not supported.</w:t>
      </w:r>
    </w:p>
    <w:p w14:paraId="61BC6B48" w14:textId="745A0B8B" w:rsidR="00574949" w:rsidRPr="00B4106F" w:rsidRDefault="00574949" w:rsidP="00574949">
      <w:pPr>
        <w:pStyle w:val="aff6"/>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 xml:space="preserve">BPSK </w:t>
      </w:r>
      <w:r>
        <w:rPr>
          <w:rFonts w:ascii="Times New Roman" w:eastAsia="Batang" w:hAnsi="Times New Roman"/>
          <w:sz w:val="20"/>
          <w:szCs w:val="20"/>
          <w:lang w:val="en-US" w:eastAsia="zh-CN"/>
        </w:rPr>
        <w:t xml:space="preserve">is not supported for </w:t>
      </w:r>
      <w:r w:rsidRPr="00B4106F">
        <w:rPr>
          <w:rFonts w:ascii="Times New Roman" w:eastAsia="Batang" w:hAnsi="Times New Roman"/>
          <w:sz w:val="20"/>
          <w:szCs w:val="20"/>
          <w:lang w:val="en-US" w:eastAsia="zh-CN"/>
        </w:rPr>
        <w:t xml:space="preserve">PF4 </w:t>
      </w:r>
      <w:r>
        <w:rPr>
          <w:rFonts w:ascii="Times New Roman" w:eastAsia="Batang" w:hAnsi="Times New Roman"/>
          <w:sz w:val="20"/>
          <w:szCs w:val="20"/>
          <w:lang w:val="en-US" w:eastAsia="zh-CN"/>
        </w:rPr>
        <w:t xml:space="preserve">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146CA611" w14:textId="77777777" w:rsidR="00574949" w:rsidRDefault="00574949" w:rsidP="00574949">
      <w:pPr>
        <w:rPr>
          <w:highlight w:val="cyan"/>
        </w:rPr>
      </w:pPr>
    </w:p>
    <w:p w14:paraId="272B85C9" w14:textId="2A0AA219" w:rsidR="00574949" w:rsidRDefault="00574949" w:rsidP="00574949">
      <w:pPr>
        <w:pStyle w:val="31"/>
        <w:spacing w:after="0"/>
        <w:ind w:left="1138" w:hanging="1138"/>
        <w:rPr>
          <w:b/>
          <w:bCs/>
          <w:sz w:val="20"/>
        </w:rPr>
      </w:pPr>
      <w:r>
        <w:rPr>
          <w:b/>
          <w:bCs/>
          <w:sz w:val="20"/>
          <w:highlight w:val="cyan"/>
        </w:rPr>
        <w:t>Proposal #3.2-2 (Type-2 low PAPR sequences for DMRS of PF4)</w:t>
      </w:r>
    </w:p>
    <w:p w14:paraId="4BB83EEB" w14:textId="77777777"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For DMRS of enhanced (multi-RB) PF4, Type-2 low PAPR sequence of length equal to the total number of mapped REs of </w:t>
      </w:r>
      <w:proofErr w:type="spellStart"/>
      <w:r w:rsidRPr="00B4106F">
        <w:rPr>
          <w:rFonts w:ascii="Times New Roman" w:eastAsia="Batang" w:hAnsi="Times New Roman"/>
          <w:sz w:val="20"/>
          <w:szCs w:val="20"/>
          <w:lang w:val="en-US" w:eastAsia="zh-CN"/>
        </w:rPr>
        <w:t>of</w:t>
      </w:r>
      <w:proofErr w:type="spellEnd"/>
      <w:r w:rsidRPr="00B4106F">
        <w:rPr>
          <w:rFonts w:ascii="Times New Roman" w:eastAsia="Batang" w:hAnsi="Times New Roman"/>
          <w:sz w:val="20"/>
          <w:szCs w:val="20"/>
          <w:lang w:val="en-US" w:eastAsia="zh-CN"/>
        </w:rPr>
        <w:t xml:space="preserve">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7652A179" w14:textId="77777777"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5B099292" w14:textId="5E957124" w:rsidR="00574949" w:rsidRPr="00B4106F" w:rsidRDefault="00574949" w:rsidP="00574949">
      <w:pPr>
        <w:pStyle w:val="aff6"/>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18BEA427" w14:textId="77777777" w:rsidR="00BD6D01" w:rsidRDefault="00BD6D01">
      <w:pPr>
        <w:rPr>
          <w:highlight w:val="cyan"/>
        </w:rPr>
      </w:pPr>
    </w:p>
    <w:p w14:paraId="64AC196C" w14:textId="77777777" w:rsidR="00BD6D01" w:rsidRDefault="002C1305">
      <w:pPr>
        <w:pStyle w:val="1"/>
      </w:pPr>
      <w:r>
        <w:t>4</w:t>
      </w:r>
      <w:r>
        <w:tab/>
        <w:t>Potential Coverage Imbalance between PF2/3 and PF4</w:t>
      </w:r>
    </w:p>
    <w:p w14:paraId="39583959"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0583C0F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宋体" w:hint="eastAsia"/>
                <w:b/>
                <w:bCs/>
                <w:lang w:val="en-US" w:eastAsia="zh-CN"/>
              </w:rPr>
              <w:t>Proposal 2</w:t>
            </w:r>
            <w:r>
              <w:rPr>
                <w:rFonts w:eastAsia="宋体"/>
                <w:b/>
                <w:bCs/>
                <w:lang w:val="en-US" w:eastAsia="zh-CN"/>
              </w:rPr>
              <w:t>:</w:t>
            </w:r>
            <w:r>
              <w:rPr>
                <w:rFonts w:eastAsia="宋体"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a6"/>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宋体"/>
                <w:b/>
                <w:kern w:val="2"/>
                <w:szCs w:val="24"/>
                <w:lang w:eastAsia="zh-CN"/>
              </w:rPr>
            </w:pPr>
            <w:r>
              <w:rPr>
                <w:rFonts w:eastAsia="宋体" w:hint="eastAsia"/>
                <w:b/>
                <w:kern w:val="2"/>
                <w:szCs w:val="24"/>
                <w:lang w:eastAsia="zh-CN"/>
              </w:rPr>
              <w:t>P</w:t>
            </w:r>
            <w:r>
              <w:rPr>
                <w:rFonts w:eastAsia="宋体"/>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宋体"/>
                <w:i/>
                <w:iCs/>
                <w:lang w:eastAsia="en-US"/>
              </w:rPr>
            </w:pPr>
            <w:r>
              <w:rPr>
                <w:rFonts w:eastAsia="宋体"/>
                <w:b/>
                <w:i/>
                <w:lang w:eastAsia="en-US"/>
              </w:rPr>
              <w:t>Observation 1:</w:t>
            </w:r>
            <w:r>
              <w:rPr>
                <w:rFonts w:eastAsia="宋体"/>
                <w:i/>
                <w:lang w:eastAsia="en-US"/>
              </w:rPr>
              <w:t xml:space="preserve"> On </w:t>
            </w:r>
            <w:r>
              <w:rPr>
                <w:rFonts w:eastAsia="宋体"/>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770CFA77" w14:textId="77777777" w:rsidR="00BD6D01" w:rsidRDefault="002C1305">
            <w:pPr>
              <w:spacing w:after="120" w:line="240" w:lineRule="auto"/>
              <w:jc w:val="both"/>
              <w:rPr>
                <w:rFonts w:eastAsia="宋体"/>
                <w:b/>
                <w:bCs/>
                <w:lang w:eastAsia="en-US"/>
              </w:rPr>
            </w:pPr>
            <w:r>
              <w:rPr>
                <w:rFonts w:eastAsia="宋体"/>
                <w:b/>
                <w:bCs/>
                <w:lang w:eastAsia="en-US"/>
              </w:rPr>
              <w:t xml:space="preserve">Proposal 3: In Rel-17, </w:t>
            </w:r>
            <w:r>
              <w:rPr>
                <w:rFonts w:eastAsia="宋体"/>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a6"/>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a6"/>
      </w:pPr>
    </w:p>
    <w:p w14:paraId="14436565" w14:textId="77777777" w:rsidR="00BD6D01" w:rsidRDefault="002C1305">
      <w:pPr>
        <w:pStyle w:val="21"/>
      </w:pPr>
      <w:r>
        <w:t>Summary of Potential Coverage Imbalance</w:t>
      </w:r>
    </w:p>
    <w:p w14:paraId="789599E5"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48DED54D" w14:textId="77777777" w:rsidR="00BD6D01" w:rsidRDefault="002C1305">
            <w:pPr>
              <w:pStyle w:val="a6"/>
              <w:spacing w:after="0"/>
              <w:ind w:right="27"/>
              <w:rPr>
                <w:rFonts w:eastAsia="宋体"/>
                <w:sz w:val="20"/>
                <w:lang w:val="en-US"/>
              </w:rPr>
            </w:pPr>
            <w:r>
              <w:rPr>
                <w:rFonts w:eastAsia="宋体"/>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a6"/>
              <w:spacing w:after="0"/>
              <w:ind w:right="27"/>
              <w:rPr>
                <w:rFonts w:eastAsia="宋体"/>
                <w:sz w:val="20"/>
                <w:lang w:val="en-US"/>
              </w:rPr>
            </w:pPr>
          </w:p>
          <w:p w14:paraId="37BC480E" w14:textId="77777777" w:rsidR="00BD6D01" w:rsidRDefault="002C1305">
            <w:pPr>
              <w:pStyle w:val="a6"/>
              <w:spacing w:after="0"/>
              <w:ind w:right="27"/>
              <w:rPr>
                <w:rFonts w:eastAsia="宋体"/>
                <w:sz w:val="20"/>
                <w:lang w:val="en-US"/>
              </w:rPr>
            </w:pPr>
            <w:r>
              <w:rPr>
                <w:rFonts w:eastAsia="宋体"/>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a6"/>
              <w:spacing w:after="0"/>
              <w:ind w:right="27"/>
              <w:rPr>
                <w:rFonts w:eastAsia="宋体"/>
                <w:sz w:val="20"/>
                <w:lang w:val="en-US"/>
              </w:rPr>
            </w:pPr>
          </w:p>
          <w:p w14:paraId="1FDAD210" w14:textId="77777777" w:rsidR="00BD6D01" w:rsidRDefault="002C1305">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issue due to lack of consensus.</w:t>
            </w:r>
          </w:p>
        </w:tc>
      </w:tr>
    </w:tbl>
    <w:p w14:paraId="6BCC77EC" w14:textId="77777777" w:rsidR="00BD6D01" w:rsidRDefault="002C1305">
      <w:pPr>
        <w:pStyle w:val="a6"/>
        <w:ind w:right="27"/>
      </w:pPr>
      <w:r>
        <w:t xml:space="preserve"> </w:t>
      </w:r>
    </w:p>
    <w:p w14:paraId="1E218B87" w14:textId="77777777" w:rsidR="00BD6D01" w:rsidRDefault="002C1305">
      <w:pPr>
        <w:pStyle w:val="a6"/>
        <w:ind w:right="27"/>
      </w:pPr>
      <w:r>
        <w:t>Given the state of the discussion in the last meeting, and the new company contributions on the topic for this meeting suggesting to not further discuss, the moderator proposes to de-</w:t>
      </w:r>
      <w:proofErr w:type="spellStart"/>
      <w:r>
        <w:t>priortize</w:t>
      </w:r>
      <w:proofErr w:type="spellEnd"/>
      <w:r>
        <w:t xml:space="preserve"> this topic for Rel-17 given the limited time left in the WI.</w:t>
      </w:r>
    </w:p>
    <w:p w14:paraId="07F27803" w14:textId="77777777" w:rsidR="00BD6D01" w:rsidRDefault="002C1305">
      <w:pPr>
        <w:rPr>
          <w:rFonts w:ascii="Arial" w:hAnsi="Arial"/>
          <w:lang w:eastAsia="zh-CN"/>
        </w:rPr>
      </w:pPr>
      <w:r>
        <w:rPr>
          <w:rFonts w:ascii="Arial" w:hAnsi="Arial"/>
          <w:lang w:eastAsia="zh-CN"/>
        </w:rPr>
        <w:lastRenderedPageBreak/>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a6"/>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7CD205EC"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a6"/>
              <w:spacing w:after="0"/>
              <w:ind w:right="27"/>
              <w:rPr>
                <w:lang w:val="de-DE"/>
              </w:rPr>
            </w:pPr>
            <w:r>
              <w:rPr>
                <w:sz w:val="20"/>
                <w:szCs w:val="20"/>
                <w:lang w:val="de-DE"/>
              </w:rPr>
              <w:t>Qualcomm</w:t>
            </w:r>
          </w:p>
        </w:tc>
        <w:tc>
          <w:tcPr>
            <w:tcW w:w="7200" w:type="dxa"/>
          </w:tcPr>
          <w:p w14:paraId="096C6D69" w14:textId="77777777" w:rsidR="00BD6D01" w:rsidRDefault="002C1305">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a6"/>
              <w:spacing w:after="0"/>
              <w:ind w:right="27"/>
              <w:rPr>
                <w:lang w:val="de-DE"/>
              </w:rPr>
            </w:pPr>
            <w:r>
              <w:rPr>
                <w:lang w:val="de-DE"/>
              </w:rPr>
              <w:t>Intel</w:t>
            </w:r>
          </w:p>
        </w:tc>
        <w:tc>
          <w:tcPr>
            <w:tcW w:w="7200" w:type="dxa"/>
          </w:tcPr>
          <w:p w14:paraId="4595BA91" w14:textId="77777777" w:rsidR="00BD6D01" w:rsidRDefault="002C1305">
            <w:pPr>
              <w:pStyle w:val="a6"/>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a6"/>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a6"/>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a6"/>
              <w:spacing w:after="0"/>
              <w:ind w:right="27"/>
              <w:rPr>
                <w:lang w:val="de-DE"/>
              </w:rPr>
            </w:pPr>
            <w:r>
              <w:rPr>
                <w:lang w:val="de-DE"/>
              </w:rPr>
              <w:t>InterDigital</w:t>
            </w:r>
          </w:p>
        </w:tc>
        <w:tc>
          <w:tcPr>
            <w:tcW w:w="7200" w:type="dxa"/>
          </w:tcPr>
          <w:p w14:paraId="256D2FBD" w14:textId="77777777" w:rsidR="00BD6D01" w:rsidRDefault="002C1305">
            <w:pPr>
              <w:pStyle w:val="a6"/>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a6"/>
              <w:spacing w:after="0"/>
              <w:ind w:right="27"/>
              <w:rPr>
                <w:lang w:val="de-DE"/>
              </w:rPr>
            </w:pPr>
            <w:r>
              <w:rPr>
                <w:lang w:val="de-DE"/>
              </w:rPr>
              <w:t>Lenovo, Motorola Mobility</w:t>
            </w:r>
          </w:p>
        </w:tc>
        <w:tc>
          <w:tcPr>
            <w:tcW w:w="7200" w:type="dxa"/>
          </w:tcPr>
          <w:p w14:paraId="5CCAA053"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a6"/>
              <w:spacing w:after="0"/>
              <w:ind w:right="27"/>
              <w:rPr>
                <w:lang w:val="de-DE"/>
              </w:rPr>
            </w:pPr>
            <w:r>
              <w:rPr>
                <w:lang w:val="de-DE"/>
              </w:rPr>
              <w:t>Sony</w:t>
            </w:r>
          </w:p>
        </w:tc>
        <w:tc>
          <w:tcPr>
            <w:tcW w:w="7200" w:type="dxa"/>
          </w:tcPr>
          <w:p w14:paraId="166CAE1E" w14:textId="77777777" w:rsidR="00BD6D01" w:rsidRDefault="002C1305">
            <w:pPr>
              <w:pStyle w:val="a6"/>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a6"/>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152C5763" w14:textId="77777777" w:rsidR="00BD6D01" w:rsidRDefault="002C1305">
            <w:pPr>
              <w:pStyle w:val="a6"/>
              <w:spacing w:after="0"/>
              <w:ind w:right="27"/>
              <w:rPr>
                <w:rFonts w:eastAsia="Yu Mincho"/>
                <w:lang w:val="de-DE" w:eastAsia="ja-JP"/>
              </w:rPr>
            </w:pPr>
            <w:r>
              <w:rPr>
                <w:rFonts w:eastAsia="Yu Mincho"/>
                <w:lang w:val="de-DE" w:eastAsia="ja-JP"/>
              </w:rPr>
              <w:t>We support the FL recommendation.</w:t>
            </w:r>
          </w:p>
        </w:tc>
      </w:tr>
      <w:tr w:rsidR="00BD6D01" w14:paraId="423452E4" w14:textId="77777777">
        <w:tc>
          <w:tcPr>
            <w:tcW w:w="1885" w:type="dxa"/>
          </w:tcPr>
          <w:p w14:paraId="4F380375"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32E97B84"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77FB2D50" w14:textId="77777777">
        <w:tc>
          <w:tcPr>
            <w:tcW w:w="1885" w:type="dxa"/>
          </w:tcPr>
          <w:p w14:paraId="6C5CC9CB" w14:textId="77777777" w:rsidR="00BD6D01" w:rsidRDefault="002C1305">
            <w:pPr>
              <w:pStyle w:val="a6"/>
              <w:spacing w:after="0"/>
              <w:ind w:right="27"/>
              <w:rPr>
                <w:rFonts w:eastAsia="宋体"/>
                <w:lang w:val="en-US"/>
              </w:rPr>
            </w:pPr>
            <w:r>
              <w:rPr>
                <w:rFonts w:eastAsia="宋体" w:hint="eastAsia"/>
                <w:lang w:val="en-US"/>
              </w:rPr>
              <w:t xml:space="preserve">ZTE, </w:t>
            </w:r>
            <w:proofErr w:type="spellStart"/>
            <w:r>
              <w:rPr>
                <w:rFonts w:eastAsia="宋体" w:hint="eastAsia"/>
                <w:lang w:val="en-US"/>
              </w:rPr>
              <w:t>Sanechips</w:t>
            </w:r>
            <w:proofErr w:type="spellEnd"/>
          </w:p>
        </w:tc>
        <w:tc>
          <w:tcPr>
            <w:tcW w:w="7200" w:type="dxa"/>
          </w:tcPr>
          <w:p w14:paraId="3EB67033" w14:textId="77777777" w:rsidR="00BD6D01" w:rsidRDefault="002C1305">
            <w:pPr>
              <w:pStyle w:val="a6"/>
              <w:spacing w:after="0"/>
              <w:ind w:right="27"/>
              <w:rPr>
                <w:rFonts w:eastAsia="宋体"/>
                <w:lang w:val="en-US"/>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5B9C30AC" w14:textId="77777777">
        <w:tc>
          <w:tcPr>
            <w:tcW w:w="1885" w:type="dxa"/>
          </w:tcPr>
          <w:p w14:paraId="7A065FA1"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618F9035"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4006BD77" w14:textId="77777777">
        <w:tc>
          <w:tcPr>
            <w:tcW w:w="1885" w:type="dxa"/>
          </w:tcPr>
          <w:p w14:paraId="12041426" w14:textId="77777777" w:rsidR="00BD6D01" w:rsidRDefault="002C1305">
            <w:pPr>
              <w:pStyle w:val="a6"/>
              <w:spacing w:after="0"/>
              <w:ind w:right="27"/>
              <w:rPr>
                <w:rFonts w:eastAsia="宋体"/>
                <w:lang w:val="en-US"/>
              </w:rPr>
            </w:pPr>
            <w:r>
              <w:rPr>
                <w:lang w:val="de-DE"/>
              </w:rPr>
              <w:t>Samsung</w:t>
            </w:r>
          </w:p>
        </w:tc>
        <w:tc>
          <w:tcPr>
            <w:tcW w:w="7200" w:type="dxa"/>
          </w:tcPr>
          <w:p w14:paraId="4185AB3B"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a6"/>
              <w:spacing w:after="0"/>
              <w:ind w:right="27"/>
              <w:rPr>
                <w:lang w:val="de-DE"/>
              </w:rPr>
            </w:pPr>
            <w:r>
              <w:rPr>
                <w:lang w:val="de-DE"/>
              </w:rPr>
              <w:t>Moderator</w:t>
            </w:r>
          </w:p>
        </w:tc>
        <w:tc>
          <w:tcPr>
            <w:tcW w:w="7200" w:type="dxa"/>
          </w:tcPr>
          <w:p w14:paraId="4621EF47" w14:textId="77777777" w:rsidR="00BD6D01" w:rsidRDefault="002C1305">
            <w:pPr>
              <w:pStyle w:val="a6"/>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a6"/>
              <w:spacing w:after="0"/>
              <w:ind w:right="27"/>
              <w:rPr>
                <w:lang w:val="de-DE"/>
              </w:rPr>
            </w:pPr>
          </w:p>
        </w:tc>
        <w:tc>
          <w:tcPr>
            <w:tcW w:w="7200" w:type="dxa"/>
          </w:tcPr>
          <w:p w14:paraId="7DEE944A" w14:textId="77777777" w:rsidR="00BD6D01" w:rsidRDefault="00BD6D01">
            <w:pPr>
              <w:pStyle w:val="a6"/>
              <w:spacing w:after="0"/>
              <w:ind w:right="27"/>
              <w:rPr>
                <w:lang w:val="de-DE"/>
              </w:rPr>
            </w:pPr>
          </w:p>
        </w:tc>
      </w:tr>
      <w:tr w:rsidR="00BD6D01" w14:paraId="6EA8EF75" w14:textId="77777777">
        <w:tc>
          <w:tcPr>
            <w:tcW w:w="1885" w:type="dxa"/>
          </w:tcPr>
          <w:p w14:paraId="75665199" w14:textId="77777777" w:rsidR="00BD6D01" w:rsidRDefault="00BD6D01">
            <w:pPr>
              <w:pStyle w:val="a6"/>
              <w:spacing w:after="0"/>
              <w:ind w:right="27"/>
              <w:rPr>
                <w:lang w:val="de-DE"/>
              </w:rPr>
            </w:pPr>
          </w:p>
        </w:tc>
        <w:tc>
          <w:tcPr>
            <w:tcW w:w="7200" w:type="dxa"/>
          </w:tcPr>
          <w:p w14:paraId="715540EE" w14:textId="77777777" w:rsidR="00BD6D01" w:rsidRDefault="00BD6D01">
            <w:pPr>
              <w:pStyle w:val="a6"/>
              <w:spacing w:after="0"/>
              <w:ind w:right="27"/>
              <w:rPr>
                <w:lang w:val="de-DE"/>
              </w:rPr>
            </w:pPr>
          </w:p>
        </w:tc>
      </w:tr>
      <w:tr w:rsidR="00BD6D01" w14:paraId="1A49F7A9" w14:textId="77777777">
        <w:tc>
          <w:tcPr>
            <w:tcW w:w="1885" w:type="dxa"/>
          </w:tcPr>
          <w:p w14:paraId="61F7453A" w14:textId="77777777" w:rsidR="00BD6D01" w:rsidRDefault="00BD6D01">
            <w:pPr>
              <w:pStyle w:val="a6"/>
              <w:spacing w:after="0"/>
              <w:ind w:right="27"/>
              <w:rPr>
                <w:lang w:val="de-DE"/>
              </w:rPr>
            </w:pPr>
          </w:p>
        </w:tc>
        <w:tc>
          <w:tcPr>
            <w:tcW w:w="7200" w:type="dxa"/>
          </w:tcPr>
          <w:p w14:paraId="6627A74C" w14:textId="77777777" w:rsidR="00BD6D01" w:rsidRDefault="00BD6D01">
            <w:pPr>
              <w:pStyle w:val="a6"/>
              <w:spacing w:after="0"/>
              <w:ind w:right="27"/>
              <w:rPr>
                <w:lang w:val="de-DE"/>
              </w:rPr>
            </w:pPr>
          </w:p>
        </w:tc>
      </w:tr>
      <w:tr w:rsidR="00BD6D01" w14:paraId="2F853702" w14:textId="77777777">
        <w:tc>
          <w:tcPr>
            <w:tcW w:w="1885" w:type="dxa"/>
          </w:tcPr>
          <w:p w14:paraId="22AEDB33" w14:textId="77777777" w:rsidR="00BD6D01" w:rsidRDefault="00BD6D01">
            <w:pPr>
              <w:pStyle w:val="a6"/>
              <w:spacing w:after="0"/>
              <w:ind w:right="27"/>
              <w:rPr>
                <w:lang w:val="de-DE"/>
              </w:rPr>
            </w:pPr>
          </w:p>
        </w:tc>
        <w:tc>
          <w:tcPr>
            <w:tcW w:w="7200" w:type="dxa"/>
          </w:tcPr>
          <w:p w14:paraId="291BEDF9" w14:textId="77777777" w:rsidR="00BD6D01" w:rsidRDefault="00BD6D01">
            <w:pPr>
              <w:pStyle w:val="a6"/>
              <w:spacing w:after="0"/>
              <w:ind w:right="27"/>
              <w:rPr>
                <w:lang w:val="de-DE"/>
              </w:rPr>
            </w:pPr>
          </w:p>
        </w:tc>
      </w:tr>
    </w:tbl>
    <w:p w14:paraId="249C217E" w14:textId="77777777" w:rsidR="00BD6D01" w:rsidRDefault="00BD6D01"/>
    <w:p w14:paraId="14BDA97B" w14:textId="77777777" w:rsidR="00BD6D01" w:rsidRDefault="002C1305">
      <w:pPr>
        <w:pStyle w:val="1"/>
      </w:pPr>
      <w:r>
        <w:t>5</w:t>
      </w:r>
      <w:r>
        <w:tab/>
        <w:t>Potential Assistance Info Provided to gNB</w:t>
      </w:r>
    </w:p>
    <w:p w14:paraId="4B1B8AD5"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宋体"/>
                <w:b/>
                <w:bCs/>
                <w:sz w:val="20"/>
                <w:szCs w:val="20"/>
                <w:lang w:val="en-US" w:eastAsia="zh-CN"/>
              </w:rPr>
            </w:pPr>
            <w:r>
              <w:rPr>
                <w:rFonts w:eastAsia="宋体" w:hint="eastAsia"/>
                <w:b/>
                <w:bCs/>
                <w:sz w:val="20"/>
                <w:szCs w:val="20"/>
                <w:lang w:val="en-US" w:eastAsia="zh-CN"/>
              </w:rPr>
              <w:t>Proposal 3</w:t>
            </w:r>
            <w:r>
              <w:rPr>
                <w:rFonts w:eastAsia="宋体"/>
                <w:b/>
                <w:bCs/>
                <w:sz w:val="20"/>
                <w:szCs w:val="20"/>
                <w:lang w:val="en-US" w:eastAsia="zh-CN"/>
              </w:rPr>
              <w:t>:</w:t>
            </w:r>
            <w:r>
              <w:rPr>
                <w:rFonts w:eastAsia="宋体" w:hint="eastAsia"/>
                <w:b/>
                <w:bCs/>
                <w:sz w:val="20"/>
                <w:szCs w:val="20"/>
                <w:lang w:val="en-US" w:eastAsia="zh-CN"/>
              </w:rPr>
              <w:t xml:space="preserve"> There is no need for UE to report beamforming gain to gNB.</w:t>
            </w:r>
          </w:p>
        </w:tc>
      </w:tr>
      <w:tr w:rsidR="00BD6D01" w14:paraId="548E4F4C" w14:textId="77777777">
        <w:tc>
          <w:tcPr>
            <w:tcW w:w="1525" w:type="dxa"/>
          </w:tcPr>
          <w:p w14:paraId="12A9B2BE"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宋体"/>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a6"/>
              <w:spacing w:after="0"/>
              <w:ind w:right="27"/>
              <w:rPr>
                <w:sz w:val="20"/>
                <w:szCs w:val="20"/>
                <w:lang w:val="de-DE"/>
              </w:rPr>
            </w:pPr>
            <w:r>
              <w:rPr>
                <w:sz w:val="20"/>
                <w:szCs w:val="20"/>
                <w:lang w:val="de-DE"/>
              </w:rPr>
              <w:lastRenderedPageBreak/>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宋体" w:hAnsi="Arial" w:hint="eastAsia"/>
                <w:b/>
                <w:bCs/>
                <w:sz w:val="20"/>
                <w:szCs w:val="20"/>
                <w:lang w:val="en-US" w:eastAsia="zh-CN"/>
              </w:rPr>
              <w:t xml:space="preserve"> help</w:t>
            </w:r>
            <w:r>
              <w:rPr>
                <w:rFonts w:ascii="Arial" w:eastAsia="宋体" w:hAnsi="Arial"/>
                <w:b/>
                <w:bCs/>
                <w:sz w:val="20"/>
                <w:szCs w:val="20"/>
                <w:lang w:val="en-US" w:eastAsia="zh-CN"/>
              </w:rPr>
              <w:t xml:space="preserve"> gNB </w:t>
            </w:r>
            <w:r>
              <w:rPr>
                <w:rFonts w:ascii="Arial" w:eastAsia="宋体" w:hAnsi="Arial" w:hint="eastAsia"/>
                <w:b/>
                <w:bCs/>
                <w:sz w:val="20"/>
                <w:szCs w:val="20"/>
                <w:lang w:val="en-US" w:eastAsia="zh-CN"/>
              </w:rPr>
              <w:t>to</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宋体"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宋体" w:hAnsi="Arial"/>
                <w:b/>
                <w:bCs/>
                <w:sz w:val="20"/>
                <w:szCs w:val="20"/>
                <w:lang w:val="en-US" w:eastAsia="zh-CN"/>
              </w:rPr>
            </w:pPr>
            <w:r>
              <w:rPr>
                <w:rFonts w:ascii="Arial" w:eastAsia="宋体"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宋体" w:hAnsi="Arial"/>
                <w:b/>
                <w:bCs/>
                <w:sz w:val="20"/>
                <w:szCs w:val="20"/>
                <w:lang w:val="en-US" w:eastAsia="zh-CN"/>
              </w:rPr>
              <w:t>s</w:t>
            </w:r>
            <w:r>
              <w:rPr>
                <w:rFonts w:ascii="Arial" w:eastAsia="宋体" w:hAnsi="Arial" w:hint="eastAsia"/>
                <w:b/>
                <w:bCs/>
                <w:sz w:val="20"/>
                <w:szCs w:val="20"/>
                <w:lang w:val="en-US" w:eastAsia="zh-CN"/>
              </w:rPr>
              <w:t>,</w:t>
            </w:r>
            <w:r>
              <w:rPr>
                <w:rFonts w:ascii="Arial" w:eastAsia="宋体"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宋体"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宋体"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宋体"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rsidR="00BD6D01" w14:paraId="42555D35" w14:textId="77777777">
        <w:tc>
          <w:tcPr>
            <w:tcW w:w="1525" w:type="dxa"/>
          </w:tcPr>
          <w:p w14:paraId="264BA4B9"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宋体"/>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a6"/>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a6"/>
      </w:pPr>
    </w:p>
    <w:p w14:paraId="3AAA8053" w14:textId="77777777" w:rsidR="00BD6D01" w:rsidRDefault="002C1305">
      <w:pPr>
        <w:pStyle w:val="21"/>
      </w:pPr>
      <w:r>
        <w:t>Summary of Potential Assistance Information Provided to gNB</w:t>
      </w:r>
    </w:p>
    <w:p w14:paraId="3A09B56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5682EB5F" w14:textId="77777777" w:rsidR="00BD6D01" w:rsidRDefault="002C1305">
            <w:pPr>
              <w:pStyle w:val="a6"/>
              <w:spacing w:after="0"/>
              <w:ind w:right="27"/>
              <w:rPr>
                <w:rFonts w:eastAsia="宋体"/>
                <w:sz w:val="20"/>
                <w:lang w:val="en-US"/>
              </w:rPr>
            </w:pPr>
            <w:r>
              <w:rPr>
                <w:rFonts w:eastAsia="宋体"/>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a6"/>
              <w:spacing w:after="0"/>
              <w:ind w:right="27"/>
              <w:rPr>
                <w:rFonts w:eastAsia="宋体"/>
                <w:sz w:val="20"/>
                <w:lang w:val="en-US"/>
              </w:rPr>
            </w:pPr>
          </w:p>
          <w:p w14:paraId="62900E97" w14:textId="77777777" w:rsidR="00BD6D01" w:rsidRDefault="002C1305">
            <w:pPr>
              <w:pStyle w:val="a6"/>
              <w:spacing w:after="0"/>
              <w:ind w:right="27"/>
              <w:rPr>
                <w:rFonts w:eastAsia="宋体"/>
                <w:sz w:val="20"/>
                <w:lang w:val="en-US"/>
              </w:rPr>
            </w:pPr>
            <w:r>
              <w:rPr>
                <w:rFonts w:eastAsia="宋体"/>
                <w:sz w:val="20"/>
                <w:highlight w:val="cyan"/>
                <w:lang w:val="en-US"/>
              </w:rPr>
              <w:t xml:space="preserve">FL </w:t>
            </w:r>
            <w:proofErr w:type="spellStart"/>
            <w:r>
              <w:rPr>
                <w:rFonts w:eastAsia="宋体"/>
                <w:sz w:val="20"/>
                <w:highlight w:val="cyan"/>
                <w:lang w:val="en-US"/>
              </w:rPr>
              <w:t>Recommendaton</w:t>
            </w:r>
            <w:proofErr w:type="spellEnd"/>
            <w:r>
              <w:rPr>
                <w:rFonts w:eastAsia="宋体"/>
                <w:sz w:val="20"/>
                <w:lang w:val="en-US"/>
              </w:rPr>
              <w:t>: De-prioritize this issue</w:t>
            </w:r>
          </w:p>
        </w:tc>
      </w:tr>
    </w:tbl>
    <w:p w14:paraId="6C91B792" w14:textId="77777777" w:rsidR="00BD6D01" w:rsidRDefault="00BD6D01">
      <w:pPr>
        <w:pStyle w:val="a6"/>
        <w:ind w:right="27"/>
      </w:pPr>
    </w:p>
    <w:p w14:paraId="2D3C5F64" w14:textId="77777777" w:rsidR="00BD6D01" w:rsidRDefault="002C1305">
      <w:pPr>
        <w:pStyle w:val="a6"/>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002442D8"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48510B38" w14:textId="77777777" w:rsidR="00BD6D01" w:rsidRDefault="002C1305">
            <w:pPr>
              <w:pStyle w:val="a6"/>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6B3BD8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a6"/>
              <w:spacing w:after="0"/>
              <w:ind w:right="27"/>
              <w:rPr>
                <w:lang w:val="de-DE"/>
              </w:rPr>
            </w:pPr>
            <w:r>
              <w:rPr>
                <w:sz w:val="20"/>
                <w:szCs w:val="20"/>
                <w:lang w:val="de-DE"/>
              </w:rPr>
              <w:t>Intel</w:t>
            </w:r>
          </w:p>
        </w:tc>
        <w:tc>
          <w:tcPr>
            <w:tcW w:w="7200" w:type="dxa"/>
          </w:tcPr>
          <w:p w14:paraId="2AFDFDDB" w14:textId="77777777" w:rsidR="00BD6D01" w:rsidRDefault="002C1305">
            <w:pPr>
              <w:pStyle w:val="a6"/>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a6"/>
              <w:spacing w:after="0"/>
              <w:ind w:right="27"/>
              <w:rPr>
                <w:sz w:val="20"/>
                <w:szCs w:val="20"/>
                <w:lang w:val="de-DE"/>
              </w:rPr>
            </w:pPr>
          </w:p>
          <w:p w14:paraId="4824D76D" w14:textId="77777777" w:rsidR="00BD6D01" w:rsidRDefault="002C1305">
            <w:pPr>
              <w:pStyle w:val="a6"/>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a6"/>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a6"/>
              <w:spacing w:after="0"/>
              <w:ind w:right="27"/>
              <w:rPr>
                <w:sz w:val="20"/>
                <w:szCs w:val="20"/>
                <w:lang w:val="de-DE"/>
              </w:rPr>
            </w:pPr>
          </w:p>
          <w:p w14:paraId="25883A63" w14:textId="77777777" w:rsidR="00BD6D01" w:rsidRDefault="002C1305">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a6"/>
              <w:spacing w:after="0"/>
              <w:ind w:right="27"/>
              <w:jc w:val="center"/>
              <w:rPr>
                <w:sz w:val="20"/>
                <w:szCs w:val="20"/>
                <w:lang w:val="de-DE"/>
              </w:rPr>
            </w:pPr>
            <w:r>
              <w:rPr>
                <w:noProof/>
                <w:lang w:val="en-US"/>
              </w:rPr>
              <w:lastRenderedPageBreak/>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a6"/>
              <w:spacing w:after="0"/>
              <w:ind w:right="27"/>
              <w:rPr>
                <w:sz w:val="20"/>
                <w:szCs w:val="20"/>
                <w:lang w:val="de-DE"/>
              </w:rPr>
            </w:pPr>
          </w:p>
          <w:p w14:paraId="497C1271" w14:textId="77777777" w:rsidR="00BD6D01" w:rsidRDefault="002C1305">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a6"/>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a6"/>
              <w:spacing w:after="0"/>
              <w:ind w:left="400" w:right="27"/>
              <w:rPr>
                <w:sz w:val="20"/>
                <w:szCs w:val="20"/>
                <w:lang w:val="de-DE"/>
              </w:rPr>
            </w:pPr>
          </w:p>
          <w:p w14:paraId="7666B056" w14:textId="77777777" w:rsidR="00BD6D01" w:rsidRDefault="002C1305">
            <w:pPr>
              <w:pStyle w:val="a6"/>
              <w:spacing w:after="0"/>
              <w:ind w:left="400" w:right="27"/>
              <w:rPr>
                <w:sz w:val="20"/>
                <w:szCs w:val="20"/>
                <w:lang w:val="de-DE"/>
              </w:rPr>
            </w:pPr>
            <w:r>
              <w:rPr>
                <w:noProof/>
                <w:lang w:val="en-US"/>
              </w:rPr>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PRACH resource partitioning -&gt; the PRACH preambles could be divided into groups, where each group is associated to a specific UE’s TX beamforming gain. When the gNB detects a specific preamble </w:t>
            </w:r>
            <w:r>
              <w:rPr>
                <w:rFonts w:ascii="Arial" w:eastAsia="Calibri" w:hAnsi="Arial" w:cs="Times New Roman"/>
                <w:sz w:val="20"/>
                <w:szCs w:val="20"/>
                <w:lang w:val="de-DE" w:eastAsia="zh-CN"/>
              </w:rPr>
              <w:lastRenderedPageBreak/>
              <w:t>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a6"/>
              <w:spacing w:after="0"/>
              <w:ind w:right="27"/>
              <w:rPr>
                <w:lang w:val="de-DE"/>
              </w:rPr>
            </w:pPr>
          </w:p>
        </w:tc>
      </w:tr>
      <w:tr w:rsidR="00BD6D01" w14:paraId="72AE7062" w14:textId="77777777">
        <w:tc>
          <w:tcPr>
            <w:tcW w:w="1885" w:type="dxa"/>
          </w:tcPr>
          <w:p w14:paraId="6B23AAEC" w14:textId="77777777" w:rsidR="00BD6D01" w:rsidRDefault="002C1305">
            <w:pPr>
              <w:pStyle w:val="a6"/>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a6"/>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a6"/>
              <w:spacing w:after="0"/>
              <w:ind w:right="27"/>
              <w:rPr>
                <w:lang w:val="de-DE"/>
              </w:rPr>
            </w:pPr>
            <w:r>
              <w:rPr>
                <w:lang w:val="de-DE"/>
              </w:rPr>
              <w:t>Lenovo, Motorola Mobility</w:t>
            </w:r>
          </w:p>
        </w:tc>
        <w:tc>
          <w:tcPr>
            <w:tcW w:w="7200" w:type="dxa"/>
          </w:tcPr>
          <w:p w14:paraId="72676457"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a6"/>
              <w:spacing w:after="0"/>
              <w:ind w:right="27"/>
              <w:rPr>
                <w:lang w:val="de-DE"/>
              </w:rPr>
            </w:pPr>
            <w:r>
              <w:rPr>
                <w:lang w:val="de-DE"/>
              </w:rPr>
              <w:t>Sony</w:t>
            </w:r>
          </w:p>
        </w:tc>
        <w:tc>
          <w:tcPr>
            <w:tcW w:w="7200" w:type="dxa"/>
          </w:tcPr>
          <w:p w14:paraId="2BBA416D" w14:textId="77777777" w:rsidR="00BD6D01" w:rsidRDefault="002C1305">
            <w:pPr>
              <w:pStyle w:val="a6"/>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A566186" w14:textId="77777777" w:rsidR="00BD6D01" w:rsidRDefault="002C1305">
            <w:pPr>
              <w:pStyle w:val="a6"/>
              <w:spacing w:after="0"/>
              <w:ind w:right="27"/>
              <w:rPr>
                <w:rFonts w:eastAsia="Yu Mincho"/>
                <w:lang w:val="de-DE" w:eastAsia="ja-JP"/>
              </w:rPr>
            </w:pPr>
            <w:r>
              <w:rPr>
                <w:rFonts w:eastAsia="Yu Mincho"/>
                <w:lang w:val="de-DE" w:eastAsia="ja-JP"/>
              </w:rPr>
              <w:t>We are fine with the FL recommendation.</w:t>
            </w:r>
          </w:p>
        </w:tc>
      </w:tr>
      <w:tr w:rsidR="00BD6D01" w14:paraId="070B5709" w14:textId="77777777">
        <w:tc>
          <w:tcPr>
            <w:tcW w:w="1885" w:type="dxa"/>
          </w:tcPr>
          <w:p w14:paraId="3A445946"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6B21B435"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04DAE326" w14:textId="77777777">
        <w:tc>
          <w:tcPr>
            <w:tcW w:w="1885" w:type="dxa"/>
          </w:tcPr>
          <w:p w14:paraId="59169875" w14:textId="77777777" w:rsidR="00BD6D01" w:rsidRDefault="002C1305">
            <w:pPr>
              <w:pStyle w:val="a6"/>
              <w:spacing w:after="0"/>
              <w:ind w:right="27"/>
              <w:rPr>
                <w:rFonts w:eastAsia="宋体"/>
                <w:lang w:val="de-DE" w:eastAsia="ja-JP"/>
              </w:rPr>
            </w:pPr>
            <w:r>
              <w:rPr>
                <w:rFonts w:eastAsia="宋体" w:hint="eastAsia"/>
                <w:lang w:val="en-US"/>
              </w:rPr>
              <w:t xml:space="preserve">ZTE, </w:t>
            </w:r>
            <w:proofErr w:type="spellStart"/>
            <w:r>
              <w:rPr>
                <w:rFonts w:eastAsia="宋体" w:hint="eastAsia"/>
                <w:lang w:val="en-US"/>
              </w:rPr>
              <w:t>Sanechips</w:t>
            </w:r>
            <w:proofErr w:type="spellEnd"/>
          </w:p>
        </w:tc>
        <w:tc>
          <w:tcPr>
            <w:tcW w:w="7200" w:type="dxa"/>
          </w:tcPr>
          <w:p w14:paraId="52E3B671" w14:textId="77777777" w:rsidR="00BD6D01" w:rsidRDefault="002C1305">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4BDA33EA" w14:textId="77777777">
        <w:tc>
          <w:tcPr>
            <w:tcW w:w="1885" w:type="dxa"/>
          </w:tcPr>
          <w:p w14:paraId="5C48D0F7"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70857B5B"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77C02091" w14:textId="77777777">
        <w:tc>
          <w:tcPr>
            <w:tcW w:w="1885" w:type="dxa"/>
          </w:tcPr>
          <w:p w14:paraId="0D067A8B" w14:textId="77777777" w:rsidR="00BD6D01" w:rsidRDefault="002C1305">
            <w:pPr>
              <w:pStyle w:val="a6"/>
              <w:spacing w:after="0"/>
              <w:ind w:right="27"/>
              <w:rPr>
                <w:rFonts w:eastAsia="宋体"/>
                <w:lang w:val="en-US"/>
              </w:rPr>
            </w:pPr>
            <w:r>
              <w:rPr>
                <w:lang w:val="de-DE"/>
              </w:rPr>
              <w:t>Samsung</w:t>
            </w:r>
          </w:p>
        </w:tc>
        <w:tc>
          <w:tcPr>
            <w:tcW w:w="7200" w:type="dxa"/>
          </w:tcPr>
          <w:p w14:paraId="4C97D480"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a6"/>
              <w:spacing w:after="0"/>
              <w:ind w:right="27"/>
              <w:rPr>
                <w:lang w:val="de-DE"/>
              </w:rPr>
            </w:pPr>
            <w:r>
              <w:rPr>
                <w:lang w:val="de-DE"/>
              </w:rPr>
              <w:t>Moderator</w:t>
            </w:r>
          </w:p>
        </w:tc>
        <w:tc>
          <w:tcPr>
            <w:tcW w:w="7200" w:type="dxa"/>
          </w:tcPr>
          <w:p w14:paraId="5AE726A9" w14:textId="77777777" w:rsidR="00BD6D01" w:rsidRDefault="002C1305">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a6"/>
              <w:spacing w:after="0"/>
              <w:ind w:right="27"/>
              <w:rPr>
                <w:lang w:val="de-DE"/>
              </w:rPr>
            </w:pPr>
          </w:p>
        </w:tc>
        <w:tc>
          <w:tcPr>
            <w:tcW w:w="7200" w:type="dxa"/>
          </w:tcPr>
          <w:p w14:paraId="1933D65D" w14:textId="77777777" w:rsidR="00BD6D01" w:rsidRDefault="00BD6D01">
            <w:pPr>
              <w:pStyle w:val="a6"/>
              <w:spacing w:after="0"/>
              <w:ind w:right="27"/>
              <w:rPr>
                <w:lang w:val="de-DE"/>
              </w:rPr>
            </w:pPr>
          </w:p>
        </w:tc>
      </w:tr>
      <w:tr w:rsidR="00BD6D01" w14:paraId="2EAA62C2" w14:textId="77777777">
        <w:tc>
          <w:tcPr>
            <w:tcW w:w="1885" w:type="dxa"/>
          </w:tcPr>
          <w:p w14:paraId="23CED4AC" w14:textId="77777777" w:rsidR="00BD6D01" w:rsidRDefault="00BD6D01">
            <w:pPr>
              <w:pStyle w:val="a6"/>
              <w:spacing w:after="0"/>
              <w:ind w:right="27"/>
              <w:rPr>
                <w:lang w:val="de-DE"/>
              </w:rPr>
            </w:pPr>
          </w:p>
        </w:tc>
        <w:tc>
          <w:tcPr>
            <w:tcW w:w="7200" w:type="dxa"/>
          </w:tcPr>
          <w:p w14:paraId="50C19CD4" w14:textId="77777777" w:rsidR="00BD6D01" w:rsidRDefault="00BD6D01">
            <w:pPr>
              <w:pStyle w:val="a6"/>
              <w:spacing w:after="0"/>
              <w:ind w:right="27"/>
              <w:rPr>
                <w:lang w:val="de-DE"/>
              </w:rPr>
            </w:pPr>
          </w:p>
        </w:tc>
      </w:tr>
      <w:tr w:rsidR="00BD6D01" w14:paraId="5C94BA8F" w14:textId="77777777">
        <w:tc>
          <w:tcPr>
            <w:tcW w:w="1885" w:type="dxa"/>
          </w:tcPr>
          <w:p w14:paraId="599B7BF9" w14:textId="77777777" w:rsidR="00BD6D01" w:rsidRDefault="00BD6D01">
            <w:pPr>
              <w:pStyle w:val="a6"/>
              <w:spacing w:after="0"/>
              <w:ind w:right="27"/>
              <w:rPr>
                <w:lang w:val="de-DE"/>
              </w:rPr>
            </w:pPr>
          </w:p>
        </w:tc>
        <w:tc>
          <w:tcPr>
            <w:tcW w:w="7200" w:type="dxa"/>
          </w:tcPr>
          <w:p w14:paraId="3CEFF4F2" w14:textId="77777777" w:rsidR="00BD6D01" w:rsidRDefault="00BD6D01">
            <w:pPr>
              <w:pStyle w:val="a6"/>
              <w:spacing w:after="0"/>
              <w:ind w:right="27"/>
              <w:rPr>
                <w:lang w:val="de-DE"/>
              </w:rPr>
            </w:pPr>
          </w:p>
        </w:tc>
      </w:tr>
      <w:tr w:rsidR="00BD6D01" w14:paraId="5DE8B8E7" w14:textId="77777777">
        <w:tc>
          <w:tcPr>
            <w:tcW w:w="1885" w:type="dxa"/>
          </w:tcPr>
          <w:p w14:paraId="50C5E733" w14:textId="77777777" w:rsidR="00BD6D01" w:rsidRDefault="00BD6D01">
            <w:pPr>
              <w:pStyle w:val="a6"/>
              <w:spacing w:after="0"/>
              <w:ind w:right="27"/>
              <w:rPr>
                <w:lang w:val="de-DE"/>
              </w:rPr>
            </w:pPr>
          </w:p>
        </w:tc>
        <w:tc>
          <w:tcPr>
            <w:tcW w:w="7200" w:type="dxa"/>
          </w:tcPr>
          <w:p w14:paraId="534374E8" w14:textId="77777777" w:rsidR="00BD6D01" w:rsidRDefault="00BD6D01">
            <w:pPr>
              <w:pStyle w:val="a6"/>
              <w:spacing w:after="0"/>
              <w:ind w:right="27"/>
              <w:rPr>
                <w:lang w:val="de-DE"/>
              </w:rPr>
            </w:pPr>
          </w:p>
        </w:tc>
      </w:tr>
    </w:tbl>
    <w:p w14:paraId="440A60D7" w14:textId="77777777" w:rsidR="00BD6D01" w:rsidRDefault="00BD6D01">
      <w:pPr>
        <w:pStyle w:val="a6"/>
        <w:ind w:right="27"/>
      </w:pPr>
    </w:p>
    <w:p w14:paraId="5D31F9A9" w14:textId="77777777" w:rsidR="00BD6D01" w:rsidRDefault="00BD6D01">
      <w:pPr>
        <w:pStyle w:val="a6"/>
        <w:ind w:right="27"/>
      </w:pPr>
    </w:p>
    <w:p w14:paraId="6143B543" w14:textId="77777777" w:rsidR="00BD6D01" w:rsidRDefault="002C1305">
      <w:pPr>
        <w:pStyle w:val="1"/>
      </w:pPr>
      <w:r>
        <w:t>6</w:t>
      </w:r>
      <w:r>
        <w:tab/>
        <w:t>PUCCH Power Control</w:t>
      </w:r>
    </w:p>
    <w:p w14:paraId="7D8DC89E"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宋体"/>
                <w:lang w:val="en-US" w:eastAsia="zh-CN"/>
              </w:rPr>
            </w:pPr>
            <w:r>
              <w:rPr>
                <w:rFonts w:eastAsia="宋体" w:hint="eastAsia"/>
                <w:b/>
                <w:bCs/>
                <w:lang w:val="en-US" w:eastAsia="zh-CN"/>
              </w:rPr>
              <w:t>Proposal 4</w:t>
            </w:r>
            <w:r>
              <w:rPr>
                <w:rFonts w:eastAsia="宋体"/>
                <w:b/>
                <w:bCs/>
                <w:lang w:val="en-US" w:eastAsia="zh-CN"/>
              </w:rPr>
              <w:t>:</w:t>
            </w:r>
            <w:r>
              <w:rPr>
                <w:rFonts w:eastAsia="宋体"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a6"/>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宋体" w:hAnsi="Arial"/>
                <w:b/>
                <w:bCs/>
                <w:lang w:val="en-US" w:eastAsia="zh-CN"/>
              </w:rPr>
            </w:pPr>
            <w:r>
              <w:rPr>
                <w:rFonts w:ascii="Arial" w:eastAsia="宋体" w:hAnsi="Arial"/>
                <w:b/>
                <w:bCs/>
                <w:lang w:val="en-US" w:eastAsia="zh-CN"/>
              </w:rPr>
              <w:t xml:space="preserve">Proposal </w:t>
            </w:r>
            <w:proofErr w:type="gramStart"/>
            <w:r>
              <w:rPr>
                <w:rFonts w:ascii="Arial" w:eastAsia="宋体" w:hAnsi="Arial"/>
                <w:b/>
                <w:bCs/>
                <w:lang w:val="en-US" w:eastAsia="zh-CN"/>
              </w:rPr>
              <w:t xml:space="preserve">4  </w:t>
            </w:r>
            <w:r>
              <w:rPr>
                <w:rFonts w:ascii="Arial" w:eastAsia="宋体"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宋体"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宋体" w:hAnsi="Arial" w:hint="eastAsia"/>
                <w:b/>
                <w:bCs/>
                <w:lang w:val="en-US" w:eastAsia="zh-CN"/>
              </w:rPr>
              <w:t>for</w:t>
            </w:r>
            <w:r>
              <w:rPr>
                <w:rFonts w:ascii="Arial" w:eastAsia="Times New Roman" w:hAnsi="Arial"/>
                <w:b/>
                <w:bCs/>
                <w:lang w:val="en-US" w:eastAsia="zh-CN"/>
              </w:rPr>
              <w:t xml:space="preserve"> </w:t>
            </w:r>
            <w:r>
              <w:rPr>
                <w:rFonts w:ascii="Arial" w:eastAsia="宋体"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宋体" w:hAnsi="Arial" w:hint="eastAsia"/>
                <w:b/>
                <w:bCs/>
                <w:lang w:val="en-US" w:eastAsia="zh-CN"/>
              </w:rPr>
              <w:t>.</w:t>
            </w:r>
          </w:p>
          <w:p w14:paraId="5C0785AB" w14:textId="77777777" w:rsidR="00BD6D01" w:rsidRDefault="00BD6D01">
            <w:pPr>
              <w:pStyle w:val="a6"/>
              <w:spacing w:after="0"/>
              <w:ind w:right="27"/>
              <w:rPr>
                <w:sz w:val="20"/>
                <w:szCs w:val="20"/>
                <w:lang w:val="de-DE"/>
              </w:rPr>
            </w:pPr>
          </w:p>
        </w:tc>
      </w:tr>
    </w:tbl>
    <w:p w14:paraId="3BB528F3" w14:textId="77777777" w:rsidR="00BD6D01" w:rsidRDefault="00BD6D01">
      <w:pPr>
        <w:pStyle w:val="a6"/>
      </w:pPr>
    </w:p>
    <w:p w14:paraId="2FF0C021" w14:textId="77777777" w:rsidR="00BD6D01" w:rsidRDefault="002C1305">
      <w:pPr>
        <w:pStyle w:val="31"/>
      </w:pPr>
      <w:r>
        <w:t>Summary of PUCCH Power Control</w:t>
      </w:r>
    </w:p>
    <w:p w14:paraId="4207814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e"/>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a6"/>
              <w:spacing w:after="0"/>
              <w:ind w:right="27"/>
              <w:rPr>
                <w:rFonts w:eastAsia="宋体"/>
                <w:sz w:val="20"/>
                <w:lang w:val="en-US"/>
              </w:rPr>
            </w:pPr>
            <w:r>
              <w:rPr>
                <w:rFonts w:eastAsia="宋体"/>
                <w:sz w:val="20"/>
                <w:lang w:val="en-US"/>
              </w:rPr>
              <w:t>Moderator</w:t>
            </w:r>
          </w:p>
        </w:tc>
        <w:tc>
          <w:tcPr>
            <w:tcW w:w="7560" w:type="dxa"/>
          </w:tcPr>
          <w:p w14:paraId="7A6087BD" w14:textId="77777777" w:rsidR="00BD6D01" w:rsidRDefault="002C1305">
            <w:pPr>
              <w:pStyle w:val="a6"/>
              <w:spacing w:after="0"/>
              <w:ind w:right="27"/>
              <w:rPr>
                <w:rFonts w:eastAsia="宋体"/>
                <w:sz w:val="20"/>
                <w:lang w:val="en-US"/>
              </w:rPr>
            </w:pPr>
            <w:r>
              <w:rPr>
                <w:rFonts w:eastAsia="宋体"/>
                <w:sz w:val="20"/>
                <w:lang w:val="en-US"/>
              </w:rPr>
              <w:t xml:space="preserve">Many companies do not see a need for a change to the power control formula </w:t>
            </w:r>
            <w:proofErr w:type="spellStart"/>
            <w:r>
              <w:rPr>
                <w:rFonts w:eastAsia="宋体"/>
                <w:sz w:val="20"/>
                <w:lang w:val="en-US"/>
              </w:rPr>
              <w:t>wit</w:t>
            </w:r>
            <w:proofErr w:type="spellEnd"/>
            <w:r>
              <w:rPr>
                <w:rFonts w:eastAsia="宋体"/>
                <w:sz w:val="20"/>
                <w:lang w:val="en-US"/>
              </w:rPr>
              <w:t xml:space="preserve"> the rationale that similar PSD issues exist also in the 5/6 GHz bands, and </w:t>
            </w:r>
            <w:proofErr w:type="spellStart"/>
            <w:r>
              <w:rPr>
                <w:rFonts w:eastAsia="宋体"/>
                <w:sz w:val="20"/>
                <w:lang w:val="en-US"/>
              </w:rPr>
              <w:t>specifica</w:t>
            </w:r>
            <w:proofErr w:type="spellEnd"/>
            <w:r>
              <w:rPr>
                <w:rFonts w:eastAsia="宋体"/>
                <w:sz w:val="20"/>
                <w:lang w:val="en-US"/>
              </w:rPr>
              <w:t xml:space="preserve"> enhancements were not deemed necessary there. Several companies feel the issue should be further discussed.</w:t>
            </w:r>
          </w:p>
          <w:p w14:paraId="64446A26" w14:textId="77777777" w:rsidR="00BD6D01" w:rsidRDefault="00BD6D01">
            <w:pPr>
              <w:pStyle w:val="a6"/>
              <w:spacing w:after="0"/>
              <w:ind w:right="27"/>
              <w:rPr>
                <w:rFonts w:eastAsia="宋体"/>
                <w:sz w:val="20"/>
                <w:lang w:val="en-US"/>
              </w:rPr>
            </w:pPr>
          </w:p>
          <w:p w14:paraId="2FA923D3" w14:textId="77777777" w:rsidR="00BD6D01" w:rsidRDefault="002C1305">
            <w:pPr>
              <w:pStyle w:val="a6"/>
              <w:spacing w:after="0"/>
              <w:ind w:right="27"/>
              <w:rPr>
                <w:rFonts w:eastAsia="宋体"/>
                <w:sz w:val="20"/>
                <w:lang w:val="en-US"/>
              </w:rPr>
            </w:pPr>
            <w:r>
              <w:rPr>
                <w:rFonts w:eastAsia="宋体"/>
                <w:sz w:val="20"/>
                <w:highlight w:val="cyan"/>
                <w:lang w:val="en-US"/>
              </w:rPr>
              <w:t>FL Recommendation</w:t>
            </w:r>
            <w:r>
              <w:rPr>
                <w:rFonts w:eastAsia="宋体"/>
                <w:sz w:val="20"/>
                <w:lang w:val="en-US"/>
              </w:rPr>
              <w:t>: De-prioritize this topic for this meeting</w:t>
            </w:r>
          </w:p>
        </w:tc>
      </w:tr>
    </w:tbl>
    <w:p w14:paraId="7928840F" w14:textId="77777777" w:rsidR="00BD6D01" w:rsidRDefault="00BD6D01">
      <w:pPr>
        <w:pStyle w:val="a6"/>
        <w:ind w:right="27"/>
      </w:pPr>
    </w:p>
    <w:p w14:paraId="225F23D8" w14:textId="77777777" w:rsidR="00BD6D01" w:rsidRDefault="002C1305">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36EEDAA1"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e"/>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a6"/>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8BF63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a6"/>
              <w:spacing w:after="0"/>
              <w:ind w:right="27"/>
              <w:rPr>
                <w:lang w:val="de-DE"/>
              </w:rPr>
            </w:pPr>
            <w:r>
              <w:rPr>
                <w:sz w:val="20"/>
                <w:szCs w:val="20"/>
                <w:lang w:val="de-DE"/>
              </w:rPr>
              <w:t>Apple</w:t>
            </w:r>
          </w:p>
        </w:tc>
        <w:tc>
          <w:tcPr>
            <w:tcW w:w="7200" w:type="dxa"/>
          </w:tcPr>
          <w:p w14:paraId="1E6AD5D1" w14:textId="77777777" w:rsidR="00BD6D01" w:rsidRDefault="002C1305">
            <w:pPr>
              <w:pStyle w:val="a6"/>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a6"/>
              <w:spacing w:after="0"/>
              <w:ind w:right="27"/>
              <w:rPr>
                <w:lang w:val="de-DE"/>
              </w:rPr>
            </w:pPr>
            <w:r>
              <w:rPr>
                <w:lang w:val="de-DE"/>
              </w:rPr>
              <w:t>InterDigital</w:t>
            </w:r>
          </w:p>
        </w:tc>
        <w:tc>
          <w:tcPr>
            <w:tcW w:w="7200" w:type="dxa"/>
          </w:tcPr>
          <w:p w14:paraId="43C72F98" w14:textId="77777777" w:rsidR="00BD6D01" w:rsidRDefault="002C1305">
            <w:pPr>
              <w:pStyle w:val="a6"/>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a6"/>
              <w:spacing w:after="0"/>
              <w:ind w:right="27"/>
              <w:rPr>
                <w:lang w:val="de-DE"/>
              </w:rPr>
            </w:pPr>
            <w:r>
              <w:rPr>
                <w:lang w:val="de-DE"/>
              </w:rPr>
              <w:t>Lenovo, Motorola Mobility</w:t>
            </w:r>
          </w:p>
        </w:tc>
        <w:tc>
          <w:tcPr>
            <w:tcW w:w="7200" w:type="dxa"/>
          </w:tcPr>
          <w:p w14:paraId="73540ED0" w14:textId="77777777" w:rsidR="00BD6D01" w:rsidRDefault="002C1305">
            <w:pPr>
              <w:pStyle w:val="a6"/>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a6"/>
              <w:spacing w:after="0"/>
              <w:ind w:right="27"/>
              <w:rPr>
                <w:lang w:val="de-DE"/>
              </w:rPr>
            </w:pPr>
            <w:r>
              <w:rPr>
                <w:lang w:val="de-DE"/>
              </w:rPr>
              <w:t>Sony</w:t>
            </w:r>
          </w:p>
        </w:tc>
        <w:tc>
          <w:tcPr>
            <w:tcW w:w="7200" w:type="dxa"/>
          </w:tcPr>
          <w:p w14:paraId="67C08286" w14:textId="77777777" w:rsidR="00BD6D01" w:rsidRDefault="002C1305">
            <w:pPr>
              <w:pStyle w:val="a6"/>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a6"/>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306174D0" w14:textId="77777777" w:rsidR="00BD6D01" w:rsidRDefault="002C1305">
            <w:pPr>
              <w:pStyle w:val="a6"/>
              <w:spacing w:after="0"/>
              <w:ind w:right="27"/>
              <w:rPr>
                <w:rFonts w:eastAsia="Yu Mincho"/>
                <w:lang w:val="de-DE" w:eastAsia="ja-JP"/>
              </w:rPr>
            </w:pPr>
            <w:r>
              <w:rPr>
                <w:rFonts w:eastAsia="Yu Mincho"/>
                <w:lang w:val="de-DE" w:eastAsia="ja-JP"/>
              </w:rPr>
              <w:t>We support the FL recommendation.</w:t>
            </w:r>
          </w:p>
        </w:tc>
      </w:tr>
      <w:tr w:rsidR="00BD6D01" w14:paraId="0AC8B81C" w14:textId="77777777">
        <w:tc>
          <w:tcPr>
            <w:tcW w:w="1885" w:type="dxa"/>
          </w:tcPr>
          <w:p w14:paraId="7BA4813F" w14:textId="77777777" w:rsidR="00BD6D01" w:rsidRDefault="002C1305">
            <w:pPr>
              <w:pStyle w:val="a6"/>
              <w:spacing w:after="0"/>
              <w:ind w:right="27"/>
              <w:rPr>
                <w:rFonts w:eastAsia="Yu Mincho"/>
                <w:lang w:val="de-DE" w:eastAsia="ja-JP"/>
              </w:rPr>
            </w:pPr>
            <w:r>
              <w:rPr>
                <w:rFonts w:eastAsia="Yu Mincho"/>
                <w:lang w:val="de-DE" w:eastAsia="ja-JP"/>
              </w:rPr>
              <w:t>vivo</w:t>
            </w:r>
          </w:p>
        </w:tc>
        <w:tc>
          <w:tcPr>
            <w:tcW w:w="7200" w:type="dxa"/>
          </w:tcPr>
          <w:p w14:paraId="70FF3CB4" w14:textId="77777777" w:rsidR="00BD6D01" w:rsidRDefault="002C1305">
            <w:pPr>
              <w:pStyle w:val="a6"/>
              <w:spacing w:after="0"/>
              <w:ind w:right="27"/>
              <w:rPr>
                <w:rFonts w:eastAsia="Yu Mincho"/>
                <w:lang w:val="de-DE" w:eastAsia="ja-JP"/>
              </w:rPr>
            </w:pPr>
            <w:r>
              <w:rPr>
                <w:rFonts w:eastAsia="Yu Mincho"/>
                <w:lang w:val="de-DE" w:eastAsia="ja-JP"/>
              </w:rPr>
              <w:t>Agree with FL’s recommendation.</w:t>
            </w:r>
          </w:p>
        </w:tc>
      </w:tr>
      <w:tr w:rsidR="00BD6D01" w14:paraId="7F5DDCF5" w14:textId="77777777">
        <w:tc>
          <w:tcPr>
            <w:tcW w:w="1885" w:type="dxa"/>
          </w:tcPr>
          <w:p w14:paraId="514BC13E" w14:textId="77777777" w:rsidR="00BD6D01" w:rsidRDefault="002C1305">
            <w:pPr>
              <w:pStyle w:val="a6"/>
              <w:spacing w:after="0"/>
              <w:ind w:right="27"/>
              <w:rPr>
                <w:rFonts w:eastAsia="宋体"/>
                <w:lang w:val="de-DE" w:eastAsia="ja-JP"/>
              </w:rPr>
            </w:pPr>
            <w:r>
              <w:rPr>
                <w:rFonts w:eastAsia="宋体" w:hint="eastAsia"/>
                <w:lang w:val="en-US"/>
              </w:rPr>
              <w:t xml:space="preserve">ZTE, </w:t>
            </w:r>
            <w:proofErr w:type="spellStart"/>
            <w:r>
              <w:rPr>
                <w:rFonts w:eastAsia="宋体" w:hint="eastAsia"/>
                <w:lang w:val="en-US"/>
              </w:rPr>
              <w:t>Sanechips</w:t>
            </w:r>
            <w:proofErr w:type="spellEnd"/>
          </w:p>
        </w:tc>
        <w:tc>
          <w:tcPr>
            <w:tcW w:w="7200" w:type="dxa"/>
          </w:tcPr>
          <w:p w14:paraId="624154C4" w14:textId="77777777" w:rsidR="00BD6D01" w:rsidRDefault="002C1305">
            <w:pPr>
              <w:pStyle w:val="a6"/>
              <w:spacing w:after="0"/>
              <w:ind w:right="27"/>
              <w:rPr>
                <w:rFonts w:eastAsia="宋体"/>
                <w:lang w:val="de-DE" w:eastAsia="ja-JP"/>
              </w:rPr>
            </w:pPr>
            <w:r>
              <w:rPr>
                <w:rFonts w:eastAsia="宋体" w:hint="eastAsia"/>
                <w:lang w:val="en-US"/>
              </w:rPr>
              <w:t>We support the FL</w:t>
            </w:r>
            <w:r>
              <w:rPr>
                <w:rFonts w:eastAsia="宋体"/>
                <w:lang w:val="en-US"/>
              </w:rPr>
              <w:t>’</w:t>
            </w:r>
            <w:r>
              <w:rPr>
                <w:rFonts w:eastAsia="宋体" w:hint="eastAsia"/>
                <w:lang w:val="en-US"/>
              </w:rPr>
              <w:t>s suggestion.</w:t>
            </w:r>
          </w:p>
        </w:tc>
      </w:tr>
      <w:tr w:rsidR="00BD6D01" w14:paraId="5FC0FB31" w14:textId="77777777">
        <w:tc>
          <w:tcPr>
            <w:tcW w:w="1885" w:type="dxa"/>
          </w:tcPr>
          <w:p w14:paraId="4EF2A993" w14:textId="77777777" w:rsidR="00BD6D01" w:rsidRDefault="002C1305">
            <w:pPr>
              <w:pStyle w:val="a6"/>
              <w:spacing w:after="0"/>
              <w:ind w:right="27"/>
              <w:rPr>
                <w:rFonts w:eastAsia="宋体"/>
                <w:lang w:val="en-US"/>
              </w:rPr>
            </w:pPr>
            <w:proofErr w:type="spellStart"/>
            <w:r>
              <w:rPr>
                <w:rFonts w:eastAsia="宋体" w:hint="eastAsia"/>
                <w:lang w:val="en-US"/>
              </w:rPr>
              <w:t>Transsion</w:t>
            </w:r>
            <w:proofErr w:type="spellEnd"/>
          </w:p>
        </w:tc>
        <w:tc>
          <w:tcPr>
            <w:tcW w:w="7200" w:type="dxa"/>
          </w:tcPr>
          <w:p w14:paraId="4E604EEF" w14:textId="77777777" w:rsidR="00BD6D01" w:rsidRDefault="002C1305">
            <w:pPr>
              <w:pStyle w:val="a6"/>
              <w:spacing w:after="0"/>
              <w:ind w:right="27"/>
              <w:rPr>
                <w:rFonts w:eastAsia="宋体"/>
                <w:lang w:val="en-US"/>
              </w:rPr>
            </w:pPr>
            <w:r>
              <w:rPr>
                <w:rFonts w:eastAsia="宋体" w:hint="eastAsia"/>
                <w:lang w:val="en-US"/>
              </w:rPr>
              <w:t>We agree with the FL</w:t>
            </w:r>
            <w:r>
              <w:rPr>
                <w:rFonts w:eastAsia="宋体"/>
                <w:lang w:val="en-US"/>
              </w:rPr>
              <w:t>’</w:t>
            </w:r>
            <w:r>
              <w:rPr>
                <w:rFonts w:eastAsia="宋体" w:hint="eastAsia"/>
                <w:lang w:val="en-US"/>
              </w:rPr>
              <w:t>s recommendation.</w:t>
            </w:r>
          </w:p>
        </w:tc>
      </w:tr>
      <w:tr w:rsidR="00BD6D01" w14:paraId="10D2301F" w14:textId="77777777">
        <w:tc>
          <w:tcPr>
            <w:tcW w:w="1885" w:type="dxa"/>
          </w:tcPr>
          <w:p w14:paraId="097174E0" w14:textId="77777777" w:rsidR="00BD6D01" w:rsidRDefault="002C1305">
            <w:pPr>
              <w:pStyle w:val="a6"/>
              <w:spacing w:after="0"/>
              <w:ind w:right="27"/>
              <w:rPr>
                <w:rFonts w:eastAsia="宋体"/>
                <w:lang w:val="en-US"/>
              </w:rPr>
            </w:pPr>
            <w:r>
              <w:rPr>
                <w:lang w:val="de-DE"/>
              </w:rPr>
              <w:t>Samsung</w:t>
            </w:r>
          </w:p>
        </w:tc>
        <w:tc>
          <w:tcPr>
            <w:tcW w:w="7200" w:type="dxa"/>
          </w:tcPr>
          <w:p w14:paraId="609D6255" w14:textId="77777777" w:rsidR="00BD6D01" w:rsidRDefault="002C1305">
            <w:pPr>
              <w:pStyle w:val="a6"/>
              <w:spacing w:after="0"/>
              <w:ind w:right="27"/>
              <w:rPr>
                <w:rFonts w:eastAsia="宋体"/>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a6"/>
              <w:spacing w:after="0"/>
              <w:ind w:right="27"/>
              <w:rPr>
                <w:sz w:val="20"/>
                <w:lang w:val="de-DE"/>
              </w:rPr>
            </w:pPr>
            <w:r>
              <w:rPr>
                <w:lang w:val="de-DE"/>
              </w:rPr>
              <w:t>Moderator</w:t>
            </w:r>
          </w:p>
        </w:tc>
        <w:tc>
          <w:tcPr>
            <w:tcW w:w="7200" w:type="dxa"/>
          </w:tcPr>
          <w:p w14:paraId="37E95638" w14:textId="77777777" w:rsidR="00BD6D01" w:rsidRDefault="002C1305">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a6"/>
              <w:spacing w:after="0"/>
              <w:ind w:right="27"/>
              <w:rPr>
                <w:lang w:val="de-DE"/>
              </w:rPr>
            </w:pPr>
          </w:p>
        </w:tc>
        <w:tc>
          <w:tcPr>
            <w:tcW w:w="7200" w:type="dxa"/>
          </w:tcPr>
          <w:p w14:paraId="5D981818" w14:textId="77777777" w:rsidR="00BD6D01" w:rsidRDefault="00BD6D01">
            <w:pPr>
              <w:pStyle w:val="a6"/>
              <w:spacing w:after="0"/>
              <w:ind w:right="27"/>
              <w:rPr>
                <w:lang w:val="de-DE"/>
              </w:rPr>
            </w:pPr>
          </w:p>
        </w:tc>
      </w:tr>
      <w:tr w:rsidR="00BD6D01" w14:paraId="334F9B1F" w14:textId="77777777">
        <w:tc>
          <w:tcPr>
            <w:tcW w:w="1885" w:type="dxa"/>
          </w:tcPr>
          <w:p w14:paraId="13BF4CDC" w14:textId="77777777" w:rsidR="00BD6D01" w:rsidRDefault="00BD6D01">
            <w:pPr>
              <w:pStyle w:val="a6"/>
              <w:spacing w:after="0"/>
              <w:ind w:right="27"/>
              <w:rPr>
                <w:lang w:val="de-DE"/>
              </w:rPr>
            </w:pPr>
          </w:p>
        </w:tc>
        <w:tc>
          <w:tcPr>
            <w:tcW w:w="7200" w:type="dxa"/>
          </w:tcPr>
          <w:p w14:paraId="2CF44D8B" w14:textId="77777777" w:rsidR="00BD6D01" w:rsidRDefault="00BD6D01">
            <w:pPr>
              <w:pStyle w:val="a6"/>
              <w:spacing w:after="0"/>
              <w:ind w:right="27"/>
              <w:rPr>
                <w:lang w:val="de-DE"/>
              </w:rPr>
            </w:pPr>
          </w:p>
        </w:tc>
      </w:tr>
      <w:tr w:rsidR="00BD6D01" w14:paraId="6BC19F3A" w14:textId="77777777">
        <w:tc>
          <w:tcPr>
            <w:tcW w:w="1885" w:type="dxa"/>
          </w:tcPr>
          <w:p w14:paraId="0FFED4FF" w14:textId="77777777" w:rsidR="00BD6D01" w:rsidRDefault="00BD6D01">
            <w:pPr>
              <w:pStyle w:val="a6"/>
              <w:spacing w:after="0"/>
              <w:ind w:right="27"/>
              <w:rPr>
                <w:lang w:val="de-DE"/>
              </w:rPr>
            </w:pPr>
          </w:p>
        </w:tc>
        <w:tc>
          <w:tcPr>
            <w:tcW w:w="7200" w:type="dxa"/>
          </w:tcPr>
          <w:p w14:paraId="3E3E0138" w14:textId="77777777" w:rsidR="00BD6D01" w:rsidRDefault="00BD6D01">
            <w:pPr>
              <w:pStyle w:val="a6"/>
              <w:spacing w:after="0"/>
              <w:ind w:right="27"/>
              <w:rPr>
                <w:lang w:val="de-DE"/>
              </w:rPr>
            </w:pPr>
          </w:p>
        </w:tc>
      </w:tr>
      <w:tr w:rsidR="00BD6D01" w14:paraId="0007E68C" w14:textId="77777777">
        <w:tc>
          <w:tcPr>
            <w:tcW w:w="1885" w:type="dxa"/>
          </w:tcPr>
          <w:p w14:paraId="7E0664C2" w14:textId="77777777" w:rsidR="00BD6D01" w:rsidRDefault="00BD6D01">
            <w:pPr>
              <w:pStyle w:val="a6"/>
              <w:spacing w:after="0"/>
              <w:ind w:right="27"/>
              <w:rPr>
                <w:lang w:val="de-DE"/>
              </w:rPr>
            </w:pPr>
          </w:p>
        </w:tc>
        <w:tc>
          <w:tcPr>
            <w:tcW w:w="7200" w:type="dxa"/>
          </w:tcPr>
          <w:p w14:paraId="56546DDF" w14:textId="77777777" w:rsidR="00BD6D01" w:rsidRDefault="00BD6D01">
            <w:pPr>
              <w:pStyle w:val="a6"/>
              <w:spacing w:after="0"/>
              <w:ind w:right="27"/>
              <w:rPr>
                <w:lang w:val="de-DE"/>
              </w:rPr>
            </w:pPr>
          </w:p>
        </w:tc>
      </w:tr>
    </w:tbl>
    <w:p w14:paraId="4A2436DD" w14:textId="77777777" w:rsidR="00BD6D01" w:rsidRDefault="00BD6D01">
      <w:pPr>
        <w:pStyle w:val="a6"/>
        <w:spacing w:after="0"/>
        <w:ind w:right="27"/>
      </w:pPr>
    </w:p>
    <w:p w14:paraId="6A59AA5B" w14:textId="77777777" w:rsidR="00BD6D01" w:rsidRDefault="00BD6D01">
      <w:pPr>
        <w:pStyle w:val="a6"/>
        <w:spacing w:after="0"/>
        <w:ind w:right="27"/>
      </w:pPr>
    </w:p>
    <w:p w14:paraId="0CE94605" w14:textId="77777777" w:rsidR="00BD6D01" w:rsidRDefault="002C1305">
      <w:pPr>
        <w:pStyle w:val="1"/>
      </w:pPr>
      <w:r>
        <w:t>7</w:t>
      </w:r>
      <w:r>
        <w:tab/>
        <w:t>RRC / SIB1 Parameter Issues</w:t>
      </w:r>
    </w:p>
    <w:p w14:paraId="6C2FE2F0" w14:textId="77777777" w:rsidR="00BD6D01" w:rsidRDefault="002C1305">
      <w:pPr>
        <w:pStyle w:val="a6"/>
      </w:pPr>
      <w:r>
        <w:t>The following table provides a summary of company proposals on this topic:</w:t>
      </w:r>
    </w:p>
    <w:tbl>
      <w:tblPr>
        <w:tblStyle w:val="afe"/>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a6"/>
              <w:spacing w:after="0"/>
              <w:ind w:right="27"/>
              <w:rPr>
                <w:sz w:val="20"/>
                <w:szCs w:val="20"/>
                <w:lang w:val="de-DE"/>
              </w:rPr>
            </w:pPr>
            <w:r>
              <w:rPr>
                <w:rFonts w:ascii="Times New Roman" w:eastAsia="宋体" w:hAnsi="Times New Roman"/>
                <w:b/>
                <w:i/>
                <w:sz w:val="20"/>
                <w:szCs w:val="20"/>
                <w:lang w:eastAsia="en-US"/>
              </w:rPr>
              <w:t>Proposal 2:</w:t>
            </w:r>
            <w:r>
              <w:rPr>
                <w:rFonts w:ascii="Times New Roman" w:eastAsia="宋体" w:hAnsi="Times New Roman"/>
                <w:i/>
                <w:sz w:val="20"/>
                <w:szCs w:val="20"/>
                <w:lang w:eastAsia="en-US"/>
              </w:rPr>
              <w:t xml:space="preserve"> </w:t>
            </w:r>
            <w:r>
              <w:rPr>
                <w:rFonts w:ascii="Times New Roman" w:eastAsia="宋体" w:hAnsi="Times New Roman"/>
                <w:i/>
                <w:iCs/>
                <w:sz w:val="20"/>
                <w:szCs w:val="20"/>
                <w:lang w:eastAsia="en-US"/>
              </w:rPr>
              <w:t>For the SIB1 parameter that configures the number of RBs for a cell-specific PUCCH resource set, the value range contains all integer values in the range [1</w:t>
            </w:r>
            <w:proofErr w:type="gramStart"/>
            <w:r>
              <w:rPr>
                <w:rFonts w:ascii="Times New Roman" w:eastAsia="宋体" w:hAnsi="Times New Roman"/>
                <w:i/>
                <w:iCs/>
                <w:sz w:val="20"/>
                <w:szCs w:val="20"/>
                <w:lang w:eastAsia="en-US"/>
              </w:rPr>
              <w:t xml:space="preserve"> ..</w:t>
            </w:r>
            <w:proofErr w:type="gramEnd"/>
            <w:r>
              <w:rPr>
                <w:rFonts w:ascii="Times New Roman" w:eastAsia="宋体" w:hAnsi="Times New Roman"/>
                <w:i/>
                <w:iCs/>
                <w:sz w:val="20"/>
                <w:szCs w:val="20"/>
                <w:lang w:eastAsia="en-US"/>
              </w:rPr>
              <w:t xml:space="preserve"> </w:t>
            </w:r>
            <w:proofErr w:type="spellStart"/>
            <w:r>
              <w:rPr>
                <w:rFonts w:ascii="Times New Roman" w:eastAsia="宋体" w:hAnsi="Times New Roman"/>
                <w:i/>
                <w:iCs/>
                <w:sz w:val="20"/>
                <w:szCs w:val="20"/>
                <w:lang w:eastAsia="en-US"/>
              </w:rPr>
              <w:t>N_RB_Max</w:t>
            </w:r>
            <w:proofErr w:type="spellEnd"/>
            <w:r>
              <w:rPr>
                <w:rFonts w:ascii="Times New Roman" w:eastAsia="宋体" w:hAnsi="Times New Roman"/>
                <w:i/>
                <w:iCs/>
                <w:sz w:val="20"/>
                <w:szCs w:val="20"/>
                <w:lang w:eastAsia="en-US"/>
              </w:rPr>
              <w:t xml:space="preserve">], where </w:t>
            </w:r>
            <w:proofErr w:type="spellStart"/>
            <w:r>
              <w:rPr>
                <w:rFonts w:ascii="Times New Roman" w:eastAsia="宋体" w:hAnsi="Times New Roman"/>
                <w:i/>
                <w:iCs/>
                <w:sz w:val="20"/>
                <w:szCs w:val="20"/>
                <w:lang w:eastAsia="en-US"/>
              </w:rPr>
              <w:t>N_RB_Max</w:t>
            </w:r>
            <w:proofErr w:type="spellEnd"/>
            <w:r>
              <w:rPr>
                <w:rFonts w:ascii="Times New Roman" w:eastAsia="宋体" w:hAnsi="Times New Roman"/>
                <w:i/>
                <w:iCs/>
                <w:sz w:val="20"/>
                <w:szCs w:val="20"/>
                <w:lang w:eastAsia="en-US"/>
              </w:rPr>
              <w:t xml:space="preserve"> is the maximum number of RBs</w:t>
            </w:r>
          </w:p>
        </w:tc>
      </w:tr>
    </w:tbl>
    <w:p w14:paraId="1C3CA9DE" w14:textId="77777777" w:rsidR="00BD6D01" w:rsidRDefault="00BD6D01">
      <w:pPr>
        <w:pStyle w:val="a6"/>
      </w:pPr>
    </w:p>
    <w:p w14:paraId="5E4D7C25" w14:textId="77777777" w:rsidR="00BD6D01" w:rsidRDefault="00BD6D01"/>
    <w:p w14:paraId="5DA070C1" w14:textId="77777777" w:rsidR="00BD6D01" w:rsidRDefault="002C1305">
      <w:pPr>
        <w:pStyle w:val="31"/>
      </w:pPr>
      <w:r>
        <w:lastRenderedPageBreak/>
        <w:t>Summary of RRC / SIB1 Parameter Issues</w:t>
      </w:r>
    </w:p>
    <w:p w14:paraId="6F1289BB" w14:textId="77777777" w:rsidR="00BD6D01" w:rsidRDefault="002C1305">
      <w:pPr>
        <w:pStyle w:val="a6"/>
        <w:spacing w:after="0"/>
        <w:ind w:right="27"/>
      </w:pPr>
      <w:r>
        <w:t>One company proposes to clarify that the value range for the SIB1 parameter that configures the number of RBs for PUCCH resources prior to dedicated PUCCH configuration. According to the moderator's understanding, the value range 1</w:t>
      </w:r>
      <w:proofErr w:type="gramStart"/>
      <w:r>
        <w:t xml:space="preserve"> ..</w:t>
      </w:r>
      <w:proofErr w:type="gramEnd"/>
      <w:r>
        <w:t xml:space="preserve">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Pr>
                <w:rFonts w:ascii="Arial" w:eastAsia="Times New Roman" w:hAnsi="Arial" w:cs="Arial"/>
                <w:sz w:val="16"/>
                <w:szCs w:val="16"/>
                <w:lang w:val="en-US" w:eastAsia="en-US"/>
              </w:rPr>
              <w:t>nrofPRBs</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Number of PRB for </w:t>
            </w:r>
            <w:proofErr w:type="spellStart"/>
            <w:r>
              <w:rPr>
                <w:rFonts w:ascii="Arial" w:eastAsia="Times New Roman" w:hAnsi="Arial" w:cs="Arial"/>
                <w:sz w:val="16"/>
                <w:szCs w:val="16"/>
                <w:lang w:val="en-US" w:eastAsia="en-US"/>
              </w:rPr>
              <w:t>for</w:t>
            </w:r>
            <w:proofErr w:type="spellEnd"/>
            <w:r>
              <w:rPr>
                <w:rFonts w:ascii="Arial" w:eastAsia="Times New Roman" w:hAnsi="Arial" w:cs="Arial"/>
                <w:sz w:val="16"/>
                <w:szCs w:val="16"/>
                <w:lang w:val="en-US" w:eastAsia="en-US"/>
              </w:rPr>
              <w:t xml:space="preserve">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roofErr w:type="spellStart"/>
            <w:r>
              <w:rPr>
                <w:rFonts w:ascii="Arial" w:eastAsia="Times New Roman" w:hAnsi="Arial" w:cs="Arial"/>
                <w:sz w:val="16"/>
                <w:szCs w:val="16"/>
                <w:lang w:val="en-US" w:eastAsia="en-US"/>
              </w:rPr>
              <w:t>ConfigCommon</w:t>
            </w:r>
            <w:proofErr w:type="spellEnd"/>
          </w:p>
        </w:tc>
      </w:tr>
    </w:tbl>
    <w:p w14:paraId="4C20200A" w14:textId="77777777" w:rsidR="00BD6D01" w:rsidRDefault="00BD6D01">
      <w:pPr>
        <w:pStyle w:val="a6"/>
        <w:spacing w:after="0"/>
        <w:ind w:right="27"/>
      </w:pPr>
    </w:p>
    <w:p w14:paraId="077A077D" w14:textId="77777777" w:rsidR="00BD6D01" w:rsidRDefault="002C1305">
      <w:pPr>
        <w:pStyle w:val="1"/>
      </w:pPr>
      <w:bookmarkStart w:id="43" w:name="_Toc71910541"/>
      <w:bookmarkStart w:id="44" w:name="_Toc79688798"/>
      <w:bookmarkStart w:id="45" w:name="_Toc79688492"/>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6F7DF071" w14:textId="77777777" w:rsidR="00BD6D01" w:rsidRDefault="002C1305">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4D7E1B6E" w14:textId="77777777" w:rsidR="00BD6D01" w:rsidRDefault="002C1305">
      <w:pPr>
        <w:pStyle w:val="Reference"/>
        <w:spacing w:after="0"/>
      </w:pPr>
      <w:r>
        <w:t>R1-2110829</w:t>
      </w:r>
      <w:r>
        <w:tab/>
        <w:t>Enhancement on PUCCH formats</w:t>
      </w:r>
      <w:r>
        <w:tab/>
        <w:t>Huawei, HiSilicon</w:t>
      </w:r>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 xml:space="preserve">ZTE, </w:t>
      </w:r>
      <w:proofErr w:type="spellStart"/>
      <w:r>
        <w:t>Sanechips</w:t>
      </w:r>
      <w:proofErr w:type="spellEnd"/>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r>
      <w:proofErr w:type="spellStart"/>
      <w:r>
        <w:t>InterDigital</w:t>
      </w:r>
      <w:proofErr w:type="spellEnd"/>
      <w:r>
        <w:t>,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7" w:name="_Ref87348805"/>
      <w:r>
        <w:t>R1-2112431, "draft CR Introduction of extensions to 71 GHz," Ericsson, RAN1#107-e, November 2021.</w:t>
      </w:r>
      <w:bookmarkEnd w:id="47"/>
    </w:p>
    <w:p w14:paraId="0FE20818" w14:textId="77777777" w:rsidR="00BD6D01" w:rsidRDefault="002C1305">
      <w:pPr>
        <w:pStyle w:val="Reference"/>
        <w:spacing w:after="0"/>
      </w:pPr>
      <w:bookmarkStart w:id="48" w:name="_Ref87351914"/>
      <w:r>
        <w:t>R1-2110573, "Consolidated higher layer parameter list for Rel-17 NR," Moderator(Ericsson), RAN1#106bis-e, October 2021.</w:t>
      </w:r>
      <w:bookmarkEnd w:id="48"/>
    </w:p>
    <w:p w14:paraId="6D5D297A" w14:textId="77777777" w:rsidR="00BD6D01" w:rsidRDefault="00BD6D01">
      <w:pPr>
        <w:pStyle w:val="a6"/>
        <w:rPr>
          <w:rFonts w:cs="Arial"/>
        </w:rPr>
      </w:pPr>
    </w:p>
    <w:p w14:paraId="2A0D2655" w14:textId="77777777" w:rsidR="00BD6D01" w:rsidRDefault="00BD6D01">
      <w:pPr>
        <w:rPr>
          <w:rFonts w:ascii="Arial" w:hAnsi="Arial" w:cs="Arial"/>
          <w:lang w:val="en-US" w:eastAsia="zh-CN"/>
        </w:rPr>
      </w:pPr>
    </w:p>
    <w:sectPr w:rsidR="00BD6D01">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D1785" w14:textId="77777777" w:rsidR="00F15ECC" w:rsidRDefault="00F15ECC">
      <w:pPr>
        <w:spacing w:after="0" w:line="240" w:lineRule="auto"/>
      </w:pPr>
      <w:r>
        <w:separator/>
      </w:r>
    </w:p>
  </w:endnote>
  <w:endnote w:type="continuationSeparator" w:id="0">
    <w:p w14:paraId="7EC45494" w14:textId="77777777" w:rsidR="00F15ECC" w:rsidRDefault="00F1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14F6" w14:textId="3188A123" w:rsidR="00D604F2" w:rsidRDefault="00D604F2">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2904D6">
      <w:rPr>
        <w:rStyle w:val="aff0"/>
        <w:noProof/>
      </w:rPr>
      <w:t>20</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2904D6">
      <w:rPr>
        <w:rStyle w:val="aff0"/>
        <w:noProof/>
      </w:rPr>
      <w:t>20</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1F32" w14:textId="77777777" w:rsidR="00F15ECC" w:rsidRDefault="00F15ECC">
      <w:pPr>
        <w:spacing w:after="0" w:line="240" w:lineRule="auto"/>
      </w:pPr>
      <w:r>
        <w:separator/>
      </w:r>
    </w:p>
  </w:footnote>
  <w:footnote w:type="continuationSeparator" w:id="0">
    <w:p w14:paraId="0772E7A1" w14:textId="77777777" w:rsidR="00F15ECC" w:rsidRDefault="00F1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F681" w14:textId="77777777" w:rsidR="00D604F2" w:rsidRDefault="00D604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311067"/>
    <w:multiLevelType w:val="hybridMultilevel"/>
    <w:tmpl w:val="D0A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6749E"/>
    <w:multiLevelType w:val="hybridMultilevel"/>
    <w:tmpl w:val="5DBA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8"/>
  </w:num>
  <w:num w:numId="3">
    <w:abstractNumId w:val="2"/>
  </w:num>
  <w:num w:numId="4">
    <w:abstractNumId w:val="5"/>
  </w:num>
  <w:num w:numId="5">
    <w:abstractNumId w:val="4"/>
  </w:num>
  <w:num w:numId="6">
    <w:abstractNumId w:val="19"/>
  </w:num>
  <w:num w:numId="7">
    <w:abstractNumId w:val="0"/>
  </w:num>
  <w:num w:numId="8">
    <w:abstractNumId w:val="24"/>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
  </w:num>
  <w:num w:numId="16">
    <w:abstractNumId w:val="12"/>
  </w:num>
  <w:num w:numId="17">
    <w:abstractNumId w:val="14"/>
  </w:num>
  <w:num w:numId="18">
    <w:abstractNumId w:val="6"/>
  </w:num>
  <w:num w:numId="19">
    <w:abstractNumId w:val="18"/>
  </w:num>
  <w:num w:numId="20">
    <w:abstractNumId w:val="21"/>
  </w:num>
  <w:num w:numId="21">
    <w:abstractNumId w:val="3"/>
  </w:num>
  <w:num w:numId="22">
    <w:abstractNumId w:val="11"/>
  </w:num>
  <w:num w:numId="23">
    <w:abstractNumId w:val="20"/>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4.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72124C7-77A6-47D4-9B6C-AB49F627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20</Pages>
  <Words>6686</Words>
  <Characters>38112</Characters>
  <Application>Microsoft Office Word</Application>
  <DocSecurity>0</DocSecurity>
  <Lines>317</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3</cp:revision>
  <cp:lastPrinted>2008-01-30T21:09:00Z</cp:lastPrinted>
  <dcterms:created xsi:type="dcterms:W3CDTF">2021-11-17T03:14:00Z</dcterms:created>
  <dcterms:modified xsi:type="dcterms:W3CDTF">2021-11-17T03:15:00Z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