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D64A" w14:textId="178CC9AF" w:rsidR="00FA388F" w:rsidRPr="00594F7D" w:rsidRDefault="00FA388F" w:rsidP="00FA388F">
      <w:pPr>
        <w:pStyle w:val="3GPPHeader"/>
        <w:spacing w:after="60"/>
        <w:rPr>
          <w:rFonts w:ascii="Times New Roman" w:hAnsi="Times New Roman" w:cs="Times New Roman"/>
          <w:sz w:val="20"/>
          <w:szCs w:val="20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334833">
        <w:rPr>
          <w:rFonts w:ascii="Times New Roman" w:hAnsi="Times New Roman" w:cs="Times New Roman"/>
        </w:rPr>
        <w:t>7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="00334833">
        <w:rPr>
          <w:rFonts w:ascii="Times New Roman" w:hAnsi="Times New Roman" w:cs="Times New Roman"/>
          <w:color w:val="000000"/>
          <w:shd w:val="clear" w:color="auto" w:fill="FFFFFF"/>
        </w:rPr>
        <w:t>R1-211XXXX</w:t>
      </w:r>
    </w:p>
    <w:p w14:paraId="4B72A6B4" w14:textId="00B70E4A" w:rsidR="00FA388F" w:rsidRPr="00C8726C" w:rsidRDefault="00C8726C" w:rsidP="00FA388F">
      <w:pPr>
        <w:pStyle w:val="3GPPHeader"/>
        <w:rPr>
          <w:rFonts w:ascii="Times New Roman" w:hAnsi="Times New Roman" w:cs="Times New Roman"/>
          <w:sz w:val="18"/>
        </w:rPr>
      </w:pPr>
      <w:r w:rsidRPr="00C8726C">
        <w:rPr>
          <w:rFonts w:ascii="Times New Roman" w:hAnsi="Times New Roman" w:cs="Times New Roman"/>
          <w:bCs/>
        </w:rPr>
        <w:t xml:space="preserve">e-Meeting, </w:t>
      </w:r>
      <w:r w:rsidRPr="00C8726C">
        <w:rPr>
          <w:rFonts w:ascii="Times New Roman" w:eastAsia="MS Mincho" w:hAnsi="Times New Roman" w:cs="Times New Roman"/>
          <w:bCs/>
          <w:lang w:eastAsia="ja-JP"/>
        </w:rPr>
        <w:t>November 11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 xml:space="preserve"> – 19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>,</w:t>
      </w:r>
      <w:r w:rsidRPr="00C8726C">
        <w:rPr>
          <w:rFonts w:ascii="Times New Roman" w:eastAsia="MS Mincho" w:hAnsi="Times New Roman" w:cs="Times New Roman"/>
          <w:b w:val="0"/>
          <w:bCs/>
          <w:lang w:eastAsia="ja-JP"/>
        </w:rPr>
        <w:t xml:space="preserve"> </w:t>
      </w:r>
      <w:r w:rsidRPr="00C8726C">
        <w:rPr>
          <w:rFonts w:ascii="Times New Roman" w:hAnsi="Times New Roman" w:cs="Times New Roman"/>
          <w:bCs/>
        </w:rPr>
        <w:t>2021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0CD89C69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r w:rsidRPr="00541CB8">
        <w:rPr>
          <w:rFonts w:ascii="Times New Roman" w:hAnsi="Times New Roman" w:cs="Times New Roman"/>
          <w:bCs/>
        </w:rPr>
        <w:t xml:space="preserve">LS on </w:t>
      </w:r>
      <w:r w:rsidR="00C8726C">
        <w:rPr>
          <w:rFonts w:ascii="Times New Roman" w:hAnsi="Times New Roman" w:cs="Times New Roman"/>
          <w:bCs/>
        </w:rPr>
        <w:t>GNSS Validity duration</w:t>
      </w:r>
    </w:p>
    <w:p w14:paraId="0547B9E3" w14:textId="457A6864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77B3BD8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proofErr w:type="spellStart"/>
      <w:r w:rsidR="00A93390" w:rsidRPr="00A93390">
        <w:rPr>
          <w:rFonts w:ascii="Times New Roman" w:hAnsi="Times New Roman" w:cs="Times New Roman"/>
          <w:bCs/>
        </w:rPr>
        <w:t>LTE_NBIOT_eMTC_NTN</w:t>
      </w:r>
      <w:proofErr w:type="spellEnd"/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69C19EA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</w:t>
      </w:r>
      <w:r w:rsidR="00130421">
        <w:rPr>
          <w:rFonts w:ascii="Times New Roman" w:hAnsi="Times New Roman" w:cs="Times New Roman"/>
          <w:bCs/>
        </w:rPr>
        <w:t>MediaTek</w:t>
      </w:r>
      <w:r w:rsidR="006C34D9" w:rsidRPr="00541CB8">
        <w:rPr>
          <w:rFonts w:ascii="Times New Roman" w:hAnsi="Times New Roman" w:cs="Times New Roman"/>
          <w:bCs/>
        </w:rPr>
        <w:t>), [RAN1]</w:t>
      </w:r>
    </w:p>
    <w:p w14:paraId="1DD156FC" w14:textId="14399783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Pr="00541CB8">
        <w:rPr>
          <w:rFonts w:ascii="Times New Roman" w:hAnsi="Times New Roman" w:cs="Times New Roman"/>
          <w:bCs/>
          <w:lang w:val="sv-SE"/>
        </w:rPr>
        <w:t>2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</w:rPr>
        <w:t xml:space="preserve">     </w:t>
      </w:r>
    </w:p>
    <w:p w14:paraId="7017DB74" w14:textId="6AD148E4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="00A93390" w:rsidRPr="00A93390">
        <w:rPr>
          <w:rFonts w:ascii="Times New Roman" w:eastAsia="Times New Roman" w:hAnsi="Times New Roman" w:cs="Times New Roman"/>
          <w:bCs/>
        </w:rPr>
        <w:t>Gilles Charbit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1B0735C7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="00A93390" w:rsidRPr="00A93390">
          <w:rPr>
            <w:rStyle w:val="Hyperlink"/>
            <w:rFonts w:ascii="Times New Roman" w:eastAsia="Times New Roman" w:hAnsi="Times New Roman" w:cs="Times New Roman"/>
            <w:bCs/>
          </w:rPr>
          <w:t>gilles.charbit@mediatek.com</w:t>
        </w:r>
      </w:hyperlink>
      <w:r w:rsidR="00A93390">
        <w:t xml:space="preserve"> 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Attachments:</w:t>
      </w:r>
      <w:r w:rsidRPr="00541CB8">
        <w:rPr>
          <w:rFonts w:ascii="Times New Roman" w:hAnsi="Times New Roman" w:cs="Times New Roman"/>
          <w:bCs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23C7D90A" w14:textId="345BDB78" w:rsidR="00A93390" w:rsidRPr="000E5994" w:rsidRDefault="00A93390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RAN1 has discussed </w:t>
      </w:r>
      <w:r w:rsidRPr="00D53B7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>the following</w:t>
      </w:r>
      <w:r w:rsidRPr="00D53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aspects </w:t>
      </w:r>
      <w:r w:rsidR="00D53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related to UL synchronization and GNSS validity timer </w:t>
      </w: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</w:t>
      </w:r>
      <w:r w:rsidRPr="00D53B7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 xml:space="preserve">leaves it up to RAN2 to </w:t>
      </w:r>
      <w:r w:rsidR="00C8726C" w:rsidRPr="00D53B78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>take</w:t>
      </w:r>
      <w:r w:rsidR="00C8726C" w:rsidRPr="00D53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D53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made </w:t>
      </w:r>
      <w:r w:rsidR="00C8726C"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following RAN1 agreements </w:t>
      </w:r>
      <w:r w:rsidR="00C8726C" w:rsidRPr="0028472A">
        <w:rPr>
          <w:rFonts w:ascii="Times New Roman" w:eastAsia="Times New Roman" w:hAnsi="Times New Roman" w:cs="Times New Roman"/>
          <w:strike/>
          <w:color w:val="FF0000"/>
          <w:sz w:val="20"/>
          <w:szCs w:val="20"/>
        </w:rPr>
        <w:t>into consideration to specify the aspects related to GNSS position validity</w:t>
      </w: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4FF145D8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For sporadic short transmission, UE in RRC_CONNECTED should go back to idle mode and re-acquire a GNSS position fix if GNSS becomes outdated </w:t>
      </w:r>
    </w:p>
    <w:p w14:paraId="761159CA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2AE90EC" w14:textId="77777777" w:rsidR="00C8726C" w:rsidRPr="000E5994" w:rsidRDefault="00C8726C" w:rsidP="00C8726C">
      <w:pPr>
        <w:pStyle w:val="ListParagraph"/>
        <w:numPr>
          <w:ilvl w:val="1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4DFA6EFF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Note: The duration of the short transmission is </w:t>
      </w:r>
      <w:proofErr w:type="spellStart"/>
      <w:r w:rsidRPr="000E5994">
        <w:rPr>
          <w:rFonts w:ascii="Times New Roman" w:hAnsi="Times New Roman" w:cs="Times New Roman"/>
          <w:iCs/>
          <w:sz w:val="20"/>
        </w:rPr>
        <w:t>not longer</w:t>
      </w:r>
      <w:proofErr w:type="spellEnd"/>
      <w:r w:rsidRPr="000E5994">
        <w:rPr>
          <w:rFonts w:ascii="Times New Roman" w:hAnsi="Times New Roman" w:cs="Times New Roman"/>
          <w:iCs/>
          <w:sz w:val="20"/>
        </w:rPr>
        <w:t xml:space="preserve"> than the “validity timer for UL synchronization” referred to in the WID objective (but which still needs further discussion for specifying further details)</w:t>
      </w:r>
    </w:p>
    <w:p w14:paraId="755C7D88" w14:textId="77777777" w:rsidR="007E4850" w:rsidRDefault="007E485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4B520E9F" w14:textId="36975418" w:rsidR="00A93390" w:rsidRPr="000E5994" w:rsidRDefault="00A9339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  <w:r w:rsidRPr="000E5994">
        <w:rPr>
          <w:rFonts w:ascii="Times New Roman" w:hAnsi="Times New Roman" w:cs="Times New Roman"/>
          <w:sz w:val="20"/>
          <w:szCs w:val="20"/>
        </w:rPr>
        <w:t>RAN1 respectfully requests RAN2</w:t>
      </w:r>
      <w:r w:rsidR="003F6379" w:rsidRPr="000E5994">
        <w:rPr>
          <w:rFonts w:ascii="Times New Roman" w:hAnsi="Times New Roman" w:cs="Times New Roman"/>
          <w:sz w:val="20"/>
          <w:szCs w:val="20"/>
        </w:rPr>
        <w:t xml:space="preserve"> to </w:t>
      </w:r>
      <w:r w:rsidR="00D53B78" w:rsidRPr="00D53B78">
        <w:rPr>
          <w:rFonts w:ascii="Times New Roman" w:hAnsi="Times New Roman" w:cs="Times New Roman"/>
          <w:color w:val="FF0000"/>
          <w:sz w:val="20"/>
          <w:szCs w:val="20"/>
        </w:rPr>
        <w:t>take</w:t>
      </w:r>
      <w:r w:rsidR="0028472A">
        <w:rPr>
          <w:rFonts w:ascii="Times New Roman" w:hAnsi="Times New Roman" w:cs="Times New Roman"/>
          <w:color w:val="FF0000"/>
          <w:sz w:val="20"/>
          <w:szCs w:val="20"/>
        </w:rPr>
        <w:t xml:space="preserve"> into consideration the </w:t>
      </w:r>
      <w:r w:rsidR="00D53B78" w:rsidRPr="00D53B78">
        <w:rPr>
          <w:rFonts w:ascii="Times New Roman" w:hAnsi="Times New Roman" w:cs="Times New Roman"/>
          <w:color w:val="FF0000"/>
          <w:sz w:val="20"/>
          <w:szCs w:val="20"/>
        </w:rPr>
        <w:t xml:space="preserve">RAN1 agreements </w:t>
      </w:r>
      <w:r w:rsidR="0028472A">
        <w:rPr>
          <w:rFonts w:ascii="Times New Roman" w:eastAsia="Times New Roman" w:hAnsi="Times New Roman" w:cs="Times New Roman"/>
          <w:color w:val="FF0000"/>
          <w:sz w:val="20"/>
          <w:szCs w:val="20"/>
        </w:rPr>
        <w:t>related to UL synchronization and GNSS validity timer</w:t>
      </w:r>
      <w:r w:rsidR="0028472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during the RAN2 normative work</w:t>
      </w:r>
      <w:r w:rsidR="00D53B7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F6379" w:rsidRPr="0028472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prioritize the </w:t>
      </w:r>
      <w:r w:rsidRPr="0028472A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validity timer for UL synchronization specification </w:t>
      </w:r>
      <w:r w:rsidR="003F6379" w:rsidRPr="0028472A">
        <w:rPr>
          <w:rFonts w:ascii="Times New Roman" w:hAnsi="Times New Roman" w:cs="Times New Roman"/>
          <w:strike/>
          <w:color w:val="FF0000"/>
          <w:sz w:val="20"/>
          <w:szCs w:val="20"/>
        </w:rPr>
        <w:t>work</w:t>
      </w:r>
      <w:r w:rsidRPr="000E5994">
        <w:rPr>
          <w:rFonts w:ascii="Times New Roman" w:hAnsi="Times New Roman" w:cs="Times New Roman"/>
          <w:sz w:val="20"/>
          <w:szCs w:val="20"/>
        </w:rPr>
        <w:t>.</w:t>
      </w:r>
    </w:p>
    <w:p w14:paraId="7AF3C9AE" w14:textId="7D54CF37" w:rsidR="00534617" w:rsidRDefault="009439C2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0E5994">
        <w:rPr>
          <w:rFonts w:ascii="Times New Roman" w:eastAsia="SimSun" w:hAnsi="Times New Roman" w:cs="Times New Roman"/>
          <w:sz w:val="20"/>
          <w:szCs w:val="20"/>
        </w:rPr>
        <w:t xml:space="preserve">Relevant RAN1 agreements </w:t>
      </w:r>
      <w:r w:rsidR="00DB195F" w:rsidRPr="000E5994">
        <w:rPr>
          <w:rFonts w:ascii="Times New Roman" w:eastAsia="SimSun" w:hAnsi="Times New Roman" w:cs="Times New Roman"/>
          <w:sz w:val="20"/>
          <w:szCs w:val="20"/>
        </w:rPr>
        <w:t xml:space="preserve">are </w:t>
      </w:r>
      <w:bookmarkStart w:id="0" w:name="_GoBack"/>
      <w:r w:rsidR="00DB195F" w:rsidRPr="0028472A">
        <w:rPr>
          <w:rFonts w:ascii="Times New Roman" w:eastAsia="SimSun" w:hAnsi="Times New Roman" w:cs="Times New Roman"/>
          <w:strike/>
          <w:color w:val="FF0000"/>
          <w:sz w:val="20"/>
          <w:szCs w:val="20"/>
        </w:rPr>
        <w:t>attached</w:t>
      </w:r>
      <w:r w:rsidR="0028472A" w:rsidRPr="0028472A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listed</w:t>
      </w:r>
      <w:r w:rsidRPr="0028472A">
        <w:rPr>
          <w:rFonts w:ascii="Times New Roman" w:eastAsia="SimSun" w:hAnsi="Times New Roman" w:cs="Times New Roman"/>
          <w:color w:val="FF0000"/>
          <w:sz w:val="20"/>
          <w:szCs w:val="20"/>
        </w:rPr>
        <w:t xml:space="preserve"> </w:t>
      </w:r>
      <w:bookmarkEnd w:id="0"/>
      <w:r w:rsidRPr="000E5994">
        <w:rPr>
          <w:rFonts w:ascii="Times New Roman" w:eastAsia="SimSun" w:hAnsi="Times New Roman" w:cs="Times New Roman"/>
          <w:sz w:val="20"/>
          <w:szCs w:val="20"/>
        </w:rPr>
        <w:t>below</w:t>
      </w:r>
      <w:r w:rsidR="00FF186A" w:rsidRPr="000E5994">
        <w:rPr>
          <w:rFonts w:ascii="Times New Roman" w:eastAsia="SimSun" w:hAnsi="Times New Roman" w:cs="Times New Roman"/>
          <w:sz w:val="20"/>
          <w:szCs w:val="20"/>
        </w:rPr>
        <w:t>.</w:t>
      </w:r>
    </w:p>
    <w:p w14:paraId="755E69F6" w14:textId="77777777" w:rsidR="000E5994" w:rsidRPr="000E5994" w:rsidRDefault="000E5994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0E3F3739" w14:textId="77777777" w:rsidR="00A93390" w:rsidRPr="000E5994" w:rsidRDefault="00A93390" w:rsidP="00A93390">
      <w:pPr>
        <w:jc w:val="both"/>
        <w:rPr>
          <w:rFonts w:ascii="Times New Roman" w:hAnsi="Times New Roman" w:cs="Times New Roman"/>
          <w:bCs/>
          <w:iCs/>
          <w:sz w:val="18"/>
          <w:szCs w:val="20"/>
        </w:rPr>
      </w:pPr>
      <w:r w:rsidRPr="000E5994">
        <w:rPr>
          <w:rFonts w:ascii="Times New Roman" w:hAnsi="Times New Roman" w:cs="Times New Roman"/>
          <w:bCs/>
          <w:iCs/>
          <w:sz w:val="18"/>
          <w:szCs w:val="20"/>
          <w:highlight w:val="green"/>
        </w:rPr>
        <w:t>Agreement:</w:t>
      </w:r>
    </w:p>
    <w:p w14:paraId="7E5EF6F6" w14:textId="77777777" w:rsidR="00C8726C" w:rsidRPr="000E5994" w:rsidRDefault="00C8726C" w:rsidP="00C8726C">
      <w:pPr>
        <w:rPr>
          <w:rFonts w:ascii="Times New Roman" w:hAnsi="Times New Roman" w:cs="Times New Roman"/>
          <w:iCs/>
          <w:szCs w:val="24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C3531AE" w14:textId="77777777" w:rsidR="00C8726C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6B9039BF" w14:textId="77777777" w:rsidR="000E5994" w:rsidRPr="000E5994" w:rsidRDefault="000E5994" w:rsidP="000E5994">
      <w:pPr>
        <w:spacing w:after="180" w:line="240" w:lineRule="auto"/>
        <w:rPr>
          <w:rFonts w:ascii="Times New Roman" w:hAnsi="Times New Roman" w:cs="Times New Roman"/>
          <w:iCs/>
          <w:sz w:val="20"/>
        </w:rPr>
      </w:pPr>
    </w:p>
    <w:p w14:paraId="6BDF2D1F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highlight w:val="green"/>
          <w:lang w:eastAsia="x-none"/>
        </w:rPr>
        <w:t>Agreement:</w:t>
      </w:r>
    </w:p>
    <w:p w14:paraId="6BD2FCAA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The validity timer for UL synchronization is started/restarted with configured timer validity duration at the epoch time of the assistance information (i.e. serving satellite ephemeris data).</w:t>
      </w:r>
    </w:p>
    <w:p w14:paraId="1833F015" w14:textId="77777777" w:rsidR="00A93390" w:rsidRPr="00A93390" w:rsidRDefault="00A93390" w:rsidP="003117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FFS: Precise definition of epoch time taking into account SIB repetitions</w:t>
      </w:r>
    </w:p>
    <w:p w14:paraId="374FF0D2" w14:textId="77777777" w:rsid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14:paraId="188C520C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  <w:highlight w:val="green"/>
        </w:rPr>
        <w:t>Agreement:</w:t>
      </w:r>
    </w:p>
    <w:p w14:paraId="5A344FAE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</w:rPr>
        <w:t>For sporadic short transmission, UE in RRC_CONNECTED should go back to idle mode and re-acquire a GNSS position fix if GNSS becomes outdated.</w:t>
      </w:r>
    </w:p>
    <w:p w14:paraId="65FD5D33" w14:textId="77777777" w:rsidR="002572FC" w:rsidRPr="00E4743C" w:rsidRDefault="002572FC" w:rsidP="00FB72C6">
      <w:pPr>
        <w:rPr>
          <w:rFonts w:ascii="Times New Roman" w:hAnsi="Times New Roman" w:cs="Times New Roman"/>
          <w:bCs/>
        </w:rPr>
      </w:pPr>
    </w:p>
    <w:p w14:paraId="463DA56A" w14:textId="45FFBBA8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2. </w:t>
      </w:r>
      <w:r w:rsidRPr="00541CB8">
        <w:rPr>
          <w:rFonts w:ascii="Times New Roman" w:hAnsi="Times New Roman" w:cs="Times New Roman"/>
          <w:b/>
        </w:rPr>
        <w:tab/>
        <w:t>Actions:</w:t>
      </w:r>
    </w:p>
    <w:p w14:paraId="5AC5E14C" w14:textId="07944120" w:rsidR="00D3399B" w:rsidRPr="00541CB8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To </w:t>
      </w:r>
      <w:r w:rsidR="00534617" w:rsidRPr="00541CB8">
        <w:rPr>
          <w:rFonts w:ascii="Times New Roman" w:hAnsi="Times New Roman" w:cs="Times New Roman"/>
          <w:b/>
          <w:lang w:val="sv-SE"/>
        </w:rPr>
        <w:t>RAN</w:t>
      </w:r>
      <w:r w:rsidRPr="00541CB8">
        <w:rPr>
          <w:rFonts w:ascii="Times New Roman" w:hAnsi="Times New Roman" w:cs="Times New Roman"/>
          <w:b/>
          <w:lang w:val="sv-SE"/>
        </w:rPr>
        <w:t>2</w:t>
      </w:r>
      <w:r w:rsidRPr="00541CB8">
        <w:rPr>
          <w:rFonts w:ascii="Times New Roman" w:hAnsi="Times New Roman" w:cs="Times New Roman"/>
          <w:b/>
        </w:rPr>
        <w:t xml:space="preserve"> group:</w:t>
      </w:r>
    </w:p>
    <w:p w14:paraId="74610C34" w14:textId="133167AF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 xml:space="preserve">ACTION: 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</w:rPr>
        <w:t xml:space="preserve">RAN1 respectfully </w:t>
      </w:r>
      <w:r w:rsidR="00534617" w:rsidRPr="00541CB8">
        <w:rPr>
          <w:rFonts w:ascii="Times New Roman" w:hAnsi="Times New Roman" w:cs="Times New Roman"/>
        </w:rPr>
        <w:t>asks</w:t>
      </w:r>
      <w:r w:rsidRPr="00541CB8">
        <w:rPr>
          <w:rFonts w:ascii="Times New Roman" w:hAnsi="Times New Roman" w:cs="Times New Roman"/>
        </w:rPr>
        <w:t xml:space="preserve"> </w:t>
      </w:r>
      <w:r w:rsidR="00534617" w:rsidRPr="00541CB8">
        <w:rPr>
          <w:rFonts w:ascii="Times New Roman" w:hAnsi="Times New Roman" w:cs="Times New Roman"/>
        </w:rPr>
        <w:t>RAN</w:t>
      </w:r>
      <w:r w:rsidRPr="00541CB8">
        <w:rPr>
          <w:rFonts w:ascii="Times New Roman" w:hAnsi="Times New Roman" w:cs="Times New Roman"/>
          <w:lang w:val="sv-SE"/>
        </w:rPr>
        <w:t xml:space="preserve">2 </w:t>
      </w:r>
      <w:r w:rsidRPr="00541CB8">
        <w:rPr>
          <w:rFonts w:ascii="Times New Roman" w:hAnsi="Times New Roman" w:cs="Times New Roman"/>
        </w:rPr>
        <w:t>to take the above into account</w:t>
      </w:r>
      <w:r w:rsidR="00534617" w:rsidRPr="00541CB8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3. </w:t>
      </w:r>
      <w:r w:rsidRPr="00541CB8">
        <w:rPr>
          <w:rFonts w:ascii="Times New Roman" w:hAnsi="Times New Roman" w:cs="Times New Roman"/>
          <w:b/>
        </w:rPr>
        <w:tab/>
        <w:t>Date of Next TSG-RAN WG1 Meetings:</w:t>
      </w:r>
    </w:p>
    <w:p w14:paraId="4D9D008C" w14:textId="77777777" w:rsidR="006C3EBB" w:rsidRPr="003E3C3C" w:rsidRDefault="006C3EBB" w:rsidP="006C3EBB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TSG-RAN WG1 Meeting #107-bis-e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17 – 25</w:t>
      </w:r>
      <w:r w:rsidRPr="003E3C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January 2022</w:t>
      </w:r>
      <w:r w:rsidRPr="003E3C3C">
        <w:rPr>
          <w:rFonts w:ascii="Times New Roman" w:hAnsi="Times New Roman" w:cs="Times New Roman"/>
          <w:bCs/>
        </w:rPr>
        <w:tab/>
      </w:r>
      <w:r w:rsidRPr="003E3C3C">
        <w:rPr>
          <w:rFonts w:ascii="Times New Roman" w:hAnsi="Times New Roman" w:cs="Times New Roman"/>
          <w:bCs/>
        </w:rPr>
        <w:tab/>
        <w:t>Electronic Meeting</w:t>
      </w:r>
    </w:p>
    <w:p w14:paraId="6FF46B19" w14:textId="77777777" w:rsidR="00920183" w:rsidRPr="00C218FB" w:rsidRDefault="00920183" w:rsidP="00920183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C218FB">
        <w:rPr>
          <w:rFonts w:ascii="Times New Roman" w:hAnsi="Times New Roman" w:cs="Times New Roman"/>
          <w:bCs/>
        </w:rPr>
        <w:t>TSG RAN WG1 Meeting #108-e   </w:t>
      </w:r>
      <w:r>
        <w:rPr>
          <w:rFonts w:ascii="Times New Roman" w:hAnsi="Times New Roman" w:cs="Times New Roman"/>
          <w:bCs/>
        </w:rPr>
        <w:t>                </w:t>
      </w:r>
      <w:r w:rsidRPr="00C218FB">
        <w:rPr>
          <w:rFonts w:ascii="Times New Roman" w:hAnsi="Times New Roman" w:cs="Times New Roman"/>
          <w:bCs/>
        </w:rPr>
        <w:t>21st Feb – 3rd Mar, 2022  </w:t>
      </w:r>
      <w:r>
        <w:rPr>
          <w:rFonts w:ascii="Times New Roman" w:hAnsi="Times New Roman" w:cs="Times New Roman"/>
          <w:bCs/>
        </w:rPr>
        <w:t>         </w:t>
      </w:r>
      <w:r w:rsidRPr="003E3C3C">
        <w:rPr>
          <w:rFonts w:ascii="Times New Roman" w:hAnsi="Times New Roman" w:cs="Times New Roman"/>
          <w:bCs/>
        </w:rPr>
        <w:t>Electronic Meeting</w:t>
      </w:r>
    </w:p>
    <w:p w14:paraId="61DA567E" w14:textId="77777777" w:rsidR="00541CB8" w:rsidRPr="00541CB8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</w:p>
    <w:sectPr w:rsidR="00541CB8" w:rsidRPr="00541CB8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97882" w14:textId="77777777" w:rsidR="003678DE" w:rsidRDefault="003678DE">
      <w:r>
        <w:separator/>
      </w:r>
    </w:p>
  </w:endnote>
  <w:endnote w:type="continuationSeparator" w:id="0">
    <w:p w14:paraId="0F5803AC" w14:textId="77777777" w:rsidR="003678DE" w:rsidRDefault="003678DE">
      <w:r>
        <w:continuationSeparator/>
      </w:r>
    </w:p>
  </w:endnote>
  <w:endnote w:type="continuationNotice" w:id="1">
    <w:p w14:paraId="70480C7C" w14:textId="77777777" w:rsidR="003678DE" w:rsidRDefault="00367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MS Gothic"/>
    <w:panose1 w:val="02010600030101010101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FC95" w14:textId="27833CC9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472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472A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698F" w14:textId="77777777" w:rsidR="003678DE" w:rsidRDefault="003678DE">
      <w:r>
        <w:separator/>
      </w:r>
    </w:p>
  </w:footnote>
  <w:footnote w:type="continuationSeparator" w:id="0">
    <w:p w14:paraId="24155944" w14:textId="77777777" w:rsidR="003678DE" w:rsidRDefault="003678DE">
      <w:r>
        <w:continuationSeparator/>
      </w:r>
    </w:p>
  </w:footnote>
  <w:footnote w:type="continuationNotice" w:id="1">
    <w:p w14:paraId="578921D0" w14:textId="77777777" w:rsidR="003678DE" w:rsidRDefault="00367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B4E"/>
    <w:multiLevelType w:val="multilevel"/>
    <w:tmpl w:val="11A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937"/>
    <w:multiLevelType w:val="hybridMultilevel"/>
    <w:tmpl w:val="9E76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B21214F"/>
    <w:multiLevelType w:val="multilevel"/>
    <w:tmpl w:val="27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98F23A8"/>
    <w:multiLevelType w:val="multilevel"/>
    <w:tmpl w:val="3E4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39D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5994"/>
    <w:rsid w:val="000E7165"/>
    <w:rsid w:val="000E71A3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0421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1A0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2FC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472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764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3D0"/>
    <w:rsid w:val="00331751"/>
    <w:rsid w:val="0033369F"/>
    <w:rsid w:val="003342F0"/>
    <w:rsid w:val="00334579"/>
    <w:rsid w:val="00334833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8DE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118B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3EB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16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1F76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1D3E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4F7D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0BC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3EB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2D9E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850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3E19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183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61FF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BA0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914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390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48D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E6478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3D1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8726C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B78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61C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195F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43C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3EF1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1D0D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48D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65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0596"/>
    <w:rsid w:val="00FF186A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F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73E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3EF1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,列出段落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eastAsia="Times New Roman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BodyText"/>
    <w:next w:val="Normal"/>
    <w:uiPriority w:val="99"/>
    <w:qFormat/>
    <w:rsid w:val="003F6379"/>
    <w:pPr>
      <w:tabs>
        <w:tab w:val="num" w:pos="1304"/>
        <w:tab w:val="left" w:pos="1701"/>
      </w:tabs>
      <w:spacing w:after="160"/>
      <w:ind w:left="1304" w:hanging="1304"/>
    </w:pPr>
    <w:rPr>
      <w:b/>
      <w:bCs/>
    </w:rPr>
  </w:style>
  <w:style w:type="character" w:customStyle="1" w:styleId="apple-converted-space">
    <w:name w:val="apple-converted-space"/>
    <w:basedOn w:val="DefaultParagraphFont"/>
    <w:rsid w:val="006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es.charbit@mediate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73D33-6765-4B3F-8165-5235108D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Carmela Cozzo</cp:lastModifiedBy>
  <cp:revision>3</cp:revision>
  <dcterms:created xsi:type="dcterms:W3CDTF">2021-11-19T15:43:00Z</dcterms:created>
  <dcterms:modified xsi:type="dcterms:W3CDTF">2021-11-19T15:55:00Z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