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F5711" w14:textId="44BE5800" w:rsidR="00CF54A4" w:rsidRPr="00AD78AF" w:rsidRDefault="00CF54A4" w:rsidP="00CF54A4">
      <w:pPr>
        <w:tabs>
          <w:tab w:val="center" w:pos="4536"/>
          <w:tab w:val="right" w:pos="8280"/>
          <w:tab w:val="right" w:pos="9639"/>
        </w:tabs>
        <w:ind w:right="2"/>
        <w:rPr>
          <w:rFonts w:ascii="Times New Roman" w:hAnsi="Times New Roman"/>
          <w:b/>
          <w:bCs/>
          <w:sz w:val="28"/>
          <w:lang w:val="en-GB"/>
        </w:rPr>
      </w:pPr>
      <w:bookmarkStart w:id="0" w:name="_Hlk68522968"/>
      <w:r w:rsidRPr="00AD78AF">
        <w:rPr>
          <w:rFonts w:ascii="Times New Roman" w:hAnsi="Times New Roman"/>
          <w:b/>
          <w:bCs/>
          <w:sz w:val="28"/>
          <w:lang w:val="en-GB"/>
        </w:rPr>
        <w:t>3GPP TSG RAN WG1 #107-e</w:t>
      </w:r>
      <w:r w:rsidRPr="00AD78AF">
        <w:rPr>
          <w:rFonts w:ascii="Times New Roman" w:hAnsi="Times New Roman"/>
          <w:b/>
          <w:bCs/>
          <w:sz w:val="28"/>
          <w:lang w:val="en-GB"/>
        </w:rPr>
        <w:tab/>
      </w:r>
      <w:r w:rsidRPr="00AD78AF">
        <w:rPr>
          <w:rFonts w:ascii="Times New Roman" w:hAnsi="Times New Roman"/>
          <w:b/>
          <w:bCs/>
          <w:sz w:val="28"/>
          <w:lang w:val="en-GB"/>
        </w:rPr>
        <w:tab/>
      </w:r>
      <w:r w:rsidRPr="00AD78AF">
        <w:rPr>
          <w:rFonts w:ascii="Times New Roman" w:hAnsi="Times New Roman"/>
          <w:b/>
          <w:bCs/>
          <w:sz w:val="28"/>
          <w:lang w:val="en-GB"/>
        </w:rPr>
        <w:tab/>
      </w:r>
      <w:r w:rsidRPr="00190BD7">
        <w:rPr>
          <w:rFonts w:ascii="Times New Roman" w:hAnsi="Times New Roman"/>
          <w:b/>
          <w:bCs/>
          <w:sz w:val="28"/>
          <w:lang w:val="en-GB"/>
        </w:rPr>
        <w:t>R1-21</w:t>
      </w:r>
      <w:r w:rsidR="00190BD7" w:rsidRPr="00190BD7">
        <w:rPr>
          <w:rFonts w:ascii="Times New Roman" w:hAnsi="Times New Roman"/>
          <w:b/>
          <w:bCs/>
          <w:sz w:val="28"/>
          <w:lang w:val="en-GB"/>
        </w:rPr>
        <w:t>12387</w:t>
      </w:r>
    </w:p>
    <w:p w14:paraId="72CBE750" w14:textId="77777777" w:rsidR="00CF54A4" w:rsidRPr="00AD78AF" w:rsidRDefault="00CF54A4" w:rsidP="00CF54A4">
      <w:pPr>
        <w:tabs>
          <w:tab w:val="center" w:pos="4536"/>
          <w:tab w:val="right" w:pos="8280"/>
          <w:tab w:val="right" w:pos="9639"/>
        </w:tabs>
        <w:ind w:right="2"/>
        <w:rPr>
          <w:rFonts w:ascii="Times New Roman" w:hAnsi="Times New Roman"/>
          <w:b/>
          <w:bCs/>
          <w:sz w:val="28"/>
          <w:lang w:val="en-GB"/>
        </w:rPr>
      </w:pPr>
      <w:r w:rsidRPr="00AD78AF">
        <w:rPr>
          <w:rFonts w:ascii="Times New Roman" w:hAnsi="Times New Roman"/>
          <w:b/>
          <w:bCs/>
          <w:sz w:val="28"/>
          <w:lang w:val="en-GB"/>
        </w:rPr>
        <w:t>e-Meeting, November 11</w:t>
      </w:r>
      <w:r w:rsidRPr="00AD78AF">
        <w:rPr>
          <w:rFonts w:ascii="Times New Roman" w:hAnsi="Times New Roman"/>
          <w:b/>
          <w:bCs/>
          <w:sz w:val="28"/>
          <w:vertAlign w:val="superscript"/>
          <w:lang w:val="en-GB"/>
        </w:rPr>
        <w:t>th</w:t>
      </w:r>
      <w:r w:rsidRPr="00AD78AF">
        <w:rPr>
          <w:rFonts w:ascii="Times New Roman" w:hAnsi="Times New Roman"/>
          <w:b/>
          <w:bCs/>
          <w:sz w:val="28"/>
          <w:lang w:val="en-GB"/>
        </w:rPr>
        <w:t xml:space="preserve"> – 19</w:t>
      </w:r>
      <w:r w:rsidRPr="00AD78AF">
        <w:rPr>
          <w:rFonts w:ascii="Times New Roman" w:hAnsi="Times New Roman"/>
          <w:b/>
          <w:bCs/>
          <w:sz w:val="28"/>
          <w:vertAlign w:val="superscript"/>
          <w:lang w:val="en-GB"/>
        </w:rPr>
        <w:t>th</w:t>
      </w:r>
      <w:r w:rsidRPr="00AD78AF">
        <w:rPr>
          <w:rFonts w:ascii="Times New Roman" w:hAnsi="Times New Roman"/>
          <w:b/>
          <w:bCs/>
          <w:sz w:val="28"/>
          <w:lang w:val="en-GB"/>
        </w:rPr>
        <w:t>, 2021</w:t>
      </w:r>
    </w:p>
    <w:bookmarkEnd w:id="0"/>
    <w:p w14:paraId="071C7E86" w14:textId="77777777" w:rsidR="0061662E" w:rsidRDefault="0061662E" w:rsidP="00F265C9">
      <w:pPr>
        <w:widowControl/>
        <w:wordWrap/>
        <w:autoSpaceDE/>
        <w:autoSpaceDN/>
        <w:spacing w:after="120"/>
        <w:ind w:left="1985" w:hanging="1985"/>
        <w:jc w:val="left"/>
        <w:rPr>
          <w:rFonts w:ascii="Times New Roman" w:eastAsia="MS Mincho" w:hAnsi="Times New Roman"/>
          <w:b/>
          <w:kern w:val="0"/>
          <w:sz w:val="24"/>
          <w:szCs w:val="20"/>
          <w:lang w:eastAsia="en-US"/>
        </w:rPr>
      </w:pPr>
    </w:p>
    <w:p w14:paraId="4DEFDB12" w14:textId="6A0619E6"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5C6E7B4F"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62BB3" w:rsidRPr="00C62BB3">
        <w:rPr>
          <w:rFonts w:ascii="Times New Roman" w:eastAsia="MS Mincho" w:hAnsi="Times New Roman"/>
          <w:b/>
          <w:kern w:val="0"/>
          <w:sz w:val="24"/>
          <w:szCs w:val="20"/>
          <w:lang w:eastAsia="en-US"/>
        </w:rPr>
        <w:t>Discussion on intra-UE multiplexing/prioritization for URLLC/</w:t>
      </w:r>
      <w:proofErr w:type="spellStart"/>
      <w:r w:rsidR="00C62BB3" w:rsidRPr="00C62BB3">
        <w:rPr>
          <w:rFonts w:ascii="Times New Roman" w:eastAsia="MS Mincho" w:hAnsi="Times New Roman"/>
          <w:b/>
          <w:kern w:val="0"/>
          <w:sz w:val="24"/>
          <w:szCs w:val="20"/>
          <w:lang w:eastAsia="en-US"/>
        </w:rPr>
        <w:t>IIoT</w:t>
      </w:r>
      <w:proofErr w:type="spellEnd"/>
    </w:p>
    <w:p w14:paraId="67FE7BC1" w14:textId="32704BE0"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Pr>
          <w:rFonts w:ascii="Times New Roman" w:hAnsi="Times New Roman"/>
          <w:b/>
          <w:kern w:val="0"/>
          <w:sz w:val="24"/>
          <w:szCs w:val="20"/>
        </w:rPr>
        <w:t>8.3.</w:t>
      </w:r>
      <w:r w:rsidR="00D14421">
        <w:rPr>
          <w:rFonts w:ascii="Times New Roman" w:hAnsi="Times New Roman"/>
          <w:b/>
          <w:kern w:val="0"/>
          <w:sz w:val="24"/>
          <w:szCs w:val="20"/>
        </w:rPr>
        <w:t>3</w:t>
      </w:r>
    </w:p>
    <w:p w14:paraId="28DE9420" w14:textId="77777777"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7044F9C8" w14:textId="074CC4C7" w:rsidR="00E64D0D" w:rsidRPr="00442A97" w:rsidRDefault="00BF26FC">
      <w:pPr>
        <w:widowControl/>
        <w:wordWrap/>
        <w:autoSpaceDE/>
        <w:autoSpaceDN/>
        <w:spacing w:after="120" w:line="276" w:lineRule="auto"/>
        <w:rPr>
          <w:rFonts w:ascii="Times" w:eastAsia="바탕" w:hAnsi="Times"/>
          <w:kern w:val="0"/>
          <w:sz w:val="22"/>
          <w:szCs w:val="28"/>
          <w:lang w:val="en-GB"/>
        </w:rPr>
      </w:pPr>
      <w:r>
        <w:rPr>
          <w:rFonts w:ascii="Times" w:eastAsia="바탕" w:hAnsi="Times"/>
          <w:kern w:val="0"/>
          <w:sz w:val="22"/>
          <w:szCs w:val="28"/>
          <w:lang w:val="en-GB"/>
        </w:rPr>
        <w:t>From</w:t>
      </w:r>
      <w:r w:rsidR="00E64D0D" w:rsidRPr="00442A97">
        <w:rPr>
          <w:rFonts w:ascii="Times" w:eastAsia="바탕" w:hAnsi="Times"/>
          <w:kern w:val="0"/>
          <w:sz w:val="22"/>
          <w:szCs w:val="28"/>
          <w:lang w:val="en-GB"/>
        </w:rPr>
        <w:t xml:space="preserve"> RAN1#10</w:t>
      </w:r>
      <w:r w:rsidR="0061662E" w:rsidRPr="00442A97">
        <w:rPr>
          <w:rFonts w:ascii="Times" w:eastAsia="바탕" w:hAnsi="Times"/>
          <w:kern w:val="0"/>
          <w:sz w:val="22"/>
          <w:szCs w:val="28"/>
          <w:lang w:val="en-GB"/>
        </w:rPr>
        <w:t>4</w:t>
      </w:r>
      <w:r w:rsidR="00E64D0D" w:rsidRPr="00442A97">
        <w:rPr>
          <w:rFonts w:ascii="Times" w:eastAsia="바탕" w:hAnsi="Times"/>
          <w:kern w:val="0"/>
          <w:sz w:val="22"/>
          <w:szCs w:val="28"/>
          <w:lang w:val="en-GB"/>
        </w:rPr>
        <w:t xml:space="preserve">-e </w:t>
      </w:r>
      <w:r>
        <w:rPr>
          <w:rFonts w:ascii="Times" w:eastAsia="바탕" w:hAnsi="Times"/>
          <w:kern w:val="0"/>
          <w:sz w:val="22"/>
          <w:szCs w:val="28"/>
          <w:lang w:val="en-GB"/>
        </w:rPr>
        <w:t>to RAN1#</w:t>
      </w:r>
      <w:r w:rsidR="00744E4F">
        <w:rPr>
          <w:rFonts w:ascii="Times" w:eastAsia="바탕" w:hAnsi="Times"/>
          <w:kern w:val="0"/>
          <w:sz w:val="22"/>
          <w:szCs w:val="28"/>
          <w:lang w:val="en-GB"/>
        </w:rPr>
        <w:t>106</w:t>
      </w:r>
      <w:r w:rsidR="00CF54A4">
        <w:rPr>
          <w:rFonts w:ascii="Times" w:eastAsia="바탕" w:hAnsi="Times"/>
          <w:kern w:val="0"/>
          <w:sz w:val="22"/>
          <w:szCs w:val="28"/>
          <w:lang w:val="en-GB"/>
        </w:rPr>
        <w:t>bis</w:t>
      </w:r>
      <w:r>
        <w:rPr>
          <w:rFonts w:ascii="Times" w:eastAsia="바탕" w:hAnsi="Times"/>
          <w:kern w:val="0"/>
          <w:sz w:val="22"/>
          <w:szCs w:val="28"/>
          <w:lang w:val="en-GB"/>
        </w:rPr>
        <w:t xml:space="preserve">-e </w:t>
      </w:r>
      <w:r w:rsidR="00E64D0D" w:rsidRPr="00442A97">
        <w:rPr>
          <w:rFonts w:ascii="Times" w:eastAsia="바탕" w:hAnsi="Times"/>
          <w:kern w:val="0"/>
          <w:sz w:val="22"/>
          <w:szCs w:val="28"/>
          <w:lang w:val="en-GB"/>
        </w:rPr>
        <w:t>meeting</w:t>
      </w:r>
      <w:r>
        <w:rPr>
          <w:rFonts w:ascii="Times" w:eastAsia="바탕" w:hAnsi="Times"/>
          <w:kern w:val="0"/>
          <w:sz w:val="22"/>
          <w:szCs w:val="28"/>
          <w:lang w:val="en-GB"/>
        </w:rPr>
        <w:t xml:space="preserve"> [1]-[</w:t>
      </w:r>
      <w:r w:rsidR="00AD7210">
        <w:rPr>
          <w:rFonts w:ascii="Times" w:eastAsia="바탕" w:hAnsi="Times"/>
          <w:kern w:val="0"/>
          <w:sz w:val="22"/>
          <w:szCs w:val="28"/>
          <w:lang w:val="en-GB"/>
        </w:rPr>
        <w:t>5</w:t>
      </w:r>
      <w:r>
        <w:rPr>
          <w:rFonts w:ascii="Times" w:eastAsia="바탕" w:hAnsi="Times"/>
          <w:kern w:val="0"/>
          <w:sz w:val="22"/>
          <w:szCs w:val="28"/>
          <w:lang w:val="en-GB"/>
        </w:rPr>
        <w:t>]</w:t>
      </w:r>
      <w:r w:rsidR="00E64D0D" w:rsidRPr="00442A97">
        <w:rPr>
          <w:rFonts w:ascii="Times" w:eastAsia="바탕" w:hAnsi="Times"/>
          <w:kern w:val="0"/>
          <w:sz w:val="22"/>
          <w:szCs w:val="28"/>
          <w:lang w:val="en-GB"/>
        </w:rPr>
        <w:t xml:space="preserve">, RAN1 made </w:t>
      </w:r>
      <w:r w:rsidR="0061662E" w:rsidRPr="00442A97">
        <w:rPr>
          <w:rFonts w:ascii="Times" w:eastAsia="바탕" w:hAnsi="Times"/>
          <w:kern w:val="0"/>
          <w:sz w:val="22"/>
          <w:szCs w:val="28"/>
          <w:lang w:val="en-GB"/>
        </w:rPr>
        <w:t>a progress on intra-UE multiplexing/</w:t>
      </w:r>
      <w:r>
        <w:rPr>
          <w:rFonts w:ascii="Times" w:eastAsia="바탕" w:hAnsi="Times"/>
          <w:kern w:val="0"/>
          <w:sz w:val="22"/>
          <w:szCs w:val="28"/>
          <w:lang w:val="en-GB"/>
        </w:rPr>
        <w:t xml:space="preserve"> </w:t>
      </w:r>
      <w:r w:rsidR="0061662E" w:rsidRPr="00442A97">
        <w:rPr>
          <w:rFonts w:ascii="Times" w:eastAsia="바탕" w:hAnsi="Times"/>
          <w:kern w:val="0"/>
          <w:sz w:val="22"/>
          <w:szCs w:val="28"/>
          <w:lang w:val="en-GB"/>
        </w:rPr>
        <w:t>prioritization for URLLC/</w:t>
      </w:r>
      <w:proofErr w:type="spellStart"/>
      <w:r w:rsidR="0061662E" w:rsidRPr="00442A97">
        <w:rPr>
          <w:rFonts w:ascii="Times" w:eastAsia="바탕" w:hAnsi="Times"/>
          <w:kern w:val="0"/>
          <w:sz w:val="22"/>
          <w:szCs w:val="28"/>
          <w:lang w:val="en-GB"/>
        </w:rPr>
        <w:t>IIoT</w:t>
      </w:r>
      <w:proofErr w:type="spellEnd"/>
      <w:r w:rsidR="0061662E" w:rsidRPr="00442A97">
        <w:rPr>
          <w:rFonts w:ascii="Times" w:eastAsia="바탕" w:hAnsi="Times"/>
          <w:kern w:val="0"/>
          <w:sz w:val="22"/>
          <w:szCs w:val="28"/>
          <w:lang w:val="en-GB"/>
        </w:rPr>
        <w:t xml:space="preserve">. </w:t>
      </w:r>
      <w:r w:rsidR="0066444D" w:rsidRPr="00442A97">
        <w:rPr>
          <w:rFonts w:ascii="Times" w:eastAsia="바탕" w:hAnsi="Times"/>
          <w:kern w:val="0"/>
          <w:sz w:val="22"/>
          <w:szCs w:val="28"/>
          <w:lang w:val="en-GB"/>
        </w:rPr>
        <w:t xml:space="preserve">In this contribution, we provide our views on </w:t>
      </w:r>
      <w:r w:rsidR="00F736A2" w:rsidRPr="00442A97">
        <w:rPr>
          <w:rFonts w:ascii="Times" w:eastAsia="바탕" w:hAnsi="Times"/>
          <w:kern w:val="0"/>
          <w:sz w:val="22"/>
          <w:szCs w:val="28"/>
          <w:lang w:val="en-GB"/>
        </w:rPr>
        <w:t xml:space="preserve">intra-UE multiplexing of different </w:t>
      </w:r>
      <w:r w:rsidR="00F67226" w:rsidRPr="00442A97">
        <w:rPr>
          <w:rFonts w:ascii="Times" w:eastAsia="바탕" w:hAnsi="Times"/>
          <w:kern w:val="0"/>
          <w:sz w:val="22"/>
          <w:szCs w:val="28"/>
          <w:lang w:val="en-GB"/>
        </w:rPr>
        <w:t>channels.</w:t>
      </w:r>
    </w:p>
    <w:p w14:paraId="5A34DCE9" w14:textId="77777777" w:rsidR="00C55426" w:rsidRPr="00E64D0D" w:rsidRDefault="00C55426">
      <w:pPr>
        <w:widowControl/>
        <w:wordWrap/>
        <w:autoSpaceDE/>
        <w:autoSpaceDN/>
        <w:spacing w:after="120" w:line="276" w:lineRule="auto"/>
        <w:rPr>
          <w:rFonts w:ascii="Times New Roman" w:hAnsi="Times New Roman"/>
          <w:kern w:val="0"/>
          <w:sz w:val="22"/>
          <w:highlight w:val="yellow"/>
          <w:lang w:val="en-GB"/>
        </w:rPr>
      </w:pPr>
    </w:p>
    <w:p w14:paraId="22DE75AB" w14:textId="1B533998" w:rsidR="004902E0" w:rsidRDefault="004902E0" w:rsidP="004902E0">
      <w:pPr>
        <w:pStyle w:val="1"/>
        <w:rPr>
          <w:rFonts w:ascii="Times New Roman" w:eastAsia="맑은 고딕" w:hAnsi="Times New Roman"/>
          <w:bCs/>
          <w:sz w:val="28"/>
          <w:szCs w:val="28"/>
          <w:lang w:val="en-US" w:eastAsia="ko-KR"/>
        </w:rPr>
      </w:pPr>
      <w:bookmarkStart w:id="1" w:name="OLE_LINK71"/>
      <w:bookmarkStart w:id="2" w:name="OLE_LINK72"/>
      <w:r w:rsidRPr="004902E0">
        <w:rPr>
          <w:rFonts w:ascii="Times New Roman" w:eastAsia="맑은 고딕" w:hAnsi="Times New Roman"/>
          <w:bCs/>
          <w:sz w:val="28"/>
          <w:szCs w:val="28"/>
          <w:lang w:val="en-US" w:eastAsia="ko-KR"/>
        </w:rPr>
        <w:t>Multiplexing UCIs of different priorities in a PUCCH</w:t>
      </w:r>
    </w:p>
    <w:p w14:paraId="62D52E92" w14:textId="133F7318" w:rsidR="00D35F64" w:rsidRPr="00D35F64" w:rsidRDefault="005D4470" w:rsidP="00D35F64">
      <w:pPr>
        <w:pStyle w:val="2"/>
        <w:rPr>
          <w:rFonts w:ascii="Times" w:hAnsi="Times" w:cs="Times"/>
        </w:rPr>
      </w:pPr>
      <w:r>
        <w:rPr>
          <w:rFonts w:ascii="Times" w:hAnsi="Times" w:cs="Times"/>
        </w:rPr>
        <w:t>The total # bits of {</w:t>
      </w:r>
      <w:r w:rsidR="00D35F64" w:rsidRPr="00D35F64">
        <w:rPr>
          <w:rFonts w:ascii="Times" w:hAnsi="Times" w:cs="Times"/>
        </w:rPr>
        <w:t>LP HARQ-ACK + HP HARQ-ACK</w:t>
      </w:r>
      <w:r>
        <w:rPr>
          <w:rFonts w:ascii="Times" w:hAnsi="Times" w:cs="Times"/>
        </w:rPr>
        <w:t xml:space="preserve">} </w:t>
      </w:r>
      <w:r w:rsidR="00D35F64" w:rsidRPr="00D35F64">
        <w:rPr>
          <w:rFonts w:ascii="Times" w:hAnsi="Times" w:cs="Times"/>
        </w:rPr>
        <w:t>&gt;</w:t>
      </w:r>
      <w:r>
        <w:rPr>
          <w:rFonts w:ascii="Times" w:hAnsi="Times" w:cs="Times"/>
        </w:rPr>
        <w:t xml:space="preserve"> </w:t>
      </w:r>
      <w:r w:rsidR="00D35F64" w:rsidRPr="00D35F64">
        <w:rPr>
          <w:rFonts w:ascii="Times" w:hAnsi="Times" w:cs="Times"/>
        </w:rPr>
        <w:t>2</w:t>
      </w:r>
    </w:p>
    <w:tbl>
      <w:tblPr>
        <w:tblStyle w:val="a5"/>
        <w:tblW w:w="0" w:type="auto"/>
        <w:tblLook w:val="04A0" w:firstRow="1" w:lastRow="0" w:firstColumn="1" w:lastColumn="0" w:noHBand="0" w:noVBand="1"/>
      </w:tblPr>
      <w:tblGrid>
        <w:gridCol w:w="9736"/>
      </w:tblGrid>
      <w:tr w:rsidR="00466021" w14:paraId="6820A30C" w14:textId="77777777" w:rsidTr="00466021">
        <w:tc>
          <w:tcPr>
            <w:tcW w:w="9736" w:type="dxa"/>
          </w:tcPr>
          <w:p w14:paraId="2DB7D7EC" w14:textId="77777777" w:rsidR="00466021" w:rsidRPr="00C32CF1" w:rsidRDefault="00466021" w:rsidP="00466021">
            <w:pPr>
              <w:widowControl/>
              <w:wordWrap/>
              <w:autoSpaceDE/>
              <w:autoSpaceDN/>
              <w:rPr>
                <w:rFonts w:ascii="Times New Roman" w:eastAsia="Microsoft YaHei" w:hAnsi="Times New Roman"/>
                <w:i/>
                <w:iCs/>
                <w:color w:val="000000"/>
                <w:kern w:val="0"/>
                <w:szCs w:val="20"/>
                <w:highlight w:val="green"/>
                <w:u w:val="single"/>
                <w:lang w:eastAsia="en-US"/>
              </w:rPr>
            </w:pPr>
            <w:bookmarkStart w:id="3" w:name="OLE_LINK69"/>
            <w:bookmarkEnd w:id="1"/>
            <w:bookmarkEnd w:id="2"/>
            <w:r w:rsidRPr="00C32CF1">
              <w:rPr>
                <w:rFonts w:ascii="Times New Roman" w:eastAsia="SimSun" w:hAnsi="Times New Roman"/>
                <w:i/>
                <w:iCs/>
                <w:color w:val="000000"/>
                <w:kern w:val="0"/>
                <w:szCs w:val="20"/>
                <w:highlight w:val="green"/>
                <w:u w:val="single"/>
                <w:lang w:eastAsia="zh-CN"/>
              </w:rPr>
              <w:t xml:space="preserve">Agreements at RAN1#104-e: </w:t>
            </w:r>
            <w:r w:rsidRPr="00C32CF1">
              <w:rPr>
                <w:rFonts w:ascii="Times New Roman" w:eastAsia="SimSun" w:hAnsi="Times New Roman"/>
                <w:i/>
                <w:iCs/>
                <w:color w:val="000000"/>
                <w:kern w:val="0"/>
                <w:szCs w:val="20"/>
                <w:u w:val="single"/>
                <w:lang w:eastAsia="zh-CN"/>
              </w:rPr>
              <w:t>[1]</w:t>
            </w:r>
          </w:p>
          <w:p w14:paraId="00E338F4" w14:textId="77777777" w:rsidR="00466021" w:rsidRPr="00C32CF1" w:rsidRDefault="00466021" w:rsidP="00466021">
            <w:pPr>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 xml:space="preserve">For multiplexing a high-priority (HP) HARQ-ACK and a low-priority (LP) HARQ-ACK into a PUCCH in R17, </w:t>
            </w:r>
          </w:p>
          <w:p w14:paraId="280C8F4E"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Use a PUCCH resource in the second PUCCH-Config (the PUCCH-config containing the PUCCH resource of the HP HARQ-ACK) at least in case the total number of LP and HP HARQ-ACK bits is more than 2.</w:t>
            </w:r>
          </w:p>
          <w:p w14:paraId="04E272B1"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FFS: The PUCCH resource is configured dedicated for multiplexing of HP HARQ-ACK and LP HARQ-ACK.</w:t>
            </w:r>
          </w:p>
          <w:p w14:paraId="7E5696A0"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FFS in case the total number of LP and HP HARQ-ACK bits is 2.</w:t>
            </w:r>
          </w:p>
          <w:p w14:paraId="5ADD61A9" w14:textId="77777777" w:rsidR="00466021" w:rsidRPr="00C32CF1" w:rsidRDefault="00466021" w:rsidP="00466021">
            <w:pPr>
              <w:pStyle w:val="a9"/>
              <w:widowControl/>
              <w:numPr>
                <w:ilvl w:val="0"/>
                <w:numId w:val="41"/>
              </w:numPr>
              <w:wordWrap/>
              <w:autoSpaceDE/>
              <w:autoSpaceDN/>
              <w:ind w:leftChars="0"/>
              <w:jc w:val="left"/>
              <w:rPr>
                <w:rFonts w:ascii="Times New Roman" w:eastAsia="SimSun" w:hAnsi="Times New Roman"/>
                <w:i/>
                <w:iCs/>
                <w:color w:val="000000"/>
                <w:szCs w:val="20"/>
                <w:lang w:eastAsia="zh-CN"/>
              </w:rPr>
            </w:pPr>
            <w:r w:rsidRPr="00C32CF1">
              <w:rPr>
                <w:rFonts w:ascii="Times New Roman" w:eastAsia="Microsoft YaHei" w:hAnsi="Times New Roman"/>
                <w:i/>
                <w:iCs/>
                <w:color w:val="000000"/>
                <w:szCs w:val="20"/>
              </w:rPr>
              <w:t>FFS details</w:t>
            </w:r>
          </w:p>
          <w:p w14:paraId="79F8776B" w14:textId="77777777" w:rsidR="00466021" w:rsidRPr="00C32CF1" w:rsidRDefault="00466021" w:rsidP="00466021">
            <w:pPr>
              <w:rPr>
                <w:rFonts w:ascii="Times New Roman" w:eastAsia="Microsoft YaHei" w:hAnsi="Times New Roman"/>
                <w:i/>
                <w:iCs/>
                <w:color w:val="000000"/>
                <w:szCs w:val="20"/>
                <w:highlight w:val="green"/>
              </w:rPr>
            </w:pPr>
            <w:r w:rsidRPr="00C32CF1">
              <w:rPr>
                <w:rFonts w:ascii="Times New Roman" w:eastAsia="SimSun" w:hAnsi="Times New Roman"/>
                <w:i/>
                <w:iCs/>
                <w:color w:val="000000"/>
                <w:szCs w:val="20"/>
                <w:highlight w:val="green"/>
                <w:u w:val="single"/>
                <w:lang w:eastAsia="zh-CN"/>
              </w:rPr>
              <w:t>Agreements</w:t>
            </w:r>
            <w:r w:rsidRPr="00C32CF1">
              <w:rPr>
                <w:rFonts w:ascii="Times New Roman" w:eastAsia="SimSun" w:hAnsi="Times New Roman"/>
                <w:i/>
                <w:iCs/>
                <w:color w:val="000000"/>
                <w:kern w:val="0"/>
                <w:szCs w:val="20"/>
                <w:highlight w:val="green"/>
                <w:u w:val="single"/>
                <w:lang w:eastAsia="zh-CN"/>
              </w:rPr>
              <w:t xml:space="preserve"> at RAN1#104b-e:</w:t>
            </w:r>
            <w:r w:rsidRPr="00C32CF1">
              <w:rPr>
                <w:rFonts w:ascii="Times New Roman" w:eastAsia="SimSun" w:hAnsi="Times New Roman"/>
                <w:i/>
                <w:iCs/>
                <w:color w:val="000000"/>
                <w:szCs w:val="20"/>
                <w:u w:val="single"/>
                <w:lang w:eastAsia="zh-CN"/>
              </w:rPr>
              <w:t>[2]</w:t>
            </w:r>
          </w:p>
          <w:p w14:paraId="4C0A3AB5" w14:textId="77777777" w:rsidR="00466021" w:rsidRPr="00C32CF1" w:rsidRDefault="00466021" w:rsidP="00466021">
            <w:pPr>
              <w:rPr>
                <w:rFonts w:ascii="Times New Roman" w:eastAsia="Microsoft YaHei" w:hAnsi="Times New Roman"/>
                <w:i/>
                <w:iCs/>
                <w:color w:val="000000"/>
                <w:szCs w:val="20"/>
              </w:rPr>
            </w:pPr>
            <w:r w:rsidRPr="00C32CF1">
              <w:rPr>
                <w:rFonts w:ascii="Times New Roman" w:eastAsia="Microsoft YaHei" w:hAnsi="Times New Roman"/>
                <w:i/>
                <w:iCs/>
                <w:color w:val="000000"/>
                <w:szCs w:val="20"/>
              </w:rPr>
              <w:t>For multiplexing a high-priority (HP) HARQ-ACK and a low-priority (LP) HARQ-ACK into a PUCCH in R17, when the total number of LP and HP HARQ-ACK bits is more than 2, support separate coding for the two HARQ-ACKs.</w:t>
            </w:r>
          </w:p>
          <w:p w14:paraId="3F7B0EE4" w14:textId="77777777" w:rsidR="00466021" w:rsidRPr="00C32CF1" w:rsidRDefault="00466021" w:rsidP="00466021">
            <w:pPr>
              <w:widowControl/>
              <w:numPr>
                <w:ilvl w:val="0"/>
                <w:numId w:val="45"/>
              </w:numPr>
              <w:wordWrap/>
              <w:autoSpaceDE/>
              <w:autoSpaceDN/>
              <w:jc w:val="left"/>
              <w:rPr>
                <w:rFonts w:ascii="Times New Roman" w:eastAsia="Microsoft YaHei" w:hAnsi="Times New Roman"/>
                <w:i/>
                <w:iCs/>
                <w:color w:val="000000"/>
                <w:szCs w:val="20"/>
              </w:rPr>
            </w:pPr>
            <w:r w:rsidRPr="00C32CF1">
              <w:rPr>
                <w:rFonts w:ascii="Times New Roman" w:eastAsia="Microsoft YaHei" w:hAnsi="Times New Roman"/>
                <w:i/>
                <w:iCs/>
                <w:color w:val="000000"/>
                <w:szCs w:val="20"/>
                <w:shd w:val="clear" w:color="auto" w:fill="FFFFFF"/>
              </w:rPr>
              <w:t>FFS for HP HARQ-ACK or LP HARQ-ACK of 1-2 bit(s).</w:t>
            </w:r>
          </w:p>
          <w:p w14:paraId="6EF71233" w14:textId="77777777" w:rsidR="00466021" w:rsidRPr="00C32CF1" w:rsidRDefault="00466021" w:rsidP="00466021">
            <w:pPr>
              <w:widowControl/>
              <w:numPr>
                <w:ilvl w:val="0"/>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w:t>
            </w:r>
            <w:proofErr w:type="gramStart"/>
            <w:r w:rsidRPr="00C32CF1">
              <w:rPr>
                <w:rFonts w:ascii="Times New Roman" w:eastAsia="Microsoft YaHei" w:hAnsi="Times New Roman"/>
                <w:i/>
                <w:iCs/>
                <w:szCs w:val="20"/>
                <w:shd w:val="clear" w:color="auto" w:fill="FFFFFF"/>
              </w:rPr>
              <w:t>working</w:t>
            </w:r>
            <w:proofErr w:type="gramEnd"/>
            <w:r w:rsidRPr="00C32CF1">
              <w:rPr>
                <w:rFonts w:ascii="Times New Roman" w:eastAsia="Microsoft YaHei" w:hAnsi="Times New Roman"/>
                <w:i/>
                <w:iCs/>
                <w:szCs w:val="20"/>
                <w:shd w:val="clear" w:color="auto" w:fill="FFFFFF"/>
              </w:rPr>
              <w:t xml:space="preserve"> assumption) Drop CSI (including part 1 and part2, if exist) if CSI would multiplex on a PUCCH which has HP A/N.</w:t>
            </w:r>
          </w:p>
          <w:p w14:paraId="17821269" w14:textId="77777777" w:rsidR="00466021" w:rsidRPr="00C32CF1" w:rsidRDefault="00466021" w:rsidP="0046602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FFS Strive to let HP A/N reuse the encoder, rate matching equation, and RE mapping rules in Rel-15 for A/N+CSI-1.</w:t>
            </w:r>
          </w:p>
          <w:p w14:paraId="7408FE90" w14:textId="77777777" w:rsidR="00466021" w:rsidRPr="00C32CF1" w:rsidRDefault="00466021" w:rsidP="0046602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FFS Strive to let LP A/N reuse the encoder, rate matching equation, and mapping rules in Rel-15 for CSI-2.</w:t>
            </w:r>
          </w:p>
          <w:p w14:paraId="181AD1E7" w14:textId="77777777" w:rsidR="00466021" w:rsidRDefault="00466021" w:rsidP="00466021">
            <w:pPr>
              <w:widowControl/>
              <w:wordWrap/>
              <w:autoSpaceDE/>
              <w:autoSpaceDN/>
              <w:jc w:val="left"/>
              <w:rPr>
                <w:rFonts w:ascii="Times New Roman" w:eastAsia="SimSun" w:hAnsi="Times New Roman"/>
                <w:i/>
                <w:iCs/>
                <w:color w:val="000000"/>
                <w:szCs w:val="20"/>
                <w:u w:val="single"/>
                <w:lang w:eastAsia="zh-CN"/>
              </w:rPr>
            </w:pPr>
            <w:r w:rsidRPr="00C32CF1">
              <w:rPr>
                <w:rFonts w:ascii="Times New Roman" w:eastAsia="SimSun" w:hAnsi="Times New Roman"/>
                <w:i/>
                <w:iCs/>
                <w:color w:val="000000"/>
                <w:szCs w:val="20"/>
                <w:highlight w:val="green"/>
                <w:u w:val="single"/>
                <w:lang w:eastAsia="zh-CN"/>
              </w:rPr>
              <w:t>Agreements</w:t>
            </w:r>
            <w:r w:rsidRPr="00C32CF1">
              <w:rPr>
                <w:rFonts w:ascii="Times New Roman" w:eastAsia="SimSun" w:hAnsi="Times New Roman"/>
                <w:i/>
                <w:iCs/>
                <w:color w:val="000000"/>
                <w:kern w:val="0"/>
                <w:szCs w:val="20"/>
                <w:highlight w:val="green"/>
                <w:u w:val="single"/>
                <w:lang w:eastAsia="zh-CN"/>
              </w:rPr>
              <w:t xml:space="preserve"> at RAN1#10</w:t>
            </w:r>
            <w:r>
              <w:rPr>
                <w:rFonts w:ascii="Times New Roman" w:eastAsia="SimSun" w:hAnsi="Times New Roman"/>
                <w:i/>
                <w:iCs/>
                <w:color w:val="000000"/>
                <w:kern w:val="0"/>
                <w:szCs w:val="20"/>
                <w:highlight w:val="green"/>
                <w:u w:val="single"/>
                <w:lang w:eastAsia="zh-CN"/>
              </w:rPr>
              <w:t>5</w:t>
            </w:r>
            <w:r w:rsidRPr="00C32CF1">
              <w:rPr>
                <w:rFonts w:ascii="Times New Roman" w:eastAsia="SimSun" w:hAnsi="Times New Roman"/>
                <w:i/>
                <w:iCs/>
                <w:color w:val="000000"/>
                <w:kern w:val="0"/>
                <w:szCs w:val="20"/>
                <w:highlight w:val="green"/>
                <w:u w:val="single"/>
                <w:lang w:eastAsia="zh-CN"/>
              </w:rPr>
              <w:t>-e:</w:t>
            </w:r>
            <w:r w:rsidRPr="00C32CF1">
              <w:rPr>
                <w:rFonts w:ascii="Times New Roman" w:eastAsia="SimSun" w:hAnsi="Times New Roman"/>
                <w:i/>
                <w:iCs/>
                <w:color w:val="000000"/>
                <w:szCs w:val="20"/>
                <w:u w:val="single"/>
                <w:lang w:eastAsia="zh-CN"/>
              </w:rPr>
              <w:t>[</w:t>
            </w:r>
            <w:r>
              <w:rPr>
                <w:rFonts w:ascii="Times New Roman" w:eastAsia="SimSun" w:hAnsi="Times New Roman"/>
                <w:i/>
                <w:iCs/>
                <w:color w:val="000000"/>
                <w:szCs w:val="20"/>
                <w:u w:val="single"/>
                <w:lang w:eastAsia="zh-CN"/>
              </w:rPr>
              <w:t>3]</w:t>
            </w:r>
          </w:p>
          <w:p w14:paraId="57F33A7F" w14:textId="77777777" w:rsidR="00466021" w:rsidRPr="00C32CF1" w:rsidRDefault="00466021" w:rsidP="00466021">
            <w:pPr>
              <w:widowControl/>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rPr>
              <w:t xml:space="preserve">For multiplexing a high-priority (HP) HARQ-ACK and a low-priority (LP) HARQ-ACK into a PUCCH in R17, when the total number of LP and HP HARQ-ACK bits is more than 2, </w:t>
            </w:r>
          </w:p>
          <w:p w14:paraId="29180117"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szCs w:val="20"/>
              </w:rPr>
            </w:pPr>
            <w:r w:rsidRPr="00C32CF1">
              <w:rPr>
                <w:rFonts w:ascii="Times New Roman" w:eastAsia="Microsoft YaHei" w:hAnsi="Times New Roman"/>
                <w:i/>
                <w:iCs/>
                <w:szCs w:val="20"/>
              </w:rPr>
              <w:t xml:space="preserve">For HP HARQ-ACK or LP HARQ-ACK of 1-2 bit(s), support separate coding. </w:t>
            </w:r>
            <w:proofErr w:type="gramStart"/>
            <w:r w:rsidRPr="00C32CF1">
              <w:rPr>
                <w:rFonts w:ascii="Times New Roman" w:eastAsia="Microsoft YaHei" w:hAnsi="Times New Roman"/>
                <w:i/>
                <w:iCs/>
                <w:szCs w:val="20"/>
              </w:rPr>
              <w:t>Down-select</w:t>
            </w:r>
            <w:proofErr w:type="gramEnd"/>
            <w:r w:rsidRPr="00C32CF1">
              <w:rPr>
                <w:rFonts w:ascii="Times New Roman" w:eastAsia="Microsoft YaHei" w:hAnsi="Times New Roman"/>
                <w:i/>
                <w:iCs/>
                <w:szCs w:val="20"/>
              </w:rPr>
              <w:t xml:space="preserve"> from the two options:</w:t>
            </w:r>
          </w:p>
          <w:p w14:paraId="18EE98DD" w14:textId="77777777" w:rsidR="00466021" w:rsidRPr="00C32CF1" w:rsidRDefault="00466021" w:rsidP="0046602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shd w:val="clear" w:color="auto" w:fill="FFFFFF"/>
              </w:rPr>
              <w:t>Option</w:t>
            </w:r>
            <w:r w:rsidRPr="00C32CF1">
              <w:rPr>
                <w:rFonts w:ascii="Times New Roman" w:eastAsia="Microsoft YaHei" w:hAnsi="Times New Roman"/>
                <w:i/>
                <w:iCs/>
                <w:szCs w:val="20"/>
              </w:rPr>
              <w:t xml:space="preserve"> 1: Reuse R15 TS 38.212 Clause 5.3.3.1 for 1-bit. Reuse R15 TS 38.212 Clause 5.3.3.2 for 2-bit.</w:t>
            </w:r>
          </w:p>
          <w:p w14:paraId="146B1108" w14:textId="77777777" w:rsidR="00466021" w:rsidRPr="00C32CF1" w:rsidRDefault="00466021" w:rsidP="00466021">
            <w:pPr>
              <w:widowControl/>
              <w:numPr>
                <w:ilvl w:val="1"/>
                <w:numId w:val="45"/>
              </w:numPr>
              <w:wordWrap/>
              <w:autoSpaceDE/>
              <w:autoSpaceDN/>
              <w:jc w:val="left"/>
              <w:rPr>
                <w:rFonts w:ascii="Times New Roman" w:eastAsia="Microsoft YaHei" w:hAnsi="Times New Roman"/>
                <w:i/>
                <w:iCs/>
                <w:szCs w:val="20"/>
              </w:rPr>
            </w:pPr>
            <w:r w:rsidRPr="00C32CF1">
              <w:rPr>
                <w:rFonts w:ascii="Times New Roman" w:eastAsia="Microsoft YaHei" w:hAnsi="Times New Roman"/>
                <w:i/>
                <w:iCs/>
                <w:szCs w:val="20"/>
              </w:rPr>
              <w:t>Option 2: Reuse R15 TS 38.212 Clause 5.3.3.3, i.e., padding to 3 bits and using RM coding.</w:t>
            </w:r>
          </w:p>
          <w:p w14:paraId="6A7922F7" w14:textId="77777777" w:rsidR="00466021" w:rsidRPr="00C32CF1" w:rsidRDefault="00466021" w:rsidP="00466021">
            <w:pPr>
              <w:pStyle w:val="a9"/>
              <w:widowControl/>
              <w:numPr>
                <w:ilvl w:val="0"/>
                <w:numId w:val="41"/>
              </w:numPr>
              <w:wordWrap/>
              <w:autoSpaceDE/>
              <w:autoSpaceDN/>
              <w:ind w:leftChars="0"/>
              <w:jc w:val="left"/>
              <w:rPr>
                <w:rFonts w:ascii="Times New Roman" w:eastAsia="Microsoft YaHei" w:hAnsi="Times New Roman"/>
                <w:i/>
                <w:iCs/>
                <w:szCs w:val="20"/>
              </w:rPr>
            </w:pPr>
            <w:r w:rsidRPr="00C32CF1">
              <w:rPr>
                <w:rFonts w:ascii="Times New Roman" w:eastAsia="Microsoft YaHei" w:hAnsi="Times New Roman"/>
                <w:i/>
                <w:iCs/>
                <w:szCs w:val="20"/>
              </w:rPr>
              <w:t>For HP HARQ-ACK or LP HARQ-ACK &gt;2 bit(s), HP HARQ-ACK and LP HARQ-ACK are separately encoded according to R15 TS 38.212 Clause 5.3.3.3 or Clause 5.3.1.</w:t>
            </w:r>
          </w:p>
          <w:p w14:paraId="443F4D60" w14:textId="77777777" w:rsidR="00466021" w:rsidRPr="00D2527F" w:rsidRDefault="00466021" w:rsidP="00466021">
            <w:pPr>
              <w:pStyle w:val="a9"/>
              <w:widowControl/>
              <w:numPr>
                <w:ilvl w:val="0"/>
                <w:numId w:val="41"/>
              </w:numPr>
              <w:wordWrap/>
              <w:autoSpaceDE/>
              <w:autoSpaceDN/>
              <w:ind w:leftChars="0"/>
              <w:jc w:val="left"/>
              <w:rPr>
                <w:rFonts w:ascii="Times New Roman" w:eastAsia="Microsoft YaHei" w:hAnsi="Times New Roman"/>
                <w:szCs w:val="20"/>
              </w:rPr>
            </w:pPr>
            <w:r w:rsidRPr="00C32CF1">
              <w:rPr>
                <w:rFonts w:ascii="Times New Roman" w:eastAsia="Microsoft YaHei" w:hAnsi="Times New Roman"/>
                <w:i/>
                <w:iCs/>
                <w:szCs w:val="20"/>
              </w:rPr>
              <w:t>FFS rate matching equation and RE mapping rules for PF2/3/4. Rel-15 is baseline if available.</w:t>
            </w:r>
          </w:p>
          <w:p w14:paraId="4B882814" w14:textId="77777777" w:rsidR="00466021" w:rsidRDefault="00466021" w:rsidP="00466021">
            <w:pPr>
              <w:widowControl/>
              <w:wordWrap/>
              <w:autoSpaceDE/>
              <w:autoSpaceDN/>
              <w:jc w:val="left"/>
              <w:rPr>
                <w:rFonts w:ascii="Times New Roman" w:eastAsia="SimSun" w:hAnsi="Times New Roman"/>
                <w:i/>
                <w:iCs/>
                <w:color w:val="000000"/>
                <w:szCs w:val="20"/>
                <w:highlight w:val="green"/>
                <w:u w:val="single"/>
                <w:lang w:eastAsia="zh-CN"/>
              </w:rPr>
            </w:pPr>
          </w:p>
          <w:p w14:paraId="417656B1" w14:textId="77777777" w:rsidR="00466021" w:rsidRDefault="00466021" w:rsidP="00466021">
            <w:pPr>
              <w:widowControl/>
              <w:wordWrap/>
              <w:autoSpaceDE/>
              <w:autoSpaceDN/>
              <w:jc w:val="left"/>
              <w:rPr>
                <w:rFonts w:ascii="Times New Roman" w:eastAsia="SimSun" w:hAnsi="Times New Roman"/>
                <w:i/>
                <w:iCs/>
                <w:color w:val="000000"/>
                <w:szCs w:val="20"/>
                <w:u w:val="single"/>
                <w:lang w:eastAsia="zh-CN"/>
              </w:rPr>
            </w:pPr>
            <w:r w:rsidRPr="00C32CF1">
              <w:rPr>
                <w:rFonts w:ascii="Times New Roman" w:eastAsia="SimSun" w:hAnsi="Times New Roman"/>
                <w:i/>
                <w:iCs/>
                <w:color w:val="000000"/>
                <w:szCs w:val="20"/>
                <w:highlight w:val="green"/>
                <w:u w:val="single"/>
                <w:lang w:eastAsia="zh-CN"/>
              </w:rPr>
              <w:t>Agreements</w:t>
            </w:r>
            <w:r w:rsidRPr="00C32CF1">
              <w:rPr>
                <w:rFonts w:ascii="Times New Roman" w:eastAsia="SimSun" w:hAnsi="Times New Roman"/>
                <w:i/>
                <w:iCs/>
                <w:color w:val="000000"/>
                <w:kern w:val="0"/>
                <w:szCs w:val="20"/>
                <w:highlight w:val="green"/>
                <w:u w:val="single"/>
                <w:lang w:eastAsia="zh-CN"/>
              </w:rPr>
              <w:t xml:space="preserve"> at RAN1#10</w:t>
            </w:r>
            <w:r>
              <w:rPr>
                <w:rFonts w:ascii="Times New Roman" w:eastAsia="SimSun" w:hAnsi="Times New Roman"/>
                <w:i/>
                <w:iCs/>
                <w:color w:val="000000"/>
                <w:kern w:val="0"/>
                <w:szCs w:val="20"/>
                <w:highlight w:val="green"/>
                <w:u w:val="single"/>
                <w:lang w:eastAsia="zh-CN"/>
              </w:rPr>
              <w:t>6</w:t>
            </w:r>
            <w:r w:rsidRPr="00C32CF1">
              <w:rPr>
                <w:rFonts w:ascii="Times New Roman" w:eastAsia="SimSun" w:hAnsi="Times New Roman"/>
                <w:i/>
                <w:iCs/>
                <w:color w:val="000000"/>
                <w:kern w:val="0"/>
                <w:szCs w:val="20"/>
                <w:highlight w:val="green"/>
                <w:u w:val="single"/>
                <w:lang w:eastAsia="zh-CN"/>
              </w:rPr>
              <w:t>-e:</w:t>
            </w:r>
            <w:r w:rsidRPr="00C32CF1">
              <w:rPr>
                <w:rFonts w:ascii="Times New Roman" w:eastAsia="SimSun" w:hAnsi="Times New Roman"/>
                <w:i/>
                <w:iCs/>
                <w:color w:val="000000"/>
                <w:szCs w:val="20"/>
                <w:u w:val="single"/>
                <w:lang w:eastAsia="zh-CN"/>
              </w:rPr>
              <w:t>[</w:t>
            </w:r>
            <w:r>
              <w:rPr>
                <w:rFonts w:ascii="Times New Roman" w:eastAsia="SimSun" w:hAnsi="Times New Roman"/>
                <w:i/>
                <w:iCs/>
                <w:color w:val="000000"/>
                <w:szCs w:val="20"/>
                <w:u w:val="single"/>
                <w:lang w:eastAsia="zh-CN"/>
              </w:rPr>
              <w:t>4]</w:t>
            </w:r>
          </w:p>
          <w:p w14:paraId="08CAD381" w14:textId="73E88C74" w:rsidR="00466021" w:rsidRDefault="00466021" w:rsidP="00466021">
            <w:pPr>
              <w:widowControl/>
              <w:wordWrap/>
              <w:autoSpaceDE/>
              <w:autoSpaceDN/>
              <w:spacing w:after="120" w:line="276" w:lineRule="auto"/>
              <w:rPr>
                <w:rFonts w:ascii="Times" w:eastAsia="바탕" w:hAnsi="Times"/>
                <w:b/>
                <w:bCs/>
                <w:kern w:val="0"/>
                <w:sz w:val="22"/>
                <w:szCs w:val="28"/>
                <w:u w:val="single"/>
                <w:lang w:val="en-GB"/>
              </w:rPr>
            </w:pPr>
            <w:r w:rsidRPr="00D2527F">
              <w:rPr>
                <w:rFonts w:ascii="Times New Roman" w:eastAsia="Microsoft YaHei" w:hAnsi="Times New Roman"/>
                <w:i/>
                <w:iCs/>
                <w:szCs w:val="20"/>
              </w:rPr>
              <w:t xml:space="preserve">For multiplexing a high-priority (HP) HARQ-ACK and a low-priority (LP) HARQ-ACK into a PUCCH in R17, an additional </w:t>
            </w:r>
            <w:proofErr w:type="spellStart"/>
            <w:r w:rsidRPr="00D2527F">
              <w:rPr>
                <w:rFonts w:ascii="Times New Roman" w:eastAsia="Microsoft YaHei" w:hAnsi="Times New Roman"/>
                <w:i/>
                <w:iCs/>
                <w:szCs w:val="20"/>
              </w:rPr>
              <w:t>maxCodeRate</w:t>
            </w:r>
            <w:proofErr w:type="spellEnd"/>
            <w:r w:rsidRPr="00D2527F">
              <w:rPr>
                <w:rFonts w:ascii="Times New Roman" w:eastAsia="Microsoft YaHei" w:hAnsi="Times New Roman"/>
                <w:i/>
                <w:iCs/>
                <w:szCs w:val="20"/>
              </w:rPr>
              <w:t xml:space="preserve"> for LP HARQ-ACK can be configured in the second PUCCH-Config per PUCCH format.</w:t>
            </w:r>
          </w:p>
        </w:tc>
      </w:tr>
    </w:tbl>
    <w:p w14:paraId="60B65C24" w14:textId="50ECB08A" w:rsidR="00295647" w:rsidRDefault="00295647" w:rsidP="00D35F64">
      <w:pPr>
        <w:widowControl/>
        <w:wordWrap/>
        <w:autoSpaceDE/>
        <w:autoSpaceDN/>
        <w:spacing w:after="120" w:line="276" w:lineRule="auto"/>
        <w:ind w:firstLineChars="50" w:firstLine="108"/>
        <w:rPr>
          <w:rFonts w:ascii="Times" w:eastAsia="바탕" w:hAnsi="Times"/>
          <w:b/>
          <w:bCs/>
          <w:kern w:val="0"/>
          <w:sz w:val="22"/>
          <w:szCs w:val="28"/>
          <w:u w:val="single"/>
          <w:lang w:val="en-GB"/>
        </w:rPr>
      </w:pPr>
    </w:p>
    <w:p w14:paraId="6B3B43E0" w14:textId="3089C1D2" w:rsidR="001655AA" w:rsidRPr="001655AA" w:rsidRDefault="00295647" w:rsidP="00537363">
      <w:pPr>
        <w:widowControl/>
        <w:wordWrap/>
        <w:autoSpaceDE/>
        <w:autoSpaceDN/>
        <w:spacing w:after="120" w:line="276" w:lineRule="auto"/>
        <w:ind w:firstLineChars="50" w:firstLine="110"/>
        <w:rPr>
          <w:rFonts w:ascii="Times" w:eastAsia="바탕" w:hAnsi="Times"/>
          <w:i/>
          <w:iCs/>
          <w:kern w:val="0"/>
          <w:sz w:val="22"/>
          <w:szCs w:val="28"/>
          <w:lang w:val="en-GB"/>
        </w:rPr>
      </w:pPr>
      <w:r w:rsidRPr="00295647">
        <w:rPr>
          <w:rFonts w:ascii="Times" w:eastAsia="바탕" w:hAnsi="Times" w:hint="eastAsia"/>
          <w:kern w:val="0"/>
          <w:sz w:val="22"/>
          <w:szCs w:val="28"/>
          <w:lang w:val="en-GB"/>
        </w:rPr>
        <w:lastRenderedPageBreak/>
        <w:t>I</w:t>
      </w:r>
      <w:r w:rsidRPr="00295647">
        <w:rPr>
          <w:rFonts w:ascii="Times" w:eastAsia="바탕" w:hAnsi="Times"/>
          <w:kern w:val="0"/>
          <w:sz w:val="22"/>
          <w:szCs w:val="28"/>
          <w:lang w:val="en-GB"/>
        </w:rPr>
        <w:t xml:space="preserve">n </w:t>
      </w:r>
      <w:r w:rsidRPr="00295647">
        <w:rPr>
          <w:rFonts w:ascii="Times" w:eastAsia="바탕" w:hAnsi="Times" w:hint="eastAsia"/>
          <w:kern w:val="0"/>
          <w:sz w:val="22"/>
          <w:szCs w:val="28"/>
          <w:lang w:val="en-GB"/>
        </w:rPr>
        <w:t>t</w:t>
      </w:r>
      <w:r w:rsidRPr="00295647">
        <w:rPr>
          <w:rFonts w:ascii="Times" w:eastAsia="바탕" w:hAnsi="Times"/>
          <w:kern w:val="0"/>
          <w:sz w:val="22"/>
          <w:szCs w:val="28"/>
          <w:lang w:val="en-GB"/>
        </w:rPr>
        <w:t>he RAN1</w:t>
      </w:r>
      <w:r>
        <w:rPr>
          <w:rFonts w:ascii="Times" w:eastAsia="바탕" w:hAnsi="Times"/>
          <w:kern w:val="0"/>
          <w:sz w:val="22"/>
          <w:szCs w:val="28"/>
          <w:lang w:val="en-GB"/>
        </w:rPr>
        <w:t>#</w:t>
      </w:r>
      <w:r w:rsidR="00466021">
        <w:rPr>
          <w:rFonts w:ascii="Times" w:eastAsia="바탕" w:hAnsi="Times"/>
          <w:kern w:val="0"/>
          <w:sz w:val="22"/>
          <w:szCs w:val="28"/>
          <w:lang w:val="en-GB"/>
        </w:rPr>
        <w:t>106</w:t>
      </w:r>
      <w:r>
        <w:rPr>
          <w:rFonts w:ascii="Times" w:eastAsia="바탕" w:hAnsi="Times"/>
          <w:kern w:val="0"/>
          <w:sz w:val="22"/>
          <w:szCs w:val="28"/>
          <w:lang w:val="en-GB"/>
        </w:rPr>
        <w:t xml:space="preserve">-e meeting, </w:t>
      </w:r>
      <w:r w:rsidR="00466021">
        <w:rPr>
          <w:rFonts w:ascii="Times" w:eastAsia="바탕" w:hAnsi="Times"/>
          <w:kern w:val="0"/>
          <w:sz w:val="22"/>
          <w:szCs w:val="28"/>
          <w:lang w:val="en-GB"/>
        </w:rPr>
        <w:t xml:space="preserve">it was agreed that </w:t>
      </w:r>
      <w:r w:rsidR="00466021" w:rsidRPr="00466021">
        <w:rPr>
          <w:rFonts w:ascii="Times" w:eastAsia="바탕" w:hAnsi="Times"/>
          <w:kern w:val="0"/>
          <w:sz w:val="22"/>
          <w:szCs w:val="28"/>
          <w:lang w:val="en-GB"/>
        </w:rPr>
        <w:t xml:space="preserve">an additional </w:t>
      </w:r>
      <w:proofErr w:type="spellStart"/>
      <w:r w:rsidR="00466021" w:rsidRPr="00537363">
        <w:rPr>
          <w:rFonts w:ascii="Times" w:eastAsia="바탕" w:hAnsi="Times"/>
          <w:i/>
          <w:iCs/>
          <w:kern w:val="0"/>
          <w:sz w:val="22"/>
          <w:szCs w:val="28"/>
          <w:lang w:val="en-GB"/>
        </w:rPr>
        <w:t>maxCodeRate</w:t>
      </w:r>
      <w:proofErr w:type="spellEnd"/>
      <w:r w:rsidR="00466021" w:rsidRPr="00466021">
        <w:rPr>
          <w:rFonts w:ascii="Times" w:eastAsia="바탕" w:hAnsi="Times"/>
          <w:kern w:val="0"/>
          <w:sz w:val="22"/>
          <w:szCs w:val="28"/>
          <w:lang w:val="en-GB"/>
        </w:rPr>
        <w:t xml:space="preserve"> for LP HARQ-ACK can be configured in the second </w:t>
      </w:r>
      <w:r w:rsidR="00466021" w:rsidRPr="00537363">
        <w:rPr>
          <w:rFonts w:ascii="Times" w:eastAsia="바탕" w:hAnsi="Times"/>
          <w:i/>
          <w:iCs/>
          <w:kern w:val="0"/>
          <w:sz w:val="22"/>
          <w:szCs w:val="28"/>
          <w:lang w:val="en-GB"/>
        </w:rPr>
        <w:t>PUCCH-Config</w:t>
      </w:r>
      <w:r w:rsidR="00466021" w:rsidRPr="00466021">
        <w:rPr>
          <w:rFonts w:ascii="Times" w:eastAsia="바탕" w:hAnsi="Times"/>
          <w:kern w:val="0"/>
          <w:sz w:val="22"/>
          <w:szCs w:val="28"/>
          <w:lang w:val="en-GB"/>
        </w:rPr>
        <w:t xml:space="preserve"> per PUCCH format</w:t>
      </w:r>
      <w:r w:rsidR="00466021">
        <w:rPr>
          <w:rFonts w:ascii="Times" w:eastAsia="바탕" w:hAnsi="Times"/>
          <w:kern w:val="0"/>
          <w:sz w:val="22"/>
          <w:szCs w:val="28"/>
          <w:lang w:val="en-GB"/>
        </w:rPr>
        <w:t xml:space="preserve"> f</w:t>
      </w:r>
      <w:r w:rsidR="00466021" w:rsidRPr="00466021">
        <w:rPr>
          <w:rFonts w:ascii="Times" w:eastAsia="바탕" w:hAnsi="Times"/>
          <w:kern w:val="0"/>
          <w:sz w:val="22"/>
          <w:szCs w:val="28"/>
          <w:lang w:val="en-GB"/>
        </w:rPr>
        <w:t>or multiplexing a high-priority (HP) HARQ-ACK and a low-priority (LP) HARQ-ACK into a PUCCH in R17</w:t>
      </w:r>
      <w:r w:rsidR="00466021">
        <w:rPr>
          <w:rFonts w:ascii="Times" w:eastAsia="바탕" w:hAnsi="Times"/>
          <w:kern w:val="0"/>
          <w:sz w:val="22"/>
          <w:szCs w:val="28"/>
          <w:lang w:val="en-GB"/>
        </w:rPr>
        <w:t>.</w:t>
      </w:r>
    </w:p>
    <w:p w14:paraId="554A3723" w14:textId="65D5E0A8" w:rsidR="00D859D7" w:rsidRPr="00442A97" w:rsidRDefault="00D859D7" w:rsidP="0053736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Another issue is the case </w:t>
      </w:r>
      <w:bookmarkStart w:id="4" w:name="_Hlk71715202"/>
      <w:r w:rsidRPr="00442A97">
        <w:rPr>
          <w:rFonts w:ascii="Times" w:eastAsia="바탕" w:hAnsi="Times"/>
          <w:kern w:val="0"/>
          <w:sz w:val="22"/>
          <w:szCs w:val="28"/>
          <w:lang w:val="en-GB"/>
        </w:rPr>
        <w:t xml:space="preserve">where the second </w:t>
      </w:r>
      <w:r w:rsidRPr="009674A3">
        <w:rPr>
          <w:rFonts w:ascii="Times" w:eastAsia="바탕" w:hAnsi="Times"/>
          <w:i/>
          <w:iCs/>
          <w:kern w:val="0"/>
          <w:sz w:val="22"/>
          <w:szCs w:val="28"/>
          <w:lang w:val="en-GB"/>
        </w:rPr>
        <w:t xml:space="preserve">PUCCH-Config </w:t>
      </w:r>
      <w:r w:rsidRPr="00442A97">
        <w:rPr>
          <w:rFonts w:ascii="Times" w:eastAsia="바탕" w:hAnsi="Times"/>
          <w:kern w:val="0"/>
          <w:sz w:val="22"/>
          <w:szCs w:val="28"/>
          <w:lang w:val="en-GB"/>
        </w:rPr>
        <w:t>only include</w:t>
      </w:r>
      <w:r>
        <w:rPr>
          <w:rFonts w:ascii="Times" w:eastAsia="바탕" w:hAnsi="Times"/>
          <w:kern w:val="0"/>
          <w:sz w:val="22"/>
          <w:szCs w:val="28"/>
          <w:lang w:val="en-GB"/>
        </w:rPr>
        <w:t>s</w:t>
      </w:r>
      <w:r w:rsidRPr="00442A97">
        <w:rPr>
          <w:rFonts w:ascii="Times" w:eastAsia="바탕" w:hAnsi="Times"/>
          <w:kern w:val="0"/>
          <w:sz w:val="22"/>
          <w:szCs w:val="28"/>
          <w:lang w:val="en-GB"/>
        </w:rPr>
        <w:t xml:space="preserve"> the first PUCCH resource set (for 1- or 2-bit HARQ-ACK information</w:t>
      </w:r>
      <w:bookmarkEnd w:id="4"/>
      <w:r w:rsidRPr="00442A97">
        <w:rPr>
          <w:rFonts w:ascii="Times" w:eastAsia="바탕" w:hAnsi="Times"/>
          <w:kern w:val="0"/>
          <w:sz w:val="22"/>
          <w:szCs w:val="28"/>
          <w:lang w:val="en-GB"/>
        </w:rPr>
        <w:t>). In this case, the UE cannot multiplex</w:t>
      </w:r>
      <w:r w:rsidR="00CF6216">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LP HARQ-ACK and HP HARQ-ACK in a PUCCH resource </w:t>
      </w:r>
      <w:r>
        <w:rPr>
          <w:rFonts w:ascii="Times" w:eastAsia="바탕" w:hAnsi="Times"/>
          <w:kern w:val="0"/>
          <w:sz w:val="22"/>
          <w:szCs w:val="28"/>
          <w:lang w:val="en-GB"/>
        </w:rPr>
        <w:t xml:space="preserve">of </w:t>
      </w:r>
      <w:r w:rsidRPr="00442A97">
        <w:rPr>
          <w:rFonts w:ascii="Times" w:eastAsia="바탕" w:hAnsi="Times"/>
          <w:kern w:val="0"/>
          <w:sz w:val="22"/>
          <w:szCs w:val="28"/>
          <w:lang w:val="en-GB"/>
        </w:rPr>
        <w:t xml:space="preserve">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since there are no PUCCH resources for more than 2 bits HARQ-ACK information. There are two approaches to address this issue. The first approach is to allow </w:t>
      </w:r>
      <w:r w:rsidR="00CF6216">
        <w:rPr>
          <w:rFonts w:ascii="Times" w:eastAsia="바탕" w:hAnsi="Times"/>
          <w:kern w:val="0"/>
          <w:sz w:val="22"/>
          <w:szCs w:val="28"/>
          <w:lang w:val="en-GB"/>
        </w:rPr>
        <w:t>a configuration</w:t>
      </w:r>
      <w:r w:rsidRPr="00442A97">
        <w:rPr>
          <w:rFonts w:ascii="Times" w:eastAsia="바탕" w:hAnsi="Times"/>
          <w:kern w:val="0"/>
          <w:sz w:val="22"/>
          <w:szCs w:val="28"/>
          <w:lang w:val="en-GB"/>
        </w:rPr>
        <w:t xml:space="preserve"> </w:t>
      </w:r>
      <w:r w:rsidR="00CF6216">
        <w:rPr>
          <w:rFonts w:ascii="Times" w:eastAsia="바탕" w:hAnsi="Times"/>
          <w:kern w:val="0"/>
          <w:sz w:val="22"/>
          <w:szCs w:val="28"/>
          <w:lang w:val="en-GB"/>
        </w:rPr>
        <w:t xml:space="preserve">of </w:t>
      </w:r>
      <w:r w:rsidRPr="00442A97">
        <w:rPr>
          <w:rFonts w:ascii="Times" w:eastAsia="바탕" w:hAnsi="Times"/>
          <w:kern w:val="0"/>
          <w:sz w:val="22"/>
          <w:szCs w:val="28"/>
          <w:lang w:val="en-GB"/>
        </w:rPr>
        <w:t>dedicated PUCCH resource(s) for multiplexing</w:t>
      </w:r>
      <w:r w:rsidR="00CF6216">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 HARQ-ACK and LP HARQ-ACK only if the second </w:t>
      </w:r>
      <w:r w:rsidRPr="00442A97">
        <w:rPr>
          <w:rFonts w:ascii="Times" w:eastAsia="바탕" w:hAnsi="Times"/>
          <w:i/>
          <w:iCs/>
          <w:kern w:val="0"/>
          <w:sz w:val="22"/>
          <w:szCs w:val="28"/>
          <w:lang w:val="en-GB"/>
        </w:rPr>
        <w:t>PUCCH-Config</w:t>
      </w:r>
      <w:r w:rsidRPr="00442A97">
        <w:rPr>
          <w:rFonts w:ascii="Times" w:eastAsia="바탕" w:hAnsi="Times"/>
          <w:kern w:val="0"/>
          <w:sz w:val="22"/>
          <w:szCs w:val="28"/>
          <w:lang w:val="en-GB"/>
        </w:rPr>
        <w:t xml:space="preserve"> contains the first PUCCH resource set</w:t>
      </w:r>
      <w:r w:rsidR="00CF6216">
        <w:rPr>
          <w:rFonts w:ascii="Times" w:eastAsia="바탕" w:hAnsi="Times"/>
          <w:kern w:val="0"/>
          <w:sz w:val="22"/>
          <w:szCs w:val="28"/>
          <w:lang w:val="en-GB"/>
        </w:rPr>
        <w:t xml:space="preserve"> </w:t>
      </w:r>
      <w:r w:rsidR="00CF6216" w:rsidRPr="00442A97">
        <w:rPr>
          <w:rFonts w:ascii="Times" w:eastAsia="바탕" w:hAnsi="Times"/>
          <w:kern w:val="0"/>
          <w:sz w:val="22"/>
          <w:szCs w:val="28"/>
          <w:lang w:val="en-GB"/>
        </w:rPr>
        <w:t>(for 1- or 2-bit HARQ-ACK information)</w:t>
      </w:r>
      <w:r w:rsidRPr="00442A97">
        <w:rPr>
          <w:rFonts w:ascii="Times" w:eastAsia="바탕" w:hAnsi="Times"/>
          <w:kern w:val="0"/>
          <w:sz w:val="22"/>
          <w:szCs w:val="28"/>
          <w:lang w:val="en-GB"/>
        </w:rPr>
        <w:t>. So, the UE can multiplex</w:t>
      </w:r>
      <w:r w:rsidR="005F1E6B">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 HARQ-ACK and LP HARQ-ACK in the dedicated PUCCH resource. The second approach is </w:t>
      </w:r>
      <w:r>
        <w:rPr>
          <w:rFonts w:ascii="Times" w:eastAsia="바탕" w:hAnsi="Times"/>
          <w:kern w:val="0"/>
          <w:sz w:val="22"/>
          <w:szCs w:val="28"/>
          <w:lang w:val="en-GB"/>
        </w:rPr>
        <w:t xml:space="preserve">that this case is regarded </w:t>
      </w:r>
      <w:r w:rsidRPr="00442A97">
        <w:rPr>
          <w:rFonts w:ascii="Times" w:eastAsia="바탕" w:hAnsi="Times"/>
          <w:kern w:val="0"/>
          <w:sz w:val="22"/>
          <w:szCs w:val="28"/>
          <w:lang w:val="en-GB"/>
        </w:rPr>
        <w:t xml:space="preserve">as an error case, i.e., the UE is not </w:t>
      </w:r>
      <w:r>
        <w:rPr>
          <w:rFonts w:ascii="Times" w:eastAsia="바탕" w:hAnsi="Times"/>
          <w:kern w:val="0"/>
          <w:sz w:val="22"/>
          <w:szCs w:val="28"/>
          <w:lang w:val="en-GB"/>
        </w:rPr>
        <w:t xml:space="preserve">expected to </w:t>
      </w:r>
      <w:r w:rsidRPr="00442A97">
        <w:rPr>
          <w:rFonts w:ascii="Times" w:eastAsia="바탕" w:hAnsi="Times"/>
          <w:kern w:val="0"/>
          <w:sz w:val="22"/>
          <w:szCs w:val="28"/>
          <w:lang w:val="en-GB"/>
        </w:rPr>
        <w:t>multiplex</w:t>
      </w:r>
      <w:r w:rsidR="005F1E6B">
        <w:rPr>
          <w:rFonts w:ascii="Times" w:eastAsia="바탕" w:hAnsi="Times"/>
          <w:kern w:val="0"/>
          <w:sz w:val="22"/>
          <w:szCs w:val="28"/>
          <w:lang w:val="en-GB"/>
        </w:rPr>
        <w:t xml:space="preserve"> </w:t>
      </w:r>
      <w:r w:rsidRPr="00442A97">
        <w:rPr>
          <w:rFonts w:ascii="Times" w:eastAsia="바탕" w:hAnsi="Times"/>
          <w:kern w:val="0"/>
          <w:sz w:val="22"/>
          <w:szCs w:val="28"/>
          <w:lang w:val="en-GB"/>
        </w:rPr>
        <w:t>HP HARQ-ACK and LP HARQ-ACK if the total number of LP</w:t>
      </w:r>
      <w:r w:rsidR="005F1E6B">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and HP HARQ-ACK is more than 2 bits</w:t>
      </w:r>
      <w:r w:rsidR="005F1E6B">
        <w:rPr>
          <w:rFonts w:ascii="Times" w:eastAsia="바탕" w:hAnsi="Times"/>
          <w:kern w:val="0"/>
          <w:sz w:val="22"/>
          <w:szCs w:val="28"/>
          <w:lang w:val="en-GB"/>
        </w:rPr>
        <w:t xml:space="preserve"> for the case </w:t>
      </w:r>
      <w:r w:rsidR="005F1E6B" w:rsidRPr="00442A97">
        <w:rPr>
          <w:rFonts w:ascii="Times" w:eastAsia="바탕" w:hAnsi="Times"/>
          <w:kern w:val="0"/>
          <w:sz w:val="22"/>
          <w:szCs w:val="28"/>
          <w:lang w:val="en-GB"/>
        </w:rPr>
        <w:t xml:space="preserve">where the second </w:t>
      </w:r>
      <w:r w:rsidR="005F1E6B" w:rsidRPr="0025449A">
        <w:rPr>
          <w:rFonts w:ascii="Times" w:eastAsia="바탕" w:hAnsi="Times"/>
          <w:i/>
          <w:iCs/>
          <w:kern w:val="0"/>
          <w:sz w:val="22"/>
          <w:szCs w:val="28"/>
          <w:lang w:val="en-GB"/>
        </w:rPr>
        <w:t xml:space="preserve">PUCCH-Config </w:t>
      </w:r>
      <w:r w:rsidR="005F1E6B" w:rsidRPr="00442A97">
        <w:rPr>
          <w:rFonts w:ascii="Times" w:eastAsia="바탕" w:hAnsi="Times"/>
          <w:kern w:val="0"/>
          <w:sz w:val="22"/>
          <w:szCs w:val="28"/>
          <w:lang w:val="en-GB"/>
        </w:rPr>
        <w:t>only include</w:t>
      </w:r>
      <w:r w:rsidR="005F1E6B">
        <w:rPr>
          <w:rFonts w:ascii="Times" w:eastAsia="바탕" w:hAnsi="Times"/>
          <w:kern w:val="0"/>
          <w:sz w:val="22"/>
          <w:szCs w:val="28"/>
          <w:lang w:val="en-GB"/>
        </w:rPr>
        <w:t>s</w:t>
      </w:r>
      <w:r w:rsidR="005F1E6B" w:rsidRPr="00442A97">
        <w:rPr>
          <w:rFonts w:ascii="Times" w:eastAsia="바탕" w:hAnsi="Times"/>
          <w:kern w:val="0"/>
          <w:sz w:val="22"/>
          <w:szCs w:val="28"/>
          <w:lang w:val="en-GB"/>
        </w:rPr>
        <w:t xml:space="preserve"> the first PUCCH resource set (for 1- or 2-bit HARQ-ACK information</w:t>
      </w:r>
      <w:r w:rsidRPr="00442A97">
        <w:rPr>
          <w:rFonts w:ascii="Times" w:eastAsia="바탕" w:hAnsi="Times"/>
          <w:kern w:val="0"/>
          <w:sz w:val="22"/>
          <w:szCs w:val="28"/>
          <w:lang w:val="en-GB"/>
        </w:rPr>
        <w:t xml:space="preserve">. </w:t>
      </w:r>
    </w:p>
    <w:p w14:paraId="1B321CFF" w14:textId="2FDD6790" w:rsidR="00D859D7" w:rsidRPr="00D859D7" w:rsidRDefault="00D859D7" w:rsidP="00D859D7">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1</w:t>
      </w:r>
      <w:r w:rsidRPr="00442A97">
        <w:rPr>
          <w:rFonts w:ascii="Times" w:eastAsia="바탕" w:hAnsi="Times"/>
          <w:b/>
          <w:bCs/>
          <w:i/>
          <w:iCs/>
          <w:kern w:val="0"/>
          <w:sz w:val="22"/>
          <w:szCs w:val="28"/>
          <w:lang w:val="en-GB"/>
        </w:rPr>
        <w:t xml:space="preserve">: </w:t>
      </w:r>
      <w:r w:rsidRPr="00D859D7">
        <w:rPr>
          <w:rFonts w:ascii="Times" w:eastAsia="바탕" w:hAnsi="Times"/>
          <w:i/>
          <w:iCs/>
          <w:kern w:val="0"/>
          <w:sz w:val="22"/>
          <w:szCs w:val="28"/>
          <w:lang w:val="en-GB"/>
        </w:rPr>
        <w:t>Further discuss whether/how to multiplex HP HARQ-ACK and LP HARQ-ACK in a PUCCH resource if the second PUCCH-Config contains only the first PUCCH resource (for 1- or 2-bit HARQ-ACK information).</w:t>
      </w:r>
    </w:p>
    <w:p w14:paraId="7E67202C" w14:textId="77777777" w:rsidR="00D859D7" w:rsidRPr="001B6201" w:rsidRDefault="00D859D7" w:rsidP="00D35F64">
      <w:pPr>
        <w:widowControl/>
        <w:wordWrap/>
        <w:autoSpaceDE/>
        <w:autoSpaceDN/>
        <w:spacing w:after="120" w:line="276" w:lineRule="auto"/>
        <w:ind w:firstLineChars="50" w:firstLine="110"/>
        <w:rPr>
          <w:rFonts w:ascii="Times" w:eastAsia="바탕" w:hAnsi="Times"/>
          <w:kern w:val="0"/>
          <w:sz w:val="22"/>
          <w:szCs w:val="28"/>
          <w:lang w:val="en-GB"/>
        </w:rPr>
      </w:pPr>
    </w:p>
    <w:p w14:paraId="0642E77C" w14:textId="70044D5D" w:rsidR="00D35F64" w:rsidRPr="00442A97" w:rsidRDefault="00D35F64" w:rsidP="00D35F64">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HP-</w:t>
      </w:r>
      <w:r w:rsidR="00295647">
        <w:rPr>
          <w:rFonts w:ascii="Times" w:eastAsia="바탕" w:hAnsi="Times"/>
          <w:b/>
          <w:bCs/>
          <w:kern w:val="0"/>
          <w:sz w:val="22"/>
          <w:szCs w:val="28"/>
          <w:u w:val="single"/>
          <w:lang w:val="en-GB"/>
        </w:rPr>
        <w:t xml:space="preserve">UCI and </w:t>
      </w:r>
      <w:r w:rsidRPr="00442A97">
        <w:rPr>
          <w:rFonts w:ascii="Times" w:eastAsia="바탕" w:hAnsi="Times"/>
          <w:b/>
          <w:bCs/>
          <w:kern w:val="0"/>
          <w:sz w:val="22"/>
          <w:szCs w:val="28"/>
          <w:u w:val="single"/>
          <w:lang w:val="en-GB"/>
        </w:rPr>
        <w:t xml:space="preserve">LP-UCI mapping in a PUCCH </w:t>
      </w:r>
      <w:r w:rsidR="00295647">
        <w:rPr>
          <w:rFonts w:ascii="Times" w:eastAsia="바탕" w:hAnsi="Times"/>
          <w:b/>
          <w:bCs/>
          <w:kern w:val="0"/>
          <w:sz w:val="22"/>
          <w:szCs w:val="28"/>
          <w:u w:val="single"/>
          <w:lang w:val="en-GB"/>
        </w:rPr>
        <w:t xml:space="preserve">format </w:t>
      </w:r>
      <w:r w:rsidR="000410B6">
        <w:rPr>
          <w:rFonts w:ascii="Times" w:eastAsia="바탕" w:hAnsi="Times"/>
          <w:b/>
          <w:bCs/>
          <w:kern w:val="0"/>
          <w:sz w:val="22"/>
          <w:szCs w:val="28"/>
          <w:u w:val="single"/>
          <w:lang w:val="en-GB"/>
        </w:rPr>
        <w:t>2/3/4</w:t>
      </w:r>
    </w:p>
    <w:p w14:paraId="3F94832D" w14:textId="77777777" w:rsidR="000410B6"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the separately encoded UCIs are mapped to the selected PUCCH resource, </w:t>
      </w:r>
      <w:r w:rsidR="00DF014E">
        <w:rPr>
          <w:rFonts w:ascii="Times" w:eastAsia="바탕" w:hAnsi="Times"/>
          <w:kern w:val="0"/>
          <w:sz w:val="22"/>
          <w:szCs w:val="28"/>
          <w:lang w:val="en-GB"/>
        </w:rPr>
        <w:t>it should be determined in RAN1</w:t>
      </w:r>
      <w:r w:rsidRPr="00442A97">
        <w:rPr>
          <w:rFonts w:ascii="Times" w:eastAsia="바탕" w:hAnsi="Times"/>
          <w:kern w:val="0"/>
          <w:sz w:val="22"/>
          <w:szCs w:val="28"/>
          <w:lang w:val="en-GB"/>
        </w:rPr>
        <w:t xml:space="preserve"> how to map the different UCIs with priorities.</w:t>
      </w:r>
      <w:r w:rsidR="000410B6">
        <w:rPr>
          <w:rFonts w:ascii="Times" w:eastAsia="바탕" w:hAnsi="Times"/>
          <w:kern w:val="0"/>
          <w:sz w:val="22"/>
          <w:szCs w:val="28"/>
          <w:lang w:val="en-GB"/>
        </w:rPr>
        <w:t xml:space="preserve"> </w:t>
      </w:r>
    </w:p>
    <w:p w14:paraId="73E44BEF" w14:textId="2DD9AF44" w:rsidR="000410B6" w:rsidRDefault="000410B6" w:rsidP="003017E8">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 xml:space="preserve">In Rel-15, </w:t>
      </w:r>
      <w:r w:rsidR="005F1E6B">
        <w:rPr>
          <w:rFonts w:ascii="Times" w:eastAsia="바탕" w:hAnsi="Times"/>
          <w:kern w:val="0"/>
          <w:sz w:val="22"/>
          <w:szCs w:val="28"/>
          <w:lang w:val="en-GB"/>
        </w:rPr>
        <w:t xml:space="preserve">these </w:t>
      </w:r>
      <w:r>
        <w:rPr>
          <w:rFonts w:ascii="Times" w:eastAsia="바탕" w:hAnsi="Times"/>
          <w:kern w:val="0"/>
          <w:sz w:val="22"/>
          <w:szCs w:val="28"/>
          <w:lang w:val="en-GB"/>
        </w:rPr>
        <w:t>PUCCH format 3/4 support two separate coded UCIs, where the first coded UCI includes HARQ-ACK, SR and CSI part 1 and the second UCI include</w:t>
      </w:r>
      <w:r w:rsidR="003A5B8B">
        <w:rPr>
          <w:rFonts w:ascii="Times" w:eastAsia="바탕" w:hAnsi="Times"/>
          <w:kern w:val="0"/>
          <w:sz w:val="22"/>
          <w:szCs w:val="28"/>
          <w:lang w:val="en-GB"/>
        </w:rPr>
        <w:t>s</w:t>
      </w:r>
      <w:r>
        <w:rPr>
          <w:rFonts w:ascii="Times" w:eastAsia="바탕" w:hAnsi="Times"/>
          <w:kern w:val="0"/>
          <w:sz w:val="22"/>
          <w:szCs w:val="28"/>
          <w:lang w:val="en-GB"/>
        </w:rPr>
        <w:t xml:space="preserve"> CSI part 2. The first coded UCI has higher priority than the second coded UCI so that the first coded UCI is mapped to symbols adjacent to DMRS symbols. For example, Figure 2 show</w:t>
      </w:r>
      <w:r w:rsidR="005F1E6B">
        <w:rPr>
          <w:rFonts w:ascii="Times" w:eastAsia="바탕" w:hAnsi="Times"/>
          <w:kern w:val="0"/>
          <w:sz w:val="22"/>
          <w:szCs w:val="28"/>
          <w:lang w:val="en-GB"/>
        </w:rPr>
        <w:t>s</w:t>
      </w:r>
      <w:r>
        <w:rPr>
          <w:rFonts w:ascii="Times" w:eastAsia="바탕" w:hAnsi="Times"/>
          <w:kern w:val="0"/>
          <w:sz w:val="22"/>
          <w:szCs w:val="28"/>
          <w:lang w:val="en-GB"/>
        </w:rPr>
        <w:t xml:space="preserve"> PUCCH format 3 </w:t>
      </w:r>
      <w:r w:rsidR="00F43643">
        <w:rPr>
          <w:rFonts w:ascii="Times" w:eastAsia="바탕" w:hAnsi="Times"/>
          <w:kern w:val="0"/>
          <w:sz w:val="22"/>
          <w:szCs w:val="28"/>
          <w:lang w:val="en-GB"/>
        </w:rPr>
        <w:t xml:space="preserve">where the first UCI occupies 100 </w:t>
      </w:r>
      <w:proofErr w:type="gramStart"/>
      <w:r w:rsidR="00F43643">
        <w:rPr>
          <w:rFonts w:ascii="Times" w:eastAsia="바탕" w:hAnsi="Times"/>
          <w:kern w:val="0"/>
          <w:sz w:val="22"/>
          <w:szCs w:val="28"/>
          <w:lang w:val="en-GB"/>
        </w:rPr>
        <w:t>REs</w:t>
      </w:r>
      <w:proofErr w:type="gramEnd"/>
      <w:r w:rsidR="00F43643">
        <w:rPr>
          <w:rFonts w:ascii="Times" w:eastAsia="바탕" w:hAnsi="Times"/>
          <w:kern w:val="0"/>
          <w:sz w:val="22"/>
          <w:szCs w:val="28"/>
          <w:lang w:val="en-GB"/>
        </w:rPr>
        <w:t xml:space="preserve"> and the second UCI occupies 44 </w:t>
      </w:r>
      <w:proofErr w:type="spellStart"/>
      <w:r w:rsidR="00F43643">
        <w:rPr>
          <w:rFonts w:ascii="Times" w:eastAsia="바탕" w:hAnsi="Times"/>
          <w:kern w:val="0"/>
          <w:sz w:val="22"/>
          <w:szCs w:val="28"/>
          <w:lang w:val="en-GB"/>
        </w:rPr>
        <w:t>REs.</w:t>
      </w:r>
      <w:proofErr w:type="spellEnd"/>
      <w:r w:rsidR="00F43643">
        <w:rPr>
          <w:rFonts w:ascii="Times" w:eastAsia="바탕" w:hAnsi="Times"/>
          <w:kern w:val="0"/>
          <w:sz w:val="22"/>
          <w:szCs w:val="28"/>
          <w:lang w:val="en-GB"/>
        </w:rPr>
        <w:t xml:space="preserve"> </w:t>
      </w:r>
    </w:p>
    <w:p w14:paraId="25170DB1" w14:textId="51F386F0" w:rsidR="000410B6" w:rsidRDefault="00D35F64" w:rsidP="00F43643">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 </w:t>
      </w:r>
      <w:r w:rsidR="000410B6">
        <w:rPr>
          <w:rFonts w:ascii="Times" w:eastAsia="바탕" w:hAnsi="Times"/>
          <w:noProof/>
          <w:kern w:val="0"/>
          <w:sz w:val="22"/>
          <w:szCs w:val="28"/>
          <w:lang w:val="en-GB"/>
        </w:rPr>
        <w:drawing>
          <wp:inline distT="0" distB="0" distL="0" distR="0" wp14:anchorId="21278533" wp14:editId="39449395">
            <wp:extent cx="5400000" cy="264149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2641493"/>
                    </a:xfrm>
                    <a:prstGeom prst="rect">
                      <a:avLst/>
                    </a:prstGeom>
                    <a:noFill/>
                  </pic:spPr>
                </pic:pic>
              </a:graphicData>
            </a:graphic>
          </wp:inline>
        </w:drawing>
      </w:r>
    </w:p>
    <w:p w14:paraId="6893E7FC" w14:textId="6491E36D" w:rsidR="000410B6" w:rsidRDefault="000410B6" w:rsidP="000410B6">
      <w:pPr>
        <w:widowControl/>
        <w:wordWrap/>
        <w:autoSpaceDE/>
        <w:autoSpaceDN/>
        <w:spacing w:after="120" w:line="276" w:lineRule="auto"/>
        <w:jc w:val="center"/>
        <w:rPr>
          <w:rFonts w:ascii="Times" w:eastAsia="바탕" w:hAnsi="Times"/>
          <w:kern w:val="0"/>
          <w:sz w:val="22"/>
          <w:szCs w:val="28"/>
          <w:lang w:val="en-GB"/>
        </w:rPr>
      </w:pPr>
      <w:r>
        <w:rPr>
          <w:rFonts w:ascii="Times" w:eastAsia="바탕" w:hAnsi="Times" w:hint="eastAsia"/>
          <w:kern w:val="0"/>
          <w:sz w:val="22"/>
          <w:szCs w:val="28"/>
          <w:lang w:val="en-GB"/>
        </w:rPr>
        <w:t>F</w:t>
      </w:r>
      <w:r>
        <w:rPr>
          <w:rFonts w:ascii="Times" w:eastAsia="바탕" w:hAnsi="Times"/>
          <w:kern w:val="0"/>
          <w:sz w:val="22"/>
          <w:szCs w:val="28"/>
          <w:lang w:val="en-GB"/>
        </w:rPr>
        <w:t>igure 1. RE mapping of PUCCH format 3</w:t>
      </w:r>
      <w:r w:rsidR="00F43643">
        <w:rPr>
          <w:rFonts w:ascii="Times" w:eastAsia="바탕" w:hAnsi="Times"/>
          <w:kern w:val="0"/>
          <w:sz w:val="22"/>
          <w:szCs w:val="28"/>
          <w:lang w:val="en-GB"/>
        </w:rPr>
        <w:t xml:space="preserve"> (1 RB and 14 symbols)</w:t>
      </w:r>
    </w:p>
    <w:p w14:paraId="2469CD3F" w14:textId="59186E10" w:rsidR="000410B6" w:rsidRDefault="00F43643" w:rsidP="00D35F64">
      <w:pPr>
        <w:widowControl/>
        <w:wordWrap/>
        <w:autoSpaceDE/>
        <w:autoSpaceDN/>
        <w:spacing w:after="120" w:line="276" w:lineRule="auto"/>
        <w:rPr>
          <w:rFonts w:ascii="Times" w:eastAsia="바탕" w:hAnsi="Times"/>
          <w:kern w:val="0"/>
          <w:sz w:val="22"/>
          <w:szCs w:val="28"/>
          <w:lang w:val="en-GB"/>
        </w:rPr>
      </w:pPr>
      <w:r>
        <w:rPr>
          <w:rFonts w:ascii="Times" w:eastAsia="바탕" w:hAnsi="Times"/>
          <w:kern w:val="0"/>
          <w:sz w:val="22"/>
          <w:szCs w:val="28"/>
          <w:lang w:val="en-GB"/>
        </w:rPr>
        <w:t xml:space="preserve"> To multiplex LP HARQ-ACK and HP HARQ-ACK, the mapping rule</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of PUCCH format 3/4</w:t>
      </w:r>
      <w:r>
        <w:rPr>
          <w:rFonts w:ascii="Times" w:eastAsia="바탕" w:hAnsi="Times"/>
          <w:kern w:val="0"/>
          <w:sz w:val="22"/>
          <w:szCs w:val="28"/>
          <w:lang w:val="en-GB"/>
        </w:rPr>
        <w:t xml:space="preserve"> in Rel-15 can be reused. Here, the first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HP HARQ-</w:t>
      </w:r>
      <w:proofErr w:type="gramStart"/>
      <w:r>
        <w:rPr>
          <w:rFonts w:ascii="Times" w:eastAsia="바탕" w:hAnsi="Times"/>
          <w:kern w:val="0"/>
          <w:sz w:val="22"/>
          <w:szCs w:val="28"/>
          <w:lang w:val="en-GB"/>
        </w:rPr>
        <w:t>ACK</w:t>
      </w:r>
      <w:proofErr w:type="gramEnd"/>
      <w:r>
        <w:rPr>
          <w:rFonts w:ascii="Times" w:eastAsia="바탕" w:hAnsi="Times"/>
          <w:kern w:val="0"/>
          <w:sz w:val="22"/>
          <w:szCs w:val="28"/>
          <w:lang w:val="en-GB"/>
        </w:rPr>
        <w:t xml:space="preserve"> and the second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LP HARQ-</w:t>
      </w:r>
      <w:r>
        <w:rPr>
          <w:rFonts w:ascii="Times" w:eastAsia="바탕" w:hAnsi="Times"/>
          <w:kern w:val="0"/>
          <w:sz w:val="22"/>
          <w:szCs w:val="28"/>
          <w:lang w:val="en-GB"/>
        </w:rPr>
        <w:lastRenderedPageBreak/>
        <w:t>ACK. Based on Figure 1, the mapping rule</w:t>
      </w:r>
      <w:r w:rsidR="009A2236">
        <w:rPr>
          <w:rFonts w:ascii="Times" w:eastAsia="바탕" w:hAnsi="Times"/>
          <w:kern w:val="0"/>
          <w:sz w:val="22"/>
          <w:szCs w:val="28"/>
          <w:lang w:val="en-GB"/>
        </w:rPr>
        <w:t xml:space="preserve"> of</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 xml:space="preserve">PUCCH format 3/4 </w:t>
      </w:r>
      <w:r>
        <w:rPr>
          <w:rFonts w:ascii="Times" w:eastAsia="바탕" w:hAnsi="Times"/>
          <w:kern w:val="0"/>
          <w:sz w:val="22"/>
          <w:szCs w:val="28"/>
          <w:lang w:val="en-GB"/>
        </w:rPr>
        <w:t xml:space="preserve">in Rel-15 is enough to provide higher reliability, but it may result in longer latency to HP HARQ-ACK due to the HP HARQ-ACK is mapped to later symbols. For example, 100 REs for HP HARQ-ACK can be mapped to all REs </w:t>
      </w:r>
      <w:r w:rsidR="003A5B8B">
        <w:rPr>
          <w:rFonts w:ascii="Times" w:eastAsia="바탕" w:hAnsi="Times"/>
          <w:kern w:val="0"/>
          <w:sz w:val="22"/>
          <w:szCs w:val="28"/>
          <w:lang w:val="en-GB"/>
        </w:rPr>
        <w:t xml:space="preserve">in </w:t>
      </w:r>
      <w:r>
        <w:rPr>
          <w:rFonts w:ascii="Times" w:eastAsia="바탕" w:hAnsi="Times"/>
          <w:kern w:val="0"/>
          <w:sz w:val="22"/>
          <w:szCs w:val="28"/>
          <w:lang w:val="en-GB"/>
        </w:rPr>
        <w:t>OFDM symbol 0/1/2/4/5/6/7</w:t>
      </w:r>
      <w:r w:rsidR="0094222F">
        <w:rPr>
          <w:rFonts w:ascii="Times" w:eastAsia="바탕" w:hAnsi="Times"/>
          <w:kern w:val="0"/>
          <w:sz w:val="22"/>
          <w:szCs w:val="28"/>
          <w:lang w:val="en-GB"/>
        </w:rPr>
        <w:t>/8</w:t>
      </w:r>
      <w:r>
        <w:rPr>
          <w:rFonts w:ascii="Times" w:eastAsia="바탕" w:hAnsi="Times"/>
          <w:kern w:val="0"/>
          <w:sz w:val="22"/>
          <w:szCs w:val="28"/>
          <w:lang w:val="en-GB"/>
        </w:rPr>
        <w:t xml:space="preserve"> and 4 REs in OFDM symbol </w:t>
      </w:r>
      <w:r w:rsidR="0094222F">
        <w:rPr>
          <w:rFonts w:ascii="Times" w:eastAsia="바탕" w:hAnsi="Times"/>
          <w:kern w:val="0"/>
          <w:sz w:val="22"/>
          <w:szCs w:val="28"/>
          <w:lang w:val="en-GB"/>
        </w:rPr>
        <w:t>9, which can reduce latency to HP HARQ-ACK of 4 symbols (ending OFDM symbol is changed from 13 to 9).</w:t>
      </w:r>
    </w:p>
    <w:p w14:paraId="49ACD34C" w14:textId="5BDAC3B8" w:rsidR="0094222F" w:rsidRPr="0094222F" w:rsidRDefault="0094222F" w:rsidP="009674A3">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2</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226AB3F8" w14:textId="1BF5996C"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sidR="009A2236">
        <w:rPr>
          <w:rFonts w:ascii="Times" w:eastAsia="바탕" w:hAnsi="Times"/>
          <w:i/>
          <w:iCs/>
          <w:kern w:val="0"/>
          <w:sz w:val="22"/>
          <w:szCs w:val="28"/>
          <w:lang w:val="en-GB"/>
        </w:rPr>
        <w:t xml:space="preserve"> of </w:t>
      </w:r>
      <w:r w:rsidR="009A2236" w:rsidRPr="0094222F">
        <w:rPr>
          <w:rFonts w:ascii="Times" w:eastAsia="바탕" w:hAnsi="Times"/>
          <w:i/>
          <w:iCs/>
          <w:kern w:val="0"/>
          <w:sz w:val="22"/>
          <w:szCs w:val="28"/>
          <w:lang w:val="en-GB"/>
        </w:rPr>
        <w:t>PUCCH format 3/4</w:t>
      </w:r>
      <w:r w:rsidRPr="0094222F">
        <w:rPr>
          <w:rFonts w:ascii="Times" w:eastAsia="바탕" w:hAnsi="Times"/>
          <w:i/>
          <w:iCs/>
          <w:kern w:val="0"/>
          <w:sz w:val="22"/>
          <w:szCs w:val="28"/>
          <w:lang w:val="en-GB"/>
        </w:rPr>
        <w:t xml:space="preserve"> in Rel-15 can be reused., i.e., the HP HARQ-ACK is mapped to adjacent symbols to DMRS symbols.</w:t>
      </w:r>
    </w:p>
    <w:p w14:paraId="00875DF5" w14:textId="38FE1633"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16A731BA" w14:textId="5E54C72E" w:rsidR="0094222F" w:rsidRDefault="0094222F" w:rsidP="0094222F">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n Rel-15, PUCCH format 2 cannot support</w:t>
      </w:r>
      <w:r w:rsidR="00D859D7">
        <w:rPr>
          <w:rFonts w:ascii="Times" w:eastAsia="바탕" w:hAnsi="Times"/>
          <w:kern w:val="0"/>
          <w:sz w:val="22"/>
          <w:szCs w:val="28"/>
          <w:lang w:val="en-GB"/>
        </w:rPr>
        <w:t xml:space="preserve"> to multiplex </w:t>
      </w:r>
      <w:r>
        <w:rPr>
          <w:rFonts w:ascii="Times" w:eastAsia="바탕" w:hAnsi="Times"/>
          <w:kern w:val="0"/>
          <w:sz w:val="22"/>
          <w:szCs w:val="28"/>
          <w:lang w:val="en-GB"/>
        </w:rPr>
        <w:t xml:space="preserve">two separate coded UCIs. It is important to multiplex LP HARQ-ACK and HP HARQ-ACK in a PUCCH format 2 because the PUCCH format 2 is </w:t>
      </w:r>
      <w:r w:rsidRPr="0094222F">
        <w:rPr>
          <w:rFonts w:ascii="Times" w:eastAsia="바탕" w:hAnsi="Times"/>
          <w:kern w:val="0"/>
          <w:sz w:val="22"/>
          <w:szCs w:val="28"/>
          <w:lang w:val="en-GB"/>
        </w:rPr>
        <w:t>suitable</w:t>
      </w:r>
      <w:r>
        <w:rPr>
          <w:rFonts w:ascii="Times" w:eastAsia="바탕" w:hAnsi="Times"/>
          <w:kern w:val="0"/>
          <w:sz w:val="22"/>
          <w:szCs w:val="28"/>
          <w:lang w:val="en-GB"/>
        </w:rPr>
        <w:t xml:space="preserve"> not only for small latency services but also for 2-symbol sub-slot PUCCH configuration. Therefore, it is needed to introduce a </w:t>
      </w:r>
      <w:proofErr w:type="gramStart"/>
      <w:r>
        <w:rPr>
          <w:rFonts w:ascii="Times" w:eastAsia="바탕" w:hAnsi="Times"/>
          <w:kern w:val="0"/>
          <w:sz w:val="22"/>
          <w:szCs w:val="28"/>
          <w:lang w:val="en-GB"/>
        </w:rPr>
        <w:t>new mapping rules</w:t>
      </w:r>
      <w:proofErr w:type="gramEnd"/>
      <w:r>
        <w:rPr>
          <w:rFonts w:ascii="Times" w:eastAsia="바탕" w:hAnsi="Times"/>
          <w:kern w:val="0"/>
          <w:sz w:val="22"/>
          <w:szCs w:val="28"/>
          <w:lang w:val="en-GB"/>
        </w:rPr>
        <w:t xml:space="preserve"> </w:t>
      </w:r>
      <w:r w:rsidR="009A2236">
        <w:rPr>
          <w:rFonts w:ascii="Times" w:eastAsia="바탕" w:hAnsi="Times"/>
          <w:kern w:val="0"/>
          <w:sz w:val="22"/>
          <w:szCs w:val="28"/>
          <w:lang w:val="en-GB"/>
        </w:rPr>
        <w:t xml:space="preserve">of </w:t>
      </w:r>
      <w:r>
        <w:rPr>
          <w:rFonts w:ascii="Times" w:eastAsia="바탕" w:hAnsi="Times"/>
          <w:kern w:val="0"/>
          <w:sz w:val="22"/>
          <w:szCs w:val="28"/>
          <w:lang w:val="en-GB"/>
        </w:rPr>
        <w:t xml:space="preserve">PUCCH format 2 </w:t>
      </w:r>
      <w:r w:rsidR="009A2236">
        <w:rPr>
          <w:rFonts w:ascii="Times" w:eastAsia="바탕" w:hAnsi="Times"/>
          <w:kern w:val="0"/>
          <w:sz w:val="22"/>
          <w:szCs w:val="28"/>
          <w:lang w:val="en-GB"/>
        </w:rPr>
        <w:t xml:space="preserve">for </w:t>
      </w:r>
      <w:r>
        <w:rPr>
          <w:rFonts w:ascii="Times" w:eastAsia="바탕" w:hAnsi="Times"/>
          <w:kern w:val="0"/>
          <w:sz w:val="22"/>
          <w:szCs w:val="28"/>
          <w:lang w:val="en-GB"/>
        </w:rPr>
        <w:t>multiplex</w:t>
      </w:r>
      <w:r w:rsidR="009A2236">
        <w:rPr>
          <w:rFonts w:ascii="Times" w:eastAsia="바탕" w:hAnsi="Times"/>
          <w:kern w:val="0"/>
          <w:sz w:val="22"/>
          <w:szCs w:val="28"/>
          <w:lang w:val="en-GB"/>
        </w:rPr>
        <w:t>ing</w:t>
      </w:r>
      <w:r>
        <w:rPr>
          <w:rFonts w:ascii="Times" w:eastAsia="바탕" w:hAnsi="Times"/>
          <w:kern w:val="0"/>
          <w:sz w:val="22"/>
          <w:szCs w:val="28"/>
          <w:lang w:val="en-GB"/>
        </w:rPr>
        <w:t xml:space="preserve"> LP HARQ-ACK and HP HARQ-ACK. </w:t>
      </w:r>
      <w:r w:rsidR="00D859D7">
        <w:rPr>
          <w:rFonts w:ascii="Times" w:eastAsia="바탕" w:hAnsi="Times"/>
          <w:kern w:val="0"/>
          <w:sz w:val="22"/>
          <w:szCs w:val="28"/>
          <w:lang w:val="en-GB"/>
        </w:rPr>
        <w:t xml:space="preserve">Since PUCCH format 2 has one or two </w:t>
      </w:r>
      <w:r w:rsidR="009A2236">
        <w:rPr>
          <w:rFonts w:ascii="Times" w:eastAsia="바탕" w:hAnsi="Times" w:hint="eastAsia"/>
          <w:kern w:val="0"/>
          <w:sz w:val="22"/>
          <w:szCs w:val="28"/>
          <w:lang w:val="en-GB"/>
        </w:rPr>
        <w:t>O</w:t>
      </w:r>
      <w:r w:rsidR="009A2236">
        <w:rPr>
          <w:rFonts w:ascii="Times" w:eastAsia="바탕" w:hAnsi="Times"/>
          <w:kern w:val="0"/>
          <w:sz w:val="22"/>
          <w:szCs w:val="28"/>
          <w:lang w:val="en-GB"/>
        </w:rPr>
        <w:t xml:space="preserve">FDM </w:t>
      </w:r>
      <w:r w:rsidR="00D859D7">
        <w:rPr>
          <w:rFonts w:ascii="Times" w:eastAsia="바탕" w:hAnsi="Times"/>
          <w:kern w:val="0"/>
          <w:sz w:val="22"/>
          <w:szCs w:val="28"/>
          <w:lang w:val="en-GB"/>
        </w:rPr>
        <w:t>symbols, there are no rooms to reduce latency of HP HARQ-ACK. To maximize</w:t>
      </w:r>
      <w:r w:rsidR="009A2236">
        <w:rPr>
          <w:rFonts w:ascii="Times" w:eastAsia="바탕" w:hAnsi="Times"/>
          <w:kern w:val="0"/>
          <w:sz w:val="22"/>
          <w:szCs w:val="28"/>
          <w:lang w:val="en-GB"/>
        </w:rPr>
        <w:t xml:space="preserve"> </w:t>
      </w:r>
      <w:r w:rsidR="00D859D7">
        <w:rPr>
          <w:rFonts w:ascii="Times" w:eastAsia="바탕" w:hAnsi="Times"/>
          <w:kern w:val="0"/>
          <w:sz w:val="22"/>
          <w:szCs w:val="28"/>
          <w:lang w:val="en-GB"/>
        </w:rPr>
        <w:t xml:space="preserve">reliability of HP HARQ-ACK, it would be better to map the HP HARQ-ACK </w:t>
      </w:r>
      <w:r w:rsidR="009A2236">
        <w:rPr>
          <w:rFonts w:ascii="Times" w:eastAsia="바탕" w:hAnsi="Times"/>
          <w:kern w:val="0"/>
          <w:sz w:val="22"/>
          <w:szCs w:val="28"/>
          <w:lang w:val="en-GB"/>
        </w:rPr>
        <w:t>across RBs as</w:t>
      </w:r>
      <w:r w:rsidR="00D859D7">
        <w:rPr>
          <w:rFonts w:ascii="Times" w:eastAsia="바탕" w:hAnsi="Times"/>
          <w:kern w:val="0"/>
          <w:sz w:val="22"/>
          <w:szCs w:val="28"/>
          <w:lang w:val="en-GB"/>
        </w:rPr>
        <w:t xml:space="preserve"> a distributed manner, i.e., HP HARQ-ACK is distributed to REs </w:t>
      </w:r>
      <w:r w:rsidR="009A2236">
        <w:rPr>
          <w:rFonts w:ascii="Times" w:eastAsia="바탕" w:hAnsi="Times"/>
          <w:kern w:val="0"/>
          <w:sz w:val="22"/>
          <w:szCs w:val="28"/>
          <w:lang w:val="en-GB"/>
        </w:rPr>
        <w:t xml:space="preserve">across RBs </w:t>
      </w:r>
      <w:r w:rsidR="00D859D7">
        <w:rPr>
          <w:rFonts w:ascii="Times" w:eastAsia="바탕" w:hAnsi="Times"/>
          <w:kern w:val="0"/>
          <w:sz w:val="22"/>
          <w:szCs w:val="28"/>
          <w:lang w:val="en-GB"/>
        </w:rPr>
        <w:t xml:space="preserve">as much as possible. </w:t>
      </w:r>
    </w:p>
    <w:p w14:paraId="1B065680" w14:textId="729363D3" w:rsidR="00DD3599" w:rsidRDefault="0094222F" w:rsidP="00DD3599">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sidR="00466021">
        <w:rPr>
          <w:rFonts w:ascii="Times" w:eastAsia="바탕" w:hAnsi="Times"/>
          <w:b/>
          <w:bCs/>
          <w:i/>
          <w:iCs/>
          <w:kern w:val="0"/>
          <w:sz w:val="22"/>
          <w:szCs w:val="28"/>
          <w:lang w:val="en-GB"/>
        </w:rPr>
        <w:t>3</w:t>
      </w:r>
      <w:r w:rsidR="00D859D7">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For PUCCH format 2,</w:t>
      </w:r>
    </w:p>
    <w:p w14:paraId="3A0E40F7" w14:textId="756A0C78" w:rsidR="0094222F" w:rsidRPr="00DD3599"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LP HARQ-ACK and HP HARQ-ACK </w:t>
      </w:r>
    </w:p>
    <w:p w14:paraId="7AB73B12" w14:textId="20BCE108" w:rsidR="0094222F" w:rsidRPr="0094222F"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To maximize</w:t>
      </w:r>
      <w:r w:rsidR="009A2236">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reliability of HP HARQ-ACK, the HP HARQ-ACK is distributed </w:t>
      </w:r>
      <w:r w:rsidR="009A2236">
        <w:rPr>
          <w:rFonts w:ascii="Times" w:eastAsia="바탕" w:hAnsi="Times"/>
          <w:i/>
          <w:iCs/>
          <w:kern w:val="0"/>
          <w:sz w:val="22"/>
          <w:szCs w:val="28"/>
          <w:lang w:val="en-GB"/>
        </w:rPr>
        <w:t xml:space="preserve">to </w:t>
      </w:r>
      <w:r>
        <w:rPr>
          <w:rFonts w:ascii="Times" w:eastAsia="바탕" w:hAnsi="Times"/>
          <w:i/>
          <w:iCs/>
          <w:kern w:val="0"/>
          <w:sz w:val="22"/>
          <w:szCs w:val="28"/>
          <w:lang w:val="en-GB"/>
        </w:rPr>
        <w:t xml:space="preserve">REs </w:t>
      </w:r>
      <w:r w:rsidR="009A2236">
        <w:rPr>
          <w:rFonts w:ascii="Times" w:eastAsia="바탕" w:hAnsi="Times"/>
          <w:i/>
          <w:iCs/>
          <w:kern w:val="0"/>
          <w:sz w:val="22"/>
          <w:szCs w:val="28"/>
          <w:lang w:val="en-GB"/>
        </w:rPr>
        <w:t xml:space="preserve">across RBs </w:t>
      </w:r>
      <w:r>
        <w:rPr>
          <w:rFonts w:ascii="Times" w:eastAsia="바탕" w:hAnsi="Times"/>
          <w:i/>
          <w:iCs/>
          <w:kern w:val="0"/>
          <w:sz w:val="22"/>
          <w:szCs w:val="28"/>
          <w:lang w:val="en-GB"/>
        </w:rPr>
        <w:t xml:space="preserve">as much as possible. </w:t>
      </w:r>
    </w:p>
    <w:p w14:paraId="0804032D" w14:textId="77777777" w:rsidR="00D859D7" w:rsidRPr="005D4470" w:rsidRDefault="00D859D7"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p>
    <w:p w14:paraId="63A20221" w14:textId="1C01B185" w:rsidR="003017E8" w:rsidRPr="00442A97" w:rsidRDefault="003017E8"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UCI compaction</w:t>
      </w:r>
    </w:p>
    <w:p w14:paraId="03489447" w14:textId="54185F66"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encoding the LP-UCI, the required # of RBs may exceed the limit of PUCCH formats. In this case, </w:t>
      </w:r>
      <w:r w:rsidR="009A2236">
        <w:rPr>
          <w:rFonts w:ascii="Times" w:eastAsia="바탕" w:hAnsi="Times"/>
          <w:kern w:val="0"/>
          <w:sz w:val="22"/>
          <w:szCs w:val="28"/>
          <w:lang w:val="en-GB"/>
        </w:rPr>
        <w:t xml:space="preserve">a </w:t>
      </w:r>
      <w:r w:rsidRPr="00442A97">
        <w:rPr>
          <w:rFonts w:ascii="Times" w:eastAsia="바탕" w:hAnsi="Times"/>
          <w:kern w:val="0"/>
          <w:sz w:val="22"/>
          <w:szCs w:val="28"/>
          <w:lang w:val="en-GB"/>
        </w:rPr>
        <w:t xml:space="preserve">size of the LP-UCI may be reduced. In fact, </w:t>
      </w:r>
      <w:r w:rsidR="00E92360">
        <w:rPr>
          <w:rFonts w:ascii="Times" w:eastAsia="바탕" w:hAnsi="Times"/>
          <w:kern w:val="0"/>
          <w:sz w:val="22"/>
          <w:szCs w:val="28"/>
          <w:lang w:val="en-GB"/>
        </w:rPr>
        <w:t xml:space="preserve">if </w:t>
      </w:r>
      <w:r w:rsidRPr="00442A97">
        <w:rPr>
          <w:rFonts w:ascii="Times" w:eastAsia="바탕" w:hAnsi="Times"/>
          <w:kern w:val="0"/>
          <w:sz w:val="22"/>
          <w:szCs w:val="28"/>
          <w:lang w:val="en-GB"/>
        </w:rPr>
        <w:t>the LP-UCI is HARQ-ACK information, rather than dropping some part of HARQ-ACK information, it would be better to bundle some part of HARQ-ACK information. For HARQ-ACK bundling, we need to decide which</w:t>
      </w:r>
      <w:r w:rsidR="009569EA">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bits </w:t>
      </w:r>
      <w:r w:rsidR="009569EA">
        <w:rPr>
          <w:rFonts w:ascii="Times" w:eastAsia="바탕" w:hAnsi="Times"/>
          <w:kern w:val="0"/>
          <w:sz w:val="22"/>
          <w:szCs w:val="28"/>
          <w:lang w:val="en-GB"/>
        </w:rPr>
        <w:t xml:space="preserve">would be </w:t>
      </w:r>
      <w:r w:rsidRPr="00442A97">
        <w:rPr>
          <w:rFonts w:ascii="Times" w:eastAsia="바탕" w:hAnsi="Times"/>
          <w:kern w:val="0"/>
          <w:sz w:val="22"/>
          <w:szCs w:val="28"/>
          <w:lang w:val="en-GB"/>
        </w:rPr>
        <w:t xml:space="preserve">bundled. For example, consider the case where 10 bits for HARQ-ACK information are needed to be bundled into 5 bits. One scheme is to bundle adjacent 2 bits into a 1 bit. The other </w:t>
      </w:r>
      <w:r w:rsidR="00E92ED5">
        <w:rPr>
          <w:rFonts w:ascii="Times" w:eastAsia="바탕" w:hAnsi="Times"/>
          <w:kern w:val="0"/>
          <w:sz w:val="22"/>
          <w:szCs w:val="28"/>
          <w:lang w:val="en-GB"/>
        </w:rPr>
        <w:t xml:space="preserve">scheme </w:t>
      </w:r>
      <w:r w:rsidRPr="00442A97">
        <w:rPr>
          <w:rFonts w:ascii="Times" w:eastAsia="바탕" w:hAnsi="Times"/>
          <w:kern w:val="0"/>
          <w:sz w:val="22"/>
          <w:szCs w:val="28"/>
          <w:lang w:val="en-GB"/>
        </w:rPr>
        <w:t xml:space="preserve">is to bundle the last 6 bits into a 1 bit. Both schemes </w:t>
      </w:r>
      <w:r w:rsidR="009569EA">
        <w:rPr>
          <w:rFonts w:ascii="Times" w:eastAsia="바탕" w:hAnsi="Times"/>
          <w:kern w:val="0"/>
          <w:sz w:val="22"/>
          <w:szCs w:val="28"/>
          <w:lang w:val="en-GB"/>
        </w:rPr>
        <w:t xml:space="preserve">can bundle into </w:t>
      </w:r>
      <w:r w:rsidRPr="00442A97">
        <w:rPr>
          <w:rFonts w:ascii="Times" w:eastAsia="바탕" w:hAnsi="Times"/>
          <w:kern w:val="0"/>
          <w:sz w:val="22"/>
          <w:szCs w:val="28"/>
          <w:lang w:val="en-GB"/>
        </w:rPr>
        <w:t>5 bits, but the performance can be different</w:t>
      </w:r>
      <w:r w:rsidR="005D4470">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depending on the states of the HARQ-ACK information. For example, in the first </w:t>
      </w:r>
      <w:r w:rsidR="00E92ED5">
        <w:rPr>
          <w:rFonts w:ascii="Times" w:eastAsia="바탕" w:hAnsi="Times"/>
          <w:kern w:val="0"/>
          <w:sz w:val="22"/>
          <w:szCs w:val="28"/>
          <w:lang w:val="en-GB"/>
        </w:rPr>
        <w:t>scheme</w:t>
      </w:r>
      <w:r w:rsidR="009569EA">
        <w:rPr>
          <w:rFonts w:ascii="Times" w:eastAsia="바탕" w:hAnsi="Times"/>
          <w:kern w:val="0"/>
          <w:sz w:val="22"/>
          <w:szCs w:val="28"/>
          <w:lang w:val="en-GB"/>
        </w:rPr>
        <w:t xml:space="preserve"> </w:t>
      </w:r>
      <w:r w:rsidR="00E92ED5">
        <w:rPr>
          <w:rFonts w:ascii="Times" w:eastAsia="바탕" w:hAnsi="Times"/>
          <w:kern w:val="0"/>
          <w:sz w:val="22"/>
          <w:szCs w:val="28"/>
          <w:lang w:val="en-GB"/>
        </w:rPr>
        <w:t>of</w:t>
      </w:r>
      <w:r w:rsidR="009569EA">
        <w:rPr>
          <w:rFonts w:ascii="Times" w:eastAsia="바탕" w:hAnsi="Times"/>
          <w:kern w:val="0"/>
          <w:sz w:val="22"/>
          <w:szCs w:val="28"/>
          <w:lang w:val="en-GB"/>
        </w:rPr>
        <w:t xml:space="preserve"> bundl</w:t>
      </w:r>
      <w:r w:rsidR="00E92ED5">
        <w:rPr>
          <w:rFonts w:ascii="Times" w:eastAsia="바탕" w:hAnsi="Times"/>
          <w:kern w:val="0"/>
          <w:sz w:val="22"/>
          <w:szCs w:val="28"/>
          <w:lang w:val="en-GB"/>
        </w:rPr>
        <w:t>ing</w:t>
      </w:r>
      <w:r w:rsidR="009569EA">
        <w:rPr>
          <w:rFonts w:ascii="Times" w:eastAsia="바탕" w:hAnsi="Times"/>
          <w:kern w:val="0"/>
          <w:sz w:val="22"/>
          <w:szCs w:val="28"/>
          <w:lang w:val="en-GB"/>
        </w:rPr>
        <w:t xml:space="preserve"> adjacent 2 bits into 1</w:t>
      </w:r>
      <w:r w:rsidR="00E92ED5">
        <w:rPr>
          <w:rFonts w:ascii="Times" w:eastAsia="바탕" w:hAnsi="Times"/>
          <w:kern w:val="0"/>
          <w:sz w:val="22"/>
          <w:szCs w:val="28"/>
          <w:lang w:val="en-GB"/>
        </w:rPr>
        <w:t xml:space="preserve"> </w:t>
      </w:r>
      <w:r w:rsidR="009569EA">
        <w:rPr>
          <w:rFonts w:ascii="Times" w:eastAsia="바탕" w:hAnsi="Times"/>
          <w:kern w:val="0"/>
          <w:sz w:val="22"/>
          <w:szCs w:val="28"/>
          <w:lang w:val="en-GB"/>
        </w:rPr>
        <w:t>bit</w:t>
      </w:r>
      <w:r w:rsidRPr="00442A97">
        <w:rPr>
          <w:rFonts w:ascii="Times" w:eastAsia="바탕" w:hAnsi="Times"/>
          <w:kern w:val="0"/>
          <w:sz w:val="22"/>
          <w:szCs w:val="28"/>
          <w:lang w:val="en-GB"/>
        </w:rPr>
        <w:t xml:space="preserve">, the poor performance </w:t>
      </w:r>
      <w:r w:rsidR="009569EA">
        <w:rPr>
          <w:rFonts w:ascii="Times" w:eastAsia="바탕" w:hAnsi="Times"/>
          <w:kern w:val="0"/>
          <w:sz w:val="22"/>
          <w:szCs w:val="28"/>
          <w:lang w:val="en-GB"/>
        </w:rPr>
        <w:t>would be</w:t>
      </w:r>
      <w:r w:rsidRPr="00442A97">
        <w:rPr>
          <w:rFonts w:ascii="Times" w:eastAsia="바탕" w:hAnsi="Times"/>
          <w:kern w:val="0"/>
          <w:sz w:val="22"/>
          <w:szCs w:val="28"/>
          <w:lang w:val="en-GB"/>
        </w:rPr>
        <w:t xml:space="preserve"> expected</w:t>
      </w:r>
      <w:r w:rsidR="009569EA" w:rsidRPr="009569EA">
        <w:rPr>
          <w:rFonts w:ascii="Times" w:eastAsia="바탕" w:hAnsi="Times"/>
          <w:kern w:val="0"/>
          <w:sz w:val="22"/>
          <w:szCs w:val="28"/>
          <w:lang w:val="en-GB"/>
        </w:rPr>
        <w:t xml:space="preserve"> </w:t>
      </w:r>
      <w:r w:rsidR="009569EA">
        <w:rPr>
          <w:rFonts w:ascii="Times" w:eastAsia="바탕" w:hAnsi="Times"/>
          <w:kern w:val="0"/>
          <w:sz w:val="22"/>
          <w:szCs w:val="28"/>
          <w:lang w:val="en-GB"/>
        </w:rPr>
        <w:t xml:space="preserve">for the case with </w:t>
      </w:r>
      <w:r w:rsidR="009569EA" w:rsidRPr="00B068CB">
        <w:rPr>
          <w:rFonts w:ascii="Times" w:eastAsia="바탕" w:hAnsi="Times"/>
          <w:kern w:val="0"/>
          <w:sz w:val="22"/>
          <w:szCs w:val="28"/>
          <w:lang w:val="en-GB"/>
        </w:rPr>
        <w:t>the lower correlation of adjacent 2 bits</w:t>
      </w:r>
      <w:r w:rsidRPr="00442A97">
        <w:rPr>
          <w:rFonts w:ascii="Times" w:eastAsia="바탕" w:hAnsi="Times"/>
          <w:kern w:val="0"/>
          <w:sz w:val="22"/>
          <w:szCs w:val="28"/>
          <w:lang w:val="en-GB"/>
        </w:rPr>
        <w:t xml:space="preserve">. So, </w:t>
      </w:r>
      <w:r w:rsidR="009569EA">
        <w:rPr>
          <w:rFonts w:ascii="Times" w:eastAsia="바탕" w:hAnsi="Times"/>
          <w:kern w:val="0"/>
          <w:sz w:val="22"/>
          <w:szCs w:val="28"/>
          <w:lang w:val="en-GB"/>
        </w:rPr>
        <w:t xml:space="preserve">it should be </w:t>
      </w:r>
      <w:r w:rsidRPr="00442A97">
        <w:rPr>
          <w:rFonts w:ascii="Times" w:eastAsia="바탕" w:hAnsi="Times"/>
          <w:kern w:val="0"/>
          <w:sz w:val="22"/>
          <w:szCs w:val="28"/>
          <w:lang w:val="en-GB"/>
        </w:rPr>
        <w:t xml:space="preserve">further </w:t>
      </w:r>
      <w:r w:rsidR="009569EA">
        <w:rPr>
          <w:rFonts w:ascii="Times" w:eastAsia="바탕" w:hAnsi="Times"/>
          <w:kern w:val="0"/>
          <w:sz w:val="22"/>
          <w:szCs w:val="28"/>
          <w:lang w:val="en-GB"/>
        </w:rPr>
        <w:t xml:space="preserve">studied </w:t>
      </w:r>
      <w:r w:rsidRPr="00442A97">
        <w:rPr>
          <w:rFonts w:ascii="Times" w:eastAsia="바탕" w:hAnsi="Times"/>
          <w:kern w:val="0"/>
          <w:sz w:val="22"/>
          <w:szCs w:val="28"/>
          <w:lang w:val="en-GB"/>
        </w:rPr>
        <w:t>how to bundle HARQ-ACK information</w:t>
      </w:r>
      <w:r w:rsidR="005D4470">
        <w:rPr>
          <w:rFonts w:ascii="Times" w:eastAsia="바탕" w:hAnsi="Times"/>
          <w:kern w:val="0"/>
          <w:sz w:val="22"/>
          <w:szCs w:val="28"/>
          <w:lang w:val="en-GB"/>
        </w:rPr>
        <w:t xml:space="preserve"> </w:t>
      </w:r>
      <w:r w:rsidR="005D4470" w:rsidRPr="005D4470">
        <w:rPr>
          <w:rFonts w:ascii="Times" w:eastAsia="바탕" w:hAnsi="Times"/>
          <w:kern w:val="0"/>
          <w:sz w:val="22"/>
          <w:szCs w:val="28"/>
          <w:lang w:val="en-GB"/>
        </w:rPr>
        <w:t>in Rel-17 URLLC/</w:t>
      </w:r>
      <w:proofErr w:type="spellStart"/>
      <w:r w:rsidR="005D4470" w:rsidRPr="005D4470">
        <w:rPr>
          <w:rFonts w:ascii="Times" w:eastAsia="바탕" w:hAnsi="Times"/>
          <w:kern w:val="0"/>
          <w:sz w:val="22"/>
          <w:szCs w:val="28"/>
          <w:lang w:val="en-GB"/>
        </w:rPr>
        <w:t>IIoT</w:t>
      </w:r>
      <w:proofErr w:type="spellEnd"/>
      <w:r w:rsidR="005D4470" w:rsidRPr="005D4470">
        <w:rPr>
          <w:rFonts w:ascii="Times" w:eastAsia="바탕" w:hAnsi="Times"/>
          <w:kern w:val="0"/>
          <w:sz w:val="22"/>
          <w:szCs w:val="28"/>
          <w:lang w:val="en-GB"/>
        </w:rPr>
        <w:t xml:space="preserve"> WI</w:t>
      </w:r>
      <w:r w:rsidRPr="00442A97">
        <w:rPr>
          <w:rFonts w:ascii="Times" w:eastAsia="바탕" w:hAnsi="Times"/>
          <w:kern w:val="0"/>
          <w:sz w:val="22"/>
          <w:szCs w:val="28"/>
          <w:lang w:val="en-GB"/>
        </w:rPr>
        <w:t xml:space="preserve">. </w:t>
      </w:r>
    </w:p>
    <w:p w14:paraId="126D1248" w14:textId="1B698AC5" w:rsidR="003017E8" w:rsidRPr="00DD3599" w:rsidRDefault="003017E8" w:rsidP="003017E8">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4</w:t>
      </w:r>
      <w:r w:rsidRPr="00442A97">
        <w:rPr>
          <w:rFonts w:ascii="Times" w:eastAsia="바탕" w:hAnsi="Times"/>
          <w:b/>
          <w:bCs/>
          <w:i/>
          <w:iCs/>
          <w:kern w:val="0"/>
          <w:sz w:val="22"/>
          <w:szCs w:val="28"/>
          <w:lang w:val="en-GB"/>
        </w:rPr>
        <w:t xml:space="preserve">: </w:t>
      </w:r>
      <w:r w:rsidR="009569EA" w:rsidRPr="00DD3599">
        <w:rPr>
          <w:rFonts w:ascii="Times" w:eastAsia="바탕" w:hAnsi="Times"/>
          <w:i/>
          <w:iCs/>
          <w:kern w:val="0"/>
          <w:sz w:val="22"/>
          <w:szCs w:val="28"/>
          <w:lang w:val="en-GB"/>
        </w:rPr>
        <w:t>If t</w:t>
      </w:r>
      <w:r w:rsidRPr="00DD3599">
        <w:rPr>
          <w:rFonts w:ascii="Times" w:eastAsia="바탕" w:hAnsi="Times"/>
          <w:i/>
          <w:iCs/>
          <w:kern w:val="0"/>
          <w:sz w:val="22"/>
          <w:szCs w:val="28"/>
          <w:lang w:val="en-GB"/>
        </w:rPr>
        <w:t>he required # of RBs for low-priority HARQ-ACK information exceed</w:t>
      </w:r>
      <w:r w:rsidR="005D4470">
        <w:rPr>
          <w:rFonts w:ascii="Times" w:eastAsia="바탕" w:hAnsi="Times"/>
          <w:i/>
          <w:iCs/>
          <w:kern w:val="0"/>
          <w:sz w:val="22"/>
          <w:szCs w:val="28"/>
          <w:lang w:val="en-GB"/>
        </w:rPr>
        <w:t>s</w:t>
      </w:r>
      <w:r w:rsidRPr="00DD3599">
        <w:rPr>
          <w:rFonts w:ascii="Times" w:eastAsia="바탕" w:hAnsi="Times"/>
          <w:i/>
          <w:iCs/>
          <w:kern w:val="0"/>
          <w:sz w:val="22"/>
          <w:szCs w:val="28"/>
          <w:lang w:val="en-GB"/>
        </w:rPr>
        <w:t xml:space="preserve"> the limit of PUCCH formats, then bundle the low-priority HARQ-ACK information. Detail bundling rules should be </w:t>
      </w:r>
      <w:r w:rsidR="009569EA" w:rsidRPr="00DD3599">
        <w:rPr>
          <w:rFonts w:ascii="Times" w:eastAsia="바탕" w:hAnsi="Times"/>
          <w:i/>
          <w:iCs/>
          <w:kern w:val="0"/>
          <w:sz w:val="22"/>
          <w:szCs w:val="28"/>
          <w:lang w:val="en-GB"/>
        </w:rPr>
        <w:t xml:space="preserve">further </w:t>
      </w:r>
      <w:r w:rsidRPr="00DD3599">
        <w:rPr>
          <w:rFonts w:ascii="Times" w:eastAsia="바탕" w:hAnsi="Times"/>
          <w:i/>
          <w:iCs/>
          <w:kern w:val="0"/>
          <w:sz w:val="22"/>
          <w:szCs w:val="28"/>
          <w:lang w:val="en-GB"/>
        </w:rPr>
        <w:t>discussed in Rel-17 URLLC/</w:t>
      </w:r>
      <w:proofErr w:type="spellStart"/>
      <w:r w:rsidRPr="00DD3599">
        <w:rPr>
          <w:rFonts w:ascii="Times" w:eastAsia="바탕" w:hAnsi="Times"/>
          <w:i/>
          <w:iCs/>
          <w:kern w:val="0"/>
          <w:sz w:val="22"/>
          <w:szCs w:val="28"/>
          <w:lang w:val="en-GB"/>
        </w:rPr>
        <w:t>IIoT</w:t>
      </w:r>
      <w:proofErr w:type="spellEnd"/>
      <w:r w:rsidRPr="00DD3599">
        <w:rPr>
          <w:rFonts w:ascii="Times" w:eastAsia="바탕" w:hAnsi="Times"/>
          <w:i/>
          <w:iCs/>
          <w:kern w:val="0"/>
          <w:sz w:val="22"/>
          <w:szCs w:val="28"/>
          <w:lang w:val="en-GB"/>
        </w:rPr>
        <w:t xml:space="preserve"> WI. </w:t>
      </w:r>
    </w:p>
    <w:p w14:paraId="362DCEEC" w14:textId="77777777" w:rsidR="003017E8" w:rsidRDefault="003017E8">
      <w:pPr>
        <w:widowControl/>
        <w:wordWrap/>
        <w:autoSpaceDE/>
        <w:autoSpaceDN/>
        <w:spacing w:after="120" w:line="276" w:lineRule="auto"/>
        <w:ind w:firstLineChars="50" w:firstLine="100"/>
        <w:rPr>
          <w:rFonts w:ascii="Times" w:eastAsia="바탕" w:hAnsi="Times"/>
          <w:kern w:val="0"/>
          <w:szCs w:val="24"/>
          <w:lang w:val="en-GB"/>
        </w:rPr>
      </w:pPr>
    </w:p>
    <w:p w14:paraId="3CDFBCDF" w14:textId="21AD1966" w:rsidR="00355C0F" w:rsidRPr="00D35F64" w:rsidRDefault="005D4470" w:rsidP="00355C0F">
      <w:pPr>
        <w:pStyle w:val="2"/>
        <w:rPr>
          <w:rFonts w:ascii="Times" w:hAnsi="Times" w:cs="Times"/>
        </w:rPr>
      </w:pPr>
      <w:r>
        <w:rPr>
          <w:rFonts w:ascii="Times" w:hAnsi="Times" w:cs="Times"/>
        </w:rPr>
        <w:t>The total # bit of {</w:t>
      </w:r>
      <w:r w:rsidR="00355C0F" w:rsidRPr="00D35F64">
        <w:rPr>
          <w:rFonts w:ascii="Times" w:hAnsi="Times" w:cs="Times"/>
        </w:rPr>
        <w:t>LP HARQ-ACK + HP HARQ-ACK</w:t>
      </w:r>
      <w:r>
        <w:rPr>
          <w:rFonts w:ascii="Times" w:hAnsi="Times" w:cs="Times"/>
        </w:rPr>
        <w:t xml:space="preserve">} </w:t>
      </w:r>
      <w:r w:rsidR="00A55679">
        <w:rPr>
          <w:rFonts w:ascii="Times" w:hAnsi="Times" w:cs="Times"/>
        </w:rPr>
        <w:t>=</w:t>
      </w:r>
      <w:r>
        <w:rPr>
          <w:rFonts w:ascii="Times" w:hAnsi="Times" w:cs="Times"/>
        </w:rPr>
        <w:t xml:space="preserve"> </w:t>
      </w:r>
      <w:r w:rsidR="00355C0F" w:rsidRPr="00D35F64">
        <w:rPr>
          <w:rFonts w:ascii="Times" w:hAnsi="Times" w:cs="Times"/>
        </w:rPr>
        <w:t>2</w:t>
      </w:r>
    </w:p>
    <w:p w14:paraId="2DBB6BF8" w14:textId="70E49AE6" w:rsidR="003017E8" w:rsidRPr="00442A97" w:rsidRDefault="003017E8"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442A97">
        <w:rPr>
          <w:rFonts w:ascii="Times" w:eastAsia="바탕" w:hAnsi="Times"/>
          <w:b/>
          <w:bCs/>
          <w:kern w:val="0"/>
          <w:sz w:val="22"/>
          <w:szCs w:val="28"/>
          <w:u w:val="single"/>
          <w:lang w:val="en-GB"/>
        </w:rPr>
        <w:t>Encoding of HP</w:t>
      </w:r>
      <w:r w:rsidR="005D4470">
        <w:rPr>
          <w:rFonts w:ascii="Times" w:eastAsia="바탕" w:hAnsi="Times"/>
          <w:b/>
          <w:bCs/>
          <w:kern w:val="0"/>
          <w:sz w:val="22"/>
          <w:szCs w:val="28"/>
          <w:u w:val="single"/>
          <w:lang w:val="en-GB"/>
        </w:rPr>
        <w:t xml:space="preserve"> </w:t>
      </w:r>
      <w:r w:rsidR="002B1898">
        <w:rPr>
          <w:rFonts w:ascii="Times" w:eastAsia="바탕" w:hAnsi="Times"/>
          <w:b/>
          <w:bCs/>
          <w:kern w:val="0"/>
          <w:sz w:val="22"/>
          <w:szCs w:val="28"/>
          <w:u w:val="single"/>
          <w:lang w:val="en-GB"/>
        </w:rPr>
        <w:t>HARQ</w:t>
      </w:r>
      <w:r w:rsidR="005D4470">
        <w:rPr>
          <w:rFonts w:ascii="Times" w:eastAsia="바탕" w:hAnsi="Times"/>
          <w:b/>
          <w:bCs/>
          <w:kern w:val="0"/>
          <w:sz w:val="22"/>
          <w:szCs w:val="28"/>
          <w:u w:val="single"/>
          <w:lang w:val="en-GB"/>
        </w:rPr>
        <w:t>-ACK</w:t>
      </w:r>
      <w:r w:rsidRPr="00442A97">
        <w:rPr>
          <w:rFonts w:ascii="Times" w:eastAsia="바탕" w:hAnsi="Times"/>
          <w:b/>
          <w:bCs/>
          <w:kern w:val="0"/>
          <w:sz w:val="22"/>
          <w:szCs w:val="28"/>
          <w:u w:val="single"/>
          <w:lang w:val="en-GB"/>
        </w:rPr>
        <w:t xml:space="preserve"> and LP</w:t>
      </w:r>
      <w:r w:rsidR="005D4470">
        <w:rPr>
          <w:rFonts w:ascii="Times" w:eastAsia="바탕" w:hAnsi="Times"/>
          <w:b/>
          <w:bCs/>
          <w:kern w:val="0"/>
          <w:sz w:val="22"/>
          <w:szCs w:val="28"/>
          <w:u w:val="single"/>
          <w:lang w:val="en-GB"/>
        </w:rPr>
        <w:t xml:space="preserve"> </w:t>
      </w:r>
      <w:r w:rsidR="002B1898">
        <w:rPr>
          <w:rFonts w:ascii="Times" w:eastAsia="바탕" w:hAnsi="Times"/>
          <w:b/>
          <w:bCs/>
          <w:kern w:val="0"/>
          <w:sz w:val="22"/>
          <w:szCs w:val="28"/>
          <w:u w:val="single"/>
          <w:lang w:val="en-GB"/>
        </w:rPr>
        <w:t>HARQ</w:t>
      </w:r>
      <w:r w:rsidR="005D4470">
        <w:rPr>
          <w:rFonts w:ascii="Times" w:eastAsia="바탕" w:hAnsi="Times"/>
          <w:b/>
          <w:bCs/>
          <w:kern w:val="0"/>
          <w:sz w:val="22"/>
          <w:szCs w:val="28"/>
          <w:u w:val="single"/>
          <w:lang w:val="en-GB"/>
        </w:rPr>
        <w:t>-ACK</w:t>
      </w:r>
      <w:r w:rsidR="002B1898" w:rsidRPr="00442A97">
        <w:rPr>
          <w:rFonts w:ascii="Times" w:eastAsia="바탕" w:hAnsi="Times"/>
          <w:b/>
          <w:bCs/>
          <w:kern w:val="0"/>
          <w:sz w:val="22"/>
          <w:szCs w:val="28"/>
          <w:u w:val="single"/>
          <w:lang w:val="en-GB"/>
        </w:rPr>
        <w:t xml:space="preserve"> </w:t>
      </w:r>
      <w:r w:rsidRPr="00442A97">
        <w:rPr>
          <w:rFonts w:ascii="Times" w:eastAsia="바탕" w:hAnsi="Times"/>
          <w:b/>
          <w:bCs/>
          <w:kern w:val="0"/>
          <w:sz w:val="22"/>
          <w:szCs w:val="28"/>
          <w:u w:val="single"/>
          <w:lang w:val="en-GB"/>
        </w:rPr>
        <w:t>in PF0/PF1</w:t>
      </w:r>
    </w:p>
    <w:p w14:paraId="517A73CD" w14:textId="4F78F73A" w:rsidR="008A50A9" w:rsidRDefault="003017E8" w:rsidP="008A50A9">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If the total bit-length of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is no more than 2 bits, then one of PF0 or PF1 is used to transmit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In this case, the issue is how to multiplex 2 HARQ-ACK bits with or without SR in PF0 or PF1. </w:t>
      </w:r>
      <w:r w:rsidR="008A50A9">
        <w:rPr>
          <w:rFonts w:ascii="Times" w:eastAsia="바탕" w:hAnsi="Times"/>
          <w:kern w:val="0"/>
          <w:sz w:val="22"/>
          <w:szCs w:val="28"/>
          <w:lang w:val="en-GB"/>
        </w:rPr>
        <w:t>At the previous RAN1#105-e meeting, the following was agreed for the case of multiplexing LP HARQ-ACK and HP-HARQ-ACK in a PF0 or PF1.</w:t>
      </w:r>
    </w:p>
    <w:tbl>
      <w:tblPr>
        <w:tblStyle w:val="a5"/>
        <w:tblW w:w="0" w:type="auto"/>
        <w:tblLook w:val="04A0" w:firstRow="1" w:lastRow="0" w:firstColumn="1" w:lastColumn="0" w:noHBand="0" w:noVBand="1"/>
      </w:tblPr>
      <w:tblGrid>
        <w:gridCol w:w="9736"/>
      </w:tblGrid>
      <w:tr w:rsidR="008A50A9" w14:paraId="39988E13" w14:textId="77777777" w:rsidTr="008A50A9">
        <w:tc>
          <w:tcPr>
            <w:tcW w:w="9736" w:type="dxa"/>
          </w:tcPr>
          <w:p w14:paraId="311B72AB" w14:textId="4950A07F" w:rsidR="008A50A9" w:rsidRDefault="008A50A9" w:rsidP="008A50A9">
            <w:pPr>
              <w:rPr>
                <w:rFonts w:ascii="Times New Roman" w:eastAsia="SimSun" w:hAnsi="Times New Roman"/>
                <w:i/>
                <w:iCs/>
                <w:color w:val="000000"/>
                <w:kern w:val="0"/>
                <w:szCs w:val="20"/>
                <w:u w:val="single"/>
                <w:lang w:eastAsia="zh-CN"/>
              </w:rPr>
            </w:pPr>
            <w:r w:rsidRPr="00B068CB">
              <w:rPr>
                <w:rFonts w:ascii="Times New Roman" w:eastAsia="SimSun" w:hAnsi="Times New Roman"/>
                <w:i/>
                <w:iCs/>
                <w:color w:val="000000"/>
                <w:kern w:val="0"/>
                <w:szCs w:val="20"/>
                <w:highlight w:val="green"/>
                <w:u w:val="single"/>
                <w:lang w:eastAsia="zh-CN"/>
              </w:rPr>
              <w:lastRenderedPageBreak/>
              <w:t>Agreements</w:t>
            </w:r>
            <w:r>
              <w:rPr>
                <w:rFonts w:ascii="Times New Roman" w:eastAsia="SimSun" w:hAnsi="Times New Roman"/>
                <w:i/>
                <w:iCs/>
                <w:color w:val="000000"/>
                <w:kern w:val="0"/>
                <w:szCs w:val="20"/>
                <w:highlight w:val="green"/>
                <w:u w:val="single"/>
                <w:lang w:eastAsia="zh-CN"/>
              </w:rPr>
              <w:t xml:space="preserve"> </w:t>
            </w:r>
            <w:r w:rsidRPr="00B068CB">
              <w:rPr>
                <w:rFonts w:ascii="Times New Roman" w:eastAsia="SimSun" w:hAnsi="Times New Roman"/>
                <w:i/>
                <w:iCs/>
                <w:color w:val="000000"/>
                <w:kern w:val="0"/>
                <w:szCs w:val="20"/>
                <w:highlight w:val="green"/>
                <w:u w:val="single"/>
                <w:lang w:eastAsia="zh-CN"/>
              </w:rPr>
              <w:t>at RAN1#10</w:t>
            </w:r>
            <w:r>
              <w:rPr>
                <w:rFonts w:ascii="Times New Roman" w:eastAsia="SimSun" w:hAnsi="Times New Roman"/>
                <w:i/>
                <w:iCs/>
                <w:color w:val="000000"/>
                <w:kern w:val="0"/>
                <w:szCs w:val="20"/>
                <w:highlight w:val="green"/>
                <w:u w:val="single"/>
                <w:lang w:eastAsia="zh-CN"/>
              </w:rPr>
              <w:t>5</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meeting</w:t>
            </w:r>
            <w:r w:rsidRPr="00B068CB">
              <w:rPr>
                <w:rFonts w:ascii="Times New Roman" w:eastAsia="SimSun" w:hAnsi="Times New Roman"/>
                <w:i/>
                <w:iCs/>
                <w:color w:val="000000"/>
                <w:kern w:val="0"/>
                <w:szCs w:val="20"/>
                <w:highlight w:val="green"/>
                <w:u w:val="single"/>
                <w:lang w:eastAsia="zh-CN"/>
              </w:rPr>
              <w:t>:</w:t>
            </w:r>
            <w:r>
              <w:rPr>
                <w:rFonts w:ascii="Times New Roman" w:eastAsia="SimSun" w:hAnsi="Times New Roman"/>
                <w:i/>
                <w:iCs/>
                <w:color w:val="000000"/>
                <w:kern w:val="0"/>
                <w:szCs w:val="20"/>
                <w:highlight w:val="green"/>
                <w:u w:val="single"/>
                <w:lang w:eastAsia="zh-CN"/>
              </w:rPr>
              <w:t xml:space="preserve"> </w:t>
            </w:r>
          </w:p>
          <w:p w14:paraId="050ADB92" w14:textId="77777777" w:rsidR="008A50A9" w:rsidRDefault="008A50A9" w:rsidP="008A50A9">
            <w:pPr>
              <w:rPr>
                <w:rFonts w:ascii="Times New Roman" w:hAnsi="Times New Roman"/>
                <w:i/>
                <w:iCs/>
                <w:szCs w:val="20"/>
              </w:rPr>
            </w:pPr>
            <w:r w:rsidRPr="008A50A9">
              <w:rPr>
                <w:rFonts w:ascii="Times New Roman" w:hAnsi="Times New Roman"/>
                <w:i/>
                <w:iCs/>
                <w:szCs w:val="20"/>
              </w:rPr>
              <w:t>For multiplexing a high-priority (HP) HARQ-ACK and a low-priority (LP) HARQ-ACK into a PUCCH in R17, when the total number of LP and HP HARQ-ACK bits is 2, treat the two bits as HARQ-ACK bits with High priority.</w:t>
            </w:r>
          </w:p>
          <w:p w14:paraId="4845D210" w14:textId="0C963487" w:rsidR="008A50A9" w:rsidRDefault="008A50A9" w:rsidP="008A50A9">
            <w:pPr>
              <w:pStyle w:val="a9"/>
              <w:numPr>
                <w:ilvl w:val="0"/>
                <w:numId w:val="50"/>
              </w:numPr>
              <w:ind w:leftChars="0"/>
              <w:rPr>
                <w:rFonts w:ascii="Times" w:eastAsia="바탕" w:hAnsi="Times"/>
                <w:kern w:val="0"/>
                <w:sz w:val="22"/>
                <w:szCs w:val="28"/>
                <w:lang w:val="en-GB"/>
              </w:rPr>
            </w:pPr>
            <w:r w:rsidRPr="008A50A9">
              <w:rPr>
                <w:rFonts w:ascii="Times New Roman" w:hAnsi="Times New Roman"/>
                <w:i/>
                <w:iCs/>
                <w:szCs w:val="20"/>
              </w:rPr>
              <w:t>Rel-15 design (for PF0 and PF1) is baseline.</w:t>
            </w:r>
          </w:p>
        </w:tc>
      </w:tr>
    </w:tbl>
    <w:p w14:paraId="0A29D932" w14:textId="28E28AF7" w:rsidR="003017E8" w:rsidRPr="00442A97" w:rsidRDefault="008A50A9" w:rsidP="00C32CF1">
      <w:pPr>
        <w:widowControl/>
        <w:wordWrap/>
        <w:autoSpaceDE/>
        <w:autoSpaceDN/>
        <w:spacing w:before="240"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n this section</w:t>
      </w:r>
      <w:r w:rsidR="00E92ED5">
        <w:rPr>
          <w:rFonts w:ascii="Times" w:eastAsia="바탕" w:hAnsi="Times"/>
          <w:kern w:val="0"/>
          <w:sz w:val="22"/>
          <w:szCs w:val="28"/>
          <w:lang w:val="en-GB"/>
        </w:rPr>
        <w:t>,</w:t>
      </w:r>
      <w:r>
        <w:rPr>
          <w:rFonts w:ascii="Times" w:eastAsia="바탕" w:hAnsi="Times"/>
          <w:kern w:val="0"/>
          <w:sz w:val="22"/>
          <w:szCs w:val="28"/>
          <w:lang w:val="en-GB"/>
        </w:rPr>
        <w:t xml:space="preserve"> we </w:t>
      </w:r>
      <w:r w:rsidR="00C32CF1">
        <w:rPr>
          <w:rFonts w:ascii="Times" w:eastAsia="바탕" w:hAnsi="Times"/>
          <w:kern w:val="0"/>
          <w:sz w:val="22"/>
          <w:szCs w:val="28"/>
          <w:lang w:val="en-GB"/>
        </w:rPr>
        <w:t xml:space="preserve">describe the remaining cases </w:t>
      </w:r>
      <w:r>
        <w:rPr>
          <w:rFonts w:ascii="Times" w:eastAsia="바탕" w:hAnsi="Times"/>
          <w:kern w:val="0"/>
          <w:sz w:val="22"/>
          <w:szCs w:val="28"/>
          <w:lang w:val="en-GB"/>
        </w:rPr>
        <w:t xml:space="preserve">except </w:t>
      </w:r>
      <w:r w:rsidR="00C32CF1">
        <w:rPr>
          <w:rFonts w:ascii="Times" w:eastAsia="바탕" w:hAnsi="Times"/>
          <w:kern w:val="0"/>
          <w:sz w:val="22"/>
          <w:szCs w:val="28"/>
          <w:lang w:val="en-GB"/>
        </w:rPr>
        <w:t xml:space="preserve">for </w:t>
      </w:r>
      <w:r>
        <w:rPr>
          <w:rFonts w:ascii="Times" w:eastAsia="바탕" w:hAnsi="Times"/>
          <w:kern w:val="0"/>
          <w:sz w:val="22"/>
          <w:szCs w:val="28"/>
          <w:lang w:val="en-GB"/>
        </w:rPr>
        <w:t>the case of multiplexing LP HARQ-ACK and HP-HARQ-ACK in a PF0 or PF1</w:t>
      </w:r>
      <w:r w:rsidR="003017E8" w:rsidRPr="00442A97">
        <w:rPr>
          <w:rFonts w:ascii="Times" w:eastAsia="바탕" w:hAnsi="Times"/>
          <w:kern w:val="0"/>
          <w:sz w:val="22"/>
          <w:szCs w:val="28"/>
          <w:lang w:val="en-GB"/>
        </w:rPr>
        <w:t xml:space="preserve">, </w:t>
      </w:r>
      <w:r w:rsidR="00E92ED5">
        <w:rPr>
          <w:rFonts w:ascii="Times" w:eastAsia="바탕" w:hAnsi="Times"/>
          <w:kern w:val="0"/>
          <w:sz w:val="22"/>
          <w:szCs w:val="28"/>
          <w:lang w:val="en-GB"/>
        </w:rPr>
        <w:t xml:space="preserve">and </w:t>
      </w:r>
      <w:r w:rsidR="00C32CF1">
        <w:rPr>
          <w:rFonts w:ascii="Times" w:eastAsia="바탕" w:hAnsi="Times"/>
          <w:kern w:val="0"/>
          <w:sz w:val="22"/>
          <w:szCs w:val="28"/>
          <w:lang w:val="en-GB"/>
        </w:rPr>
        <w:t>we provide our views on each case of remaining cases.</w:t>
      </w:r>
    </w:p>
    <w:p w14:paraId="5D9CB6DE" w14:textId="60204C4C" w:rsidR="00FC7AD2" w:rsidRPr="00DD3599" w:rsidRDefault="00FC7AD2" w:rsidP="003017E8">
      <w:pPr>
        <w:widowControl/>
        <w:wordWrap/>
        <w:autoSpaceDE/>
        <w:autoSpaceDN/>
        <w:spacing w:after="120" w:line="276" w:lineRule="auto"/>
        <w:ind w:firstLineChars="50" w:firstLine="110"/>
        <w:rPr>
          <w:rFonts w:ascii="Times" w:eastAsia="바탕" w:hAnsi="Times"/>
          <w:kern w:val="0"/>
          <w:sz w:val="22"/>
          <w:szCs w:val="28"/>
          <w:lang w:val="en-GB"/>
        </w:rPr>
      </w:pPr>
    </w:p>
    <w:p w14:paraId="19059450" w14:textId="708857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Case 2) Multiplexing LP HARQ-ACK</w:t>
      </w:r>
      <w:r w:rsidR="002035BC"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and HP SR in a PUCCH format 0 or 1</w:t>
      </w:r>
    </w:p>
    <w:p w14:paraId="4777BFCA" w14:textId="46E3C909"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2-1) HP </w:t>
      </w:r>
      <w:r w:rsidR="004E36D7" w:rsidRPr="00442A97">
        <w:rPr>
          <w:rFonts w:ascii="Times" w:eastAsia="바탕" w:hAnsi="Times"/>
          <w:b/>
          <w:bCs/>
          <w:kern w:val="0"/>
          <w:sz w:val="22"/>
          <w:szCs w:val="28"/>
          <w:lang w:val="en-GB"/>
        </w:rPr>
        <w:t xml:space="preserve">SR </w:t>
      </w:r>
      <w:r w:rsidRPr="00442A97">
        <w:rPr>
          <w:rFonts w:ascii="Times" w:eastAsia="바탕" w:hAnsi="Times"/>
          <w:b/>
          <w:bCs/>
          <w:kern w:val="0"/>
          <w:sz w:val="22"/>
          <w:szCs w:val="28"/>
          <w:lang w:val="en-GB"/>
        </w:rPr>
        <w:t>with PF0 and LP HARQ-ACK with PF0</w:t>
      </w:r>
    </w:p>
    <w:tbl>
      <w:tblPr>
        <w:tblStyle w:val="a5"/>
        <w:tblW w:w="0" w:type="auto"/>
        <w:tblLook w:val="04A0" w:firstRow="1" w:lastRow="0" w:firstColumn="1" w:lastColumn="0" w:noHBand="0" w:noVBand="1"/>
      </w:tblPr>
      <w:tblGrid>
        <w:gridCol w:w="9736"/>
      </w:tblGrid>
      <w:tr w:rsidR="000F7E2A" w14:paraId="10E0BDF4" w14:textId="77777777" w:rsidTr="000F7E2A">
        <w:tc>
          <w:tcPr>
            <w:tcW w:w="9736" w:type="dxa"/>
          </w:tcPr>
          <w:p w14:paraId="3FFF3BF9" w14:textId="00CEA9AC"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C987436" w14:textId="77777777" w:rsidR="000F7E2A" w:rsidRPr="001D6399" w:rsidRDefault="000F7E2A" w:rsidP="000F7E2A">
            <w:pPr>
              <w:rPr>
                <w:rFonts w:ascii="Times New Roman" w:hAnsi="Times New Roman"/>
                <w:i/>
                <w:iCs/>
                <w:szCs w:val="20"/>
              </w:rPr>
            </w:pPr>
            <w:r w:rsidRPr="001D6399">
              <w:rPr>
                <w:rFonts w:ascii="Times New Roman" w:hAnsi="Times New Roman"/>
                <w:i/>
                <w:iCs/>
                <w:szCs w:val="20"/>
              </w:rPr>
              <w:t>When a PUCCH carrying HP SR with PF0 overlaps with a PUCCH carrying LP HARQ-ACK with PF0, further study the following options (proponents are encouraged to provide more details and analysis):</w:t>
            </w:r>
          </w:p>
          <w:p w14:paraId="1FAEEC53" w14:textId="5A375332" w:rsidR="000F7E2A" w:rsidRPr="008A50A9" w:rsidRDefault="000F7E2A" w:rsidP="008A50A9">
            <w:pPr>
              <w:pStyle w:val="a9"/>
              <w:numPr>
                <w:ilvl w:val="0"/>
                <w:numId w:val="50"/>
              </w:numPr>
              <w:ind w:leftChars="0"/>
              <w:rPr>
                <w:rFonts w:ascii="Times New Roman" w:hAnsi="Times New Roman"/>
                <w:i/>
                <w:iCs/>
                <w:szCs w:val="20"/>
              </w:rPr>
            </w:pPr>
            <w:r w:rsidRPr="008A50A9">
              <w:rPr>
                <w:rFonts w:ascii="Times New Roman" w:hAnsi="Times New Roman"/>
                <w:i/>
                <w:iCs/>
                <w:szCs w:val="20"/>
              </w:rPr>
              <w:t>Opt.1: The positive SR and HARQ-ACK are multiplexed and transmitted on the SR resource.</w:t>
            </w:r>
          </w:p>
          <w:p w14:paraId="14ACE22E" w14:textId="5AF2050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Opt.1a: The UE does not transmit negative SR.</w:t>
            </w:r>
          </w:p>
          <w:p w14:paraId="476DB0C3" w14:textId="1A8B0B26"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Opt.1b: For negative SR, the UE transmit only HARQ-ACK on the HARQ-ACK resource.</w:t>
            </w:r>
          </w:p>
          <w:p w14:paraId="56230F91" w14:textId="46D765B3"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Opt.1c: For negative SR, the UE transmits SR and HARQ-ACK on the SR resource</w:t>
            </w:r>
          </w:p>
          <w:p w14:paraId="1A1908A4" w14:textId="5A107687"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FFS: whether with power boost to transmit multiplexed payload or not.</w:t>
            </w:r>
          </w:p>
          <w:p w14:paraId="4D6D42AF" w14:textId="3EC1E714"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 The SR and HARQ-ACK are multiplexed and transmitted on the HARQ-ACK resource.</w:t>
            </w:r>
          </w:p>
          <w:p w14:paraId="73A41BDF" w14:textId="1A0130F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Opt.2a: If SR is positive, an offset (</w:t>
            </w:r>
            <w:proofErr w:type="gramStart"/>
            <w:r w:rsidRPr="001D6399">
              <w:rPr>
                <w:rFonts w:ascii="Times New Roman" w:hAnsi="Times New Roman"/>
                <w:i/>
                <w:iCs/>
                <w:szCs w:val="20"/>
              </w:rPr>
              <w:t>e.g.</w:t>
            </w:r>
            <w:proofErr w:type="gramEnd"/>
            <w:r w:rsidRPr="001D6399">
              <w:rPr>
                <w:rFonts w:ascii="Times New Roman" w:hAnsi="Times New Roman"/>
                <w:i/>
                <w:iCs/>
                <w:szCs w:val="20"/>
              </w:rPr>
              <w:t xml:space="preserve"> 1 PRB) is added to the starting PRB of the HARQ-ACK PUCCH resource.</w:t>
            </w:r>
          </w:p>
          <w:p w14:paraId="79CE3437" w14:textId="14C9BA6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Opt.2b: Using 4 CS values as for SR+1-bit HARQ-ACK in Rel-15/16. For the case of 2-bit HARQ-ACK, the HARQ-ACK is reduced/compressed to 1-bit.</w:t>
            </w:r>
          </w:p>
          <w:p w14:paraId="76B62C12" w14:textId="0FE97BDB"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Opt.2c: If SR is positive, SR is multiplexed on HARQ-ACK resource in the same way as Rel-15. If SR is negative, transmit only HARQ-ACK on HARQ-ACK resource.</w:t>
            </w:r>
          </w:p>
          <w:p w14:paraId="45C5A5C0" w14:textId="6E12C263"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Opt.3: No enhancement over Rel-16.</w:t>
            </w:r>
          </w:p>
          <w:p w14:paraId="4A74904A" w14:textId="304853C6"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Other options not excluded.</w:t>
            </w:r>
          </w:p>
          <w:p w14:paraId="61DA5AF8" w14:textId="5516140A" w:rsidR="008A50A9" w:rsidRPr="00C32CF1" w:rsidRDefault="000F7E2A" w:rsidP="00C32CF1">
            <w:pPr>
              <w:pStyle w:val="a9"/>
              <w:numPr>
                <w:ilvl w:val="0"/>
                <w:numId w:val="50"/>
              </w:numPr>
              <w:ind w:leftChars="0"/>
              <w:rPr>
                <w:rFonts w:ascii="Times New Roman" w:hAnsi="Times New Roman"/>
                <w:i/>
                <w:iCs/>
                <w:szCs w:val="20"/>
              </w:rPr>
            </w:pPr>
            <w:r w:rsidRPr="001D6399">
              <w:rPr>
                <w:rFonts w:ascii="Times New Roman" w:hAnsi="Times New Roman"/>
                <w:i/>
                <w:iCs/>
                <w:szCs w:val="20"/>
              </w:rPr>
              <w:t>FFS: Whether/How to differentiate HP SR and LP SR when multiplexed with LP HARQ-ACK?</w:t>
            </w:r>
          </w:p>
        </w:tc>
      </w:tr>
    </w:tbl>
    <w:p w14:paraId="35A0F9A6" w14:textId="10410BBD" w:rsidR="00912945" w:rsidRPr="00442A97" w:rsidRDefault="000F2FC2"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In Rel-15, when a PUCCH carrying SR with PF0 overlaps with a PUCCH carrying HARQ-ACK with PF0, then SR and HARQ-ACK are multiplexed into the PUCCH carrying HARQ-ACK.</w:t>
      </w:r>
      <w:r w:rsidR="00912945" w:rsidRPr="00442A97">
        <w:rPr>
          <w:rFonts w:ascii="Times" w:eastAsia="바탕" w:hAnsi="Times"/>
          <w:kern w:val="0"/>
          <w:sz w:val="22"/>
          <w:szCs w:val="28"/>
          <w:lang w:val="en-GB"/>
        </w:rPr>
        <w:t xml:space="preserve"> This method can be </w:t>
      </w:r>
      <w:r w:rsidR="00CD42C3" w:rsidRPr="00442A97">
        <w:rPr>
          <w:rFonts w:ascii="Times" w:eastAsia="바탕" w:hAnsi="Times"/>
          <w:kern w:val="0"/>
          <w:sz w:val="22"/>
          <w:szCs w:val="28"/>
          <w:lang w:val="en-GB"/>
        </w:rPr>
        <w:t xml:space="preserve">directly </w:t>
      </w:r>
      <w:r w:rsidR="00912945" w:rsidRPr="00442A97">
        <w:rPr>
          <w:rFonts w:ascii="Times" w:eastAsia="바탕" w:hAnsi="Times"/>
          <w:kern w:val="0"/>
          <w:sz w:val="22"/>
          <w:szCs w:val="28"/>
          <w:lang w:val="en-GB"/>
        </w:rPr>
        <w:t>reused for multiplexing HP</w:t>
      </w:r>
      <w:r w:rsidR="00997A6F">
        <w:rPr>
          <w:rFonts w:ascii="Times" w:eastAsia="바탕" w:hAnsi="Times"/>
          <w:kern w:val="0"/>
          <w:sz w:val="22"/>
          <w:szCs w:val="28"/>
          <w:lang w:val="en-GB"/>
        </w:rPr>
        <w:t>-</w:t>
      </w:r>
      <w:r w:rsidR="00912945" w:rsidRPr="00442A97">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912945" w:rsidRPr="00442A97">
        <w:rPr>
          <w:rFonts w:ascii="Times" w:eastAsia="바탕" w:hAnsi="Times"/>
          <w:kern w:val="0"/>
          <w:sz w:val="22"/>
          <w:szCs w:val="28"/>
          <w:lang w:val="en-GB"/>
        </w:rPr>
        <w:t xml:space="preserve"> with PF0. </w:t>
      </w:r>
    </w:p>
    <w:p w14:paraId="5D59D467" w14:textId="0D1F209D" w:rsidR="004E36D7" w:rsidRPr="00442A97" w:rsidRDefault="004E36D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1 HP-SR with PF0 and 1-bit LP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with PF0, it is enough to reuse </w:t>
      </w:r>
      <w:r w:rsidR="00136F3E">
        <w:rPr>
          <w:rFonts w:ascii="Times" w:eastAsia="바탕" w:hAnsi="Times"/>
          <w:kern w:val="0"/>
          <w:sz w:val="22"/>
          <w:szCs w:val="28"/>
          <w:lang w:val="en-GB"/>
        </w:rPr>
        <w:t xml:space="preserve">the </w:t>
      </w:r>
      <w:r w:rsidR="00912945" w:rsidRPr="00442A97">
        <w:rPr>
          <w:rFonts w:ascii="Times" w:eastAsia="바탕" w:hAnsi="Times"/>
          <w:kern w:val="0"/>
          <w:sz w:val="22"/>
          <w:szCs w:val="28"/>
          <w:lang w:val="en-GB"/>
        </w:rPr>
        <w:t xml:space="preserve">CS mapping rule defined in </w:t>
      </w:r>
      <w:r w:rsidRPr="00442A97">
        <w:rPr>
          <w:rFonts w:ascii="Times" w:eastAsia="바탕" w:hAnsi="Times"/>
          <w:kern w:val="0"/>
          <w:sz w:val="22"/>
          <w:szCs w:val="28"/>
          <w:lang w:val="en-GB"/>
        </w:rPr>
        <w:t>Rel-15, where CS=0, 3, 6, 9 is used to indicate 4 states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HP-SR) = (NACK, negative SR), (NACK, positive SR), (ACK, negative SR), and (ACK, positive SR)</w:t>
      </w:r>
      <w:r w:rsidR="00136F3E">
        <w:rPr>
          <w:rFonts w:ascii="Times" w:eastAsia="바탕" w:hAnsi="Times"/>
          <w:kern w:val="0"/>
          <w:sz w:val="22"/>
          <w:szCs w:val="28"/>
          <w:lang w:val="en-GB"/>
        </w:rPr>
        <w:t>, respectively</w:t>
      </w:r>
      <w:r w:rsidRPr="00442A97">
        <w:rPr>
          <w:rFonts w:ascii="Times" w:eastAsia="바탕" w:hAnsi="Times"/>
          <w:kern w:val="0"/>
          <w:sz w:val="22"/>
          <w:szCs w:val="28"/>
          <w:lang w:val="en-GB"/>
        </w:rPr>
        <w:t>. Note that the minimum CS distance between negative SR and positive SR</w:t>
      </w:r>
      <w:r w:rsidR="00136F3E">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3, which is quite large to ensure the reliability of HP-SR. </w:t>
      </w:r>
    </w:p>
    <w:p w14:paraId="12721175" w14:textId="4610A0F3" w:rsidR="001A3CC4" w:rsidRPr="00442A97" w:rsidRDefault="0091294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with 1 HP-SR</w:t>
      </w:r>
      <w:r w:rsidR="00136F3E">
        <w:rPr>
          <w:rFonts w:ascii="Times" w:eastAsia="바탕" w:hAnsi="Times"/>
          <w:kern w:val="0"/>
          <w:sz w:val="22"/>
          <w:szCs w:val="28"/>
          <w:lang w:val="en-GB"/>
        </w:rPr>
        <w:t xml:space="preserve"> with PF0</w:t>
      </w:r>
      <w:r w:rsidRPr="00442A97">
        <w:rPr>
          <w:rFonts w:ascii="Times" w:eastAsia="바탕" w:hAnsi="Times"/>
          <w:kern w:val="0"/>
          <w:sz w:val="22"/>
          <w:szCs w:val="28"/>
          <w:lang w:val="en-GB"/>
        </w:rPr>
        <w:t xml:space="preserve"> and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in PF0, </w:t>
      </w:r>
      <w:r w:rsidR="00380107">
        <w:rPr>
          <w:rFonts w:ascii="Times" w:eastAsia="바탕" w:hAnsi="Times"/>
          <w:kern w:val="0"/>
          <w:sz w:val="22"/>
          <w:szCs w:val="28"/>
          <w:lang w:val="en-GB"/>
        </w:rPr>
        <w:t xml:space="preserve">the </w:t>
      </w:r>
      <w:r w:rsidRPr="00442A97">
        <w:rPr>
          <w:rFonts w:ascii="Times" w:eastAsia="바탕" w:hAnsi="Times"/>
          <w:kern w:val="0"/>
          <w:sz w:val="22"/>
          <w:szCs w:val="28"/>
          <w:lang w:val="en-GB"/>
        </w:rPr>
        <w:t xml:space="preserve">Rel-15 </w:t>
      </w:r>
      <w:r w:rsidR="00CD42C3" w:rsidRPr="00442A97">
        <w:rPr>
          <w:rFonts w:ascii="Times" w:eastAsia="바탕" w:hAnsi="Times"/>
          <w:kern w:val="0"/>
          <w:sz w:val="22"/>
          <w:szCs w:val="28"/>
          <w:lang w:val="en-GB"/>
        </w:rPr>
        <w:t xml:space="preserve">CS mapping </w:t>
      </w:r>
      <w:r w:rsidRPr="00442A97">
        <w:rPr>
          <w:rFonts w:ascii="Times" w:eastAsia="바탕" w:hAnsi="Times"/>
          <w:kern w:val="0"/>
          <w:sz w:val="22"/>
          <w:szCs w:val="28"/>
          <w:lang w:val="en-GB"/>
        </w:rPr>
        <w:t xml:space="preserve">rule can be </w:t>
      </w:r>
      <w:r w:rsidR="00CD42C3" w:rsidRPr="00442A97">
        <w:rPr>
          <w:rFonts w:ascii="Times" w:eastAsia="바탕" w:hAnsi="Times"/>
          <w:kern w:val="0"/>
          <w:sz w:val="22"/>
          <w:szCs w:val="28"/>
          <w:lang w:val="en-GB"/>
        </w:rPr>
        <w:t xml:space="preserve">also </w:t>
      </w:r>
      <w:r w:rsidRPr="00442A97">
        <w:rPr>
          <w:rFonts w:ascii="Times" w:eastAsia="바탕" w:hAnsi="Times"/>
          <w:kern w:val="0"/>
          <w:sz w:val="22"/>
          <w:szCs w:val="28"/>
          <w:lang w:val="en-GB"/>
        </w:rPr>
        <w:t xml:space="preserve">used, where CS=0, 3, 6, 9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negative SR, and CS=1, 4, 7, 10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positive SR</w:t>
      </w:r>
      <w:r w:rsidR="00997A6F">
        <w:rPr>
          <w:rFonts w:ascii="Times" w:eastAsia="바탕" w:hAnsi="Times"/>
          <w:kern w:val="0"/>
          <w:sz w:val="22"/>
          <w:szCs w:val="28"/>
          <w:lang w:val="en-GB"/>
        </w:rPr>
        <w:t xml:space="preserve"> as</w:t>
      </w:r>
      <w:r w:rsidRPr="00442A97">
        <w:rPr>
          <w:rFonts w:ascii="Times" w:eastAsia="바탕" w:hAnsi="Times"/>
          <w:kern w:val="0"/>
          <w:sz w:val="22"/>
          <w:szCs w:val="28"/>
          <w:lang w:val="en-GB"/>
        </w:rPr>
        <w:t xml:space="preserve">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(a). In this case</w:t>
      </w:r>
      <w:r w:rsidR="00513CFA">
        <w:rPr>
          <w:rFonts w:ascii="Times" w:eastAsia="바탕" w:hAnsi="Times"/>
          <w:kern w:val="0"/>
          <w:sz w:val="22"/>
          <w:szCs w:val="28"/>
          <w:lang w:val="en-GB"/>
        </w:rPr>
        <w:t>,</w:t>
      </w:r>
      <w:r w:rsidRPr="00442A97">
        <w:rPr>
          <w:rFonts w:ascii="Times" w:eastAsia="바탕" w:hAnsi="Times"/>
          <w:kern w:val="0"/>
          <w:sz w:val="22"/>
          <w:szCs w:val="28"/>
          <w:lang w:val="en-GB"/>
        </w:rPr>
        <w:t xml:space="preserve"> the minimum CS distance between negative SR and positive SR</w:t>
      </w:r>
      <w:r w:rsidR="00380107">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1 (for example CS=0 and CS=1) and the minimum CS distance between ACK and NACK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2 (for example CS=1 and CS=3)</w:t>
      </w:r>
      <w:r w:rsidR="00513CFA">
        <w:rPr>
          <w:rFonts w:ascii="Times" w:eastAsia="바탕" w:hAnsi="Times"/>
          <w:kern w:val="0"/>
          <w:sz w:val="22"/>
          <w:szCs w:val="28"/>
          <w:lang w:val="en-GB"/>
        </w:rPr>
        <w:t>.</w:t>
      </w:r>
      <w:r w:rsidRPr="00442A97">
        <w:rPr>
          <w:rFonts w:ascii="Times" w:eastAsia="바탕" w:hAnsi="Times"/>
          <w:kern w:val="0"/>
          <w:sz w:val="22"/>
          <w:szCs w:val="28"/>
          <w:lang w:val="en-GB"/>
        </w:rPr>
        <w:t xml:space="preserve"> Thus,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more robust than the HP-SR, which </w:t>
      </w:r>
      <w:r w:rsidR="00997A6F">
        <w:rPr>
          <w:rFonts w:ascii="Times" w:eastAsia="바탕" w:hAnsi="Times"/>
          <w:kern w:val="0"/>
          <w:sz w:val="22"/>
          <w:szCs w:val="28"/>
          <w:lang w:val="en-GB"/>
        </w:rPr>
        <w:t>cannot be</w:t>
      </w:r>
      <w:r w:rsidRPr="00442A97">
        <w:rPr>
          <w:rFonts w:ascii="Times" w:eastAsia="바탕" w:hAnsi="Times"/>
          <w:kern w:val="0"/>
          <w:sz w:val="22"/>
          <w:szCs w:val="28"/>
          <w:lang w:val="en-GB"/>
        </w:rPr>
        <w:t xml:space="preserve"> suitable to protect HP-SR reliability. A simple way is to swap the CS positions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For example, CS=0, 3, 6, 9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NACK, and CS=1, 4, 7, 10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ACK, which is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(b). Base</w:t>
      </w:r>
      <w:r w:rsidR="002A4A47">
        <w:rPr>
          <w:rFonts w:ascii="Times" w:eastAsia="바탕" w:hAnsi="Times"/>
          <w:kern w:val="0"/>
          <w:sz w:val="22"/>
          <w:szCs w:val="28"/>
          <w:lang w:val="en-GB"/>
        </w:rPr>
        <w:t>d</w:t>
      </w:r>
      <w:r w:rsidRPr="00442A97">
        <w:rPr>
          <w:rFonts w:ascii="Times" w:eastAsia="바탕" w:hAnsi="Times"/>
          <w:kern w:val="0"/>
          <w:sz w:val="22"/>
          <w:szCs w:val="28"/>
          <w:lang w:val="en-GB"/>
        </w:rPr>
        <w:t xml:space="preserve"> on this CS mapping, the HP-SR reliability </w:t>
      </w:r>
      <w:r w:rsidR="002A4A47">
        <w:rPr>
          <w:rFonts w:ascii="Times" w:eastAsia="바탕" w:hAnsi="Times"/>
          <w:kern w:val="0"/>
          <w:sz w:val="22"/>
          <w:szCs w:val="28"/>
          <w:lang w:val="en-GB"/>
        </w:rPr>
        <w:t xml:space="preserve">can be </w:t>
      </w:r>
      <w:r w:rsidRPr="00442A97">
        <w:rPr>
          <w:rFonts w:ascii="Times" w:eastAsia="바탕" w:hAnsi="Times"/>
          <w:kern w:val="0"/>
          <w:sz w:val="22"/>
          <w:szCs w:val="28"/>
          <w:lang w:val="en-GB"/>
        </w:rPr>
        <w:t xml:space="preserve">higher than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t>
      </w:r>
      <w:r w:rsidR="00380107">
        <w:rPr>
          <w:rFonts w:ascii="Times" w:eastAsia="바탕" w:hAnsi="Times"/>
          <w:kern w:val="0"/>
          <w:sz w:val="22"/>
          <w:szCs w:val="28"/>
          <w:lang w:val="en-GB"/>
        </w:rPr>
        <w:t>In addition, t</w:t>
      </w:r>
      <w:r w:rsidR="00380107" w:rsidRPr="00442A97">
        <w:rPr>
          <w:rFonts w:ascii="Times" w:eastAsia="바탕" w:hAnsi="Times"/>
          <w:kern w:val="0"/>
          <w:sz w:val="22"/>
          <w:szCs w:val="28"/>
          <w:lang w:val="en-GB"/>
        </w:rPr>
        <w:t xml:space="preserve">o </w:t>
      </w:r>
      <w:r w:rsidR="001A3CC4" w:rsidRPr="00442A97">
        <w:rPr>
          <w:rFonts w:ascii="Times" w:eastAsia="바탕" w:hAnsi="Times"/>
          <w:kern w:val="0"/>
          <w:sz w:val="22"/>
          <w:szCs w:val="28"/>
          <w:lang w:val="en-GB"/>
        </w:rPr>
        <w:t xml:space="preserve">achieve higher HP-SR reliability and </w:t>
      </w:r>
      <w:r w:rsidR="00380107">
        <w:rPr>
          <w:rFonts w:ascii="Times" w:eastAsia="바탕" w:hAnsi="Times"/>
          <w:kern w:val="0"/>
          <w:sz w:val="22"/>
          <w:szCs w:val="28"/>
          <w:lang w:val="en-GB"/>
        </w:rPr>
        <w:t>reduce</w:t>
      </w:r>
      <w:r w:rsidR="001A3CC4" w:rsidRPr="00442A97">
        <w:rPr>
          <w:rFonts w:ascii="Times" w:eastAsia="바탕" w:hAnsi="Times"/>
          <w:kern w:val="0"/>
          <w:sz w:val="22"/>
          <w:szCs w:val="28"/>
          <w:lang w:val="en-GB"/>
        </w:rPr>
        <w:t xml:space="preserve"> CS overheads, we can also consider bundling of 2-bit LP HARQ-ACK, where 1 HP-SR and 1-bit bundled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can be multiplexed by </w:t>
      </w:r>
      <w:r w:rsidR="00513CFA">
        <w:rPr>
          <w:rFonts w:ascii="Times" w:eastAsia="바탕" w:hAnsi="Times"/>
          <w:kern w:val="0"/>
          <w:sz w:val="22"/>
          <w:szCs w:val="28"/>
          <w:lang w:val="en-GB"/>
        </w:rPr>
        <w:t xml:space="preserve">using </w:t>
      </w:r>
      <w:r w:rsidR="001A3CC4" w:rsidRPr="00442A97">
        <w:rPr>
          <w:rFonts w:ascii="Times" w:eastAsia="바탕" w:hAnsi="Times"/>
          <w:kern w:val="0"/>
          <w:sz w:val="22"/>
          <w:szCs w:val="28"/>
          <w:lang w:val="en-GB"/>
        </w:rPr>
        <w:t xml:space="preserve">the same way of 1 HP-SR and 1-bit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w:t>
      </w:r>
    </w:p>
    <w:p w14:paraId="0A003A01" w14:textId="77777777" w:rsidR="00912945" w:rsidRDefault="00912945" w:rsidP="00912945">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noProof/>
          <w:kern w:val="0"/>
          <w:szCs w:val="24"/>
          <w:lang w:val="en-GB"/>
        </w:rPr>
        <w:lastRenderedPageBreak/>
        <w:drawing>
          <wp:inline distT="0" distB="0" distL="0" distR="0" wp14:anchorId="2246E631" wp14:editId="14F9B980">
            <wp:extent cx="5400000" cy="2179902"/>
            <wp:effectExtent l="0" t="0" r="0" b="0"/>
            <wp:docPr id="4" name="그림 4" descr="옅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옅은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2179902"/>
                    </a:xfrm>
                    <a:prstGeom prst="rect">
                      <a:avLst/>
                    </a:prstGeom>
                    <a:noFill/>
                  </pic:spPr>
                </pic:pic>
              </a:graphicData>
            </a:graphic>
          </wp:inline>
        </w:drawing>
      </w:r>
    </w:p>
    <w:p w14:paraId="45BDED56" w14:textId="6384BE9D" w:rsidR="00912945" w:rsidRPr="00442A97" w:rsidRDefault="00912945" w:rsidP="00912945">
      <w:pPr>
        <w:widowControl/>
        <w:wordWrap/>
        <w:autoSpaceDE/>
        <w:autoSpaceDN/>
        <w:spacing w:after="120" w:line="276" w:lineRule="auto"/>
        <w:ind w:firstLineChars="50" w:firstLine="110"/>
        <w:jc w:val="center"/>
        <w:rPr>
          <w:rFonts w:ascii="Times" w:eastAsia="바탕" w:hAnsi="Times"/>
          <w:noProof/>
          <w:kern w:val="0"/>
          <w:sz w:val="22"/>
          <w:szCs w:val="28"/>
          <w:lang w:val="en-GB"/>
        </w:rPr>
      </w:pPr>
      <w:r w:rsidRPr="00442A97">
        <w:rPr>
          <w:rFonts w:ascii="Times" w:eastAsia="바탕" w:hAnsi="Times"/>
          <w:noProof/>
          <w:kern w:val="0"/>
          <w:sz w:val="22"/>
          <w:szCs w:val="28"/>
          <w:lang w:val="en-GB"/>
        </w:rPr>
        <w:t xml:space="preserve">Figure 2. CS mapping for 2-bit </w:t>
      </w:r>
      <w:r w:rsidR="000D1DED">
        <w:rPr>
          <w:rFonts w:ascii="Times" w:eastAsia="바탕" w:hAnsi="Times"/>
          <w:noProof/>
          <w:kern w:val="0"/>
          <w:sz w:val="22"/>
          <w:szCs w:val="28"/>
          <w:lang w:val="en-GB"/>
        </w:rPr>
        <w:t>LP HARQ-ACK</w:t>
      </w:r>
      <w:r w:rsidRPr="00442A97">
        <w:rPr>
          <w:rFonts w:ascii="Times" w:eastAsia="바탕" w:hAnsi="Times"/>
          <w:noProof/>
          <w:kern w:val="0"/>
          <w:sz w:val="22"/>
          <w:szCs w:val="28"/>
          <w:lang w:val="en-GB"/>
        </w:rPr>
        <w:t xml:space="preserve"> and 1 HP-SR</w:t>
      </w:r>
    </w:p>
    <w:p w14:paraId="628FA070" w14:textId="3AFD5772" w:rsidR="00912945" w:rsidRPr="00442A97" w:rsidRDefault="00CD42C3" w:rsidP="00442A97">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5</w:t>
      </w:r>
      <w:r w:rsidRPr="00442A97">
        <w:rPr>
          <w:rFonts w:ascii="Times" w:eastAsia="바탕" w:hAnsi="Times"/>
          <w:b/>
          <w:bCs/>
          <w:i/>
          <w:iCs/>
          <w:kern w:val="0"/>
          <w:sz w:val="22"/>
          <w:szCs w:val="28"/>
          <w:lang w:val="en-GB"/>
        </w:rPr>
        <w:t xml:space="preserve">: To multiplex HP-SR with PF0 and </w:t>
      </w:r>
      <w:r w:rsidR="000D1DED">
        <w:rPr>
          <w:rFonts w:ascii="Times" w:eastAsia="바탕" w:hAnsi="Times"/>
          <w:b/>
          <w:bCs/>
          <w:i/>
          <w:iCs/>
          <w:kern w:val="0"/>
          <w:sz w:val="22"/>
          <w:szCs w:val="28"/>
          <w:lang w:val="en-GB"/>
        </w:rPr>
        <w:t>LP HARQ-ACK</w:t>
      </w:r>
      <w:r w:rsidRPr="00442A97">
        <w:rPr>
          <w:rFonts w:ascii="Times" w:eastAsia="바탕" w:hAnsi="Times"/>
          <w:b/>
          <w:bCs/>
          <w:i/>
          <w:iCs/>
          <w:kern w:val="0"/>
          <w:sz w:val="22"/>
          <w:szCs w:val="28"/>
          <w:lang w:val="en-GB"/>
        </w:rPr>
        <w:t xml:space="preserve"> with PF0, </w:t>
      </w:r>
      <w:r w:rsidR="00757087">
        <w:rPr>
          <w:rFonts w:ascii="Times" w:eastAsia="바탕" w:hAnsi="Times"/>
          <w:b/>
          <w:bCs/>
          <w:i/>
          <w:iCs/>
          <w:kern w:val="0"/>
          <w:sz w:val="22"/>
          <w:szCs w:val="28"/>
          <w:lang w:val="en-GB"/>
        </w:rPr>
        <w:t>we propose</w:t>
      </w:r>
      <w:r w:rsidRPr="00442A97">
        <w:rPr>
          <w:rFonts w:ascii="Times" w:eastAsia="바탕" w:hAnsi="Times"/>
          <w:b/>
          <w:bCs/>
          <w:i/>
          <w:iCs/>
          <w:kern w:val="0"/>
          <w:sz w:val="22"/>
          <w:szCs w:val="28"/>
          <w:lang w:val="en-GB"/>
        </w:rPr>
        <w:t xml:space="preserve"> </w:t>
      </w:r>
    </w:p>
    <w:p w14:paraId="13F7DA4D" w14:textId="48AD914A"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267E754B" w14:textId="45AB9EEC"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5C66965C" w14:textId="63FC91CF"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66A338A3" w14:textId="6B729660"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1EC0B0AA" w14:textId="25FFDB76"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61462F5D" w14:textId="6392F7A3"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5C93F92C" w14:textId="352B035A" w:rsidR="00DD3599" w:rsidRPr="00B068CB" w:rsidRDefault="00DD3599" w:rsidP="00DD3599">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r w:rsidRPr="00B068CB">
        <w:rPr>
          <w:rFonts w:ascii="Times" w:eastAsia="바탕" w:hAnsi="Times"/>
          <w:i/>
          <w:iCs/>
          <w:kern w:val="0"/>
          <w:sz w:val="22"/>
          <w:szCs w:val="28"/>
          <w:lang w:val="en-GB"/>
        </w:rPr>
        <w:t xml:space="preserve">. </w:t>
      </w:r>
    </w:p>
    <w:p w14:paraId="3E6BC56E" w14:textId="5CF9F33E" w:rsidR="000F7E2A" w:rsidRPr="00DD3599" w:rsidRDefault="000F7E2A" w:rsidP="000F7E2A">
      <w:pPr>
        <w:widowControl/>
        <w:wordWrap/>
        <w:autoSpaceDE/>
        <w:autoSpaceDN/>
        <w:spacing w:after="120" w:line="276" w:lineRule="auto"/>
        <w:ind w:firstLineChars="50" w:firstLine="98"/>
        <w:rPr>
          <w:rFonts w:ascii="Times" w:eastAsia="바탕" w:hAnsi="Times"/>
          <w:b/>
          <w:bCs/>
          <w:kern w:val="0"/>
          <w:szCs w:val="24"/>
          <w:lang w:val="en-GB"/>
        </w:rPr>
      </w:pPr>
    </w:p>
    <w:p w14:paraId="2B7A149E" w14:textId="5F4AB341" w:rsidR="000F7E2A"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2-2) HP </w:t>
      </w:r>
      <w:r w:rsidR="004E36D7" w:rsidRPr="00442A97">
        <w:rPr>
          <w:rFonts w:ascii="Times" w:eastAsia="바탕" w:hAnsi="Times"/>
          <w:b/>
          <w:bCs/>
          <w:kern w:val="0"/>
          <w:sz w:val="22"/>
          <w:szCs w:val="28"/>
          <w:lang w:val="en-GB"/>
        </w:rPr>
        <w:t>SR</w:t>
      </w:r>
      <w:r w:rsidRPr="00442A97">
        <w:rPr>
          <w:rFonts w:ascii="Times" w:eastAsia="바탕" w:hAnsi="Times"/>
          <w:b/>
          <w:bCs/>
          <w:kern w:val="0"/>
          <w:sz w:val="22"/>
          <w:szCs w:val="28"/>
          <w:lang w:val="en-GB"/>
        </w:rPr>
        <w:t xml:space="preserve"> with PF0 and LP HARQ-ACK with PF1</w:t>
      </w:r>
    </w:p>
    <w:p w14:paraId="510C1F81" w14:textId="0E4F5A33" w:rsidR="00757087" w:rsidRPr="00442A97" w:rsidRDefault="00757087" w:rsidP="0075708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Rel-15, it </w:t>
      </w:r>
      <w:r>
        <w:rPr>
          <w:rFonts w:ascii="Times" w:eastAsia="바탕" w:hAnsi="Times"/>
          <w:kern w:val="0"/>
          <w:sz w:val="22"/>
          <w:szCs w:val="28"/>
          <w:lang w:val="en-GB"/>
        </w:rPr>
        <w:t>was</w:t>
      </w:r>
      <w:r w:rsidRPr="00442A97">
        <w:rPr>
          <w:rFonts w:ascii="Times" w:eastAsia="바탕" w:hAnsi="Times"/>
          <w:kern w:val="0"/>
          <w:sz w:val="22"/>
          <w:szCs w:val="28"/>
          <w:lang w:val="en-GB"/>
        </w:rPr>
        <w:t xml:space="preserve"> not allowed to multiplex SR with PF0 and HARQ-ACK with PF1 in a PUCCH resource. So, it needs to define a new multiplexing rule to support multiplexing of HP-SR with PF0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PF1. In the RAN1#104-e meeting, several options were listed</w:t>
      </w:r>
      <w:r>
        <w:rPr>
          <w:rFonts w:ascii="Times" w:eastAsia="바탕" w:hAnsi="Times"/>
          <w:kern w:val="0"/>
          <w:sz w:val="22"/>
          <w:szCs w:val="28"/>
          <w:lang w:val="en-GB"/>
        </w:rPr>
        <w:t xml:space="preserve"> [2]</w:t>
      </w:r>
      <w:r w:rsidRPr="00442A97">
        <w:rPr>
          <w:rFonts w:ascii="Times" w:eastAsia="바탕" w:hAnsi="Times"/>
          <w:kern w:val="0"/>
          <w:sz w:val="22"/>
          <w:szCs w:val="28"/>
          <w:lang w:val="en-GB"/>
        </w:rPr>
        <w:t xml:space="preserve">. </w:t>
      </w:r>
    </w:p>
    <w:tbl>
      <w:tblPr>
        <w:tblStyle w:val="a5"/>
        <w:tblW w:w="0" w:type="auto"/>
        <w:tblLook w:val="04A0" w:firstRow="1" w:lastRow="0" w:firstColumn="1" w:lastColumn="0" w:noHBand="0" w:noVBand="1"/>
      </w:tblPr>
      <w:tblGrid>
        <w:gridCol w:w="9736"/>
      </w:tblGrid>
      <w:tr w:rsidR="000F7E2A" w14:paraId="63FE681E" w14:textId="77777777" w:rsidTr="002A137A">
        <w:trPr>
          <w:trHeight w:val="5005"/>
        </w:trPr>
        <w:tc>
          <w:tcPr>
            <w:tcW w:w="9736" w:type="dxa"/>
          </w:tcPr>
          <w:p w14:paraId="45787FA6" w14:textId="76F8F9C4"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442A97">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442A97">
              <w:rPr>
                <w:rFonts w:ascii="Times New Roman" w:eastAsia="SimSun" w:hAnsi="Times New Roman"/>
                <w:i/>
                <w:iCs/>
                <w:color w:val="000000"/>
                <w:kern w:val="0"/>
                <w:szCs w:val="20"/>
                <w:u w:val="single"/>
                <w:lang w:eastAsia="zh-CN"/>
              </w:rPr>
              <w:t>]</w:t>
            </w:r>
          </w:p>
          <w:p w14:paraId="7612AA85"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PF0 overlaps with a PUCCH carrying LP HARQ-ACK with PF1, further study the following options (proponents are encouraged to provide more details and analysis):</w:t>
            </w:r>
          </w:p>
          <w:p w14:paraId="4524AF65" w14:textId="175934AA"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 The positive SR and HARQ-ACK are multiplexed and transmitted on the SR resource.</w:t>
            </w:r>
          </w:p>
          <w:p w14:paraId="2B6991EE" w14:textId="7E36CF80"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Opt.1a: The UE does not transmit negative SR.</w:t>
            </w:r>
          </w:p>
          <w:p w14:paraId="0C1021F1" w14:textId="5340332C"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Opt.1b: For negative SR, the UE transmit only HARQ-ACK on the HARQ-ACK resource.</w:t>
            </w:r>
          </w:p>
          <w:p w14:paraId="61F2E328" w14:textId="7B9E4A98"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Opt.1c: For negative SR, the UE transmits SR and HARQ-ACK on the SR resource</w:t>
            </w:r>
          </w:p>
          <w:p w14:paraId="3E014FBF" w14:textId="0A892011"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FFS: whether with power boost to transmit multiplexed payload or not.</w:t>
            </w:r>
          </w:p>
          <w:p w14:paraId="535D2089" w14:textId="2203B586"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 The SR and HARQ-ACK are multiplexed and transmitted on the HARQ-ACK resource.</w:t>
            </w:r>
          </w:p>
          <w:p w14:paraId="36B612EB" w14:textId="306589E6"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Opt.2a: If SR is positive, an offset (</w:t>
            </w:r>
            <w:proofErr w:type="gramStart"/>
            <w:r w:rsidRPr="00C32CF1">
              <w:rPr>
                <w:rFonts w:ascii="Times New Roman" w:hAnsi="Times New Roman"/>
                <w:i/>
                <w:iCs/>
                <w:szCs w:val="20"/>
              </w:rPr>
              <w:t>e.g.</w:t>
            </w:r>
            <w:proofErr w:type="gramEnd"/>
            <w:r w:rsidRPr="00C32CF1">
              <w:rPr>
                <w:rFonts w:ascii="Times New Roman" w:hAnsi="Times New Roman"/>
                <w:i/>
                <w:iCs/>
                <w:szCs w:val="20"/>
              </w:rPr>
              <w:t xml:space="preserve"> 1 PRB) is added to the starting PRB of the HARQ-ACK PUCCH resource.</w:t>
            </w:r>
          </w:p>
          <w:p w14:paraId="02009179" w14:textId="16D2DD2A"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Opt.2b: Applying QPSK for SR+1-bit HARQ-ACK. For the case of 2-bit HARQ-ACK, the HARQ-ACK is reduced/compressed to 1-bit.</w:t>
            </w:r>
          </w:p>
          <w:p w14:paraId="6AD98919" w14:textId="0C6C8070"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FFS on conditions of multiplexing.</w:t>
            </w:r>
          </w:p>
          <w:p w14:paraId="366D827D" w14:textId="7D2A5F93"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Opt.3: For positive SR, transmit HARQ-ACK on the SR resource. For negative SR, transmit HARQ-ACK on the HARQ-ACK resource.</w:t>
            </w:r>
          </w:p>
          <w:p w14:paraId="2233D04D" w14:textId="73715531"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color w:val="FF0000"/>
                <w:szCs w:val="20"/>
              </w:rPr>
              <w:t>Opt.4: For positive SR, transmit SR on the SR resource and drop HARQ-ACK. For negative SR, transmit HARQ-ACK on the HARQ-ACK resource.</w:t>
            </w:r>
          </w:p>
          <w:p w14:paraId="38CADA1D" w14:textId="76795668"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szCs w:val="20"/>
              </w:rPr>
              <w:t>Opt.5: No enhancement over Rel-16.</w:t>
            </w:r>
          </w:p>
          <w:p w14:paraId="591E5098" w14:textId="6130F531"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szCs w:val="20"/>
              </w:rPr>
              <w:t>Other options not excluded.</w:t>
            </w:r>
          </w:p>
          <w:p w14:paraId="477EBBFB" w14:textId="7FD6741A" w:rsidR="000F7E2A" w:rsidRPr="000F7E2A" w:rsidRDefault="000F7E2A" w:rsidP="00C32CF1">
            <w:pPr>
              <w:pStyle w:val="a9"/>
              <w:numPr>
                <w:ilvl w:val="0"/>
                <w:numId w:val="50"/>
              </w:numPr>
              <w:ind w:leftChars="0"/>
              <w:rPr>
                <w:rFonts w:ascii="Times New Roman" w:hAnsi="Times New Roman"/>
                <w:szCs w:val="20"/>
              </w:rPr>
            </w:pPr>
            <w:r w:rsidRPr="000F7E2A">
              <w:rPr>
                <w:rFonts w:ascii="Times" w:hAnsi="Times" w:cs="Times"/>
                <w:i/>
                <w:iCs/>
                <w:szCs w:val="20"/>
              </w:rPr>
              <w:t>FFS: Whether/How to differentiate HP SR and LP SR when multiplexed with LP HARQ-ACK?</w:t>
            </w:r>
          </w:p>
        </w:tc>
      </w:tr>
    </w:tbl>
    <w:p w14:paraId="3DEC8A36" w14:textId="741491E3" w:rsidR="000F7E2A" w:rsidRPr="00442A97" w:rsidRDefault="00551A1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lastRenderedPageBreak/>
        <w:t xml:space="preserve">Option 1 is to use the HP-SR resource for </w:t>
      </w:r>
      <w:r w:rsidR="006F255F">
        <w:rPr>
          <w:rFonts w:ascii="Times" w:eastAsia="바탕" w:hAnsi="Times"/>
          <w:kern w:val="0"/>
          <w:sz w:val="22"/>
          <w:szCs w:val="28"/>
          <w:lang w:val="en-GB"/>
        </w:rPr>
        <w:t xml:space="preserve">multiplexing </w:t>
      </w:r>
      <w:r w:rsidRPr="00442A97">
        <w:rPr>
          <w:rFonts w:ascii="Times" w:eastAsia="바탕" w:hAnsi="Times"/>
          <w:kern w:val="0"/>
          <w:sz w:val="22"/>
          <w:szCs w:val="28"/>
          <w:lang w:val="en-GB"/>
        </w:rPr>
        <w:t xml:space="preserve">positive 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To support Option 1, a gNB should reserve some of CSs in PF0 for the HP-SR, because the gNB does not know whe</w:t>
      </w:r>
      <w:r w:rsidR="006F255F">
        <w:rPr>
          <w:rFonts w:ascii="Times" w:eastAsia="바탕" w:hAnsi="Times"/>
          <w:kern w:val="0"/>
          <w:sz w:val="22"/>
          <w:szCs w:val="28"/>
          <w:lang w:val="en-GB"/>
        </w:rPr>
        <w:t xml:space="preserve">ther </w:t>
      </w:r>
      <w:r w:rsidRPr="00442A97">
        <w:rPr>
          <w:rFonts w:ascii="Times" w:eastAsia="바탕" w:hAnsi="Times"/>
          <w:kern w:val="0"/>
          <w:sz w:val="22"/>
          <w:szCs w:val="28"/>
          <w:lang w:val="en-GB"/>
        </w:rPr>
        <w:t>the UE transmits positive HP-SR</w:t>
      </w:r>
      <w:r w:rsidR="006F255F">
        <w:rPr>
          <w:rFonts w:ascii="Times" w:eastAsia="바탕" w:hAnsi="Times"/>
          <w:kern w:val="0"/>
          <w:sz w:val="22"/>
          <w:szCs w:val="28"/>
          <w:lang w:val="en-GB"/>
        </w:rPr>
        <w:t xml:space="preserve"> or not</w:t>
      </w:r>
      <w:r w:rsidRPr="00442A97">
        <w:rPr>
          <w:rFonts w:ascii="Times" w:eastAsia="바탕" w:hAnsi="Times"/>
          <w:kern w:val="0"/>
          <w:sz w:val="22"/>
          <w:szCs w:val="28"/>
          <w:lang w:val="en-GB"/>
        </w:rPr>
        <w:t>. If the UE transmit</w:t>
      </w:r>
      <w:r w:rsidR="006F255F">
        <w:rPr>
          <w:rFonts w:ascii="Times" w:eastAsia="바탕" w:hAnsi="Times"/>
          <w:kern w:val="0"/>
          <w:sz w:val="22"/>
          <w:szCs w:val="28"/>
          <w:lang w:val="en-GB"/>
        </w:rPr>
        <w:t>s</w:t>
      </w:r>
      <w:r w:rsidRPr="00442A97">
        <w:rPr>
          <w:rFonts w:ascii="Times" w:eastAsia="바탕" w:hAnsi="Times"/>
          <w:kern w:val="0"/>
          <w:sz w:val="22"/>
          <w:szCs w:val="28"/>
          <w:lang w:val="en-GB"/>
        </w:rPr>
        <w:t xml:space="preserve"> negative HP-SR, then the reserved CSs in PF0 </w:t>
      </w:r>
      <w:r w:rsidR="006F255F">
        <w:rPr>
          <w:rFonts w:ascii="Times" w:eastAsia="바탕" w:hAnsi="Times"/>
          <w:kern w:val="0"/>
          <w:sz w:val="22"/>
          <w:szCs w:val="28"/>
          <w:lang w:val="en-GB"/>
        </w:rPr>
        <w:t>would be</w:t>
      </w:r>
      <w:r w:rsidRPr="00442A97">
        <w:rPr>
          <w:rFonts w:ascii="Times" w:eastAsia="바탕" w:hAnsi="Times"/>
          <w:kern w:val="0"/>
          <w:sz w:val="22"/>
          <w:szCs w:val="28"/>
          <w:lang w:val="en-GB"/>
        </w:rPr>
        <w:t xml:space="preserve"> wasted so that this option is not preferred</w:t>
      </w:r>
      <w:r w:rsidR="00757087">
        <w:rPr>
          <w:rFonts w:ascii="Times" w:eastAsia="바탕" w:hAnsi="Times"/>
          <w:kern w:val="0"/>
          <w:sz w:val="22"/>
          <w:szCs w:val="28"/>
          <w:lang w:val="en-GB"/>
        </w:rPr>
        <w:t xml:space="preserve"> in terms on UL resource efficiency</w:t>
      </w:r>
      <w:r w:rsidRPr="00442A97">
        <w:rPr>
          <w:rFonts w:ascii="Times" w:eastAsia="바탕" w:hAnsi="Times"/>
          <w:kern w:val="0"/>
          <w:sz w:val="22"/>
          <w:szCs w:val="28"/>
          <w:lang w:val="en-GB"/>
        </w:rPr>
        <w:t xml:space="preserve">. </w:t>
      </w:r>
    </w:p>
    <w:p w14:paraId="2303F117" w14:textId="542DB3B0" w:rsidR="00551A1E" w:rsidRPr="00442A97" w:rsidRDefault="00551A1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Option 2 is to use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resource</w:t>
      </w:r>
      <w:r w:rsidR="006F255F" w:rsidRPr="006F255F">
        <w:rPr>
          <w:rFonts w:ascii="Times" w:eastAsia="바탕" w:hAnsi="Times"/>
          <w:kern w:val="0"/>
          <w:sz w:val="22"/>
          <w:szCs w:val="28"/>
          <w:lang w:val="en-GB"/>
        </w:rPr>
        <w:t xml:space="preserve"> </w:t>
      </w:r>
      <w:r w:rsidR="006F255F" w:rsidRPr="00B068CB">
        <w:rPr>
          <w:rFonts w:ascii="Times" w:eastAsia="바탕" w:hAnsi="Times"/>
          <w:kern w:val="0"/>
          <w:sz w:val="22"/>
          <w:szCs w:val="28"/>
          <w:lang w:val="en-GB"/>
        </w:rPr>
        <w:t xml:space="preserve">for </w:t>
      </w:r>
      <w:r w:rsidR="006F255F">
        <w:rPr>
          <w:rFonts w:ascii="Times" w:eastAsia="바탕" w:hAnsi="Times"/>
          <w:kern w:val="0"/>
          <w:sz w:val="22"/>
          <w:szCs w:val="28"/>
          <w:lang w:val="en-GB"/>
        </w:rPr>
        <w:t xml:space="preserve">multiplexing </w:t>
      </w:r>
      <w:r w:rsidR="006F255F" w:rsidRPr="00B068CB">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Again, in Option 2a, 1 PRB (based on the offset) should be reserved as in Option 1. So, Option 2a is also not preferred</w:t>
      </w:r>
      <w:r w:rsidR="00757087">
        <w:rPr>
          <w:rFonts w:ascii="Times" w:eastAsia="바탕" w:hAnsi="Times"/>
          <w:kern w:val="0"/>
          <w:sz w:val="22"/>
          <w:szCs w:val="28"/>
          <w:lang w:val="en-GB"/>
        </w:rPr>
        <w:t xml:space="preserve"> in terms of UL resource efficiency</w:t>
      </w:r>
      <w:r w:rsidRPr="00442A97">
        <w:rPr>
          <w:rFonts w:ascii="Times" w:eastAsia="바탕" w:hAnsi="Times"/>
          <w:kern w:val="0"/>
          <w:sz w:val="22"/>
          <w:szCs w:val="28"/>
          <w:lang w:val="en-GB"/>
        </w:rPr>
        <w:t xml:space="preserve">. In Option 2b, the HP-SR and the </w:t>
      </w:r>
      <w:r w:rsidR="008F6E19">
        <w:rPr>
          <w:rFonts w:ascii="Times" w:eastAsia="바탕" w:hAnsi="Times"/>
          <w:kern w:val="0"/>
          <w:sz w:val="22"/>
          <w:szCs w:val="28"/>
          <w:lang w:val="en-GB"/>
        </w:rPr>
        <w:t>1</w:t>
      </w:r>
      <w:r w:rsidR="00757087">
        <w:rPr>
          <w:rFonts w:ascii="Times" w:eastAsia="바탕" w:hAnsi="Times"/>
          <w:kern w:val="0"/>
          <w:sz w:val="22"/>
          <w:szCs w:val="28"/>
          <w:lang w:val="en-GB"/>
        </w:rPr>
        <w:t>-</w:t>
      </w:r>
      <w:r w:rsidR="008F6E19">
        <w:rPr>
          <w:rFonts w:ascii="Times" w:eastAsia="바탕" w:hAnsi="Times"/>
          <w:kern w:val="0"/>
          <w:sz w:val="22"/>
          <w:szCs w:val="28"/>
          <w:lang w:val="en-GB"/>
        </w:rPr>
        <w:t xml:space="preserve">bit </w:t>
      </w:r>
      <w:r w:rsidRPr="00442A97">
        <w:rPr>
          <w:rFonts w:ascii="Times" w:eastAsia="바탕" w:hAnsi="Times"/>
          <w:kern w:val="0"/>
          <w:sz w:val="22"/>
          <w:szCs w:val="28"/>
          <w:lang w:val="en-GB"/>
        </w:rPr>
        <w:t xml:space="preserve">LP HARQ-ACK </w:t>
      </w:r>
      <w:r w:rsidR="006F255F">
        <w:rPr>
          <w:rFonts w:ascii="Times" w:eastAsia="바탕" w:hAnsi="Times"/>
          <w:kern w:val="0"/>
          <w:sz w:val="22"/>
          <w:szCs w:val="28"/>
          <w:lang w:val="en-GB"/>
        </w:rPr>
        <w:t>are</w:t>
      </w:r>
      <w:r w:rsidRPr="00442A97">
        <w:rPr>
          <w:rFonts w:ascii="Times" w:eastAsia="바탕" w:hAnsi="Times"/>
          <w:kern w:val="0"/>
          <w:sz w:val="22"/>
          <w:szCs w:val="28"/>
          <w:lang w:val="en-GB"/>
        </w:rPr>
        <w:t xml:space="preserve"> multiplexed </w:t>
      </w:r>
      <w:r w:rsidR="006F255F">
        <w:rPr>
          <w:rFonts w:ascii="Times" w:eastAsia="바탕" w:hAnsi="Times"/>
          <w:kern w:val="0"/>
          <w:sz w:val="22"/>
          <w:szCs w:val="28"/>
          <w:lang w:val="en-GB"/>
        </w:rPr>
        <w:t>by modulating to</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QPSK symbol and transmitted via PF1 for the LP HARQ-ACK</w:t>
      </w:r>
      <w:r w:rsidR="008F6E19">
        <w:rPr>
          <w:rFonts w:ascii="Times" w:eastAsia="바탕" w:hAnsi="Times"/>
          <w:kern w:val="0"/>
          <w:sz w:val="22"/>
          <w:szCs w:val="28"/>
          <w:lang w:val="en-GB"/>
        </w:rPr>
        <w:t xml:space="preserve"> and for the case of 2-bit LP HARQ-ACK, the </w:t>
      </w:r>
      <w:r w:rsidR="000D1DED">
        <w:rPr>
          <w:rFonts w:ascii="Times" w:eastAsia="바탕" w:hAnsi="Times"/>
          <w:kern w:val="0"/>
          <w:sz w:val="22"/>
          <w:szCs w:val="28"/>
          <w:lang w:val="en-GB"/>
        </w:rPr>
        <w:t>LP HARQ-ACK</w:t>
      </w:r>
      <w:r w:rsidR="008F6E19">
        <w:rPr>
          <w:rFonts w:ascii="Times" w:eastAsia="바탕" w:hAnsi="Times"/>
          <w:kern w:val="0"/>
          <w:sz w:val="22"/>
          <w:szCs w:val="28"/>
          <w:lang w:val="en-GB"/>
        </w:rPr>
        <w:t xml:space="preserve"> is reduced/compressed to 1-bit</w:t>
      </w:r>
      <w:r w:rsidRPr="00442A97">
        <w:rPr>
          <w:rFonts w:ascii="Times" w:eastAsia="바탕" w:hAnsi="Times"/>
          <w:kern w:val="0"/>
          <w:sz w:val="22"/>
          <w:szCs w:val="28"/>
          <w:lang w:val="en-GB"/>
        </w:rPr>
        <w:t>. Since this option</w:t>
      </w:r>
      <w:r w:rsidR="006F255F">
        <w:rPr>
          <w:rFonts w:ascii="Times" w:eastAsia="바탕" w:hAnsi="Times"/>
          <w:kern w:val="0"/>
          <w:sz w:val="22"/>
          <w:szCs w:val="28"/>
          <w:lang w:val="en-GB"/>
        </w:rPr>
        <w:t xml:space="preserve"> 2b</w:t>
      </w:r>
      <w:r w:rsidRPr="00442A97">
        <w:rPr>
          <w:rFonts w:ascii="Times" w:eastAsia="바탕" w:hAnsi="Times"/>
          <w:kern w:val="0"/>
          <w:sz w:val="22"/>
          <w:szCs w:val="28"/>
          <w:lang w:val="en-GB"/>
        </w:rPr>
        <w:t xml:space="preserve"> does not </w:t>
      </w:r>
      <w:r w:rsidR="002C17EE" w:rsidRPr="00442A97">
        <w:rPr>
          <w:rFonts w:ascii="Times" w:eastAsia="바탕" w:hAnsi="Times"/>
          <w:kern w:val="0"/>
          <w:sz w:val="22"/>
          <w:szCs w:val="28"/>
          <w:lang w:val="en-GB"/>
        </w:rPr>
        <w:t>require</w:t>
      </w:r>
      <w:r w:rsidRPr="00442A97">
        <w:rPr>
          <w:rFonts w:ascii="Times" w:eastAsia="바탕" w:hAnsi="Times"/>
          <w:kern w:val="0"/>
          <w:sz w:val="22"/>
          <w:szCs w:val="28"/>
          <w:lang w:val="en-GB"/>
        </w:rPr>
        <w:t xml:space="preserve"> any reserved resource</w:t>
      </w:r>
      <w:r w:rsidR="002C17EE" w:rsidRPr="00442A97">
        <w:rPr>
          <w:rFonts w:ascii="Times" w:eastAsia="바탕" w:hAnsi="Times"/>
          <w:kern w:val="0"/>
          <w:sz w:val="22"/>
          <w:szCs w:val="28"/>
          <w:lang w:val="en-GB"/>
        </w:rPr>
        <w:t xml:space="preserve">s, it is preferred in terms of </w:t>
      </w:r>
      <w:r w:rsidR="00757087">
        <w:rPr>
          <w:rFonts w:ascii="Times" w:eastAsia="바탕" w:hAnsi="Times"/>
          <w:kern w:val="0"/>
          <w:sz w:val="22"/>
          <w:szCs w:val="28"/>
          <w:lang w:val="en-GB"/>
        </w:rPr>
        <w:t xml:space="preserve">UL </w:t>
      </w:r>
      <w:r w:rsidR="002C17EE" w:rsidRPr="00442A97">
        <w:rPr>
          <w:rFonts w:ascii="Times" w:eastAsia="바탕" w:hAnsi="Times"/>
          <w:kern w:val="0"/>
          <w:sz w:val="22"/>
          <w:szCs w:val="28"/>
          <w:lang w:val="en-GB"/>
        </w:rPr>
        <w:t xml:space="preserve">resource efficiency. </w:t>
      </w:r>
    </w:p>
    <w:p w14:paraId="03775343" w14:textId="78535B73"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Option 3 requires blind detection at </w:t>
      </w:r>
      <w:r w:rsidR="006F255F">
        <w:rPr>
          <w:rFonts w:ascii="Times" w:eastAsia="바탕" w:hAnsi="Times"/>
          <w:kern w:val="0"/>
          <w:sz w:val="22"/>
          <w:szCs w:val="28"/>
          <w:lang w:val="en-GB"/>
        </w:rPr>
        <w:t xml:space="preserve">the </w:t>
      </w:r>
      <w:r w:rsidRPr="00442A97">
        <w:rPr>
          <w:rFonts w:ascii="Times" w:eastAsia="바탕" w:hAnsi="Times"/>
          <w:kern w:val="0"/>
          <w:sz w:val="22"/>
          <w:szCs w:val="28"/>
          <w:lang w:val="en-GB"/>
        </w:rPr>
        <w:t>gNB side to detect positive or negative SR</w:t>
      </w:r>
      <w:r w:rsidR="006F255F">
        <w:rPr>
          <w:rFonts w:ascii="Times" w:eastAsia="바탕" w:hAnsi="Times"/>
          <w:kern w:val="0"/>
          <w:sz w:val="22"/>
          <w:szCs w:val="28"/>
          <w:lang w:val="en-GB"/>
        </w:rPr>
        <w:t xml:space="preserve"> on separate </w:t>
      </w:r>
      <w:r w:rsidR="006F255F">
        <w:rPr>
          <w:rFonts w:ascii="Times" w:eastAsia="바탕" w:hAnsi="Times" w:hint="eastAsia"/>
          <w:kern w:val="0"/>
          <w:sz w:val="22"/>
          <w:szCs w:val="28"/>
          <w:lang w:val="en-GB"/>
        </w:rPr>
        <w:t>P</w:t>
      </w:r>
      <w:r w:rsidR="006F255F">
        <w:rPr>
          <w:rFonts w:ascii="Times" w:eastAsia="바탕" w:hAnsi="Times"/>
          <w:kern w:val="0"/>
          <w:sz w:val="22"/>
          <w:szCs w:val="28"/>
          <w:lang w:val="en-GB"/>
        </w:rPr>
        <w:t>UCCH resource</w:t>
      </w:r>
      <w:r w:rsidRPr="00442A97">
        <w:rPr>
          <w:rFonts w:ascii="Times" w:eastAsia="바탕" w:hAnsi="Times"/>
          <w:kern w:val="0"/>
          <w:sz w:val="22"/>
          <w:szCs w:val="28"/>
          <w:lang w:val="en-GB"/>
        </w:rPr>
        <w:t xml:space="preserve">. In fact, such a blind detection </w:t>
      </w:r>
      <w:r w:rsidR="006F255F">
        <w:rPr>
          <w:rFonts w:ascii="Times" w:eastAsia="바탕" w:hAnsi="Times"/>
          <w:kern w:val="0"/>
          <w:sz w:val="22"/>
          <w:szCs w:val="28"/>
          <w:lang w:val="en-GB"/>
        </w:rPr>
        <w:t xml:space="preserve">was </w:t>
      </w:r>
      <w:r w:rsidRPr="00442A97">
        <w:rPr>
          <w:rFonts w:ascii="Times" w:eastAsia="바탕" w:hAnsi="Times"/>
          <w:kern w:val="0"/>
          <w:sz w:val="22"/>
          <w:szCs w:val="28"/>
          <w:lang w:val="en-GB"/>
        </w:rPr>
        <w:t xml:space="preserve">used in Rel-15 multiplexing SR with PF1 and HARQ-ACK with PF1. However, contrary that Rel-15 where two PUCCH resources </w:t>
      </w:r>
      <w:r w:rsidR="00513CFA">
        <w:rPr>
          <w:rFonts w:ascii="Times" w:eastAsia="바탕" w:hAnsi="Times"/>
          <w:kern w:val="0"/>
          <w:sz w:val="22"/>
          <w:szCs w:val="28"/>
          <w:lang w:val="en-GB"/>
        </w:rPr>
        <w:t>are</w:t>
      </w:r>
      <w:r w:rsidR="00513CFA"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PF1, one PUCCH resource is PF0 and another PUCCH resource is PF1. Therefore, it is unclear how to blind</w:t>
      </w:r>
      <w:r w:rsidR="006F255F">
        <w:rPr>
          <w:rFonts w:ascii="Times" w:eastAsia="바탕" w:hAnsi="Times"/>
          <w:kern w:val="0"/>
          <w:sz w:val="22"/>
          <w:szCs w:val="28"/>
          <w:lang w:val="en-GB"/>
        </w:rPr>
        <w:t>ly</w:t>
      </w:r>
      <w:r w:rsidRPr="00442A97">
        <w:rPr>
          <w:rFonts w:ascii="Times" w:eastAsia="바탕" w:hAnsi="Times"/>
          <w:kern w:val="0"/>
          <w:sz w:val="22"/>
          <w:szCs w:val="28"/>
          <w:lang w:val="en-GB"/>
        </w:rPr>
        <w:t xml:space="preserve"> detect two </w:t>
      </w:r>
      <w:r w:rsidR="006F255F">
        <w:rPr>
          <w:rFonts w:ascii="Times" w:eastAsia="바탕" w:hAnsi="Times"/>
          <w:kern w:val="0"/>
          <w:sz w:val="22"/>
          <w:szCs w:val="28"/>
          <w:lang w:val="en-GB"/>
        </w:rPr>
        <w:t>separately different</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PUCCH formats and its performance. </w:t>
      </w:r>
    </w:p>
    <w:p w14:paraId="4A0304FF" w14:textId="57699558"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Option 4 does not multiplex</w:t>
      </w:r>
      <w:r w:rsidR="008F6E19">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so that it should be avoided. </w:t>
      </w:r>
    </w:p>
    <w:p w14:paraId="3BD01D62" w14:textId="08933F6B"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Based on this discussion</w:t>
      </w:r>
      <w:r w:rsidR="008F6E19">
        <w:rPr>
          <w:rFonts w:ascii="Times" w:eastAsia="바탕" w:hAnsi="Times"/>
          <w:kern w:val="0"/>
          <w:sz w:val="22"/>
          <w:szCs w:val="28"/>
          <w:lang w:val="en-GB"/>
        </w:rPr>
        <w:t>,</w:t>
      </w:r>
      <w:r w:rsidRPr="00442A97">
        <w:rPr>
          <w:rFonts w:ascii="Times" w:eastAsia="바탕" w:hAnsi="Times"/>
          <w:kern w:val="0"/>
          <w:sz w:val="22"/>
          <w:szCs w:val="28"/>
          <w:lang w:val="en-GB"/>
        </w:rPr>
        <w:t xml:space="preserve"> we propose to support Option 2b</w:t>
      </w:r>
      <w:r w:rsidR="00612483">
        <w:rPr>
          <w:rFonts w:ascii="Times" w:eastAsia="바탕" w:hAnsi="Times"/>
          <w:kern w:val="0"/>
          <w:sz w:val="22"/>
          <w:szCs w:val="28"/>
          <w:lang w:val="en-GB"/>
        </w:rPr>
        <w:t xml:space="preserve"> for multiplexing </w:t>
      </w:r>
      <w:r w:rsidR="00612483" w:rsidRPr="00612483">
        <w:rPr>
          <w:rFonts w:ascii="Times" w:eastAsia="바탕" w:hAnsi="Times"/>
          <w:kern w:val="0"/>
          <w:sz w:val="22"/>
          <w:szCs w:val="28"/>
          <w:lang w:val="en-GB"/>
        </w:rPr>
        <w:t>HP</w:t>
      </w:r>
      <w:r w:rsidR="00612483">
        <w:rPr>
          <w:rFonts w:ascii="Times" w:eastAsia="바탕" w:hAnsi="Times"/>
          <w:kern w:val="0"/>
          <w:sz w:val="22"/>
          <w:szCs w:val="28"/>
          <w:lang w:val="en-GB"/>
        </w:rPr>
        <w:t>-</w:t>
      </w:r>
      <w:r w:rsidR="00612483" w:rsidRPr="00612483">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612483" w:rsidRPr="00612483">
        <w:rPr>
          <w:rFonts w:ascii="Times" w:eastAsia="바탕" w:hAnsi="Times"/>
          <w:kern w:val="0"/>
          <w:sz w:val="22"/>
          <w:szCs w:val="28"/>
          <w:lang w:val="en-GB"/>
        </w:rPr>
        <w:t xml:space="preserve"> with PF1</w:t>
      </w:r>
      <w:r w:rsidRPr="00442A97">
        <w:rPr>
          <w:rFonts w:ascii="Times" w:eastAsia="바탕" w:hAnsi="Times"/>
          <w:kern w:val="0"/>
          <w:sz w:val="22"/>
          <w:szCs w:val="28"/>
          <w:lang w:val="en-GB"/>
        </w:rPr>
        <w:t xml:space="preserve">. </w:t>
      </w:r>
    </w:p>
    <w:p w14:paraId="75E5DA27" w14:textId="24108CE1" w:rsidR="008F6E19" w:rsidRPr="009674A3" w:rsidRDefault="002C17EE" w:rsidP="00252C1F">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6</w:t>
      </w:r>
      <w:r w:rsidRPr="00442A97">
        <w:rPr>
          <w:rFonts w:ascii="Times" w:eastAsia="바탕" w:hAnsi="Times"/>
          <w:b/>
          <w:bCs/>
          <w:i/>
          <w:iCs/>
          <w:kern w:val="0"/>
          <w:sz w:val="22"/>
          <w:szCs w:val="28"/>
          <w:lang w:val="en-GB"/>
        </w:rPr>
        <w:t xml:space="preserve">: </w:t>
      </w:r>
      <w:r w:rsidR="008F6E19" w:rsidRPr="009674A3">
        <w:rPr>
          <w:rFonts w:ascii="Times" w:eastAsia="바탕" w:hAnsi="Times"/>
          <w:i/>
          <w:iCs/>
          <w:kern w:val="0"/>
          <w:sz w:val="22"/>
          <w:szCs w:val="28"/>
          <w:lang w:val="en-GB"/>
        </w:rPr>
        <w:t>We propose to support Option 2b</w:t>
      </w:r>
      <w:r w:rsidR="00612483" w:rsidRPr="009674A3">
        <w:rPr>
          <w:rFonts w:ascii="Times" w:eastAsia="바탕" w:hAnsi="Times"/>
          <w:i/>
          <w:iCs/>
          <w:kern w:val="0"/>
          <w:sz w:val="22"/>
          <w:szCs w:val="28"/>
          <w:lang w:val="en-GB"/>
        </w:rPr>
        <w:t xml:space="preserve"> for multiplexing HP-SR with PF0 and </w:t>
      </w:r>
      <w:r w:rsidR="000D1DED" w:rsidRPr="009674A3">
        <w:rPr>
          <w:rFonts w:ascii="Times" w:eastAsia="바탕" w:hAnsi="Times"/>
          <w:i/>
          <w:iCs/>
          <w:kern w:val="0"/>
          <w:sz w:val="22"/>
          <w:szCs w:val="28"/>
          <w:lang w:val="en-GB"/>
        </w:rPr>
        <w:t>LP HARQ-ACK</w:t>
      </w:r>
      <w:r w:rsidR="00612483" w:rsidRPr="009674A3">
        <w:rPr>
          <w:rFonts w:ascii="Times" w:eastAsia="바탕" w:hAnsi="Times"/>
          <w:i/>
          <w:iCs/>
          <w:kern w:val="0"/>
          <w:sz w:val="22"/>
          <w:szCs w:val="28"/>
          <w:lang w:val="en-GB"/>
        </w:rPr>
        <w:t xml:space="preserve"> with PF1.</w:t>
      </w:r>
    </w:p>
    <w:p w14:paraId="756A4FAA" w14:textId="2910BC56" w:rsidR="002C17EE" w:rsidRPr="009674A3" w:rsidRDefault="002C17EE" w:rsidP="00442A97">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9674A3">
        <w:rPr>
          <w:rFonts w:ascii="Times" w:eastAsia="바탕" w:hAnsi="Times"/>
          <w:i/>
          <w:iCs/>
          <w:kern w:val="0"/>
          <w:sz w:val="22"/>
          <w:szCs w:val="28"/>
          <w:lang w:val="en-GB"/>
        </w:rPr>
        <w:t xml:space="preserve">To multiplex HP-SR with PF0 and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with PF1, use the HARQ-ACK resource. </w:t>
      </w:r>
    </w:p>
    <w:p w14:paraId="09C15C87" w14:textId="5F779CA6" w:rsidR="002C17EE" w:rsidRPr="009674A3" w:rsidRDefault="002C17EE" w:rsidP="00442A97">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9674A3">
        <w:rPr>
          <w:rFonts w:ascii="Times" w:eastAsia="바탕" w:hAnsi="Times"/>
          <w:i/>
          <w:iCs/>
          <w:kern w:val="0"/>
          <w:sz w:val="22"/>
          <w:szCs w:val="28"/>
          <w:lang w:val="en-GB"/>
        </w:rPr>
        <w:t xml:space="preserve">Applying QPSK for SR+1-bit HARQ-ACK. For the case of 2-bit HARQ-ACK, the HARQ-ACK </w:t>
      </w:r>
      <w:r w:rsidRPr="009674A3">
        <w:rPr>
          <w:rFonts w:ascii="Times" w:eastAsia="바탕" w:hAnsi="Times"/>
          <w:i/>
          <w:iCs/>
          <w:kern w:val="0"/>
          <w:sz w:val="22"/>
          <w:lang w:val="en-GB"/>
        </w:rPr>
        <w:t>is reduced/compressed to 1-bit.</w:t>
      </w:r>
    </w:p>
    <w:p w14:paraId="7D1E84B0" w14:textId="1A1F66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lang w:val="en-GB"/>
        </w:rPr>
      </w:pPr>
      <w:r w:rsidRPr="00442A97">
        <w:rPr>
          <w:rFonts w:ascii="Times" w:eastAsia="바탕" w:hAnsi="Times"/>
          <w:b/>
          <w:bCs/>
          <w:kern w:val="0"/>
          <w:sz w:val="22"/>
          <w:lang w:val="en-GB"/>
        </w:rPr>
        <w:t>Case 2-</w:t>
      </w:r>
      <w:r w:rsidR="004E36D7" w:rsidRPr="00442A97">
        <w:rPr>
          <w:rFonts w:ascii="Times" w:eastAsia="바탕" w:hAnsi="Times"/>
          <w:b/>
          <w:bCs/>
          <w:kern w:val="0"/>
          <w:sz w:val="22"/>
          <w:lang w:val="en-GB"/>
        </w:rPr>
        <w:t>3</w:t>
      </w:r>
      <w:r w:rsidRPr="00442A97">
        <w:rPr>
          <w:rFonts w:ascii="Times" w:eastAsia="바탕" w:hAnsi="Times"/>
          <w:b/>
          <w:bCs/>
          <w:kern w:val="0"/>
          <w:sz w:val="22"/>
          <w:lang w:val="en-GB"/>
        </w:rPr>
        <w:t xml:space="preserve">) HP </w:t>
      </w:r>
      <w:r w:rsidR="004E36D7" w:rsidRPr="00442A97">
        <w:rPr>
          <w:rFonts w:ascii="Times" w:eastAsia="바탕" w:hAnsi="Times"/>
          <w:b/>
          <w:bCs/>
          <w:kern w:val="0"/>
          <w:sz w:val="22"/>
          <w:lang w:val="en-GB"/>
        </w:rPr>
        <w:t>SR</w:t>
      </w:r>
      <w:r w:rsidRPr="00442A97">
        <w:rPr>
          <w:rFonts w:ascii="Times" w:eastAsia="바탕" w:hAnsi="Times"/>
          <w:b/>
          <w:bCs/>
          <w:kern w:val="0"/>
          <w:sz w:val="22"/>
          <w:lang w:val="en-GB"/>
        </w:rPr>
        <w:t xml:space="preserve"> with PF1 and LP HARQ-ACK with PF0</w:t>
      </w:r>
    </w:p>
    <w:tbl>
      <w:tblPr>
        <w:tblStyle w:val="a5"/>
        <w:tblW w:w="0" w:type="auto"/>
        <w:tblLook w:val="04A0" w:firstRow="1" w:lastRow="0" w:firstColumn="1" w:lastColumn="0" w:noHBand="0" w:noVBand="1"/>
      </w:tblPr>
      <w:tblGrid>
        <w:gridCol w:w="9736"/>
      </w:tblGrid>
      <w:tr w:rsidR="000F7E2A" w14:paraId="6EE01DCC" w14:textId="77777777" w:rsidTr="002A137A">
        <w:trPr>
          <w:trHeight w:val="5526"/>
        </w:trPr>
        <w:tc>
          <w:tcPr>
            <w:tcW w:w="9736" w:type="dxa"/>
          </w:tcPr>
          <w:p w14:paraId="5A3CF752" w14:textId="42BF0915" w:rsidR="008F6E19" w:rsidRPr="00B068CB" w:rsidRDefault="008F6E19" w:rsidP="008F6E19">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54F7377"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PF1 overlaps with a PUCCH carrying LP HARQ-ACK with PF0, further study the following options (proponents are encouraged to provide more details and analysis):</w:t>
            </w:r>
          </w:p>
          <w:p w14:paraId="240D5EC5" w14:textId="32E7882D"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Opt.1: The SR and HARQ-ACK are multiplexed and transmitted on the SR resource.</w:t>
            </w:r>
          </w:p>
          <w:p w14:paraId="2FF96A6F" w14:textId="5A5CBDBB"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Opt.1a: For positive SR, the UE transmits the PUCCH in the resource using PUCCH format 1 for SR. The value of cyclic shift of sequence, i.e.</w:t>
            </w:r>
            <w:proofErr w:type="gramStart"/>
            <w:r w:rsidRPr="002A137A">
              <w:rPr>
                <w:rFonts w:ascii="Times New Roman" w:hAnsi="Times New Roman"/>
                <w:i/>
                <w:iCs/>
                <w:szCs w:val="20"/>
              </w:rPr>
              <w:t>, ,</w:t>
            </w:r>
            <w:proofErr w:type="gramEnd"/>
            <w:r w:rsidRPr="002A137A">
              <w:rPr>
                <w:rFonts w:ascii="Times New Roman" w:hAnsi="Times New Roman"/>
                <w:i/>
                <w:iCs/>
                <w:szCs w:val="20"/>
              </w:rPr>
              <w:t xml:space="preserve"> of this PUCCH format 1 is determined by HARQ-ACK, and the bit, i.e., b(0), of this PUCCH format 1 is determined by SR. For negative SR, the UE transmits only a PUCCH with HARQ-ACK information and drops the PUCCH with negative SR.</w:t>
            </w:r>
          </w:p>
          <w:p w14:paraId="0E74E704" w14:textId="6B3C2B0D" w:rsidR="000F7E2A" w:rsidRPr="000F7E2A" w:rsidRDefault="000F7E2A" w:rsidP="002A137A">
            <w:pPr>
              <w:pStyle w:val="a9"/>
              <w:numPr>
                <w:ilvl w:val="0"/>
                <w:numId w:val="50"/>
              </w:numPr>
              <w:ind w:leftChars="0"/>
              <w:rPr>
                <w:rFonts w:ascii="Times" w:hAnsi="Times" w:cs="Times"/>
                <w:i/>
                <w:iCs/>
                <w:szCs w:val="20"/>
              </w:rPr>
            </w:pPr>
            <w:r w:rsidRPr="000F7E2A">
              <w:rPr>
                <w:rFonts w:ascii="Times" w:hAnsi="Times" w:cs="Times"/>
                <w:i/>
                <w:iCs/>
                <w:color w:val="FF0000"/>
                <w:szCs w:val="20"/>
              </w:rPr>
              <w:t>Opt.1b: SR and HARQ-ACK are multiplexed and modulated to be transmitted on the SR resource</w:t>
            </w:r>
          </w:p>
          <w:p w14:paraId="35CF2AE4" w14:textId="1DAB0E52"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 The SR and HARQ-ACK are multiplexed and transmitted on the HARQ-ACK resource.</w:t>
            </w:r>
          </w:p>
          <w:p w14:paraId="67AD4DA2" w14:textId="296AC790"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Opt.2a: If SR is positive, an offset (</w:t>
            </w:r>
            <w:proofErr w:type="gramStart"/>
            <w:r w:rsidRPr="002A137A">
              <w:rPr>
                <w:rFonts w:ascii="Times New Roman" w:hAnsi="Times New Roman"/>
                <w:i/>
                <w:iCs/>
                <w:szCs w:val="20"/>
              </w:rPr>
              <w:t>e.g.</w:t>
            </w:r>
            <w:proofErr w:type="gramEnd"/>
            <w:r w:rsidRPr="002A137A">
              <w:rPr>
                <w:rFonts w:ascii="Times New Roman" w:hAnsi="Times New Roman"/>
                <w:i/>
                <w:iCs/>
                <w:szCs w:val="20"/>
              </w:rPr>
              <w:t xml:space="preserve"> 1 PRB) is added to the starting PRB of the HARQ-ACK PUCCH resource.</w:t>
            </w:r>
          </w:p>
          <w:p w14:paraId="7E8833C3" w14:textId="1A1B4F5C"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Opt.2b: Using 4 CS values as for SR+1-bit HARQ-ACK in Rel-15/16. For the case of 2-bit HARQ-ACK, the HARQ-ACK is reduced/compressed to 1-bit.</w:t>
            </w:r>
          </w:p>
          <w:p w14:paraId="4A36BFF8" w14:textId="5C7DA755"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Opt.2c: If SR is positive, SR is multiplexed on HARQ-ACK resource in the same way as Rel-15. If SR is negative, transmit only HARQ-ACK on HARQ-ACK resource.</w:t>
            </w:r>
          </w:p>
          <w:p w14:paraId="316F57F3" w14:textId="25DD8793"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Opt.2d: HP SR and LP HARQ-ACK are multiplexed by the Rel-15 cyclic shift only if latency requirement for HP SR is met. Otherwise, drop the LP HARQ-ACK and only transmit the HP SR on its resource.</w:t>
            </w:r>
          </w:p>
          <w:p w14:paraId="178DCA5D" w14:textId="39C80899"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Opt.3: For positive SR, transmit HARQ-ACK on the SR resource. For negative SR, transmit HARQ-ACK on the HARQ-ACK resource.</w:t>
            </w:r>
          </w:p>
          <w:p w14:paraId="35991765" w14:textId="332DCCDB"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Opt.4: No enhancement over Rel-16.</w:t>
            </w:r>
          </w:p>
          <w:p w14:paraId="4D234DB7" w14:textId="3340FDE9"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Other options not excluded.</w:t>
            </w:r>
          </w:p>
          <w:p w14:paraId="0318F0F2" w14:textId="47A4175C" w:rsidR="000F7E2A" w:rsidRPr="000F7E2A" w:rsidRDefault="000F7E2A" w:rsidP="002A137A">
            <w:pPr>
              <w:pStyle w:val="a9"/>
              <w:numPr>
                <w:ilvl w:val="0"/>
                <w:numId w:val="50"/>
              </w:numPr>
              <w:ind w:leftChars="0"/>
              <w:rPr>
                <w:rFonts w:ascii="Times" w:eastAsia="바탕" w:hAnsi="Times" w:cs="Times"/>
                <w:b/>
                <w:bCs/>
                <w:i/>
                <w:iCs/>
                <w:kern w:val="0"/>
                <w:szCs w:val="24"/>
                <w:lang w:val="en-GB"/>
              </w:rPr>
            </w:pPr>
            <w:r w:rsidRPr="002A137A">
              <w:rPr>
                <w:rFonts w:ascii="Times New Roman" w:hAnsi="Times New Roman"/>
                <w:i/>
                <w:iCs/>
                <w:szCs w:val="20"/>
              </w:rPr>
              <w:t>FFS: Whether/How to differentiate HP SR and LP SR when multiplexed with LP HARQ-ACK?</w:t>
            </w:r>
          </w:p>
        </w:tc>
      </w:tr>
    </w:tbl>
    <w:p w14:paraId="077C1703" w14:textId="54C7DBBE"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lang w:val="en-GB"/>
        </w:rPr>
      </w:pPr>
      <w:r w:rsidRPr="00442A97">
        <w:rPr>
          <w:rFonts w:ascii="Times" w:eastAsia="바탕" w:hAnsi="Times"/>
          <w:kern w:val="0"/>
          <w:sz w:val="22"/>
          <w:lang w:val="en-GB"/>
        </w:rPr>
        <w:lastRenderedPageBreak/>
        <w:t xml:space="preserve">In Rel-15, when a PUCCH carrying SR with PF1 overlaps with a PUCCH carrying HARQ-ACK with PF0, then SR and HARQ-ACK are multiplexed into the PUCCH carrying HARQ-ACK. </w:t>
      </w:r>
      <w:r w:rsidR="007C3064" w:rsidRPr="00442A97">
        <w:rPr>
          <w:rFonts w:ascii="Times" w:eastAsia="바탕" w:hAnsi="Times"/>
          <w:kern w:val="0"/>
          <w:sz w:val="22"/>
          <w:lang w:val="en-GB"/>
        </w:rPr>
        <w:t>To strive for common design</w:t>
      </w:r>
      <w:r w:rsidR="007C3064">
        <w:rPr>
          <w:rFonts w:ascii="Times" w:eastAsia="바탕" w:hAnsi="Times"/>
          <w:kern w:val="0"/>
          <w:sz w:val="22"/>
          <w:lang w:val="en-GB"/>
        </w:rPr>
        <w:t>, the multiplexing</w:t>
      </w:r>
      <w:r w:rsidRPr="00442A97">
        <w:rPr>
          <w:rFonts w:ascii="Times" w:eastAsia="바탕" w:hAnsi="Times"/>
          <w:kern w:val="0"/>
          <w:sz w:val="22"/>
          <w:lang w:val="en-GB"/>
        </w:rPr>
        <w:t xml:space="preserve"> method</w:t>
      </w:r>
      <w:r w:rsidR="007C3064">
        <w:rPr>
          <w:rFonts w:ascii="Times" w:eastAsia="바탕" w:hAnsi="Times"/>
          <w:kern w:val="0"/>
          <w:sz w:val="22"/>
          <w:lang w:val="en-GB"/>
        </w:rPr>
        <w:t xml:space="preserve"> proposed </w:t>
      </w:r>
      <w:r w:rsidR="007C3064" w:rsidRPr="00442A97">
        <w:rPr>
          <w:rFonts w:ascii="Times" w:eastAsia="바탕" w:hAnsi="Times"/>
          <w:kern w:val="0"/>
          <w:sz w:val="22"/>
          <w:lang w:val="en-GB"/>
        </w:rPr>
        <w:t xml:space="preserve">in Case </w:t>
      </w:r>
      <w:r w:rsidR="007C3064">
        <w:rPr>
          <w:rFonts w:ascii="Times" w:eastAsia="바탕" w:hAnsi="Times"/>
          <w:kern w:val="0"/>
          <w:sz w:val="22"/>
          <w:lang w:val="en-GB"/>
        </w:rPr>
        <w:t>2</w:t>
      </w:r>
      <w:r w:rsidR="007C3064" w:rsidRPr="00442A97">
        <w:rPr>
          <w:rFonts w:ascii="Times" w:eastAsia="바탕" w:hAnsi="Times"/>
          <w:kern w:val="0"/>
          <w:sz w:val="22"/>
          <w:lang w:val="en-GB"/>
        </w:rPr>
        <w:t>-1</w:t>
      </w:r>
      <w:r w:rsidRPr="00442A97">
        <w:rPr>
          <w:rFonts w:ascii="Times" w:eastAsia="바탕" w:hAnsi="Times"/>
          <w:kern w:val="0"/>
          <w:sz w:val="22"/>
          <w:lang w:val="en-GB"/>
        </w:rPr>
        <w:t xml:space="preserve"> can be directly used for multiplexing HP SR with PF1 and LP HARQ-ACK with PF0. </w:t>
      </w:r>
    </w:p>
    <w:p w14:paraId="0521D4E2" w14:textId="29F94CC3" w:rsidR="002C17EE" w:rsidRPr="00442A97" w:rsidRDefault="002C17EE">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sidR="00466021">
        <w:rPr>
          <w:rFonts w:ascii="Times" w:eastAsia="바탕" w:hAnsi="Times"/>
          <w:b/>
          <w:bCs/>
          <w:i/>
          <w:iCs/>
          <w:kern w:val="0"/>
          <w:sz w:val="22"/>
          <w:lang w:val="en-GB"/>
        </w:rPr>
        <w:t>7</w:t>
      </w:r>
      <w:r w:rsidRPr="00442A97">
        <w:rPr>
          <w:rFonts w:ascii="Times" w:eastAsia="바탕" w:hAnsi="Times"/>
          <w:b/>
          <w:bCs/>
          <w:i/>
          <w:iCs/>
          <w:kern w:val="0"/>
          <w:sz w:val="22"/>
          <w:lang w:val="en-GB"/>
        </w:rPr>
        <w:t xml:space="preserve">: </w:t>
      </w:r>
      <w:r w:rsidRPr="009674A3">
        <w:rPr>
          <w:rFonts w:ascii="Times" w:eastAsia="바탕" w:hAnsi="Times"/>
          <w:i/>
          <w:iCs/>
          <w:kern w:val="0"/>
          <w:sz w:val="22"/>
          <w:lang w:val="en-GB"/>
        </w:rPr>
        <w:t xml:space="preserve">To multiplex HP-SR with PF1 and </w:t>
      </w:r>
      <w:r w:rsidR="000D1DED" w:rsidRPr="009674A3">
        <w:rPr>
          <w:rFonts w:ascii="Times" w:eastAsia="바탕" w:hAnsi="Times"/>
          <w:i/>
          <w:iCs/>
          <w:kern w:val="0"/>
          <w:sz w:val="22"/>
          <w:lang w:val="en-GB"/>
        </w:rPr>
        <w:t>LP HARQ-ACK</w:t>
      </w:r>
      <w:r w:rsidRPr="009674A3">
        <w:rPr>
          <w:rFonts w:ascii="Times" w:eastAsia="바탕" w:hAnsi="Times"/>
          <w:i/>
          <w:iCs/>
          <w:kern w:val="0"/>
          <w:sz w:val="22"/>
          <w:lang w:val="en-GB"/>
        </w:rPr>
        <w:t xml:space="preserve"> with PF0, reuse </w:t>
      </w:r>
      <w:r w:rsidR="002035BC" w:rsidRPr="009674A3">
        <w:rPr>
          <w:rFonts w:ascii="Times" w:eastAsia="바탕" w:hAnsi="Times"/>
          <w:i/>
          <w:iCs/>
          <w:kern w:val="0"/>
          <w:sz w:val="22"/>
          <w:lang w:val="en-GB"/>
        </w:rPr>
        <w:t xml:space="preserve">multiplexing rule for HP-SR with PF0 and </w:t>
      </w:r>
      <w:r w:rsidR="000D1DED" w:rsidRPr="009674A3">
        <w:rPr>
          <w:rFonts w:ascii="Times" w:eastAsia="바탕" w:hAnsi="Times"/>
          <w:i/>
          <w:iCs/>
          <w:kern w:val="0"/>
          <w:sz w:val="22"/>
          <w:lang w:val="en-GB"/>
        </w:rPr>
        <w:t>LP HARQ-ACK</w:t>
      </w:r>
      <w:r w:rsidR="002035BC" w:rsidRPr="009674A3">
        <w:rPr>
          <w:rFonts w:ascii="Times" w:eastAsia="바탕" w:hAnsi="Times"/>
          <w:i/>
          <w:iCs/>
          <w:kern w:val="0"/>
          <w:sz w:val="22"/>
          <w:lang w:val="en-GB"/>
        </w:rPr>
        <w:t xml:space="preserve"> with PF0</w:t>
      </w:r>
      <w:r w:rsidR="001D6399" w:rsidRPr="009674A3">
        <w:rPr>
          <w:rFonts w:ascii="Times" w:eastAsia="바탕" w:hAnsi="Times"/>
          <w:i/>
          <w:iCs/>
          <w:kern w:val="0"/>
          <w:sz w:val="22"/>
          <w:lang w:val="en-GB"/>
        </w:rPr>
        <w:t>.</w:t>
      </w:r>
    </w:p>
    <w:p w14:paraId="454F1F99" w14:textId="5C029115" w:rsidR="002A137A" w:rsidRDefault="002A137A">
      <w:pPr>
        <w:widowControl/>
        <w:wordWrap/>
        <w:autoSpaceDE/>
        <w:autoSpaceDN/>
        <w:jc w:val="left"/>
        <w:rPr>
          <w:rFonts w:ascii="Times" w:eastAsia="바탕" w:hAnsi="Times"/>
          <w:b/>
          <w:bCs/>
          <w:kern w:val="0"/>
          <w:sz w:val="22"/>
          <w:lang w:val="en-GB"/>
        </w:rPr>
      </w:pPr>
    </w:p>
    <w:p w14:paraId="100AF45F" w14:textId="70F5379A" w:rsidR="00ED64AB" w:rsidRDefault="00ED64AB"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D859D7">
        <w:rPr>
          <w:rFonts w:ascii="Times New Roman" w:hAnsi="Times New Roman"/>
          <w:b/>
          <w:bCs/>
          <w:kern w:val="0"/>
          <w:sz w:val="28"/>
          <w:szCs w:val="28"/>
        </w:rPr>
        <w:t>PUCCH vs PUSCH</w:t>
      </w:r>
    </w:p>
    <w:p w14:paraId="0F433AC7" w14:textId="15609E01" w:rsidR="00DD3599" w:rsidRPr="00DD3599" w:rsidRDefault="00DD3599" w:rsidP="00537363">
      <w:pPr>
        <w:widowControl/>
        <w:wordWrap/>
        <w:autoSpaceDE/>
        <w:autoSpaceDN/>
        <w:spacing w:after="120" w:line="276" w:lineRule="auto"/>
        <w:rPr>
          <w:rFonts w:ascii="Times New Roman" w:hAnsi="Times New Roman"/>
          <w:b/>
          <w:bCs/>
          <w:kern w:val="0"/>
          <w:sz w:val="28"/>
          <w:szCs w:val="28"/>
          <w:lang w:val="en-GB"/>
        </w:rPr>
      </w:pPr>
      <w:r>
        <w:rPr>
          <w:rFonts w:ascii="Times" w:eastAsia="바탕" w:hAnsi="Times"/>
          <w:b/>
          <w:bCs/>
          <w:kern w:val="0"/>
          <w:sz w:val="22"/>
          <w:szCs w:val="28"/>
          <w:u w:val="single"/>
          <w:lang w:val="en-GB"/>
        </w:rPr>
        <w:t>Configuration of UL-DAI</w:t>
      </w:r>
    </w:p>
    <w:p w14:paraId="3157FE5F" w14:textId="6C47075F" w:rsidR="00ED64AB" w:rsidRDefault="00ED64AB" w:rsidP="00274256">
      <w:pPr>
        <w:widowControl/>
        <w:wordWrap/>
        <w:autoSpaceDE/>
        <w:autoSpaceDN/>
        <w:spacing w:line="276" w:lineRule="auto"/>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606AB8F0" wp14:editId="2F2F3DB7">
            <wp:extent cx="2880000" cy="2016258"/>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016258"/>
                    </a:xfrm>
                    <a:prstGeom prst="rect">
                      <a:avLst/>
                    </a:prstGeom>
                    <a:noFill/>
                  </pic:spPr>
                </pic:pic>
              </a:graphicData>
            </a:graphic>
          </wp:inline>
        </w:drawing>
      </w:r>
    </w:p>
    <w:p w14:paraId="06EC0516" w14:textId="69014925" w:rsidR="00ED64AB" w:rsidRPr="00442A97" w:rsidRDefault="00ED64AB" w:rsidP="00274256">
      <w:pPr>
        <w:widowControl/>
        <w:wordWrap/>
        <w:autoSpaceDE/>
        <w:autoSpaceDN/>
        <w:spacing w:line="276" w:lineRule="auto"/>
        <w:ind w:firstLineChars="50" w:firstLine="110"/>
        <w:jc w:val="center"/>
        <w:rPr>
          <w:rFonts w:ascii="Times" w:eastAsia="바탕" w:hAnsi="Times"/>
          <w:kern w:val="0"/>
          <w:sz w:val="22"/>
          <w:szCs w:val="28"/>
          <w:lang w:val="en-GB"/>
        </w:rPr>
      </w:pPr>
      <w:r w:rsidRPr="00442A97">
        <w:rPr>
          <w:rFonts w:ascii="Times" w:eastAsia="바탕" w:hAnsi="Times"/>
          <w:kern w:val="0"/>
          <w:sz w:val="22"/>
          <w:szCs w:val="28"/>
          <w:lang w:val="en-GB"/>
        </w:rPr>
        <w:t xml:space="preserve">Figure </w:t>
      </w:r>
      <w:r w:rsidR="00341CC5" w:rsidRPr="00442A97">
        <w:rPr>
          <w:rFonts w:ascii="Times" w:eastAsia="바탕" w:hAnsi="Times"/>
          <w:kern w:val="0"/>
          <w:sz w:val="22"/>
          <w:szCs w:val="28"/>
          <w:lang w:val="en-GB"/>
        </w:rPr>
        <w:t>3</w:t>
      </w:r>
      <w:r w:rsidRPr="00442A97">
        <w:rPr>
          <w:rFonts w:ascii="Times" w:eastAsia="바탕" w:hAnsi="Times"/>
          <w:kern w:val="0"/>
          <w:sz w:val="22"/>
          <w:szCs w:val="28"/>
          <w:lang w:val="en-GB"/>
        </w:rPr>
        <w:t>. Multiplexing UCIs with different priorities in a PUSCH</w:t>
      </w:r>
    </w:p>
    <w:p w14:paraId="7BF2C7EF" w14:textId="77777777" w:rsidR="00ED64AB" w:rsidRPr="00ED64AB" w:rsidRDefault="00ED64AB" w:rsidP="00274256">
      <w:pPr>
        <w:widowControl/>
        <w:wordWrap/>
        <w:autoSpaceDE/>
        <w:autoSpaceDN/>
        <w:spacing w:line="276" w:lineRule="auto"/>
        <w:jc w:val="center"/>
        <w:rPr>
          <w:rFonts w:ascii="Times" w:eastAsia="바탕" w:hAnsi="Times"/>
          <w:kern w:val="0"/>
          <w:szCs w:val="24"/>
          <w:lang w:val="en-GB"/>
        </w:rPr>
      </w:pPr>
    </w:p>
    <w:p w14:paraId="278B20E3" w14:textId="06CAD242" w:rsidR="00053A85" w:rsidRPr="00442A97" w:rsidRDefault="008F6E19" w:rsidP="008243B4">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At</w:t>
      </w:r>
      <w:r w:rsidR="00053A85" w:rsidRPr="00442A97">
        <w:rPr>
          <w:rFonts w:ascii="Times" w:eastAsia="바탕" w:hAnsi="Times"/>
          <w:kern w:val="0"/>
          <w:sz w:val="22"/>
          <w:szCs w:val="28"/>
          <w:lang w:val="en-GB"/>
        </w:rPr>
        <w:t xml:space="preserve"> the RAN1#102-e meeting, it was agreed to support multiplexing</w:t>
      </w:r>
      <w:r w:rsidR="00F051D0" w:rsidRPr="00442A97">
        <w:rPr>
          <w:rFonts w:ascii="Times" w:eastAsia="바탕" w:hAnsi="Times"/>
          <w:kern w:val="0"/>
          <w:sz w:val="22"/>
          <w:szCs w:val="28"/>
          <w:lang w:val="en-GB"/>
        </w:rPr>
        <w:t xml:space="preserve"> of</w:t>
      </w:r>
      <w:r w:rsidR="00053A85" w:rsidRPr="00442A97">
        <w:rPr>
          <w:rFonts w:ascii="Times" w:eastAsia="바탕" w:hAnsi="Times"/>
          <w:kern w:val="0"/>
          <w:sz w:val="22"/>
          <w:szCs w:val="28"/>
          <w:lang w:val="en-GB"/>
        </w:rPr>
        <w:t xml:space="preserve">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LP-PUSCH (with UL-SCH + A/N and/or CSI), and </w:t>
      </w:r>
      <w:r w:rsidR="00164ECA" w:rsidRPr="00442A97">
        <w:rPr>
          <w:rFonts w:ascii="Times" w:eastAsia="바탕" w:hAnsi="Times"/>
          <w:kern w:val="0"/>
          <w:sz w:val="22"/>
          <w:szCs w:val="28"/>
          <w:lang w:val="en-GB"/>
        </w:rPr>
        <w:t xml:space="preserve">multiplexing of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HP-PUSCH (with UL-SCH + A/N and/or CSI). Consequently, HP/LP-PUSCH may contain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w:t>
      </w:r>
    </w:p>
    <w:p w14:paraId="6379CE18" w14:textId="5088B4C1" w:rsidR="00053A85" w:rsidRPr="00442A97" w:rsidRDefault="00053A8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this case, we need to answer the following questions. </w:t>
      </w:r>
    </w:p>
    <w:p w14:paraId="2BD514A9" w14:textId="0FCED0BE" w:rsidR="00053A85" w:rsidRPr="00442A97" w:rsidRDefault="00053A85" w:rsidP="009674A3">
      <w:pPr>
        <w:widowControl/>
        <w:numPr>
          <w:ilvl w:val="0"/>
          <w:numId w:val="27"/>
        </w:numPr>
        <w:wordWrap/>
        <w:autoSpaceDE/>
        <w:autoSpaceDN/>
        <w:spacing w:line="276" w:lineRule="auto"/>
        <w:rPr>
          <w:rFonts w:ascii="Times" w:eastAsia="Times New Roman" w:hAnsi="Times" w:cs="Times"/>
          <w:i/>
          <w:iCs/>
          <w:color w:val="000000"/>
          <w:kern w:val="0"/>
          <w:sz w:val="22"/>
          <w:lang w:val="en-GB" w:eastAsia="en-US"/>
        </w:rPr>
      </w:pPr>
      <w:r w:rsidRPr="00442A97">
        <w:rPr>
          <w:rFonts w:ascii="Times" w:eastAsia="바탕" w:hAnsi="Times"/>
          <w:i/>
          <w:iCs/>
          <w:kern w:val="0"/>
          <w:sz w:val="22"/>
          <w:szCs w:val="28"/>
          <w:lang w:val="en-GB"/>
        </w:rPr>
        <w:t>Q1) How to</w:t>
      </w:r>
      <w:r w:rsidRPr="00442A97">
        <w:rPr>
          <w:rFonts w:ascii="Times" w:hAnsi="Times" w:cs="Times"/>
          <w:i/>
          <w:iCs/>
          <w:color w:val="000000"/>
          <w:kern w:val="0"/>
          <w:sz w:val="22"/>
          <w:lang w:val="en-GB"/>
        </w:rPr>
        <w:t xml:space="preserve"> </w:t>
      </w:r>
      <w:r w:rsidR="00A80E9B" w:rsidRPr="00442A97">
        <w:rPr>
          <w:rFonts w:ascii="Times" w:hAnsi="Times" w:cs="Times"/>
          <w:i/>
          <w:iCs/>
          <w:color w:val="000000"/>
          <w:kern w:val="0"/>
          <w:sz w:val="22"/>
          <w:lang w:val="en-GB"/>
        </w:rPr>
        <w:t>indicate</w:t>
      </w:r>
      <w:r w:rsidR="00F051D0" w:rsidRPr="00442A97">
        <w:rPr>
          <w:rFonts w:ascii="Times" w:hAnsi="Times" w:cs="Times"/>
          <w:i/>
          <w:iCs/>
          <w:color w:val="000000"/>
          <w:kern w:val="0"/>
          <w:sz w:val="22"/>
          <w:lang w:val="en-GB"/>
        </w:rPr>
        <w:t xml:space="preserve"> the </w:t>
      </w:r>
      <w:r w:rsidRPr="00442A97">
        <w:rPr>
          <w:rFonts w:ascii="Times" w:hAnsi="Times" w:cs="Times"/>
          <w:i/>
          <w:iCs/>
          <w:color w:val="000000"/>
          <w:kern w:val="0"/>
          <w:sz w:val="22"/>
          <w:lang w:val="en-GB"/>
        </w:rPr>
        <w:t xml:space="preserve">presence of </w:t>
      </w:r>
      <w:r w:rsidR="000D1DED">
        <w:rPr>
          <w:rFonts w:ascii="Times" w:hAnsi="Times" w:cs="Times"/>
          <w:i/>
          <w:iCs/>
          <w:color w:val="000000"/>
          <w:kern w:val="0"/>
          <w:sz w:val="22"/>
          <w:lang w:val="en-GB"/>
        </w:rPr>
        <w:t>LP HARQ-ACK</w:t>
      </w:r>
      <w:r w:rsidRPr="00442A97">
        <w:rPr>
          <w:rFonts w:ascii="Times" w:hAnsi="Times" w:cs="Times"/>
          <w:i/>
          <w:iCs/>
          <w:color w:val="000000"/>
          <w:kern w:val="0"/>
          <w:sz w:val="22"/>
          <w:lang w:val="en-GB"/>
        </w:rPr>
        <w:t xml:space="preserve"> and/or </w:t>
      </w:r>
      <w:r w:rsidR="000D1DED">
        <w:rPr>
          <w:rFonts w:ascii="Times" w:hAnsi="Times" w:cs="Times"/>
          <w:i/>
          <w:iCs/>
          <w:color w:val="000000"/>
          <w:kern w:val="0"/>
          <w:sz w:val="22"/>
          <w:lang w:val="en-GB"/>
        </w:rPr>
        <w:t>HP HARQ-ACK</w:t>
      </w:r>
      <w:r w:rsidRPr="00442A97">
        <w:rPr>
          <w:rFonts w:ascii="Times" w:hAnsi="Times" w:cs="Times"/>
          <w:i/>
          <w:iCs/>
          <w:color w:val="000000"/>
          <w:kern w:val="0"/>
          <w:sz w:val="22"/>
          <w:lang w:val="en-GB"/>
        </w:rPr>
        <w:t xml:space="preserve"> to be multiplexed?</w:t>
      </w:r>
    </w:p>
    <w:p w14:paraId="6B3188F0" w14:textId="32F5085B" w:rsidR="00053A85" w:rsidRPr="00442A97" w:rsidRDefault="00053A85" w:rsidP="009674A3">
      <w:pPr>
        <w:widowControl/>
        <w:wordWrap/>
        <w:autoSpaceDE/>
        <w:autoSpaceDN/>
        <w:spacing w:line="276" w:lineRule="auto"/>
        <w:ind w:left="360"/>
        <w:rPr>
          <w:rFonts w:ascii="Times" w:eastAsia="Times New Roman" w:hAnsi="Times" w:cs="Times"/>
          <w:color w:val="000000"/>
          <w:kern w:val="0"/>
          <w:sz w:val="22"/>
          <w:lang w:val="en-GB" w:eastAsia="en-US"/>
        </w:rPr>
      </w:pPr>
    </w:p>
    <w:p w14:paraId="5098034F" w14:textId="1ED6AE32" w:rsidR="00053A85" w:rsidRPr="00442A97" w:rsidRDefault="00053A85"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Regarding Q1, the presence of HARQ-ACK information is determined by UL-DAI value</w:t>
      </w:r>
      <w:r w:rsidR="00A80E9B" w:rsidRPr="00442A97">
        <w:rPr>
          <w:rFonts w:ascii="Times" w:eastAsia="바탕" w:hAnsi="Times"/>
          <w:kern w:val="0"/>
          <w:sz w:val="22"/>
          <w:szCs w:val="28"/>
          <w:lang w:val="en-GB"/>
        </w:rPr>
        <w:t xml:space="preserve"> in a DCI format scheduling PUSCH transmission</w:t>
      </w:r>
      <w:r w:rsidRPr="00442A97">
        <w:rPr>
          <w:rFonts w:ascii="Times" w:eastAsia="바탕" w:hAnsi="Times"/>
          <w:kern w:val="0"/>
          <w:sz w:val="22"/>
          <w:szCs w:val="28"/>
          <w:lang w:val="en-GB"/>
        </w:rPr>
        <w:t xml:space="preserve">. </w:t>
      </w:r>
      <w:r w:rsidR="00164ECA" w:rsidRPr="00442A97">
        <w:rPr>
          <w:rFonts w:ascii="Times" w:eastAsia="바탕" w:hAnsi="Times"/>
          <w:kern w:val="0"/>
          <w:sz w:val="22"/>
          <w:szCs w:val="28"/>
          <w:lang w:val="en-GB"/>
        </w:rPr>
        <w:t>I</w:t>
      </w:r>
      <w:r w:rsidRPr="00442A97">
        <w:rPr>
          <w:rFonts w:ascii="Times" w:eastAsia="바탕" w:hAnsi="Times"/>
          <w:kern w:val="0"/>
          <w:sz w:val="22"/>
          <w:szCs w:val="28"/>
          <w:lang w:val="en-GB"/>
        </w:rPr>
        <w:t xml:space="preserve">n case of </w:t>
      </w:r>
      <w:r w:rsidR="008F6E19">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1-bit UL DAI value indicates the presence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In case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2-bit UL DAI value indicates the presence and size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The case where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Pr="00442A97">
        <w:rPr>
          <w:rFonts w:ascii="Times" w:eastAsia="바탕" w:hAnsi="Times"/>
          <w:kern w:val="0"/>
          <w:sz w:val="22"/>
          <w:szCs w:val="28"/>
          <w:lang w:val="en-GB"/>
        </w:rPr>
        <w:t xml:space="preserve"> are multiplex</w:t>
      </w:r>
      <w:r w:rsidR="00612483">
        <w:rPr>
          <w:rFonts w:ascii="Times" w:eastAsia="바탕" w:hAnsi="Times"/>
          <w:kern w:val="0"/>
          <w:sz w:val="22"/>
          <w:szCs w:val="28"/>
          <w:lang w:val="en-GB"/>
        </w:rPr>
        <w:t>ed</w:t>
      </w:r>
      <w:r w:rsidRPr="00442A97">
        <w:rPr>
          <w:rFonts w:ascii="Times" w:eastAsia="바탕" w:hAnsi="Times"/>
          <w:kern w:val="0"/>
          <w:sz w:val="22"/>
          <w:szCs w:val="28"/>
          <w:lang w:val="en-GB"/>
        </w:rPr>
        <w:t xml:space="preserve"> </w:t>
      </w:r>
      <w:r w:rsidR="00F051D0" w:rsidRPr="00442A97">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a PUSCH, </w:t>
      </w:r>
      <w:r w:rsidR="00A80E9B" w:rsidRPr="00442A97">
        <w:rPr>
          <w:rFonts w:ascii="Times" w:eastAsia="바탕" w:hAnsi="Times"/>
          <w:kern w:val="0"/>
          <w:sz w:val="22"/>
          <w:szCs w:val="28"/>
          <w:lang w:val="en-GB"/>
        </w:rPr>
        <w:t>at least two UL-DAI values</w:t>
      </w:r>
      <w:r w:rsidR="00612483">
        <w:rPr>
          <w:rFonts w:ascii="Times" w:eastAsia="바탕" w:hAnsi="Times"/>
          <w:kern w:val="0"/>
          <w:sz w:val="22"/>
          <w:szCs w:val="28"/>
          <w:lang w:val="en-GB"/>
        </w:rPr>
        <w:t xml:space="preserve"> should be</w:t>
      </w:r>
      <w:r w:rsidR="00A80E9B" w:rsidRPr="00442A97">
        <w:rPr>
          <w:rFonts w:ascii="Times" w:eastAsia="바탕" w:hAnsi="Times"/>
          <w:kern w:val="0"/>
          <w:sz w:val="22"/>
          <w:szCs w:val="28"/>
          <w:lang w:val="en-GB"/>
        </w:rPr>
        <w:t xml:space="preserve"> contained in a DCI format scheduling the PUSCH. For example, when LP-UCI is configured with </w:t>
      </w:r>
      <w:r w:rsidR="00612483">
        <w:rPr>
          <w:rFonts w:ascii="Times" w:eastAsia="바탕" w:hAnsi="Times"/>
          <w:kern w:val="0"/>
          <w:sz w:val="22"/>
          <w:szCs w:val="28"/>
          <w:lang w:val="en-GB"/>
        </w:rPr>
        <w:t>T</w:t>
      </w:r>
      <w:r w:rsidR="00A80E9B" w:rsidRPr="00442A97">
        <w:rPr>
          <w:rFonts w:ascii="Times" w:eastAsia="바탕" w:hAnsi="Times"/>
          <w:kern w:val="0"/>
          <w:sz w:val="22"/>
          <w:szCs w:val="28"/>
          <w:lang w:val="en-GB"/>
        </w:rPr>
        <w:t>ype-1 HARQ-ACK codebook and HP-UCI is configured with</w:t>
      </w:r>
      <w:r w:rsidR="00612483">
        <w:rPr>
          <w:rFonts w:ascii="Times" w:eastAsia="바탕" w:hAnsi="Times"/>
          <w:kern w:val="0"/>
          <w:sz w:val="22"/>
          <w:szCs w:val="28"/>
          <w:lang w:val="en-GB"/>
        </w:rPr>
        <w:t xml:space="preserve"> T</w:t>
      </w:r>
      <w:r w:rsidR="00A80E9B" w:rsidRPr="00442A97">
        <w:rPr>
          <w:rFonts w:ascii="Times" w:eastAsia="바탕" w:hAnsi="Times"/>
          <w:kern w:val="0"/>
          <w:sz w:val="22"/>
          <w:szCs w:val="28"/>
          <w:lang w:val="en-GB"/>
        </w:rPr>
        <w:t xml:space="preserve">ype-2 HARQ-ACK codebook, </w:t>
      </w:r>
      <w:r w:rsidR="00612483">
        <w:rPr>
          <w:rFonts w:ascii="Times" w:eastAsia="바탕" w:hAnsi="Times"/>
          <w:kern w:val="0"/>
          <w:sz w:val="22"/>
          <w:szCs w:val="28"/>
          <w:lang w:val="en-GB"/>
        </w:rPr>
        <w:t>the</w:t>
      </w:r>
      <w:r w:rsidR="00612483" w:rsidRPr="00442A97">
        <w:rPr>
          <w:rFonts w:ascii="Times" w:eastAsia="바탕" w:hAnsi="Times"/>
          <w:kern w:val="0"/>
          <w:sz w:val="22"/>
          <w:szCs w:val="28"/>
          <w:lang w:val="en-GB"/>
        </w:rPr>
        <w:t xml:space="preserve"> </w:t>
      </w:r>
      <w:r w:rsidR="00A80E9B" w:rsidRPr="00442A97">
        <w:rPr>
          <w:rFonts w:ascii="Times" w:eastAsia="바탕" w:hAnsi="Times"/>
          <w:kern w:val="0"/>
          <w:sz w:val="22"/>
          <w:szCs w:val="28"/>
          <w:lang w:val="en-GB"/>
        </w:rPr>
        <w:t xml:space="preserve">DCI format scheduling PUSCH transmission should contain two UL-DAI values, one is 1-bit UL DAI for LP-UCI and </w:t>
      </w:r>
      <w:r w:rsidR="00164ECA" w:rsidRPr="00442A97">
        <w:rPr>
          <w:rFonts w:ascii="Times" w:eastAsia="바탕" w:hAnsi="Times"/>
          <w:kern w:val="0"/>
          <w:sz w:val="22"/>
          <w:szCs w:val="28"/>
          <w:lang w:val="en-GB"/>
        </w:rPr>
        <w:t xml:space="preserve">the </w:t>
      </w:r>
      <w:r w:rsidR="00A80E9B" w:rsidRPr="00442A97">
        <w:rPr>
          <w:rFonts w:ascii="Times" w:eastAsia="바탕" w:hAnsi="Times"/>
          <w:kern w:val="0"/>
          <w:sz w:val="22"/>
          <w:szCs w:val="28"/>
          <w:lang w:val="en-GB"/>
        </w:rPr>
        <w:t xml:space="preserve">other is 2-bit UL DAI for HP-UCI. </w:t>
      </w:r>
    </w:p>
    <w:p w14:paraId="5E09B0F0" w14:textId="269A2FA8" w:rsidR="00053A85" w:rsidRDefault="00A80E9B">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AD7210">
        <w:rPr>
          <w:rFonts w:ascii="Times" w:eastAsia="바탕" w:hAnsi="Times"/>
          <w:b/>
          <w:bCs/>
          <w:i/>
          <w:iCs/>
          <w:kern w:val="0"/>
          <w:sz w:val="22"/>
          <w:szCs w:val="28"/>
          <w:lang w:val="en-GB"/>
        </w:rPr>
        <w:t>8</w:t>
      </w:r>
      <w:r w:rsidR="00A81C82">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In case of HP</w:t>
      </w:r>
      <w:r w:rsidR="00197F1B" w:rsidRPr="009674A3">
        <w:rPr>
          <w:rFonts w:ascii="Times" w:eastAsia="바탕" w:hAnsi="Times"/>
          <w:i/>
          <w:iCs/>
          <w:kern w:val="0"/>
          <w:sz w:val="22"/>
          <w:szCs w:val="28"/>
          <w:lang w:val="en-GB"/>
        </w:rPr>
        <w:t xml:space="preserve">-PUSCH or </w:t>
      </w:r>
      <w:r w:rsidRPr="009674A3">
        <w:rPr>
          <w:rFonts w:ascii="Times" w:eastAsia="바탕" w:hAnsi="Times"/>
          <w:i/>
          <w:iCs/>
          <w:kern w:val="0"/>
          <w:sz w:val="22"/>
          <w:szCs w:val="28"/>
          <w:lang w:val="en-GB"/>
        </w:rPr>
        <w:t xml:space="preserve">LP-PUSCH contains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w:t>
      </w:r>
      <w:r w:rsidR="00EF4C39" w:rsidRPr="009674A3">
        <w:rPr>
          <w:rFonts w:ascii="Times" w:eastAsia="바탕" w:hAnsi="Times"/>
          <w:i/>
          <w:iCs/>
          <w:kern w:val="0"/>
          <w:sz w:val="22"/>
          <w:szCs w:val="28"/>
          <w:lang w:val="en-GB"/>
        </w:rPr>
        <w:t>it should be discussed</w:t>
      </w:r>
      <w:r w:rsidRPr="009674A3">
        <w:rPr>
          <w:rFonts w:ascii="Times" w:eastAsia="바탕" w:hAnsi="Times"/>
          <w:i/>
          <w:iCs/>
          <w:kern w:val="0"/>
          <w:sz w:val="22"/>
          <w:szCs w:val="28"/>
          <w:lang w:val="en-GB"/>
        </w:rPr>
        <w:t xml:space="preserve"> how to indicate </w:t>
      </w:r>
      <w:r w:rsidR="00F051D0" w:rsidRPr="009674A3">
        <w:rPr>
          <w:rFonts w:ascii="Times" w:eastAsia="바탕" w:hAnsi="Times"/>
          <w:i/>
          <w:iCs/>
          <w:kern w:val="0"/>
          <w:sz w:val="22"/>
          <w:szCs w:val="28"/>
          <w:lang w:val="en-GB"/>
        </w:rPr>
        <w:t xml:space="preserve">the </w:t>
      </w:r>
      <w:r w:rsidRPr="009674A3">
        <w:rPr>
          <w:rFonts w:ascii="Times" w:eastAsia="바탕" w:hAnsi="Times"/>
          <w:i/>
          <w:iCs/>
          <w:kern w:val="0"/>
          <w:sz w:val="22"/>
          <w:szCs w:val="28"/>
          <w:lang w:val="en-GB"/>
        </w:rPr>
        <w:t xml:space="preserve">presence of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and/or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to be multiplexed</w:t>
      </w:r>
      <w:r w:rsidR="00453B81">
        <w:rPr>
          <w:rFonts w:ascii="Times" w:eastAsia="바탕" w:hAnsi="Times"/>
          <w:i/>
          <w:iCs/>
          <w:kern w:val="0"/>
          <w:sz w:val="22"/>
          <w:szCs w:val="28"/>
          <w:lang w:val="en-GB"/>
        </w:rPr>
        <w:t>.</w:t>
      </w:r>
    </w:p>
    <w:bookmarkEnd w:id="3"/>
    <w:p w14:paraId="2B65DBEA" w14:textId="0E84D1AD" w:rsidR="00EE549F" w:rsidRPr="008523A3" w:rsidRDefault="00D9742D"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t>C</w:t>
      </w:r>
      <w:r w:rsidR="00EE549F" w:rsidRPr="008523A3">
        <w:rPr>
          <w:rFonts w:ascii="Times New Roman" w:hAnsi="Times New Roman"/>
          <w:b/>
          <w:bCs/>
          <w:kern w:val="0"/>
          <w:sz w:val="28"/>
          <w:szCs w:val="28"/>
        </w:rPr>
        <w:t>onclusion</w:t>
      </w:r>
    </w:p>
    <w:p w14:paraId="0B6A800C" w14:textId="488434F3" w:rsidR="00EE1DA2" w:rsidRPr="00442A97" w:rsidRDefault="009F6D37" w:rsidP="00252C1F">
      <w:pPr>
        <w:widowControl/>
        <w:wordWrap/>
        <w:autoSpaceDE/>
        <w:autoSpaceDN/>
        <w:spacing w:after="180" w:line="276" w:lineRule="auto"/>
        <w:rPr>
          <w:rFonts w:ascii="Times New Roman" w:hAnsi="Times New Roman"/>
          <w:kern w:val="0"/>
          <w:sz w:val="22"/>
        </w:rPr>
      </w:pPr>
      <w:r w:rsidRPr="00442A97">
        <w:rPr>
          <w:rFonts w:ascii="Times New Roman" w:hAnsi="Times New Roman"/>
          <w:kern w:val="0"/>
          <w:sz w:val="22"/>
        </w:rPr>
        <w:t xml:space="preserve">In this contribution, </w:t>
      </w:r>
      <w:r w:rsidR="00D14421" w:rsidRPr="00442A97">
        <w:rPr>
          <w:rFonts w:ascii="Times New Roman" w:hAnsi="Times New Roman"/>
          <w:kern w:val="0"/>
          <w:sz w:val="22"/>
        </w:rPr>
        <w:t xml:space="preserve">intra-UE multiplexing and prioritization </w:t>
      </w:r>
      <w:r w:rsidRPr="00442A97">
        <w:rPr>
          <w:rFonts w:ascii="Times New Roman" w:hAnsi="Times New Roman"/>
          <w:kern w:val="0"/>
          <w:sz w:val="22"/>
        </w:rPr>
        <w:t xml:space="preserve">were </w:t>
      </w:r>
      <w:r w:rsidR="006F111F" w:rsidRPr="00442A97">
        <w:rPr>
          <w:rFonts w:ascii="Times New Roman" w:hAnsi="Times New Roman"/>
          <w:kern w:val="0"/>
          <w:sz w:val="22"/>
        </w:rPr>
        <w:t>discussed,</w:t>
      </w:r>
      <w:r w:rsidRPr="00442A97">
        <w:rPr>
          <w:rFonts w:ascii="Times New Roman" w:hAnsi="Times New Roman"/>
          <w:kern w:val="0"/>
          <w:sz w:val="22"/>
        </w:rPr>
        <w:t xml:space="preserve"> and the following</w:t>
      </w:r>
      <w:r w:rsidR="0032781A">
        <w:rPr>
          <w:rFonts w:ascii="Times New Roman" w:hAnsi="Times New Roman"/>
          <w:kern w:val="0"/>
          <w:sz w:val="22"/>
        </w:rPr>
        <w:t>s</w:t>
      </w:r>
      <w:r w:rsidR="00786775" w:rsidRPr="00442A97">
        <w:rPr>
          <w:rFonts w:ascii="Times New Roman" w:hAnsi="Times New Roman"/>
          <w:kern w:val="0"/>
          <w:sz w:val="22"/>
        </w:rPr>
        <w:t xml:space="preserve"> </w:t>
      </w:r>
      <w:r w:rsidR="00001C1A" w:rsidRPr="00442A97">
        <w:rPr>
          <w:rFonts w:ascii="Times New Roman" w:hAnsi="Times New Roman"/>
          <w:kern w:val="0"/>
          <w:sz w:val="22"/>
        </w:rPr>
        <w:t>w</w:t>
      </w:r>
      <w:r w:rsidR="0032781A">
        <w:rPr>
          <w:rFonts w:ascii="Times New Roman" w:hAnsi="Times New Roman"/>
          <w:kern w:val="0"/>
          <w:sz w:val="22"/>
        </w:rPr>
        <w:t xml:space="preserve">ere </w:t>
      </w:r>
      <w:r w:rsidR="00786775" w:rsidRPr="00442A97">
        <w:rPr>
          <w:rFonts w:ascii="Times New Roman" w:hAnsi="Times New Roman"/>
          <w:kern w:val="0"/>
          <w:sz w:val="22"/>
        </w:rPr>
        <w:t>proposed</w:t>
      </w:r>
      <w:r w:rsidR="00D14421" w:rsidRPr="00442A97">
        <w:rPr>
          <w:rFonts w:ascii="Times New Roman" w:hAnsi="Times New Roman"/>
          <w:kern w:val="0"/>
          <w:sz w:val="22"/>
        </w:rPr>
        <w:t>:</w:t>
      </w:r>
    </w:p>
    <w:p w14:paraId="12D12DD5" w14:textId="1E5E98F8" w:rsidR="008243B4" w:rsidRPr="00D859D7"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lastRenderedPageBreak/>
        <w:t xml:space="preserve">Proposal </w:t>
      </w:r>
      <w:r w:rsidR="00466021">
        <w:rPr>
          <w:rFonts w:ascii="Times" w:eastAsia="바탕" w:hAnsi="Times"/>
          <w:b/>
          <w:bCs/>
          <w:i/>
          <w:iCs/>
          <w:kern w:val="0"/>
          <w:sz w:val="22"/>
          <w:szCs w:val="28"/>
          <w:lang w:val="en-GB"/>
        </w:rPr>
        <w:t>1</w:t>
      </w:r>
      <w:r w:rsidRPr="00442A97">
        <w:rPr>
          <w:rFonts w:ascii="Times" w:eastAsia="바탕" w:hAnsi="Times"/>
          <w:b/>
          <w:bCs/>
          <w:i/>
          <w:iCs/>
          <w:kern w:val="0"/>
          <w:sz w:val="22"/>
          <w:szCs w:val="28"/>
          <w:lang w:val="en-GB"/>
        </w:rPr>
        <w:t xml:space="preserve">: </w:t>
      </w:r>
      <w:r w:rsidRPr="00D859D7">
        <w:rPr>
          <w:rFonts w:ascii="Times" w:eastAsia="바탕" w:hAnsi="Times"/>
          <w:i/>
          <w:iCs/>
          <w:kern w:val="0"/>
          <w:sz w:val="22"/>
          <w:szCs w:val="28"/>
          <w:lang w:val="en-GB"/>
        </w:rPr>
        <w:t>Further discuss whether/how to multiplex HP HARQ-ACK and LP HARQ-ACK in a PUCCH resource if the second PUCCH-Config contains only the first PUCCH resource (for 1- or 2-bit HARQ-ACK information).</w:t>
      </w:r>
    </w:p>
    <w:p w14:paraId="585E7618" w14:textId="2E1F1D4A" w:rsidR="008243B4" w:rsidRPr="0094222F" w:rsidRDefault="008243B4" w:rsidP="008243B4">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2</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3AE55282" w14:textId="77777777" w:rsidR="008243B4" w:rsidRPr="0094222F" w:rsidRDefault="008243B4" w:rsidP="008243B4">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Pr>
          <w:rFonts w:ascii="Times" w:eastAsia="바탕" w:hAnsi="Times"/>
          <w:i/>
          <w:iCs/>
          <w:kern w:val="0"/>
          <w:sz w:val="22"/>
          <w:szCs w:val="28"/>
          <w:lang w:val="en-GB"/>
        </w:rPr>
        <w:t xml:space="preserve"> of </w:t>
      </w:r>
      <w:r w:rsidRPr="0094222F">
        <w:rPr>
          <w:rFonts w:ascii="Times" w:eastAsia="바탕" w:hAnsi="Times"/>
          <w:i/>
          <w:iCs/>
          <w:kern w:val="0"/>
          <w:sz w:val="22"/>
          <w:szCs w:val="28"/>
          <w:lang w:val="en-GB"/>
        </w:rPr>
        <w:t>PUCCH format 3/4 in Rel-15 can be reused., i.e., the HP HARQ-ACK is mapped to adjacent symbols to DMRS symbols.</w:t>
      </w:r>
    </w:p>
    <w:p w14:paraId="0A9B0C43" w14:textId="77777777" w:rsidR="008243B4" w:rsidRPr="0094222F" w:rsidRDefault="008243B4" w:rsidP="008243B4">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570ACEA4" w14:textId="7AB36663" w:rsidR="008243B4"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sidR="00466021">
        <w:rPr>
          <w:rFonts w:ascii="Times" w:eastAsia="바탕" w:hAnsi="Times"/>
          <w:b/>
          <w:bCs/>
          <w:i/>
          <w:iCs/>
          <w:kern w:val="0"/>
          <w:sz w:val="22"/>
          <w:szCs w:val="28"/>
          <w:lang w:val="en-GB"/>
        </w:rPr>
        <w:t>3</w:t>
      </w:r>
      <w:r>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For PUCCH format 2,</w:t>
      </w:r>
    </w:p>
    <w:p w14:paraId="54A64224" w14:textId="4230B87B" w:rsidR="008243B4" w:rsidRPr="00DD3599"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LP HARQ-ACK and HP HARQ-ACK </w:t>
      </w:r>
    </w:p>
    <w:p w14:paraId="094453BF" w14:textId="77777777" w:rsidR="008243B4" w:rsidRPr="0094222F" w:rsidRDefault="008243B4" w:rsidP="008243B4">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 xml:space="preserve">To maximize a reliability of HP HARQ-ACK, the HP HARQ-ACK is distributed to REs across RBs as much as possible. </w:t>
      </w:r>
    </w:p>
    <w:p w14:paraId="76D73E7D" w14:textId="4F6BE13F" w:rsidR="008243B4" w:rsidRPr="00DD3599" w:rsidRDefault="008243B4" w:rsidP="008243B4">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4</w:t>
      </w:r>
      <w:r w:rsidRPr="00442A97">
        <w:rPr>
          <w:rFonts w:ascii="Times" w:eastAsia="바탕" w:hAnsi="Times"/>
          <w:b/>
          <w:bCs/>
          <w:i/>
          <w:iCs/>
          <w:kern w:val="0"/>
          <w:sz w:val="22"/>
          <w:szCs w:val="28"/>
          <w:lang w:val="en-GB"/>
        </w:rPr>
        <w:t xml:space="preserve">: </w:t>
      </w:r>
      <w:r w:rsidRPr="00DD3599">
        <w:rPr>
          <w:rFonts w:ascii="Times" w:eastAsia="바탕" w:hAnsi="Times"/>
          <w:i/>
          <w:iCs/>
          <w:kern w:val="0"/>
          <w:sz w:val="22"/>
          <w:szCs w:val="28"/>
          <w:lang w:val="en-GB"/>
        </w:rPr>
        <w:t>If the required # of RBs for low-priority HARQ-ACK information exceed</w:t>
      </w:r>
      <w:r>
        <w:rPr>
          <w:rFonts w:ascii="Times" w:eastAsia="바탕" w:hAnsi="Times"/>
          <w:i/>
          <w:iCs/>
          <w:kern w:val="0"/>
          <w:sz w:val="22"/>
          <w:szCs w:val="28"/>
          <w:lang w:val="en-GB"/>
        </w:rPr>
        <w:t>s</w:t>
      </w:r>
      <w:r w:rsidRPr="00DD3599">
        <w:rPr>
          <w:rFonts w:ascii="Times" w:eastAsia="바탕" w:hAnsi="Times"/>
          <w:i/>
          <w:iCs/>
          <w:kern w:val="0"/>
          <w:sz w:val="22"/>
          <w:szCs w:val="28"/>
          <w:lang w:val="en-GB"/>
        </w:rPr>
        <w:t xml:space="preserve"> the limit of PUCCH formats, then bundle the low-priority HARQ-ACK information. Detail bundling rules should be further discussed in Rel-17 URLLC/</w:t>
      </w:r>
      <w:proofErr w:type="spellStart"/>
      <w:r w:rsidRPr="00DD3599">
        <w:rPr>
          <w:rFonts w:ascii="Times" w:eastAsia="바탕" w:hAnsi="Times"/>
          <w:i/>
          <w:iCs/>
          <w:kern w:val="0"/>
          <w:sz w:val="22"/>
          <w:szCs w:val="28"/>
          <w:lang w:val="en-GB"/>
        </w:rPr>
        <w:t>IIoT</w:t>
      </w:r>
      <w:proofErr w:type="spellEnd"/>
      <w:r w:rsidRPr="00DD3599">
        <w:rPr>
          <w:rFonts w:ascii="Times" w:eastAsia="바탕" w:hAnsi="Times"/>
          <w:i/>
          <w:iCs/>
          <w:kern w:val="0"/>
          <w:sz w:val="22"/>
          <w:szCs w:val="28"/>
          <w:lang w:val="en-GB"/>
        </w:rPr>
        <w:t xml:space="preserve"> WI. </w:t>
      </w:r>
    </w:p>
    <w:p w14:paraId="37900E97" w14:textId="78ACFC55" w:rsidR="008243B4" w:rsidRPr="00442A97" w:rsidRDefault="008243B4" w:rsidP="008243B4">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5</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To multiplex HP-SR with PF0 and LP HARQ-ACK with PF0, we propose</w:t>
      </w:r>
      <w:r w:rsidRPr="00442A97">
        <w:rPr>
          <w:rFonts w:ascii="Times" w:eastAsia="바탕" w:hAnsi="Times"/>
          <w:b/>
          <w:bCs/>
          <w:i/>
          <w:iCs/>
          <w:kern w:val="0"/>
          <w:sz w:val="22"/>
          <w:szCs w:val="28"/>
          <w:lang w:val="en-GB"/>
        </w:rPr>
        <w:t xml:space="preserve"> </w:t>
      </w:r>
    </w:p>
    <w:p w14:paraId="2C8C8E60" w14:textId="77777777" w:rsidR="008243B4" w:rsidRPr="00442A97" w:rsidRDefault="008243B4" w:rsidP="008243B4">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273EB259"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2B4CC006"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3A6F68CB" w14:textId="77777777" w:rsidR="008243B4" w:rsidRPr="00442A97" w:rsidRDefault="008243B4" w:rsidP="008243B4">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5F13F994"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1C5A87B2" w14:textId="77777777" w:rsidR="008243B4" w:rsidRPr="00B068CB" w:rsidRDefault="008243B4" w:rsidP="008243B4">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581484D7" w14:textId="77777777" w:rsidR="008243B4" w:rsidRPr="00B068CB" w:rsidRDefault="008243B4" w:rsidP="008243B4">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r w:rsidRPr="00B068CB">
        <w:rPr>
          <w:rFonts w:ascii="Times" w:eastAsia="바탕" w:hAnsi="Times"/>
          <w:i/>
          <w:iCs/>
          <w:kern w:val="0"/>
          <w:sz w:val="22"/>
          <w:szCs w:val="28"/>
          <w:lang w:val="en-GB"/>
        </w:rPr>
        <w:t xml:space="preserve">. </w:t>
      </w:r>
    </w:p>
    <w:p w14:paraId="7EA6649E" w14:textId="1F594FE7" w:rsidR="0032781A" w:rsidRPr="0025449A" w:rsidRDefault="0032781A" w:rsidP="0032781A">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466021">
        <w:rPr>
          <w:rFonts w:ascii="Times" w:eastAsia="바탕" w:hAnsi="Times"/>
          <w:b/>
          <w:bCs/>
          <w:i/>
          <w:iCs/>
          <w:kern w:val="0"/>
          <w:sz w:val="22"/>
          <w:szCs w:val="28"/>
          <w:lang w:val="en-GB"/>
        </w:rPr>
        <w:t>6</w:t>
      </w:r>
      <w:r w:rsidRPr="00442A97">
        <w:rPr>
          <w:rFonts w:ascii="Times" w:eastAsia="바탕" w:hAnsi="Times"/>
          <w:b/>
          <w:bCs/>
          <w:i/>
          <w:iCs/>
          <w:kern w:val="0"/>
          <w:sz w:val="22"/>
          <w:szCs w:val="28"/>
          <w:lang w:val="en-GB"/>
        </w:rPr>
        <w:t xml:space="preserve">: </w:t>
      </w:r>
      <w:r w:rsidRPr="0025449A">
        <w:rPr>
          <w:rFonts w:ascii="Times" w:eastAsia="바탕" w:hAnsi="Times"/>
          <w:i/>
          <w:iCs/>
          <w:kern w:val="0"/>
          <w:sz w:val="22"/>
          <w:szCs w:val="28"/>
          <w:lang w:val="en-GB"/>
        </w:rPr>
        <w:t>We propose to support Option 2b for multiplexing with HP-SR with PF0 and LP HARQ-ACK with PF1.</w:t>
      </w:r>
    </w:p>
    <w:p w14:paraId="506F0832" w14:textId="4F6C6733" w:rsidR="0032781A" w:rsidRPr="0025449A" w:rsidRDefault="0032781A" w:rsidP="0032781A">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25449A">
        <w:rPr>
          <w:rFonts w:ascii="Times" w:eastAsia="바탕" w:hAnsi="Times"/>
          <w:i/>
          <w:iCs/>
          <w:kern w:val="0"/>
          <w:sz w:val="22"/>
          <w:szCs w:val="28"/>
          <w:lang w:val="en-GB"/>
        </w:rPr>
        <w:t xml:space="preserve">To multiplex HP-SR with PF0 and LP HARQ-ACK with PF1, use the HARQ-ACK resource. </w:t>
      </w:r>
    </w:p>
    <w:p w14:paraId="4E9A3750" w14:textId="77777777" w:rsidR="0032781A" w:rsidRPr="0025449A" w:rsidRDefault="0032781A" w:rsidP="0032781A">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25449A">
        <w:rPr>
          <w:rFonts w:ascii="Times" w:eastAsia="바탕" w:hAnsi="Times"/>
          <w:i/>
          <w:iCs/>
          <w:kern w:val="0"/>
          <w:sz w:val="22"/>
          <w:szCs w:val="28"/>
          <w:lang w:val="en-GB"/>
        </w:rPr>
        <w:t xml:space="preserve">Applying QPSK for SR+1-bit HARQ-ACK. For the case of 2-bit HARQ-ACK, the HARQ-ACK </w:t>
      </w:r>
      <w:r w:rsidRPr="0025449A">
        <w:rPr>
          <w:rFonts w:ascii="Times" w:eastAsia="바탕" w:hAnsi="Times"/>
          <w:i/>
          <w:iCs/>
          <w:kern w:val="0"/>
          <w:sz w:val="22"/>
          <w:lang w:val="en-GB"/>
        </w:rPr>
        <w:t>is reduced/compressed to 1-bit.</w:t>
      </w:r>
    </w:p>
    <w:p w14:paraId="62CAAC0D" w14:textId="405B10AF" w:rsidR="0032781A" w:rsidRPr="00442A97" w:rsidRDefault="0032781A" w:rsidP="0032781A">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sidR="00466021">
        <w:rPr>
          <w:rFonts w:ascii="Times" w:eastAsia="바탕" w:hAnsi="Times"/>
          <w:b/>
          <w:bCs/>
          <w:i/>
          <w:iCs/>
          <w:kern w:val="0"/>
          <w:sz w:val="22"/>
          <w:lang w:val="en-GB"/>
        </w:rPr>
        <w:t>7</w:t>
      </w:r>
      <w:r w:rsidRPr="00442A97">
        <w:rPr>
          <w:rFonts w:ascii="Times" w:eastAsia="바탕" w:hAnsi="Times"/>
          <w:b/>
          <w:bCs/>
          <w:i/>
          <w:iCs/>
          <w:kern w:val="0"/>
          <w:sz w:val="22"/>
          <w:lang w:val="en-GB"/>
        </w:rPr>
        <w:t xml:space="preserve">: </w:t>
      </w:r>
      <w:r w:rsidRPr="0025449A">
        <w:rPr>
          <w:rFonts w:ascii="Times" w:eastAsia="바탕" w:hAnsi="Times"/>
          <w:i/>
          <w:iCs/>
          <w:kern w:val="0"/>
          <w:sz w:val="22"/>
          <w:lang w:val="en-GB"/>
        </w:rPr>
        <w:t>To multiplex HP-SR with PF1 and LP HARQ-ACK with PF0, reuse multiplexing rule for HP-SR with PF0 and LP HARQ-ACK with PF0.</w:t>
      </w:r>
    </w:p>
    <w:p w14:paraId="7B225FD3" w14:textId="35B0BC94" w:rsidR="00466021" w:rsidRDefault="00466021" w:rsidP="00466021">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AD7210">
        <w:rPr>
          <w:rFonts w:ascii="Times" w:eastAsia="바탕" w:hAnsi="Times"/>
          <w:b/>
          <w:bCs/>
          <w:i/>
          <w:iCs/>
          <w:kern w:val="0"/>
          <w:sz w:val="22"/>
          <w:szCs w:val="28"/>
          <w:lang w:val="en-GB"/>
        </w:rPr>
        <w:t>8</w:t>
      </w:r>
      <w:r>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In case of HP-PUSCH or LP-PUSCH contains LP HARQ-ACK and HP HARQ-ACK, it should be discussed how to indicate the presence of LP HARQ-ACK and/or HP HARQ-ACK to be multiplexed</w:t>
      </w:r>
      <w:r>
        <w:rPr>
          <w:rFonts w:ascii="Times" w:eastAsia="바탕" w:hAnsi="Times"/>
          <w:i/>
          <w:iCs/>
          <w:kern w:val="0"/>
          <w:sz w:val="22"/>
          <w:szCs w:val="28"/>
          <w:lang w:val="en-GB"/>
        </w:rPr>
        <w:t>.</w:t>
      </w:r>
    </w:p>
    <w:p w14:paraId="031D2810" w14:textId="77777777" w:rsidR="001D6399" w:rsidRPr="001D6399" w:rsidRDefault="001D6399" w:rsidP="001D6399">
      <w:pPr>
        <w:widowControl/>
        <w:wordWrap/>
        <w:autoSpaceDE/>
        <w:autoSpaceDN/>
        <w:spacing w:after="120" w:line="276" w:lineRule="auto"/>
        <w:rPr>
          <w:rFonts w:ascii="Times" w:eastAsia="바탕" w:hAnsi="Times"/>
          <w:b/>
          <w:bCs/>
          <w:i/>
          <w:iCs/>
          <w:kern w:val="0"/>
          <w:szCs w:val="24"/>
          <w:lang w:val="en-GB"/>
        </w:rPr>
      </w:pPr>
    </w:p>
    <w:p w14:paraId="510A0C8B" w14:textId="45B60EF0" w:rsidR="00EE549F" w:rsidRPr="00D14421" w:rsidRDefault="00EE549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35406452" w14:textId="576CC542" w:rsidR="00D14421" w:rsidRPr="009039AB" w:rsidRDefault="000D1DED" w:rsidP="00A15C90">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w:t>
      </w:r>
      <w:r w:rsidR="003A41E6" w:rsidRPr="00442A97">
        <w:rPr>
          <w:rFonts w:ascii="Times New Roman" w:eastAsia="SimSun" w:hAnsi="Times New Roman"/>
          <w:kern w:val="0"/>
          <w:sz w:val="22"/>
          <w:szCs w:val="20"/>
          <w:lang w:eastAsia="zh-CN"/>
        </w:rPr>
        <w:t>Report of 3GPP TSG RAN WG1 #10</w:t>
      </w:r>
      <w:r w:rsidR="00FC7AD2" w:rsidRPr="00442A97">
        <w:rPr>
          <w:rFonts w:ascii="Times New Roman" w:eastAsia="SimSun" w:hAnsi="Times New Roman"/>
          <w:kern w:val="0"/>
          <w:sz w:val="22"/>
          <w:szCs w:val="20"/>
          <w:lang w:eastAsia="zh-CN"/>
        </w:rPr>
        <w:t>4</w:t>
      </w:r>
      <w:r>
        <w:rPr>
          <w:rFonts w:ascii="Times New Roman" w:eastAsia="SimSun" w:hAnsi="Times New Roman"/>
          <w:kern w:val="0"/>
          <w:sz w:val="22"/>
          <w:szCs w:val="20"/>
          <w:lang w:eastAsia="zh-CN"/>
        </w:rPr>
        <w:t>-</w:t>
      </w:r>
      <w:r w:rsidR="003A41E6"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1.0.0</w:t>
      </w:r>
    </w:p>
    <w:p w14:paraId="776CFA5C" w14:textId="209843ED" w:rsidR="009039AB" w:rsidRPr="00537363" w:rsidRDefault="00BF26FC" w:rsidP="009039AB">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009039AB" w:rsidRPr="00442A97">
        <w:rPr>
          <w:rFonts w:ascii="Times New Roman" w:eastAsia="SimSun" w:hAnsi="Times New Roman"/>
          <w:kern w:val="0"/>
          <w:sz w:val="22"/>
          <w:szCs w:val="20"/>
          <w:lang w:eastAsia="zh-CN"/>
        </w:rPr>
        <w:t xml:space="preserve"> Report of 3GPP TSG RAN WG1 #104</w:t>
      </w:r>
      <w:r w:rsidR="009039AB">
        <w:rPr>
          <w:rFonts w:ascii="Times New Roman" w:eastAsia="SimSun" w:hAnsi="Times New Roman"/>
          <w:kern w:val="0"/>
          <w:sz w:val="22"/>
          <w:szCs w:val="20"/>
          <w:lang w:eastAsia="zh-CN"/>
        </w:rPr>
        <w:t>b-</w:t>
      </w:r>
      <w:r w:rsidR="009039AB"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009039AB" w:rsidRPr="00442A97">
        <w:rPr>
          <w:rFonts w:ascii="Times New Roman" w:eastAsia="SimSun" w:hAnsi="Times New Roman"/>
          <w:kern w:val="0"/>
          <w:sz w:val="22"/>
          <w:szCs w:val="20"/>
          <w:lang w:eastAsia="zh-CN"/>
        </w:rPr>
        <w:t>.</w:t>
      </w:r>
      <w:r>
        <w:rPr>
          <w:rFonts w:ascii="Times New Roman" w:eastAsia="SimSun" w:hAnsi="Times New Roman"/>
          <w:kern w:val="0"/>
          <w:sz w:val="22"/>
          <w:szCs w:val="20"/>
          <w:lang w:eastAsia="zh-CN"/>
        </w:rPr>
        <w:t>0</w:t>
      </w:r>
      <w:r w:rsidR="009039AB" w:rsidRPr="00442A97">
        <w:rPr>
          <w:rFonts w:ascii="Times New Roman" w:eastAsia="SimSun" w:hAnsi="Times New Roman"/>
          <w:kern w:val="0"/>
          <w:sz w:val="22"/>
          <w:szCs w:val="20"/>
          <w:lang w:eastAsia="zh-CN"/>
        </w:rPr>
        <w:t>.0</w:t>
      </w:r>
    </w:p>
    <w:p w14:paraId="29F10E11" w14:textId="3702B111" w:rsidR="00744E4F" w:rsidRPr="00190BD7" w:rsidRDefault="00744E4F" w:rsidP="00744E4F">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5-</w:t>
      </w:r>
      <w:r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Pr="00442A97">
        <w:rPr>
          <w:rFonts w:ascii="Times New Roman" w:eastAsia="SimSun" w:hAnsi="Times New Roman"/>
          <w:kern w:val="0"/>
          <w:sz w:val="22"/>
          <w:szCs w:val="20"/>
          <w:lang w:eastAsia="zh-CN"/>
        </w:rPr>
        <w:t>.</w:t>
      </w:r>
      <w:r>
        <w:rPr>
          <w:rFonts w:ascii="Times New Roman" w:eastAsia="SimSun" w:hAnsi="Times New Roman"/>
          <w:kern w:val="0"/>
          <w:sz w:val="22"/>
          <w:szCs w:val="20"/>
          <w:lang w:eastAsia="zh-CN"/>
        </w:rPr>
        <w:t>0</w:t>
      </w:r>
      <w:r w:rsidRPr="00442A97">
        <w:rPr>
          <w:rFonts w:ascii="Times New Roman" w:eastAsia="SimSun" w:hAnsi="Times New Roman"/>
          <w:kern w:val="0"/>
          <w:sz w:val="22"/>
          <w:szCs w:val="20"/>
          <w:lang w:eastAsia="zh-CN"/>
        </w:rPr>
        <w:t>.0</w:t>
      </w:r>
    </w:p>
    <w:p w14:paraId="06CBE0AD" w14:textId="1E3D1428" w:rsidR="00AD7210" w:rsidRPr="00D2527F" w:rsidRDefault="00AD7210" w:rsidP="00AD7210">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6-</w:t>
      </w:r>
      <w:r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Pr="00442A97">
        <w:rPr>
          <w:rFonts w:ascii="Times New Roman" w:eastAsia="SimSun" w:hAnsi="Times New Roman"/>
          <w:kern w:val="0"/>
          <w:sz w:val="22"/>
          <w:szCs w:val="20"/>
          <w:lang w:eastAsia="zh-CN"/>
        </w:rPr>
        <w:t>.</w:t>
      </w:r>
      <w:r>
        <w:rPr>
          <w:rFonts w:ascii="Times New Roman" w:eastAsia="SimSun" w:hAnsi="Times New Roman"/>
          <w:kern w:val="0"/>
          <w:sz w:val="22"/>
          <w:szCs w:val="20"/>
          <w:lang w:eastAsia="zh-CN"/>
        </w:rPr>
        <w:t>0</w:t>
      </w:r>
      <w:r w:rsidRPr="00442A97">
        <w:rPr>
          <w:rFonts w:ascii="Times New Roman" w:eastAsia="SimSun" w:hAnsi="Times New Roman"/>
          <w:kern w:val="0"/>
          <w:sz w:val="22"/>
          <w:szCs w:val="20"/>
          <w:lang w:eastAsia="zh-CN"/>
        </w:rPr>
        <w:t>.0</w:t>
      </w:r>
    </w:p>
    <w:p w14:paraId="072F3E80" w14:textId="2364C373" w:rsidR="00BF26FC" w:rsidRPr="009039AB" w:rsidRDefault="00BF26FC" w:rsidP="00BF26FC">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Draft</w:t>
      </w:r>
      <w:r w:rsidRPr="00442A97">
        <w:rPr>
          <w:rFonts w:ascii="Times New Roman" w:eastAsia="SimSun" w:hAnsi="Times New Roman"/>
          <w:kern w:val="0"/>
          <w:sz w:val="22"/>
          <w:szCs w:val="20"/>
          <w:lang w:eastAsia="zh-CN"/>
        </w:rPr>
        <w:t xml:space="preserve"> Report of 3GPP TSG RAN WG1 #10</w:t>
      </w:r>
      <w:r w:rsidR="00744E4F">
        <w:rPr>
          <w:rFonts w:ascii="Times New Roman" w:eastAsia="SimSun" w:hAnsi="Times New Roman"/>
          <w:kern w:val="0"/>
          <w:sz w:val="22"/>
          <w:szCs w:val="20"/>
          <w:lang w:eastAsia="zh-CN"/>
        </w:rPr>
        <w:t>6</w:t>
      </w:r>
      <w:r w:rsidR="00AD7210">
        <w:rPr>
          <w:rFonts w:ascii="Times New Roman" w:eastAsia="SimSun" w:hAnsi="Times New Roman"/>
          <w:kern w:val="0"/>
          <w:sz w:val="22"/>
          <w:szCs w:val="20"/>
          <w:lang w:eastAsia="zh-CN"/>
        </w:rPr>
        <w:t>bis</w:t>
      </w:r>
      <w:r>
        <w:rPr>
          <w:rFonts w:ascii="Times New Roman" w:eastAsia="SimSun" w:hAnsi="Times New Roman"/>
          <w:kern w:val="0"/>
          <w:sz w:val="22"/>
          <w:szCs w:val="20"/>
          <w:lang w:eastAsia="zh-CN"/>
        </w:rPr>
        <w:t>-</w:t>
      </w:r>
      <w:r w:rsidRPr="00442A97">
        <w:rPr>
          <w:rFonts w:ascii="Times New Roman" w:eastAsia="SimSun" w:hAnsi="Times New Roman"/>
          <w:kern w:val="0"/>
          <w:sz w:val="22"/>
          <w:szCs w:val="20"/>
          <w:lang w:eastAsia="zh-CN"/>
        </w:rPr>
        <w:t>e v0.</w:t>
      </w:r>
      <w:r w:rsidR="00744E4F">
        <w:rPr>
          <w:rFonts w:ascii="Times New Roman" w:eastAsia="SimSun" w:hAnsi="Times New Roman"/>
          <w:kern w:val="0"/>
          <w:sz w:val="22"/>
          <w:szCs w:val="20"/>
          <w:lang w:eastAsia="zh-CN"/>
        </w:rPr>
        <w:t>1</w:t>
      </w:r>
      <w:r w:rsidRPr="00442A97">
        <w:rPr>
          <w:rFonts w:ascii="Times New Roman" w:eastAsia="SimSun" w:hAnsi="Times New Roman"/>
          <w:kern w:val="0"/>
          <w:sz w:val="22"/>
          <w:szCs w:val="20"/>
          <w:lang w:eastAsia="zh-CN"/>
        </w:rPr>
        <w:t>.0</w:t>
      </w:r>
    </w:p>
    <w:sectPr w:rsidR="00BF26FC" w:rsidRPr="009039AB"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55947" w14:textId="77777777" w:rsidR="00EB59F8" w:rsidRDefault="00EB59F8" w:rsidP="00E9744E">
      <w:r>
        <w:separator/>
      </w:r>
    </w:p>
  </w:endnote>
  <w:endnote w:type="continuationSeparator" w:id="0">
    <w:p w14:paraId="414AE845" w14:textId="77777777" w:rsidR="00EB59F8" w:rsidRDefault="00EB59F8"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C5DDB" w14:textId="77777777" w:rsidR="00EB59F8" w:rsidRDefault="00EB59F8" w:rsidP="00E9744E">
      <w:r>
        <w:separator/>
      </w:r>
    </w:p>
  </w:footnote>
  <w:footnote w:type="continuationSeparator" w:id="0">
    <w:p w14:paraId="080D6408" w14:textId="77777777" w:rsidR="00EB59F8" w:rsidRDefault="00EB59F8"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57099"/>
    <w:multiLevelType w:val="hybridMultilevel"/>
    <w:tmpl w:val="80D02448"/>
    <w:lvl w:ilvl="0" w:tplc="B928C7BE">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9DD22B1"/>
    <w:multiLevelType w:val="hybridMultilevel"/>
    <w:tmpl w:val="4044F034"/>
    <w:lvl w:ilvl="0" w:tplc="B05ADC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B64DD4"/>
    <w:multiLevelType w:val="hybridMultilevel"/>
    <w:tmpl w:val="D24E987A"/>
    <w:lvl w:ilvl="0" w:tplc="BCEC45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179B"/>
    <w:multiLevelType w:val="hybridMultilevel"/>
    <w:tmpl w:val="F95CC7F8"/>
    <w:lvl w:ilvl="0" w:tplc="04090009">
      <w:start w:val="1"/>
      <w:numFmt w:val="bullet"/>
      <w:lvlText w:val=""/>
      <w:lvlJc w:val="left"/>
      <w:pPr>
        <w:ind w:left="83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CD1386F"/>
    <w:multiLevelType w:val="hybridMultilevel"/>
    <w:tmpl w:val="1DC8D6F2"/>
    <w:lvl w:ilvl="0" w:tplc="1B1EA2F4">
      <w:start w:val="9"/>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9135D"/>
    <w:multiLevelType w:val="hybridMultilevel"/>
    <w:tmpl w:val="2990FD26"/>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49B623E"/>
    <w:multiLevelType w:val="hybridMultilevel"/>
    <w:tmpl w:val="CC02FCDC"/>
    <w:lvl w:ilvl="0" w:tplc="04090009">
      <w:start w:val="1"/>
      <w:numFmt w:val="bullet"/>
      <w:lvlText w:val=""/>
      <w:lvlJc w:val="left"/>
      <w:pPr>
        <w:ind w:left="802" w:hanging="360"/>
      </w:pPr>
      <w:rPr>
        <w:rFonts w:ascii="Wingdings" w:hAnsi="Wingdings" w:hint="default"/>
      </w:rPr>
    </w:lvl>
    <w:lvl w:ilvl="1" w:tplc="04090003">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18" w15:restartNumberingAfterBreak="0">
    <w:nsid w:val="34AF5DA7"/>
    <w:multiLevelType w:val="hybridMultilevel"/>
    <w:tmpl w:val="3C1EA9BA"/>
    <w:lvl w:ilvl="0" w:tplc="04090003">
      <w:start w:val="1"/>
      <w:numFmt w:val="bullet"/>
      <w:lvlText w:val="o"/>
      <w:lvlJc w:val="left"/>
      <w:pPr>
        <w:ind w:left="830" w:hanging="400"/>
      </w:pPr>
      <w:rPr>
        <w:rFonts w:ascii="Courier New" w:hAnsi="Courier New" w:cs="Courier New" w:hint="default"/>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1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EC49BD"/>
    <w:multiLevelType w:val="multilevel"/>
    <w:tmpl w:val="E54AD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E948B0"/>
    <w:multiLevelType w:val="hybridMultilevel"/>
    <w:tmpl w:val="966AFE70"/>
    <w:lvl w:ilvl="0" w:tplc="3976CB7A">
      <w:start w:val="1"/>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290C16"/>
    <w:multiLevelType w:val="hybridMultilevel"/>
    <w:tmpl w:val="94FAB0D6"/>
    <w:lvl w:ilvl="0" w:tplc="8D7EB7F4">
      <w:start w:val="3"/>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7" w15:restartNumberingAfterBreak="0">
    <w:nsid w:val="49C00DB5"/>
    <w:multiLevelType w:val="hybridMultilevel"/>
    <w:tmpl w:val="0A7808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012FE3"/>
    <w:multiLevelType w:val="hybridMultilevel"/>
    <w:tmpl w:val="ADF8894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E72C0F"/>
    <w:multiLevelType w:val="multilevel"/>
    <w:tmpl w:val="56E72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5BC3016A"/>
    <w:multiLevelType w:val="hybridMultilevel"/>
    <w:tmpl w:val="5D1A0410"/>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9C26B6"/>
    <w:multiLevelType w:val="hybridMultilevel"/>
    <w:tmpl w:val="E5A4856A"/>
    <w:lvl w:ilvl="0" w:tplc="04090009">
      <w:start w:val="1"/>
      <w:numFmt w:val="bullet"/>
      <w:lvlText w:val=""/>
      <w:lvlJc w:val="left"/>
      <w:pPr>
        <w:ind w:left="57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A11CAC"/>
    <w:multiLevelType w:val="multilevel"/>
    <w:tmpl w:val="6CA11CA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BD5A2B"/>
    <w:multiLevelType w:val="hybridMultilevel"/>
    <w:tmpl w:val="C7549B8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EE3CCD"/>
    <w:multiLevelType w:val="hybridMultilevel"/>
    <w:tmpl w:val="A3D831E6"/>
    <w:lvl w:ilvl="0" w:tplc="3976CB7A">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8"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5"/>
    <w:lvlOverride w:ilvl="0"/>
    <w:lvlOverride w:ilvl="1"/>
    <w:lvlOverride w:ilvl="2">
      <w:startOverride w:val="1"/>
    </w:lvlOverride>
    <w:lvlOverride w:ilvl="3"/>
    <w:lvlOverride w:ilvl="4"/>
    <w:lvlOverride w:ilvl="5"/>
    <w:lvlOverride w:ilvl="6"/>
    <w:lvlOverride w:ilvl="7"/>
    <w:lvlOverride w:ilvl="8"/>
  </w:num>
  <w:num w:numId="3">
    <w:abstractNumId w:val="16"/>
  </w:num>
  <w:num w:numId="4">
    <w:abstractNumId w:val="46"/>
  </w:num>
  <w:num w:numId="5">
    <w:abstractNumId w:val="15"/>
  </w:num>
  <w:num w:numId="6">
    <w:abstractNumId w:val="28"/>
  </w:num>
  <w:num w:numId="7">
    <w:abstractNumId w:val="21"/>
  </w:num>
  <w:num w:numId="8">
    <w:abstractNumId w:val="5"/>
  </w:num>
  <w:num w:numId="9">
    <w:abstractNumId w:val="34"/>
  </w:num>
  <w:num w:numId="10">
    <w:abstractNumId w:val="26"/>
  </w:num>
  <w:num w:numId="11">
    <w:abstractNumId w:val="6"/>
  </w:num>
  <w:num w:numId="12">
    <w:abstractNumId w:val="2"/>
  </w:num>
  <w:num w:numId="13">
    <w:abstractNumId w:val="29"/>
  </w:num>
  <w:num w:numId="14">
    <w:abstractNumId w:val="37"/>
  </w:num>
  <w:num w:numId="15">
    <w:abstractNumId w:val="38"/>
  </w:num>
  <w:num w:numId="16">
    <w:abstractNumId w:val="39"/>
  </w:num>
  <w:num w:numId="17">
    <w:abstractNumId w:val="31"/>
  </w:num>
  <w:num w:numId="18">
    <w:abstractNumId w:val="12"/>
  </w:num>
  <w:num w:numId="19">
    <w:abstractNumId w:val="14"/>
  </w:num>
  <w:num w:numId="20">
    <w:abstractNumId w:val="41"/>
  </w:num>
  <w:num w:numId="21">
    <w:abstractNumId w:val="4"/>
  </w:num>
  <w:num w:numId="22">
    <w:abstractNumId w:val="44"/>
  </w:num>
  <w:num w:numId="23">
    <w:abstractNumId w:val="3"/>
  </w:num>
  <w:num w:numId="24">
    <w:abstractNumId w:val="43"/>
  </w:num>
  <w:num w:numId="25">
    <w:abstractNumId w:val="30"/>
  </w:num>
  <w:num w:numId="26">
    <w:abstractNumId w:val="22"/>
  </w:num>
  <w:num w:numId="27">
    <w:abstractNumId w:val="12"/>
  </w:num>
  <w:num w:numId="28">
    <w:abstractNumId w:val="1"/>
  </w:num>
  <w:num w:numId="29">
    <w:abstractNumId w:val="9"/>
  </w:num>
  <w:num w:numId="30">
    <w:abstractNumId w:val="0"/>
  </w:num>
  <w:num w:numId="31">
    <w:abstractNumId w:val="45"/>
  </w:num>
  <w:num w:numId="32">
    <w:abstractNumId w:val="10"/>
  </w:num>
  <w:num w:numId="33">
    <w:abstractNumId w:val="23"/>
  </w:num>
  <w:num w:numId="34">
    <w:abstractNumId w:val="47"/>
  </w:num>
  <w:num w:numId="35">
    <w:abstractNumId w:val="36"/>
  </w:num>
  <w:num w:numId="36">
    <w:abstractNumId w:val="13"/>
  </w:num>
  <w:num w:numId="37">
    <w:abstractNumId w:val="11"/>
  </w:num>
  <w:num w:numId="38">
    <w:abstractNumId w:val="33"/>
  </w:num>
  <w:num w:numId="39">
    <w:abstractNumId w:val="8"/>
  </w:num>
  <w:num w:numId="40">
    <w:abstractNumId w:val="19"/>
  </w:num>
  <w:num w:numId="41">
    <w:abstractNumId w:val="48"/>
  </w:num>
  <w:num w:numId="42">
    <w:abstractNumId w:val="42"/>
  </w:num>
  <w:num w:numId="43">
    <w:abstractNumId w:val="32"/>
  </w:num>
  <w:num w:numId="44">
    <w:abstractNumId w:val="27"/>
  </w:num>
  <w:num w:numId="45">
    <w:abstractNumId w:val="25"/>
  </w:num>
  <w:num w:numId="46">
    <w:abstractNumId w:val="7"/>
  </w:num>
  <w:num w:numId="47">
    <w:abstractNumId w:val="17"/>
  </w:num>
  <w:num w:numId="48">
    <w:abstractNumId w:val="24"/>
  </w:num>
  <w:num w:numId="49">
    <w:abstractNumId w:val="40"/>
  </w:num>
  <w:num w:numId="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0B6"/>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21E"/>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20D"/>
    <w:rsid w:val="000D34DA"/>
    <w:rsid w:val="000D3F69"/>
    <w:rsid w:val="000D4069"/>
    <w:rsid w:val="000D4611"/>
    <w:rsid w:val="000D471F"/>
    <w:rsid w:val="000D4F79"/>
    <w:rsid w:val="000D5393"/>
    <w:rsid w:val="000D53BB"/>
    <w:rsid w:val="000D560B"/>
    <w:rsid w:val="000D5713"/>
    <w:rsid w:val="000D592B"/>
    <w:rsid w:val="000D5C9A"/>
    <w:rsid w:val="000D68C9"/>
    <w:rsid w:val="000D6E83"/>
    <w:rsid w:val="000D6E94"/>
    <w:rsid w:val="000D74A9"/>
    <w:rsid w:val="000D7884"/>
    <w:rsid w:val="000E02E9"/>
    <w:rsid w:val="000E08C7"/>
    <w:rsid w:val="000E0C96"/>
    <w:rsid w:val="000E13CF"/>
    <w:rsid w:val="000E157B"/>
    <w:rsid w:val="000E179A"/>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2FC2"/>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1"/>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174"/>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ECA"/>
    <w:rsid w:val="001655AA"/>
    <w:rsid w:val="00165D51"/>
    <w:rsid w:val="00165E99"/>
    <w:rsid w:val="00165EE2"/>
    <w:rsid w:val="00166790"/>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4BD"/>
    <w:rsid w:val="001A08AA"/>
    <w:rsid w:val="001A0B5F"/>
    <w:rsid w:val="001A148C"/>
    <w:rsid w:val="001A20BD"/>
    <w:rsid w:val="001A22EF"/>
    <w:rsid w:val="001A26C5"/>
    <w:rsid w:val="001A26CE"/>
    <w:rsid w:val="001A29A6"/>
    <w:rsid w:val="001A2C69"/>
    <w:rsid w:val="001A3000"/>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201"/>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C1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647"/>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37A"/>
    <w:rsid w:val="002A1C50"/>
    <w:rsid w:val="002A1ED3"/>
    <w:rsid w:val="002A2106"/>
    <w:rsid w:val="002A2482"/>
    <w:rsid w:val="002A2750"/>
    <w:rsid w:val="002A3046"/>
    <w:rsid w:val="002A39AA"/>
    <w:rsid w:val="002A3DA4"/>
    <w:rsid w:val="002A3F1E"/>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52E"/>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1CC5"/>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C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107"/>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83"/>
    <w:rsid w:val="003A550D"/>
    <w:rsid w:val="003A563E"/>
    <w:rsid w:val="003A5820"/>
    <w:rsid w:val="003A582D"/>
    <w:rsid w:val="003A5B8B"/>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0A75"/>
    <w:rsid w:val="003B1506"/>
    <w:rsid w:val="003B171E"/>
    <w:rsid w:val="003B1A3C"/>
    <w:rsid w:val="003B1B2D"/>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3D6"/>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B56"/>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2E0"/>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8A3"/>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6D7"/>
    <w:rsid w:val="004E404F"/>
    <w:rsid w:val="004E410A"/>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2F06"/>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9B5"/>
    <w:rsid w:val="00587B45"/>
    <w:rsid w:val="00587C1F"/>
    <w:rsid w:val="00587C3E"/>
    <w:rsid w:val="005907E8"/>
    <w:rsid w:val="0059082C"/>
    <w:rsid w:val="005908AE"/>
    <w:rsid w:val="005908BB"/>
    <w:rsid w:val="005909B0"/>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5F2"/>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202"/>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86F"/>
    <w:rsid w:val="0061593B"/>
    <w:rsid w:val="00615B63"/>
    <w:rsid w:val="00615C38"/>
    <w:rsid w:val="00615D11"/>
    <w:rsid w:val="00615DBF"/>
    <w:rsid w:val="00615ED9"/>
    <w:rsid w:val="00615F97"/>
    <w:rsid w:val="006161FA"/>
    <w:rsid w:val="0061662E"/>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4EDA"/>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965"/>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73B"/>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064"/>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B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E19"/>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9AB"/>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F30"/>
    <w:rsid w:val="00913228"/>
    <w:rsid w:val="009139C6"/>
    <w:rsid w:val="00913E82"/>
    <w:rsid w:val="00914749"/>
    <w:rsid w:val="00914DC0"/>
    <w:rsid w:val="009150C4"/>
    <w:rsid w:val="00915177"/>
    <w:rsid w:val="0091599E"/>
    <w:rsid w:val="00917E3E"/>
    <w:rsid w:val="009201EB"/>
    <w:rsid w:val="009202E5"/>
    <w:rsid w:val="0092039D"/>
    <w:rsid w:val="0092062F"/>
    <w:rsid w:val="00920B2F"/>
    <w:rsid w:val="00920BF7"/>
    <w:rsid w:val="00920C84"/>
    <w:rsid w:val="00920C94"/>
    <w:rsid w:val="00920CC7"/>
    <w:rsid w:val="00920D51"/>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4A3"/>
    <w:rsid w:val="0096770B"/>
    <w:rsid w:val="009679B7"/>
    <w:rsid w:val="00967A88"/>
    <w:rsid w:val="00967B50"/>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DD7"/>
    <w:rsid w:val="009C0E0D"/>
    <w:rsid w:val="009C1100"/>
    <w:rsid w:val="009C12BB"/>
    <w:rsid w:val="009C1882"/>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84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853"/>
    <w:rsid w:val="00AE793B"/>
    <w:rsid w:val="00AE7A19"/>
    <w:rsid w:val="00AE7EF3"/>
    <w:rsid w:val="00AF0677"/>
    <w:rsid w:val="00AF0B6C"/>
    <w:rsid w:val="00AF0F2D"/>
    <w:rsid w:val="00AF132E"/>
    <w:rsid w:val="00AF13A7"/>
    <w:rsid w:val="00AF192C"/>
    <w:rsid w:val="00AF1F58"/>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1CD3"/>
    <w:rsid w:val="00B121D4"/>
    <w:rsid w:val="00B122CF"/>
    <w:rsid w:val="00B12751"/>
    <w:rsid w:val="00B127FF"/>
    <w:rsid w:val="00B1291E"/>
    <w:rsid w:val="00B12D19"/>
    <w:rsid w:val="00B136AD"/>
    <w:rsid w:val="00B138D5"/>
    <w:rsid w:val="00B13A1B"/>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A7E"/>
    <w:rsid w:val="00BA319E"/>
    <w:rsid w:val="00BA352A"/>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8A8"/>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3FB"/>
    <w:rsid w:val="00BC48BA"/>
    <w:rsid w:val="00BC4988"/>
    <w:rsid w:val="00BC4C9F"/>
    <w:rsid w:val="00BC500A"/>
    <w:rsid w:val="00BC511C"/>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5C8E"/>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FCB"/>
    <w:rsid w:val="00BF26FC"/>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E3B"/>
    <w:rsid w:val="00C14F6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4703"/>
    <w:rsid w:val="00C5473E"/>
    <w:rsid w:val="00C54908"/>
    <w:rsid w:val="00C54F21"/>
    <w:rsid w:val="00C54F9D"/>
    <w:rsid w:val="00C553D5"/>
    <w:rsid w:val="00C55426"/>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BB3"/>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3D1"/>
    <w:rsid w:val="00C93CE1"/>
    <w:rsid w:val="00C941AC"/>
    <w:rsid w:val="00C941F1"/>
    <w:rsid w:val="00C947D6"/>
    <w:rsid w:val="00C94907"/>
    <w:rsid w:val="00C94987"/>
    <w:rsid w:val="00C94A4F"/>
    <w:rsid w:val="00C950AE"/>
    <w:rsid w:val="00C952CA"/>
    <w:rsid w:val="00C95304"/>
    <w:rsid w:val="00C95633"/>
    <w:rsid w:val="00C95992"/>
    <w:rsid w:val="00C95A88"/>
    <w:rsid w:val="00C95EB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10AA"/>
    <w:rsid w:val="00D01357"/>
    <w:rsid w:val="00D0146C"/>
    <w:rsid w:val="00D01583"/>
    <w:rsid w:val="00D01BC8"/>
    <w:rsid w:val="00D02059"/>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8E1"/>
    <w:rsid w:val="00D20E81"/>
    <w:rsid w:val="00D216C9"/>
    <w:rsid w:val="00D22174"/>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FAA"/>
    <w:rsid w:val="00D37130"/>
    <w:rsid w:val="00D371C3"/>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5F9E"/>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35B"/>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7C3"/>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0D"/>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511F"/>
    <w:rsid w:val="00F05174"/>
    <w:rsid w:val="00F051D0"/>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643"/>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6A2"/>
    <w:rsid w:val="00F73C02"/>
    <w:rsid w:val="00F73E36"/>
    <w:rsid w:val="00F7444A"/>
    <w:rsid w:val="00F74A65"/>
    <w:rsid w:val="00F74CF8"/>
    <w:rsid w:val="00F752BF"/>
    <w:rsid w:val="00F7555B"/>
    <w:rsid w:val="00F75715"/>
    <w:rsid w:val="00F75C9C"/>
    <w:rsid w:val="00F760FC"/>
    <w:rsid w:val="00F762AE"/>
    <w:rsid w:val="00F765A5"/>
    <w:rsid w:val="00F76F0C"/>
    <w:rsid w:val="00F770CB"/>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C7AD2"/>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3418</Words>
  <Characters>19484</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Noh Minseok</cp:lastModifiedBy>
  <cp:revision>2</cp:revision>
  <cp:lastPrinted>2016-05-13T07:49:00Z</cp:lastPrinted>
  <dcterms:created xsi:type="dcterms:W3CDTF">2021-11-06T06:01:00Z</dcterms:created>
  <dcterms:modified xsi:type="dcterms:W3CDTF">2021-11-06T06:01:00Z</dcterms:modified>
</cp:coreProperties>
</file>