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9F986" w14:textId="0890B229" w:rsidR="00CF579F" w:rsidRPr="00CF579F" w:rsidRDefault="00CF579F" w:rsidP="00CF579F">
      <w:pPr>
        <w:rPr>
          <w:rFonts w:ascii="Arial" w:hAnsi="Arial" w:cs="Arial"/>
          <w:b/>
          <w:bCs/>
          <w:sz w:val="24"/>
          <w:szCs w:val="28"/>
        </w:rPr>
      </w:pPr>
      <w:r w:rsidRPr="00CF579F">
        <w:rPr>
          <w:rFonts w:ascii="Arial" w:hAnsi="Arial" w:cs="Arial"/>
          <w:b/>
          <w:bCs/>
          <w:sz w:val="24"/>
          <w:szCs w:val="28"/>
        </w:rPr>
        <w:t xml:space="preserve">3GPP TSG RAN WG1 meeting </w:t>
      </w:r>
      <w:r w:rsidR="00C55941">
        <w:rPr>
          <w:rFonts w:ascii="Arial" w:hAnsi="Arial" w:cs="Arial"/>
          <w:b/>
          <w:bCs/>
          <w:sz w:val="24"/>
          <w:szCs w:val="28"/>
        </w:rPr>
        <w:t>#</w:t>
      </w:r>
      <w:r w:rsidR="0095494C">
        <w:rPr>
          <w:rFonts w:ascii="Arial" w:hAnsi="Arial" w:cs="Arial"/>
          <w:b/>
          <w:bCs/>
          <w:sz w:val="24"/>
          <w:szCs w:val="28"/>
        </w:rPr>
        <w:t>10</w:t>
      </w:r>
      <w:r w:rsidR="00864369">
        <w:rPr>
          <w:rFonts w:ascii="Arial" w:hAnsi="Arial" w:cs="Arial"/>
          <w:b/>
          <w:bCs/>
          <w:sz w:val="24"/>
          <w:szCs w:val="28"/>
        </w:rPr>
        <w:t>7</w:t>
      </w:r>
      <w:r w:rsidR="0095494C">
        <w:rPr>
          <w:rFonts w:ascii="Arial" w:hAnsi="Arial" w:cs="Arial"/>
          <w:b/>
          <w:bCs/>
          <w:sz w:val="24"/>
          <w:szCs w:val="28"/>
        </w:rPr>
        <w:t>e</w:t>
      </w:r>
      <w:r w:rsidRPr="00CF579F"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>
        <w:rPr>
          <w:rFonts w:ascii="Arial" w:hAnsi="Arial" w:cs="Arial"/>
          <w:b/>
          <w:bCs/>
          <w:sz w:val="24"/>
          <w:szCs w:val="28"/>
        </w:rPr>
        <w:tab/>
      </w:r>
      <w:r w:rsidRPr="00CF579F">
        <w:rPr>
          <w:rFonts w:ascii="Arial" w:hAnsi="Arial" w:cs="Arial"/>
          <w:b/>
          <w:bCs/>
          <w:sz w:val="24"/>
          <w:szCs w:val="28"/>
        </w:rPr>
        <w:t>R1-</w:t>
      </w:r>
      <w:r w:rsidR="006B48A2">
        <w:rPr>
          <w:rFonts w:ascii="Arial" w:hAnsi="Arial" w:cs="Arial"/>
          <w:b/>
          <w:bCs/>
          <w:sz w:val="24"/>
          <w:szCs w:val="28"/>
        </w:rPr>
        <w:t>2</w:t>
      </w:r>
      <w:r w:rsidR="00864369">
        <w:rPr>
          <w:rFonts w:ascii="Arial" w:hAnsi="Arial" w:cs="Arial"/>
          <w:b/>
          <w:bCs/>
          <w:sz w:val="24"/>
          <w:szCs w:val="28"/>
        </w:rPr>
        <w:t>1</w:t>
      </w:r>
      <w:r w:rsidR="00B2756E">
        <w:rPr>
          <w:rFonts w:ascii="Arial" w:hAnsi="Arial" w:cs="Arial"/>
          <w:b/>
          <w:bCs/>
          <w:sz w:val="24"/>
          <w:szCs w:val="28"/>
        </w:rPr>
        <w:t>12374</w:t>
      </w:r>
    </w:p>
    <w:p w14:paraId="753BB116" w14:textId="132A39A6" w:rsidR="00AA34A8" w:rsidRDefault="0095494C" w:rsidP="00CF579F">
      <w:pPr>
        <w:rPr>
          <w:rFonts w:ascii="Arial" w:hAnsi="Arial" w:cs="Arial"/>
          <w:b/>
          <w:bCs/>
          <w:sz w:val="24"/>
          <w:szCs w:val="28"/>
        </w:rPr>
      </w:pPr>
      <w:proofErr w:type="spellStart"/>
      <w:r>
        <w:rPr>
          <w:rFonts w:ascii="Arial" w:hAnsi="Arial" w:cs="Arial"/>
          <w:b/>
          <w:bCs/>
          <w:sz w:val="24"/>
          <w:szCs w:val="28"/>
        </w:rPr>
        <w:t>eMeeting</w:t>
      </w:r>
      <w:proofErr w:type="spellEnd"/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, </w:t>
      </w:r>
      <w:r w:rsidR="006B48A2">
        <w:rPr>
          <w:rFonts w:ascii="Arial" w:hAnsi="Arial" w:cs="Arial"/>
          <w:b/>
          <w:bCs/>
          <w:sz w:val="24"/>
          <w:szCs w:val="28"/>
        </w:rPr>
        <w:t>November 1</w:t>
      </w:r>
      <w:r w:rsidR="00864369">
        <w:rPr>
          <w:rFonts w:ascii="Arial" w:hAnsi="Arial" w:cs="Arial"/>
          <w:b/>
          <w:bCs/>
          <w:sz w:val="24"/>
          <w:szCs w:val="28"/>
        </w:rPr>
        <w:t>1</w:t>
      </w:r>
      <w:r w:rsidR="006B48A2" w:rsidRPr="006B48A2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="00864369">
        <w:rPr>
          <w:rFonts w:ascii="Arial" w:hAnsi="Arial" w:cs="Arial"/>
          <w:b/>
          <w:bCs/>
          <w:sz w:val="24"/>
          <w:szCs w:val="28"/>
        </w:rPr>
        <w:t>-19</w:t>
      </w:r>
      <w:r w:rsidR="00864369" w:rsidRPr="00864369">
        <w:rPr>
          <w:rFonts w:ascii="Arial" w:hAnsi="Arial" w:cs="Arial"/>
          <w:b/>
          <w:bCs/>
          <w:sz w:val="24"/>
          <w:szCs w:val="28"/>
          <w:vertAlign w:val="superscript"/>
        </w:rPr>
        <w:t>th</w:t>
      </w:r>
      <w:r w:rsidR="00864369">
        <w:rPr>
          <w:rFonts w:ascii="Arial" w:hAnsi="Arial" w:cs="Arial"/>
          <w:b/>
          <w:bCs/>
          <w:sz w:val="24"/>
          <w:szCs w:val="28"/>
        </w:rPr>
        <w:t>,</w:t>
      </w:r>
      <w:r w:rsidR="00CF579F" w:rsidRPr="00CF579F">
        <w:rPr>
          <w:rFonts w:ascii="Arial" w:hAnsi="Arial" w:cs="Arial"/>
          <w:b/>
          <w:bCs/>
          <w:sz w:val="24"/>
          <w:szCs w:val="28"/>
        </w:rPr>
        <w:t xml:space="preserve"> 20</w:t>
      </w:r>
      <w:r>
        <w:rPr>
          <w:rFonts w:ascii="Arial" w:hAnsi="Arial" w:cs="Arial"/>
          <w:b/>
          <w:bCs/>
          <w:sz w:val="24"/>
          <w:szCs w:val="28"/>
        </w:rPr>
        <w:t>2</w:t>
      </w:r>
      <w:r w:rsidR="00C94EBF">
        <w:rPr>
          <w:rFonts w:ascii="Arial" w:hAnsi="Arial" w:cs="Arial"/>
          <w:b/>
          <w:bCs/>
          <w:sz w:val="24"/>
          <w:szCs w:val="28"/>
        </w:rPr>
        <w:t>1</w:t>
      </w:r>
    </w:p>
    <w:p w14:paraId="58DACAAB" w14:textId="77777777" w:rsidR="00CF579F" w:rsidRDefault="00CF579F" w:rsidP="00CF579F">
      <w:pPr>
        <w:rPr>
          <w:rFonts w:ascii="Arial" w:hAnsi="Arial" w:cs="Arial"/>
        </w:rPr>
      </w:pPr>
    </w:p>
    <w:p w14:paraId="43531C46" w14:textId="2833B59C" w:rsidR="00463675" w:rsidRPr="0095494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95494C" w:rsidRPr="0095494C">
        <w:rPr>
          <w:rFonts w:ascii="Arial" w:hAnsi="Arial" w:cs="Arial"/>
          <w:b/>
        </w:rPr>
        <w:t xml:space="preserve">[DRAFT] </w:t>
      </w:r>
      <w:r w:rsidR="0095494C" w:rsidRPr="0095494C">
        <w:rPr>
          <w:rFonts w:ascii="Arial" w:hAnsi="Arial" w:cs="Arial"/>
          <w:bCs/>
        </w:rPr>
        <w:t xml:space="preserve">Response </w:t>
      </w:r>
      <w:r w:rsidR="00864369" w:rsidRPr="00864369">
        <w:rPr>
          <w:rFonts w:ascii="Arial" w:hAnsi="Arial" w:cs="Arial"/>
          <w:bCs/>
        </w:rPr>
        <w:t>LS on RMSI reception based on non-zero search space</w:t>
      </w:r>
    </w:p>
    <w:p w14:paraId="4818BBF6" w14:textId="2E446F51" w:rsidR="00C25F0D" w:rsidRPr="00043DEA" w:rsidRDefault="00C25F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864369" w:rsidRPr="00864369">
        <w:rPr>
          <w:rFonts w:ascii="Arial" w:hAnsi="Arial" w:cs="Arial"/>
        </w:rPr>
        <w:t xml:space="preserve">R1-2110758 </w:t>
      </w:r>
      <w:r w:rsidR="0095494C">
        <w:rPr>
          <w:rFonts w:ascii="Arial" w:hAnsi="Arial" w:cs="Arial"/>
        </w:rPr>
        <w:t>(</w:t>
      </w:r>
      <w:r w:rsidR="00864369" w:rsidRPr="00864369">
        <w:rPr>
          <w:rFonts w:ascii="Arial" w:hAnsi="Arial" w:cs="Arial"/>
        </w:rPr>
        <w:t>R2-2109221</w:t>
      </w:r>
      <w:r w:rsidR="0095494C">
        <w:rPr>
          <w:rFonts w:ascii="Arial" w:hAnsi="Arial" w:cs="Arial"/>
        </w:rPr>
        <w:t>)</w:t>
      </w:r>
    </w:p>
    <w:p w14:paraId="66707D59" w14:textId="7DC0B1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864369">
        <w:rPr>
          <w:rFonts w:ascii="Arial" w:hAnsi="Arial" w:cs="Arial"/>
          <w:bCs/>
        </w:rPr>
        <w:t>5</w:t>
      </w:r>
    </w:p>
    <w:p w14:paraId="0485A9F5" w14:textId="775E049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864369" w:rsidRPr="00864369">
        <w:rPr>
          <w:rFonts w:ascii="Arial" w:hAnsi="Arial" w:cs="Arial"/>
          <w:bCs/>
        </w:rPr>
        <w:t>NR_newRAT</w:t>
      </w:r>
      <w:proofErr w:type="spellEnd"/>
      <w:r w:rsidR="00864369" w:rsidRPr="00864369">
        <w:rPr>
          <w:rFonts w:ascii="Arial" w:hAnsi="Arial" w:cs="Arial"/>
          <w:bCs/>
        </w:rPr>
        <w:t>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7DA4D86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F37E19">
        <w:rPr>
          <w:rFonts w:ascii="Arial" w:hAnsi="Arial" w:cs="Arial"/>
          <w:bCs/>
        </w:rPr>
        <w:t>Nokia</w:t>
      </w:r>
    </w:p>
    <w:p w14:paraId="7E7DC6E0" w14:textId="7C738C5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54E2B">
        <w:rPr>
          <w:rFonts w:ascii="Arial" w:hAnsi="Arial" w:cs="Arial"/>
          <w:bCs/>
        </w:rPr>
        <w:t xml:space="preserve">TSG </w:t>
      </w:r>
      <w:r w:rsidR="00043DEA">
        <w:rPr>
          <w:rFonts w:ascii="Arial" w:hAnsi="Arial" w:cs="Arial"/>
          <w:bCs/>
        </w:rPr>
        <w:t>RAN WG</w:t>
      </w:r>
      <w:r w:rsidR="00864369">
        <w:rPr>
          <w:rFonts w:ascii="Arial" w:hAnsi="Arial" w:cs="Arial"/>
          <w:bCs/>
        </w:rPr>
        <w:t>2</w:t>
      </w:r>
    </w:p>
    <w:p w14:paraId="3A438247" w14:textId="5696E940" w:rsidR="00AC556D" w:rsidRPr="002F6E6C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</w:t>
      </w:r>
      <w:r w:rsidR="000A45B4" w:rsidRPr="002F6E6C">
        <w:rPr>
          <w:rFonts w:ascii="Arial" w:hAnsi="Arial" w:cs="Arial"/>
          <w:b/>
        </w:rPr>
        <w:t>c</w:t>
      </w:r>
      <w:r w:rsidRPr="002F6E6C">
        <w:rPr>
          <w:rFonts w:ascii="Arial" w:hAnsi="Arial" w:cs="Arial"/>
          <w:b/>
        </w:rPr>
        <w:t>:</w:t>
      </w:r>
      <w:r w:rsidRPr="002F6E6C">
        <w:rPr>
          <w:rFonts w:ascii="Arial" w:hAnsi="Arial" w:cs="Arial"/>
          <w:bCs/>
        </w:rPr>
        <w:tab/>
      </w:r>
    </w:p>
    <w:p w14:paraId="4AE99DDB" w14:textId="77777777" w:rsidR="00463675" w:rsidRPr="002F6E6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77777777" w:rsidR="00463675" w:rsidRPr="002F6E6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Contact Person:</w:t>
      </w:r>
      <w:r w:rsidRPr="002F6E6C">
        <w:rPr>
          <w:rFonts w:ascii="Arial" w:hAnsi="Arial" w:cs="Arial"/>
          <w:bCs/>
        </w:rPr>
        <w:tab/>
      </w:r>
    </w:p>
    <w:p w14:paraId="31280AAF" w14:textId="6A7D860A" w:rsidR="00463675" w:rsidRPr="002F6E6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F6E6C">
        <w:rPr>
          <w:rFonts w:cs="Arial"/>
        </w:rPr>
        <w:t>Name:</w:t>
      </w:r>
      <w:r w:rsidRPr="002F6E6C">
        <w:rPr>
          <w:rFonts w:cs="Arial"/>
          <w:b w:val="0"/>
          <w:bCs/>
        </w:rPr>
        <w:tab/>
      </w:r>
      <w:r w:rsidR="00AA34A8" w:rsidRPr="002F6E6C">
        <w:rPr>
          <w:rFonts w:cs="Arial"/>
          <w:b w:val="0"/>
          <w:bCs/>
        </w:rPr>
        <w:t>Jorma Kaikkonen</w:t>
      </w:r>
    </w:p>
    <w:p w14:paraId="682E9C16" w14:textId="0BDEB474" w:rsidR="00463675" w:rsidRPr="00DA2CC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A2CCE">
        <w:rPr>
          <w:rFonts w:cs="Arial"/>
          <w:lang w:val="en-US"/>
        </w:rPr>
        <w:t>E-mail Address:</w:t>
      </w:r>
      <w:r w:rsidRPr="00DA2CCE">
        <w:rPr>
          <w:rFonts w:cs="Arial"/>
          <w:b w:val="0"/>
          <w:bCs/>
          <w:lang w:val="en-US"/>
        </w:rPr>
        <w:tab/>
      </w:r>
      <w:proofErr w:type="spellStart"/>
      <w:proofErr w:type="gramStart"/>
      <w:r w:rsidR="00AA34A8">
        <w:rPr>
          <w:rFonts w:cs="Arial"/>
          <w:b w:val="0"/>
          <w:bCs/>
          <w:lang w:val="en-US"/>
        </w:rPr>
        <w:t>jorma.kaikkonen</w:t>
      </w:r>
      <w:proofErr w:type="spellEnd"/>
      <w:proofErr w:type="gramEnd"/>
      <w:r w:rsidR="00AA34A8">
        <w:rPr>
          <w:rFonts w:cs="Arial"/>
          <w:b w:val="0"/>
          <w:bCs/>
          <w:lang w:val="en-US"/>
        </w:rPr>
        <w:t>(at)</w:t>
      </w:r>
      <w:proofErr w:type="spellStart"/>
      <w:r w:rsidR="00AA34A8">
        <w:rPr>
          <w:rFonts w:cs="Arial"/>
          <w:b w:val="0"/>
          <w:bCs/>
          <w:lang w:val="en-US"/>
        </w:rPr>
        <w:t>nokia</w:t>
      </w:r>
      <w:proofErr w:type="spellEnd"/>
      <w:r w:rsidR="005D65F1">
        <w:rPr>
          <w:rFonts w:cs="Arial"/>
          <w:b w:val="0"/>
          <w:bCs/>
          <w:lang w:val="en-US"/>
        </w:rPr>
        <w:t>(dot)</w:t>
      </w:r>
      <w:r w:rsidR="00AA34A8">
        <w:rPr>
          <w:rFonts w:cs="Arial"/>
          <w:b w:val="0"/>
          <w:bCs/>
          <w:lang w:val="en-US"/>
        </w:rPr>
        <w:t>com</w:t>
      </w:r>
    </w:p>
    <w:p w14:paraId="5F26E0E4" w14:textId="77777777" w:rsidR="00463675" w:rsidRPr="00DA2CCE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6D73869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636DB">
        <w:rPr>
          <w:rFonts w:ascii="Arial" w:hAnsi="Arial" w:cs="Arial"/>
          <w:bCs/>
        </w:rPr>
        <w:t>-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2944F4" w14:textId="6DDFB4F0" w:rsidR="008A5BB6" w:rsidRDefault="008A5BB6" w:rsidP="00187574">
      <w:pPr>
        <w:rPr>
          <w:rFonts w:ascii="Arial" w:hAnsi="Arial" w:cs="Arial"/>
        </w:rPr>
      </w:pPr>
      <w:r w:rsidRPr="008A5BB6">
        <w:rPr>
          <w:rFonts w:ascii="Arial" w:hAnsi="Arial" w:cs="Arial"/>
        </w:rPr>
        <w:t>RAN1 would like to than</w:t>
      </w:r>
      <w:r>
        <w:rPr>
          <w:rFonts w:ascii="Arial" w:hAnsi="Arial" w:cs="Arial"/>
        </w:rPr>
        <w:t>k RAN</w:t>
      </w:r>
      <w:r w:rsidR="0086436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their LS in </w:t>
      </w:r>
      <w:r w:rsidR="006E04DE" w:rsidRPr="006E04DE">
        <w:rPr>
          <w:rFonts w:ascii="Arial" w:hAnsi="Arial" w:cs="Arial"/>
        </w:rPr>
        <w:t>R1-2</w:t>
      </w:r>
      <w:r w:rsidR="00864369">
        <w:rPr>
          <w:rFonts w:ascii="Arial" w:hAnsi="Arial" w:cs="Arial"/>
        </w:rPr>
        <w:t>110758 (</w:t>
      </w:r>
      <w:r w:rsidR="0095494C" w:rsidRPr="0095494C">
        <w:rPr>
          <w:rFonts w:ascii="Arial" w:hAnsi="Arial" w:cs="Arial"/>
        </w:rPr>
        <w:t>R</w:t>
      </w:r>
      <w:r w:rsidR="00864369">
        <w:rPr>
          <w:rFonts w:ascii="Arial" w:hAnsi="Arial" w:cs="Arial"/>
        </w:rPr>
        <w:t>2</w:t>
      </w:r>
      <w:r w:rsidR="0095494C" w:rsidRPr="0095494C">
        <w:rPr>
          <w:rFonts w:ascii="Arial" w:hAnsi="Arial" w:cs="Arial"/>
        </w:rPr>
        <w:t>-2</w:t>
      </w:r>
      <w:r w:rsidR="00864369">
        <w:rPr>
          <w:rFonts w:ascii="Arial" w:hAnsi="Arial" w:cs="Arial"/>
        </w:rPr>
        <w:t>109221</w:t>
      </w:r>
      <w:r w:rsidRPr="008A5BB6">
        <w:rPr>
          <w:rFonts w:ascii="Arial" w:hAnsi="Arial" w:cs="Arial"/>
        </w:rPr>
        <w:t xml:space="preserve">) </w:t>
      </w:r>
      <w:r w:rsidR="00864369">
        <w:rPr>
          <w:rFonts w:ascii="Arial" w:hAnsi="Arial" w:cs="Arial"/>
        </w:rPr>
        <w:t xml:space="preserve">on RMSI reception, </w:t>
      </w:r>
      <w:proofErr w:type="gramStart"/>
      <w:r w:rsidR="00864369">
        <w:rPr>
          <w:rFonts w:ascii="Arial" w:hAnsi="Arial" w:cs="Arial"/>
        </w:rPr>
        <w:t>i.e.</w:t>
      </w:r>
      <w:proofErr w:type="gramEnd"/>
      <w:r w:rsidR="00864369">
        <w:rPr>
          <w:rFonts w:ascii="Arial" w:hAnsi="Arial" w:cs="Arial"/>
        </w:rPr>
        <w:t xml:space="preserve"> Type0-PDCCH CSS monitoring with non-zero search space ID.</w:t>
      </w:r>
    </w:p>
    <w:p w14:paraId="751D5E22" w14:textId="10333E63" w:rsidR="005660C5" w:rsidRDefault="005660C5">
      <w:pPr>
        <w:rPr>
          <w:rFonts w:ascii="Arial" w:hAnsi="Arial" w:cs="Arial"/>
        </w:rPr>
      </w:pPr>
    </w:p>
    <w:p w14:paraId="534FD236" w14:textId="789300D3" w:rsidR="00864369" w:rsidRDefault="00CF579F">
      <w:pPr>
        <w:rPr>
          <w:rFonts w:ascii="Arial" w:hAnsi="Arial" w:cs="Arial"/>
        </w:rPr>
      </w:pPr>
      <w:r>
        <w:rPr>
          <w:rFonts w:ascii="Arial" w:hAnsi="Arial" w:cs="Arial"/>
        </w:rPr>
        <w:t>RAN1 discussed th</w:t>
      </w:r>
      <w:r w:rsidR="00864369">
        <w:rPr>
          <w:rFonts w:ascii="Arial" w:hAnsi="Arial" w:cs="Arial"/>
        </w:rPr>
        <w:t>e question posed by RAN2, and in attempt to response RAN1 would like to provide following information:</w:t>
      </w:r>
    </w:p>
    <w:p w14:paraId="11AEDAC4" w14:textId="0A3F1ABD" w:rsidR="00864369" w:rsidRDefault="00864369" w:rsidP="0086436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 w:rsidRPr="00864369">
        <w:rPr>
          <w:rFonts w:ascii="Arial" w:hAnsi="Arial" w:cs="Arial"/>
        </w:rPr>
        <w:t>When provided in non-zero value for search space ID</w:t>
      </w:r>
      <w:r>
        <w:rPr>
          <w:rFonts w:ascii="Arial" w:hAnsi="Arial" w:cs="Arial"/>
        </w:rPr>
        <w:t xml:space="preserve"> for </w:t>
      </w:r>
      <w:r w:rsidRPr="00864369">
        <w:rPr>
          <w:rFonts w:ascii="Arial" w:hAnsi="Arial" w:cs="Arial"/>
        </w:rPr>
        <w:t>Type0/0A/2-PDCCH CSS, CONNECTED mode UE monitors the Type0/0A/2-PDCCH CSS only based on the configured search space ID</w:t>
      </w:r>
      <w:r>
        <w:rPr>
          <w:rFonts w:ascii="Arial" w:hAnsi="Arial" w:cs="Arial"/>
        </w:rPr>
        <w:t xml:space="preserve"> as defined in </w:t>
      </w:r>
      <w:r w:rsidRPr="00864369">
        <w:rPr>
          <w:rFonts w:ascii="Arial" w:hAnsi="Arial" w:cs="Arial"/>
        </w:rPr>
        <w:t>in TS38.213 in Section 10.1</w:t>
      </w:r>
    </w:p>
    <w:p w14:paraId="31F18912" w14:textId="50A2EBAF" w:rsidR="00864369" w:rsidRDefault="00864369" w:rsidP="0086436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Afore mentioned SS set is associated to a CORESET and UE will determine the </w:t>
      </w:r>
      <w:r w:rsidRPr="00864369">
        <w:rPr>
          <w:rFonts w:ascii="Arial" w:hAnsi="Arial" w:cs="Arial"/>
        </w:rPr>
        <w:t>QCL source for the DM-RS of the monitored PDCCH</w:t>
      </w:r>
    </w:p>
    <w:p w14:paraId="6C175038" w14:textId="77777777" w:rsidR="00864369" w:rsidRPr="00864369" w:rsidRDefault="00864369" w:rsidP="0086436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864369">
        <w:rPr>
          <w:rFonts w:ascii="Arial" w:hAnsi="Arial" w:cs="Arial"/>
        </w:rPr>
        <w:t xml:space="preserve">if TCI state(s) have not been configured or the UE has not received MAC CE activating on of the TCI states: UE can assume the DM-RS to be </w:t>
      </w:r>
      <w:proofErr w:type="spellStart"/>
      <w:r w:rsidRPr="00864369">
        <w:rPr>
          <w:rFonts w:ascii="Arial" w:hAnsi="Arial" w:cs="Arial"/>
        </w:rPr>
        <w:t>QCL’d</w:t>
      </w:r>
      <w:proofErr w:type="spellEnd"/>
      <w:r w:rsidRPr="00864369">
        <w:rPr>
          <w:rFonts w:ascii="Arial" w:hAnsi="Arial" w:cs="Arial"/>
        </w:rPr>
        <w:t xml:space="preserve"> with the SSB identified during the RACH procedure </w:t>
      </w:r>
    </w:p>
    <w:p w14:paraId="15387304" w14:textId="61332D7C" w:rsidR="00864369" w:rsidRPr="00864369" w:rsidRDefault="00864369" w:rsidP="00864369">
      <w:pPr>
        <w:pStyle w:val="ListParagraph"/>
        <w:numPr>
          <w:ilvl w:val="1"/>
          <w:numId w:val="12"/>
        </w:numPr>
        <w:rPr>
          <w:rFonts w:ascii="Arial" w:hAnsi="Arial" w:cs="Arial"/>
        </w:rPr>
      </w:pPr>
      <w:r w:rsidRPr="00864369">
        <w:rPr>
          <w:rFonts w:ascii="Arial" w:hAnsi="Arial" w:cs="Arial"/>
        </w:rPr>
        <w:t xml:space="preserve">if TCI state has been activated by MAC CE or only single TCI state has been provided: UE can assume that the DM-RS are </w:t>
      </w:r>
      <w:proofErr w:type="spellStart"/>
      <w:r w:rsidRPr="00864369">
        <w:rPr>
          <w:rFonts w:ascii="Arial" w:hAnsi="Arial" w:cs="Arial"/>
        </w:rPr>
        <w:t>QCL’ed</w:t>
      </w:r>
      <w:proofErr w:type="spellEnd"/>
      <w:r w:rsidRPr="00864369">
        <w:rPr>
          <w:rFonts w:ascii="Arial" w:hAnsi="Arial" w:cs="Arial"/>
        </w:rPr>
        <w:t xml:space="preserve"> with the one or more DL RS configured by the TCI state</w:t>
      </w:r>
    </w:p>
    <w:p w14:paraId="5AC6314F" w14:textId="77777777" w:rsidR="00864369" w:rsidRDefault="00864369">
      <w:pPr>
        <w:rPr>
          <w:rFonts w:ascii="Arial" w:hAnsi="Arial" w:cs="Arial"/>
        </w:rPr>
      </w:pPr>
    </w:p>
    <w:p w14:paraId="6118797F" w14:textId="0EE73CCF" w:rsidR="003A666F" w:rsidRPr="00AF5D54" w:rsidRDefault="00864369" w:rsidP="003A666F">
      <w:pPr>
        <w:pStyle w:val="CommentText"/>
        <w:tabs>
          <w:tab w:val="left" w:pos="426"/>
        </w:tabs>
        <w:rPr>
          <w:rFonts w:eastAsiaTheme="minorEastAsia"/>
        </w:rPr>
      </w:pPr>
      <w:r>
        <w:rPr>
          <w:rFonts w:eastAsiaTheme="minorEastAsia"/>
        </w:rPr>
        <w:t xml:space="preserve">Hence, for the case described by RAN2 when the active BWP does not contain the SSB identified during the RACH procedure, it is RAN1 understanding </w:t>
      </w:r>
      <w:r w:rsidRPr="00864369">
        <w:rPr>
          <w:rFonts w:eastAsiaTheme="minorEastAsia"/>
        </w:rPr>
        <w:t xml:space="preserve">active TCI state (and TCI state configuration) needs to be provided </w:t>
      </w:r>
      <w:r w:rsidR="0098180D">
        <w:rPr>
          <w:rFonts w:eastAsiaTheme="minorEastAsia"/>
        </w:rPr>
        <w:t>for the CORESET associated to the search space configured as Type0-PDCCH CSS (</w:t>
      </w:r>
      <w:proofErr w:type="gramStart"/>
      <w:r w:rsidR="0098180D">
        <w:rPr>
          <w:rFonts w:eastAsiaTheme="minorEastAsia"/>
        </w:rPr>
        <w:t>i.e.</w:t>
      </w:r>
      <w:proofErr w:type="gramEnd"/>
      <w:r w:rsidR="0098180D">
        <w:rPr>
          <w:rFonts w:eastAsiaTheme="minorEastAsia"/>
        </w:rPr>
        <w:t xml:space="preserve"> RMSI) </w:t>
      </w:r>
      <w:r w:rsidRPr="00864369">
        <w:rPr>
          <w:rFonts w:eastAsiaTheme="minorEastAsia"/>
        </w:rPr>
        <w:t>to establish QCL source for the PDCCH DM-RS</w:t>
      </w:r>
      <w:r>
        <w:rPr>
          <w:rFonts w:eastAsiaTheme="minorEastAsia"/>
        </w:rPr>
        <w:t>.</w:t>
      </w:r>
    </w:p>
    <w:p w14:paraId="3B24DD65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1911191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0B74A6">
        <w:rPr>
          <w:rFonts w:ascii="Arial" w:hAnsi="Arial" w:cs="Arial"/>
          <w:b/>
        </w:rPr>
        <w:t>4</w:t>
      </w:r>
      <w:r w:rsidR="00226F2F">
        <w:rPr>
          <w:rFonts w:ascii="Arial" w:hAnsi="Arial" w:cs="Arial"/>
          <w:b/>
        </w:rPr>
        <w:t xml:space="preserve"> and RAN2</w:t>
      </w:r>
      <w:r w:rsidR="005822AA">
        <w:rPr>
          <w:rFonts w:ascii="Arial" w:hAnsi="Arial" w:cs="Arial"/>
          <w:b/>
        </w:rPr>
        <w:t>:</w:t>
      </w:r>
    </w:p>
    <w:p w14:paraId="41B19149" w14:textId="56F5C923" w:rsidR="00C66700" w:rsidRDefault="00463675" w:rsidP="00C667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>ACTION:</w:t>
      </w:r>
      <w:r w:rsidR="00C66700">
        <w:rPr>
          <w:rFonts w:ascii="Arial" w:hAnsi="Arial" w:cs="Arial"/>
          <w:b/>
        </w:rPr>
        <w:t xml:space="preserve"> </w:t>
      </w:r>
      <w:r w:rsidR="00022041">
        <w:rPr>
          <w:rFonts w:ascii="Arial" w:hAnsi="Arial" w:cs="Arial"/>
          <w:b/>
        </w:rPr>
        <w:tab/>
      </w:r>
      <w:r w:rsidR="005A0ED4" w:rsidRPr="00432142">
        <w:rPr>
          <w:rFonts w:ascii="Arial" w:hAnsi="Arial" w:cs="Arial"/>
        </w:rPr>
        <w:t>RAN1</w:t>
      </w:r>
      <w:r w:rsidR="00C66700" w:rsidRPr="00432142">
        <w:rPr>
          <w:rFonts w:ascii="Arial" w:hAnsi="Arial" w:cs="Arial"/>
        </w:rPr>
        <w:t xml:space="preserve"> </w:t>
      </w:r>
      <w:r w:rsidR="00432142" w:rsidRPr="00432142">
        <w:rPr>
          <w:rFonts w:ascii="Arial" w:hAnsi="Arial" w:cs="Arial"/>
        </w:rPr>
        <w:t xml:space="preserve">respectfully </w:t>
      </w:r>
      <w:r w:rsidR="00C66700" w:rsidRPr="00432142">
        <w:rPr>
          <w:rFonts w:ascii="Arial" w:hAnsi="Arial" w:cs="Arial"/>
        </w:rPr>
        <w:t>asks RAN</w:t>
      </w:r>
      <w:r w:rsidR="0098180D">
        <w:rPr>
          <w:rFonts w:ascii="Arial" w:hAnsi="Arial" w:cs="Arial"/>
        </w:rPr>
        <w:t>2</w:t>
      </w:r>
      <w:r w:rsidR="00A91CF5" w:rsidRPr="00432142">
        <w:rPr>
          <w:rFonts w:ascii="Arial" w:hAnsi="Arial" w:cs="Arial"/>
        </w:rPr>
        <w:t xml:space="preserve"> to </w:t>
      </w:r>
      <w:r w:rsidR="00432142" w:rsidRPr="00432142">
        <w:rPr>
          <w:rFonts w:ascii="Arial" w:hAnsi="Arial" w:cs="Arial"/>
        </w:rPr>
        <w:t xml:space="preserve">take the above </w:t>
      </w:r>
      <w:r w:rsidR="007A7491">
        <w:rPr>
          <w:rFonts w:ascii="Arial" w:hAnsi="Arial" w:cs="Arial"/>
        </w:rPr>
        <w:t xml:space="preserve">information </w:t>
      </w:r>
      <w:r w:rsidR="00432142" w:rsidRPr="00432142">
        <w:rPr>
          <w:rFonts w:ascii="Arial" w:hAnsi="Arial" w:cs="Arial"/>
        </w:rPr>
        <w:t>in to account</w:t>
      </w:r>
      <w:r w:rsidR="0098180D">
        <w:rPr>
          <w:rFonts w:ascii="Arial" w:hAnsi="Arial" w:cs="Arial"/>
        </w:rPr>
        <w:t xml:space="preserve"> and</w:t>
      </w:r>
      <w:r w:rsidR="00226F2F" w:rsidRPr="00226F2F">
        <w:rPr>
          <w:rFonts w:ascii="Arial" w:hAnsi="Arial" w:cs="Arial"/>
        </w:rPr>
        <w:t xml:space="preserve"> kindly inform RAN</w:t>
      </w:r>
      <w:r w:rsidR="00226F2F">
        <w:rPr>
          <w:rFonts w:ascii="Arial" w:hAnsi="Arial" w:cs="Arial"/>
        </w:rPr>
        <w:t>1</w:t>
      </w:r>
      <w:r w:rsidR="00226F2F" w:rsidRPr="00226F2F">
        <w:rPr>
          <w:rFonts w:ascii="Arial" w:hAnsi="Arial" w:cs="Arial"/>
        </w:rPr>
        <w:t xml:space="preserve"> </w:t>
      </w:r>
      <w:r w:rsidR="0098180D">
        <w:rPr>
          <w:rFonts w:ascii="Arial" w:hAnsi="Arial" w:cs="Arial"/>
        </w:rPr>
        <w:t>on any further questions</w:t>
      </w:r>
      <w:r w:rsidR="00226F2F">
        <w:rPr>
          <w:rFonts w:ascii="Arial" w:hAnsi="Arial" w:cs="Arial"/>
        </w:rPr>
        <w:t>.</w:t>
      </w:r>
      <w:r w:rsidR="00803A85" w:rsidRPr="00432142">
        <w:rPr>
          <w:rFonts w:ascii="Arial" w:hAnsi="Arial" w:cs="Arial"/>
        </w:rPr>
        <w:t xml:space="preserve"> </w:t>
      </w:r>
    </w:p>
    <w:p w14:paraId="541F6C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48C491B" w14:textId="480F5CCA" w:rsidR="00043DEA" w:rsidRPr="005822AA" w:rsidRDefault="00517263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463675">
        <w:rPr>
          <w:rFonts w:ascii="Arial" w:hAnsi="Arial" w:cs="Arial"/>
          <w:b/>
        </w:rPr>
        <w:t xml:space="preserve"> Meetings:</w:t>
      </w:r>
    </w:p>
    <w:p w14:paraId="5282428F" w14:textId="21947268" w:rsidR="000A1724" w:rsidRDefault="00FD51B5" w:rsidP="000A1724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RAN1 </w:t>
      </w:r>
      <w:r w:rsidR="00A4586D">
        <w:rPr>
          <w:rFonts w:ascii="Arial" w:hAnsi="Arial" w:cs="Arial"/>
          <w:lang w:eastAsia="zh-CN"/>
        </w:rPr>
        <w:t>Meeting #</w:t>
      </w:r>
      <w:r w:rsidR="00423C53">
        <w:rPr>
          <w:rFonts w:ascii="Arial" w:hAnsi="Arial" w:cs="Arial"/>
          <w:lang w:eastAsia="zh-CN"/>
        </w:rPr>
        <w:t>10</w:t>
      </w:r>
      <w:r w:rsidR="0098180D">
        <w:rPr>
          <w:rFonts w:ascii="Arial" w:hAnsi="Arial" w:cs="Arial"/>
          <w:lang w:eastAsia="zh-CN"/>
        </w:rPr>
        <w:t>7bis-</w:t>
      </w:r>
      <w:r w:rsidR="00226F2F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98180D">
        <w:rPr>
          <w:rFonts w:ascii="Arial" w:hAnsi="Arial" w:cs="Arial"/>
          <w:lang w:eastAsia="zh-CN"/>
        </w:rPr>
        <w:t>17</w:t>
      </w:r>
      <w:r w:rsidR="00226F2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– </w:t>
      </w:r>
      <w:r w:rsidR="0098180D">
        <w:rPr>
          <w:rFonts w:ascii="Arial" w:hAnsi="Arial" w:cs="Arial"/>
          <w:lang w:eastAsia="zh-CN"/>
        </w:rPr>
        <w:t>2</w:t>
      </w:r>
      <w:r w:rsidR="00226F2F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proofErr w:type="gramStart"/>
      <w:r w:rsidR="0098180D">
        <w:rPr>
          <w:rFonts w:ascii="Arial" w:hAnsi="Arial" w:cs="Arial"/>
          <w:lang w:eastAsia="zh-CN"/>
        </w:rPr>
        <w:t xml:space="preserve">January, </w:t>
      </w:r>
      <w:r>
        <w:rPr>
          <w:rFonts w:ascii="Arial" w:hAnsi="Arial" w:cs="Arial"/>
          <w:lang w:eastAsia="zh-CN"/>
        </w:rPr>
        <w:t xml:space="preserve"> 20</w:t>
      </w:r>
      <w:r w:rsidR="00B15BB4">
        <w:rPr>
          <w:rFonts w:ascii="Arial" w:hAnsi="Arial" w:cs="Arial"/>
          <w:lang w:eastAsia="zh-CN"/>
        </w:rPr>
        <w:t>2</w:t>
      </w:r>
      <w:r w:rsidR="0098180D">
        <w:rPr>
          <w:rFonts w:ascii="Arial" w:hAnsi="Arial" w:cs="Arial"/>
          <w:lang w:eastAsia="zh-CN"/>
        </w:rPr>
        <w:t>2</w:t>
      </w:r>
      <w:proofErr w:type="gramEnd"/>
      <w:r w:rsidR="00226F2F">
        <w:rPr>
          <w:rFonts w:ascii="Arial" w:hAnsi="Arial" w:cs="Arial"/>
          <w:lang w:eastAsia="zh-CN"/>
        </w:rPr>
        <w:tab/>
      </w:r>
      <w:r w:rsidR="0098180D">
        <w:rPr>
          <w:rFonts w:ascii="Arial" w:hAnsi="Arial" w:cs="Arial"/>
          <w:lang w:eastAsia="zh-CN"/>
        </w:rPr>
        <w:tab/>
      </w:r>
      <w:proofErr w:type="spellStart"/>
      <w:r w:rsidR="00226F2F">
        <w:rPr>
          <w:rFonts w:ascii="Arial" w:hAnsi="Arial" w:cs="Arial"/>
          <w:lang w:eastAsia="zh-CN"/>
        </w:rPr>
        <w:t>eMeeting</w:t>
      </w:r>
      <w:proofErr w:type="spellEnd"/>
    </w:p>
    <w:p w14:paraId="38766295" w14:textId="29BBB827" w:rsidR="00643BE2" w:rsidRPr="00F059F9" w:rsidRDefault="00643BE2" w:rsidP="00643B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RAN1 Meeting #</w:t>
      </w:r>
      <w:r w:rsidR="00423C53">
        <w:rPr>
          <w:rFonts w:ascii="Arial" w:hAnsi="Arial" w:cs="Arial"/>
          <w:lang w:eastAsia="zh-CN"/>
        </w:rPr>
        <w:t>10</w:t>
      </w:r>
      <w:r w:rsidR="0098180D">
        <w:rPr>
          <w:rFonts w:ascii="Arial" w:hAnsi="Arial" w:cs="Arial"/>
          <w:lang w:eastAsia="zh-CN"/>
        </w:rPr>
        <w:t>8</w:t>
      </w:r>
      <w:r w:rsidR="00226F2F"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</w:t>
      </w:r>
      <w:r w:rsidR="00226F2F">
        <w:rPr>
          <w:rFonts w:ascii="Arial" w:hAnsi="Arial" w:cs="Arial"/>
          <w:lang w:eastAsia="zh-CN"/>
        </w:rPr>
        <w:t>2</w:t>
      </w:r>
      <w:r w:rsidR="0098180D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</w:t>
      </w:r>
      <w:r w:rsidR="0098180D">
        <w:rPr>
          <w:rFonts w:ascii="Arial" w:hAnsi="Arial" w:cs="Arial"/>
          <w:lang w:eastAsia="zh-CN"/>
        </w:rPr>
        <w:t xml:space="preserve">February </w:t>
      </w:r>
      <w:r>
        <w:rPr>
          <w:rFonts w:ascii="Arial" w:hAnsi="Arial" w:cs="Arial"/>
          <w:lang w:eastAsia="zh-CN"/>
        </w:rPr>
        <w:t xml:space="preserve">– </w:t>
      </w:r>
      <w:r w:rsidR="0098180D">
        <w:rPr>
          <w:rFonts w:ascii="Arial" w:hAnsi="Arial" w:cs="Arial"/>
          <w:lang w:eastAsia="zh-CN"/>
        </w:rPr>
        <w:t xml:space="preserve">3 </w:t>
      </w:r>
      <w:proofErr w:type="gramStart"/>
      <w:r w:rsidR="0098180D">
        <w:rPr>
          <w:rFonts w:ascii="Arial" w:hAnsi="Arial" w:cs="Arial"/>
          <w:lang w:eastAsia="zh-CN"/>
        </w:rPr>
        <w:t>March</w:t>
      </w:r>
      <w:r>
        <w:rPr>
          <w:rFonts w:ascii="Arial" w:hAnsi="Arial" w:cs="Arial"/>
          <w:lang w:eastAsia="zh-CN"/>
        </w:rPr>
        <w:t>,</w:t>
      </w:r>
      <w:proofErr w:type="gramEnd"/>
      <w:r>
        <w:rPr>
          <w:rFonts w:ascii="Arial" w:hAnsi="Arial" w:cs="Arial"/>
          <w:lang w:eastAsia="zh-CN"/>
        </w:rPr>
        <w:t xml:space="preserve"> 20</w:t>
      </w:r>
      <w:r w:rsidR="00B15BB4">
        <w:rPr>
          <w:rFonts w:ascii="Arial" w:hAnsi="Arial" w:cs="Arial"/>
          <w:lang w:eastAsia="zh-CN"/>
        </w:rPr>
        <w:t>2</w:t>
      </w:r>
      <w:r w:rsidR="00226F2F">
        <w:rPr>
          <w:rFonts w:ascii="Arial" w:hAnsi="Arial" w:cs="Arial"/>
          <w:lang w:eastAsia="zh-CN"/>
        </w:rPr>
        <w:t>1</w:t>
      </w:r>
      <w:r w:rsidR="00CA354E">
        <w:rPr>
          <w:rFonts w:ascii="Arial" w:hAnsi="Arial" w:cs="Arial"/>
          <w:lang w:eastAsia="zh-CN"/>
        </w:rPr>
        <w:tab/>
      </w:r>
      <w:proofErr w:type="spellStart"/>
      <w:r w:rsidR="00226F2F">
        <w:rPr>
          <w:rFonts w:ascii="Arial" w:hAnsi="Arial" w:cs="Arial"/>
          <w:lang w:eastAsia="zh-CN"/>
        </w:rPr>
        <w:t>eMeeting</w:t>
      </w:r>
      <w:proofErr w:type="spellEnd"/>
    </w:p>
    <w:p w14:paraId="7EA5C4A8" w14:textId="77777777" w:rsidR="00643BE2" w:rsidRPr="005822AA" w:rsidRDefault="00643BE2" w:rsidP="000A1724">
      <w:pPr>
        <w:spacing w:after="120"/>
        <w:rPr>
          <w:rStyle w:val="st"/>
          <w:rFonts w:ascii="Arial" w:hAnsi="Arial" w:cs="Arial"/>
          <w:b/>
        </w:rPr>
      </w:pPr>
    </w:p>
    <w:sectPr w:rsidR="00643BE2" w:rsidRPr="005822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1C877" w14:textId="77777777" w:rsidR="00647B18" w:rsidRDefault="00647B18">
      <w:r>
        <w:separator/>
      </w:r>
    </w:p>
  </w:endnote>
  <w:endnote w:type="continuationSeparator" w:id="0">
    <w:p w14:paraId="446BD3C2" w14:textId="77777777" w:rsidR="00647B18" w:rsidRDefault="0064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CCDF7" w14:textId="77777777" w:rsidR="00647B18" w:rsidRDefault="00647B18">
      <w:r>
        <w:separator/>
      </w:r>
    </w:p>
  </w:footnote>
  <w:footnote w:type="continuationSeparator" w:id="0">
    <w:p w14:paraId="66A7BAAF" w14:textId="77777777" w:rsidR="00647B18" w:rsidRDefault="00647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0B96814"/>
    <w:multiLevelType w:val="hybridMultilevel"/>
    <w:tmpl w:val="E898C096"/>
    <w:lvl w:ilvl="0" w:tplc="F37681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4E0CA6"/>
    <w:multiLevelType w:val="hybridMultilevel"/>
    <w:tmpl w:val="BAF4B75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0"/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33"/>
    <w:rsid w:val="00010CFF"/>
    <w:rsid w:val="00022041"/>
    <w:rsid w:val="00034EDB"/>
    <w:rsid w:val="0003618A"/>
    <w:rsid w:val="00043DEA"/>
    <w:rsid w:val="000610B8"/>
    <w:rsid w:val="00095EA0"/>
    <w:rsid w:val="000A1724"/>
    <w:rsid w:val="000A45B4"/>
    <w:rsid w:val="000B74A6"/>
    <w:rsid w:val="001375EB"/>
    <w:rsid w:val="00145796"/>
    <w:rsid w:val="00146CEA"/>
    <w:rsid w:val="00150615"/>
    <w:rsid w:val="0016710B"/>
    <w:rsid w:val="00172280"/>
    <w:rsid w:val="00177AF7"/>
    <w:rsid w:val="00187574"/>
    <w:rsid w:val="001A5CE1"/>
    <w:rsid w:val="001C044F"/>
    <w:rsid w:val="001D5FE8"/>
    <w:rsid w:val="001E777D"/>
    <w:rsid w:val="00225F31"/>
    <w:rsid w:val="00226F2F"/>
    <w:rsid w:val="0025057F"/>
    <w:rsid w:val="00286F03"/>
    <w:rsid w:val="00291D7D"/>
    <w:rsid w:val="002E339E"/>
    <w:rsid w:val="002F1884"/>
    <w:rsid w:val="002F6E6C"/>
    <w:rsid w:val="0031284C"/>
    <w:rsid w:val="0031448B"/>
    <w:rsid w:val="00324F4B"/>
    <w:rsid w:val="00337D32"/>
    <w:rsid w:val="00362F81"/>
    <w:rsid w:val="00373701"/>
    <w:rsid w:val="003A666F"/>
    <w:rsid w:val="003E15E6"/>
    <w:rsid w:val="00423C53"/>
    <w:rsid w:val="00432142"/>
    <w:rsid w:val="004348A7"/>
    <w:rsid w:val="00443C9A"/>
    <w:rsid w:val="00445CF3"/>
    <w:rsid w:val="00456E91"/>
    <w:rsid w:val="00463675"/>
    <w:rsid w:val="004636DB"/>
    <w:rsid w:val="00466FEF"/>
    <w:rsid w:val="004D58BF"/>
    <w:rsid w:val="004D7E66"/>
    <w:rsid w:val="004E2BFC"/>
    <w:rsid w:val="004F40A3"/>
    <w:rsid w:val="005079D2"/>
    <w:rsid w:val="00513467"/>
    <w:rsid w:val="005170D4"/>
    <w:rsid w:val="00517263"/>
    <w:rsid w:val="00544D5D"/>
    <w:rsid w:val="005660C5"/>
    <w:rsid w:val="00575F51"/>
    <w:rsid w:val="005822AA"/>
    <w:rsid w:val="0058729C"/>
    <w:rsid w:val="00592C36"/>
    <w:rsid w:val="00594129"/>
    <w:rsid w:val="005969C1"/>
    <w:rsid w:val="005A0ED4"/>
    <w:rsid w:val="005A6C1F"/>
    <w:rsid w:val="005B4E67"/>
    <w:rsid w:val="005D62FD"/>
    <w:rsid w:val="005D65F1"/>
    <w:rsid w:val="005E0F69"/>
    <w:rsid w:val="005F6E16"/>
    <w:rsid w:val="0064002A"/>
    <w:rsid w:val="00643BE2"/>
    <w:rsid w:val="00647B18"/>
    <w:rsid w:val="006633C8"/>
    <w:rsid w:val="00676851"/>
    <w:rsid w:val="00680437"/>
    <w:rsid w:val="006A0095"/>
    <w:rsid w:val="006B3D0E"/>
    <w:rsid w:val="006B48A2"/>
    <w:rsid w:val="006C7883"/>
    <w:rsid w:val="006D028E"/>
    <w:rsid w:val="006D034A"/>
    <w:rsid w:val="006E04DE"/>
    <w:rsid w:val="006F5001"/>
    <w:rsid w:val="00711148"/>
    <w:rsid w:val="00723EC8"/>
    <w:rsid w:val="0074205C"/>
    <w:rsid w:val="00772E5A"/>
    <w:rsid w:val="00783E00"/>
    <w:rsid w:val="00791B2D"/>
    <w:rsid w:val="007A7491"/>
    <w:rsid w:val="007C100A"/>
    <w:rsid w:val="007C48AC"/>
    <w:rsid w:val="007E310F"/>
    <w:rsid w:val="007E6F91"/>
    <w:rsid w:val="00803A85"/>
    <w:rsid w:val="00804F12"/>
    <w:rsid w:val="00820B1E"/>
    <w:rsid w:val="008317B7"/>
    <w:rsid w:val="00845B68"/>
    <w:rsid w:val="00851CB3"/>
    <w:rsid w:val="00864369"/>
    <w:rsid w:val="008939AD"/>
    <w:rsid w:val="008944D4"/>
    <w:rsid w:val="008A5BB6"/>
    <w:rsid w:val="008C0C23"/>
    <w:rsid w:val="008C58B3"/>
    <w:rsid w:val="009066C6"/>
    <w:rsid w:val="00923E7C"/>
    <w:rsid w:val="00927E1F"/>
    <w:rsid w:val="00930D67"/>
    <w:rsid w:val="0095494C"/>
    <w:rsid w:val="0098180D"/>
    <w:rsid w:val="009A2B3B"/>
    <w:rsid w:val="009C114F"/>
    <w:rsid w:val="009C3F25"/>
    <w:rsid w:val="009C4F9A"/>
    <w:rsid w:val="009D2750"/>
    <w:rsid w:val="00A03ABF"/>
    <w:rsid w:val="00A3723B"/>
    <w:rsid w:val="00A4586D"/>
    <w:rsid w:val="00A54E2B"/>
    <w:rsid w:val="00A57E4F"/>
    <w:rsid w:val="00A63ECA"/>
    <w:rsid w:val="00A91296"/>
    <w:rsid w:val="00A91CF5"/>
    <w:rsid w:val="00A91D59"/>
    <w:rsid w:val="00AA34A8"/>
    <w:rsid w:val="00AC30DD"/>
    <w:rsid w:val="00AC556D"/>
    <w:rsid w:val="00AE5B09"/>
    <w:rsid w:val="00AF5D54"/>
    <w:rsid w:val="00B15BB4"/>
    <w:rsid w:val="00B2756E"/>
    <w:rsid w:val="00B340DC"/>
    <w:rsid w:val="00B658F9"/>
    <w:rsid w:val="00B74AA0"/>
    <w:rsid w:val="00B8347A"/>
    <w:rsid w:val="00BC3AF9"/>
    <w:rsid w:val="00BC637F"/>
    <w:rsid w:val="00BD24A8"/>
    <w:rsid w:val="00BE4406"/>
    <w:rsid w:val="00BE50C7"/>
    <w:rsid w:val="00C027B1"/>
    <w:rsid w:val="00C25F0D"/>
    <w:rsid w:val="00C366D5"/>
    <w:rsid w:val="00C45C1F"/>
    <w:rsid w:val="00C55941"/>
    <w:rsid w:val="00C607C9"/>
    <w:rsid w:val="00C66700"/>
    <w:rsid w:val="00C75984"/>
    <w:rsid w:val="00C94CF0"/>
    <w:rsid w:val="00C94EBF"/>
    <w:rsid w:val="00CA354E"/>
    <w:rsid w:val="00CE0F4A"/>
    <w:rsid w:val="00CF579F"/>
    <w:rsid w:val="00CF5F33"/>
    <w:rsid w:val="00D22B0E"/>
    <w:rsid w:val="00D23C2F"/>
    <w:rsid w:val="00D23DB9"/>
    <w:rsid w:val="00D35516"/>
    <w:rsid w:val="00D438E2"/>
    <w:rsid w:val="00D51D05"/>
    <w:rsid w:val="00D77C84"/>
    <w:rsid w:val="00DA2CCE"/>
    <w:rsid w:val="00DF1724"/>
    <w:rsid w:val="00E27CCB"/>
    <w:rsid w:val="00E337AD"/>
    <w:rsid w:val="00E33C68"/>
    <w:rsid w:val="00E520B0"/>
    <w:rsid w:val="00E67E93"/>
    <w:rsid w:val="00E7156E"/>
    <w:rsid w:val="00E722B5"/>
    <w:rsid w:val="00E73C24"/>
    <w:rsid w:val="00ED08E5"/>
    <w:rsid w:val="00ED16D9"/>
    <w:rsid w:val="00ED1738"/>
    <w:rsid w:val="00EE1BC6"/>
    <w:rsid w:val="00EE2C1A"/>
    <w:rsid w:val="00EE6D5C"/>
    <w:rsid w:val="00EF0C7D"/>
    <w:rsid w:val="00F13C8A"/>
    <w:rsid w:val="00F23AF4"/>
    <w:rsid w:val="00F31D6D"/>
    <w:rsid w:val="00F33B7D"/>
    <w:rsid w:val="00F359B8"/>
    <w:rsid w:val="00F36A82"/>
    <w:rsid w:val="00F37E19"/>
    <w:rsid w:val="00F71267"/>
    <w:rsid w:val="00FA3635"/>
    <w:rsid w:val="00FB65AB"/>
    <w:rsid w:val="00FD4681"/>
    <w:rsid w:val="00FD51B5"/>
    <w:rsid w:val="00FE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C46DF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F579F"/>
    <w:pPr>
      <w:ind w:left="720"/>
      <w:contextualSpacing/>
    </w:pPr>
  </w:style>
  <w:style w:type="table" w:styleId="TableGrid">
    <w:name w:val="Table Grid"/>
    <w:basedOn w:val="TableNormal"/>
    <w:rsid w:val="00864369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2021-11-05T13:43:00Z</dcterms:created>
  <dcterms:modified xsi:type="dcterms:W3CDTF">2021-11-05T13:43:00Z</dcterms:modified>
</cp:coreProperties>
</file>