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8E884" w14:textId="44796131" w:rsidR="0053281E" w:rsidRPr="0053281E" w:rsidRDefault="004075F2" w:rsidP="00F01CF2">
      <w:pPr>
        <w:tabs>
          <w:tab w:val="right" w:pos="9216"/>
        </w:tabs>
        <w:spacing w:after="0"/>
        <w:rPr>
          <w:b/>
        </w:rPr>
      </w:pPr>
      <w:r w:rsidRPr="0018725C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B57DCDC" wp14:editId="24C0DC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03A2BC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BA3C4A">
        <w:rPr>
          <w:b/>
          <w:kern w:val="2"/>
          <w:lang w:eastAsia="zh-CN"/>
        </w:rPr>
        <w:t xml:space="preserve">3GPP TSG RAN WG1 </w:t>
      </w:r>
      <w:r w:rsidR="008D1CA2" w:rsidRPr="008D1CA2">
        <w:rPr>
          <w:b/>
          <w:kern w:val="2"/>
          <w:lang w:eastAsia="zh-CN"/>
        </w:rPr>
        <w:t>Meeting #10</w:t>
      </w:r>
      <w:r w:rsidR="004C4F24">
        <w:rPr>
          <w:b/>
          <w:kern w:val="2"/>
          <w:lang w:eastAsia="zh-CN"/>
        </w:rPr>
        <w:t>7</w:t>
      </w:r>
      <w:r w:rsidR="008D1CA2" w:rsidRPr="008D1CA2">
        <w:rPr>
          <w:b/>
          <w:kern w:val="2"/>
          <w:lang w:eastAsia="zh-CN"/>
        </w:rPr>
        <w:t>-e</w:t>
      </w:r>
      <w:r w:rsidRPr="0018725C">
        <w:rPr>
          <w:b/>
          <w:kern w:val="2"/>
          <w:lang w:eastAsia="zh-CN"/>
        </w:rPr>
        <w:tab/>
      </w:r>
      <w:r w:rsidR="00F01CF2" w:rsidRPr="00F01CF2">
        <w:rPr>
          <w:b/>
        </w:rPr>
        <w:t xml:space="preserve"> R1-2112369</w:t>
      </w:r>
    </w:p>
    <w:p w14:paraId="70258B24" w14:textId="1BBD8C8E" w:rsidR="004075F2" w:rsidRPr="0018725C" w:rsidRDefault="004C4F24" w:rsidP="004C4F2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F87195">
        <w:rPr>
          <w:b/>
          <w:kern w:val="2"/>
          <w:lang w:eastAsia="zh-CN"/>
        </w:rPr>
        <w:t xml:space="preserve">e-Meeting, </w:t>
      </w:r>
      <w:r w:rsidRPr="00665F8A">
        <w:rPr>
          <w:b/>
          <w:kern w:val="2"/>
          <w:lang w:eastAsia="zh-CN"/>
        </w:rPr>
        <w:t>November 11th – 19th, 2021</w:t>
      </w:r>
      <w:r w:rsidR="00CD4DA5">
        <w:rPr>
          <w:b/>
          <w:kern w:val="2"/>
          <w:lang w:eastAsia="zh-CN"/>
        </w:rPr>
        <w:tab/>
      </w:r>
    </w:p>
    <w:p w14:paraId="749EAFB2" w14:textId="77777777" w:rsidR="009C0564" w:rsidRPr="0018725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0D886FDC" w:rsidR="009C0564" w:rsidRPr="0018725C" w:rsidRDefault="009C0564" w:rsidP="00814851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Agenda Item:</w:t>
      </w:r>
      <w:r w:rsidR="002C0A52" w:rsidRPr="0018725C">
        <w:rPr>
          <w:b/>
          <w:kern w:val="2"/>
          <w:lang w:eastAsia="zh-CN"/>
        </w:rPr>
        <w:tab/>
      </w:r>
      <w:r w:rsidR="00814851">
        <w:rPr>
          <w:b/>
          <w:kern w:val="2"/>
          <w:lang w:eastAsia="zh-CN"/>
        </w:rPr>
        <w:t>8.5.6</w:t>
      </w:r>
      <w:r w:rsidR="00BA3C4A">
        <w:rPr>
          <w:b/>
          <w:kern w:val="2"/>
          <w:lang w:eastAsia="zh-CN"/>
        </w:rPr>
        <w:t xml:space="preserve"> </w:t>
      </w:r>
      <w:r w:rsidR="00F31B49" w:rsidRPr="0018725C">
        <w:rPr>
          <w:b/>
          <w:kern w:val="2"/>
          <w:lang w:eastAsia="zh-CN"/>
        </w:rPr>
        <w:tab/>
      </w:r>
    </w:p>
    <w:p w14:paraId="25CD0F41" w14:textId="50ABAD0A" w:rsidR="00BC1C3C" w:rsidRPr="0018725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Source:</w:t>
      </w:r>
      <w:r w:rsidRPr="0018725C">
        <w:rPr>
          <w:b/>
          <w:kern w:val="2"/>
          <w:lang w:eastAsia="zh-CN"/>
        </w:rPr>
        <w:tab/>
      </w:r>
      <w:r w:rsidR="003F4204" w:rsidRPr="0018725C">
        <w:rPr>
          <w:b/>
          <w:kern w:val="2"/>
          <w:lang w:eastAsia="zh-CN"/>
        </w:rPr>
        <w:t>Fraun</w:t>
      </w:r>
      <w:r w:rsidR="00231E0A" w:rsidRPr="0018725C">
        <w:rPr>
          <w:b/>
          <w:kern w:val="2"/>
          <w:lang w:eastAsia="zh-CN"/>
        </w:rPr>
        <w:t xml:space="preserve">hofer IIS, </w:t>
      </w:r>
      <w:r w:rsidR="00EB205E" w:rsidRPr="0018725C">
        <w:rPr>
          <w:b/>
          <w:kern w:val="2"/>
          <w:lang w:eastAsia="zh-CN"/>
        </w:rPr>
        <w:t>Fraunhofer HHI</w:t>
      </w:r>
    </w:p>
    <w:p w14:paraId="46CF0548" w14:textId="3764275F" w:rsidR="0026538C" w:rsidRPr="0018725C" w:rsidRDefault="009C0564" w:rsidP="009C26E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Title:</w:t>
      </w:r>
      <w:r w:rsidRPr="0018725C">
        <w:rPr>
          <w:b/>
          <w:kern w:val="2"/>
          <w:lang w:eastAsia="zh-CN"/>
        </w:rPr>
        <w:tab/>
      </w:r>
      <w:r w:rsidR="00A440F6">
        <w:rPr>
          <w:b/>
          <w:kern w:val="2"/>
          <w:lang w:eastAsia="zh-CN"/>
        </w:rPr>
        <w:t xml:space="preserve">Considerations </w:t>
      </w:r>
      <w:r w:rsidR="009C26E7">
        <w:rPr>
          <w:b/>
          <w:kern w:val="2"/>
          <w:lang w:eastAsia="zh-CN"/>
        </w:rPr>
        <w:t>for on-</w:t>
      </w:r>
      <w:r w:rsidR="00982FB1">
        <w:rPr>
          <w:b/>
          <w:kern w:val="2"/>
          <w:lang w:eastAsia="zh-CN"/>
        </w:rPr>
        <w:t>d</w:t>
      </w:r>
      <w:r w:rsidR="009C26E7">
        <w:rPr>
          <w:b/>
          <w:kern w:val="2"/>
          <w:lang w:eastAsia="zh-CN"/>
        </w:rPr>
        <w:t xml:space="preserve">emand PRS and </w:t>
      </w:r>
      <w:r w:rsidR="00A73F93">
        <w:rPr>
          <w:b/>
          <w:lang w:eastAsia="ja-JP"/>
        </w:rPr>
        <w:t>positioning</w:t>
      </w:r>
      <w:r w:rsidR="0056601D">
        <w:rPr>
          <w:b/>
          <w:lang w:eastAsia="ja-JP"/>
        </w:rPr>
        <w:t xml:space="preserve"> in RRC_INACTIVE </w:t>
      </w:r>
      <w:r w:rsidR="00655BD0">
        <w:rPr>
          <w:b/>
          <w:lang w:eastAsia="ja-JP"/>
        </w:rPr>
        <w:t>state</w:t>
      </w:r>
    </w:p>
    <w:p w14:paraId="0F0A7EBD" w14:textId="38BA9809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Document for:</w:t>
      </w:r>
      <w:r w:rsidRPr="0018725C">
        <w:rPr>
          <w:b/>
          <w:kern w:val="2"/>
          <w:lang w:eastAsia="zh-CN"/>
        </w:rPr>
        <w:tab/>
      </w:r>
      <w:r w:rsidR="00231E0A" w:rsidRPr="0018725C">
        <w:rPr>
          <w:b/>
          <w:kern w:val="2"/>
          <w:lang w:eastAsia="zh-CN"/>
        </w:rPr>
        <w:t>Discussion</w:t>
      </w:r>
      <w:r w:rsidR="000E1C53" w:rsidRPr="0018725C">
        <w:rPr>
          <w:b/>
          <w:kern w:val="2"/>
          <w:lang w:eastAsia="zh-CN"/>
        </w:rPr>
        <w:t xml:space="preserve"> &amp; </w:t>
      </w:r>
      <w:r w:rsidR="0052751D" w:rsidRPr="0018725C">
        <w:rPr>
          <w:b/>
          <w:kern w:val="2"/>
          <w:lang w:eastAsia="zh-CN"/>
        </w:rPr>
        <w:t>Decision</w:t>
      </w:r>
    </w:p>
    <w:p w14:paraId="20ACDB80" w14:textId="77777777" w:rsidR="009C0564" w:rsidRPr="0018725C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0B757C9" w14:textId="7FDF839C" w:rsidR="00E77962" w:rsidRDefault="00C71E8A" w:rsidP="0096637A">
      <w:pPr>
        <w:pStyle w:val="berschrift1"/>
        <w:contextualSpacing/>
      </w:pPr>
      <w:bookmarkStart w:id="0" w:name="_Ref37187857"/>
      <w:bookmarkStart w:id="1" w:name="_Ref129681862"/>
      <w:bookmarkStart w:id="2" w:name="_Ref124589705"/>
      <w:r>
        <w:t>Introduction</w:t>
      </w:r>
    </w:p>
    <w:p w14:paraId="74FED5A6" w14:textId="2359FB73" w:rsidR="004F7FF5" w:rsidRDefault="004F7FF5" w:rsidP="004F7FF5">
      <w:r>
        <w:t xml:space="preserve">In this contribution, we discuss the </w:t>
      </w:r>
      <w:r w:rsidR="00072AE7">
        <w:t>remaining details on</w:t>
      </w:r>
      <w:r>
        <w:t>:</w:t>
      </w:r>
    </w:p>
    <w:p w14:paraId="113E7459" w14:textId="0A61677B" w:rsidR="00072AE7" w:rsidRDefault="004F7FF5" w:rsidP="00C765BD">
      <w:pPr>
        <w:pStyle w:val="Listenabsatz"/>
        <w:numPr>
          <w:ilvl w:val="0"/>
          <w:numId w:val="16"/>
        </w:numPr>
        <w:ind w:firstLineChars="0"/>
      </w:pPr>
      <w:r>
        <w:t>On-demand PRS</w:t>
      </w:r>
      <w:r w:rsidR="00C765BD">
        <w:t xml:space="preserve">, </w:t>
      </w:r>
      <w:r w:rsidR="00072AE7">
        <w:t>and</w:t>
      </w:r>
    </w:p>
    <w:p w14:paraId="59326FE3" w14:textId="35762A38" w:rsidR="00072AE7" w:rsidRPr="00072AE7" w:rsidRDefault="00072AE7" w:rsidP="006A742F">
      <w:pPr>
        <w:pStyle w:val="Listenabsatz"/>
        <w:numPr>
          <w:ilvl w:val="0"/>
          <w:numId w:val="16"/>
        </w:numPr>
        <w:ind w:firstLineChars="0"/>
      </w:pPr>
      <w:r w:rsidRPr="00072AE7">
        <w:t>SRS for positioning transmission in RRC_INACTIVE state</w:t>
      </w:r>
    </w:p>
    <w:p w14:paraId="5E4DD3C8" w14:textId="77777777" w:rsidR="00C71E8A" w:rsidRPr="00E77962" w:rsidRDefault="00C71E8A" w:rsidP="00C71E8A">
      <w:pPr>
        <w:pStyle w:val="Listenabsatz"/>
        <w:ind w:left="1440" w:firstLineChars="0" w:firstLine="0"/>
        <w:rPr>
          <w:color w:val="FF0000"/>
        </w:rPr>
      </w:pPr>
    </w:p>
    <w:p w14:paraId="3F3F20F3" w14:textId="433B035A" w:rsidR="00376A4F" w:rsidRDefault="00E633F3" w:rsidP="006F0E98">
      <w:pPr>
        <w:pStyle w:val="berschrift1"/>
      </w:pPr>
      <w:r>
        <w:t xml:space="preserve">PRS </w:t>
      </w:r>
      <w:r w:rsidR="006F0E98" w:rsidRPr="006F0E98">
        <w:t xml:space="preserve">UE and LMF initiated </w:t>
      </w:r>
      <w:r w:rsidR="006F0E98">
        <w:t xml:space="preserve">On-demand </w:t>
      </w:r>
      <w:r w:rsidR="006F0E98" w:rsidRPr="006F0E98">
        <w:t>parameters</w:t>
      </w:r>
    </w:p>
    <w:p w14:paraId="0AEBB91E" w14:textId="1144EC58" w:rsidR="00C71E8A" w:rsidRDefault="00C71E8A" w:rsidP="00BE603B">
      <w:pPr>
        <w:rPr>
          <w:lang w:eastAsia="x-none"/>
        </w:rPr>
      </w:pPr>
      <w:r>
        <w:rPr>
          <w:lang w:eastAsia="x-none"/>
        </w:rPr>
        <w:t>In in RAN1#106-e</w:t>
      </w:r>
      <w:r w:rsidR="00BE603B">
        <w:rPr>
          <w:lang w:eastAsia="x-none"/>
        </w:rPr>
        <w:t xml:space="preserve"> and RAN1#106b-e</w:t>
      </w:r>
      <w:r>
        <w:rPr>
          <w:lang w:eastAsia="x-none"/>
        </w:rPr>
        <w:t xml:space="preserve">, the following agreements has been reached on the </w:t>
      </w:r>
      <w:r w:rsidR="00E442EE">
        <w:rPr>
          <w:lang w:eastAsia="x-none"/>
        </w:rPr>
        <w:t>parameters</w:t>
      </w:r>
      <w:r>
        <w:rPr>
          <w:lang w:eastAsia="x-none"/>
        </w:rPr>
        <w:t xml:space="preserve"> for On-demand PRS: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C43D8" w14:paraId="4CD373AF" w14:textId="77777777" w:rsidTr="008C43D8">
        <w:tc>
          <w:tcPr>
            <w:tcW w:w="9307" w:type="dxa"/>
          </w:tcPr>
          <w:p w14:paraId="54813FA8" w14:textId="77777777" w:rsidR="00C23457" w:rsidRDefault="00C23457" w:rsidP="00C23457">
            <w:pPr>
              <w:rPr>
                <w:sz w:val="20"/>
                <w:szCs w:val="24"/>
              </w:rPr>
            </w:pPr>
            <w:r>
              <w:rPr>
                <w:highlight w:val="green"/>
              </w:rPr>
              <w:t>Agreement:</w:t>
            </w:r>
          </w:p>
          <w:p w14:paraId="7D73EDFD" w14:textId="77777777" w:rsidR="00C23457" w:rsidRDefault="00C23457" w:rsidP="006A742F"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The following lists of on-demand DL-PRS parameters are discussed/prepared by RAN1 and provided as input to RAN2:</w:t>
            </w:r>
          </w:p>
          <w:p w14:paraId="637DFA92" w14:textId="77777777" w:rsidR="00C23457" w:rsidRDefault="00C23457" w:rsidP="006A742F">
            <w:pPr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List#1: List of parameters for UE-initiated on-demand DL PRS request</w:t>
            </w:r>
          </w:p>
          <w:p w14:paraId="73029006" w14:textId="77777777" w:rsidR="00C23457" w:rsidRDefault="00C23457" w:rsidP="006A742F">
            <w:pPr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List#2: List of parameters for LMF-initiated on-demand DL PRS request</w:t>
            </w:r>
          </w:p>
          <w:p w14:paraId="445C1FFA" w14:textId="77777777" w:rsidR="00C23457" w:rsidRDefault="00C23457" w:rsidP="006A742F">
            <w:pPr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For the following lists of on-demand DL-PRS parameters, send an LS to RAN2 to check whether RAN2 would like RAN1 to send the list of parameters and request feedback as early as possible:</w:t>
            </w:r>
          </w:p>
          <w:p w14:paraId="1D43A5F2" w14:textId="77777777" w:rsidR="00C23457" w:rsidRDefault="00C23457" w:rsidP="006A742F">
            <w:pPr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List #3: List of parameters for UE-initiated on-demand DL PRS request associated with pre-configured set of on-demand DL PRS configurations</w:t>
            </w:r>
          </w:p>
          <w:p w14:paraId="4741EC83" w14:textId="77777777" w:rsidR="00C23457" w:rsidRDefault="00C23457" w:rsidP="006A742F">
            <w:pPr>
              <w:numPr>
                <w:ilvl w:val="1"/>
                <w:numId w:val="10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List #4: List of parameters for LMF-initiated on-demand DL PRS request associated with pre-configured set of on-demand DL PRS configurations</w:t>
            </w:r>
          </w:p>
          <w:p w14:paraId="69C5B973" w14:textId="77777777" w:rsidR="00C23457" w:rsidRDefault="00C23457" w:rsidP="008C43D8">
            <w:pPr>
              <w:rPr>
                <w:highlight w:val="green"/>
                <w:lang w:eastAsia="x-none"/>
              </w:rPr>
            </w:pPr>
          </w:p>
          <w:p w14:paraId="08FDC64A" w14:textId="38E95098" w:rsidR="008C43D8" w:rsidRDefault="008C43D8" w:rsidP="008C43D8">
            <w:pPr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0AACBDFB" w14:textId="77777777" w:rsidR="008C43D8" w:rsidRDefault="008C43D8" w:rsidP="008C43D8">
            <w:pPr>
              <w:rPr>
                <w:lang w:eastAsia="x-none"/>
              </w:rPr>
            </w:pPr>
            <w:r>
              <w:rPr>
                <w:lang w:eastAsia="x-none"/>
              </w:rPr>
              <w:t>At least the following list of on-demand DL PRS parameters is supported for UE-initiated and LMF-initiated on-demand DL PRS requests</w:t>
            </w:r>
          </w:p>
          <w:p w14:paraId="20010966" w14:textId="77777777" w:rsidR="008C43D8" w:rsidRDefault="008C43D8" w:rsidP="008C43D8">
            <w:pPr>
              <w:rPr>
                <w:lang w:eastAsia="x-none"/>
              </w:rPr>
            </w:pPr>
            <w:r>
              <w:rPr>
                <w:lang w:eastAsia="x-none"/>
              </w:rPr>
              <w:t>1.</w:t>
            </w:r>
            <w:r>
              <w:rPr>
                <w:lang w:eastAsia="x-none"/>
              </w:rPr>
              <w:tab/>
              <w:t xml:space="preserve"> DL PRS Periodicity</w:t>
            </w:r>
          </w:p>
          <w:p w14:paraId="62D23EE8" w14:textId="77777777" w:rsidR="008C43D8" w:rsidRDefault="008C43D8" w:rsidP="008C43D8">
            <w:pPr>
              <w:rPr>
                <w:lang w:eastAsia="x-none"/>
              </w:rPr>
            </w:pPr>
            <w:r>
              <w:rPr>
                <w:lang w:eastAsia="x-none"/>
              </w:rPr>
              <w:t>2.</w:t>
            </w:r>
            <w:r>
              <w:rPr>
                <w:lang w:eastAsia="x-none"/>
              </w:rPr>
              <w:tab/>
              <w:t xml:space="preserve"> DL PRS resource bandwidth</w:t>
            </w:r>
          </w:p>
          <w:p w14:paraId="36C4349B" w14:textId="77777777" w:rsidR="008C43D8" w:rsidRDefault="008C43D8" w:rsidP="008C43D8">
            <w:pPr>
              <w:rPr>
                <w:lang w:eastAsia="x-none"/>
              </w:rPr>
            </w:pPr>
            <w:r>
              <w:rPr>
                <w:lang w:eastAsia="x-none"/>
              </w:rPr>
              <w:t>3.</w:t>
            </w:r>
            <w:r>
              <w:rPr>
                <w:lang w:eastAsia="x-none"/>
              </w:rPr>
              <w:tab/>
              <w:t xml:space="preserve"> DL PRS QCL information</w:t>
            </w:r>
          </w:p>
          <w:p w14:paraId="1D58A1DA" w14:textId="00343542" w:rsidR="008C43D8" w:rsidRDefault="008C43D8" w:rsidP="008C43D8">
            <w:pPr>
              <w:rPr>
                <w:lang w:eastAsia="x-none"/>
              </w:rPr>
            </w:pPr>
            <w:r>
              <w:rPr>
                <w:lang w:eastAsia="x-none"/>
              </w:rPr>
              <w:t>Conclude on remaining parameters at RAN1#106-bis-e</w:t>
            </w:r>
          </w:p>
          <w:p w14:paraId="6DEBD561" w14:textId="77777777" w:rsidR="006E49D9" w:rsidRDefault="006E49D9" w:rsidP="008C43D8">
            <w:pPr>
              <w:rPr>
                <w:lang w:eastAsia="x-none"/>
              </w:rPr>
            </w:pPr>
          </w:p>
          <w:p w14:paraId="3E22AF58" w14:textId="77777777" w:rsidR="006E49D9" w:rsidRDefault="006E49D9" w:rsidP="006E49D9">
            <w:pPr>
              <w:rPr>
                <w:lang w:eastAsia="x-none"/>
              </w:rPr>
            </w:pPr>
            <w:r w:rsidRPr="00E741AF">
              <w:rPr>
                <w:highlight w:val="green"/>
                <w:lang w:eastAsia="x-none"/>
              </w:rPr>
              <w:t>Agreement:</w:t>
            </w:r>
          </w:p>
          <w:p w14:paraId="53ADA041" w14:textId="77777777" w:rsidR="006E49D9" w:rsidRDefault="006E49D9" w:rsidP="006A742F">
            <w:pPr>
              <w:pStyle w:val="Listenabsatz"/>
              <w:numPr>
                <w:ilvl w:val="0"/>
                <w:numId w:val="1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x-none"/>
              </w:rPr>
            </w:pPr>
            <w:r>
              <w:rPr>
                <w:lang w:eastAsia="x-none"/>
              </w:rPr>
              <w:t>The following list of parameters is supported for UE-initiated and LMF initiated on-demand DL PRS request</w:t>
            </w:r>
          </w:p>
          <w:p w14:paraId="46E9BCEC" w14:textId="77777777" w:rsidR="006E49D9" w:rsidRDefault="006E49D9" w:rsidP="006A742F">
            <w:pPr>
              <w:pStyle w:val="Listenabsatz"/>
              <w:numPr>
                <w:ilvl w:val="1"/>
                <w:numId w:val="1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x-none"/>
              </w:rPr>
            </w:pPr>
            <w:r>
              <w:rPr>
                <w:lang w:eastAsia="x-none"/>
              </w:rPr>
              <w:t>Start/end time of DL PRS transmission</w:t>
            </w:r>
          </w:p>
          <w:p w14:paraId="10018560" w14:textId="77777777" w:rsidR="006E49D9" w:rsidRDefault="006E49D9" w:rsidP="006A742F">
            <w:pPr>
              <w:pStyle w:val="Listenabsatz"/>
              <w:numPr>
                <w:ilvl w:val="1"/>
                <w:numId w:val="1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x-none"/>
              </w:rPr>
            </w:pPr>
            <w:r>
              <w:rPr>
                <w:lang w:eastAsia="x-none"/>
              </w:rPr>
              <w:t>DL PRS resource repetition factor</w:t>
            </w:r>
          </w:p>
          <w:p w14:paraId="25666CF9" w14:textId="77777777" w:rsidR="006E49D9" w:rsidRDefault="006E49D9" w:rsidP="006A742F">
            <w:pPr>
              <w:pStyle w:val="Listenabsatz"/>
              <w:numPr>
                <w:ilvl w:val="1"/>
                <w:numId w:val="1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x-none"/>
              </w:rPr>
            </w:pPr>
            <w:r>
              <w:rPr>
                <w:lang w:eastAsia="x-none"/>
              </w:rPr>
              <w:t xml:space="preserve">Number of DL PRS resource symbols per DL PRS resource </w:t>
            </w:r>
          </w:p>
          <w:p w14:paraId="656F4FAA" w14:textId="77777777" w:rsidR="006E49D9" w:rsidRDefault="006E49D9" w:rsidP="006A742F">
            <w:pPr>
              <w:pStyle w:val="Listenabsatz"/>
              <w:numPr>
                <w:ilvl w:val="1"/>
                <w:numId w:val="1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x-none"/>
              </w:rPr>
            </w:pPr>
            <w:r>
              <w:rPr>
                <w:lang w:eastAsia="x-none"/>
              </w:rPr>
              <w:t>DL-PRS CombSizeN</w:t>
            </w:r>
          </w:p>
          <w:p w14:paraId="7A502A56" w14:textId="77777777" w:rsidR="006E49D9" w:rsidRDefault="006E49D9" w:rsidP="006A742F">
            <w:pPr>
              <w:pStyle w:val="Listenabsatz"/>
              <w:numPr>
                <w:ilvl w:val="1"/>
                <w:numId w:val="1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x-none"/>
              </w:rPr>
            </w:pPr>
            <w:r>
              <w:rPr>
                <w:lang w:eastAsia="x-none"/>
              </w:rPr>
              <w:t>Number of DL PRS frequency layers</w:t>
            </w:r>
          </w:p>
          <w:p w14:paraId="70750F90" w14:textId="77777777" w:rsidR="006E49D9" w:rsidRDefault="006E49D9" w:rsidP="006A742F">
            <w:pPr>
              <w:pStyle w:val="Listenabsatz"/>
              <w:numPr>
                <w:ilvl w:val="1"/>
                <w:numId w:val="1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x-none"/>
              </w:rPr>
            </w:pPr>
            <w:r>
              <w:rPr>
                <w:lang w:eastAsia="x-none"/>
              </w:rPr>
              <w:t>ON/OFF indicator (for LMF initiated request only)</w:t>
            </w:r>
          </w:p>
          <w:p w14:paraId="55E2FDEC" w14:textId="77777777" w:rsidR="006E49D9" w:rsidRDefault="006E49D9" w:rsidP="006A742F">
            <w:pPr>
              <w:pStyle w:val="Listenabsatz"/>
              <w:numPr>
                <w:ilvl w:val="0"/>
                <w:numId w:val="18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FFS values for requested on-demand DL PRS parameters and whether parameters are resource-specific, TRP-specific, or PFL-specific</w:t>
            </w:r>
          </w:p>
          <w:p w14:paraId="2EC16885" w14:textId="6C45F5B5" w:rsidR="006E49D9" w:rsidRPr="008C43D8" w:rsidRDefault="006E49D9" w:rsidP="008C43D8">
            <w:pPr>
              <w:rPr>
                <w:highlight w:val="cyan"/>
                <w:lang w:eastAsia="x-none"/>
              </w:rPr>
            </w:pPr>
          </w:p>
        </w:tc>
      </w:tr>
    </w:tbl>
    <w:p w14:paraId="7B292712" w14:textId="47D48698" w:rsidR="002A3BF0" w:rsidRDefault="002A3BF0" w:rsidP="002A3BF0"/>
    <w:p w14:paraId="1C67D690" w14:textId="04054CCB" w:rsidR="00F113B3" w:rsidRDefault="00BE603B" w:rsidP="006E49D9">
      <w:r>
        <w:rPr>
          <w:noProof/>
          <w:lang w:eastAsia="de-DE"/>
        </w:rPr>
        <w:t xml:space="preserve">It is benifical </w:t>
      </w:r>
      <w:r w:rsidR="006E49D9">
        <w:rPr>
          <w:noProof/>
          <w:lang w:eastAsia="de-DE"/>
        </w:rPr>
        <w:t xml:space="preserve">for DL-AoD method and coverage enhancement for DL-TDoA </w:t>
      </w:r>
      <w:r>
        <w:rPr>
          <w:noProof/>
          <w:lang w:eastAsia="de-DE"/>
        </w:rPr>
        <w:t xml:space="preserve">to enable </w:t>
      </w:r>
      <w:r w:rsidR="00F113B3">
        <w:rPr>
          <w:noProof/>
          <w:lang w:eastAsia="de-DE"/>
        </w:rPr>
        <w:t xml:space="preserve">the LMF request </w:t>
      </w:r>
      <w:r>
        <w:rPr>
          <w:noProof/>
          <w:lang w:eastAsia="de-DE"/>
        </w:rPr>
        <w:t>a</w:t>
      </w:r>
      <w:r w:rsidR="00F113B3">
        <w:rPr>
          <w:noProof/>
          <w:lang w:eastAsia="de-DE"/>
        </w:rPr>
        <w:t xml:space="preserve"> desired beam directions for the on-demand DL-PRS resouces. </w:t>
      </w:r>
    </w:p>
    <w:p w14:paraId="5008A053" w14:textId="6E4DDD37" w:rsidR="009E7F01" w:rsidRDefault="009E7F01" w:rsidP="005A3640"/>
    <w:p w14:paraId="03402EBC" w14:textId="4891FFF8" w:rsidR="00583C69" w:rsidRPr="009E7F01" w:rsidRDefault="00583C69" w:rsidP="00583C69">
      <w:pPr>
        <w:ind w:left="1418" w:hanging="1417"/>
        <w:jc w:val="left"/>
        <w:rPr>
          <w:b/>
          <w:bCs/>
        </w:rPr>
      </w:pPr>
      <w:r w:rsidRPr="005A3640">
        <w:rPr>
          <w:b/>
          <w:bCs/>
        </w:rPr>
        <w:t>Proposal</w:t>
      </w:r>
      <w:r>
        <w:rPr>
          <w:b/>
          <w:bCs/>
        </w:rPr>
        <w:t xml:space="preserve"> 1</w:t>
      </w:r>
      <w:r w:rsidRPr="005A3640">
        <w:rPr>
          <w:b/>
          <w:bCs/>
        </w:rPr>
        <w:t xml:space="preserve">: </w:t>
      </w:r>
      <w:r>
        <w:rPr>
          <w:b/>
          <w:bCs/>
        </w:rPr>
        <w:tab/>
      </w:r>
      <w:r w:rsidRPr="005A3640">
        <w:rPr>
          <w:b/>
          <w:bCs/>
        </w:rPr>
        <w:t xml:space="preserve">Support </w:t>
      </w:r>
      <w:r>
        <w:rPr>
          <w:b/>
          <w:bCs/>
        </w:rPr>
        <w:t>including beam direction indication within the parameters for</w:t>
      </w:r>
      <w:r w:rsidRPr="005A3640">
        <w:rPr>
          <w:b/>
          <w:bCs/>
        </w:rPr>
        <w:t xml:space="preserve"> on-demand DL-PRS</w:t>
      </w:r>
      <w:r>
        <w:rPr>
          <w:b/>
          <w:bCs/>
        </w:rPr>
        <w:t xml:space="preserve"> </w:t>
      </w:r>
    </w:p>
    <w:p w14:paraId="7C627D98" w14:textId="583EEDB5" w:rsidR="00963110" w:rsidRDefault="00963110" w:rsidP="006478F6">
      <w:bookmarkStart w:id="3" w:name="_GoBack"/>
      <w:bookmarkEnd w:id="3"/>
    </w:p>
    <w:p w14:paraId="54CDD101" w14:textId="3B441DA4" w:rsidR="00963110" w:rsidRDefault="006478F6" w:rsidP="00A055FB">
      <w:r>
        <w:t>In the context of m</w:t>
      </w:r>
      <w:r w:rsidR="00963110">
        <w:t>ultiple DL PRS configurations</w:t>
      </w:r>
      <w:r>
        <w:t xml:space="preserve"> from preconfigured lists of PRS configurations, the on-demand request shall support updating the parameters </w:t>
      </w:r>
      <w:r w:rsidR="00A055FB">
        <w:t>associated with the one or more resources from the list.</w:t>
      </w:r>
    </w:p>
    <w:p w14:paraId="76D7FE35" w14:textId="77777777" w:rsidR="00963110" w:rsidRPr="00A055FB" w:rsidRDefault="00963110" w:rsidP="00963110">
      <w:pPr>
        <w:pStyle w:val="Aufzhlungszeichen"/>
        <w:ind w:left="360" w:hanging="360"/>
        <w:rPr>
          <w:sz w:val="22"/>
          <w:szCs w:val="22"/>
          <w:lang w:val="en-US"/>
        </w:rPr>
      </w:pPr>
    </w:p>
    <w:p w14:paraId="7FF8EA5B" w14:textId="1B952060" w:rsidR="00963110" w:rsidRPr="00963110" w:rsidRDefault="00963110" w:rsidP="009E7F01">
      <w:pPr>
        <w:ind w:left="1418" w:hanging="1417"/>
        <w:jc w:val="left"/>
        <w:rPr>
          <w:b/>
          <w:bCs/>
        </w:rPr>
      </w:pPr>
      <w:r w:rsidRPr="00963110">
        <w:rPr>
          <w:b/>
          <w:bCs/>
        </w:rPr>
        <w:t>Proposa</w:t>
      </w:r>
      <w:r>
        <w:rPr>
          <w:b/>
          <w:bCs/>
        </w:rPr>
        <w:t>l</w:t>
      </w:r>
      <w:r w:rsidR="004F7FF5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9E7F01">
        <w:rPr>
          <w:b/>
          <w:bCs/>
        </w:rPr>
        <w:tab/>
      </w:r>
      <w:r>
        <w:rPr>
          <w:b/>
          <w:bCs/>
        </w:rPr>
        <w:t xml:space="preserve">Support the LMF </w:t>
      </w:r>
      <w:r w:rsidR="006478F6">
        <w:rPr>
          <w:b/>
          <w:bCs/>
        </w:rPr>
        <w:t>and</w:t>
      </w:r>
      <w:r>
        <w:rPr>
          <w:b/>
          <w:bCs/>
        </w:rPr>
        <w:t xml:space="preserve"> UE to request an update of one or more </w:t>
      </w:r>
      <w:r w:rsidR="00E442EE">
        <w:rPr>
          <w:b/>
          <w:bCs/>
        </w:rPr>
        <w:t>parameters</w:t>
      </w:r>
      <w:r>
        <w:rPr>
          <w:b/>
          <w:bCs/>
        </w:rPr>
        <w:t xml:space="preserve"> to the list of preconfigured PRS resources</w:t>
      </w:r>
      <w:r w:rsidR="004F7FF5">
        <w:rPr>
          <w:b/>
          <w:bCs/>
        </w:rPr>
        <w:t>.</w:t>
      </w:r>
    </w:p>
    <w:p w14:paraId="4B8C67B1" w14:textId="77777777" w:rsidR="00376A4F" w:rsidRPr="00376A4F" w:rsidRDefault="00376A4F" w:rsidP="00376A4F"/>
    <w:p w14:paraId="3E9BBF21" w14:textId="28061E1D" w:rsidR="00072AE7" w:rsidRDefault="00072AE7" w:rsidP="007A4371">
      <w:pPr>
        <w:pStyle w:val="berschrift1"/>
        <w:contextualSpacing/>
        <w:jc w:val="left"/>
      </w:pPr>
      <w:r w:rsidRPr="00072AE7">
        <w:rPr>
          <w:lang w:eastAsia="ja-JP"/>
        </w:rPr>
        <w:t>SRS for positioning transmission in RRC_INACTIVE state</w:t>
      </w:r>
    </w:p>
    <w:p w14:paraId="447D0D93" w14:textId="094531FF" w:rsidR="00926BAC" w:rsidRDefault="00926BAC" w:rsidP="00DC236A">
      <w:r>
        <w:t xml:space="preserve">In RAN1#106-e, it was agreed that the spatial relation and open-loop power control </w:t>
      </w:r>
      <w:r w:rsidR="00DC236A">
        <w:t xml:space="preserve">Rel-16 </w:t>
      </w:r>
      <w:r>
        <w:t>procedures will also be applicable to</w:t>
      </w:r>
      <w:r w:rsidR="00DC236A">
        <w:t xml:space="preserve"> the</w:t>
      </w:r>
      <w:r>
        <w:t xml:space="preserve"> </w:t>
      </w:r>
      <w:r w:rsidR="00DC236A">
        <w:t>SRS for positioning in RRC_INACTIVE state</w:t>
      </w:r>
      <w:r>
        <w:t xml:space="preserve">. Furthermore, it was also agreed that the SRS can be transmitted for positioning by UE under certain validation criteria. </w:t>
      </w:r>
    </w:p>
    <w:p w14:paraId="6E99FD95" w14:textId="77777777" w:rsidR="00926BAC" w:rsidRPr="00926BAC" w:rsidRDefault="00926BAC" w:rsidP="00926BAC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712CC" w14:paraId="341D9659" w14:textId="77777777" w:rsidTr="00C712CC">
        <w:tc>
          <w:tcPr>
            <w:tcW w:w="9307" w:type="dxa"/>
          </w:tcPr>
          <w:p w14:paraId="6FAFCBCF" w14:textId="77777777" w:rsidR="00C712CC" w:rsidRDefault="00C712CC" w:rsidP="00C712CC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462AC5C0" w14:textId="77777777" w:rsidR="00C712CC" w:rsidRDefault="00C712CC" w:rsidP="00C712CC">
            <w:pPr>
              <w:pStyle w:val="3GPPText"/>
              <w:spacing w:before="0" w:after="0"/>
              <w:rPr>
                <w:rFonts w:ascii="Times" w:hAnsi="Times" w:cs="Times"/>
                <w:b/>
                <w:sz w:val="20"/>
              </w:rPr>
            </w:pPr>
            <w:r>
              <w:rPr>
                <w:rFonts w:ascii="Times" w:hAnsi="Times" w:cs="Times"/>
                <w:sz w:val="20"/>
                <w:lang w:eastAsia="ko-KR"/>
              </w:rPr>
              <w:t xml:space="preserve">From </w:t>
            </w:r>
            <w:r>
              <w:rPr>
                <w:rFonts w:ascii="Times" w:hAnsi="Times" w:cs="Times"/>
                <w:sz w:val="20"/>
              </w:rPr>
              <w:t>RAN1</w:t>
            </w:r>
            <w:r>
              <w:rPr>
                <w:rFonts w:ascii="Times" w:hAnsi="Times" w:cs="Times"/>
                <w:sz w:val="20"/>
                <w:lang w:eastAsia="ko-KR"/>
              </w:rPr>
              <w:t xml:space="preserve"> perspective, it is feasible to support transmission of SRS for positioning by UEs in RRC _INACTIVE state for UL and DL+UL positioning under certain validation criteria</w:t>
            </w:r>
          </w:p>
          <w:p w14:paraId="71F132D6" w14:textId="77777777" w:rsidR="00C712CC" w:rsidRDefault="00C712CC" w:rsidP="006A742F">
            <w:pPr>
              <w:pStyle w:val="3GPPText"/>
              <w:numPr>
                <w:ilvl w:val="0"/>
                <w:numId w:val="11"/>
              </w:numPr>
              <w:spacing w:before="0" w:after="0" w:line="256" w:lineRule="auto"/>
              <w:textAlignment w:val="auto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sz w:val="20"/>
              </w:rPr>
              <w:t>FFS: Type(s) of SRS for positioning (i.e., periodic, semi-persistent, aperiodic)</w:t>
            </w:r>
          </w:p>
          <w:p w14:paraId="4D381EA6" w14:textId="77777777" w:rsidR="00C712CC" w:rsidRDefault="00C712CC" w:rsidP="006A742F">
            <w:pPr>
              <w:pStyle w:val="3GPPText"/>
              <w:numPr>
                <w:ilvl w:val="0"/>
                <w:numId w:val="11"/>
              </w:numPr>
              <w:spacing w:before="0" w:after="0" w:line="256" w:lineRule="auto"/>
              <w:textAlignment w:val="auto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sz w:val="20"/>
              </w:rPr>
              <w:t>FFS: Details of validation criteria which may also be discussed in RAN2</w:t>
            </w:r>
          </w:p>
          <w:p w14:paraId="7CFC9726" w14:textId="77777777" w:rsidR="00C712CC" w:rsidRDefault="00C712CC" w:rsidP="006A742F">
            <w:pPr>
              <w:pStyle w:val="3GPPText"/>
              <w:numPr>
                <w:ilvl w:val="0"/>
                <w:numId w:val="11"/>
              </w:numPr>
              <w:spacing w:before="0" w:after="0" w:line="256" w:lineRule="auto"/>
              <w:textAlignment w:val="auto"/>
              <w:rPr>
                <w:rFonts w:ascii="Times" w:hAnsi="Times" w:cs="Times"/>
                <w:sz w:val="20"/>
              </w:rPr>
            </w:pPr>
            <w:r>
              <w:rPr>
                <w:rFonts w:ascii="Times" w:hAnsi="Times" w:cs="Times"/>
                <w:sz w:val="20"/>
              </w:rPr>
              <w:t>Send LS to RAN2 informing them of this agreement</w:t>
            </w:r>
          </w:p>
          <w:p w14:paraId="7E02F831" w14:textId="77777777" w:rsidR="00C712CC" w:rsidRDefault="00C712CC" w:rsidP="00C712CC">
            <w:r>
              <w:rPr>
                <w:highlight w:val="green"/>
              </w:rPr>
              <w:t>Agreement:</w:t>
            </w:r>
          </w:p>
          <w:p w14:paraId="52F86BBC" w14:textId="77777777" w:rsidR="00C712CC" w:rsidRDefault="00C712CC" w:rsidP="00C712CC">
            <w:r>
              <w:t>Open loop power control defined in Rel.16 for transmission of SRS for positioning by RRC_CONNECTED UEs is applicable for RRC_INACTIVE UEs.</w:t>
            </w:r>
          </w:p>
          <w:p w14:paraId="6F6152F9" w14:textId="77777777" w:rsidR="00C712CC" w:rsidRDefault="00C712CC" w:rsidP="00C712CC">
            <w:pPr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>Agreement:</w:t>
            </w:r>
          </w:p>
          <w:p w14:paraId="03B90B3A" w14:textId="77777777" w:rsidR="00C712CC" w:rsidRDefault="00C712CC" w:rsidP="00C712CC">
            <w:pPr>
              <w:rPr>
                <w:lang w:eastAsia="x-none"/>
              </w:rPr>
            </w:pPr>
            <w:r>
              <w:rPr>
                <w:lang w:eastAsia="x-none"/>
              </w:rPr>
              <w:t>Spatial relation defined in Rel.16 for transmission of SRS for positioning by RRC_CONNECTED UEs is applicable for RRC_INACTIVE UEs.</w:t>
            </w:r>
          </w:p>
          <w:p w14:paraId="5F49EAF5" w14:textId="77777777" w:rsidR="00C712CC" w:rsidRDefault="00C712CC" w:rsidP="00C712CC">
            <w:pPr>
              <w:rPr>
                <w:u w:val="single"/>
                <w:lang w:eastAsia="x-none"/>
              </w:rPr>
            </w:pPr>
            <w:r>
              <w:rPr>
                <w:u w:val="single"/>
                <w:lang w:eastAsia="x-none"/>
              </w:rPr>
              <w:t>Conclusion:</w:t>
            </w:r>
          </w:p>
          <w:p w14:paraId="58ED9E39" w14:textId="2A0DABB8" w:rsidR="00C712CC" w:rsidRDefault="00C712CC" w:rsidP="00C712CC">
            <w:pPr>
              <w:rPr>
                <w:lang w:eastAsia="x-none"/>
              </w:rPr>
            </w:pPr>
            <w:r>
              <w:rPr>
                <w:lang w:eastAsia="x-none"/>
              </w:rPr>
              <w:t>It is up to RAN2 to define TA procedures for SRS for positioning transmission by RRC_INACTIVE UEs.</w:t>
            </w:r>
          </w:p>
          <w:p w14:paraId="7C0DAFC8" w14:textId="66334BBE" w:rsidR="00BE603B" w:rsidRDefault="00BE603B" w:rsidP="006A742F">
            <w:pPr>
              <w:pStyle w:val="Listenabsatz"/>
              <w:numPr>
                <w:ilvl w:val="1"/>
                <w:numId w:val="1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lang w:eastAsia="x-none"/>
              </w:rPr>
            </w:pPr>
          </w:p>
        </w:tc>
      </w:tr>
    </w:tbl>
    <w:p w14:paraId="2AC6D318" w14:textId="77777777" w:rsidR="00BE603B" w:rsidRDefault="00BE603B" w:rsidP="00A055FB"/>
    <w:p w14:paraId="7F65F27B" w14:textId="709CF18F" w:rsidR="00926BAC" w:rsidRDefault="00BE603B" w:rsidP="00BE603B">
      <w:r>
        <w:t>In RAN1#106b-e, the UE</w:t>
      </w:r>
      <w:r w:rsidRPr="00BE603B">
        <w:t xml:space="preserve"> </w:t>
      </w:r>
      <w:r>
        <w:t>OLPC fallback behavior of SRS for positioning and the spatial relation validity criteria were not concluded.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E603B" w14:paraId="7D6D9EED" w14:textId="77777777" w:rsidTr="00BE603B">
        <w:tc>
          <w:tcPr>
            <w:tcW w:w="9307" w:type="dxa"/>
          </w:tcPr>
          <w:p w14:paraId="27454641" w14:textId="77777777" w:rsidR="00BE603B" w:rsidRDefault="00BE603B" w:rsidP="00BE603B">
            <w:pPr>
              <w:rPr>
                <w:lang w:eastAsia="x-none"/>
              </w:rPr>
            </w:pPr>
            <w:r w:rsidRPr="00E741AF">
              <w:rPr>
                <w:highlight w:val="green"/>
                <w:lang w:eastAsia="x-none"/>
              </w:rPr>
              <w:t>Agreement:</w:t>
            </w:r>
          </w:p>
          <w:p w14:paraId="27A4E2B0" w14:textId="77777777" w:rsidR="00BE603B" w:rsidRDefault="00BE603B" w:rsidP="006A742F">
            <w:pPr>
              <w:pStyle w:val="Listenabsatz"/>
              <w:numPr>
                <w:ilvl w:val="0"/>
                <w:numId w:val="1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>
              <w:lastRenderedPageBreak/>
              <w:t>For OLPC of SRS for positioning transmission by RRC_INACTIVE UEs,</w:t>
            </w:r>
          </w:p>
          <w:p w14:paraId="7B9940D1" w14:textId="77777777" w:rsidR="00BE603B" w:rsidRPr="00C45950" w:rsidRDefault="00BE603B" w:rsidP="006A742F">
            <w:pPr>
              <w:pStyle w:val="Listenabsatz"/>
              <w:numPr>
                <w:ilvl w:val="1"/>
                <w:numId w:val="1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C45950">
              <w:t>Reuse validity criteria for pathloss measurement defined for RRC_CONNECTED UEs in Rel.16</w:t>
            </w:r>
          </w:p>
          <w:p w14:paraId="41588BAF" w14:textId="77777777" w:rsidR="00BE603B" w:rsidRPr="00C45950" w:rsidRDefault="00BE603B" w:rsidP="006A742F">
            <w:pPr>
              <w:pStyle w:val="Listenabsatz"/>
              <w:numPr>
                <w:ilvl w:val="2"/>
                <w:numId w:val="1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C45950">
              <w:t xml:space="preserve">FFS on UE fallback behavior (i.e. whether to reuse fallback to pathloss measurement by RRC_INACTIVE UE for the cell, from which the SS/PBCH is received to obtain MIB, is not accurate) </w:t>
            </w:r>
          </w:p>
          <w:p w14:paraId="7CF398DB" w14:textId="77777777" w:rsidR="00BE603B" w:rsidRPr="00C45950" w:rsidRDefault="00BE603B" w:rsidP="006A742F">
            <w:pPr>
              <w:pStyle w:val="Listenabsatz"/>
              <w:numPr>
                <w:ilvl w:val="0"/>
                <w:numId w:val="1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C45950">
              <w:t>For spatial relation of SRS for positioning transmission by RRC_INACTIVE UEs,</w:t>
            </w:r>
          </w:p>
          <w:p w14:paraId="283BF30F" w14:textId="77777777" w:rsidR="00BE603B" w:rsidRPr="00C45950" w:rsidRDefault="00BE603B" w:rsidP="006A742F">
            <w:pPr>
              <w:pStyle w:val="Listenabsatz"/>
              <w:numPr>
                <w:ilvl w:val="1"/>
                <w:numId w:val="1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C45950">
              <w:t>FFS whether to define validity criteria or reuse validity criteria for OLPC pathloss measurement to determine whether spatial relation with configured RS is valid</w:t>
            </w:r>
          </w:p>
          <w:p w14:paraId="15EE98EE" w14:textId="77777777" w:rsidR="00BE603B" w:rsidRDefault="00BE603B" w:rsidP="00BE603B">
            <w:pPr>
              <w:rPr>
                <w:lang w:eastAsia="x-none"/>
              </w:rPr>
            </w:pPr>
          </w:p>
        </w:tc>
      </w:tr>
    </w:tbl>
    <w:p w14:paraId="3D55D44A" w14:textId="20BDFD44" w:rsidR="00485BE2" w:rsidRDefault="00485BE2" w:rsidP="00BE603B">
      <w:pPr>
        <w:rPr>
          <w:lang w:eastAsia="x-none"/>
        </w:rPr>
      </w:pPr>
    </w:p>
    <w:p w14:paraId="33A9E023" w14:textId="77777777" w:rsidR="00485BE2" w:rsidRDefault="00485BE2" w:rsidP="00BE603B">
      <w:pPr>
        <w:rPr>
          <w:lang w:eastAsia="x-none"/>
        </w:rPr>
      </w:pPr>
    </w:p>
    <w:p w14:paraId="7CCEBA4A" w14:textId="170BB0A0" w:rsidR="000B33E3" w:rsidRDefault="000B33E3" w:rsidP="006E49D9">
      <w:r>
        <w:t>The validity for an SRS conf</w:t>
      </w:r>
      <w:r w:rsidR="008C20D2">
        <w:t xml:space="preserve">iguration </w:t>
      </w:r>
      <w:r w:rsidR="006E49D9">
        <w:t xml:space="preserve">including </w:t>
      </w:r>
      <w:r w:rsidR="006E49D9" w:rsidRPr="00C45950">
        <w:t xml:space="preserve">spatial relation </w:t>
      </w:r>
      <w:r w:rsidR="008C20D2">
        <w:t>may be provided by one of the following three</w:t>
      </w:r>
      <w:r>
        <w:t xml:space="preserve"> means: </w:t>
      </w:r>
    </w:p>
    <w:p w14:paraId="263E7059" w14:textId="76077370" w:rsidR="000B33E3" w:rsidRDefault="000B33E3" w:rsidP="006A742F">
      <w:pPr>
        <w:pStyle w:val="Listenabsatz"/>
        <w:numPr>
          <w:ilvl w:val="0"/>
          <w:numId w:val="14"/>
        </w:numPr>
        <w:ind w:firstLineChars="0"/>
      </w:pPr>
      <w:r>
        <w:t>Explicit signaling</w:t>
      </w:r>
      <w:r w:rsidR="008C20D2">
        <w:t>:</w:t>
      </w:r>
    </w:p>
    <w:p w14:paraId="1192996C" w14:textId="41672B20" w:rsidR="000B33E3" w:rsidRDefault="006E49D9" w:rsidP="006E49D9">
      <w:pPr>
        <w:pStyle w:val="Listenabsatz"/>
        <w:ind w:left="720" w:firstLineChars="0" w:firstLine="0"/>
      </w:pPr>
      <w:r>
        <w:t>T</w:t>
      </w:r>
      <w:r w:rsidR="000B33E3">
        <w:t>he UE may use the configuration for transmitting SRS may be explicitly signalled to the UE, within the SRS configuration. If a UE is camped in any one of the</w:t>
      </w:r>
      <w:r>
        <w:t xml:space="preserve"> indicated</w:t>
      </w:r>
      <w:r w:rsidR="000B33E3">
        <w:t xml:space="preserve"> cells, the UE ma</w:t>
      </w:r>
      <w:r w:rsidR="008C20D2">
        <w:t>y use the SRS</w:t>
      </w:r>
      <w:r>
        <w:t xml:space="preserve"> configuration</w:t>
      </w:r>
      <w:r w:rsidR="008C20D2">
        <w:t xml:space="preserve"> for transmission.</w:t>
      </w:r>
    </w:p>
    <w:p w14:paraId="43040175" w14:textId="1543F349" w:rsidR="000B33E3" w:rsidRDefault="000B33E3"/>
    <w:p w14:paraId="3CA0C609" w14:textId="47561B5C" w:rsidR="000B33E3" w:rsidRDefault="008C20D2" w:rsidP="006A742F">
      <w:pPr>
        <w:pStyle w:val="Listenabsatz"/>
        <w:numPr>
          <w:ilvl w:val="0"/>
          <w:numId w:val="14"/>
        </w:numPr>
        <w:ind w:firstLineChars="0"/>
      </w:pPr>
      <w:r>
        <w:t>By means of measurements:</w:t>
      </w:r>
    </w:p>
    <w:p w14:paraId="5E55C155" w14:textId="0F6CBB5F" w:rsidR="008C20D2" w:rsidRDefault="008C20D2" w:rsidP="000C63C8">
      <w:pPr>
        <w:ind w:left="720"/>
      </w:pPr>
      <w:r>
        <w:t xml:space="preserve">Alternatively, to reduce configuration signalling during RRC_INACTIVE, an SRS configuration for positioning can be associated with a DL-PRS, which is foreseeable in DL+UL positioning methods. The activation/deactivation of an SRS resource is subject to criteria defined for example w.r.t. the measured RSRP of the associated DL-PRS. The UE may be configured with criteria based on measurement of DL-PRS, whether to consider a certain positioning SRS configuration as valid. </w:t>
      </w:r>
    </w:p>
    <w:p w14:paraId="3A004E05" w14:textId="53D19083" w:rsidR="000B33E3" w:rsidRDefault="000B33E3" w:rsidP="000C63C8">
      <w:pPr>
        <w:ind w:left="720"/>
      </w:pPr>
    </w:p>
    <w:p w14:paraId="610AF3AF" w14:textId="67C484BF" w:rsidR="000B33E3" w:rsidRDefault="000B33E3" w:rsidP="000C63C8">
      <w:pPr>
        <w:ind w:left="720"/>
      </w:pPr>
      <w:r w:rsidRPr="008C20D2">
        <w:t xml:space="preserve">For example, a SRS configuration (id = 1) may be associated with DL-PRS configuration (id = 2). If the RSRP on DL-PRS is above a certain threshold, then the SRS configuration may be considered valid and the UE transmits SRS with this parameters (i.e. the SRS configuration is valid).  If the RSRP falls below a certain threshold, the UE stops transmitting the SRS with these parameters (i.e. the SRS configuration is not valid anymore). </w:t>
      </w:r>
    </w:p>
    <w:p w14:paraId="7925808E" w14:textId="2EC1BA61" w:rsidR="008C20D2" w:rsidRDefault="008C20D2" w:rsidP="000C63C8">
      <w:pPr>
        <w:ind w:left="720"/>
      </w:pPr>
    </w:p>
    <w:p w14:paraId="5917D934" w14:textId="12314724" w:rsidR="008C20D2" w:rsidRPr="008C20D2" w:rsidRDefault="008C20D2" w:rsidP="006A742F">
      <w:pPr>
        <w:pStyle w:val="Listenabsatz"/>
        <w:numPr>
          <w:ilvl w:val="0"/>
          <w:numId w:val="14"/>
        </w:numPr>
        <w:ind w:firstLineChars="0"/>
      </w:pPr>
      <w:r>
        <w:t>By means of delta-configuration:</w:t>
      </w:r>
    </w:p>
    <w:bookmarkEnd w:id="0"/>
    <w:p w14:paraId="5EE4D523" w14:textId="338B7B45" w:rsidR="006476D8" w:rsidRDefault="006476D8" w:rsidP="000C63C8">
      <w:pPr>
        <w:pStyle w:val="Listenabsatz"/>
        <w:ind w:left="720" w:firstLineChars="0" w:firstLine="0"/>
      </w:pPr>
      <w:r>
        <w:t>SRS configuration may consist of two parts – a common configuration and UE-spec</w:t>
      </w:r>
      <w:r w:rsidR="00FA55A3">
        <w:t>ific configuration. The common configuration may be provided to the UE via broadcast or via unicast</w:t>
      </w:r>
      <w:r w:rsidR="000B33E3">
        <w:t>.</w:t>
      </w:r>
    </w:p>
    <w:p w14:paraId="7F498FBF" w14:textId="0A954F41" w:rsidR="00FA55A3" w:rsidRDefault="00FA55A3" w:rsidP="006A742F">
      <w:pPr>
        <w:pStyle w:val="Listenabsatz"/>
        <w:numPr>
          <w:ilvl w:val="0"/>
          <w:numId w:val="13"/>
        </w:numPr>
        <w:ind w:firstLineChars="0"/>
      </w:pPr>
      <w:r>
        <w:t>Providing UE-specific configuration via SDT</w:t>
      </w:r>
      <w:r w:rsidR="008C20D2">
        <w:t>, completes the configuration for periodic SRS, and as such</w:t>
      </w:r>
      <w:r>
        <w:t xml:space="preserve"> triggers the periodic SRS in </w:t>
      </w:r>
      <w:r w:rsidR="00482EB1">
        <w:t>INACTIVE</w:t>
      </w:r>
      <w:r>
        <w:t xml:space="preserve"> mode. </w:t>
      </w:r>
    </w:p>
    <w:p w14:paraId="678ECC09" w14:textId="1BC9708D" w:rsidR="00FA55A3" w:rsidRDefault="008C20D2" w:rsidP="006A742F">
      <w:pPr>
        <w:pStyle w:val="Listenabsatz"/>
        <w:numPr>
          <w:ilvl w:val="0"/>
          <w:numId w:val="13"/>
        </w:numPr>
        <w:ind w:firstLineChars="0"/>
      </w:pPr>
      <w:r>
        <w:t xml:space="preserve">Signalling the </w:t>
      </w:r>
      <w:r w:rsidR="00FA55A3">
        <w:t>UE-specific configuration</w:t>
      </w:r>
      <w:r>
        <w:t>s as invalid</w:t>
      </w:r>
      <w:r w:rsidR="00FA55A3">
        <w:t xml:space="preserve"> via SDT </w:t>
      </w:r>
      <w:r>
        <w:t xml:space="preserve">causes </w:t>
      </w:r>
      <w:r w:rsidR="00FA55A3">
        <w:t xml:space="preserve">periodic SRS to be stopped. </w:t>
      </w:r>
    </w:p>
    <w:p w14:paraId="002537C2" w14:textId="2ED8CC58" w:rsidR="006476D8" w:rsidRDefault="006476D8" w:rsidP="006476D8"/>
    <w:p w14:paraId="147BE9F0" w14:textId="7F01D19A" w:rsidR="008C20D2" w:rsidRPr="006D6C86" w:rsidRDefault="004F7FF5" w:rsidP="00E442EE">
      <w:pPr>
        <w:ind w:left="1418" w:hanging="1417"/>
        <w:jc w:val="left"/>
        <w:rPr>
          <w:b/>
          <w:bCs/>
        </w:rPr>
      </w:pPr>
      <w:r w:rsidRPr="006D6C86">
        <w:rPr>
          <w:b/>
          <w:bCs/>
        </w:rPr>
        <w:t xml:space="preserve">Proposal </w:t>
      </w:r>
      <w:r w:rsidR="00E442EE">
        <w:rPr>
          <w:b/>
          <w:bCs/>
        </w:rPr>
        <w:t>3</w:t>
      </w:r>
      <w:r w:rsidR="00FA55A3" w:rsidRPr="006D6C86">
        <w:rPr>
          <w:b/>
          <w:bCs/>
        </w:rPr>
        <w:t xml:space="preserve">: </w:t>
      </w:r>
      <w:r w:rsidR="006D6C86">
        <w:rPr>
          <w:b/>
          <w:bCs/>
        </w:rPr>
        <w:tab/>
      </w:r>
      <w:r w:rsidR="006E49D9">
        <w:rPr>
          <w:b/>
          <w:bCs/>
        </w:rPr>
        <w:t>D</w:t>
      </w:r>
      <w:r w:rsidR="006E49D9" w:rsidRPr="006E49D9">
        <w:rPr>
          <w:b/>
          <w:bCs/>
        </w:rPr>
        <w:t xml:space="preserve">efine </w:t>
      </w:r>
      <w:r w:rsidR="006E49D9">
        <w:rPr>
          <w:b/>
          <w:bCs/>
        </w:rPr>
        <w:t xml:space="preserve">a </w:t>
      </w:r>
      <w:r w:rsidR="006E49D9" w:rsidRPr="006E49D9">
        <w:rPr>
          <w:b/>
          <w:bCs/>
        </w:rPr>
        <w:t xml:space="preserve">validity criteria </w:t>
      </w:r>
      <w:r w:rsidR="008C20D2" w:rsidRPr="006D6C86">
        <w:rPr>
          <w:b/>
          <w:bCs/>
        </w:rPr>
        <w:t xml:space="preserve">of an SRS </w:t>
      </w:r>
      <w:r w:rsidR="006E49D9">
        <w:rPr>
          <w:b/>
          <w:bCs/>
        </w:rPr>
        <w:t>c</w:t>
      </w:r>
      <w:r w:rsidR="008C20D2" w:rsidRPr="006D6C86">
        <w:rPr>
          <w:b/>
          <w:bCs/>
        </w:rPr>
        <w:t xml:space="preserve">onfiguration </w:t>
      </w:r>
      <w:r w:rsidR="006E49D9">
        <w:rPr>
          <w:b/>
          <w:bCs/>
        </w:rPr>
        <w:t xml:space="preserve">including </w:t>
      </w:r>
      <w:r w:rsidR="006E49D9" w:rsidRPr="006E49D9">
        <w:rPr>
          <w:b/>
          <w:bCs/>
        </w:rPr>
        <w:t>spatial relation</w:t>
      </w:r>
      <w:r w:rsidR="008C20D2" w:rsidRPr="006D6C86">
        <w:rPr>
          <w:b/>
          <w:bCs/>
        </w:rPr>
        <w:t xml:space="preserve"> </w:t>
      </w:r>
      <w:r w:rsidR="00E442EE" w:rsidRPr="006D6C86">
        <w:rPr>
          <w:b/>
          <w:bCs/>
        </w:rPr>
        <w:t>by one</w:t>
      </w:r>
      <w:r w:rsidR="006E49D9">
        <w:rPr>
          <w:b/>
          <w:bCs/>
        </w:rPr>
        <w:t xml:space="preserve"> or more of the </w:t>
      </w:r>
      <w:r w:rsidR="008C20D2" w:rsidRPr="006D6C86">
        <w:rPr>
          <w:b/>
          <w:bCs/>
        </w:rPr>
        <w:t xml:space="preserve">following mechanisms: </w:t>
      </w:r>
    </w:p>
    <w:p w14:paraId="31B1291F" w14:textId="7067ED11" w:rsidR="008C20D2" w:rsidRDefault="008C20D2" w:rsidP="006A742F">
      <w:pPr>
        <w:pStyle w:val="Listenabsatz"/>
        <w:numPr>
          <w:ilvl w:val="0"/>
          <w:numId w:val="15"/>
        </w:numPr>
        <w:ind w:firstLineChars="0"/>
        <w:rPr>
          <w:b/>
        </w:rPr>
      </w:pPr>
      <w:r>
        <w:rPr>
          <w:b/>
        </w:rPr>
        <w:t xml:space="preserve">Validity signaled to the UE as a list of cells </w:t>
      </w:r>
    </w:p>
    <w:p w14:paraId="5DFE8B74" w14:textId="7C281214" w:rsidR="008C20D2" w:rsidRDefault="008C20D2" w:rsidP="006A742F">
      <w:pPr>
        <w:pStyle w:val="Listenabsatz"/>
        <w:numPr>
          <w:ilvl w:val="0"/>
          <w:numId w:val="15"/>
        </w:numPr>
        <w:ind w:firstLineChars="0"/>
        <w:rPr>
          <w:b/>
        </w:rPr>
      </w:pPr>
      <w:r>
        <w:rPr>
          <w:b/>
        </w:rPr>
        <w:t xml:space="preserve">Validity of SRS configuration associated with outcome of DL-PRS measurements </w:t>
      </w:r>
    </w:p>
    <w:p w14:paraId="0FE063FF" w14:textId="7D4DDD86" w:rsidR="00E37E34" w:rsidRDefault="00F92EBB" w:rsidP="006A742F">
      <w:pPr>
        <w:pStyle w:val="Listenabsatz"/>
        <w:numPr>
          <w:ilvl w:val="0"/>
          <w:numId w:val="15"/>
        </w:numPr>
        <w:ind w:firstLineChars="0"/>
        <w:rPr>
          <w:b/>
        </w:rPr>
      </w:pPr>
      <w:r>
        <w:rPr>
          <w:b/>
        </w:rPr>
        <w:lastRenderedPageBreak/>
        <w:t xml:space="preserve">SRS configuration split into common and UE-specific configuration, the SRS configuration is considered a valid configuration if </w:t>
      </w:r>
      <w:r w:rsidR="00053F35">
        <w:rPr>
          <w:b/>
        </w:rPr>
        <w:t>the UE</w:t>
      </w:r>
      <w:r w:rsidR="008C20D2">
        <w:rPr>
          <w:b/>
        </w:rPr>
        <w:t>-specific part is received in a camped cell, while in inactive mode.</w:t>
      </w:r>
    </w:p>
    <w:p w14:paraId="59CD8425" w14:textId="1CFD882F" w:rsidR="006E49D9" w:rsidRDefault="006E49D9" w:rsidP="006E49D9">
      <w:pPr>
        <w:ind w:left="1418" w:hanging="1417"/>
        <w:jc w:val="left"/>
        <w:rPr>
          <w:b/>
          <w:bCs/>
        </w:rPr>
      </w:pPr>
    </w:p>
    <w:p w14:paraId="455E2F2B" w14:textId="49445206" w:rsidR="00485BE2" w:rsidRDefault="00485BE2" w:rsidP="006E49D9">
      <w:pPr>
        <w:ind w:left="1418" w:hanging="1417"/>
        <w:jc w:val="left"/>
        <w:rPr>
          <w:b/>
          <w:bCs/>
        </w:rPr>
      </w:pPr>
    </w:p>
    <w:p w14:paraId="36D665C9" w14:textId="77777777" w:rsidR="00404C8E" w:rsidRPr="004F7FF5" w:rsidRDefault="00404C8E" w:rsidP="00404C8E">
      <w:pPr>
        <w:pStyle w:val="Listenabsatz"/>
        <w:ind w:left="720" w:firstLineChars="0" w:firstLine="0"/>
        <w:rPr>
          <w:b/>
        </w:rPr>
      </w:pPr>
    </w:p>
    <w:p w14:paraId="768E8FE7" w14:textId="5ABA374D" w:rsidR="007440FE" w:rsidRPr="001B3A17" w:rsidRDefault="00817EA3" w:rsidP="00817EA3">
      <w:pPr>
        <w:pStyle w:val="berschrift1"/>
        <w:contextualSpacing/>
      </w:pPr>
      <w:r>
        <w:t>Conclusion</w:t>
      </w:r>
    </w:p>
    <w:p w14:paraId="4C62A3A2" w14:textId="54F88370" w:rsidR="00817EA3" w:rsidRDefault="00817EA3" w:rsidP="00DC236A">
      <w:r w:rsidRPr="00817EA3">
        <w:t xml:space="preserve">Based on the discussion </w:t>
      </w:r>
      <w:r w:rsidR="00DC236A">
        <w:t xml:space="preserve">above, </w:t>
      </w:r>
      <w:r w:rsidRPr="00817EA3">
        <w:t xml:space="preserve">we </w:t>
      </w:r>
      <w:r w:rsidR="006D6C86">
        <w:t xml:space="preserve">make </w:t>
      </w:r>
      <w:r w:rsidRPr="00817EA3">
        <w:t>the following</w:t>
      </w:r>
      <w:r w:rsidR="006D6C86">
        <w:t xml:space="preserve"> proposals for on-</w:t>
      </w:r>
      <w:r w:rsidR="00925CF7">
        <w:t>d</w:t>
      </w:r>
      <w:r w:rsidR="006D6C86">
        <w:t>emand PRS</w:t>
      </w:r>
      <w:r w:rsidRPr="00817EA3">
        <w:t>:</w:t>
      </w:r>
    </w:p>
    <w:p w14:paraId="4C54BB20" w14:textId="033352BB" w:rsidR="00583C69" w:rsidRPr="009E7F01" w:rsidRDefault="00583C69" w:rsidP="00583C69">
      <w:pPr>
        <w:ind w:left="1418" w:hanging="1417"/>
        <w:jc w:val="left"/>
        <w:rPr>
          <w:b/>
          <w:bCs/>
        </w:rPr>
      </w:pPr>
      <w:r w:rsidRPr="005A3640">
        <w:rPr>
          <w:b/>
          <w:bCs/>
        </w:rPr>
        <w:t>Proposal</w:t>
      </w:r>
      <w:r>
        <w:rPr>
          <w:b/>
          <w:bCs/>
        </w:rPr>
        <w:t xml:space="preserve"> 1</w:t>
      </w:r>
      <w:r w:rsidRPr="005A3640">
        <w:rPr>
          <w:b/>
          <w:bCs/>
        </w:rPr>
        <w:t xml:space="preserve">: </w:t>
      </w:r>
      <w:r>
        <w:rPr>
          <w:b/>
          <w:bCs/>
        </w:rPr>
        <w:tab/>
      </w:r>
      <w:r w:rsidRPr="005A3640">
        <w:rPr>
          <w:b/>
          <w:bCs/>
        </w:rPr>
        <w:t xml:space="preserve">Support </w:t>
      </w:r>
      <w:r>
        <w:rPr>
          <w:b/>
          <w:bCs/>
        </w:rPr>
        <w:t xml:space="preserve">including </w:t>
      </w:r>
      <w:r>
        <w:rPr>
          <w:b/>
          <w:bCs/>
        </w:rPr>
        <w:t xml:space="preserve">beam direction indication </w:t>
      </w:r>
      <w:r>
        <w:rPr>
          <w:b/>
          <w:bCs/>
        </w:rPr>
        <w:t>within the parameters for</w:t>
      </w:r>
      <w:r w:rsidRPr="005A3640">
        <w:rPr>
          <w:b/>
          <w:bCs/>
        </w:rPr>
        <w:t xml:space="preserve"> on-demand DL-PRS</w:t>
      </w:r>
      <w:r>
        <w:rPr>
          <w:b/>
          <w:bCs/>
        </w:rPr>
        <w:t xml:space="preserve"> </w:t>
      </w:r>
    </w:p>
    <w:p w14:paraId="2F2ECB6D" w14:textId="77777777" w:rsidR="004C4F24" w:rsidRPr="00A055FB" w:rsidRDefault="004C4F24" w:rsidP="004C4F24">
      <w:pPr>
        <w:pStyle w:val="Aufzhlungszeichen"/>
        <w:ind w:left="360" w:hanging="360"/>
        <w:rPr>
          <w:sz w:val="22"/>
          <w:szCs w:val="22"/>
          <w:lang w:val="en-US"/>
        </w:rPr>
      </w:pPr>
    </w:p>
    <w:p w14:paraId="313EE61F" w14:textId="77777777" w:rsidR="004C4F24" w:rsidRPr="00963110" w:rsidRDefault="004C4F24" w:rsidP="004C4F24">
      <w:pPr>
        <w:ind w:left="1418" w:hanging="1417"/>
        <w:jc w:val="left"/>
        <w:rPr>
          <w:b/>
          <w:bCs/>
        </w:rPr>
      </w:pPr>
      <w:r w:rsidRPr="00963110">
        <w:rPr>
          <w:b/>
          <w:bCs/>
        </w:rPr>
        <w:t>Proposa</w:t>
      </w:r>
      <w:r>
        <w:rPr>
          <w:b/>
          <w:bCs/>
        </w:rPr>
        <w:t xml:space="preserve">l 2: </w:t>
      </w:r>
      <w:r>
        <w:rPr>
          <w:b/>
          <w:bCs/>
        </w:rPr>
        <w:tab/>
        <w:t>Support the LMF and UE to request an update of one or more parameters to the list of preconfigured PRS resources.</w:t>
      </w:r>
    </w:p>
    <w:p w14:paraId="1621260B" w14:textId="77777777" w:rsidR="006D6C86" w:rsidRDefault="006D6C86" w:rsidP="006D6C86">
      <w:pPr>
        <w:ind w:left="1418" w:hanging="1417"/>
        <w:jc w:val="left"/>
      </w:pPr>
    </w:p>
    <w:p w14:paraId="603CD4A8" w14:textId="46E85278" w:rsidR="009E7F01" w:rsidRDefault="00986FE0" w:rsidP="006A742F">
      <w:pPr>
        <w:ind w:left="1418" w:hanging="1417"/>
        <w:jc w:val="left"/>
      </w:pPr>
      <w:r>
        <w:t xml:space="preserve">In addition, we make </w:t>
      </w:r>
      <w:r w:rsidR="006D6C86" w:rsidRPr="00817EA3">
        <w:t>the following</w:t>
      </w:r>
      <w:r w:rsidR="006A742F">
        <w:t xml:space="preserve"> proposal </w:t>
      </w:r>
      <w:r w:rsidR="006D6C86">
        <w:t>for positioning in RRC_INACTIVE state</w:t>
      </w:r>
      <w:r w:rsidR="006D6C86" w:rsidRPr="00817EA3">
        <w:t>:</w:t>
      </w:r>
    </w:p>
    <w:p w14:paraId="0767281C" w14:textId="77777777" w:rsidR="006A742F" w:rsidRPr="006D6C86" w:rsidRDefault="006A742F" w:rsidP="006A742F">
      <w:pPr>
        <w:ind w:left="1418" w:hanging="1417"/>
        <w:jc w:val="left"/>
        <w:rPr>
          <w:b/>
          <w:bCs/>
        </w:rPr>
      </w:pPr>
      <w:r w:rsidRPr="006D6C86">
        <w:rPr>
          <w:b/>
          <w:bCs/>
        </w:rPr>
        <w:t xml:space="preserve">Proposal </w:t>
      </w:r>
      <w:r>
        <w:rPr>
          <w:b/>
          <w:bCs/>
        </w:rPr>
        <w:t>3</w:t>
      </w:r>
      <w:r w:rsidRPr="006D6C86">
        <w:rPr>
          <w:b/>
          <w:bCs/>
        </w:rPr>
        <w:t xml:space="preserve">: </w:t>
      </w:r>
      <w:r>
        <w:rPr>
          <w:b/>
          <w:bCs/>
        </w:rPr>
        <w:tab/>
        <w:t>D</w:t>
      </w:r>
      <w:r w:rsidRPr="006E49D9">
        <w:rPr>
          <w:b/>
          <w:bCs/>
        </w:rPr>
        <w:t xml:space="preserve">efine </w:t>
      </w:r>
      <w:r>
        <w:rPr>
          <w:b/>
          <w:bCs/>
        </w:rPr>
        <w:t xml:space="preserve">a </w:t>
      </w:r>
      <w:r w:rsidRPr="006E49D9">
        <w:rPr>
          <w:b/>
          <w:bCs/>
        </w:rPr>
        <w:t xml:space="preserve">validity criteria </w:t>
      </w:r>
      <w:r w:rsidRPr="006D6C86">
        <w:rPr>
          <w:b/>
          <w:bCs/>
        </w:rPr>
        <w:t xml:space="preserve">of an SRS </w:t>
      </w:r>
      <w:r>
        <w:rPr>
          <w:b/>
          <w:bCs/>
        </w:rPr>
        <w:t>c</w:t>
      </w:r>
      <w:r w:rsidRPr="006D6C86">
        <w:rPr>
          <w:b/>
          <w:bCs/>
        </w:rPr>
        <w:t xml:space="preserve">onfiguration </w:t>
      </w:r>
      <w:r>
        <w:rPr>
          <w:b/>
          <w:bCs/>
        </w:rPr>
        <w:t xml:space="preserve">including </w:t>
      </w:r>
      <w:r w:rsidRPr="006E49D9">
        <w:rPr>
          <w:b/>
          <w:bCs/>
        </w:rPr>
        <w:t>spatial relation</w:t>
      </w:r>
      <w:r w:rsidRPr="006D6C86">
        <w:rPr>
          <w:b/>
          <w:bCs/>
        </w:rPr>
        <w:t xml:space="preserve"> by one</w:t>
      </w:r>
      <w:r>
        <w:rPr>
          <w:b/>
          <w:bCs/>
        </w:rPr>
        <w:t xml:space="preserve"> or more of the </w:t>
      </w:r>
      <w:r w:rsidRPr="006D6C86">
        <w:rPr>
          <w:b/>
          <w:bCs/>
        </w:rPr>
        <w:t xml:space="preserve">following mechanisms: </w:t>
      </w:r>
    </w:p>
    <w:p w14:paraId="1B7A70B9" w14:textId="77777777" w:rsidR="006A742F" w:rsidRDefault="006A742F" w:rsidP="006A742F">
      <w:pPr>
        <w:pStyle w:val="Listenabsatz"/>
        <w:numPr>
          <w:ilvl w:val="0"/>
          <w:numId w:val="19"/>
        </w:numPr>
        <w:ind w:firstLineChars="0"/>
        <w:rPr>
          <w:b/>
        </w:rPr>
      </w:pPr>
      <w:r>
        <w:rPr>
          <w:b/>
        </w:rPr>
        <w:t xml:space="preserve">Validity signaled to the UE as a list of cells </w:t>
      </w:r>
    </w:p>
    <w:p w14:paraId="434325AD" w14:textId="77777777" w:rsidR="006A742F" w:rsidRDefault="006A742F" w:rsidP="006A742F">
      <w:pPr>
        <w:pStyle w:val="Listenabsatz"/>
        <w:numPr>
          <w:ilvl w:val="0"/>
          <w:numId w:val="19"/>
        </w:numPr>
        <w:ind w:firstLineChars="0"/>
        <w:rPr>
          <w:b/>
        </w:rPr>
      </w:pPr>
      <w:r>
        <w:rPr>
          <w:b/>
        </w:rPr>
        <w:t xml:space="preserve">Validity of SRS configuration associated with outcome of DL-PRS measurements </w:t>
      </w:r>
    </w:p>
    <w:p w14:paraId="020927BB" w14:textId="746B6CEE" w:rsidR="006A742F" w:rsidRDefault="006A742F" w:rsidP="006A742F">
      <w:pPr>
        <w:pStyle w:val="Listenabsatz"/>
        <w:numPr>
          <w:ilvl w:val="0"/>
          <w:numId w:val="19"/>
        </w:numPr>
        <w:ind w:firstLineChars="0"/>
        <w:rPr>
          <w:b/>
        </w:rPr>
      </w:pPr>
      <w:r>
        <w:rPr>
          <w:b/>
        </w:rPr>
        <w:t xml:space="preserve">SRS configuration split into common and UE-specific configuration, the SRS configuration is considered a valid configuration if </w:t>
      </w:r>
      <w:r w:rsidR="00053F35">
        <w:rPr>
          <w:b/>
        </w:rPr>
        <w:t>the UE</w:t>
      </w:r>
      <w:r>
        <w:rPr>
          <w:b/>
        </w:rPr>
        <w:t>-specific part is received in a camped cell, while in inactive mode.</w:t>
      </w:r>
    </w:p>
    <w:p w14:paraId="17B67BA4" w14:textId="77777777" w:rsidR="004C4F24" w:rsidRDefault="004C4F24" w:rsidP="006D6C86">
      <w:pPr>
        <w:ind w:left="1418" w:hanging="1417"/>
        <w:jc w:val="left"/>
      </w:pPr>
    </w:p>
    <w:bookmarkEnd w:id="1"/>
    <w:bookmarkEnd w:id="2"/>
    <w:sectPr w:rsidR="004C4F2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8449D" w14:textId="77777777" w:rsidR="00C71BA7" w:rsidRDefault="00C71BA7">
      <w:r>
        <w:separator/>
      </w:r>
    </w:p>
  </w:endnote>
  <w:endnote w:type="continuationSeparator" w:id="0">
    <w:p w14:paraId="384C3534" w14:textId="77777777" w:rsidR="00C71BA7" w:rsidRDefault="00C7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04ED7" w14:textId="77777777" w:rsidR="00C71BA7" w:rsidRDefault="00C71BA7">
      <w:r>
        <w:separator/>
      </w:r>
    </w:p>
  </w:footnote>
  <w:footnote w:type="continuationSeparator" w:id="0">
    <w:p w14:paraId="26080733" w14:textId="77777777" w:rsidR="00C71BA7" w:rsidRDefault="00C71B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nummer3"/>
      <w:lvlText w:val="%1."/>
      <w:lvlJc w:val="right"/>
      <w:pPr>
        <w:ind w:left="926" w:hanging="36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6511E"/>
    <w:multiLevelType w:val="hybridMultilevel"/>
    <w:tmpl w:val="76C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3FB4"/>
    <w:multiLevelType w:val="hybridMultilevel"/>
    <w:tmpl w:val="51EAF9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6B174D"/>
    <w:multiLevelType w:val="hybridMultilevel"/>
    <w:tmpl w:val="2B42EBEC"/>
    <w:lvl w:ilvl="0" w:tplc="FE5A8B6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557C1"/>
    <w:multiLevelType w:val="multilevel"/>
    <w:tmpl w:val="721C384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4578E7"/>
    <w:multiLevelType w:val="hybridMultilevel"/>
    <w:tmpl w:val="3248829C"/>
    <w:lvl w:ilvl="0" w:tplc="04090019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2A069C"/>
    <w:multiLevelType w:val="hybridMultilevel"/>
    <w:tmpl w:val="8B829E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15" w15:restartNumberingAfterBreak="0">
    <w:nsid w:val="5A6C2ADA"/>
    <w:multiLevelType w:val="hybridMultilevel"/>
    <w:tmpl w:val="6B0E5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74964"/>
    <w:multiLevelType w:val="hybridMultilevel"/>
    <w:tmpl w:val="4EA0D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D6146C">
      <w:numFmt w:val="bullet"/>
      <w:lvlText w:val="•"/>
      <w:lvlJc w:val="left"/>
      <w:pPr>
        <w:ind w:left="3240" w:hanging="720"/>
      </w:pPr>
      <w:rPr>
        <w:rFonts w:ascii="Times" w:eastAsia="Batang" w:hAnsi="Times" w:cs="Times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9069A"/>
    <w:multiLevelType w:val="hybridMultilevel"/>
    <w:tmpl w:val="FB14C4D4"/>
    <w:lvl w:ilvl="0" w:tplc="1E32AA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FF30E5"/>
    <w:multiLevelType w:val="hybridMultilevel"/>
    <w:tmpl w:val="3248829C"/>
    <w:lvl w:ilvl="0" w:tplc="04090019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14"/>
  </w:num>
  <w:num w:numId="5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9"/>
  </w:num>
  <w:num w:numId="9">
    <w:abstractNumId w:val="5"/>
  </w:num>
  <w:num w:numId="10">
    <w:abstractNumId w:val="12"/>
  </w:num>
  <w:num w:numId="11">
    <w:abstractNumId w:val="2"/>
  </w:num>
  <w:num w:numId="12">
    <w:abstractNumId w:val="4"/>
  </w:num>
  <w:num w:numId="13">
    <w:abstractNumId w:val="17"/>
  </w:num>
  <w:num w:numId="14">
    <w:abstractNumId w:val="10"/>
  </w:num>
  <w:num w:numId="15">
    <w:abstractNumId w:val="18"/>
  </w:num>
  <w:num w:numId="16">
    <w:abstractNumId w:val="3"/>
  </w:num>
  <w:num w:numId="17">
    <w:abstractNumId w:val="16"/>
  </w:num>
  <w:num w:numId="18">
    <w:abstractNumId w:val="15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F78"/>
    <w:rsid w:val="000033A3"/>
    <w:rsid w:val="00003605"/>
    <w:rsid w:val="00003C56"/>
    <w:rsid w:val="00003E59"/>
    <w:rsid w:val="00003EC2"/>
    <w:rsid w:val="000040A9"/>
    <w:rsid w:val="0000458E"/>
    <w:rsid w:val="00004E70"/>
    <w:rsid w:val="00005E3B"/>
    <w:rsid w:val="00006257"/>
    <w:rsid w:val="00006E25"/>
    <w:rsid w:val="000072B6"/>
    <w:rsid w:val="00007813"/>
    <w:rsid w:val="00007E73"/>
    <w:rsid w:val="00007F84"/>
    <w:rsid w:val="000109E6"/>
    <w:rsid w:val="00010E5F"/>
    <w:rsid w:val="00011869"/>
    <w:rsid w:val="00011F67"/>
    <w:rsid w:val="000121C3"/>
    <w:rsid w:val="000126C5"/>
    <w:rsid w:val="00012750"/>
    <w:rsid w:val="00012862"/>
    <w:rsid w:val="000128E6"/>
    <w:rsid w:val="000142B1"/>
    <w:rsid w:val="00015B95"/>
    <w:rsid w:val="00015EFB"/>
    <w:rsid w:val="000160B6"/>
    <w:rsid w:val="000165E2"/>
    <w:rsid w:val="000172BE"/>
    <w:rsid w:val="00017D8A"/>
    <w:rsid w:val="00020107"/>
    <w:rsid w:val="00020BAD"/>
    <w:rsid w:val="00021E1E"/>
    <w:rsid w:val="00023090"/>
    <w:rsid w:val="00023388"/>
    <w:rsid w:val="00023425"/>
    <w:rsid w:val="000241BE"/>
    <w:rsid w:val="000242F2"/>
    <w:rsid w:val="00024FE5"/>
    <w:rsid w:val="0002509B"/>
    <w:rsid w:val="0002696C"/>
    <w:rsid w:val="00026D4B"/>
    <w:rsid w:val="00027095"/>
    <w:rsid w:val="000275C6"/>
    <w:rsid w:val="00027AD6"/>
    <w:rsid w:val="0003024C"/>
    <w:rsid w:val="0003043A"/>
    <w:rsid w:val="00031070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B3F"/>
    <w:rsid w:val="0004023E"/>
    <w:rsid w:val="0004024B"/>
    <w:rsid w:val="000410BC"/>
    <w:rsid w:val="0004188E"/>
    <w:rsid w:val="00041B87"/>
    <w:rsid w:val="00041C57"/>
    <w:rsid w:val="00042098"/>
    <w:rsid w:val="0004285C"/>
    <w:rsid w:val="0004310D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51492"/>
    <w:rsid w:val="00052AD2"/>
    <w:rsid w:val="00052FDA"/>
    <w:rsid w:val="000530DF"/>
    <w:rsid w:val="00053E96"/>
    <w:rsid w:val="00053F35"/>
    <w:rsid w:val="00053FE5"/>
    <w:rsid w:val="000545CC"/>
    <w:rsid w:val="00054E0C"/>
    <w:rsid w:val="00054E1D"/>
    <w:rsid w:val="0005541D"/>
    <w:rsid w:val="000565C8"/>
    <w:rsid w:val="000573F1"/>
    <w:rsid w:val="00057DC8"/>
    <w:rsid w:val="000605E3"/>
    <w:rsid w:val="000612E1"/>
    <w:rsid w:val="000614FE"/>
    <w:rsid w:val="00063167"/>
    <w:rsid w:val="00065D38"/>
    <w:rsid w:val="00066BE9"/>
    <w:rsid w:val="00067DD1"/>
    <w:rsid w:val="00070447"/>
    <w:rsid w:val="000706E7"/>
    <w:rsid w:val="00070EF8"/>
    <w:rsid w:val="00071192"/>
    <w:rsid w:val="000713A7"/>
    <w:rsid w:val="000714FF"/>
    <w:rsid w:val="000719D2"/>
    <w:rsid w:val="000725F6"/>
    <w:rsid w:val="00072A80"/>
    <w:rsid w:val="00072AE7"/>
    <w:rsid w:val="000731A0"/>
    <w:rsid w:val="000736C1"/>
    <w:rsid w:val="00073797"/>
    <w:rsid w:val="000737F1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258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800"/>
    <w:rsid w:val="00087913"/>
    <w:rsid w:val="00087F47"/>
    <w:rsid w:val="000902DC"/>
    <w:rsid w:val="000911AE"/>
    <w:rsid w:val="000924A8"/>
    <w:rsid w:val="00093697"/>
    <w:rsid w:val="00093924"/>
    <w:rsid w:val="00093D42"/>
    <w:rsid w:val="00093DD0"/>
    <w:rsid w:val="00094349"/>
    <w:rsid w:val="00094500"/>
    <w:rsid w:val="00094A16"/>
    <w:rsid w:val="00094DE6"/>
    <w:rsid w:val="00095C31"/>
    <w:rsid w:val="00096356"/>
    <w:rsid w:val="00097C99"/>
    <w:rsid w:val="000A0D9F"/>
    <w:rsid w:val="000A0E61"/>
    <w:rsid w:val="000A0F14"/>
    <w:rsid w:val="000A11F6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4CAE"/>
    <w:rsid w:val="000A4F4B"/>
    <w:rsid w:val="000A5466"/>
    <w:rsid w:val="000A6351"/>
    <w:rsid w:val="000A63D6"/>
    <w:rsid w:val="000A7B38"/>
    <w:rsid w:val="000B0343"/>
    <w:rsid w:val="000B2985"/>
    <w:rsid w:val="000B2C88"/>
    <w:rsid w:val="000B3342"/>
    <w:rsid w:val="000B33E3"/>
    <w:rsid w:val="000B3D25"/>
    <w:rsid w:val="000B413F"/>
    <w:rsid w:val="000B51FA"/>
    <w:rsid w:val="000B5905"/>
    <w:rsid w:val="000B5975"/>
    <w:rsid w:val="000B6023"/>
    <w:rsid w:val="000B6E2C"/>
    <w:rsid w:val="000B7307"/>
    <w:rsid w:val="000B76C5"/>
    <w:rsid w:val="000B771F"/>
    <w:rsid w:val="000B7A10"/>
    <w:rsid w:val="000C0C84"/>
    <w:rsid w:val="000C0CAF"/>
    <w:rsid w:val="000C115D"/>
    <w:rsid w:val="000C122F"/>
    <w:rsid w:val="000C12E9"/>
    <w:rsid w:val="000C1535"/>
    <w:rsid w:val="000C2454"/>
    <w:rsid w:val="000C252B"/>
    <w:rsid w:val="000C2FBD"/>
    <w:rsid w:val="000C3835"/>
    <w:rsid w:val="000C3B0C"/>
    <w:rsid w:val="000C422D"/>
    <w:rsid w:val="000C44C8"/>
    <w:rsid w:val="000C557A"/>
    <w:rsid w:val="000C5F91"/>
    <w:rsid w:val="000C6025"/>
    <w:rsid w:val="000C60E1"/>
    <w:rsid w:val="000C6183"/>
    <w:rsid w:val="000C63C8"/>
    <w:rsid w:val="000C6BE1"/>
    <w:rsid w:val="000C7DBA"/>
    <w:rsid w:val="000D025C"/>
    <w:rsid w:val="000D0565"/>
    <w:rsid w:val="000D0E4E"/>
    <w:rsid w:val="000D113C"/>
    <w:rsid w:val="000D12D1"/>
    <w:rsid w:val="000D159A"/>
    <w:rsid w:val="000D1796"/>
    <w:rsid w:val="000D22CC"/>
    <w:rsid w:val="000D23F7"/>
    <w:rsid w:val="000D36AE"/>
    <w:rsid w:val="000D38A1"/>
    <w:rsid w:val="000D4C4E"/>
    <w:rsid w:val="000D5077"/>
    <w:rsid w:val="000D5362"/>
    <w:rsid w:val="000D57F8"/>
    <w:rsid w:val="000D5851"/>
    <w:rsid w:val="000D5C60"/>
    <w:rsid w:val="000D61A6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7FA"/>
    <w:rsid w:val="000E3B22"/>
    <w:rsid w:val="000E5319"/>
    <w:rsid w:val="000E59A0"/>
    <w:rsid w:val="000E6510"/>
    <w:rsid w:val="000E7A84"/>
    <w:rsid w:val="000F1491"/>
    <w:rsid w:val="000F15BC"/>
    <w:rsid w:val="000F180A"/>
    <w:rsid w:val="000F1C92"/>
    <w:rsid w:val="000F2EEE"/>
    <w:rsid w:val="000F3697"/>
    <w:rsid w:val="000F42A2"/>
    <w:rsid w:val="000F5B13"/>
    <w:rsid w:val="000F7F58"/>
    <w:rsid w:val="00100128"/>
    <w:rsid w:val="00100FF3"/>
    <w:rsid w:val="001026CA"/>
    <w:rsid w:val="00103E7B"/>
    <w:rsid w:val="001043C2"/>
    <w:rsid w:val="001043E1"/>
    <w:rsid w:val="0010505A"/>
    <w:rsid w:val="00105CC7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57B"/>
    <w:rsid w:val="00117C85"/>
    <w:rsid w:val="0012009D"/>
    <w:rsid w:val="00120B13"/>
    <w:rsid w:val="00120EA8"/>
    <w:rsid w:val="001216B6"/>
    <w:rsid w:val="001225BC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4BB"/>
    <w:rsid w:val="00133599"/>
    <w:rsid w:val="001337E4"/>
    <w:rsid w:val="00133BF7"/>
    <w:rsid w:val="00134B88"/>
    <w:rsid w:val="00135DC6"/>
    <w:rsid w:val="001364C4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50F"/>
    <w:rsid w:val="00144950"/>
    <w:rsid w:val="00144D8F"/>
    <w:rsid w:val="00145A45"/>
    <w:rsid w:val="00145C74"/>
    <w:rsid w:val="00145F60"/>
    <w:rsid w:val="001462E9"/>
    <w:rsid w:val="00146E32"/>
    <w:rsid w:val="00147174"/>
    <w:rsid w:val="00151619"/>
    <w:rsid w:val="00151A99"/>
    <w:rsid w:val="00152161"/>
    <w:rsid w:val="00152835"/>
    <w:rsid w:val="001559FA"/>
    <w:rsid w:val="001562C6"/>
    <w:rsid w:val="00156374"/>
    <w:rsid w:val="00157577"/>
    <w:rsid w:val="001577D8"/>
    <w:rsid w:val="00157FC3"/>
    <w:rsid w:val="00160739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91"/>
    <w:rsid w:val="00170C19"/>
    <w:rsid w:val="00171143"/>
    <w:rsid w:val="00172864"/>
    <w:rsid w:val="00172958"/>
    <w:rsid w:val="00172B82"/>
    <w:rsid w:val="00172EFA"/>
    <w:rsid w:val="00173608"/>
    <w:rsid w:val="001745EC"/>
    <w:rsid w:val="001747B7"/>
    <w:rsid w:val="00175204"/>
    <w:rsid w:val="0017531E"/>
    <w:rsid w:val="00175382"/>
    <w:rsid w:val="00175C30"/>
    <w:rsid w:val="00175F8C"/>
    <w:rsid w:val="00176757"/>
    <w:rsid w:val="00177069"/>
    <w:rsid w:val="00177242"/>
    <w:rsid w:val="00177FC1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588A"/>
    <w:rsid w:val="00187252"/>
    <w:rsid w:val="0018725C"/>
    <w:rsid w:val="00191C91"/>
    <w:rsid w:val="001923B9"/>
    <w:rsid w:val="00192DD9"/>
    <w:rsid w:val="00194339"/>
    <w:rsid w:val="00194848"/>
    <w:rsid w:val="001958EA"/>
    <w:rsid w:val="00195E0E"/>
    <w:rsid w:val="00196052"/>
    <w:rsid w:val="001962D5"/>
    <w:rsid w:val="00196654"/>
    <w:rsid w:val="00197A49"/>
    <w:rsid w:val="001A1613"/>
    <w:rsid w:val="001A180D"/>
    <w:rsid w:val="001A1BAC"/>
    <w:rsid w:val="001A23CE"/>
    <w:rsid w:val="001A2C89"/>
    <w:rsid w:val="001A3F50"/>
    <w:rsid w:val="001A4C8A"/>
    <w:rsid w:val="001A5B79"/>
    <w:rsid w:val="001A673E"/>
    <w:rsid w:val="001A6A29"/>
    <w:rsid w:val="001A72F2"/>
    <w:rsid w:val="001A7763"/>
    <w:rsid w:val="001B2529"/>
    <w:rsid w:val="001B2844"/>
    <w:rsid w:val="001B3964"/>
    <w:rsid w:val="001B3A17"/>
    <w:rsid w:val="001B3C27"/>
    <w:rsid w:val="001B4452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579"/>
    <w:rsid w:val="001C69DA"/>
    <w:rsid w:val="001C6F06"/>
    <w:rsid w:val="001D0280"/>
    <w:rsid w:val="001D1D95"/>
    <w:rsid w:val="001D1EBC"/>
    <w:rsid w:val="001D2360"/>
    <w:rsid w:val="001D27EC"/>
    <w:rsid w:val="001D3109"/>
    <w:rsid w:val="001D332E"/>
    <w:rsid w:val="001D4D32"/>
    <w:rsid w:val="001D4E03"/>
    <w:rsid w:val="001D5033"/>
    <w:rsid w:val="001D5478"/>
    <w:rsid w:val="001D5C88"/>
    <w:rsid w:val="001D6567"/>
    <w:rsid w:val="001D6797"/>
    <w:rsid w:val="001D695C"/>
    <w:rsid w:val="001D6B80"/>
    <w:rsid w:val="001D6FD9"/>
    <w:rsid w:val="001D780E"/>
    <w:rsid w:val="001E05C3"/>
    <w:rsid w:val="001E0AD3"/>
    <w:rsid w:val="001E0F7D"/>
    <w:rsid w:val="001E119C"/>
    <w:rsid w:val="001E20CE"/>
    <w:rsid w:val="001E30D2"/>
    <w:rsid w:val="001E36E4"/>
    <w:rsid w:val="001E379D"/>
    <w:rsid w:val="001E3A3C"/>
    <w:rsid w:val="001E5C23"/>
    <w:rsid w:val="001E6D97"/>
    <w:rsid w:val="001E7132"/>
    <w:rsid w:val="001E740F"/>
    <w:rsid w:val="001E7504"/>
    <w:rsid w:val="001E76DF"/>
    <w:rsid w:val="001F1308"/>
    <w:rsid w:val="001F1525"/>
    <w:rsid w:val="001F17A3"/>
    <w:rsid w:val="001F1E87"/>
    <w:rsid w:val="001F1EB6"/>
    <w:rsid w:val="001F2E23"/>
    <w:rsid w:val="001F341F"/>
    <w:rsid w:val="001F3911"/>
    <w:rsid w:val="001F3F1A"/>
    <w:rsid w:val="001F4587"/>
    <w:rsid w:val="001F4CB6"/>
    <w:rsid w:val="001F4CBD"/>
    <w:rsid w:val="001F4D1F"/>
    <w:rsid w:val="001F4EC5"/>
    <w:rsid w:val="001F5545"/>
    <w:rsid w:val="001F5777"/>
    <w:rsid w:val="001F5937"/>
    <w:rsid w:val="001F59E3"/>
    <w:rsid w:val="001F59ED"/>
    <w:rsid w:val="001F7121"/>
    <w:rsid w:val="00200B5D"/>
    <w:rsid w:val="00200D2C"/>
    <w:rsid w:val="002019D8"/>
    <w:rsid w:val="00201EC7"/>
    <w:rsid w:val="0020349A"/>
    <w:rsid w:val="002034B4"/>
    <w:rsid w:val="00204032"/>
    <w:rsid w:val="002041DA"/>
    <w:rsid w:val="00204BAD"/>
    <w:rsid w:val="00204D60"/>
    <w:rsid w:val="00205627"/>
    <w:rsid w:val="002056D0"/>
    <w:rsid w:val="00210860"/>
    <w:rsid w:val="00210B6A"/>
    <w:rsid w:val="002124B3"/>
    <w:rsid w:val="002128D3"/>
    <w:rsid w:val="00212CB6"/>
    <w:rsid w:val="00212E37"/>
    <w:rsid w:val="00213244"/>
    <w:rsid w:val="002140FF"/>
    <w:rsid w:val="002171FB"/>
    <w:rsid w:val="00220894"/>
    <w:rsid w:val="002224A5"/>
    <w:rsid w:val="00224952"/>
    <w:rsid w:val="00224DD2"/>
    <w:rsid w:val="00224FFD"/>
    <w:rsid w:val="00225A6A"/>
    <w:rsid w:val="00225AC7"/>
    <w:rsid w:val="00225ACC"/>
    <w:rsid w:val="00225AE3"/>
    <w:rsid w:val="002278BD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6603"/>
    <w:rsid w:val="002369B0"/>
    <w:rsid w:val="00236AD8"/>
    <w:rsid w:val="00236D66"/>
    <w:rsid w:val="0023713C"/>
    <w:rsid w:val="00237DFE"/>
    <w:rsid w:val="002401F5"/>
    <w:rsid w:val="00240E54"/>
    <w:rsid w:val="002451C5"/>
    <w:rsid w:val="00245E0A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5C"/>
    <w:rsid w:val="00254879"/>
    <w:rsid w:val="002551D0"/>
    <w:rsid w:val="00255374"/>
    <w:rsid w:val="0025651A"/>
    <w:rsid w:val="00256C30"/>
    <w:rsid w:val="00257A2A"/>
    <w:rsid w:val="00257BF4"/>
    <w:rsid w:val="00257DA0"/>
    <w:rsid w:val="00260003"/>
    <w:rsid w:val="0026035D"/>
    <w:rsid w:val="002606D6"/>
    <w:rsid w:val="00261052"/>
    <w:rsid w:val="00261C98"/>
    <w:rsid w:val="0026248E"/>
    <w:rsid w:val="00262914"/>
    <w:rsid w:val="002644C7"/>
    <w:rsid w:val="00264619"/>
    <w:rsid w:val="002647BF"/>
    <w:rsid w:val="002647D5"/>
    <w:rsid w:val="00265032"/>
    <w:rsid w:val="002651FB"/>
    <w:rsid w:val="0026538C"/>
    <w:rsid w:val="00265781"/>
    <w:rsid w:val="00266B13"/>
    <w:rsid w:val="002701DB"/>
    <w:rsid w:val="00270728"/>
    <w:rsid w:val="00270BA9"/>
    <w:rsid w:val="00270D42"/>
    <w:rsid w:val="0027195D"/>
    <w:rsid w:val="00272B03"/>
    <w:rsid w:val="00272DBF"/>
    <w:rsid w:val="002733E2"/>
    <w:rsid w:val="0027487D"/>
    <w:rsid w:val="002750B1"/>
    <w:rsid w:val="00276A35"/>
    <w:rsid w:val="00277835"/>
    <w:rsid w:val="00280AB1"/>
    <w:rsid w:val="00283B16"/>
    <w:rsid w:val="00283FA2"/>
    <w:rsid w:val="00284BAE"/>
    <w:rsid w:val="00285195"/>
    <w:rsid w:val="002859AF"/>
    <w:rsid w:val="00286A7C"/>
    <w:rsid w:val="00286AE7"/>
    <w:rsid w:val="00287243"/>
    <w:rsid w:val="002904E5"/>
    <w:rsid w:val="00290647"/>
    <w:rsid w:val="0029101D"/>
    <w:rsid w:val="00291385"/>
    <w:rsid w:val="00291422"/>
    <w:rsid w:val="0029237F"/>
    <w:rsid w:val="00292715"/>
    <w:rsid w:val="00293E57"/>
    <w:rsid w:val="0029445D"/>
    <w:rsid w:val="002947D1"/>
    <w:rsid w:val="002948DF"/>
    <w:rsid w:val="0029492F"/>
    <w:rsid w:val="00294D90"/>
    <w:rsid w:val="00295045"/>
    <w:rsid w:val="0029671E"/>
    <w:rsid w:val="00297AB2"/>
    <w:rsid w:val="002A0526"/>
    <w:rsid w:val="002A0C7B"/>
    <w:rsid w:val="002A1E92"/>
    <w:rsid w:val="002A1F9B"/>
    <w:rsid w:val="002A204D"/>
    <w:rsid w:val="002A233C"/>
    <w:rsid w:val="002A24A7"/>
    <w:rsid w:val="002A2616"/>
    <w:rsid w:val="002A26E1"/>
    <w:rsid w:val="002A33BA"/>
    <w:rsid w:val="002A368A"/>
    <w:rsid w:val="002A3BF0"/>
    <w:rsid w:val="002A4065"/>
    <w:rsid w:val="002A4BC6"/>
    <w:rsid w:val="002A533A"/>
    <w:rsid w:val="002A59F0"/>
    <w:rsid w:val="002A603E"/>
    <w:rsid w:val="002A6432"/>
    <w:rsid w:val="002A6F25"/>
    <w:rsid w:val="002A6FD3"/>
    <w:rsid w:val="002B0A7D"/>
    <w:rsid w:val="002B1A69"/>
    <w:rsid w:val="002B2723"/>
    <w:rsid w:val="002B293C"/>
    <w:rsid w:val="002B303A"/>
    <w:rsid w:val="002B3E04"/>
    <w:rsid w:val="002B4BF0"/>
    <w:rsid w:val="002B538E"/>
    <w:rsid w:val="002B5DCA"/>
    <w:rsid w:val="002B6BDC"/>
    <w:rsid w:val="002B6C18"/>
    <w:rsid w:val="002B75B0"/>
    <w:rsid w:val="002B7EAF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8B2"/>
    <w:rsid w:val="002C3A39"/>
    <w:rsid w:val="002C3F9C"/>
    <w:rsid w:val="002C5AFA"/>
    <w:rsid w:val="002C79F2"/>
    <w:rsid w:val="002D0439"/>
    <w:rsid w:val="002D11B7"/>
    <w:rsid w:val="002D131A"/>
    <w:rsid w:val="002D1E09"/>
    <w:rsid w:val="002D1F3E"/>
    <w:rsid w:val="002D3BBC"/>
    <w:rsid w:val="002D438A"/>
    <w:rsid w:val="002D5738"/>
    <w:rsid w:val="002D5E53"/>
    <w:rsid w:val="002D6623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4B62"/>
    <w:rsid w:val="002E5AD1"/>
    <w:rsid w:val="002E63D9"/>
    <w:rsid w:val="002E640E"/>
    <w:rsid w:val="002E6600"/>
    <w:rsid w:val="002E67EC"/>
    <w:rsid w:val="002E7204"/>
    <w:rsid w:val="002E7480"/>
    <w:rsid w:val="002E74C8"/>
    <w:rsid w:val="002F0486"/>
    <w:rsid w:val="002F07A9"/>
    <w:rsid w:val="002F0C28"/>
    <w:rsid w:val="002F237D"/>
    <w:rsid w:val="002F3CDE"/>
    <w:rsid w:val="002F3E03"/>
    <w:rsid w:val="002F5DD6"/>
    <w:rsid w:val="002F5FEA"/>
    <w:rsid w:val="002F63E7"/>
    <w:rsid w:val="002F7112"/>
    <w:rsid w:val="002F76A6"/>
    <w:rsid w:val="002F7BE3"/>
    <w:rsid w:val="002F7E6A"/>
    <w:rsid w:val="00300165"/>
    <w:rsid w:val="003010CF"/>
    <w:rsid w:val="00301BBE"/>
    <w:rsid w:val="00302818"/>
    <w:rsid w:val="00303440"/>
    <w:rsid w:val="00304D9B"/>
    <w:rsid w:val="00305167"/>
    <w:rsid w:val="00305FF9"/>
    <w:rsid w:val="00306E5B"/>
    <w:rsid w:val="00306E6B"/>
    <w:rsid w:val="003100C8"/>
    <w:rsid w:val="00311161"/>
    <w:rsid w:val="00312400"/>
    <w:rsid w:val="00312739"/>
    <w:rsid w:val="00312D10"/>
    <w:rsid w:val="00315442"/>
    <w:rsid w:val="00315EF2"/>
    <w:rsid w:val="003178DA"/>
    <w:rsid w:val="00317DB8"/>
    <w:rsid w:val="00320618"/>
    <w:rsid w:val="00320B2F"/>
    <w:rsid w:val="00320EB8"/>
    <w:rsid w:val="0032100B"/>
    <w:rsid w:val="00321272"/>
    <w:rsid w:val="00321BD7"/>
    <w:rsid w:val="0032260F"/>
    <w:rsid w:val="003228DA"/>
    <w:rsid w:val="00323D6B"/>
    <w:rsid w:val="003242A4"/>
    <w:rsid w:val="00324DF6"/>
    <w:rsid w:val="00326957"/>
    <w:rsid w:val="00326AE2"/>
    <w:rsid w:val="00327415"/>
    <w:rsid w:val="00331426"/>
    <w:rsid w:val="0033171D"/>
    <w:rsid w:val="00331FC3"/>
    <w:rsid w:val="003336B3"/>
    <w:rsid w:val="00335B75"/>
    <w:rsid w:val="00335D8C"/>
    <w:rsid w:val="00336072"/>
    <w:rsid w:val="003363A1"/>
    <w:rsid w:val="00340823"/>
    <w:rsid w:val="0034112A"/>
    <w:rsid w:val="003420D8"/>
    <w:rsid w:val="0034226D"/>
    <w:rsid w:val="00342457"/>
    <w:rsid w:val="00342972"/>
    <w:rsid w:val="00342FDD"/>
    <w:rsid w:val="00343905"/>
    <w:rsid w:val="00343A32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066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487C"/>
    <w:rsid w:val="00364B7D"/>
    <w:rsid w:val="00365411"/>
    <w:rsid w:val="00365FA2"/>
    <w:rsid w:val="00366C69"/>
    <w:rsid w:val="00367441"/>
    <w:rsid w:val="00367B1D"/>
    <w:rsid w:val="00370E4F"/>
    <w:rsid w:val="00371215"/>
    <w:rsid w:val="00371A61"/>
    <w:rsid w:val="00371D03"/>
    <w:rsid w:val="00372701"/>
    <w:rsid w:val="00372EDE"/>
    <w:rsid w:val="00372F0D"/>
    <w:rsid w:val="00373CA0"/>
    <w:rsid w:val="00374059"/>
    <w:rsid w:val="003745A9"/>
    <w:rsid w:val="0037535B"/>
    <w:rsid w:val="0037538E"/>
    <w:rsid w:val="00375395"/>
    <w:rsid w:val="0037552D"/>
    <w:rsid w:val="003756DB"/>
    <w:rsid w:val="00375FD7"/>
    <w:rsid w:val="00376A4F"/>
    <w:rsid w:val="003770BB"/>
    <w:rsid w:val="0037771A"/>
    <w:rsid w:val="003802DC"/>
    <w:rsid w:val="00380E4E"/>
    <w:rsid w:val="00380FBF"/>
    <w:rsid w:val="00380FE6"/>
    <w:rsid w:val="00381E65"/>
    <w:rsid w:val="00382A43"/>
    <w:rsid w:val="00382D60"/>
    <w:rsid w:val="00382F29"/>
    <w:rsid w:val="00383C8D"/>
    <w:rsid w:val="003852FB"/>
    <w:rsid w:val="00385429"/>
    <w:rsid w:val="00385B05"/>
    <w:rsid w:val="00386382"/>
    <w:rsid w:val="0038657F"/>
    <w:rsid w:val="003865EF"/>
    <w:rsid w:val="00386BA9"/>
    <w:rsid w:val="00387813"/>
    <w:rsid w:val="00387A3A"/>
    <w:rsid w:val="00390017"/>
    <w:rsid w:val="003901A3"/>
    <w:rsid w:val="003903ED"/>
    <w:rsid w:val="0039072F"/>
    <w:rsid w:val="0039200C"/>
    <w:rsid w:val="003940CE"/>
    <w:rsid w:val="00397C1D"/>
    <w:rsid w:val="003A03E0"/>
    <w:rsid w:val="003A1200"/>
    <w:rsid w:val="003A180F"/>
    <w:rsid w:val="003A18DD"/>
    <w:rsid w:val="003A20C8"/>
    <w:rsid w:val="003A2C29"/>
    <w:rsid w:val="003A2EC3"/>
    <w:rsid w:val="003A36F2"/>
    <w:rsid w:val="003A3D39"/>
    <w:rsid w:val="003A3EC7"/>
    <w:rsid w:val="003A3FC4"/>
    <w:rsid w:val="003A40B4"/>
    <w:rsid w:val="003A5C9A"/>
    <w:rsid w:val="003A5E88"/>
    <w:rsid w:val="003A68D1"/>
    <w:rsid w:val="003A7834"/>
    <w:rsid w:val="003B0B5B"/>
    <w:rsid w:val="003B0E79"/>
    <w:rsid w:val="003B19A2"/>
    <w:rsid w:val="003B3575"/>
    <w:rsid w:val="003B48F9"/>
    <w:rsid w:val="003B50BC"/>
    <w:rsid w:val="003B5A32"/>
    <w:rsid w:val="003B5D97"/>
    <w:rsid w:val="003B63A4"/>
    <w:rsid w:val="003B63EE"/>
    <w:rsid w:val="003B68FE"/>
    <w:rsid w:val="003B6D7D"/>
    <w:rsid w:val="003B70AD"/>
    <w:rsid w:val="003B7BB2"/>
    <w:rsid w:val="003B7D7E"/>
    <w:rsid w:val="003C0546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502E"/>
    <w:rsid w:val="003C504A"/>
    <w:rsid w:val="003C52C7"/>
    <w:rsid w:val="003C5E6B"/>
    <w:rsid w:val="003C72FA"/>
    <w:rsid w:val="003C7AD7"/>
    <w:rsid w:val="003C7FD2"/>
    <w:rsid w:val="003D0FC3"/>
    <w:rsid w:val="003D25E4"/>
    <w:rsid w:val="003D2C1D"/>
    <w:rsid w:val="003D2C34"/>
    <w:rsid w:val="003D3DDD"/>
    <w:rsid w:val="003D3E4F"/>
    <w:rsid w:val="003D52E0"/>
    <w:rsid w:val="003D5CBF"/>
    <w:rsid w:val="003D5E53"/>
    <w:rsid w:val="003D66D2"/>
    <w:rsid w:val="003D7E12"/>
    <w:rsid w:val="003E0598"/>
    <w:rsid w:val="003E07AE"/>
    <w:rsid w:val="003E14FC"/>
    <w:rsid w:val="003E1815"/>
    <w:rsid w:val="003E25BE"/>
    <w:rsid w:val="003E2976"/>
    <w:rsid w:val="003E3236"/>
    <w:rsid w:val="003E4392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449"/>
    <w:rsid w:val="003F160C"/>
    <w:rsid w:val="003F30DE"/>
    <w:rsid w:val="003F324F"/>
    <w:rsid w:val="003F33BC"/>
    <w:rsid w:val="003F3D4E"/>
    <w:rsid w:val="003F4204"/>
    <w:rsid w:val="003F477E"/>
    <w:rsid w:val="003F4918"/>
    <w:rsid w:val="003F56CC"/>
    <w:rsid w:val="003F6CD2"/>
    <w:rsid w:val="003F723A"/>
    <w:rsid w:val="003F788D"/>
    <w:rsid w:val="004000E7"/>
    <w:rsid w:val="0040126E"/>
    <w:rsid w:val="00401DA6"/>
    <w:rsid w:val="004020D4"/>
    <w:rsid w:val="004021B6"/>
    <w:rsid w:val="00403417"/>
    <w:rsid w:val="00403D5B"/>
    <w:rsid w:val="0040426D"/>
    <w:rsid w:val="004047C4"/>
    <w:rsid w:val="00404C8E"/>
    <w:rsid w:val="0040570B"/>
    <w:rsid w:val="00405EDB"/>
    <w:rsid w:val="00405FB1"/>
    <w:rsid w:val="0040642A"/>
    <w:rsid w:val="00406460"/>
    <w:rsid w:val="004075F2"/>
    <w:rsid w:val="00410BF2"/>
    <w:rsid w:val="0041117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AFF"/>
    <w:rsid w:val="00415D76"/>
    <w:rsid w:val="00416665"/>
    <w:rsid w:val="00416A67"/>
    <w:rsid w:val="00416ACB"/>
    <w:rsid w:val="004179BB"/>
    <w:rsid w:val="004205A1"/>
    <w:rsid w:val="00420BD5"/>
    <w:rsid w:val="00421DCF"/>
    <w:rsid w:val="00422341"/>
    <w:rsid w:val="00423641"/>
    <w:rsid w:val="00425704"/>
    <w:rsid w:val="00426266"/>
    <w:rsid w:val="00426386"/>
    <w:rsid w:val="00430A2D"/>
    <w:rsid w:val="00431429"/>
    <w:rsid w:val="00431505"/>
    <w:rsid w:val="004316D9"/>
    <w:rsid w:val="00431AF0"/>
    <w:rsid w:val="0043213A"/>
    <w:rsid w:val="004325DD"/>
    <w:rsid w:val="004330F4"/>
    <w:rsid w:val="00433590"/>
    <w:rsid w:val="0043393D"/>
    <w:rsid w:val="004344C7"/>
    <w:rsid w:val="00434C3A"/>
    <w:rsid w:val="00435274"/>
    <w:rsid w:val="004352AD"/>
    <w:rsid w:val="0043545D"/>
    <w:rsid w:val="0043548B"/>
    <w:rsid w:val="00435D01"/>
    <w:rsid w:val="00435FE2"/>
    <w:rsid w:val="00436E10"/>
    <w:rsid w:val="00436E2F"/>
    <w:rsid w:val="00436EAB"/>
    <w:rsid w:val="00440D0D"/>
    <w:rsid w:val="0044125B"/>
    <w:rsid w:val="004426F6"/>
    <w:rsid w:val="00443F58"/>
    <w:rsid w:val="00444D19"/>
    <w:rsid w:val="004461D9"/>
    <w:rsid w:val="004469A7"/>
    <w:rsid w:val="00446AC6"/>
    <w:rsid w:val="0044759B"/>
    <w:rsid w:val="00447F54"/>
    <w:rsid w:val="00450049"/>
    <w:rsid w:val="00450B7E"/>
    <w:rsid w:val="0045136B"/>
    <w:rsid w:val="00451C7E"/>
    <w:rsid w:val="00452841"/>
    <w:rsid w:val="00453A26"/>
    <w:rsid w:val="00453BB6"/>
    <w:rsid w:val="00453CAA"/>
    <w:rsid w:val="00455113"/>
    <w:rsid w:val="004553B2"/>
    <w:rsid w:val="00456421"/>
    <w:rsid w:val="00456DAB"/>
    <w:rsid w:val="00457036"/>
    <w:rsid w:val="00460C66"/>
    <w:rsid w:val="00460CC3"/>
    <w:rsid w:val="00460E86"/>
    <w:rsid w:val="004615B2"/>
    <w:rsid w:val="00461814"/>
    <w:rsid w:val="00462D08"/>
    <w:rsid w:val="00463091"/>
    <w:rsid w:val="004641DF"/>
    <w:rsid w:val="004646B4"/>
    <w:rsid w:val="00464A88"/>
    <w:rsid w:val="004651A0"/>
    <w:rsid w:val="00466532"/>
    <w:rsid w:val="00467488"/>
    <w:rsid w:val="00467872"/>
    <w:rsid w:val="004704B6"/>
    <w:rsid w:val="0047083E"/>
    <w:rsid w:val="00470E2D"/>
    <w:rsid w:val="00470EB5"/>
    <w:rsid w:val="0047286B"/>
    <w:rsid w:val="00472E27"/>
    <w:rsid w:val="00473F38"/>
    <w:rsid w:val="00474220"/>
    <w:rsid w:val="00474627"/>
    <w:rsid w:val="00474CD2"/>
    <w:rsid w:val="004750D5"/>
    <w:rsid w:val="004752D3"/>
    <w:rsid w:val="004754E1"/>
    <w:rsid w:val="00475CE0"/>
    <w:rsid w:val="00476827"/>
    <w:rsid w:val="00476BD4"/>
    <w:rsid w:val="00477C35"/>
    <w:rsid w:val="00480226"/>
    <w:rsid w:val="0048095C"/>
    <w:rsid w:val="00480988"/>
    <w:rsid w:val="00480E05"/>
    <w:rsid w:val="00481433"/>
    <w:rsid w:val="00481A4B"/>
    <w:rsid w:val="00482BBE"/>
    <w:rsid w:val="00482EB1"/>
    <w:rsid w:val="0048346E"/>
    <w:rsid w:val="00483A12"/>
    <w:rsid w:val="00484A57"/>
    <w:rsid w:val="00484A77"/>
    <w:rsid w:val="0048540F"/>
    <w:rsid w:val="0048566E"/>
    <w:rsid w:val="00485970"/>
    <w:rsid w:val="00485BE2"/>
    <w:rsid w:val="00485C0D"/>
    <w:rsid w:val="00486575"/>
    <w:rsid w:val="004866D0"/>
    <w:rsid w:val="00486936"/>
    <w:rsid w:val="00486DFB"/>
    <w:rsid w:val="00490A6F"/>
    <w:rsid w:val="0049118E"/>
    <w:rsid w:val="00493F7C"/>
    <w:rsid w:val="00494242"/>
    <w:rsid w:val="0049463E"/>
    <w:rsid w:val="00494E8E"/>
    <w:rsid w:val="004955BC"/>
    <w:rsid w:val="00495D63"/>
    <w:rsid w:val="0049648F"/>
    <w:rsid w:val="00496606"/>
    <w:rsid w:val="0049694D"/>
    <w:rsid w:val="00496F05"/>
    <w:rsid w:val="00497370"/>
    <w:rsid w:val="00497D65"/>
    <w:rsid w:val="004A0822"/>
    <w:rsid w:val="004A0F39"/>
    <w:rsid w:val="004A213C"/>
    <w:rsid w:val="004A251F"/>
    <w:rsid w:val="004A2706"/>
    <w:rsid w:val="004A3BF1"/>
    <w:rsid w:val="004A3E42"/>
    <w:rsid w:val="004A4715"/>
    <w:rsid w:val="004A5046"/>
    <w:rsid w:val="004A565E"/>
    <w:rsid w:val="004A5DF3"/>
    <w:rsid w:val="004A6134"/>
    <w:rsid w:val="004A7092"/>
    <w:rsid w:val="004A7C9B"/>
    <w:rsid w:val="004B09B5"/>
    <w:rsid w:val="004B0A65"/>
    <w:rsid w:val="004B49E6"/>
    <w:rsid w:val="004B4D69"/>
    <w:rsid w:val="004B5C2B"/>
    <w:rsid w:val="004B65CA"/>
    <w:rsid w:val="004B6651"/>
    <w:rsid w:val="004B799A"/>
    <w:rsid w:val="004C01A8"/>
    <w:rsid w:val="004C044C"/>
    <w:rsid w:val="004C1840"/>
    <w:rsid w:val="004C24C9"/>
    <w:rsid w:val="004C2564"/>
    <w:rsid w:val="004C2B64"/>
    <w:rsid w:val="004C2ECA"/>
    <w:rsid w:val="004C31B6"/>
    <w:rsid w:val="004C3482"/>
    <w:rsid w:val="004C4F24"/>
    <w:rsid w:val="004C4FBE"/>
    <w:rsid w:val="004C5319"/>
    <w:rsid w:val="004C5769"/>
    <w:rsid w:val="004C621F"/>
    <w:rsid w:val="004C72E9"/>
    <w:rsid w:val="004C78BA"/>
    <w:rsid w:val="004C7948"/>
    <w:rsid w:val="004C7BB8"/>
    <w:rsid w:val="004C7C60"/>
    <w:rsid w:val="004D0339"/>
    <w:rsid w:val="004D071C"/>
    <w:rsid w:val="004D0DFE"/>
    <w:rsid w:val="004D12D5"/>
    <w:rsid w:val="004D1D91"/>
    <w:rsid w:val="004D22C3"/>
    <w:rsid w:val="004D3D39"/>
    <w:rsid w:val="004D6F4D"/>
    <w:rsid w:val="004D6F95"/>
    <w:rsid w:val="004D72FE"/>
    <w:rsid w:val="004D75AA"/>
    <w:rsid w:val="004D7BB2"/>
    <w:rsid w:val="004D7E91"/>
    <w:rsid w:val="004E003A"/>
    <w:rsid w:val="004E0768"/>
    <w:rsid w:val="004E1A31"/>
    <w:rsid w:val="004E217D"/>
    <w:rsid w:val="004E241A"/>
    <w:rsid w:val="004E2DE0"/>
    <w:rsid w:val="004E2E24"/>
    <w:rsid w:val="004E365C"/>
    <w:rsid w:val="004E3CDE"/>
    <w:rsid w:val="004E4060"/>
    <w:rsid w:val="004E409A"/>
    <w:rsid w:val="004E59C9"/>
    <w:rsid w:val="004E69C4"/>
    <w:rsid w:val="004E6E96"/>
    <w:rsid w:val="004E7670"/>
    <w:rsid w:val="004F0445"/>
    <w:rsid w:val="004F067A"/>
    <w:rsid w:val="004F0C6F"/>
    <w:rsid w:val="004F0FB9"/>
    <w:rsid w:val="004F2F7E"/>
    <w:rsid w:val="004F32B5"/>
    <w:rsid w:val="004F407E"/>
    <w:rsid w:val="004F5479"/>
    <w:rsid w:val="004F58FE"/>
    <w:rsid w:val="004F6CBA"/>
    <w:rsid w:val="004F7295"/>
    <w:rsid w:val="004F7528"/>
    <w:rsid w:val="004F7BCA"/>
    <w:rsid w:val="004F7D89"/>
    <w:rsid w:val="004F7FF5"/>
    <w:rsid w:val="005009F6"/>
    <w:rsid w:val="00501489"/>
    <w:rsid w:val="00501981"/>
    <w:rsid w:val="00501A85"/>
    <w:rsid w:val="00501BB3"/>
    <w:rsid w:val="005021DD"/>
    <w:rsid w:val="005026CA"/>
    <w:rsid w:val="00502B72"/>
    <w:rsid w:val="005034A2"/>
    <w:rsid w:val="00504BC1"/>
    <w:rsid w:val="00504D90"/>
    <w:rsid w:val="00505134"/>
    <w:rsid w:val="00505C04"/>
    <w:rsid w:val="00505E04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C8"/>
    <w:rsid w:val="005177E1"/>
    <w:rsid w:val="00520A12"/>
    <w:rsid w:val="00520C0A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7200"/>
    <w:rsid w:val="0052751D"/>
    <w:rsid w:val="00530157"/>
    <w:rsid w:val="00530D60"/>
    <w:rsid w:val="00531EBE"/>
    <w:rsid w:val="00532394"/>
    <w:rsid w:val="0053281E"/>
    <w:rsid w:val="00532F8B"/>
    <w:rsid w:val="00533737"/>
    <w:rsid w:val="005352FE"/>
    <w:rsid w:val="00535B79"/>
    <w:rsid w:val="00535BD8"/>
    <w:rsid w:val="00535D7C"/>
    <w:rsid w:val="00535D80"/>
    <w:rsid w:val="00535F56"/>
    <w:rsid w:val="00536579"/>
    <w:rsid w:val="00536C1E"/>
    <w:rsid w:val="00537D5A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7FB"/>
    <w:rsid w:val="00546AE9"/>
    <w:rsid w:val="00547672"/>
    <w:rsid w:val="00547989"/>
    <w:rsid w:val="005506AC"/>
    <w:rsid w:val="00551320"/>
    <w:rsid w:val="005518A4"/>
    <w:rsid w:val="00551BDB"/>
    <w:rsid w:val="00552323"/>
    <w:rsid w:val="00552768"/>
    <w:rsid w:val="00552935"/>
    <w:rsid w:val="00553127"/>
    <w:rsid w:val="005537D5"/>
    <w:rsid w:val="00554BE7"/>
    <w:rsid w:val="00556D68"/>
    <w:rsid w:val="00557173"/>
    <w:rsid w:val="005573BF"/>
    <w:rsid w:val="005576A1"/>
    <w:rsid w:val="00557A64"/>
    <w:rsid w:val="005605C0"/>
    <w:rsid w:val="005609E8"/>
    <w:rsid w:val="00560D23"/>
    <w:rsid w:val="00560F58"/>
    <w:rsid w:val="005615D8"/>
    <w:rsid w:val="00561F55"/>
    <w:rsid w:val="00561FEE"/>
    <w:rsid w:val="005626D6"/>
    <w:rsid w:val="005638D4"/>
    <w:rsid w:val="00565006"/>
    <w:rsid w:val="00565536"/>
    <w:rsid w:val="005656ED"/>
    <w:rsid w:val="0056577D"/>
    <w:rsid w:val="005658B4"/>
    <w:rsid w:val="0056601D"/>
    <w:rsid w:val="00566544"/>
    <w:rsid w:val="00566608"/>
    <w:rsid w:val="00566C83"/>
    <w:rsid w:val="005700FE"/>
    <w:rsid w:val="005704E8"/>
    <w:rsid w:val="00570E24"/>
    <w:rsid w:val="0057156E"/>
    <w:rsid w:val="00571639"/>
    <w:rsid w:val="00572760"/>
    <w:rsid w:val="0057312D"/>
    <w:rsid w:val="005743DE"/>
    <w:rsid w:val="00574F3F"/>
    <w:rsid w:val="00574FFC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963"/>
    <w:rsid w:val="00581CA8"/>
    <w:rsid w:val="00582802"/>
    <w:rsid w:val="00582C3A"/>
    <w:rsid w:val="00582E1A"/>
    <w:rsid w:val="00583147"/>
    <w:rsid w:val="00583C69"/>
    <w:rsid w:val="00584416"/>
    <w:rsid w:val="00584B39"/>
    <w:rsid w:val="00585028"/>
    <w:rsid w:val="005854D1"/>
    <w:rsid w:val="00585A0A"/>
    <w:rsid w:val="00585F5B"/>
    <w:rsid w:val="0058620A"/>
    <w:rsid w:val="00587FC0"/>
    <w:rsid w:val="005906AD"/>
    <w:rsid w:val="00590DA6"/>
    <w:rsid w:val="00591C7D"/>
    <w:rsid w:val="00592120"/>
    <w:rsid w:val="00592B03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B9C"/>
    <w:rsid w:val="00597A2E"/>
    <w:rsid w:val="005A0356"/>
    <w:rsid w:val="005A054D"/>
    <w:rsid w:val="005A0A46"/>
    <w:rsid w:val="005A10B9"/>
    <w:rsid w:val="005A11EA"/>
    <w:rsid w:val="005A1592"/>
    <w:rsid w:val="005A269C"/>
    <w:rsid w:val="005A269F"/>
    <w:rsid w:val="005A305E"/>
    <w:rsid w:val="005A30BB"/>
    <w:rsid w:val="005A3640"/>
    <w:rsid w:val="005A3887"/>
    <w:rsid w:val="005A51FF"/>
    <w:rsid w:val="005A5D19"/>
    <w:rsid w:val="005A6E48"/>
    <w:rsid w:val="005A71FD"/>
    <w:rsid w:val="005B00C0"/>
    <w:rsid w:val="005B0542"/>
    <w:rsid w:val="005B1B35"/>
    <w:rsid w:val="005B2225"/>
    <w:rsid w:val="005B2799"/>
    <w:rsid w:val="005B2B77"/>
    <w:rsid w:val="005B3D4A"/>
    <w:rsid w:val="005B3F37"/>
    <w:rsid w:val="005B49D4"/>
    <w:rsid w:val="005B4D87"/>
    <w:rsid w:val="005B7DD1"/>
    <w:rsid w:val="005B7E12"/>
    <w:rsid w:val="005C00A0"/>
    <w:rsid w:val="005C11BB"/>
    <w:rsid w:val="005C127B"/>
    <w:rsid w:val="005C28FA"/>
    <w:rsid w:val="005C2A59"/>
    <w:rsid w:val="005C2F01"/>
    <w:rsid w:val="005C40F4"/>
    <w:rsid w:val="005C43BE"/>
    <w:rsid w:val="005C44F3"/>
    <w:rsid w:val="005C4FB5"/>
    <w:rsid w:val="005C712D"/>
    <w:rsid w:val="005C7A9E"/>
    <w:rsid w:val="005C7C75"/>
    <w:rsid w:val="005D0E4F"/>
    <w:rsid w:val="005D1199"/>
    <w:rsid w:val="005D1E32"/>
    <w:rsid w:val="005D206B"/>
    <w:rsid w:val="005D22B7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5CC"/>
    <w:rsid w:val="005E371E"/>
    <w:rsid w:val="005E53F9"/>
    <w:rsid w:val="005E5937"/>
    <w:rsid w:val="005E624E"/>
    <w:rsid w:val="005E6F35"/>
    <w:rsid w:val="005E701D"/>
    <w:rsid w:val="005E775D"/>
    <w:rsid w:val="005E7A90"/>
    <w:rsid w:val="005F001A"/>
    <w:rsid w:val="005F0A43"/>
    <w:rsid w:val="005F19F6"/>
    <w:rsid w:val="005F1B10"/>
    <w:rsid w:val="005F27BF"/>
    <w:rsid w:val="005F4171"/>
    <w:rsid w:val="005F46D6"/>
    <w:rsid w:val="005F4DD6"/>
    <w:rsid w:val="005F50D8"/>
    <w:rsid w:val="005F53A1"/>
    <w:rsid w:val="005F6037"/>
    <w:rsid w:val="005F6B77"/>
    <w:rsid w:val="005F7487"/>
    <w:rsid w:val="005F7944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970"/>
    <w:rsid w:val="00606A20"/>
    <w:rsid w:val="00607162"/>
    <w:rsid w:val="006072C6"/>
    <w:rsid w:val="006073F8"/>
    <w:rsid w:val="00607A2E"/>
    <w:rsid w:val="00611C6D"/>
    <w:rsid w:val="006130F7"/>
    <w:rsid w:val="00613AF8"/>
    <w:rsid w:val="00613D8E"/>
    <w:rsid w:val="006142E0"/>
    <w:rsid w:val="00614A6F"/>
    <w:rsid w:val="00616112"/>
    <w:rsid w:val="00620020"/>
    <w:rsid w:val="006205CA"/>
    <w:rsid w:val="00620D7A"/>
    <w:rsid w:val="00621F53"/>
    <w:rsid w:val="00622825"/>
    <w:rsid w:val="00622E2A"/>
    <w:rsid w:val="00623089"/>
    <w:rsid w:val="0062308E"/>
    <w:rsid w:val="006234C4"/>
    <w:rsid w:val="00623D4F"/>
    <w:rsid w:val="006244C9"/>
    <w:rsid w:val="006245F6"/>
    <w:rsid w:val="0062475D"/>
    <w:rsid w:val="0062495F"/>
    <w:rsid w:val="00624E74"/>
    <w:rsid w:val="00625B34"/>
    <w:rsid w:val="0062660B"/>
    <w:rsid w:val="00626AD1"/>
    <w:rsid w:val="0062704E"/>
    <w:rsid w:val="00627342"/>
    <w:rsid w:val="006304BC"/>
    <w:rsid w:val="00630DCE"/>
    <w:rsid w:val="0063120A"/>
    <w:rsid w:val="0063150B"/>
    <w:rsid w:val="00631585"/>
    <w:rsid w:val="00633DE2"/>
    <w:rsid w:val="00634ACF"/>
    <w:rsid w:val="00634AF1"/>
    <w:rsid w:val="00635035"/>
    <w:rsid w:val="006355B8"/>
    <w:rsid w:val="0063580D"/>
    <w:rsid w:val="00635CAE"/>
    <w:rsid w:val="00637240"/>
    <w:rsid w:val="006405AF"/>
    <w:rsid w:val="00640678"/>
    <w:rsid w:val="006406E0"/>
    <w:rsid w:val="00640A1B"/>
    <w:rsid w:val="00640B95"/>
    <w:rsid w:val="00643660"/>
    <w:rsid w:val="00643828"/>
    <w:rsid w:val="00643B20"/>
    <w:rsid w:val="006445FD"/>
    <w:rsid w:val="006465A8"/>
    <w:rsid w:val="0064722B"/>
    <w:rsid w:val="006476D8"/>
    <w:rsid w:val="006478F6"/>
    <w:rsid w:val="00650139"/>
    <w:rsid w:val="00650FFA"/>
    <w:rsid w:val="0065186F"/>
    <w:rsid w:val="00652756"/>
    <w:rsid w:val="00652AD8"/>
    <w:rsid w:val="00652B79"/>
    <w:rsid w:val="0065330C"/>
    <w:rsid w:val="006533C3"/>
    <w:rsid w:val="00653707"/>
    <w:rsid w:val="00654068"/>
    <w:rsid w:val="00654B38"/>
    <w:rsid w:val="00654B83"/>
    <w:rsid w:val="00655061"/>
    <w:rsid w:val="00655069"/>
    <w:rsid w:val="0065510C"/>
    <w:rsid w:val="00655B63"/>
    <w:rsid w:val="00655BD0"/>
    <w:rsid w:val="006571F6"/>
    <w:rsid w:val="00657B43"/>
    <w:rsid w:val="00660949"/>
    <w:rsid w:val="006618CC"/>
    <w:rsid w:val="00661CF3"/>
    <w:rsid w:val="00662111"/>
    <w:rsid w:val="00662118"/>
    <w:rsid w:val="006633F5"/>
    <w:rsid w:val="006634F1"/>
    <w:rsid w:val="006636BF"/>
    <w:rsid w:val="006638AD"/>
    <w:rsid w:val="00665576"/>
    <w:rsid w:val="00665F4A"/>
    <w:rsid w:val="0066674A"/>
    <w:rsid w:val="0066732C"/>
    <w:rsid w:val="006679F5"/>
    <w:rsid w:val="00667B77"/>
    <w:rsid w:val="00670A17"/>
    <w:rsid w:val="006716DA"/>
    <w:rsid w:val="006718C8"/>
    <w:rsid w:val="00671AC2"/>
    <w:rsid w:val="00671B5E"/>
    <w:rsid w:val="006728ED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6A3"/>
    <w:rsid w:val="006806A6"/>
    <w:rsid w:val="00681211"/>
    <w:rsid w:val="00681B36"/>
    <w:rsid w:val="00682CA3"/>
    <w:rsid w:val="00682CB7"/>
    <w:rsid w:val="00682E14"/>
    <w:rsid w:val="00683028"/>
    <w:rsid w:val="0068436C"/>
    <w:rsid w:val="00684F51"/>
    <w:rsid w:val="0068545E"/>
    <w:rsid w:val="00685FD4"/>
    <w:rsid w:val="00686612"/>
    <w:rsid w:val="0068661E"/>
    <w:rsid w:val="0068693A"/>
    <w:rsid w:val="00686F2B"/>
    <w:rsid w:val="00690392"/>
    <w:rsid w:val="00690A49"/>
    <w:rsid w:val="00690BB6"/>
    <w:rsid w:val="0069163F"/>
    <w:rsid w:val="00691B30"/>
    <w:rsid w:val="00691FDF"/>
    <w:rsid w:val="00692939"/>
    <w:rsid w:val="00692DFC"/>
    <w:rsid w:val="00693842"/>
    <w:rsid w:val="00693DB4"/>
    <w:rsid w:val="00693E1F"/>
    <w:rsid w:val="00693ECB"/>
    <w:rsid w:val="00694797"/>
    <w:rsid w:val="00694F8F"/>
    <w:rsid w:val="0069517A"/>
    <w:rsid w:val="00695887"/>
    <w:rsid w:val="006959DA"/>
    <w:rsid w:val="0069684D"/>
    <w:rsid w:val="00697051"/>
    <w:rsid w:val="006970A5"/>
    <w:rsid w:val="00697733"/>
    <w:rsid w:val="006A096B"/>
    <w:rsid w:val="006A254E"/>
    <w:rsid w:val="006A2C30"/>
    <w:rsid w:val="006A2C89"/>
    <w:rsid w:val="006A301C"/>
    <w:rsid w:val="006A30BC"/>
    <w:rsid w:val="006A3E2B"/>
    <w:rsid w:val="006A49DA"/>
    <w:rsid w:val="006A4ACC"/>
    <w:rsid w:val="006A599E"/>
    <w:rsid w:val="006A6E17"/>
    <w:rsid w:val="006A742F"/>
    <w:rsid w:val="006A74CF"/>
    <w:rsid w:val="006A7673"/>
    <w:rsid w:val="006B08C0"/>
    <w:rsid w:val="006B120D"/>
    <w:rsid w:val="006B17E7"/>
    <w:rsid w:val="006B19E8"/>
    <w:rsid w:val="006B1A8A"/>
    <w:rsid w:val="006B1FD5"/>
    <w:rsid w:val="006B2C36"/>
    <w:rsid w:val="006B35E3"/>
    <w:rsid w:val="006B4EC8"/>
    <w:rsid w:val="006B5064"/>
    <w:rsid w:val="006B555A"/>
    <w:rsid w:val="006B600A"/>
    <w:rsid w:val="006B653C"/>
    <w:rsid w:val="006B6635"/>
    <w:rsid w:val="006B74F7"/>
    <w:rsid w:val="006B794D"/>
    <w:rsid w:val="006B7D22"/>
    <w:rsid w:val="006B7D2C"/>
    <w:rsid w:val="006C1019"/>
    <w:rsid w:val="006C237B"/>
    <w:rsid w:val="006C2BB5"/>
    <w:rsid w:val="006C2BEE"/>
    <w:rsid w:val="006C2BF2"/>
    <w:rsid w:val="006C2E47"/>
    <w:rsid w:val="006C3AD8"/>
    <w:rsid w:val="006C4516"/>
    <w:rsid w:val="006C455E"/>
    <w:rsid w:val="006C5958"/>
    <w:rsid w:val="006C5B4F"/>
    <w:rsid w:val="006C643C"/>
    <w:rsid w:val="006C6849"/>
    <w:rsid w:val="006C6CEA"/>
    <w:rsid w:val="006C6E3A"/>
    <w:rsid w:val="006C6FD7"/>
    <w:rsid w:val="006C70A2"/>
    <w:rsid w:val="006C7546"/>
    <w:rsid w:val="006D00DB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26B"/>
    <w:rsid w:val="006D4775"/>
    <w:rsid w:val="006D48FC"/>
    <w:rsid w:val="006D5B44"/>
    <w:rsid w:val="006D5EBD"/>
    <w:rsid w:val="006D62BC"/>
    <w:rsid w:val="006D6450"/>
    <w:rsid w:val="006D6939"/>
    <w:rsid w:val="006D6C86"/>
    <w:rsid w:val="006D7EB0"/>
    <w:rsid w:val="006E0138"/>
    <w:rsid w:val="006E05BC"/>
    <w:rsid w:val="006E0BB0"/>
    <w:rsid w:val="006E0D2B"/>
    <w:rsid w:val="006E0F2B"/>
    <w:rsid w:val="006E0F30"/>
    <w:rsid w:val="006E12C3"/>
    <w:rsid w:val="006E1B5E"/>
    <w:rsid w:val="006E2529"/>
    <w:rsid w:val="006E2EC6"/>
    <w:rsid w:val="006E37E3"/>
    <w:rsid w:val="006E45F3"/>
    <w:rsid w:val="006E49D9"/>
    <w:rsid w:val="006E4A2F"/>
    <w:rsid w:val="006E4ED4"/>
    <w:rsid w:val="006E5042"/>
    <w:rsid w:val="006E53F7"/>
    <w:rsid w:val="006E5B05"/>
    <w:rsid w:val="006E5E19"/>
    <w:rsid w:val="006E61C3"/>
    <w:rsid w:val="006E6DAB"/>
    <w:rsid w:val="006E7977"/>
    <w:rsid w:val="006E799D"/>
    <w:rsid w:val="006F0593"/>
    <w:rsid w:val="006F0705"/>
    <w:rsid w:val="006F0C80"/>
    <w:rsid w:val="006F0E98"/>
    <w:rsid w:val="006F1064"/>
    <w:rsid w:val="006F1EB7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2A7"/>
    <w:rsid w:val="0070490C"/>
    <w:rsid w:val="00705C38"/>
    <w:rsid w:val="00706465"/>
    <w:rsid w:val="0070695A"/>
    <w:rsid w:val="00706CAB"/>
    <w:rsid w:val="007077B2"/>
    <w:rsid w:val="0070782D"/>
    <w:rsid w:val="007109C2"/>
    <w:rsid w:val="00711340"/>
    <w:rsid w:val="00712C42"/>
    <w:rsid w:val="00713DE4"/>
    <w:rsid w:val="00714C47"/>
    <w:rsid w:val="00716033"/>
    <w:rsid w:val="00716462"/>
    <w:rsid w:val="00716717"/>
    <w:rsid w:val="007171C8"/>
    <w:rsid w:val="00720B72"/>
    <w:rsid w:val="00720C47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C32"/>
    <w:rsid w:val="00727037"/>
    <w:rsid w:val="00727530"/>
    <w:rsid w:val="007279A8"/>
    <w:rsid w:val="00730686"/>
    <w:rsid w:val="0073111F"/>
    <w:rsid w:val="00731E7C"/>
    <w:rsid w:val="007329EF"/>
    <w:rsid w:val="00733205"/>
    <w:rsid w:val="0073327A"/>
    <w:rsid w:val="0073333F"/>
    <w:rsid w:val="00733FC8"/>
    <w:rsid w:val="007343F2"/>
    <w:rsid w:val="00734EBE"/>
    <w:rsid w:val="007352A6"/>
    <w:rsid w:val="00736BF3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0FE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1091"/>
    <w:rsid w:val="007511DC"/>
    <w:rsid w:val="00751961"/>
    <w:rsid w:val="00751B83"/>
    <w:rsid w:val="007532E7"/>
    <w:rsid w:val="00754359"/>
    <w:rsid w:val="00754411"/>
    <w:rsid w:val="0075483C"/>
    <w:rsid w:val="00754BD9"/>
    <w:rsid w:val="00754E7A"/>
    <w:rsid w:val="007552C7"/>
    <w:rsid w:val="0075540C"/>
    <w:rsid w:val="00755C29"/>
    <w:rsid w:val="00755D6C"/>
    <w:rsid w:val="00755DB1"/>
    <w:rsid w:val="00756622"/>
    <w:rsid w:val="007574FC"/>
    <w:rsid w:val="00760570"/>
    <w:rsid w:val="00760975"/>
    <w:rsid w:val="00761FDA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707D8"/>
    <w:rsid w:val="0077175C"/>
    <w:rsid w:val="00771870"/>
    <w:rsid w:val="00771ABC"/>
    <w:rsid w:val="00771BC9"/>
    <w:rsid w:val="00771BF9"/>
    <w:rsid w:val="00772F8A"/>
    <w:rsid w:val="007737CD"/>
    <w:rsid w:val="007739C6"/>
    <w:rsid w:val="00774397"/>
    <w:rsid w:val="00774889"/>
    <w:rsid w:val="00774D03"/>
    <w:rsid w:val="00774EF4"/>
    <w:rsid w:val="00774FF5"/>
    <w:rsid w:val="007750B3"/>
    <w:rsid w:val="0077570F"/>
    <w:rsid w:val="00775F76"/>
    <w:rsid w:val="00776AEA"/>
    <w:rsid w:val="00777BA0"/>
    <w:rsid w:val="007803BD"/>
    <w:rsid w:val="00780FD6"/>
    <w:rsid w:val="007811DC"/>
    <w:rsid w:val="007820FA"/>
    <w:rsid w:val="00782503"/>
    <w:rsid w:val="0078270E"/>
    <w:rsid w:val="0078285F"/>
    <w:rsid w:val="00783207"/>
    <w:rsid w:val="00783E1D"/>
    <w:rsid w:val="00783F50"/>
    <w:rsid w:val="0078483B"/>
    <w:rsid w:val="00784907"/>
    <w:rsid w:val="00784EED"/>
    <w:rsid w:val="00784F96"/>
    <w:rsid w:val="00785900"/>
    <w:rsid w:val="00785D55"/>
    <w:rsid w:val="00785E6C"/>
    <w:rsid w:val="00786958"/>
    <w:rsid w:val="00786AA7"/>
    <w:rsid w:val="00786E71"/>
    <w:rsid w:val="0079162F"/>
    <w:rsid w:val="0079231E"/>
    <w:rsid w:val="0079310B"/>
    <w:rsid w:val="00794924"/>
    <w:rsid w:val="00795C34"/>
    <w:rsid w:val="00797095"/>
    <w:rsid w:val="007A0353"/>
    <w:rsid w:val="007A080D"/>
    <w:rsid w:val="007A0BC2"/>
    <w:rsid w:val="007A1F44"/>
    <w:rsid w:val="007A20EE"/>
    <w:rsid w:val="007A23FF"/>
    <w:rsid w:val="007A295B"/>
    <w:rsid w:val="007A3424"/>
    <w:rsid w:val="007A35EF"/>
    <w:rsid w:val="007A3EB0"/>
    <w:rsid w:val="007A3FEF"/>
    <w:rsid w:val="007A43A2"/>
    <w:rsid w:val="007A4C8F"/>
    <w:rsid w:val="007A4D04"/>
    <w:rsid w:val="007A7A96"/>
    <w:rsid w:val="007A7E1B"/>
    <w:rsid w:val="007B03AF"/>
    <w:rsid w:val="007B0715"/>
    <w:rsid w:val="007B1543"/>
    <w:rsid w:val="007B1AC0"/>
    <w:rsid w:val="007B22D4"/>
    <w:rsid w:val="007B270A"/>
    <w:rsid w:val="007B2D3B"/>
    <w:rsid w:val="007B4069"/>
    <w:rsid w:val="007B461C"/>
    <w:rsid w:val="007B46EF"/>
    <w:rsid w:val="007B4F23"/>
    <w:rsid w:val="007B52CD"/>
    <w:rsid w:val="007B6C25"/>
    <w:rsid w:val="007B7DC1"/>
    <w:rsid w:val="007B7EDB"/>
    <w:rsid w:val="007C19AD"/>
    <w:rsid w:val="007C1A59"/>
    <w:rsid w:val="007C3598"/>
    <w:rsid w:val="007C3FA8"/>
    <w:rsid w:val="007C544D"/>
    <w:rsid w:val="007C68DA"/>
    <w:rsid w:val="007D0783"/>
    <w:rsid w:val="007D0B57"/>
    <w:rsid w:val="007D15ED"/>
    <w:rsid w:val="007D229A"/>
    <w:rsid w:val="007D2F44"/>
    <w:rsid w:val="007D2F4D"/>
    <w:rsid w:val="007D4178"/>
    <w:rsid w:val="007D4D33"/>
    <w:rsid w:val="007D4F8B"/>
    <w:rsid w:val="007D54A8"/>
    <w:rsid w:val="007D5CD7"/>
    <w:rsid w:val="007D6154"/>
    <w:rsid w:val="007D6FA6"/>
    <w:rsid w:val="007D7175"/>
    <w:rsid w:val="007D7AD4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726D"/>
    <w:rsid w:val="007E7DDF"/>
    <w:rsid w:val="007F05B5"/>
    <w:rsid w:val="007F0826"/>
    <w:rsid w:val="007F11C8"/>
    <w:rsid w:val="007F12C7"/>
    <w:rsid w:val="007F1457"/>
    <w:rsid w:val="007F1CFB"/>
    <w:rsid w:val="007F1D75"/>
    <w:rsid w:val="007F220B"/>
    <w:rsid w:val="007F27DD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369"/>
    <w:rsid w:val="008028C7"/>
    <w:rsid w:val="00802E74"/>
    <w:rsid w:val="00804B92"/>
    <w:rsid w:val="00804E21"/>
    <w:rsid w:val="00805092"/>
    <w:rsid w:val="00805803"/>
    <w:rsid w:val="008062AA"/>
    <w:rsid w:val="00806AAF"/>
    <w:rsid w:val="008070AC"/>
    <w:rsid w:val="00807269"/>
    <w:rsid w:val="008101FD"/>
    <w:rsid w:val="00810D8D"/>
    <w:rsid w:val="008115DB"/>
    <w:rsid w:val="00811835"/>
    <w:rsid w:val="00812746"/>
    <w:rsid w:val="00814851"/>
    <w:rsid w:val="0081581D"/>
    <w:rsid w:val="008172BE"/>
    <w:rsid w:val="00817B71"/>
    <w:rsid w:val="00817C9E"/>
    <w:rsid w:val="00817EA3"/>
    <w:rsid w:val="00820244"/>
    <w:rsid w:val="00821BC9"/>
    <w:rsid w:val="00821BD2"/>
    <w:rsid w:val="008221B3"/>
    <w:rsid w:val="0082248E"/>
    <w:rsid w:val="0082297C"/>
    <w:rsid w:val="00823AE8"/>
    <w:rsid w:val="00823CEB"/>
    <w:rsid w:val="00824C04"/>
    <w:rsid w:val="00824FDF"/>
    <w:rsid w:val="00825034"/>
    <w:rsid w:val="00825125"/>
    <w:rsid w:val="008257CC"/>
    <w:rsid w:val="00825A8D"/>
    <w:rsid w:val="008263E3"/>
    <w:rsid w:val="008274BF"/>
    <w:rsid w:val="008304E9"/>
    <w:rsid w:val="00830DC3"/>
    <w:rsid w:val="00830EF3"/>
    <w:rsid w:val="00831555"/>
    <w:rsid w:val="00831F52"/>
    <w:rsid w:val="00832154"/>
    <w:rsid w:val="008323FF"/>
    <w:rsid w:val="00832F5C"/>
    <w:rsid w:val="008359E0"/>
    <w:rsid w:val="00836E0E"/>
    <w:rsid w:val="008376F6"/>
    <w:rsid w:val="00837B98"/>
    <w:rsid w:val="00837C62"/>
    <w:rsid w:val="00837D5B"/>
    <w:rsid w:val="00840607"/>
    <w:rsid w:val="00841CD2"/>
    <w:rsid w:val="0084282E"/>
    <w:rsid w:val="00842B77"/>
    <w:rsid w:val="0084309F"/>
    <w:rsid w:val="00843489"/>
    <w:rsid w:val="008436BD"/>
    <w:rsid w:val="00844096"/>
    <w:rsid w:val="00844DF4"/>
    <w:rsid w:val="00844E5C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1015"/>
    <w:rsid w:val="008524D2"/>
    <w:rsid w:val="00852E19"/>
    <w:rsid w:val="00852F7E"/>
    <w:rsid w:val="008537DE"/>
    <w:rsid w:val="00854FAD"/>
    <w:rsid w:val="00855563"/>
    <w:rsid w:val="00855C18"/>
    <w:rsid w:val="00855F48"/>
    <w:rsid w:val="008564BB"/>
    <w:rsid w:val="00856833"/>
    <w:rsid w:val="00856840"/>
    <w:rsid w:val="00856BB7"/>
    <w:rsid w:val="00856C05"/>
    <w:rsid w:val="0085781D"/>
    <w:rsid w:val="0086087C"/>
    <w:rsid w:val="00860D8E"/>
    <w:rsid w:val="0086275E"/>
    <w:rsid w:val="00863727"/>
    <w:rsid w:val="00864440"/>
    <w:rsid w:val="00864D76"/>
    <w:rsid w:val="00864D80"/>
    <w:rsid w:val="008650FC"/>
    <w:rsid w:val="00865406"/>
    <w:rsid w:val="00866EB3"/>
    <w:rsid w:val="0086701A"/>
    <w:rsid w:val="00867BD2"/>
    <w:rsid w:val="00867E9B"/>
    <w:rsid w:val="008712FD"/>
    <w:rsid w:val="008716A1"/>
    <w:rsid w:val="00872D3F"/>
    <w:rsid w:val="008732EB"/>
    <w:rsid w:val="008733E4"/>
    <w:rsid w:val="00873F15"/>
    <w:rsid w:val="00874096"/>
    <w:rsid w:val="008756A4"/>
    <w:rsid w:val="00875F73"/>
    <w:rsid w:val="0087641B"/>
    <w:rsid w:val="00876927"/>
    <w:rsid w:val="00876F90"/>
    <w:rsid w:val="00877D14"/>
    <w:rsid w:val="00877F02"/>
    <w:rsid w:val="00880F30"/>
    <w:rsid w:val="008833E8"/>
    <w:rsid w:val="00884B15"/>
    <w:rsid w:val="00886F9B"/>
    <w:rsid w:val="00887B48"/>
    <w:rsid w:val="0089074C"/>
    <w:rsid w:val="00890A46"/>
    <w:rsid w:val="008915C3"/>
    <w:rsid w:val="0089176E"/>
    <w:rsid w:val="008917A9"/>
    <w:rsid w:val="008917E0"/>
    <w:rsid w:val="00892365"/>
    <w:rsid w:val="00892BE5"/>
    <w:rsid w:val="00893174"/>
    <w:rsid w:val="008933F8"/>
    <w:rsid w:val="0089364F"/>
    <w:rsid w:val="0089387C"/>
    <w:rsid w:val="0089444E"/>
    <w:rsid w:val="008949DF"/>
    <w:rsid w:val="008951DB"/>
    <w:rsid w:val="008954EF"/>
    <w:rsid w:val="00895579"/>
    <w:rsid w:val="00896C3A"/>
    <w:rsid w:val="00896C81"/>
    <w:rsid w:val="00896D83"/>
    <w:rsid w:val="008971D1"/>
    <w:rsid w:val="008A0AB2"/>
    <w:rsid w:val="008A0CFC"/>
    <w:rsid w:val="008A12FE"/>
    <w:rsid w:val="008A28B6"/>
    <w:rsid w:val="008A2A05"/>
    <w:rsid w:val="008A2BB1"/>
    <w:rsid w:val="008A3466"/>
    <w:rsid w:val="008A389F"/>
    <w:rsid w:val="008A3D02"/>
    <w:rsid w:val="008A4047"/>
    <w:rsid w:val="008A5940"/>
    <w:rsid w:val="008A73B2"/>
    <w:rsid w:val="008A7AB0"/>
    <w:rsid w:val="008A7FCF"/>
    <w:rsid w:val="008B043F"/>
    <w:rsid w:val="008B0808"/>
    <w:rsid w:val="008B0AEC"/>
    <w:rsid w:val="008B182F"/>
    <w:rsid w:val="008B1B5C"/>
    <w:rsid w:val="008B1E53"/>
    <w:rsid w:val="008B1E5B"/>
    <w:rsid w:val="008B389D"/>
    <w:rsid w:val="008B3C5C"/>
    <w:rsid w:val="008B45BF"/>
    <w:rsid w:val="008B5299"/>
    <w:rsid w:val="008B5A5F"/>
    <w:rsid w:val="008B5AB0"/>
    <w:rsid w:val="008B6054"/>
    <w:rsid w:val="008B7B08"/>
    <w:rsid w:val="008C0009"/>
    <w:rsid w:val="008C13F0"/>
    <w:rsid w:val="008C1426"/>
    <w:rsid w:val="008C1F26"/>
    <w:rsid w:val="008C20D2"/>
    <w:rsid w:val="008C2A3A"/>
    <w:rsid w:val="008C43D8"/>
    <w:rsid w:val="008C4C7E"/>
    <w:rsid w:val="008C5C46"/>
    <w:rsid w:val="008C6184"/>
    <w:rsid w:val="008C6697"/>
    <w:rsid w:val="008C6B96"/>
    <w:rsid w:val="008C7744"/>
    <w:rsid w:val="008C785E"/>
    <w:rsid w:val="008C7D17"/>
    <w:rsid w:val="008D01E4"/>
    <w:rsid w:val="008D0AFB"/>
    <w:rsid w:val="008D0B19"/>
    <w:rsid w:val="008D1511"/>
    <w:rsid w:val="008D1CA2"/>
    <w:rsid w:val="008D216B"/>
    <w:rsid w:val="008D27AF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096"/>
    <w:rsid w:val="008E0EB8"/>
    <w:rsid w:val="008E0F30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7A4"/>
    <w:rsid w:val="008E5BB9"/>
    <w:rsid w:val="008E5BF2"/>
    <w:rsid w:val="008E5C81"/>
    <w:rsid w:val="008E5C9B"/>
    <w:rsid w:val="008F0A38"/>
    <w:rsid w:val="008F0F84"/>
    <w:rsid w:val="008F1014"/>
    <w:rsid w:val="008F11C9"/>
    <w:rsid w:val="008F12E4"/>
    <w:rsid w:val="008F23D8"/>
    <w:rsid w:val="008F2FD5"/>
    <w:rsid w:val="008F37E5"/>
    <w:rsid w:val="008F48C2"/>
    <w:rsid w:val="008F4F1F"/>
    <w:rsid w:val="008F5840"/>
    <w:rsid w:val="008F5EDE"/>
    <w:rsid w:val="008F5EEF"/>
    <w:rsid w:val="008F66FE"/>
    <w:rsid w:val="008F72CC"/>
    <w:rsid w:val="008F72CD"/>
    <w:rsid w:val="009016D5"/>
    <w:rsid w:val="00901D13"/>
    <w:rsid w:val="00903802"/>
    <w:rsid w:val="009059C2"/>
    <w:rsid w:val="0090696D"/>
    <w:rsid w:val="00906CD6"/>
    <w:rsid w:val="00906E4D"/>
    <w:rsid w:val="00906F31"/>
    <w:rsid w:val="009078B3"/>
    <w:rsid w:val="00907A77"/>
    <w:rsid w:val="00907D65"/>
    <w:rsid w:val="00907E00"/>
    <w:rsid w:val="00910097"/>
    <w:rsid w:val="0091088D"/>
    <w:rsid w:val="00910FC9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5CB2"/>
    <w:rsid w:val="00916181"/>
    <w:rsid w:val="00916E0E"/>
    <w:rsid w:val="00917922"/>
    <w:rsid w:val="00917ED1"/>
    <w:rsid w:val="009204C5"/>
    <w:rsid w:val="0092180D"/>
    <w:rsid w:val="00921A09"/>
    <w:rsid w:val="009232C9"/>
    <w:rsid w:val="00923608"/>
    <w:rsid w:val="009238E5"/>
    <w:rsid w:val="00923F12"/>
    <w:rsid w:val="00924424"/>
    <w:rsid w:val="00924FF8"/>
    <w:rsid w:val="00925BA8"/>
    <w:rsid w:val="00925CF7"/>
    <w:rsid w:val="00926BAC"/>
    <w:rsid w:val="00926DA7"/>
    <w:rsid w:val="0092777D"/>
    <w:rsid w:val="00927B87"/>
    <w:rsid w:val="00927F8B"/>
    <w:rsid w:val="0093077C"/>
    <w:rsid w:val="0093094D"/>
    <w:rsid w:val="009311B4"/>
    <w:rsid w:val="0093204B"/>
    <w:rsid w:val="009328C7"/>
    <w:rsid w:val="00932E91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EE6"/>
    <w:rsid w:val="00942689"/>
    <w:rsid w:val="00942C80"/>
    <w:rsid w:val="00943197"/>
    <w:rsid w:val="009435F2"/>
    <w:rsid w:val="00943D6E"/>
    <w:rsid w:val="00945180"/>
    <w:rsid w:val="009455B7"/>
    <w:rsid w:val="009458BC"/>
    <w:rsid w:val="0094590C"/>
    <w:rsid w:val="00946355"/>
    <w:rsid w:val="009468B7"/>
    <w:rsid w:val="0094724E"/>
    <w:rsid w:val="00947973"/>
    <w:rsid w:val="00947BE6"/>
    <w:rsid w:val="00950419"/>
    <w:rsid w:val="0095048D"/>
    <w:rsid w:val="00951180"/>
    <w:rsid w:val="00951ADB"/>
    <w:rsid w:val="009526A6"/>
    <w:rsid w:val="00952CC9"/>
    <w:rsid w:val="009533CA"/>
    <w:rsid w:val="0095380C"/>
    <w:rsid w:val="00953C82"/>
    <w:rsid w:val="00954353"/>
    <w:rsid w:val="00955C0A"/>
    <w:rsid w:val="00955C4F"/>
    <w:rsid w:val="00956DE6"/>
    <w:rsid w:val="00957990"/>
    <w:rsid w:val="0096055A"/>
    <w:rsid w:val="00962C7D"/>
    <w:rsid w:val="00963110"/>
    <w:rsid w:val="00964602"/>
    <w:rsid w:val="009657F1"/>
    <w:rsid w:val="0096625D"/>
    <w:rsid w:val="0096637A"/>
    <w:rsid w:val="009709F8"/>
    <w:rsid w:val="0097155D"/>
    <w:rsid w:val="00972929"/>
    <w:rsid w:val="00972F91"/>
    <w:rsid w:val="00973827"/>
    <w:rsid w:val="00973922"/>
    <w:rsid w:val="00973CBD"/>
    <w:rsid w:val="00973E24"/>
    <w:rsid w:val="009742D3"/>
    <w:rsid w:val="009748D4"/>
    <w:rsid w:val="00976AA1"/>
    <w:rsid w:val="00976F94"/>
    <w:rsid w:val="00977B4F"/>
    <w:rsid w:val="00977BA7"/>
    <w:rsid w:val="009802F8"/>
    <w:rsid w:val="00980517"/>
    <w:rsid w:val="009818F5"/>
    <w:rsid w:val="0098194F"/>
    <w:rsid w:val="009826C8"/>
    <w:rsid w:val="00982FB1"/>
    <w:rsid w:val="009836E4"/>
    <w:rsid w:val="0098412F"/>
    <w:rsid w:val="00985F28"/>
    <w:rsid w:val="00986149"/>
    <w:rsid w:val="00986176"/>
    <w:rsid w:val="00986E1A"/>
    <w:rsid w:val="00986E7F"/>
    <w:rsid w:val="00986FE0"/>
    <w:rsid w:val="00987536"/>
    <w:rsid w:val="00990172"/>
    <w:rsid w:val="0099094A"/>
    <w:rsid w:val="00990BD5"/>
    <w:rsid w:val="0099196F"/>
    <w:rsid w:val="00991AA5"/>
    <w:rsid w:val="00991B28"/>
    <w:rsid w:val="009926F1"/>
    <w:rsid w:val="0099290A"/>
    <w:rsid w:val="00992B98"/>
    <w:rsid w:val="009931B4"/>
    <w:rsid w:val="0099359F"/>
    <w:rsid w:val="00994860"/>
    <w:rsid w:val="00994871"/>
    <w:rsid w:val="00994E08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A010D"/>
    <w:rsid w:val="009A0C6F"/>
    <w:rsid w:val="009A14EF"/>
    <w:rsid w:val="009A24B2"/>
    <w:rsid w:val="009A2DF9"/>
    <w:rsid w:val="009A320F"/>
    <w:rsid w:val="009A3A86"/>
    <w:rsid w:val="009A4869"/>
    <w:rsid w:val="009A6A6B"/>
    <w:rsid w:val="009B1EF9"/>
    <w:rsid w:val="009B26AC"/>
    <w:rsid w:val="009B35A4"/>
    <w:rsid w:val="009B37E2"/>
    <w:rsid w:val="009B4519"/>
    <w:rsid w:val="009B506B"/>
    <w:rsid w:val="009B57EF"/>
    <w:rsid w:val="009B5B85"/>
    <w:rsid w:val="009B7204"/>
    <w:rsid w:val="009C0074"/>
    <w:rsid w:val="009C0564"/>
    <w:rsid w:val="009C1EE4"/>
    <w:rsid w:val="009C2398"/>
    <w:rsid w:val="009C2685"/>
    <w:rsid w:val="009C26E7"/>
    <w:rsid w:val="009C2BB6"/>
    <w:rsid w:val="009C39BC"/>
    <w:rsid w:val="009C4467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F5"/>
    <w:rsid w:val="009D22E4"/>
    <w:rsid w:val="009D22F7"/>
    <w:rsid w:val="009D29B2"/>
    <w:rsid w:val="009D319C"/>
    <w:rsid w:val="009D415C"/>
    <w:rsid w:val="009D5BAB"/>
    <w:rsid w:val="009D6A0A"/>
    <w:rsid w:val="009D76A2"/>
    <w:rsid w:val="009E058F"/>
    <w:rsid w:val="009E0A9E"/>
    <w:rsid w:val="009E19A2"/>
    <w:rsid w:val="009E2F8F"/>
    <w:rsid w:val="009E2FE8"/>
    <w:rsid w:val="009E3AFD"/>
    <w:rsid w:val="009E3CDD"/>
    <w:rsid w:val="009E40A0"/>
    <w:rsid w:val="009E4AB2"/>
    <w:rsid w:val="009E4B16"/>
    <w:rsid w:val="009E54E2"/>
    <w:rsid w:val="009E5C60"/>
    <w:rsid w:val="009E6205"/>
    <w:rsid w:val="009E64DB"/>
    <w:rsid w:val="009E6794"/>
    <w:rsid w:val="009E7189"/>
    <w:rsid w:val="009E7E46"/>
    <w:rsid w:val="009E7F01"/>
    <w:rsid w:val="009E7FC1"/>
    <w:rsid w:val="009F01E1"/>
    <w:rsid w:val="009F05C9"/>
    <w:rsid w:val="009F09EE"/>
    <w:rsid w:val="009F0B4D"/>
    <w:rsid w:val="009F1096"/>
    <w:rsid w:val="009F150E"/>
    <w:rsid w:val="009F1C31"/>
    <w:rsid w:val="009F27AD"/>
    <w:rsid w:val="009F2D7A"/>
    <w:rsid w:val="009F3FB5"/>
    <w:rsid w:val="009F40B8"/>
    <w:rsid w:val="009F521F"/>
    <w:rsid w:val="009F553C"/>
    <w:rsid w:val="009F59F8"/>
    <w:rsid w:val="00A005B0"/>
    <w:rsid w:val="00A00947"/>
    <w:rsid w:val="00A01F17"/>
    <w:rsid w:val="00A022A5"/>
    <w:rsid w:val="00A022FE"/>
    <w:rsid w:val="00A02F37"/>
    <w:rsid w:val="00A037E9"/>
    <w:rsid w:val="00A03A22"/>
    <w:rsid w:val="00A04634"/>
    <w:rsid w:val="00A055FB"/>
    <w:rsid w:val="00A06119"/>
    <w:rsid w:val="00A07A48"/>
    <w:rsid w:val="00A108EE"/>
    <w:rsid w:val="00A10BB8"/>
    <w:rsid w:val="00A11184"/>
    <w:rsid w:val="00A1200D"/>
    <w:rsid w:val="00A130DA"/>
    <w:rsid w:val="00A137E4"/>
    <w:rsid w:val="00A14813"/>
    <w:rsid w:val="00A1566A"/>
    <w:rsid w:val="00A165BF"/>
    <w:rsid w:val="00A172E8"/>
    <w:rsid w:val="00A179FF"/>
    <w:rsid w:val="00A20446"/>
    <w:rsid w:val="00A205CE"/>
    <w:rsid w:val="00A20CC3"/>
    <w:rsid w:val="00A21A36"/>
    <w:rsid w:val="00A25294"/>
    <w:rsid w:val="00A25471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C96"/>
    <w:rsid w:val="00A32E78"/>
    <w:rsid w:val="00A33172"/>
    <w:rsid w:val="00A3327B"/>
    <w:rsid w:val="00A3432B"/>
    <w:rsid w:val="00A346BA"/>
    <w:rsid w:val="00A34C67"/>
    <w:rsid w:val="00A34D62"/>
    <w:rsid w:val="00A35A93"/>
    <w:rsid w:val="00A3611D"/>
    <w:rsid w:val="00A36339"/>
    <w:rsid w:val="00A36540"/>
    <w:rsid w:val="00A366E4"/>
    <w:rsid w:val="00A419FB"/>
    <w:rsid w:val="00A4376F"/>
    <w:rsid w:val="00A440F6"/>
    <w:rsid w:val="00A44731"/>
    <w:rsid w:val="00A44B4E"/>
    <w:rsid w:val="00A4549F"/>
    <w:rsid w:val="00A45B9B"/>
    <w:rsid w:val="00A462FE"/>
    <w:rsid w:val="00A501C9"/>
    <w:rsid w:val="00A50506"/>
    <w:rsid w:val="00A50718"/>
    <w:rsid w:val="00A52EA3"/>
    <w:rsid w:val="00A53F55"/>
    <w:rsid w:val="00A5417B"/>
    <w:rsid w:val="00A54599"/>
    <w:rsid w:val="00A54874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41"/>
    <w:rsid w:val="00A63BF3"/>
    <w:rsid w:val="00A63E1B"/>
    <w:rsid w:val="00A640E2"/>
    <w:rsid w:val="00A64942"/>
    <w:rsid w:val="00A64AD1"/>
    <w:rsid w:val="00A65911"/>
    <w:rsid w:val="00A6605D"/>
    <w:rsid w:val="00A6643C"/>
    <w:rsid w:val="00A67544"/>
    <w:rsid w:val="00A7075B"/>
    <w:rsid w:val="00A70C89"/>
    <w:rsid w:val="00A7128D"/>
    <w:rsid w:val="00A71840"/>
    <w:rsid w:val="00A71CE6"/>
    <w:rsid w:val="00A71D23"/>
    <w:rsid w:val="00A72020"/>
    <w:rsid w:val="00A72A74"/>
    <w:rsid w:val="00A72D93"/>
    <w:rsid w:val="00A73256"/>
    <w:rsid w:val="00A7333A"/>
    <w:rsid w:val="00A73D0D"/>
    <w:rsid w:val="00A73F93"/>
    <w:rsid w:val="00A7421F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0EF8"/>
    <w:rsid w:val="00A912C8"/>
    <w:rsid w:val="00A91BA0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DB7"/>
    <w:rsid w:val="00AA51F5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160"/>
    <w:rsid w:val="00AB5ADF"/>
    <w:rsid w:val="00AB5E57"/>
    <w:rsid w:val="00AB609E"/>
    <w:rsid w:val="00AB725F"/>
    <w:rsid w:val="00AC0705"/>
    <w:rsid w:val="00AC0E66"/>
    <w:rsid w:val="00AC103D"/>
    <w:rsid w:val="00AC109B"/>
    <w:rsid w:val="00AC1854"/>
    <w:rsid w:val="00AC19FB"/>
    <w:rsid w:val="00AC6693"/>
    <w:rsid w:val="00AC74DA"/>
    <w:rsid w:val="00AC7A2B"/>
    <w:rsid w:val="00AC7C25"/>
    <w:rsid w:val="00AD06FD"/>
    <w:rsid w:val="00AD0A51"/>
    <w:rsid w:val="00AD0B37"/>
    <w:rsid w:val="00AD104B"/>
    <w:rsid w:val="00AD108A"/>
    <w:rsid w:val="00AD11F7"/>
    <w:rsid w:val="00AD1DB7"/>
    <w:rsid w:val="00AD2852"/>
    <w:rsid w:val="00AD3976"/>
    <w:rsid w:val="00AD4838"/>
    <w:rsid w:val="00AD4D2A"/>
    <w:rsid w:val="00AD4E91"/>
    <w:rsid w:val="00AD50AC"/>
    <w:rsid w:val="00AD5223"/>
    <w:rsid w:val="00AD542F"/>
    <w:rsid w:val="00AD5728"/>
    <w:rsid w:val="00AD65E4"/>
    <w:rsid w:val="00AD66E4"/>
    <w:rsid w:val="00AD7305"/>
    <w:rsid w:val="00AD7E64"/>
    <w:rsid w:val="00AE0584"/>
    <w:rsid w:val="00AE0C56"/>
    <w:rsid w:val="00AE0E1C"/>
    <w:rsid w:val="00AE149E"/>
    <w:rsid w:val="00AE1963"/>
    <w:rsid w:val="00AE1D20"/>
    <w:rsid w:val="00AE1D7C"/>
    <w:rsid w:val="00AE22F2"/>
    <w:rsid w:val="00AE2768"/>
    <w:rsid w:val="00AE29FC"/>
    <w:rsid w:val="00AE2F3F"/>
    <w:rsid w:val="00AE3462"/>
    <w:rsid w:val="00AE3A47"/>
    <w:rsid w:val="00AE3B4E"/>
    <w:rsid w:val="00AE4F00"/>
    <w:rsid w:val="00AE4F82"/>
    <w:rsid w:val="00AE5482"/>
    <w:rsid w:val="00AE59EC"/>
    <w:rsid w:val="00AE67B3"/>
    <w:rsid w:val="00AE6D9A"/>
    <w:rsid w:val="00AE75B1"/>
    <w:rsid w:val="00AE7864"/>
    <w:rsid w:val="00AE7949"/>
    <w:rsid w:val="00AF0292"/>
    <w:rsid w:val="00AF07E1"/>
    <w:rsid w:val="00AF0EEF"/>
    <w:rsid w:val="00AF25D5"/>
    <w:rsid w:val="00AF3DBB"/>
    <w:rsid w:val="00AF456D"/>
    <w:rsid w:val="00AF501A"/>
    <w:rsid w:val="00AF5194"/>
    <w:rsid w:val="00AF53EF"/>
    <w:rsid w:val="00AF73C3"/>
    <w:rsid w:val="00AF795C"/>
    <w:rsid w:val="00B00752"/>
    <w:rsid w:val="00B026C1"/>
    <w:rsid w:val="00B02B9C"/>
    <w:rsid w:val="00B02F01"/>
    <w:rsid w:val="00B0353B"/>
    <w:rsid w:val="00B0362A"/>
    <w:rsid w:val="00B036C3"/>
    <w:rsid w:val="00B040B2"/>
    <w:rsid w:val="00B051F8"/>
    <w:rsid w:val="00B0540D"/>
    <w:rsid w:val="00B06A05"/>
    <w:rsid w:val="00B070AF"/>
    <w:rsid w:val="00B07510"/>
    <w:rsid w:val="00B07BE7"/>
    <w:rsid w:val="00B07C34"/>
    <w:rsid w:val="00B10558"/>
    <w:rsid w:val="00B1064D"/>
    <w:rsid w:val="00B11E3F"/>
    <w:rsid w:val="00B11F39"/>
    <w:rsid w:val="00B121C6"/>
    <w:rsid w:val="00B141DB"/>
    <w:rsid w:val="00B14A75"/>
    <w:rsid w:val="00B156A9"/>
    <w:rsid w:val="00B15EE2"/>
    <w:rsid w:val="00B15F83"/>
    <w:rsid w:val="00B160FF"/>
    <w:rsid w:val="00B16322"/>
    <w:rsid w:val="00B1662E"/>
    <w:rsid w:val="00B16A6F"/>
    <w:rsid w:val="00B20508"/>
    <w:rsid w:val="00B209C8"/>
    <w:rsid w:val="00B21060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40AA"/>
    <w:rsid w:val="00B34A9F"/>
    <w:rsid w:val="00B34B80"/>
    <w:rsid w:val="00B35CDA"/>
    <w:rsid w:val="00B3795B"/>
    <w:rsid w:val="00B37D97"/>
    <w:rsid w:val="00B408C4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B9C"/>
    <w:rsid w:val="00B44F99"/>
    <w:rsid w:val="00B45876"/>
    <w:rsid w:val="00B45FA7"/>
    <w:rsid w:val="00B51542"/>
    <w:rsid w:val="00B51D1D"/>
    <w:rsid w:val="00B5310E"/>
    <w:rsid w:val="00B54ACC"/>
    <w:rsid w:val="00B54D26"/>
    <w:rsid w:val="00B54DCB"/>
    <w:rsid w:val="00B5523D"/>
    <w:rsid w:val="00B5578E"/>
    <w:rsid w:val="00B55AC2"/>
    <w:rsid w:val="00B560C9"/>
    <w:rsid w:val="00B56533"/>
    <w:rsid w:val="00B56CFC"/>
    <w:rsid w:val="00B57777"/>
    <w:rsid w:val="00B57921"/>
    <w:rsid w:val="00B57A17"/>
    <w:rsid w:val="00B57E75"/>
    <w:rsid w:val="00B57F49"/>
    <w:rsid w:val="00B61AE0"/>
    <w:rsid w:val="00B61BE2"/>
    <w:rsid w:val="00B6266F"/>
    <w:rsid w:val="00B62E0B"/>
    <w:rsid w:val="00B63776"/>
    <w:rsid w:val="00B63C32"/>
    <w:rsid w:val="00B64283"/>
    <w:rsid w:val="00B64434"/>
    <w:rsid w:val="00B66DBB"/>
    <w:rsid w:val="00B67AD4"/>
    <w:rsid w:val="00B67C42"/>
    <w:rsid w:val="00B711CE"/>
    <w:rsid w:val="00B71DC8"/>
    <w:rsid w:val="00B728A8"/>
    <w:rsid w:val="00B744B5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80116"/>
    <w:rsid w:val="00B806F4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39B2"/>
    <w:rsid w:val="00B94E17"/>
    <w:rsid w:val="00B952A5"/>
    <w:rsid w:val="00B957FE"/>
    <w:rsid w:val="00B95F02"/>
    <w:rsid w:val="00B95F0A"/>
    <w:rsid w:val="00B96722"/>
    <w:rsid w:val="00B96897"/>
    <w:rsid w:val="00B96BEF"/>
    <w:rsid w:val="00B96C88"/>
    <w:rsid w:val="00B96FC0"/>
    <w:rsid w:val="00B97260"/>
    <w:rsid w:val="00B97A18"/>
    <w:rsid w:val="00B97A69"/>
    <w:rsid w:val="00BA0632"/>
    <w:rsid w:val="00BA0AAA"/>
    <w:rsid w:val="00BA0DFB"/>
    <w:rsid w:val="00BA195B"/>
    <w:rsid w:val="00BA1CD5"/>
    <w:rsid w:val="00BA2FC4"/>
    <w:rsid w:val="00BA2FEF"/>
    <w:rsid w:val="00BA3218"/>
    <w:rsid w:val="00BA3C4A"/>
    <w:rsid w:val="00BA465F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399"/>
    <w:rsid w:val="00BB5C2D"/>
    <w:rsid w:val="00BB5FCB"/>
    <w:rsid w:val="00BB604B"/>
    <w:rsid w:val="00BB72BE"/>
    <w:rsid w:val="00BB7609"/>
    <w:rsid w:val="00BB78C1"/>
    <w:rsid w:val="00BB7EAB"/>
    <w:rsid w:val="00BC00EC"/>
    <w:rsid w:val="00BC08C5"/>
    <w:rsid w:val="00BC12FB"/>
    <w:rsid w:val="00BC1984"/>
    <w:rsid w:val="00BC1C3C"/>
    <w:rsid w:val="00BC2C99"/>
    <w:rsid w:val="00BC307F"/>
    <w:rsid w:val="00BC3159"/>
    <w:rsid w:val="00BC3257"/>
    <w:rsid w:val="00BC39DB"/>
    <w:rsid w:val="00BC3A32"/>
    <w:rsid w:val="00BC3B07"/>
    <w:rsid w:val="00BC46EF"/>
    <w:rsid w:val="00BC4E3F"/>
    <w:rsid w:val="00BC5C28"/>
    <w:rsid w:val="00BC691C"/>
    <w:rsid w:val="00BC6FD6"/>
    <w:rsid w:val="00BC710A"/>
    <w:rsid w:val="00BD008E"/>
    <w:rsid w:val="00BD1424"/>
    <w:rsid w:val="00BD2F3B"/>
    <w:rsid w:val="00BD3372"/>
    <w:rsid w:val="00BD4C43"/>
    <w:rsid w:val="00BD50AA"/>
    <w:rsid w:val="00BD5135"/>
    <w:rsid w:val="00BD7291"/>
    <w:rsid w:val="00BD7EA3"/>
    <w:rsid w:val="00BD7FE2"/>
    <w:rsid w:val="00BE0113"/>
    <w:rsid w:val="00BE0B19"/>
    <w:rsid w:val="00BE0DD8"/>
    <w:rsid w:val="00BE0E6C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E10"/>
    <w:rsid w:val="00BE5FC4"/>
    <w:rsid w:val="00BE603B"/>
    <w:rsid w:val="00BE65AE"/>
    <w:rsid w:val="00BE6803"/>
    <w:rsid w:val="00BE6AC4"/>
    <w:rsid w:val="00BE7C4D"/>
    <w:rsid w:val="00BE7F6A"/>
    <w:rsid w:val="00BF0274"/>
    <w:rsid w:val="00BF07A5"/>
    <w:rsid w:val="00BF08C4"/>
    <w:rsid w:val="00BF0BAF"/>
    <w:rsid w:val="00BF1819"/>
    <w:rsid w:val="00BF19CE"/>
    <w:rsid w:val="00BF2720"/>
    <w:rsid w:val="00BF2B6F"/>
    <w:rsid w:val="00BF351A"/>
    <w:rsid w:val="00BF3564"/>
    <w:rsid w:val="00BF375C"/>
    <w:rsid w:val="00BF3914"/>
    <w:rsid w:val="00BF3F49"/>
    <w:rsid w:val="00BF49B1"/>
    <w:rsid w:val="00BF4FBC"/>
    <w:rsid w:val="00BF5552"/>
    <w:rsid w:val="00BF56A2"/>
    <w:rsid w:val="00BF73F2"/>
    <w:rsid w:val="00C01671"/>
    <w:rsid w:val="00C0205F"/>
    <w:rsid w:val="00C02419"/>
    <w:rsid w:val="00C02766"/>
    <w:rsid w:val="00C028F5"/>
    <w:rsid w:val="00C03EE8"/>
    <w:rsid w:val="00C05BEC"/>
    <w:rsid w:val="00C06E7D"/>
    <w:rsid w:val="00C10239"/>
    <w:rsid w:val="00C10D57"/>
    <w:rsid w:val="00C1112B"/>
    <w:rsid w:val="00C119E9"/>
    <w:rsid w:val="00C11A88"/>
    <w:rsid w:val="00C12012"/>
    <w:rsid w:val="00C12874"/>
    <w:rsid w:val="00C12BC1"/>
    <w:rsid w:val="00C13BDA"/>
    <w:rsid w:val="00C13D0A"/>
    <w:rsid w:val="00C13FFD"/>
    <w:rsid w:val="00C14632"/>
    <w:rsid w:val="00C14D27"/>
    <w:rsid w:val="00C167CC"/>
    <w:rsid w:val="00C16C30"/>
    <w:rsid w:val="00C17F7B"/>
    <w:rsid w:val="00C203E8"/>
    <w:rsid w:val="00C20A00"/>
    <w:rsid w:val="00C21673"/>
    <w:rsid w:val="00C21899"/>
    <w:rsid w:val="00C219A2"/>
    <w:rsid w:val="00C21C7A"/>
    <w:rsid w:val="00C22910"/>
    <w:rsid w:val="00C23130"/>
    <w:rsid w:val="00C23457"/>
    <w:rsid w:val="00C255A5"/>
    <w:rsid w:val="00C2584B"/>
    <w:rsid w:val="00C25942"/>
    <w:rsid w:val="00C25DD9"/>
    <w:rsid w:val="00C2663F"/>
    <w:rsid w:val="00C269B3"/>
    <w:rsid w:val="00C26CCF"/>
    <w:rsid w:val="00C26DB8"/>
    <w:rsid w:val="00C31FFC"/>
    <w:rsid w:val="00C320A6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0A3"/>
    <w:rsid w:val="00C42A38"/>
    <w:rsid w:val="00C42F19"/>
    <w:rsid w:val="00C4304C"/>
    <w:rsid w:val="00C43315"/>
    <w:rsid w:val="00C44AB7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9B5"/>
    <w:rsid w:val="00C50242"/>
    <w:rsid w:val="00C5034D"/>
    <w:rsid w:val="00C5050E"/>
    <w:rsid w:val="00C50E99"/>
    <w:rsid w:val="00C51407"/>
    <w:rsid w:val="00C519D7"/>
    <w:rsid w:val="00C520A4"/>
    <w:rsid w:val="00C52744"/>
    <w:rsid w:val="00C5372E"/>
    <w:rsid w:val="00C53CDA"/>
    <w:rsid w:val="00C53EB3"/>
    <w:rsid w:val="00C542D4"/>
    <w:rsid w:val="00C54CAC"/>
    <w:rsid w:val="00C54D71"/>
    <w:rsid w:val="00C563F5"/>
    <w:rsid w:val="00C56712"/>
    <w:rsid w:val="00C570EF"/>
    <w:rsid w:val="00C570F7"/>
    <w:rsid w:val="00C61F89"/>
    <w:rsid w:val="00C62CD5"/>
    <w:rsid w:val="00C636E6"/>
    <w:rsid w:val="00C639D6"/>
    <w:rsid w:val="00C63F8E"/>
    <w:rsid w:val="00C647FB"/>
    <w:rsid w:val="00C651C9"/>
    <w:rsid w:val="00C654E0"/>
    <w:rsid w:val="00C65995"/>
    <w:rsid w:val="00C65C47"/>
    <w:rsid w:val="00C67402"/>
    <w:rsid w:val="00C67EAB"/>
    <w:rsid w:val="00C70DFF"/>
    <w:rsid w:val="00C712CC"/>
    <w:rsid w:val="00C71389"/>
    <w:rsid w:val="00C71BA7"/>
    <w:rsid w:val="00C71E8A"/>
    <w:rsid w:val="00C7206F"/>
    <w:rsid w:val="00C72402"/>
    <w:rsid w:val="00C73BDE"/>
    <w:rsid w:val="00C73FD7"/>
    <w:rsid w:val="00C746DB"/>
    <w:rsid w:val="00C75A6B"/>
    <w:rsid w:val="00C763B6"/>
    <w:rsid w:val="00C7644F"/>
    <w:rsid w:val="00C765BD"/>
    <w:rsid w:val="00C768F6"/>
    <w:rsid w:val="00C80073"/>
    <w:rsid w:val="00C80420"/>
    <w:rsid w:val="00C80ABD"/>
    <w:rsid w:val="00C80DEA"/>
    <w:rsid w:val="00C83094"/>
    <w:rsid w:val="00C830AD"/>
    <w:rsid w:val="00C832DC"/>
    <w:rsid w:val="00C8377F"/>
    <w:rsid w:val="00C8646D"/>
    <w:rsid w:val="00C864D4"/>
    <w:rsid w:val="00C87447"/>
    <w:rsid w:val="00C91DE3"/>
    <w:rsid w:val="00C92C7F"/>
    <w:rsid w:val="00C92FCA"/>
    <w:rsid w:val="00C9369D"/>
    <w:rsid w:val="00C944FA"/>
    <w:rsid w:val="00C951AE"/>
    <w:rsid w:val="00C95854"/>
    <w:rsid w:val="00C95C9E"/>
    <w:rsid w:val="00C95EFF"/>
    <w:rsid w:val="00C96E6F"/>
    <w:rsid w:val="00C97872"/>
    <w:rsid w:val="00CA0532"/>
    <w:rsid w:val="00CA2241"/>
    <w:rsid w:val="00CA3061"/>
    <w:rsid w:val="00CA3CDD"/>
    <w:rsid w:val="00CA403B"/>
    <w:rsid w:val="00CA505A"/>
    <w:rsid w:val="00CA506A"/>
    <w:rsid w:val="00CA59DD"/>
    <w:rsid w:val="00CA72D5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986"/>
    <w:rsid w:val="00CB5A76"/>
    <w:rsid w:val="00CB5B1E"/>
    <w:rsid w:val="00CB5DB8"/>
    <w:rsid w:val="00CB787A"/>
    <w:rsid w:val="00CC0C4A"/>
    <w:rsid w:val="00CC17F0"/>
    <w:rsid w:val="00CC1853"/>
    <w:rsid w:val="00CC1FAE"/>
    <w:rsid w:val="00CC3A23"/>
    <w:rsid w:val="00CC6B34"/>
    <w:rsid w:val="00CC6CE1"/>
    <w:rsid w:val="00CC737C"/>
    <w:rsid w:val="00CD087D"/>
    <w:rsid w:val="00CD0F5D"/>
    <w:rsid w:val="00CD17C7"/>
    <w:rsid w:val="00CD1910"/>
    <w:rsid w:val="00CD1C0B"/>
    <w:rsid w:val="00CD239A"/>
    <w:rsid w:val="00CD34CB"/>
    <w:rsid w:val="00CD39CD"/>
    <w:rsid w:val="00CD3CFB"/>
    <w:rsid w:val="00CD3F15"/>
    <w:rsid w:val="00CD4DA5"/>
    <w:rsid w:val="00CD5512"/>
    <w:rsid w:val="00CD5C4E"/>
    <w:rsid w:val="00CD6E3D"/>
    <w:rsid w:val="00CD71AB"/>
    <w:rsid w:val="00CD73EF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711"/>
    <w:rsid w:val="00CE78AE"/>
    <w:rsid w:val="00CE7E62"/>
    <w:rsid w:val="00CF00F2"/>
    <w:rsid w:val="00CF0321"/>
    <w:rsid w:val="00CF195E"/>
    <w:rsid w:val="00CF19DA"/>
    <w:rsid w:val="00CF1A40"/>
    <w:rsid w:val="00CF1C7F"/>
    <w:rsid w:val="00CF1CC0"/>
    <w:rsid w:val="00CF24F8"/>
    <w:rsid w:val="00CF2653"/>
    <w:rsid w:val="00CF2ED1"/>
    <w:rsid w:val="00CF4247"/>
    <w:rsid w:val="00CF4D10"/>
    <w:rsid w:val="00CF5263"/>
    <w:rsid w:val="00CF56DA"/>
    <w:rsid w:val="00CF5E42"/>
    <w:rsid w:val="00CF60B5"/>
    <w:rsid w:val="00D004FA"/>
    <w:rsid w:val="00D01B21"/>
    <w:rsid w:val="00D01E2F"/>
    <w:rsid w:val="00D03102"/>
    <w:rsid w:val="00D031A5"/>
    <w:rsid w:val="00D03727"/>
    <w:rsid w:val="00D0378A"/>
    <w:rsid w:val="00D03F3E"/>
    <w:rsid w:val="00D04436"/>
    <w:rsid w:val="00D0497A"/>
    <w:rsid w:val="00D05132"/>
    <w:rsid w:val="00D05EA9"/>
    <w:rsid w:val="00D065E6"/>
    <w:rsid w:val="00D071F8"/>
    <w:rsid w:val="00D07252"/>
    <w:rsid w:val="00D074F4"/>
    <w:rsid w:val="00D07CE1"/>
    <w:rsid w:val="00D100A8"/>
    <w:rsid w:val="00D1026A"/>
    <w:rsid w:val="00D1068B"/>
    <w:rsid w:val="00D107CF"/>
    <w:rsid w:val="00D11B0B"/>
    <w:rsid w:val="00D12293"/>
    <w:rsid w:val="00D12F4C"/>
    <w:rsid w:val="00D14236"/>
    <w:rsid w:val="00D14553"/>
    <w:rsid w:val="00D147DB"/>
    <w:rsid w:val="00D14DB1"/>
    <w:rsid w:val="00D15F43"/>
    <w:rsid w:val="00D16D91"/>
    <w:rsid w:val="00D16E87"/>
    <w:rsid w:val="00D20B8B"/>
    <w:rsid w:val="00D2162C"/>
    <w:rsid w:val="00D21A3C"/>
    <w:rsid w:val="00D2290B"/>
    <w:rsid w:val="00D233F1"/>
    <w:rsid w:val="00D23554"/>
    <w:rsid w:val="00D235EF"/>
    <w:rsid w:val="00D241F4"/>
    <w:rsid w:val="00D2431F"/>
    <w:rsid w:val="00D256F8"/>
    <w:rsid w:val="00D2685C"/>
    <w:rsid w:val="00D26A3B"/>
    <w:rsid w:val="00D302FD"/>
    <w:rsid w:val="00D3038A"/>
    <w:rsid w:val="00D3098D"/>
    <w:rsid w:val="00D31A02"/>
    <w:rsid w:val="00D32161"/>
    <w:rsid w:val="00D32794"/>
    <w:rsid w:val="00D3323C"/>
    <w:rsid w:val="00D33456"/>
    <w:rsid w:val="00D3396F"/>
    <w:rsid w:val="00D33D4D"/>
    <w:rsid w:val="00D340F4"/>
    <w:rsid w:val="00D34A0B"/>
    <w:rsid w:val="00D34FC8"/>
    <w:rsid w:val="00D36234"/>
    <w:rsid w:val="00D36371"/>
    <w:rsid w:val="00D36F89"/>
    <w:rsid w:val="00D40189"/>
    <w:rsid w:val="00D410F6"/>
    <w:rsid w:val="00D4117F"/>
    <w:rsid w:val="00D41D7E"/>
    <w:rsid w:val="00D4289D"/>
    <w:rsid w:val="00D437D8"/>
    <w:rsid w:val="00D44976"/>
    <w:rsid w:val="00D44994"/>
    <w:rsid w:val="00D449BF"/>
    <w:rsid w:val="00D45DF3"/>
    <w:rsid w:val="00D45EEA"/>
    <w:rsid w:val="00D46174"/>
    <w:rsid w:val="00D46FBD"/>
    <w:rsid w:val="00D47B90"/>
    <w:rsid w:val="00D47DD0"/>
    <w:rsid w:val="00D50183"/>
    <w:rsid w:val="00D507F4"/>
    <w:rsid w:val="00D50D45"/>
    <w:rsid w:val="00D511EE"/>
    <w:rsid w:val="00D51D12"/>
    <w:rsid w:val="00D52627"/>
    <w:rsid w:val="00D52F6C"/>
    <w:rsid w:val="00D5362B"/>
    <w:rsid w:val="00D54A3A"/>
    <w:rsid w:val="00D55072"/>
    <w:rsid w:val="00D551B5"/>
    <w:rsid w:val="00D554EE"/>
    <w:rsid w:val="00D559CE"/>
    <w:rsid w:val="00D55AA1"/>
    <w:rsid w:val="00D55CAA"/>
    <w:rsid w:val="00D5620C"/>
    <w:rsid w:val="00D564B6"/>
    <w:rsid w:val="00D56DB2"/>
    <w:rsid w:val="00D573F0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59B1"/>
    <w:rsid w:val="00D659F0"/>
    <w:rsid w:val="00D66E18"/>
    <w:rsid w:val="00D6734D"/>
    <w:rsid w:val="00D679CF"/>
    <w:rsid w:val="00D679D3"/>
    <w:rsid w:val="00D67DE1"/>
    <w:rsid w:val="00D70F31"/>
    <w:rsid w:val="00D7356F"/>
    <w:rsid w:val="00D73587"/>
    <w:rsid w:val="00D7380F"/>
    <w:rsid w:val="00D73EBB"/>
    <w:rsid w:val="00D74FA9"/>
    <w:rsid w:val="00D751FB"/>
    <w:rsid w:val="00D754D6"/>
    <w:rsid w:val="00D761AA"/>
    <w:rsid w:val="00D7685D"/>
    <w:rsid w:val="00D76997"/>
    <w:rsid w:val="00D76E8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5B02"/>
    <w:rsid w:val="00D87175"/>
    <w:rsid w:val="00D87ABF"/>
    <w:rsid w:val="00D9040D"/>
    <w:rsid w:val="00D90CD3"/>
    <w:rsid w:val="00D919E6"/>
    <w:rsid w:val="00D91BE1"/>
    <w:rsid w:val="00D92C29"/>
    <w:rsid w:val="00D936E2"/>
    <w:rsid w:val="00D94306"/>
    <w:rsid w:val="00D95104"/>
    <w:rsid w:val="00D95600"/>
    <w:rsid w:val="00D95C9A"/>
    <w:rsid w:val="00D9683C"/>
    <w:rsid w:val="00D97884"/>
    <w:rsid w:val="00D97BF0"/>
    <w:rsid w:val="00DA0A7F"/>
    <w:rsid w:val="00DA0FB9"/>
    <w:rsid w:val="00DA1C31"/>
    <w:rsid w:val="00DA1EB3"/>
    <w:rsid w:val="00DA20BC"/>
    <w:rsid w:val="00DA2ED7"/>
    <w:rsid w:val="00DA3E7A"/>
    <w:rsid w:val="00DA430C"/>
    <w:rsid w:val="00DA5C8A"/>
    <w:rsid w:val="00DA60D1"/>
    <w:rsid w:val="00DA615D"/>
    <w:rsid w:val="00DA6261"/>
    <w:rsid w:val="00DA6598"/>
    <w:rsid w:val="00DA6C0F"/>
    <w:rsid w:val="00DA702F"/>
    <w:rsid w:val="00DA7F8A"/>
    <w:rsid w:val="00DB0176"/>
    <w:rsid w:val="00DB03F9"/>
    <w:rsid w:val="00DB0404"/>
    <w:rsid w:val="00DB11F8"/>
    <w:rsid w:val="00DB18F8"/>
    <w:rsid w:val="00DB1E91"/>
    <w:rsid w:val="00DB1F2A"/>
    <w:rsid w:val="00DB297F"/>
    <w:rsid w:val="00DB3153"/>
    <w:rsid w:val="00DB317A"/>
    <w:rsid w:val="00DB3B82"/>
    <w:rsid w:val="00DB3FC3"/>
    <w:rsid w:val="00DB40B5"/>
    <w:rsid w:val="00DB485D"/>
    <w:rsid w:val="00DB4A97"/>
    <w:rsid w:val="00DB5966"/>
    <w:rsid w:val="00DB681C"/>
    <w:rsid w:val="00DB7088"/>
    <w:rsid w:val="00DC069E"/>
    <w:rsid w:val="00DC116E"/>
    <w:rsid w:val="00DC1327"/>
    <w:rsid w:val="00DC1350"/>
    <w:rsid w:val="00DC1AB7"/>
    <w:rsid w:val="00DC214B"/>
    <w:rsid w:val="00DC236A"/>
    <w:rsid w:val="00DC23F7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AD1"/>
    <w:rsid w:val="00DD2025"/>
    <w:rsid w:val="00DD22D7"/>
    <w:rsid w:val="00DD22EA"/>
    <w:rsid w:val="00DD23A0"/>
    <w:rsid w:val="00DD343E"/>
    <w:rsid w:val="00DD3EF5"/>
    <w:rsid w:val="00DD4D3C"/>
    <w:rsid w:val="00DD53FA"/>
    <w:rsid w:val="00DD5F42"/>
    <w:rsid w:val="00DD617B"/>
    <w:rsid w:val="00DD6285"/>
    <w:rsid w:val="00DD69BF"/>
    <w:rsid w:val="00DD6F22"/>
    <w:rsid w:val="00DE0E59"/>
    <w:rsid w:val="00DE0EDE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399"/>
    <w:rsid w:val="00DF4572"/>
    <w:rsid w:val="00DF4658"/>
    <w:rsid w:val="00DF49D8"/>
    <w:rsid w:val="00DF5580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4022"/>
    <w:rsid w:val="00E0580B"/>
    <w:rsid w:val="00E0728F"/>
    <w:rsid w:val="00E0755C"/>
    <w:rsid w:val="00E10E16"/>
    <w:rsid w:val="00E133AE"/>
    <w:rsid w:val="00E14A7E"/>
    <w:rsid w:val="00E151E1"/>
    <w:rsid w:val="00E1523B"/>
    <w:rsid w:val="00E15859"/>
    <w:rsid w:val="00E15B18"/>
    <w:rsid w:val="00E1704D"/>
    <w:rsid w:val="00E17619"/>
    <w:rsid w:val="00E17805"/>
    <w:rsid w:val="00E2065E"/>
    <w:rsid w:val="00E20F79"/>
    <w:rsid w:val="00E21278"/>
    <w:rsid w:val="00E22650"/>
    <w:rsid w:val="00E22CCD"/>
    <w:rsid w:val="00E23A11"/>
    <w:rsid w:val="00E23FB7"/>
    <w:rsid w:val="00E24A27"/>
    <w:rsid w:val="00E25F89"/>
    <w:rsid w:val="00E262BE"/>
    <w:rsid w:val="00E26C4B"/>
    <w:rsid w:val="00E31CC4"/>
    <w:rsid w:val="00E32D62"/>
    <w:rsid w:val="00E339DC"/>
    <w:rsid w:val="00E33E15"/>
    <w:rsid w:val="00E33F49"/>
    <w:rsid w:val="00E3403B"/>
    <w:rsid w:val="00E346D3"/>
    <w:rsid w:val="00E35912"/>
    <w:rsid w:val="00E361B8"/>
    <w:rsid w:val="00E36A1B"/>
    <w:rsid w:val="00E37210"/>
    <w:rsid w:val="00E37E34"/>
    <w:rsid w:val="00E42243"/>
    <w:rsid w:val="00E429ED"/>
    <w:rsid w:val="00E438A7"/>
    <w:rsid w:val="00E43F37"/>
    <w:rsid w:val="00E442EE"/>
    <w:rsid w:val="00E44324"/>
    <w:rsid w:val="00E443B1"/>
    <w:rsid w:val="00E450ED"/>
    <w:rsid w:val="00E452B6"/>
    <w:rsid w:val="00E4791B"/>
    <w:rsid w:val="00E47E31"/>
    <w:rsid w:val="00E50AC6"/>
    <w:rsid w:val="00E50E95"/>
    <w:rsid w:val="00E51DDD"/>
    <w:rsid w:val="00E51FDD"/>
    <w:rsid w:val="00E52435"/>
    <w:rsid w:val="00E53122"/>
    <w:rsid w:val="00E5351B"/>
    <w:rsid w:val="00E53732"/>
    <w:rsid w:val="00E53C85"/>
    <w:rsid w:val="00E53FA9"/>
    <w:rsid w:val="00E54140"/>
    <w:rsid w:val="00E5414C"/>
    <w:rsid w:val="00E547B3"/>
    <w:rsid w:val="00E54C41"/>
    <w:rsid w:val="00E55EA2"/>
    <w:rsid w:val="00E560D2"/>
    <w:rsid w:val="00E56723"/>
    <w:rsid w:val="00E5733D"/>
    <w:rsid w:val="00E57F1D"/>
    <w:rsid w:val="00E6094A"/>
    <w:rsid w:val="00E61CC0"/>
    <w:rsid w:val="00E6277B"/>
    <w:rsid w:val="00E63206"/>
    <w:rsid w:val="00E633F3"/>
    <w:rsid w:val="00E64424"/>
    <w:rsid w:val="00E64C99"/>
    <w:rsid w:val="00E64CD3"/>
    <w:rsid w:val="00E64E96"/>
    <w:rsid w:val="00E671C9"/>
    <w:rsid w:val="00E6743F"/>
    <w:rsid w:val="00E67484"/>
    <w:rsid w:val="00E674ED"/>
    <w:rsid w:val="00E6758E"/>
    <w:rsid w:val="00E67E23"/>
    <w:rsid w:val="00E70016"/>
    <w:rsid w:val="00E70BC7"/>
    <w:rsid w:val="00E70D87"/>
    <w:rsid w:val="00E70FBC"/>
    <w:rsid w:val="00E72C01"/>
    <w:rsid w:val="00E7359A"/>
    <w:rsid w:val="00E73F3C"/>
    <w:rsid w:val="00E741AC"/>
    <w:rsid w:val="00E74799"/>
    <w:rsid w:val="00E75174"/>
    <w:rsid w:val="00E75EBA"/>
    <w:rsid w:val="00E763B4"/>
    <w:rsid w:val="00E77848"/>
    <w:rsid w:val="00E77962"/>
    <w:rsid w:val="00E77AE5"/>
    <w:rsid w:val="00E80514"/>
    <w:rsid w:val="00E80E5B"/>
    <w:rsid w:val="00E816C5"/>
    <w:rsid w:val="00E81CE0"/>
    <w:rsid w:val="00E81E7C"/>
    <w:rsid w:val="00E8224D"/>
    <w:rsid w:val="00E83E37"/>
    <w:rsid w:val="00E8414B"/>
    <w:rsid w:val="00E84652"/>
    <w:rsid w:val="00E8519F"/>
    <w:rsid w:val="00E85CC3"/>
    <w:rsid w:val="00E8644A"/>
    <w:rsid w:val="00E876F4"/>
    <w:rsid w:val="00E90279"/>
    <w:rsid w:val="00E90635"/>
    <w:rsid w:val="00E90649"/>
    <w:rsid w:val="00E909A1"/>
    <w:rsid w:val="00E90BFF"/>
    <w:rsid w:val="00E91308"/>
    <w:rsid w:val="00E91702"/>
    <w:rsid w:val="00E91F04"/>
    <w:rsid w:val="00E91F35"/>
    <w:rsid w:val="00E947B7"/>
    <w:rsid w:val="00E94B84"/>
    <w:rsid w:val="00E95107"/>
    <w:rsid w:val="00E95BA6"/>
    <w:rsid w:val="00E96F31"/>
    <w:rsid w:val="00E97522"/>
    <w:rsid w:val="00E97648"/>
    <w:rsid w:val="00EA01C6"/>
    <w:rsid w:val="00EA0E4A"/>
    <w:rsid w:val="00EA13DC"/>
    <w:rsid w:val="00EA1A54"/>
    <w:rsid w:val="00EA2226"/>
    <w:rsid w:val="00EA26FC"/>
    <w:rsid w:val="00EA3B5A"/>
    <w:rsid w:val="00EA3E60"/>
    <w:rsid w:val="00EA410E"/>
    <w:rsid w:val="00EA4FD1"/>
    <w:rsid w:val="00EA53C2"/>
    <w:rsid w:val="00EA5695"/>
    <w:rsid w:val="00EA5B0A"/>
    <w:rsid w:val="00EA5FBD"/>
    <w:rsid w:val="00EA63A5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4319"/>
    <w:rsid w:val="00EB4A93"/>
    <w:rsid w:val="00EB4BCA"/>
    <w:rsid w:val="00EB4CFF"/>
    <w:rsid w:val="00EB4E90"/>
    <w:rsid w:val="00EB5476"/>
    <w:rsid w:val="00EB67CE"/>
    <w:rsid w:val="00EB70B0"/>
    <w:rsid w:val="00EB7633"/>
    <w:rsid w:val="00EB7736"/>
    <w:rsid w:val="00EC1976"/>
    <w:rsid w:val="00EC1CC8"/>
    <w:rsid w:val="00EC2E2D"/>
    <w:rsid w:val="00EC462B"/>
    <w:rsid w:val="00EC4723"/>
    <w:rsid w:val="00EC56E0"/>
    <w:rsid w:val="00EC6057"/>
    <w:rsid w:val="00EC6073"/>
    <w:rsid w:val="00EC6847"/>
    <w:rsid w:val="00EC7DB6"/>
    <w:rsid w:val="00ED09A0"/>
    <w:rsid w:val="00ED0B0F"/>
    <w:rsid w:val="00ED124C"/>
    <w:rsid w:val="00ED162F"/>
    <w:rsid w:val="00ED1FDF"/>
    <w:rsid w:val="00ED2E52"/>
    <w:rsid w:val="00ED3024"/>
    <w:rsid w:val="00ED3448"/>
    <w:rsid w:val="00ED412B"/>
    <w:rsid w:val="00ED5DD0"/>
    <w:rsid w:val="00ED5FE4"/>
    <w:rsid w:val="00ED71C5"/>
    <w:rsid w:val="00ED7FAE"/>
    <w:rsid w:val="00EE04E3"/>
    <w:rsid w:val="00EE1212"/>
    <w:rsid w:val="00EE16FA"/>
    <w:rsid w:val="00EE37A7"/>
    <w:rsid w:val="00EE3C42"/>
    <w:rsid w:val="00EE3D4F"/>
    <w:rsid w:val="00EE486A"/>
    <w:rsid w:val="00EE534D"/>
    <w:rsid w:val="00EE5560"/>
    <w:rsid w:val="00EE6571"/>
    <w:rsid w:val="00EE6C46"/>
    <w:rsid w:val="00EE6C59"/>
    <w:rsid w:val="00EE6F1E"/>
    <w:rsid w:val="00EF0348"/>
    <w:rsid w:val="00EF1F9C"/>
    <w:rsid w:val="00EF2060"/>
    <w:rsid w:val="00EF243E"/>
    <w:rsid w:val="00EF3C93"/>
    <w:rsid w:val="00EF42F8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1CF2"/>
    <w:rsid w:val="00F027BA"/>
    <w:rsid w:val="00F03C6A"/>
    <w:rsid w:val="00F03E79"/>
    <w:rsid w:val="00F048A9"/>
    <w:rsid w:val="00F0628D"/>
    <w:rsid w:val="00F06651"/>
    <w:rsid w:val="00F06A35"/>
    <w:rsid w:val="00F07DE6"/>
    <w:rsid w:val="00F1056C"/>
    <w:rsid w:val="00F106F1"/>
    <w:rsid w:val="00F107F1"/>
    <w:rsid w:val="00F10FC1"/>
    <w:rsid w:val="00F112FD"/>
    <w:rsid w:val="00F1130B"/>
    <w:rsid w:val="00F1138E"/>
    <w:rsid w:val="00F113B3"/>
    <w:rsid w:val="00F130EE"/>
    <w:rsid w:val="00F133A1"/>
    <w:rsid w:val="00F13ECD"/>
    <w:rsid w:val="00F153E2"/>
    <w:rsid w:val="00F155CE"/>
    <w:rsid w:val="00F15939"/>
    <w:rsid w:val="00F159B0"/>
    <w:rsid w:val="00F16986"/>
    <w:rsid w:val="00F16BF2"/>
    <w:rsid w:val="00F17EAE"/>
    <w:rsid w:val="00F214BE"/>
    <w:rsid w:val="00F218D4"/>
    <w:rsid w:val="00F2250A"/>
    <w:rsid w:val="00F22F68"/>
    <w:rsid w:val="00F24788"/>
    <w:rsid w:val="00F24D2B"/>
    <w:rsid w:val="00F25EFE"/>
    <w:rsid w:val="00F261C6"/>
    <w:rsid w:val="00F2640F"/>
    <w:rsid w:val="00F2680F"/>
    <w:rsid w:val="00F272F8"/>
    <w:rsid w:val="00F27C34"/>
    <w:rsid w:val="00F27E46"/>
    <w:rsid w:val="00F301C2"/>
    <w:rsid w:val="00F302E1"/>
    <w:rsid w:val="00F31B22"/>
    <w:rsid w:val="00F31B49"/>
    <w:rsid w:val="00F32275"/>
    <w:rsid w:val="00F3265D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174E"/>
    <w:rsid w:val="00F41F05"/>
    <w:rsid w:val="00F42EDF"/>
    <w:rsid w:val="00F433BD"/>
    <w:rsid w:val="00F4358D"/>
    <w:rsid w:val="00F4481C"/>
    <w:rsid w:val="00F44EC5"/>
    <w:rsid w:val="00F45D65"/>
    <w:rsid w:val="00F45D68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5043"/>
    <w:rsid w:val="00F5598C"/>
    <w:rsid w:val="00F56DCF"/>
    <w:rsid w:val="00F57034"/>
    <w:rsid w:val="00F5754B"/>
    <w:rsid w:val="00F60645"/>
    <w:rsid w:val="00F60BE9"/>
    <w:rsid w:val="00F61E29"/>
    <w:rsid w:val="00F61F31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21FB"/>
    <w:rsid w:val="00F72584"/>
    <w:rsid w:val="00F7290D"/>
    <w:rsid w:val="00F7302F"/>
    <w:rsid w:val="00F732EC"/>
    <w:rsid w:val="00F73605"/>
    <w:rsid w:val="00F7373A"/>
    <w:rsid w:val="00F73D08"/>
    <w:rsid w:val="00F7586B"/>
    <w:rsid w:val="00F75F2F"/>
    <w:rsid w:val="00F76445"/>
    <w:rsid w:val="00F76781"/>
    <w:rsid w:val="00F76ECC"/>
    <w:rsid w:val="00F77220"/>
    <w:rsid w:val="00F77E55"/>
    <w:rsid w:val="00F8034F"/>
    <w:rsid w:val="00F80399"/>
    <w:rsid w:val="00F812C8"/>
    <w:rsid w:val="00F8132D"/>
    <w:rsid w:val="00F818AE"/>
    <w:rsid w:val="00F81B40"/>
    <w:rsid w:val="00F82002"/>
    <w:rsid w:val="00F820C4"/>
    <w:rsid w:val="00F83700"/>
    <w:rsid w:val="00F83829"/>
    <w:rsid w:val="00F8397F"/>
    <w:rsid w:val="00F83F79"/>
    <w:rsid w:val="00F84069"/>
    <w:rsid w:val="00F843D7"/>
    <w:rsid w:val="00F8468E"/>
    <w:rsid w:val="00F85536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C7C"/>
    <w:rsid w:val="00F92EBB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FE7"/>
    <w:rsid w:val="00F97270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9BA"/>
    <w:rsid w:val="00FA3B76"/>
    <w:rsid w:val="00FA4D66"/>
    <w:rsid w:val="00FA55A3"/>
    <w:rsid w:val="00FA5A4E"/>
    <w:rsid w:val="00FA6A98"/>
    <w:rsid w:val="00FA772E"/>
    <w:rsid w:val="00FA77EF"/>
    <w:rsid w:val="00FB0082"/>
    <w:rsid w:val="00FB0243"/>
    <w:rsid w:val="00FB089B"/>
    <w:rsid w:val="00FB0A8A"/>
    <w:rsid w:val="00FB0EA1"/>
    <w:rsid w:val="00FB1527"/>
    <w:rsid w:val="00FB188C"/>
    <w:rsid w:val="00FB2537"/>
    <w:rsid w:val="00FB33DC"/>
    <w:rsid w:val="00FB3C64"/>
    <w:rsid w:val="00FB40E9"/>
    <w:rsid w:val="00FB4338"/>
    <w:rsid w:val="00FB477E"/>
    <w:rsid w:val="00FB4C9C"/>
    <w:rsid w:val="00FB6165"/>
    <w:rsid w:val="00FB69BD"/>
    <w:rsid w:val="00FC0150"/>
    <w:rsid w:val="00FC03AB"/>
    <w:rsid w:val="00FC2009"/>
    <w:rsid w:val="00FC4729"/>
    <w:rsid w:val="00FC4A8C"/>
    <w:rsid w:val="00FC4E71"/>
    <w:rsid w:val="00FC53DB"/>
    <w:rsid w:val="00FC5FC2"/>
    <w:rsid w:val="00FC6177"/>
    <w:rsid w:val="00FC63D1"/>
    <w:rsid w:val="00FC6502"/>
    <w:rsid w:val="00FC659E"/>
    <w:rsid w:val="00FC7528"/>
    <w:rsid w:val="00FC7AA8"/>
    <w:rsid w:val="00FC7DD7"/>
    <w:rsid w:val="00FD0572"/>
    <w:rsid w:val="00FD1077"/>
    <w:rsid w:val="00FD1A97"/>
    <w:rsid w:val="00FD2C1A"/>
    <w:rsid w:val="00FD2D7B"/>
    <w:rsid w:val="00FD37F6"/>
    <w:rsid w:val="00FD4589"/>
    <w:rsid w:val="00FD473E"/>
    <w:rsid w:val="00FD4DF2"/>
    <w:rsid w:val="00FD501D"/>
    <w:rsid w:val="00FD5137"/>
    <w:rsid w:val="00FD5A38"/>
    <w:rsid w:val="00FD7DF9"/>
    <w:rsid w:val="00FD7EAA"/>
    <w:rsid w:val="00FD7FBD"/>
    <w:rsid w:val="00FE0915"/>
    <w:rsid w:val="00FE0B51"/>
    <w:rsid w:val="00FE0B78"/>
    <w:rsid w:val="00FE0ED4"/>
    <w:rsid w:val="00FE17F1"/>
    <w:rsid w:val="00FE1EAB"/>
    <w:rsid w:val="00FE3465"/>
    <w:rsid w:val="00FE36C2"/>
    <w:rsid w:val="00FE4FA4"/>
    <w:rsid w:val="00FE67CF"/>
    <w:rsid w:val="00FE6D20"/>
    <w:rsid w:val="00FE6FB9"/>
    <w:rsid w:val="00FE7265"/>
    <w:rsid w:val="00FE72BB"/>
    <w:rsid w:val="00FE7549"/>
    <w:rsid w:val="00FE7BCC"/>
    <w:rsid w:val="00FE7D9F"/>
    <w:rsid w:val="00FE7EA0"/>
    <w:rsid w:val="00FF01B7"/>
    <w:rsid w:val="00FF04A1"/>
    <w:rsid w:val="00FF04EE"/>
    <w:rsid w:val="00FF0FF6"/>
    <w:rsid w:val="00FF126D"/>
    <w:rsid w:val="00FF2310"/>
    <w:rsid w:val="00FF2875"/>
    <w:rsid w:val="00FF2E73"/>
    <w:rsid w:val="00FF4AE2"/>
    <w:rsid w:val="00FF50A8"/>
    <w:rsid w:val="00FF560E"/>
    <w:rsid w:val="00FF571E"/>
    <w:rsid w:val="00FF6BD1"/>
    <w:rsid w:val="00FF6CC0"/>
    <w:rsid w:val="00FF700A"/>
    <w:rsid w:val="00FF7415"/>
    <w:rsid w:val="00FF7512"/>
    <w:rsid w:val="00FF7563"/>
    <w:rsid w:val="00FF7E78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0362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rsid w:val="00CF195E"/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Beschriftung">
    <w:name w:val="caption"/>
    <w:aliases w:val="cap,3GPP Caption Table,Caption Char1 Char,cap Char Char1,Caption Char Char1 Char,cap Char2,Ca"/>
    <w:basedOn w:val="Standard"/>
    <w:next w:val="Standard"/>
    <w:link w:val="BeschriftungZchn"/>
    <w:qFormat/>
    <w:pPr>
      <w:jc w:val="center"/>
    </w:pPr>
    <w:rPr>
      <w:b/>
      <w:bCs/>
      <w:sz w:val="20"/>
      <w:szCs w:val="20"/>
    </w:rPr>
  </w:style>
  <w:style w:type="character" w:customStyle="1" w:styleId="BeschriftungZchn">
    <w:name w:val="Beschriftung Zchn"/>
    <w:aliases w:val="cap Zchn,3GPP Caption Table Zchn,Caption Char1 Char Zchn,cap Char Char1 Zchn,Caption Char Char1 Char Zchn,cap Char2 Zchn,Ca Zchn"/>
    <w:basedOn w:val="Absatz-Standardschriftart"/>
    <w:link w:val="Beschriftung"/>
    <w:rsid w:val="00C411AF"/>
    <w:rPr>
      <w:b/>
      <w:bCs/>
    </w:rPr>
  </w:style>
  <w:style w:type="paragraph" w:styleId="Aufzhlungszeichen">
    <w:name w:val="List Bullet"/>
    <w:basedOn w:val="List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e">
    <w:name w:val="List"/>
    <w:basedOn w:val="Standard"/>
    <w:pPr>
      <w:ind w:left="360" w:hanging="360"/>
    </w:pPr>
  </w:style>
  <w:style w:type="paragraph" w:styleId="Textkrper2">
    <w:name w:val="Body Text 2"/>
    <w:basedOn w:val="Standard"/>
    <w:pPr>
      <w:spacing w:after="0"/>
      <w:jc w:val="left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Standard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BesuchterLink">
    <w:name w:val="FollowedHyperlink"/>
    <w:basedOn w:val="Absatz-Standardschriftart"/>
    <w:rPr>
      <w:color w:val="800080"/>
      <w:u w:val="single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table" w:styleId="Tabellenraster">
    <w:name w:val="Table Grid"/>
    <w:basedOn w:val="NormaleTabelle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Standard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Standard"/>
    <w:qFormat/>
    <w:rsid w:val="00CF195E"/>
    <w:pPr>
      <w:keepNext/>
      <w:jc w:val="center"/>
    </w:pPr>
  </w:style>
  <w:style w:type="paragraph" w:customStyle="1" w:styleId="Eqn">
    <w:name w:val="Eqn"/>
    <w:basedOn w:val="Standard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Standard"/>
    <w:qFormat/>
    <w:rsid w:val="000D1796"/>
    <w:pPr>
      <w:spacing w:before="20" w:after="20"/>
      <w:jc w:val="left"/>
    </w:pPr>
  </w:style>
  <w:style w:type="paragraph" w:styleId="Kopfzeile">
    <w:name w:val="header"/>
    <w:basedOn w:val="Standard"/>
    <w:link w:val="KopfzeileZchn"/>
    <w:rsid w:val="00AB3F38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basedOn w:val="Absatz-Standardschriftart"/>
    <w:link w:val="Kopfzeile"/>
    <w:rsid w:val="00AB3F38"/>
    <w:rPr>
      <w:sz w:val="22"/>
      <w:szCs w:val="22"/>
    </w:rPr>
  </w:style>
  <w:style w:type="paragraph" w:styleId="Fuzeile">
    <w:name w:val="footer"/>
    <w:basedOn w:val="Standard"/>
    <w:link w:val="FuzeileZchn"/>
    <w:rsid w:val="00AB3F38"/>
    <w:pPr>
      <w:tabs>
        <w:tab w:val="center" w:pos="4680"/>
        <w:tab w:val="right" w:pos="9360"/>
      </w:tabs>
    </w:pPr>
  </w:style>
  <w:style w:type="character" w:customStyle="1" w:styleId="FuzeileZchn">
    <w:name w:val="Fußzeile Zchn"/>
    <w:basedOn w:val="Absatz-Standardschriftart"/>
    <w:link w:val="Fuzeil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e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Absatz-Standardschriftar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enabsatz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Standard"/>
    <w:link w:val="ListenabsatzZchn"/>
    <w:uiPriority w:val="34"/>
    <w:qFormat/>
    <w:rsid w:val="002347B7"/>
    <w:pPr>
      <w:ind w:firstLineChars="200" w:firstLine="42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7E63D6"/>
    <w:rPr>
      <w:b/>
      <w:bCs/>
      <w:sz w:val="28"/>
      <w:szCs w:val="28"/>
    </w:rPr>
  </w:style>
  <w:style w:type="paragraph" w:styleId="Datum">
    <w:name w:val="Date"/>
    <w:basedOn w:val="Standard"/>
    <w:next w:val="Standard"/>
    <w:link w:val="DatumZchn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umZchn">
    <w:name w:val="Datum Zchn"/>
    <w:basedOn w:val="Absatz-Standardschriftart"/>
    <w:link w:val="Datum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Kommentarzeichen">
    <w:name w:val="annotation reference"/>
    <w:basedOn w:val="Absatz-Standardschriftart"/>
    <w:semiHidden/>
    <w:unhideWhenUsed/>
    <w:rsid w:val="00140213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unhideWhenUsed/>
    <w:rsid w:val="00140213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140213"/>
    <w:rPr>
      <w:sz w:val="22"/>
      <w:szCs w:val="22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402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Standard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Standard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Standard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Fett">
    <w:name w:val="Strong"/>
    <w:basedOn w:val="Absatz-Standardschriftart"/>
    <w:qFormat/>
    <w:rsid w:val="0077570F"/>
    <w:rPr>
      <w:b/>
      <w:bCs/>
    </w:rPr>
  </w:style>
  <w:style w:type="paragraph" w:customStyle="1" w:styleId="Appendix">
    <w:name w:val="Appendix"/>
    <w:basedOn w:val="Standard"/>
    <w:link w:val="AppendixZchn"/>
    <w:qFormat/>
    <w:rsid w:val="0077570F"/>
    <w:pPr>
      <w:jc w:val="left"/>
    </w:pPr>
  </w:style>
  <w:style w:type="paragraph" w:customStyle="1" w:styleId="TAL">
    <w:name w:val="TAL"/>
    <w:basedOn w:val="Standard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Absatz-Standardschriftar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NormaleTabelle"/>
    <w:next w:val="Tabellenraster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KeineListe"/>
    <w:rsid w:val="00B57921"/>
    <w:pPr>
      <w:numPr>
        <w:numId w:val="4"/>
      </w:numPr>
    </w:pPr>
  </w:style>
  <w:style w:type="character" w:customStyle="1" w:styleId="berschrift3Zchn">
    <w:name w:val="Überschrift 3 Zchn"/>
    <w:basedOn w:val="Absatz-Standardschriftart"/>
    <w:link w:val="berschrift3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Standard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berarbeitung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enabsatzZchn">
    <w:name w:val="Listenabsatz Zchn"/>
    <w:aliases w:val="- Bullets Zchn,?? ?? Zchn,????? Zchn,???? Zchn,Lista1 Zchn,列出段落 Zchn,목록 단락 Zchn,リスト段落 Zchn,中等深浅网格 1 - 着色 21 Zchn,列出段落1 Zchn,列表段落 Zchn,¥¡¡¡¡ì¬º¥¹¥È¶ÎÂä Zchn,ÁÐ³ö¶ÎÂä Zchn,列表段落1 Zchn,—ño’i—Ž Zchn,¥ê¥¹¥È¶ÎÂä Zchn,Paragrafo elenco Zchn"/>
    <w:link w:val="Listenabsatz"/>
    <w:uiPriority w:val="34"/>
    <w:qFormat/>
    <w:rsid w:val="00B07510"/>
    <w:rPr>
      <w:sz w:val="22"/>
      <w:szCs w:val="22"/>
    </w:rPr>
  </w:style>
  <w:style w:type="paragraph" w:styleId="Literaturverzeichnis">
    <w:name w:val="Bibliography"/>
    <w:basedOn w:val="Standard"/>
    <w:next w:val="Standard"/>
    <w:uiPriority w:val="37"/>
    <w:unhideWhenUsed/>
    <w:rsid w:val="00BA643F"/>
  </w:style>
  <w:style w:type="paragraph" w:customStyle="1" w:styleId="3GPPText">
    <w:name w:val="3GPP Text"/>
    <w:basedOn w:val="Standard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tzhaltertext">
    <w:name w:val="Placeholder Text"/>
    <w:basedOn w:val="Absatz-Standardschriftar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qFormat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Standard"/>
    <w:link w:val="3GPPAgreementsChar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Hervorhebung">
    <w:name w:val="Emphasis"/>
    <w:basedOn w:val="Absatz-Standardschriftar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ennummer3">
    <w:name w:val="List Number 3"/>
    <w:basedOn w:val="Listennummer2"/>
    <w:rsid w:val="0034112A"/>
    <w:pPr>
      <w:numPr>
        <w:numId w:val="6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ennummer2">
    <w:name w:val="List Number 2"/>
    <w:basedOn w:val="Standard"/>
    <w:uiPriority w:val="99"/>
    <w:semiHidden/>
    <w:unhideWhenUsed/>
    <w:qFormat/>
    <w:rsid w:val="0034112A"/>
    <w:pPr>
      <w:ind w:left="720" w:hanging="360"/>
      <w:contextualSpacing/>
    </w:pPr>
  </w:style>
  <w:style w:type="paragraph" w:customStyle="1" w:styleId="EQ">
    <w:name w:val="EQ"/>
    <w:basedOn w:val="Standard"/>
    <w:next w:val="Standard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Standard"/>
    <w:qFormat/>
    <w:rsid w:val="0034112A"/>
    <w:pPr>
      <w:numPr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Textkrper"/>
    <w:qFormat/>
    <w:rsid w:val="00CD1910"/>
    <w:pPr>
      <w:numPr>
        <w:numId w:val="8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Observation">
    <w:name w:val="Observation"/>
    <w:basedOn w:val="Textkrper"/>
    <w:link w:val="ObservationChar"/>
    <w:qFormat/>
    <w:rsid w:val="006A599E"/>
    <w:pPr>
      <w:numPr>
        <w:numId w:val="9"/>
      </w:numPr>
      <w:jc w:val="left"/>
    </w:pPr>
    <w:rPr>
      <w:rFonts w:asciiTheme="minorHAnsi" w:hAnsiTheme="minorHAnsi"/>
      <w:b/>
      <w:sz w:val="24"/>
    </w:rPr>
  </w:style>
  <w:style w:type="character" w:customStyle="1" w:styleId="ObservationChar">
    <w:name w:val="Observation Char"/>
    <w:basedOn w:val="Absatz-Standardschriftart"/>
    <w:link w:val="Observation"/>
    <w:rsid w:val="006A599E"/>
    <w:rPr>
      <w:rFonts w:asciiTheme="minorHAnsi" w:hAnsiTheme="minorHAnsi"/>
      <w:b/>
      <w:sz w:val="24"/>
    </w:rPr>
  </w:style>
  <w:style w:type="paragraph" w:styleId="Listenfortsetzung">
    <w:name w:val="List Continue"/>
    <w:basedOn w:val="Standard"/>
    <w:semiHidden/>
    <w:unhideWhenUsed/>
    <w:rsid w:val="008E0096"/>
    <w:pPr>
      <w:ind w:left="360"/>
      <w:contextualSpacing/>
    </w:pPr>
  </w:style>
  <w:style w:type="character" w:customStyle="1" w:styleId="normaltextrun">
    <w:name w:val="normaltextrun"/>
    <w:basedOn w:val="Absatz-Standardschriftart"/>
    <w:rsid w:val="00665F4A"/>
  </w:style>
  <w:style w:type="character" w:customStyle="1" w:styleId="Doc-text2Char">
    <w:name w:val="Doc-text2 Char"/>
    <w:link w:val="Doc-text2"/>
    <w:qFormat/>
    <w:locked/>
    <w:rsid w:val="00A2547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Standard"/>
    <w:link w:val="Doc-text2Char"/>
    <w:qFormat/>
    <w:rsid w:val="00A25471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B10">
    <w:name w:val="B1 (文字)"/>
    <w:qFormat/>
    <w:rsid w:val="00552323"/>
    <w:rPr>
      <w:lang w:eastAsia="en-US"/>
    </w:rPr>
  </w:style>
  <w:style w:type="paragraph" w:customStyle="1" w:styleId="PL">
    <w:name w:val="PL"/>
    <w:qFormat/>
    <w:rsid w:val="000A5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CommentsChar">
    <w:name w:val="Comments Char"/>
    <w:link w:val="Comments"/>
    <w:qFormat/>
    <w:locked/>
    <w:rsid w:val="00C42F19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Standard"/>
    <w:link w:val="CommentsChar"/>
    <w:qFormat/>
    <w:rsid w:val="00C42F19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paragraph" w:customStyle="1" w:styleId="IEEEStdsRegularTableCaption">
    <w:name w:val="IEEEStds Regular Table Caption"/>
    <w:basedOn w:val="Standard"/>
    <w:next w:val="Standard"/>
    <w:qFormat/>
    <w:rsid w:val="00963110"/>
    <w:pPr>
      <w:keepNext/>
      <w:keepLines/>
      <w:numPr>
        <w:numId w:val="12"/>
      </w:numPr>
      <w:tabs>
        <w:tab w:val="clear" w:pos="1080"/>
        <w:tab w:val="left" w:pos="360"/>
        <w:tab w:val="left" w:pos="432"/>
        <w:tab w:val="left" w:pos="504"/>
      </w:tabs>
      <w:suppressAutoHyphens/>
      <w:autoSpaceDE/>
      <w:autoSpaceDN/>
      <w:adjustRightInd/>
      <w:snapToGrid/>
      <w:spacing w:before="120" w:line="259" w:lineRule="auto"/>
      <w:jc w:val="center"/>
    </w:pPr>
    <w:rPr>
      <w:rFonts w:ascii="Arial" w:eastAsia="Times New Roman" w:hAnsi="Arial"/>
      <w:b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4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813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4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49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3GPP_TR_38_857_200</b:Tag>
    <b:SourceType>Report</b:SourceType>
    <b:Year>2021-03</b:Year>
    <b:Author>
      <b:Author>
        <b:Corporate>3GPP TR 38.857</b:Corporate>
      </b:Author>
    </b:Author>
    <b:Guid>{6668EA48-AFCE-4EC8-8DB7-D6D543E8BAEF}</b:Guid>
    <b:Publisher>3GPP</b:Publisher>
    <b:Title>Technical Specification Group Radio Access NEtwork; Study on NR Positioning Enhancements</b:Title>
    <b:City>Sophia Antipolis</b:City>
    <b:RefOrder>2</b:RefOrder>
  </b:Source>
  <b:Source>
    <b:Tag>3GPP_RP210903</b:Tag>
    <b:SourceType>Report</b:SourceType>
    <b:Guid>{A9235816-359C-4FC4-BB92-30CD4D0B100E}</b:Guid>
    <b:Title>Revised WID: NR Positioning Enhancements</b:Title>
    <b:Year>2021-03</b:Year>
    <b:City>Online</b:City>
    <b:Author>
      <b:Author>
        <b:Corporate>RP-210903</b:Corporate>
      </b:Author>
    </b:Author>
    <b:Publisher>3GPP</b:Publisher>
    <b:RefOrder>1</b:RefOrder>
  </b:Source>
  <b:Source>
    <b:Tag>3GPP_RAN2_114e</b:Tag>
    <b:SourceType>Report</b:SourceType>
    <b:Guid>{3AF54C21-7D50-42B0-A04B-6AD2368838AC}</b:Guid>
    <b:Title>Chairman's Notes on Positioning and Relay Session</b:Title>
    <b:Year>2021-05</b:Year>
    <b:City>Online</b:City>
    <b:Author>
      <b:Author>
        <b:Corporate>3GPP RAN WG2#114-e</b:Corporate>
      </b:Author>
    </b:Author>
    <b:Publisher>3GPP</b:Publisher>
    <b:RefOrder>3</b:RefOrder>
  </b:Source>
</b:Sources>
</file>

<file path=customXml/itemProps1.xml><?xml version="1.0" encoding="utf-8"?>
<ds:datastoreItem xmlns:ds="http://schemas.openxmlformats.org/officeDocument/2006/customXml" ds:itemID="{7AC05193-F06C-4271-B077-98C6DAD09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1182</Words>
  <Characters>6464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2021-11-05T15:40:00Z</dcterms:created>
  <dcterms:modified xsi:type="dcterms:W3CDTF">2021-11-05T16:19:00Z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</Properties>
</file>