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4BCB5BF2"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0F390D">
        <w:rPr>
          <w:rFonts w:ascii="Times New Roman" w:hAnsi="Times New Roman" w:cs="Times New Roman"/>
          <w:b/>
          <w:sz w:val="21"/>
          <w:lang w:val="en-GB"/>
        </w:rPr>
        <w:t>7</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F390D">
        <w:rPr>
          <w:rFonts w:ascii="Times New Roman" w:hAnsi="Times New Roman" w:cs="Times New Roman"/>
          <w:b/>
          <w:sz w:val="21"/>
          <w:lang w:val="en-GB"/>
        </w:rPr>
        <w:tab/>
      </w:r>
      <w:r w:rsidR="000F390D">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D04C8B">
        <w:rPr>
          <w:rFonts w:ascii="Times New Roman" w:hAnsi="Times New Roman" w:cs="Times New Roman"/>
          <w:b/>
          <w:sz w:val="21"/>
          <w:lang w:val="en-GB"/>
        </w:rPr>
        <w:tab/>
      </w:r>
      <w:r w:rsidR="00D04C8B">
        <w:rPr>
          <w:rFonts w:ascii="Times New Roman" w:hAnsi="Times New Roman" w:cs="Times New Roman"/>
          <w:b/>
          <w:sz w:val="21"/>
          <w:lang w:val="en-GB"/>
        </w:rPr>
        <w:tab/>
      </w:r>
      <w:r w:rsidR="00E728BB">
        <w:rPr>
          <w:rFonts w:ascii="Times New Roman" w:hAnsi="Times New Roman" w:cs="Times New Roman"/>
          <w:b/>
          <w:sz w:val="21"/>
          <w:lang w:val="en-GB"/>
        </w:rPr>
        <w:tab/>
      </w:r>
      <w:r w:rsidR="00E728BB">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D04C8B" w:rsidRPr="00D04C8B">
        <w:rPr>
          <w:rFonts w:ascii="Times New Roman" w:hAnsi="Times New Roman" w:cs="Times New Roman"/>
          <w:b/>
          <w:sz w:val="21"/>
          <w:lang w:eastAsia="ja-JP"/>
        </w:rPr>
        <w:t>R1-2111633</w:t>
      </w:r>
    </w:p>
    <w:p w14:paraId="1EFFE88A" w14:textId="052E90A0" w:rsidR="004E6FB2" w:rsidRDefault="00E34612" w:rsidP="004E6FB2">
      <w:pPr>
        <w:pStyle w:val="a5"/>
        <w:jc w:val="both"/>
        <w:rPr>
          <w:rFonts w:ascii="Times New Roman" w:hAnsi="Times New Roman" w:cs="Times New Roman"/>
          <w:sz w:val="21"/>
          <w:szCs w:val="22"/>
          <w:lang w:eastAsia="ja-JP"/>
        </w:rPr>
      </w:pPr>
      <w:bookmarkStart w:id="2" w:name="_Hlk53514610"/>
      <w:r w:rsidRPr="00E34612">
        <w:rPr>
          <w:rFonts w:ascii="Times New Roman" w:hAnsi="Times New Roman" w:cs="Times New Roman"/>
          <w:sz w:val="21"/>
          <w:szCs w:val="22"/>
          <w:lang w:eastAsia="ja-JP"/>
        </w:rPr>
        <w:t>e-Meeting, November 11th – 19th,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369DCA7E"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5F4508" w:rsidRPr="005F4508">
        <w:rPr>
          <w:rFonts w:ascii="Times New Roman" w:eastAsia="MS Gothic" w:hAnsi="Times New Roman" w:cs="Times New Roman"/>
          <w:sz w:val="21"/>
          <w:szCs w:val="22"/>
        </w:rPr>
        <w:t>Enhancements on time and frequency synchronization for IoT NTN</w:t>
      </w:r>
    </w:p>
    <w:p w14:paraId="7D320823" w14:textId="687ACA06"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580977">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30008744" w14:textId="7D4449A6" w:rsidR="00FB051C" w:rsidRDefault="00FB051C" w:rsidP="00FB051C">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sidR="009071C9">
        <w:rPr>
          <w:rFonts w:ascii="Times New Roman" w:hAnsi="Times New Roman" w:cs="Times New Roman"/>
          <w:sz w:val="20"/>
          <w:szCs w:val="20"/>
        </w:rPr>
        <w:t>6</w:t>
      </w:r>
      <w:r w:rsidR="00367600">
        <w:rPr>
          <w:rFonts w:ascii="Times New Roman" w:hAnsi="Times New Roman" w:cs="Times New Roman" w:hint="eastAsia"/>
          <w:sz w:val="20"/>
          <w:szCs w:val="20"/>
        </w:rPr>
        <w:t>b</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2D755D" w:rsidRPr="002D755D">
        <w:rPr>
          <w:rFonts w:ascii="Times New Roman" w:hAnsi="Times New Roman" w:cs="Times New Roman"/>
          <w:sz w:val="20"/>
          <w:szCs w:val="20"/>
        </w:rPr>
        <w:t>time and frequency synchronization for IoT NTN</w:t>
      </w:r>
      <w:r w:rsidR="00367600">
        <w:rPr>
          <w:rFonts w:ascii="Times New Roman" w:hAnsi="Times New Roman" w:cs="Times New Roman"/>
          <w:sz w:val="20"/>
          <w:szCs w:val="20"/>
        </w:rPr>
        <w:t xml:space="preserve"> </w:t>
      </w:r>
      <w:r w:rsidR="00367600">
        <w:rPr>
          <w:rFonts w:ascii="Times New Roman" w:hAnsi="Times New Roman" w:cs="Times New Roman"/>
          <w:sz w:val="20"/>
          <w:szCs w:val="20"/>
        </w:rPr>
        <w:fldChar w:fldCharType="begin"/>
      </w:r>
      <w:r w:rsidR="00367600">
        <w:rPr>
          <w:rFonts w:ascii="Times New Roman" w:hAnsi="Times New Roman" w:cs="Times New Roman"/>
          <w:sz w:val="20"/>
          <w:szCs w:val="20"/>
        </w:rPr>
        <w:instrText xml:space="preserve"> REF _Ref86935255 \n \h </w:instrText>
      </w:r>
      <w:r w:rsidR="00367600">
        <w:rPr>
          <w:rFonts w:ascii="Times New Roman" w:hAnsi="Times New Roman" w:cs="Times New Roman"/>
          <w:sz w:val="20"/>
          <w:szCs w:val="20"/>
        </w:rPr>
      </w:r>
      <w:r w:rsidR="00367600">
        <w:rPr>
          <w:rFonts w:ascii="Times New Roman" w:hAnsi="Times New Roman" w:cs="Times New Roman"/>
          <w:sz w:val="20"/>
          <w:szCs w:val="20"/>
        </w:rPr>
        <w:fldChar w:fldCharType="separate"/>
      </w:r>
      <w:r w:rsidR="00367600">
        <w:rPr>
          <w:rFonts w:ascii="Times New Roman" w:hAnsi="Times New Roman" w:cs="Times New Roman"/>
          <w:sz w:val="20"/>
          <w:szCs w:val="20"/>
        </w:rPr>
        <w:t>[1]</w:t>
      </w:r>
      <w:r w:rsidR="00367600">
        <w:rPr>
          <w:rFonts w:ascii="Times New Roman" w:hAnsi="Times New Roman" w:cs="Times New Roman"/>
          <w:sz w:val="20"/>
          <w:szCs w:val="20"/>
        </w:rPr>
        <w:fldChar w:fldCharType="end"/>
      </w:r>
      <w:r w:rsidR="00565485">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565485" w14:paraId="3F3CA2C5" w14:textId="77777777" w:rsidTr="00565485">
        <w:tc>
          <w:tcPr>
            <w:tcW w:w="9962" w:type="dxa"/>
          </w:tcPr>
          <w:p w14:paraId="36B296E9" w14:textId="77777777" w:rsidR="00E424B4" w:rsidRDefault="00E424B4" w:rsidP="00E424B4">
            <w:pPr>
              <w:rPr>
                <w:lang w:eastAsia="x-none"/>
              </w:rPr>
            </w:pPr>
            <w:r w:rsidRPr="0016238A">
              <w:rPr>
                <w:highlight w:val="green"/>
                <w:lang w:eastAsia="x-none"/>
              </w:rPr>
              <w:t>Agreement:</w:t>
            </w:r>
          </w:p>
          <w:p w14:paraId="7C543046" w14:textId="77777777" w:rsidR="00E424B4" w:rsidRDefault="00E424B4" w:rsidP="00E424B4">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44CCE025" w14:textId="77777777" w:rsidR="00E424B4" w:rsidRDefault="00E424B4" w:rsidP="00E424B4">
            <w:pPr>
              <w:pStyle w:val="aff3"/>
              <w:numPr>
                <w:ilvl w:val="0"/>
                <w:numId w:val="28"/>
              </w:numPr>
              <w:overflowPunct w:val="0"/>
              <w:autoSpaceDE w:val="0"/>
              <w:autoSpaceDN w:val="0"/>
              <w:adjustRightInd w:val="0"/>
              <w:spacing w:beforeLines="0" w:before="120" w:afterLines="0" w:after="120"/>
              <w:ind w:firstLineChars="0"/>
              <w:contextualSpacing/>
              <w:textAlignment w:val="baseline"/>
            </w:pPr>
            <w:r>
              <w:t xml:space="preserve">FFS: Precise definition of epoch time </w:t>
            </w:r>
            <w:proofErr w:type="gramStart"/>
            <w:r>
              <w:t>taking into account</w:t>
            </w:r>
            <w:proofErr w:type="gramEnd"/>
            <w:r>
              <w:t xml:space="preserve"> SIB repetitions</w:t>
            </w:r>
          </w:p>
          <w:p w14:paraId="02BFC8E2" w14:textId="77777777" w:rsidR="00E424B4" w:rsidRDefault="00E424B4" w:rsidP="00E424B4">
            <w:pPr>
              <w:rPr>
                <w:lang w:eastAsia="x-none"/>
              </w:rPr>
            </w:pPr>
            <w:r w:rsidRPr="00475430">
              <w:rPr>
                <w:highlight w:val="green"/>
                <w:lang w:eastAsia="x-none"/>
              </w:rPr>
              <w:t>Agreement:</w:t>
            </w:r>
          </w:p>
          <w:p w14:paraId="128A26A0" w14:textId="77777777" w:rsidR="00E424B4" w:rsidRDefault="00E424B4" w:rsidP="00E424B4">
            <w:pPr>
              <w:rPr>
                <w:lang w:eastAsia="x-none"/>
              </w:rPr>
            </w:pPr>
            <w:r>
              <w:rPr>
                <w:lang w:eastAsia="x-none"/>
              </w:rPr>
              <w:t xml:space="preserve">A single validity duration for both serving satellite ephemeris and common TA related parameters is defined at least if serving satellite ephemeris and common TA parameters are </w:t>
            </w:r>
            <w:proofErr w:type="spellStart"/>
            <w:r>
              <w:rPr>
                <w:lang w:eastAsia="x-none"/>
              </w:rPr>
              <w:t>signalled</w:t>
            </w:r>
            <w:proofErr w:type="spellEnd"/>
            <w:r>
              <w:rPr>
                <w:lang w:eastAsia="x-none"/>
              </w:rPr>
              <w:t xml:space="preserve"> in the same SIB message.</w:t>
            </w:r>
          </w:p>
          <w:p w14:paraId="58F87528" w14:textId="77777777" w:rsidR="00E424B4" w:rsidRDefault="00E424B4" w:rsidP="00E424B4">
            <w:pPr>
              <w:rPr>
                <w:lang w:eastAsia="x-none"/>
              </w:rPr>
            </w:pPr>
          </w:p>
          <w:p w14:paraId="4EB376BE" w14:textId="77777777" w:rsidR="00E424B4" w:rsidRDefault="00E424B4" w:rsidP="00E424B4">
            <w:pPr>
              <w:rPr>
                <w:lang w:eastAsia="x-none"/>
              </w:rPr>
            </w:pPr>
            <w:r w:rsidRPr="00767C2D">
              <w:rPr>
                <w:highlight w:val="green"/>
                <w:lang w:eastAsia="x-none"/>
              </w:rPr>
              <w:t>Agreement:</w:t>
            </w:r>
          </w:p>
          <w:p w14:paraId="55DF307D" w14:textId="77777777" w:rsidR="00E424B4" w:rsidRDefault="00E424B4" w:rsidP="00E424B4">
            <w:pPr>
              <w:rPr>
                <w:lang w:eastAsia="x-none"/>
              </w:rPr>
            </w:pPr>
            <w:r>
              <w:rPr>
                <w:lang w:eastAsia="x-none"/>
              </w:rPr>
              <w:t>Configuration of UL transmission segment is indicated on SIB at least for initial access</w:t>
            </w:r>
          </w:p>
          <w:p w14:paraId="6E54009A" w14:textId="77777777" w:rsidR="00E424B4" w:rsidRDefault="00E424B4" w:rsidP="00E424B4">
            <w:pPr>
              <w:pStyle w:val="aff3"/>
              <w:numPr>
                <w:ilvl w:val="0"/>
                <w:numId w:val="28"/>
              </w:numPr>
              <w:overflowPunct w:val="0"/>
              <w:autoSpaceDE w:val="0"/>
              <w:autoSpaceDN w:val="0"/>
              <w:adjustRightInd w:val="0"/>
              <w:spacing w:beforeLines="0" w:before="120" w:afterLines="0" w:after="120"/>
              <w:ind w:firstLineChars="0"/>
              <w:contextualSpacing/>
              <w:textAlignment w:val="baseline"/>
            </w:pPr>
            <w:r>
              <w:t xml:space="preserve">FFS via UE-specific RRC </w:t>
            </w:r>
            <w:proofErr w:type="spellStart"/>
            <w:r>
              <w:t>signalling</w:t>
            </w:r>
            <w:proofErr w:type="spellEnd"/>
            <w:r>
              <w:t xml:space="preserve"> in RRC_CONNECTED.</w:t>
            </w:r>
          </w:p>
          <w:p w14:paraId="27A801F1" w14:textId="77777777" w:rsidR="00E424B4" w:rsidRDefault="00E424B4" w:rsidP="00E424B4">
            <w:pPr>
              <w:rPr>
                <w:lang w:eastAsia="x-none"/>
              </w:rPr>
            </w:pPr>
            <w:r w:rsidRPr="00767C2D">
              <w:rPr>
                <w:highlight w:val="green"/>
                <w:lang w:eastAsia="x-none"/>
              </w:rPr>
              <w:t>Agreement:</w:t>
            </w:r>
          </w:p>
          <w:p w14:paraId="735F46E6" w14:textId="77777777" w:rsidR="00E424B4" w:rsidRDefault="00E424B4" w:rsidP="00E424B4">
            <w:pPr>
              <w:rPr>
                <w:lang w:eastAsia="x-none"/>
              </w:rPr>
            </w:pPr>
            <w:r>
              <w:rPr>
                <w:lang w:eastAsia="x-none"/>
              </w:rPr>
              <w:t xml:space="preserve">For </w:t>
            </w:r>
            <w:proofErr w:type="spellStart"/>
            <w:r>
              <w:rPr>
                <w:lang w:eastAsia="x-none"/>
              </w:rPr>
              <w:t>eMTC</w:t>
            </w:r>
            <w:proofErr w:type="spellEnd"/>
            <w:r>
              <w:rPr>
                <w:lang w:eastAsia="x-none"/>
              </w:rPr>
              <w:t xml:space="preserve"> PUSCH, a 3-bit field to indicate K=8 values for the uplink transmission segment duration:</w:t>
            </w:r>
          </w:p>
          <w:p w14:paraId="292FE948" w14:textId="77777777" w:rsidR="00E424B4" w:rsidRDefault="00E424B4" w:rsidP="00E424B4">
            <w:pPr>
              <w:pStyle w:val="aff3"/>
              <w:numPr>
                <w:ilvl w:val="0"/>
                <w:numId w:val="28"/>
              </w:numPr>
              <w:overflowPunct w:val="0"/>
              <w:autoSpaceDE w:val="0"/>
              <w:autoSpaceDN w:val="0"/>
              <w:adjustRightInd w:val="0"/>
              <w:spacing w:beforeLines="0" w:before="120" w:afterLines="0" w:after="120"/>
              <w:ind w:firstLineChars="0"/>
              <w:contextualSpacing/>
              <w:textAlignment w:val="baseline"/>
            </w:pPr>
            <w:r>
              <w:t>Full-PRB allocation (unit: subframes): 2 4 8 16 32 64 128 256</w:t>
            </w:r>
          </w:p>
          <w:p w14:paraId="2E152F39" w14:textId="77777777" w:rsidR="00E424B4" w:rsidRDefault="00E424B4" w:rsidP="00E424B4">
            <w:pPr>
              <w:pStyle w:val="aff3"/>
              <w:numPr>
                <w:ilvl w:val="0"/>
                <w:numId w:val="28"/>
              </w:numPr>
              <w:overflowPunct w:val="0"/>
              <w:autoSpaceDE w:val="0"/>
              <w:autoSpaceDN w:val="0"/>
              <w:adjustRightInd w:val="0"/>
              <w:spacing w:beforeLines="0" w:before="120" w:afterLines="0" w:after="120"/>
              <w:ind w:firstLineChars="0"/>
              <w:contextualSpacing/>
              <w:textAlignment w:val="baseline"/>
            </w:pPr>
            <w:r>
              <w:t>Sub-PRB allocation (unit: resource units): 1 2 4 8 16 32 64 128</w:t>
            </w:r>
          </w:p>
          <w:p w14:paraId="7DC15CCB" w14:textId="77777777" w:rsidR="00E424B4" w:rsidRDefault="00E424B4" w:rsidP="00E424B4">
            <w:pPr>
              <w:rPr>
                <w:lang w:eastAsia="x-none"/>
              </w:rPr>
            </w:pPr>
            <w:r w:rsidRPr="001E4430">
              <w:rPr>
                <w:highlight w:val="green"/>
                <w:lang w:eastAsia="x-none"/>
              </w:rPr>
              <w:t>Agreement:</w:t>
            </w:r>
          </w:p>
          <w:p w14:paraId="7E11D5B2" w14:textId="77777777" w:rsidR="00E424B4" w:rsidRPr="00767C2D" w:rsidRDefault="00E424B4" w:rsidP="00E424B4">
            <w:pPr>
              <w:rPr>
                <w:lang w:eastAsia="zh-CN"/>
              </w:rPr>
            </w:pPr>
            <w:r w:rsidRPr="00767C2D">
              <w:rPr>
                <w:lang w:eastAsia="zh-CN"/>
              </w:rPr>
              <w:t xml:space="preserve">For </w:t>
            </w:r>
            <w:proofErr w:type="spellStart"/>
            <w:r w:rsidRPr="00767C2D">
              <w:rPr>
                <w:lang w:eastAsia="zh-CN"/>
              </w:rPr>
              <w:t>eMTC</w:t>
            </w:r>
            <w:proofErr w:type="spellEnd"/>
            <w:r w:rsidRPr="00767C2D">
              <w:rPr>
                <w:lang w:eastAsia="zh-CN"/>
              </w:rPr>
              <w:t xml:space="preserve">, a 3-bit field </w:t>
            </w:r>
            <w:r>
              <w:rPr>
                <w:lang w:eastAsia="zh-CN"/>
              </w:rPr>
              <w:t xml:space="preserve">is defined in the SIB </w:t>
            </w:r>
            <w:r w:rsidRPr="00767C2D">
              <w:rPr>
                <w:lang w:eastAsia="zh-CN"/>
              </w:rPr>
              <w:t xml:space="preserve">to indicate </w:t>
            </w:r>
            <w:r>
              <w:rPr>
                <w:lang w:eastAsia="zh-CN"/>
              </w:rPr>
              <w:t xml:space="preserve">the following </w:t>
            </w:r>
            <w:r w:rsidRPr="00767C2D">
              <w:rPr>
                <w:lang w:eastAsia="zh-CN"/>
              </w:rPr>
              <w:t xml:space="preserve">K=8 values for the uplink transmission segment duration of </w:t>
            </w:r>
            <w:r>
              <w:rPr>
                <w:lang w:eastAsia="zh-CN"/>
              </w:rPr>
              <w:t>P</w:t>
            </w:r>
            <w:r w:rsidRPr="00767C2D">
              <w:rPr>
                <w:lang w:eastAsia="zh-CN"/>
              </w:rPr>
              <w:t>RACH:</w:t>
            </w:r>
          </w:p>
          <w:p w14:paraId="0D401AE8" w14:textId="77777777" w:rsidR="00E424B4" w:rsidRPr="00767C2D" w:rsidRDefault="00E424B4" w:rsidP="00E424B4">
            <w:pPr>
              <w:pStyle w:val="aff3"/>
              <w:numPr>
                <w:ilvl w:val="0"/>
                <w:numId w:val="29"/>
              </w:numPr>
              <w:overflowPunct w:val="0"/>
              <w:autoSpaceDE w:val="0"/>
              <w:autoSpaceDN w:val="0"/>
              <w:adjustRightInd w:val="0"/>
              <w:spacing w:beforeLines="0" w:before="120" w:afterLines="0" w:after="120"/>
              <w:ind w:firstLineChars="0"/>
              <w:contextualSpacing/>
              <w:textAlignment w:val="baseline"/>
            </w:pPr>
            <w:r w:rsidRPr="007B754A">
              <w:rPr>
                <w:rFonts w:hint="eastAsia"/>
              </w:rPr>
              <w:t>(T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2*(T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4*(T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8*(T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16*(T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32*(T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64*(T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128*(T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w:t>
            </w:r>
            <w:r w:rsidRPr="007B754A">
              <w:t xml:space="preserve">  </w:t>
            </w:r>
          </w:p>
          <w:p w14:paraId="6F54F8E4" w14:textId="77777777" w:rsidR="00E424B4" w:rsidRDefault="00E424B4" w:rsidP="00E424B4">
            <w:pPr>
              <w:rPr>
                <w:lang w:eastAsia="x-none"/>
              </w:rPr>
            </w:pPr>
            <w:r w:rsidRPr="001E4430">
              <w:rPr>
                <w:highlight w:val="green"/>
                <w:lang w:eastAsia="x-none"/>
              </w:rPr>
              <w:t>Agreement:</w:t>
            </w:r>
          </w:p>
          <w:p w14:paraId="29DD2F07" w14:textId="77777777" w:rsidR="00E424B4" w:rsidRPr="00767C2D" w:rsidRDefault="00E424B4" w:rsidP="00E424B4">
            <w:pPr>
              <w:rPr>
                <w:bCs/>
                <w:iCs/>
                <w:lang w:eastAsia="zh-CN"/>
              </w:rPr>
            </w:pPr>
            <w:r w:rsidRPr="00767C2D">
              <w:rPr>
                <w:bCs/>
                <w:iCs/>
                <w:lang w:eastAsia="zh-CN"/>
              </w:rPr>
              <w:t xml:space="preserve">For </w:t>
            </w:r>
            <w:proofErr w:type="spellStart"/>
            <w:r w:rsidRPr="00767C2D">
              <w:rPr>
                <w:bCs/>
                <w:iCs/>
                <w:lang w:eastAsia="zh-CN"/>
              </w:rPr>
              <w:t>eMTC</w:t>
            </w:r>
            <w:proofErr w:type="spellEnd"/>
            <w:r w:rsidRPr="00767C2D">
              <w:rPr>
                <w:bCs/>
                <w:iCs/>
                <w:lang w:eastAsia="zh-CN"/>
              </w:rPr>
              <w:t>, the same value is used for segment durations for all PRACH preambles</w:t>
            </w:r>
          </w:p>
          <w:p w14:paraId="2561DE1C" w14:textId="77777777" w:rsidR="00E424B4" w:rsidRDefault="00E424B4" w:rsidP="00E424B4">
            <w:pPr>
              <w:rPr>
                <w:lang w:eastAsia="x-none"/>
              </w:rPr>
            </w:pPr>
          </w:p>
          <w:p w14:paraId="3692A559" w14:textId="77777777" w:rsidR="00E424B4" w:rsidRDefault="00E424B4" w:rsidP="00E424B4">
            <w:pPr>
              <w:rPr>
                <w:lang w:eastAsia="x-none"/>
              </w:rPr>
            </w:pPr>
            <w:r w:rsidRPr="0078464B">
              <w:rPr>
                <w:highlight w:val="green"/>
                <w:lang w:eastAsia="x-none"/>
              </w:rPr>
              <w:t>Agreement:</w:t>
            </w:r>
          </w:p>
          <w:p w14:paraId="32DE249E" w14:textId="77777777" w:rsidR="00E424B4" w:rsidRPr="00767C2D" w:rsidRDefault="00E424B4" w:rsidP="00E424B4">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266BE0CD" w14:textId="77777777" w:rsidR="00565485" w:rsidRDefault="00565485" w:rsidP="00BE3680">
            <w:pPr>
              <w:spacing w:before="120" w:after="120"/>
              <w:rPr>
                <w:rFonts w:cs="Times"/>
              </w:rPr>
            </w:pPr>
          </w:p>
          <w:p w14:paraId="139BD94A" w14:textId="77777777" w:rsidR="00E424B4" w:rsidRDefault="00E424B4" w:rsidP="00E424B4">
            <w:pPr>
              <w:rPr>
                <w:lang w:eastAsia="x-none"/>
              </w:rPr>
            </w:pPr>
            <w:r w:rsidRPr="000177F0">
              <w:rPr>
                <w:highlight w:val="green"/>
                <w:lang w:eastAsia="x-none"/>
              </w:rPr>
              <w:t>Agreement:</w:t>
            </w:r>
          </w:p>
          <w:p w14:paraId="5CEBA3EE" w14:textId="77777777" w:rsidR="00E424B4" w:rsidRPr="000177F0" w:rsidRDefault="00E424B4" w:rsidP="00E424B4">
            <w:pPr>
              <w:rPr>
                <w:bCs/>
                <w:iCs/>
                <w:szCs w:val="22"/>
              </w:rPr>
            </w:pPr>
            <w:r w:rsidRPr="000177F0">
              <w:rPr>
                <w:bCs/>
                <w:iCs/>
                <w:szCs w:val="22"/>
              </w:rPr>
              <w:t xml:space="preserve">In </w:t>
            </w:r>
            <w:proofErr w:type="spellStart"/>
            <w:r w:rsidRPr="000177F0">
              <w:rPr>
                <w:bCs/>
                <w:iCs/>
                <w:szCs w:val="22"/>
              </w:rPr>
              <w:t>eMTC</w:t>
            </w:r>
            <w:proofErr w:type="spellEnd"/>
            <w:r w:rsidRPr="000177F0">
              <w:rPr>
                <w:bCs/>
                <w:iCs/>
                <w:szCs w:val="22"/>
              </w:rPr>
              <w:t>/NB-IoT,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56FCB634" w14:textId="77777777" w:rsidR="00E424B4" w:rsidRPr="000177F0" w:rsidRDefault="00E424B4" w:rsidP="00E424B4">
            <w:pPr>
              <w:widowControl/>
              <w:numPr>
                <w:ilvl w:val="0"/>
                <w:numId w:val="30"/>
              </w:numPr>
              <w:rPr>
                <w:bCs/>
                <w:iCs/>
                <w:szCs w:val="22"/>
              </w:rPr>
            </w:pPr>
            <w:r w:rsidRPr="000177F0">
              <w:rPr>
                <w:bCs/>
                <w:iCs/>
                <w:szCs w:val="22"/>
              </w:rPr>
              <w:t xml:space="preserve">No extension on TAC 11-bit field in Random Access Response </w:t>
            </w:r>
          </w:p>
          <w:p w14:paraId="37E6D371" w14:textId="77777777" w:rsidR="00E424B4" w:rsidRPr="000177F0" w:rsidRDefault="00E424B4" w:rsidP="00E424B4">
            <w:pPr>
              <w:widowControl/>
              <w:numPr>
                <w:ilvl w:val="0"/>
                <w:numId w:val="30"/>
              </w:numPr>
              <w:rPr>
                <w:bCs/>
                <w:iCs/>
                <w:szCs w:val="22"/>
              </w:rPr>
            </w:pPr>
            <w:r w:rsidRPr="000177F0">
              <w:rPr>
                <w:bCs/>
                <w:iCs/>
                <w:szCs w:val="22"/>
              </w:rPr>
              <w:t xml:space="preserve">When TAC (TA) in Msg2 is received, UE first adjustment and NTA is adjusted as follows: </w:t>
            </w:r>
            <w:proofErr w:type="spellStart"/>
            <w:proofErr w:type="gramStart"/>
            <w:r w:rsidRPr="000177F0">
              <w:rPr>
                <w:bCs/>
                <w:iCs/>
                <w:szCs w:val="22"/>
              </w:rPr>
              <w:t>NTA,new</w:t>
            </w:r>
            <w:proofErr w:type="spellEnd"/>
            <w:proofErr w:type="gramEnd"/>
            <w:r w:rsidRPr="000177F0">
              <w:rPr>
                <w:bCs/>
                <w:iCs/>
                <w:szCs w:val="22"/>
              </w:rPr>
              <w:t xml:space="preserve"> = TA </w:t>
            </w:r>
            <w:r w:rsidRPr="000177F0">
              <w:rPr>
                <w:bCs/>
                <w:iCs/>
                <w:szCs w:val="22"/>
              </w:rPr>
              <w:sym w:font="Symbol" w:char="F0B4"/>
            </w:r>
            <w:r w:rsidRPr="000177F0">
              <w:rPr>
                <w:bCs/>
                <w:iCs/>
                <w:szCs w:val="22"/>
              </w:rPr>
              <w:t>16, where TA is the timing advance command in msg2.</w:t>
            </w:r>
          </w:p>
          <w:p w14:paraId="2D4A54C4" w14:textId="77777777" w:rsidR="00E424B4" w:rsidRPr="000177F0" w:rsidRDefault="00E424B4" w:rsidP="00E424B4">
            <w:pPr>
              <w:widowControl/>
              <w:numPr>
                <w:ilvl w:val="0"/>
                <w:numId w:val="30"/>
              </w:numPr>
              <w:rPr>
                <w:bCs/>
                <w:iCs/>
                <w:szCs w:val="22"/>
              </w:rPr>
            </w:pPr>
            <w:r w:rsidRPr="000177F0">
              <w:rPr>
                <w:bCs/>
                <w:iCs/>
                <w:szCs w:val="22"/>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szCs w:val="22"/>
              </w:rPr>
              <w:t xml:space="preserve"> provided within the MAC CE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szCs w:val="22"/>
              </w:rPr>
              <w:t xml:space="preserve"> is updated as follows: </w:t>
            </w:r>
          </w:p>
          <w:p w14:paraId="17A2BE52" w14:textId="77777777" w:rsidR="00E424B4" w:rsidRPr="000177F0" w:rsidRDefault="00FA33C9" w:rsidP="00E424B4">
            <w:pPr>
              <w:widowControl/>
              <w:numPr>
                <w:ilvl w:val="1"/>
                <w:numId w:val="30"/>
              </w:numPr>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E424B4" w:rsidRPr="000177F0">
              <w:rPr>
                <w:bCs/>
                <w:iCs/>
                <w:szCs w:val="22"/>
              </w:rPr>
              <w:t xml:space="preserve"> ,</w:t>
            </w:r>
          </w:p>
          <w:p w14:paraId="596BFE78" w14:textId="77777777" w:rsidR="00E424B4" w:rsidRDefault="00E424B4" w:rsidP="00E424B4">
            <w:pPr>
              <w:widowControl/>
              <w:numPr>
                <w:ilvl w:val="0"/>
                <w:numId w:val="30"/>
              </w:numPr>
              <w:rPr>
                <w:bCs/>
                <w:iCs/>
                <w:szCs w:val="22"/>
              </w:rPr>
            </w:pPr>
            <w:r w:rsidRPr="000177F0">
              <w:rPr>
                <w:bCs/>
                <w:iCs/>
                <w:szCs w:val="22"/>
              </w:rPr>
              <w:t>Where TA is the TAC field received in MAC CE command.</w:t>
            </w:r>
          </w:p>
          <w:p w14:paraId="1F0E21A7" w14:textId="77777777" w:rsidR="00E424B4" w:rsidRDefault="00E424B4" w:rsidP="00E424B4"/>
          <w:p w14:paraId="7C2DD842" w14:textId="77777777" w:rsidR="00E424B4" w:rsidRDefault="00E424B4" w:rsidP="00E424B4">
            <w:r w:rsidRPr="00442097">
              <w:rPr>
                <w:highlight w:val="green"/>
              </w:rPr>
              <w:t>Agreement:</w:t>
            </w:r>
          </w:p>
          <w:p w14:paraId="05CE5EF5" w14:textId="77777777" w:rsidR="00E424B4" w:rsidRPr="000A3578" w:rsidRDefault="00E424B4" w:rsidP="00E424B4">
            <w:pPr>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w:t>
            </w:r>
            <w:proofErr w:type="spellStart"/>
            <w:r w:rsidRPr="000A3578">
              <w:rPr>
                <w:rFonts w:eastAsia="Times New Roman"/>
                <w:color w:val="000000"/>
                <w:lang w:eastAsia="zh-CN"/>
              </w:rPr>
              <w:t>behaviour</w:t>
            </w:r>
            <w:proofErr w:type="spellEnd"/>
            <w:r w:rsidRPr="000A3578">
              <w:rPr>
                <w:rFonts w:eastAsia="Times New Roman"/>
                <w:color w:val="000000"/>
                <w:lang w:eastAsia="zh-CN"/>
              </w:rPr>
              <w:t xml:space="preserve"> related to expiry of UL synchronization validity timer and determine which of the following aspects are to be specified: </w:t>
            </w:r>
          </w:p>
          <w:p w14:paraId="591D7D99" w14:textId="77777777" w:rsidR="00E424B4" w:rsidRPr="007B754A" w:rsidRDefault="00E424B4" w:rsidP="00E424B4">
            <w:pPr>
              <w:pStyle w:val="aff3"/>
              <w:numPr>
                <w:ilvl w:val="0"/>
                <w:numId w:val="29"/>
              </w:numPr>
              <w:overflowPunct w:val="0"/>
              <w:autoSpaceDE w:val="0"/>
              <w:autoSpaceDN w:val="0"/>
              <w:adjustRightInd w:val="0"/>
              <w:spacing w:beforeLines="0" w:before="120" w:afterLines="0" w:after="120"/>
              <w:ind w:firstLineChars="0"/>
              <w:contextualSpacing/>
              <w:textAlignment w:val="baseline"/>
              <w:rPr>
                <w:color w:val="000000"/>
                <w:lang w:eastAsia="zh-CN"/>
              </w:rPr>
            </w:pPr>
            <w:r w:rsidRPr="007B754A">
              <w:rPr>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5B6830F2" w14:textId="77777777" w:rsidR="00E424B4" w:rsidRPr="007B754A" w:rsidRDefault="00E424B4" w:rsidP="00E424B4">
            <w:pPr>
              <w:pStyle w:val="aff3"/>
              <w:numPr>
                <w:ilvl w:val="1"/>
                <w:numId w:val="29"/>
              </w:numPr>
              <w:overflowPunct w:val="0"/>
              <w:autoSpaceDE w:val="0"/>
              <w:autoSpaceDN w:val="0"/>
              <w:adjustRightInd w:val="0"/>
              <w:spacing w:beforeLines="0" w:before="120" w:afterLines="0" w:after="120"/>
              <w:ind w:firstLineChars="0"/>
              <w:contextualSpacing/>
              <w:textAlignment w:val="baseline"/>
              <w:rPr>
                <w:color w:val="000000"/>
                <w:lang w:eastAsia="zh-CN"/>
              </w:rPr>
            </w:pPr>
            <w:r w:rsidRPr="007B754A">
              <w:rPr>
                <w:rFonts w:hint="eastAsia"/>
                <w:color w:val="000000"/>
                <w:lang w:eastAsia="zh-CN"/>
              </w:rPr>
              <w:lastRenderedPageBreak/>
              <w:t xml:space="preserve">It is up to RAN2 to specify this new </w:t>
            </w:r>
            <w:proofErr w:type="spellStart"/>
            <w:r w:rsidRPr="007B754A">
              <w:rPr>
                <w:rFonts w:hint="eastAsia"/>
                <w:color w:val="000000"/>
                <w:lang w:eastAsia="zh-CN"/>
              </w:rPr>
              <w:t>behaviour</w:t>
            </w:r>
            <w:proofErr w:type="spellEnd"/>
            <w:r w:rsidRPr="007B754A">
              <w:rPr>
                <w:rFonts w:hint="eastAsia"/>
                <w:color w:val="000000"/>
                <w:lang w:eastAsia="zh-CN"/>
              </w:rPr>
              <w:t xml:space="preserve"> for connected UE within RLF set of procedures or a new procedure for re-acquiring satellite ephemeris</w:t>
            </w:r>
          </w:p>
          <w:p w14:paraId="472A9000" w14:textId="77777777" w:rsidR="00E424B4" w:rsidRPr="007B754A" w:rsidRDefault="00E424B4" w:rsidP="00E424B4">
            <w:pPr>
              <w:pStyle w:val="aff3"/>
              <w:numPr>
                <w:ilvl w:val="1"/>
                <w:numId w:val="29"/>
              </w:numPr>
              <w:overflowPunct w:val="0"/>
              <w:autoSpaceDE w:val="0"/>
              <w:autoSpaceDN w:val="0"/>
              <w:adjustRightInd w:val="0"/>
              <w:spacing w:beforeLines="0" w:before="120" w:afterLines="0" w:after="120"/>
              <w:ind w:firstLineChars="0"/>
              <w:contextualSpacing/>
              <w:textAlignment w:val="baseline"/>
              <w:rPr>
                <w:color w:val="000000"/>
                <w:lang w:eastAsia="zh-CN"/>
              </w:rPr>
            </w:pPr>
            <w:r w:rsidRPr="007B754A">
              <w:rPr>
                <w:rFonts w:hint="eastAsia"/>
                <w:color w:val="000000"/>
                <w:lang w:eastAsia="zh-CN"/>
              </w:rPr>
              <w:t>Mechanism for UL synchronization includes re-acquiring the satellite ephemeris and common TA parameters if indicated on SIB</w:t>
            </w:r>
          </w:p>
          <w:p w14:paraId="46E332E8" w14:textId="77777777" w:rsidR="00E424B4" w:rsidRPr="007B754A" w:rsidRDefault="00E424B4" w:rsidP="00E424B4">
            <w:pPr>
              <w:pStyle w:val="aff3"/>
              <w:numPr>
                <w:ilvl w:val="1"/>
                <w:numId w:val="29"/>
              </w:numPr>
              <w:overflowPunct w:val="0"/>
              <w:autoSpaceDE w:val="0"/>
              <w:autoSpaceDN w:val="0"/>
              <w:adjustRightInd w:val="0"/>
              <w:spacing w:beforeLines="0" w:before="120" w:afterLines="0" w:after="120"/>
              <w:ind w:firstLineChars="0"/>
              <w:contextualSpacing/>
              <w:textAlignment w:val="baseline"/>
              <w:rPr>
                <w:color w:val="000000"/>
                <w:lang w:eastAsia="zh-CN"/>
              </w:rPr>
            </w:pPr>
            <w:r w:rsidRPr="007B754A">
              <w:rPr>
                <w:rFonts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7B754A">
              <w:rPr>
                <w:color w:val="000000"/>
                <w:lang w:eastAsia="zh-CN"/>
              </w:rPr>
              <w:t xml:space="preserve">common TA parameters if indicated </w:t>
            </w:r>
          </w:p>
          <w:p w14:paraId="1524BF22" w14:textId="77777777" w:rsidR="00E424B4" w:rsidRPr="007B754A" w:rsidRDefault="00E424B4" w:rsidP="00E424B4">
            <w:pPr>
              <w:pStyle w:val="aff3"/>
              <w:numPr>
                <w:ilvl w:val="1"/>
                <w:numId w:val="29"/>
              </w:numPr>
              <w:overflowPunct w:val="0"/>
              <w:autoSpaceDE w:val="0"/>
              <w:autoSpaceDN w:val="0"/>
              <w:adjustRightInd w:val="0"/>
              <w:spacing w:beforeLines="0" w:before="120" w:afterLines="0" w:after="120"/>
              <w:ind w:firstLineChars="0"/>
              <w:contextualSpacing/>
              <w:textAlignment w:val="baseline"/>
              <w:rPr>
                <w:color w:val="000000"/>
                <w:lang w:eastAsia="zh-CN"/>
              </w:rPr>
            </w:pPr>
            <w:r w:rsidRPr="007B754A">
              <w:rPr>
                <w:rFonts w:hint="eastAsia"/>
                <w:color w:val="000000"/>
                <w:lang w:eastAsia="zh-CN"/>
              </w:rPr>
              <w:t>Potential additional RACH after re-acquisition of satellite ephemeris and common TA parameters if indicated for the UL synchronization recovery procedure in case of potential residual TA error.</w:t>
            </w:r>
          </w:p>
          <w:p w14:paraId="3DC52E74" w14:textId="77777777" w:rsidR="00E424B4" w:rsidRPr="007B754A" w:rsidRDefault="00E424B4" w:rsidP="00E424B4">
            <w:pPr>
              <w:pStyle w:val="aff3"/>
              <w:numPr>
                <w:ilvl w:val="0"/>
                <w:numId w:val="29"/>
              </w:numPr>
              <w:overflowPunct w:val="0"/>
              <w:autoSpaceDE w:val="0"/>
              <w:autoSpaceDN w:val="0"/>
              <w:adjustRightInd w:val="0"/>
              <w:spacing w:beforeLines="0" w:before="120" w:afterLines="0" w:after="120"/>
              <w:ind w:firstLineChars="0"/>
              <w:contextualSpacing/>
              <w:textAlignment w:val="baseline"/>
              <w:rPr>
                <w:color w:val="000000"/>
                <w:lang w:eastAsia="zh-CN"/>
              </w:rPr>
            </w:pPr>
            <w:r w:rsidRPr="007B754A">
              <w:rPr>
                <w:color w:val="000000"/>
                <w:lang w:eastAsia="zh-CN"/>
              </w:rPr>
              <w:t xml:space="preserve">If validity timer for UL synchronization expires and no UL synchronization recovery mechanisms specified as above, UE </w:t>
            </w:r>
            <w:proofErr w:type="spellStart"/>
            <w:r w:rsidRPr="007B754A">
              <w:rPr>
                <w:color w:val="000000"/>
                <w:lang w:eastAsia="zh-CN"/>
              </w:rPr>
              <w:t>behaviour</w:t>
            </w:r>
            <w:proofErr w:type="spellEnd"/>
            <w:r w:rsidRPr="007B754A">
              <w:rPr>
                <w:color w:val="000000"/>
                <w:lang w:eastAsia="zh-CN"/>
              </w:rPr>
              <w:t xml:space="preserve"> shall declare RLF and go into idle </w:t>
            </w:r>
            <w:proofErr w:type="gramStart"/>
            <w:r w:rsidRPr="007B754A">
              <w:rPr>
                <w:color w:val="000000"/>
                <w:lang w:eastAsia="zh-CN"/>
              </w:rPr>
              <w:t>mode  autonomously</w:t>
            </w:r>
            <w:proofErr w:type="gramEnd"/>
            <w:r w:rsidRPr="007B754A">
              <w:rPr>
                <w:color w:val="000000"/>
                <w:lang w:eastAsia="zh-CN"/>
              </w:rPr>
              <w:t xml:space="preserve"> to re-acquire ephemeris SIB. UE will then need to re-access the cell via Random Access procedure.</w:t>
            </w:r>
          </w:p>
          <w:p w14:paraId="5093ED55" w14:textId="77777777" w:rsidR="00E424B4" w:rsidRPr="007B754A" w:rsidRDefault="00E424B4" w:rsidP="00E424B4">
            <w:pPr>
              <w:pStyle w:val="aff3"/>
              <w:numPr>
                <w:ilvl w:val="0"/>
                <w:numId w:val="29"/>
              </w:numPr>
              <w:overflowPunct w:val="0"/>
              <w:autoSpaceDE w:val="0"/>
              <w:autoSpaceDN w:val="0"/>
              <w:adjustRightInd w:val="0"/>
              <w:spacing w:beforeLines="0" w:before="120" w:afterLines="0" w:after="120"/>
              <w:ind w:firstLineChars="0"/>
              <w:contextualSpacing/>
              <w:textAlignment w:val="baseline"/>
              <w:rPr>
                <w:color w:val="000000"/>
                <w:lang w:eastAsia="zh-CN"/>
              </w:rPr>
            </w:pPr>
            <w:r w:rsidRPr="007B754A">
              <w:rPr>
                <w:color w:val="000000"/>
                <w:lang w:eastAsia="zh-CN"/>
              </w:rPr>
              <w:t xml:space="preserve">UE </w:t>
            </w:r>
            <w:proofErr w:type="spellStart"/>
            <w:r w:rsidRPr="007B754A">
              <w:rPr>
                <w:color w:val="000000"/>
                <w:lang w:eastAsia="zh-CN"/>
              </w:rPr>
              <w:t>signalling</w:t>
            </w:r>
            <w:proofErr w:type="spellEnd"/>
            <w:r w:rsidRPr="007B754A">
              <w:rPr>
                <w:color w:val="000000"/>
                <w:lang w:eastAsia="zh-CN"/>
              </w:rPr>
              <w:t xml:space="preserve"> to indicate the validity timer for UL synchronization is about to expire</w:t>
            </w:r>
          </w:p>
          <w:p w14:paraId="5604C3DF" w14:textId="77777777" w:rsidR="00E424B4" w:rsidRDefault="00E424B4" w:rsidP="00E424B4">
            <w:pPr>
              <w:rPr>
                <w:bCs/>
                <w:iCs/>
                <w:szCs w:val="22"/>
              </w:rPr>
            </w:pPr>
          </w:p>
          <w:p w14:paraId="0FDB34BB" w14:textId="77777777" w:rsidR="00E424B4" w:rsidRPr="00CB3BF6" w:rsidRDefault="00E424B4" w:rsidP="00E424B4">
            <w:pPr>
              <w:rPr>
                <w:b/>
                <w:bCs/>
                <w:lang w:eastAsia="x-none"/>
              </w:rPr>
            </w:pPr>
            <w:r w:rsidRPr="00CB3BF6">
              <w:rPr>
                <w:b/>
                <w:bCs/>
                <w:lang w:eastAsia="x-none"/>
              </w:rPr>
              <w:t>R1-2110652</w:t>
            </w:r>
            <w:r w:rsidRPr="00CB3BF6">
              <w:rPr>
                <w:b/>
                <w:bCs/>
                <w:lang w:eastAsia="x-none"/>
              </w:rPr>
              <w:tab/>
              <w:t xml:space="preserve">DRAFT LS </w:t>
            </w:r>
            <w:proofErr w:type="gramStart"/>
            <w:r w:rsidRPr="00CB3BF6">
              <w:rPr>
                <w:b/>
                <w:bCs/>
                <w:lang w:eastAsia="x-none"/>
              </w:rPr>
              <w:t>on  Validity</w:t>
            </w:r>
            <w:proofErr w:type="gramEnd"/>
            <w:r w:rsidRPr="00CB3BF6">
              <w:rPr>
                <w:b/>
                <w:bCs/>
                <w:lang w:eastAsia="x-none"/>
              </w:rPr>
              <w:t xml:space="preserve"> Timer for UL Synchronization for IoT NTN</w:t>
            </w:r>
            <w:r w:rsidRPr="00CB3BF6">
              <w:rPr>
                <w:b/>
                <w:bCs/>
                <w:lang w:eastAsia="x-none"/>
              </w:rPr>
              <w:tab/>
              <w:t>Moderator (MediaTek)</w:t>
            </w:r>
          </w:p>
          <w:p w14:paraId="72D70DE3" w14:textId="1964B0BE" w:rsidR="00E424B4" w:rsidRPr="00E424B4" w:rsidRDefault="00E424B4" w:rsidP="00E424B4">
            <w:pPr>
              <w:rPr>
                <w:lang w:eastAsia="x-none"/>
              </w:rPr>
            </w:pPr>
            <w:r w:rsidRPr="00CB3BF6">
              <w:rPr>
                <w:b/>
                <w:bCs/>
                <w:lang w:eastAsia="x-none"/>
              </w:rPr>
              <w:t>Decision:</w:t>
            </w:r>
            <w:r w:rsidRPr="00CB3BF6">
              <w:rPr>
                <w:lang w:eastAsia="x-none"/>
              </w:rPr>
              <w:t xml:space="preserve"> </w:t>
            </w:r>
            <w:r>
              <w:rPr>
                <w:lang w:eastAsia="x-none"/>
              </w:rPr>
              <w:t>As per email decision posted on Oct 22</w:t>
            </w:r>
            <w:r w:rsidRPr="00CB3BF6">
              <w:rPr>
                <w:vertAlign w:val="superscript"/>
                <w:lang w:eastAsia="x-none"/>
              </w:rPr>
              <w:t>nd</w:t>
            </w:r>
            <w:r>
              <w:rPr>
                <w:lang w:eastAsia="x-none"/>
              </w:rPr>
              <w:t xml:space="preserve">, the draft LS is endorsed. Final version is </w:t>
            </w:r>
            <w:r w:rsidRPr="00CB3BF6">
              <w:rPr>
                <w:highlight w:val="green"/>
                <w:lang w:eastAsia="x-none"/>
              </w:rPr>
              <w:t>approved in R1-2110673</w:t>
            </w:r>
            <w:r>
              <w:rPr>
                <w:lang w:eastAsia="x-none"/>
              </w:rPr>
              <w:t>.</w:t>
            </w:r>
          </w:p>
        </w:tc>
      </w:tr>
    </w:tbl>
    <w:p w14:paraId="426E7E20" w14:textId="1989508E" w:rsidR="00415E45" w:rsidRDefault="00415E45"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discuss some </w:t>
      </w:r>
      <w:r w:rsidRPr="00415E45">
        <w:rPr>
          <w:rFonts w:ascii="Times New Roman" w:hAnsi="Times New Roman" w:cs="Times New Roman"/>
          <w:bCs/>
          <w:iCs/>
          <w:sz w:val="20"/>
          <w:szCs w:val="20"/>
        </w:rPr>
        <w:t xml:space="preserve">time and frequency synchronization </w:t>
      </w:r>
      <w:r w:rsidRPr="00A36D5A">
        <w:rPr>
          <w:rFonts w:ascii="Times New Roman" w:hAnsi="Times New Roman" w:cs="Times New Roman"/>
          <w:bCs/>
          <w:iCs/>
          <w:sz w:val="20"/>
          <w:szCs w:val="20"/>
        </w:rPr>
        <w:t xml:space="preserve">related aspects for </w:t>
      </w:r>
      <w:r>
        <w:rPr>
          <w:rFonts w:ascii="Times New Roman" w:hAnsi="Times New Roman" w:cs="Times New Roman"/>
          <w:bCs/>
          <w:iCs/>
          <w:sz w:val="20"/>
          <w:szCs w:val="20"/>
        </w:rPr>
        <w:t xml:space="preserve">IoT over </w:t>
      </w:r>
      <w:r w:rsidRPr="00A36D5A">
        <w:rPr>
          <w:rFonts w:ascii="Times New Roman" w:hAnsi="Times New Roman" w:cs="Times New Roman"/>
          <w:bCs/>
          <w:iCs/>
          <w:sz w:val="20"/>
          <w:szCs w:val="20"/>
        </w:rPr>
        <w:t>NTN</w:t>
      </w:r>
      <w:r>
        <w:rPr>
          <w:rFonts w:ascii="Times New Roman" w:hAnsi="Times New Roman" w:cs="Times New Roman"/>
          <w:bCs/>
          <w:iCs/>
          <w:sz w:val="20"/>
          <w:szCs w:val="20"/>
        </w:rPr>
        <w:t>.</w:t>
      </w:r>
    </w:p>
    <w:p w14:paraId="7B7E5A36" w14:textId="1823F6A6" w:rsidR="00C97129" w:rsidRDefault="00C97129" w:rsidP="00C97129">
      <w:pPr>
        <w:pStyle w:val="1"/>
        <w:spacing w:before="120" w:after="120"/>
        <w:rPr>
          <w:rFonts w:ascii="Times New Roman" w:hAnsi="Times New Roman"/>
          <w:sz w:val="21"/>
        </w:rPr>
      </w:pPr>
      <w:r>
        <w:rPr>
          <w:rFonts w:ascii="Times New Roman" w:hAnsi="Times New Roman"/>
          <w:sz w:val="21"/>
        </w:rPr>
        <w:t>Discussion</w:t>
      </w:r>
    </w:p>
    <w:p w14:paraId="77563090" w14:textId="4C83E478" w:rsidR="00C25EB5" w:rsidRDefault="00C25EB5" w:rsidP="00C25EB5">
      <w:pPr>
        <w:pStyle w:val="2"/>
        <w:spacing w:before="120" w:after="120"/>
        <w:rPr>
          <w:bCs/>
          <w:iCs/>
          <w:sz w:val="20"/>
          <w:szCs w:val="20"/>
        </w:rPr>
      </w:pPr>
      <w:r w:rsidRPr="00C25EB5">
        <w:rPr>
          <w:bCs/>
          <w:iCs/>
          <w:sz w:val="20"/>
          <w:szCs w:val="20"/>
        </w:rPr>
        <w:t>GNSS Measurements</w:t>
      </w:r>
    </w:p>
    <w:p w14:paraId="68628BF5" w14:textId="38441003" w:rsidR="00E54752" w:rsidRPr="006D423F" w:rsidRDefault="00E54752" w:rsidP="00E54752">
      <w:pPr>
        <w:pStyle w:val="3"/>
        <w:rPr>
          <w:sz w:val="20"/>
        </w:rPr>
      </w:pPr>
      <w:bookmarkStart w:id="6" w:name="_Hlk86935586"/>
      <w:r w:rsidRPr="006D423F">
        <w:rPr>
          <w:sz w:val="20"/>
        </w:rPr>
        <w:t>In RRC_IDLE</w:t>
      </w:r>
      <w:bookmarkEnd w:id="6"/>
    </w:p>
    <w:p w14:paraId="3E75DB1F" w14:textId="334A4BD4" w:rsidR="001B350B" w:rsidRDefault="00CE1D02" w:rsidP="00CE1D02">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w:t>
      </w:r>
      <w:r w:rsidR="001B350B">
        <w:rPr>
          <w:rFonts w:ascii="Times New Roman" w:hAnsi="Times New Roman" w:cs="Times New Roman"/>
          <w:sz w:val="20"/>
          <w:szCs w:val="20"/>
        </w:rPr>
        <w:t>there was a discussion on</w:t>
      </w:r>
      <w:r w:rsidR="007F3045">
        <w:rPr>
          <w:rFonts w:ascii="Times New Roman" w:hAnsi="Times New Roman" w:cs="Times New Roman"/>
          <w:sz w:val="20"/>
          <w:szCs w:val="20"/>
        </w:rPr>
        <w:t xml:space="preserve"> </w:t>
      </w:r>
      <w:r w:rsidR="007F3045" w:rsidRPr="007F3045">
        <w:rPr>
          <w:rFonts w:ascii="Times New Roman" w:hAnsi="Times New Roman" w:cs="Times New Roman"/>
          <w:sz w:val="20"/>
          <w:szCs w:val="20"/>
        </w:rPr>
        <w:t>GNSS Measurements</w:t>
      </w:r>
      <w:r w:rsidR="007F3045">
        <w:rPr>
          <w:rFonts w:ascii="Times New Roman" w:hAnsi="Times New Roman" w:cs="Times New Roman"/>
          <w:sz w:val="20"/>
          <w:szCs w:val="20"/>
        </w:rPr>
        <w:t xml:space="preserve"> i</w:t>
      </w:r>
      <w:r w:rsidR="007F3045" w:rsidRPr="007F3045">
        <w:rPr>
          <w:rFonts w:ascii="Times New Roman" w:hAnsi="Times New Roman" w:cs="Times New Roman"/>
          <w:sz w:val="20"/>
          <w:szCs w:val="20"/>
        </w:rPr>
        <w:t>n RRC_IDLE</w:t>
      </w:r>
      <w:r w:rsidR="009D5F2F">
        <w:rPr>
          <w:rFonts w:ascii="Times New Roman" w:hAnsi="Times New Roman" w:cs="Times New Roman"/>
          <w:sz w:val="20"/>
          <w:szCs w:val="20"/>
        </w:rPr>
        <w:t xml:space="preserve">, but no consensus was achieved. </w:t>
      </w:r>
      <w:r w:rsidR="00005160">
        <w:rPr>
          <w:rFonts w:ascii="Times New Roman" w:hAnsi="Times New Roman" w:cs="Times New Roman"/>
          <w:sz w:val="20"/>
          <w:szCs w:val="20"/>
        </w:rPr>
        <w:t xml:space="preserve">Moderator suggested for more discussion on the following proposal </w:t>
      </w:r>
      <w:r w:rsidR="00005160">
        <w:rPr>
          <w:rFonts w:ascii="Times New Roman" w:hAnsi="Times New Roman" w:cs="Times New Roman"/>
          <w:sz w:val="20"/>
          <w:szCs w:val="20"/>
        </w:rPr>
        <w:fldChar w:fldCharType="begin"/>
      </w:r>
      <w:r w:rsidR="00005160">
        <w:rPr>
          <w:rFonts w:ascii="Times New Roman" w:hAnsi="Times New Roman" w:cs="Times New Roman"/>
          <w:sz w:val="20"/>
          <w:szCs w:val="20"/>
        </w:rPr>
        <w:instrText xml:space="preserve"> REF _Ref86935650 \n \h </w:instrText>
      </w:r>
      <w:r w:rsidR="00005160">
        <w:rPr>
          <w:rFonts w:ascii="Times New Roman" w:hAnsi="Times New Roman" w:cs="Times New Roman"/>
          <w:sz w:val="20"/>
          <w:szCs w:val="20"/>
        </w:rPr>
      </w:r>
      <w:r w:rsidR="00005160">
        <w:rPr>
          <w:rFonts w:ascii="Times New Roman" w:hAnsi="Times New Roman" w:cs="Times New Roman"/>
          <w:sz w:val="20"/>
          <w:szCs w:val="20"/>
        </w:rPr>
        <w:fldChar w:fldCharType="separate"/>
      </w:r>
      <w:r w:rsidR="00005160">
        <w:rPr>
          <w:rFonts w:ascii="Times New Roman" w:hAnsi="Times New Roman" w:cs="Times New Roman"/>
          <w:sz w:val="20"/>
          <w:szCs w:val="20"/>
        </w:rPr>
        <w:t>[2]</w:t>
      </w:r>
      <w:r w:rsidR="00005160">
        <w:rPr>
          <w:rFonts w:ascii="Times New Roman" w:hAnsi="Times New Roman" w:cs="Times New Roman"/>
          <w:sz w:val="20"/>
          <w:szCs w:val="20"/>
        </w:rPr>
        <w:fldChar w:fldCharType="end"/>
      </w:r>
      <w:r w:rsidR="00005160">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05160" w14:paraId="5EE6A4A0" w14:textId="77777777" w:rsidTr="00005160">
        <w:tc>
          <w:tcPr>
            <w:tcW w:w="9962" w:type="dxa"/>
          </w:tcPr>
          <w:p w14:paraId="351B2D48" w14:textId="77777777" w:rsidR="00005160" w:rsidRPr="00005160" w:rsidRDefault="00005160" w:rsidP="00005160">
            <w:pPr>
              <w:spacing w:beforeLines="50" w:before="120" w:afterLines="50" w:after="120"/>
              <w:rPr>
                <w:b/>
                <w:i/>
                <w:u w:val="single"/>
                <w:lang w:val="en-GB"/>
              </w:rPr>
            </w:pPr>
            <w:r w:rsidRPr="00005160">
              <w:rPr>
                <w:b/>
                <w:i/>
                <w:highlight w:val="yellow"/>
                <w:u w:val="single"/>
                <w:lang w:val="en-GB"/>
              </w:rPr>
              <w:t>Conclusion</w:t>
            </w:r>
            <w:r w:rsidRPr="00005160">
              <w:rPr>
                <w:b/>
                <w:i/>
                <w:u w:val="single"/>
                <w:lang w:val="en-GB"/>
              </w:rPr>
              <w:t xml:space="preserve"> </w:t>
            </w:r>
          </w:p>
          <w:p w14:paraId="1E091E93" w14:textId="25486969" w:rsidR="00005160" w:rsidRPr="00005160" w:rsidRDefault="00005160" w:rsidP="00CE1D02">
            <w:pPr>
              <w:spacing w:beforeLines="50" w:before="120" w:afterLines="50" w:after="120"/>
              <w:rPr>
                <w:b/>
                <w:i/>
                <w:lang w:val="en-GB"/>
              </w:rPr>
            </w:pPr>
            <w:r w:rsidRPr="00005160">
              <w:rPr>
                <w:b/>
                <w:i/>
                <w:lang w:val="en-GB"/>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tc>
      </w:tr>
    </w:tbl>
    <w:p w14:paraId="225A9F30" w14:textId="77777777" w:rsidR="0016346D" w:rsidRDefault="0016346D" w:rsidP="0016346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w:t>
      </w:r>
      <w:r w:rsidRPr="004E1A99">
        <w:rPr>
          <w:rFonts w:ascii="Times New Roman" w:hAnsi="Times New Roman" w:cs="Times New Roman"/>
          <w:bCs/>
          <w:iCs/>
          <w:sz w:val="20"/>
          <w:szCs w:val="20"/>
        </w:rPr>
        <w:t xml:space="preserve">sporadic </w:t>
      </w:r>
      <w:r>
        <w:rPr>
          <w:rFonts w:ascii="Times New Roman" w:hAnsi="Times New Roman" w:cs="Times New Roman"/>
          <w:bCs/>
          <w:iCs/>
          <w:sz w:val="20"/>
          <w:szCs w:val="20"/>
        </w:rPr>
        <w:t xml:space="preserve">DL traffic, UE may </w:t>
      </w:r>
      <w:r w:rsidRPr="00620B4D">
        <w:rPr>
          <w:rFonts w:ascii="Times New Roman" w:hAnsi="Times New Roman" w:cs="Times New Roman"/>
          <w:bCs/>
          <w:iCs/>
          <w:sz w:val="20"/>
          <w:szCs w:val="20"/>
        </w:rPr>
        <w:t>perform GNSS measurements</w:t>
      </w:r>
      <w:r>
        <w:rPr>
          <w:rFonts w:ascii="Times New Roman" w:hAnsi="Times New Roman" w:cs="Times New Roman"/>
          <w:bCs/>
          <w:iCs/>
          <w:sz w:val="20"/>
          <w:szCs w:val="20"/>
        </w:rPr>
        <w:t xml:space="preserve"> </w:t>
      </w:r>
      <w:r w:rsidRPr="00620B4D">
        <w:rPr>
          <w:rFonts w:ascii="Times New Roman" w:hAnsi="Times New Roman" w:cs="Times New Roman"/>
          <w:bCs/>
          <w:iCs/>
          <w:sz w:val="20"/>
          <w:szCs w:val="20"/>
        </w:rPr>
        <w:t>after a paging occasion and only if it has been paged</w:t>
      </w:r>
      <w:r>
        <w:rPr>
          <w:rFonts w:ascii="Times New Roman" w:hAnsi="Times New Roman" w:cs="Times New Roman"/>
          <w:bCs/>
          <w:iCs/>
          <w:sz w:val="20"/>
          <w:szCs w:val="20"/>
        </w:rPr>
        <w:t xml:space="preserve"> to </w:t>
      </w:r>
      <w:r w:rsidRPr="00620B4D">
        <w:rPr>
          <w:rFonts w:ascii="Times New Roman" w:hAnsi="Times New Roman" w:cs="Times New Roman"/>
          <w:bCs/>
          <w:iCs/>
          <w:sz w:val="20"/>
          <w:szCs w:val="20"/>
        </w:rPr>
        <w:t>reduce battery consumption</w:t>
      </w:r>
      <w:r>
        <w:rPr>
          <w:rFonts w:ascii="Times New Roman" w:hAnsi="Times New Roman" w:cs="Times New Roman"/>
          <w:bCs/>
          <w:iCs/>
          <w:sz w:val="20"/>
          <w:szCs w:val="20"/>
        </w:rPr>
        <w:t xml:space="preserve">. </w:t>
      </w:r>
      <w:r w:rsidRPr="00B70DD5">
        <w:rPr>
          <w:rFonts w:ascii="Times New Roman" w:hAnsi="Times New Roman" w:cs="Times New Roman"/>
          <w:bCs/>
          <w:iCs/>
          <w:sz w:val="20"/>
          <w:szCs w:val="20"/>
        </w:rPr>
        <w:t>GNSS measurement duration can be up to 10 seconds</w:t>
      </w:r>
      <w:r>
        <w:rPr>
          <w:rFonts w:ascii="Times New Roman" w:hAnsi="Times New Roman" w:cs="Times New Roman"/>
          <w:bCs/>
          <w:iCs/>
          <w:sz w:val="20"/>
          <w:szCs w:val="20"/>
        </w:rPr>
        <w:t>, which implies that after MME</w:t>
      </w:r>
      <w:r w:rsidRPr="00DD7267">
        <w:rPr>
          <w:rFonts w:ascii="Times New Roman" w:hAnsi="Times New Roman" w:cs="Times New Roman"/>
          <w:bCs/>
          <w:iCs/>
          <w:sz w:val="20"/>
          <w:szCs w:val="20"/>
        </w:rPr>
        <w:t xml:space="preserve"> requests the lower layer to start paging</w:t>
      </w:r>
      <w:r>
        <w:rPr>
          <w:rFonts w:ascii="Times New Roman" w:hAnsi="Times New Roman" w:cs="Times New Roman"/>
          <w:bCs/>
          <w:iCs/>
          <w:sz w:val="20"/>
          <w:szCs w:val="20"/>
        </w:rPr>
        <w:t xml:space="preserve">, it may receive </w:t>
      </w:r>
      <w:r w:rsidRPr="00DD7267">
        <w:rPr>
          <w:rFonts w:ascii="Times New Roman" w:hAnsi="Times New Roman" w:cs="Times New Roman"/>
          <w:bCs/>
          <w:iCs/>
          <w:sz w:val="20"/>
          <w:szCs w:val="20"/>
        </w:rPr>
        <w:t>paging</w:t>
      </w:r>
      <w:r>
        <w:rPr>
          <w:rFonts w:ascii="Times New Roman" w:hAnsi="Times New Roman" w:cs="Times New Roman"/>
          <w:bCs/>
          <w:iCs/>
          <w:sz w:val="20"/>
          <w:szCs w:val="20"/>
        </w:rPr>
        <w:t xml:space="preserve"> response after a long time (e.g., 10 seconds).</w:t>
      </w:r>
    </w:p>
    <w:p w14:paraId="0999AC43" w14:textId="77777777" w:rsidR="0016346D" w:rsidRDefault="0016346D" w:rsidP="0016346D">
      <w:pPr>
        <w:spacing w:beforeLines="50" w:before="120" w:afterLines="50" w:after="120"/>
        <w:jc w:val="center"/>
      </w:pPr>
      <w:r w:rsidRPr="00CC0C94">
        <w:object w:dxaOrig="9768" w:dyaOrig="3220" w14:anchorId="0B7F0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03.65pt" o:ole="">
            <v:imagedata r:id="rId8" o:title=""/>
          </v:shape>
          <o:OLEObject Type="Embed" ProgID="Visio.Drawing.11" ShapeID="_x0000_i1025" DrawAspect="Content" ObjectID="_1697561034" r:id="rId9"/>
        </w:object>
      </w:r>
    </w:p>
    <w:p w14:paraId="6772462D" w14:textId="77777777" w:rsidR="0016346D" w:rsidRPr="00A80E61" w:rsidRDefault="0016346D" w:rsidP="0016346D">
      <w:pPr>
        <w:pStyle w:val="15"/>
        <w:spacing w:before="120" w:after="120" w:line="240" w:lineRule="auto"/>
        <w:ind w:leftChars="0" w:left="0"/>
        <w:jc w:val="center"/>
        <w:rPr>
          <w:bCs/>
          <w:iCs/>
          <w:sz w:val="20"/>
        </w:rPr>
      </w:pPr>
      <w:r w:rsidRPr="0048531E">
        <w:rPr>
          <w:b/>
          <w:sz w:val="21"/>
        </w:rPr>
        <w:t xml:space="preserve">Figure 1: </w:t>
      </w:r>
      <w:r w:rsidRPr="00DD7267">
        <w:rPr>
          <w:b/>
          <w:sz w:val="21"/>
        </w:rPr>
        <w:t>Paging procedure using S-TMSI</w:t>
      </w:r>
      <w:r w:rsidRPr="0048531E">
        <w:rPr>
          <w:b/>
          <w:sz w:val="21"/>
        </w:rPr>
        <w:t>.</w:t>
      </w:r>
    </w:p>
    <w:p w14:paraId="25FB2343" w14:textId="77777777" w:rsidR="0016346D" w:rsidRDefault="0016346D" w:rsidP="0016346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As shown in Figure 1, in current specification (TS 24.301), t</w:t>
      </w:r>
      <w:r w:rsidRPr="00DD7267">
        <w:rPr>
          <w:rFonts w:ascii="Times New Roman" w:hAnsi="Times New Roman" w:cs="Times New Roman"/>
          <w:bCs/>
          <w:iCs/>
          <w:sz w:val="20"/>
          <w:szCs w:val="20"/>
        </w:rPr>
        <w:t xml:space="preserve">o initiate </w:t>
      </w:r>
      <w:r>
        <w:rPr>
          <w:rFonts w:ascii="Times New Roman" w:hAnsi="Times New Roman" w:cs="Times New Roman"/>
          <w:bCs/>
          <w:iCs/>
          <w:sz w:val="20"/>
          <w:szCs w:val="20"/>
        </w:rPr>
        <w:t xml:space="preserve">high level paging procedure initiated by the MME, </w:t>
      </w:r>
      <w:r w:rsidRPr="00DD7267">
        <w:rPr>
          <w:rFonts w:ascii="Times New Roman" w:hAnsi="Times New Roman" w:cs="Times New Roman"/>
          <w:bCs/>
          <w:iCs/>
          <w:sz w:val="20"/>
          <w:szCs w:val="20"/>
        </w:rPr>
        <w:t xml:space="preserve">the </w:t>
      </w:r>
      <w:r w:rsidRPr="00BA6AE8">
        <w:rPr>
          <w:rFonts w:ascii="Times New Roman" w:hAnsi="Times New Roman" w:cs="Times New Roman"/>
          <w:bCs/>
          <w:iCs/>
          <w:sz w:val="20"/>
          <w:szCs w:val="20"/>
        </w:rPr>
        <w:t>EMM</w:t>
      </w:r>
      <w:r>
        <w:rPr>
          <w:rFonts w:ascii="Times New Roman" w:hAnsi="Times New Roman" w:cs="Times New Roman"/>
          <w:bCs/>
          <w:iCs/>
          <w:sz w:val="20"/>
          <w:szCs w:val="20"/>
        </w:rPr>
        <w:t xml:space="preserve"> (</w:t>
      </w:r>
      <w:r w:rsidRPr="00F16824">
        <w:rPr>
          <w:rFonts w:ascii="Times New Roman" w:hAnsi="Times New Roman" w:cs="Times New Roman"/>
          <w:bCs/>
          <w:iCs/>
          <w:sz w:val="20"/>
          <w:szCs w:val="20"/>
        </w:rPr>
        <w:t>EPS Mobility Managed</w:t>
      </w:r>
      <w:r>
        <w:rPr>
          <w:rFonts w:ascii="Times New Roman" w:hAnsi="Times New Roman" w:cs="Times New Roman"/>
          <w:bCs/>
          <w:iCs/>
          <w:sz w:val="20"/>
          <w:szCs w:val="20"/>
        </w:rPr>
        <w:t>)</w:t>
      </w:r>
      <w:r w:rsidRPr="00BA6AE8">
        <w:rPr>
          <w:rFonts w:ascii="Times New Roman" w:hAnsi="Times New Roman" w:cs="Times New Roman"/>
          <w:bCs/>
          <w:iCs/>
          <w:sz w:val="20"/>
          <w:szCs w:val="20"/>
        </w:rPr>
        <w:t xml:space="preserve"> </w:t>
      </w:r>
      <w:r w:rsidRPr="00DD7267">
        <w:rPr>
          <w:rFonts w:ascii="Times New Roman" w:hAnsi="Times New Roman" w:cs="Times New Roman"/>
          <w:bCs/>
          <w:iCs/>
          <w:sz w:val="20"/>
          <w:szCs w:val="20"/>
        </w:rPr>
        <w:t>entity in the network requests the lower layer to start paging</w:t>
      </w:r>
      <w:r>
        <w:rPr>
          <w:rFonts w:ascii="Times New Roman" w:hAnsi="Times New Roman" w:cs="Times New Roman"/>
          <w:bCs/>
          <w:iCs/>
          <w:sz w:val="20"/>
          <w:szCs w:val="20"/>
        </w:rPr>
        <w:t xml:space="preserve"> </w:t>
      </w:r>
      <w:r w:rsidRPr="00DD7267">
        <w:rPr>
          <w:rFonts w:ascii="Times New Roman" w:hAnsi="Times New Roman" w:cs="Times New Roman"/>
          <w:bCs/>
          <w:iCs/>
          <w:sz w:val="20"/>
          <w:szCs w:val="20"/>
        </w:rPr>
        <w:t>and shall start the timer:</w:t>
      </w:r>
    </w:p>
    <w:p w14:paraId="2E847EEF" w14:textId="77777777" w:rsidR="0016346D" w:rsidRPr="004D6697" w:rsidRDefault="0016346D" w:rsidP="004D6697">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bCs/>
          <w:iCs/>
          <w:sz w:val="20"/>
          <w:szCs w:val="20"/>
        </w:rPr>
        <w:t xml:space="preserve">T3415 for this paging procedure, if the network accepted to use </w:t>
      </w:r>
      <w:proofErr w:type="spellStart"/>
      <w:r w:rsidRPr="004D6697">
        <w:rPr>
          <w:rFonts w:eastAsiaTheme="minorEastAsia" w:cs="Times New Roman"/>
          <w:bCs/>
          <w:iCs/>
          <w:sz w:val="20"/>
          <w:szCs w:val="20"/>
        </w:rPr>
        <w:t>eDRX</w:t>
      </w:r>
      <w:proofErr w:type="spellEnd"/>
      <w:r w:rsidRPr="004D6697">
        <w:rPr>
          <w:rFonts w:eastAsiaTheme="minorEastAsia" w:cs="Times New Roman"/>
          <w:bCs/>
          <w:iCs/>
          <w:sz w:val="20"/>
          <w:szCs w:val="20"/>
        </w:rPr>
        <w:t xml:space="preserve"> for the UE and the UE does not have a PDN connection for emergency bearer services.</w:t>
      </w:r>
    </w:p>
    <w:p w14:paraId="2C065624" w14:textId="77777777" w:rsidR="0016346D" w:rsidRPr="004D6697" w:rsidRDefault="0016346D" w:rsidP="004D6697">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bCs/>
          <w:iCs/>
          <w:sz w:val="20"/>
          <w:szCs w:val="20"/>
        </w:rPr>
        <w:t>Otherwise, T3413 for this paging procedure.</w:t>
      </w:r>
    </w:p>
    <w:p w14:paraId="0A236937" w14:textId="77777777" w:rsidR="0016346D" w:rsidRDefault="0016346D" w:rsidP="0016346D">
      <w:pPr>
        <w:spacing w:beforeLines="50" w:before="120" w:afterLines="50" w:after="120"/>
        <w:rPr>
          <w:rFonts w:ascii="Times New Roman" w:hAnsi="Times New Roman" w:cs="Times New Roman"/>
          <w:bCs/>
          <w:iCs/>
          <w:sz w:val="20"/>
          <w:szCs w:val="20"/>
        </w:rPr>
      </w:pP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is a</w:t>
      </w:r>
      <w:r w:rsidRPr="00567C1C">
        <w:rPr>
          <w:rFonts w:ascii="Times New Roman" w:hAnsi="Times New Roman" w:cs="Times New Roman"/>
          <w:bCs/>
          <w:iCs/>
          <w:sz w:val="20"/>
          <w:szCs w:val="20"/>
        </w:rPr>
        <w:t xml:space="preserve"> supervision timer for the paging procedure.</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The MME can re-attempt the paging procedure if 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expires before a response is received.</w:t>
      </w:r>
    </w:p>
    <w:p w14:paraId="0B88170F" w14:textId="5D98D46A" w:rsidR="0016346D" w:rsidRDefault="0016346D" w:rsidP="0016346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the </w:t>
      </w:r>
      <w:r w:rsidRPr="00567C1C">
        <w:rPr>
          <w:rFonts w:ascii="Times New Roman" w:hAnsi="Times New Roman" w:cs="Times New Roman"/>
          <w:bCs/>
          <w:iCs/>
          <w:sz w:val="20"/>
          <w:szCs w:val="20"/>
        </w:rPr>
        <w:t>expiry time</w:t>
      </w:r>
      <w:r>
        <w:rPr>
          <w:rFonts w:ascii="Times New Roman" w:hAnsi="Times New Roman" w:cs="Times New Roman"/>
          <w:bCs/>
          <w:iCs/>
          <w:sz w:val="20"/>
          <w:szCs w:val="20"/>
        </w:rPr>
        <w:t xml:space="preserve"> of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is implementation dependent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and</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is not specified in 3GPP</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network operator may configure </w:t>
      </w:r>
      <w:r w:rsidRPr="00567C1C">
        <w:rPr>
          <w:rFonts w:ascii="Times New Roman" w:hAnsi="Times New Roman" w:cs="Times New Roman"/>
          <w:bCs/>
          <w:iCs/>
          <w:sz w:val="20"/>
          <w:szCs w:val="20"/>
        </w:rPr>
        <w:t>expiry time</w:t>
      </w:r>
      <w:r>
        <w:rPr>
          <w:rFonts w:ascii="Times New Roman" w:hAnsi="Times New Roman" w:cs="Times New Roman"/>
          <w:bCs/>
          <w:iCs/>
          <w:sz w:val="20"/>
          <w:szCs w:val="20"/>
        </w:rPr>
        <w:t xml:space="preserve"> of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considering </w:t>
      </w:r>
      <w:r w:rsidRPr="00B70DD5">
        <w:rPr>
          <w:rFonts w:ascii="Times New Roman" w:hAnsi="Times New Roman" w:cs="Times New Roman"/>
          <w:bCs/>
          <w:iCs/>
          <w:sz w:val="20"/>
          <w:szCs w:val="20"/>
        </w:rPr>
        <w:t>GNSS measurement duration</w:t>
      </w:r>
      <w:r>
        <w:rPr>
          <w:rFonts w:ascii="Times New Roman" w:hAnsi="Times New Roman" w:cs="Times New Roman"/>
          <w:bCs/>
          <w:iCs/>
          <w:sz w:val="20"/>
          <w:szCs w:val="20"/>
        </w:rPr>
        <w:t xml:space="preserve"> (e.g., 10 seconds) impact in NTN scenario. Thus, for </w:t>
      </w:r>
      <w:r w:rsidRPr="004E1A99">
        <w:rPr>
          <w:rFonts w:ascii="Times New Roman" w:hAnsi="Times New Roman" w:cs="Times New Roman"/>
          <w:bCs/>
          <w:iCs/>
          <w:sz w:val="20"/>
          <w:szCs w:val="20"/>
        </w:rPr>
        <w:t xml:space="preserve">sporadic </w:t>
      </w:r>
      <w:r>
        <w:rPr>
          <w:rFonts w:ascii="Times New Roman" w:hAnsi="Times New Roman" w:cs="Times New Roman"/>
          <w:bCs/>
          <w:iCs/>
          <w:sz w:val="20"/>
          <w:szCs w:val="20"/>
        </w:rPr>
        <w:t xml:space="preserve">DL traffic, </w:t>
      </w:r>
      <w:r w:rsidRPr="006A34FC">
        <w:rPr>
          <w:rFonts w:ascii="Times New Roman" w:hAnsi="Times New Roman" w:cs="Times New Roman"/>
          <w:bCs/>
          <w:iCs/>
          <w:sz w:val="20"/>
          <w:szCs w:val="20"/>
        </w:rPr>
        <w:t>the existing timers</w:t>
      </w:r>
      <w:r>
        <w:rPr>
          <w:rFonts w:ascii="Times New Roman" w:hAnsi="Times New Roman" w:cs="Times New Roman"/>
          <w:bCs/>
          <w:iCs/>
          <w:sz w:val="20"/>
          <w:szCs w:val="20"/>
        </w:rPr>
        <w:t xml:space="preserve"> (e.g.,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 xml:space="preserve">a sufficient </w:t>
      </w:r>
      <w:r w:rsidRPr="006A34FC">
        <w:rPr>
          <w:rFonts w:ascii="Times New Roman" w:hAnsi="Times New Roman" w:cs="Times New Roman"/>
          <w:bCs/>
          <w:iCs/>
          <w:sz w:val="20"/>
          <w:szCs w:val="20"/>
        </w:rPr>
        <w:lastRenderedPageBreak/>
        <w:t>gap to accommodate GNSS acquisition after decoding the paging message and before initiating UL transmission.</w:t>
      </w:r>
    </w:p>
    <w:p w14:paraId="4B19D4E0" w14:textId="4C983AE6" w:rsidR="0091073A" w:rsidRDefault="0091073A" w:rsidP="0016346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A81D5F">
        <w:rPr>
          <w:rFonts w:ascii="Times New Roman" w:hAnsi="Times New Roman" w:cs="Times New Roman"/>
          <w:bCs/>
          <w:iCs/>
          <w:sz w:val="20"/>
          <w:szCs w:val="20"/>
        </w:rPr>
        <w:t>we agree with Moderator</w:t>
      </w:r>
      <w:r w:rsidR="00D47E1B">
        <w:rPr>
          <w:rFonts w:ascii="Times New Roman" w:hAnsi="Times New Roman" w:cs="Times New Roman"/>
          <w:bCs/>
          <w:iCs/>
          <w:sz w:val="20"/>
          <w:szCs w:val="20"/>
        </w:rPr>
        <w:t xml:space="preserve">’s </w:t>
      </w:r>
      <w:r w:rsidR="00152C30">
        <w:rPr>
          <w:rFonts w:ascii="Times New Roman" w:hAnsi="Times New Roman" w:cs="Times New Roman"/>
          <w:bCs/>
          <w:iCs/>
          <w:sz w:val="20"/>
          <w:szCs w:val="20"/>
        </w:rPr>
        <w:t>conclusion made in the last meeting</w:t>
      </w:r>
      <w:r w:rsidR="00D47E1B">
        <w:rPr>
          <w:rFonts w:ascii="Times New Roman" w:hAnsi="Times New Roman" w:cs="Times New Roman"/>
          <w:bCs/>
          <w:iCs/>
          <w:sz w:val="20"/>
          <w:szCs w:val="20"/>
        </w:rPr>
        <w:t>.</w:t>
      </w:r>
    </w:p>
    <w:p w14:paraId="7EE95723" w14:textId="7908E05E" w:rsidR="0016346D" w:rsidRDefault="0016346D" w:rsidP="0016346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73A6E">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w:t>
      </w:r>
      <w:r>
        <w:rPr>
          <w:rFonts w:ascii="Times New Roman" w:hAnsi="Times New Roman" w:cs="Times New Roman"/>
          <w:bCs/>
          <w:iCs/>
          <w:sz w:val="20"/>
          <w:szCs w:val="20"/>
        </w:rPr>
        <w:t>DL</w:t>
      </w:r>
      <w:r w:rsidRPr="0064518A">
        <w:rPr>
          <w:rFonts w:ascii="Times New Roman" w:hAnsi="Times New Roman" w:cs="Times New Roman"/>
          <w:bCs/>
          <w:iCs/>
          <w:sz w:val="20"/>
          <w:szCs w:val="20"/>
        </w:rPr>
        <w:t xml:space="preserve"> traffic, </w:t>
      </w:r>
      <w:r w:rsidRPr="002B1D9D">
        <w:rPr>
          <w:rFonts w:ascii="Times New Roman" w:hAnsi="Times New Roman" w:cs="Times New Roman"/>
          <w:bCs/>
          <w:iCs/>
          <w:sz w:val="20"/>
          <w:szCs w:val="20"/>
        </w:rPr>
        <w:t>UE may perform GNSS measurements after a paging occasion and only if it has been paged to reduce battery consumption.</w:t>
      </w:r>
      <w:r>
        <w:rPr>
          <w:rFonts w:ascii="Times New Roman" w:hAnsi="Times New Roman" w:cs="Times New Roman"/>
          <w:bCs/>
          <w:iCs/>
          <w:sz w:val="20"/>
          <w:szCs w:val="20"/>
        </w:rPr>
        <w:t xml:space="preserve"> T</w:t>
      </w:r>
      <w:r w:rsidRPr="006A34FC">
        <w:rPr>
          <w:rFonts w:ascii="Times New Roman" w:hAnsi="Times New Roman" w:cs="Times New Roman"/>
          <w:bCs/>
          <w:iCs/>
          <w:sz w:val="20"/>
          <w:szCs w:val="20"/>
        </w:rPr>
        <w:t>he existing timers</w:t>
      </w:r>
      <w:r>
        <w:rPr>
          <w:rFonts w:ascii="Times New Roman" w:hAnsi="Times New Roman" w:cs="Times New Roman"/>
          <w:bCs/>
          <w:iCs/>
          <w:sz w:val="20"/>
          <w:szCs w:val="20"/>
        </w:rPr>
        <w:t xml:space="preserve"> (e.g.,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1B29BDE6" w14:textId="1D745DB9" w:rsidR="00FD3D67" w:rsidRDefault="00F168E3" w:rsidP="00F168E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FD3D67">
        <w:rPr>
          <w:rFonts w:ascii="Times New Roman" w:hAnsi="Times New Roman" w:cs="Times New Roman"/>
          <w:bCs/>
          <w:sz w:val="20"/>
          <w:szCs w:val="20"/>
        </w:rPr>
        <w:t>Support the following conclusion.</w:t>
      </w:r>
    </w:p>
    <w:p w14:paraId="1D3D8D89" w14:textId="5C043559" w:rsidR="00F168E3" w:rsidRPr="004D6697" w:rsidRDefault="00FD3D67" w:rsidP="004D6697">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bCs/>
          <w:iCs/>
          <w:sz w:val="20"/>
          <w:szCs w:val="20"/>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7AE0A456" w14:textId="47E66622" w:rsidR="00E54752" w:rsidRPr="006D423F" w:rsidRDefault="00E102EB" w:rsidP="00E102EB">
      <w:pPr>
        <w:pStyle w:val="3"/>
        <w:rPr>
          <w:sz w:val="20"/>
        </w:rPr>
      </w:pPr>
      <w:r w:rsidRPr="006D423F">
        <w:rPr>
          <w:sz w:val="20"/>
        </w:rPr>
        <w:t>In RRC_CONNECTED</w:t>
      </w:r>
    </w:p>
    <w:p w14:paraId="044553E7" w14:textId="502E3602" w:rsidR="002E0480" w:rsidRDefault="002E0480" w:rsidP="002E0480">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there was a discussion on </w:t>
      </w:r>
      <w:r w:rsidRPr="007F3045">
        <w:rPr>
          <w:rFonts w:ascii="Times New Roman" w:hAnsi="Times New Roman" w:cs="Times New Roman"/>
          <w:sz w:val="20"/>
          <w:szCs w:val="20"/>
        </w:rPr>
        <w:t>GNSS Measurements</w:t>
      </w:r>
      <w:r>
        <w:rPr>
          <w:rFonts w:ascii="Times New Roman" w:hAnsi="Times New Roman" w:cs="Times New Roman"/>
          <w:sz w:val="20"/>
          <w:szCs w:val="20"/>
        </w:rPr>
        <w:t xml:space="preserve"> i</w:t>
      </w:r>
      <w:r w:rsidRPr="007F3045">
        <w:rPr>
          <w:rFonts w:ascii="Times New Roman" w:hAnsi="Times New Roman" w:cs="Times New Roman"/>
          <w:sz w:val="20"/>
          <w:szCs w:val="20"/>
        </w:rPr>
        <w:t xml:space="preserve">n </w:t>
      </w:r>
      <w:r w:rsidRPr="002E0480">
        <w:rPr>
          <w:rFonts w:ascii="Times New Roman" w:hAnsi="Times New Roman" w:cs="Times New Roman"/>
          <w:sz w:val="20"/>
          <w:szCs w:val="20"/>
        </w:rPr>
        <w:t>RRC_CONNECTED</w:t>
      </w:r>
      <w:r>
        <w:rPr>
          <w:rFonts w:ascii="Times New Roman" w:hAnsi="Times New Roman" w:cs="Times New Roman"/>
          <w:sz w:val="20"/>
          <w:szCs w:val="20"/>
        </w:rPr>
        <w:t xml:space="preserve">, but no consensus was achieved. Moderator suggested for more discussion on the following 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_Ref86935650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2E0480" w14:paraId="7FC429E9" w14:textId="77777777" w:rsidTr="002E0480">
        <w:tc>
          <w:tcPr>
            <w:tcW w:w="9962" w:type="dxa"/>
          </w:tcPr>
          <w:p w14:paraId="3A72D396" w14:textId="77777777" w:rsidR="002E0480" w:rsidRPr="00151D7B" w:rsidRDefault="002E0480" w:rsidP="002E0480">
            <w:pPr>
              <w:rPr>
                <w:b/>
                <w:lang w:eastAsia="zh-CN"/>
              </w:rPr>
            </w:pPr>
            <w:r w:rsidRPr="00151D7B">
              <w:rPr>
                <w:b/>
                <w:color w:val="000000"/>
                <w:szCs w:val="22"/>
              </w:rPr>
              <w:t>if GNSS becomes outdated, UE in RRC_CONNECTED declares RLF and move to RRC_IDLE</w:t>
            </w:r>
          </w:p>
          <w:p w14:paraId="622BE9A5" w14:textId="77777777" w:rsidR="002E0480" w:rsidRDefault="002E0480" w:rsidP="002E0480">
            <w:pPr>
              <w:rPr>
                <w:lang w:eastAsia="zh-CN"/>
              </w:rPr>
            </w:pPr>
          </w:p>
          <w:p w14:paraId="49AF5C12" w14:textId="77777777" w:rsidR="002E0480" w:rsidRPr="00614E23" w:rsidRDefault="002E0480" w:rsidP="002E0480">
            <w:pPr>
              <w:rPr>
                <w:b/>
                <w:bCs/>
                <w:i/>
                <w:iCs/>
                <w:color w:val="000000" w:themeColor="text1"/>
                <w:lang w:eastAsia="zh-CN"/>
              </w:rPr>
            </w:pPr>
            <w:r w:rsidRPr="00614E23">
              <w:rPr>
                <w:b/>
                <w:bCs/>
                <w:i/>
                <w:iCs/>
                <w:color w:val="000000" w:themeColor="text1"/>
                <w:lang w:eastAsia="zh-CN"/>
              </w:rPr>
              <w:t>UE reports GNSS position fix validity duration</w:t>
            </w:r>
            <w:r>
              <w:rPr>
                <w:b/>
                <w:bCs/>
                <w:i/>
                <w:iCs/>
                <w:color w:val="000000" w:themeColor="text1"/>
                <w:lang w:eastAsia="zh-CN"/>
              </w:rPr>
              <w:t xml:space="preserve"> </w:t>
            </w:r>
            <w:r w:rsidRPr="00614E23">
              <w:rPr>
                <w:b/>
                <w:bCs/>
                <w:i/>
                <w:iCs/>
                <w:color w:val="FF0000"/>
                <w:lang w:eastAsia="zh-CN"/>
              </w:rPr>
              <w:t xml:space="preserve">can be used by network to move UE to RRC_IDLE </w:t>
            </w:r>
          </w:p>
          <w:p w14:paraId="676C056A" w14:textId="77777777" w:rsidR="002E0480" w:rsidRPr="00614E23" w:rsidRDefault="002E0480" w:rsidP="002E0480">
            <w:pPr>
              <w:pStyle w:val="aff3"/>
              <w:numPr>
                <w:ilvl w:val="0"/>
                <w:numId w:val="32"/>
              </w:numPr>
              <w:spacing w:beforeLines="0" w:afterLines="0" w:after="180"/>
              <w:ind w:firstLineChars="0"/>
              <w:rPr>
                <w:b/>
                <w:bCs/>
                <w:i/>
                <w:iCs/>
                <w:color w:val="000000" w:themeColor="text1"/>
                <w:lang w:eastAsia="zh-CN"/>
              </w:rPr>
            </w:pPr>
            <w:r w:rsidRPr="00614E23">
              <w:rPr>
                <w:b/>
                <w:bCs/>
                <w:i/>
                <w:iCs/>
                <w:color w:val="000000" w:themeColor="text1"/>
                <w:lang w:eastAsia="zh-CN"/>
              </w:rPr>
              <w:t>FFS further details of contents - e.g. at least the following can be considered</w:t>
            </w:r>
          </w:p>
          <w:p w14:paraId="36189C69" w14:textId="77777777" w:rsidR="002E0480" w:rsidRPr="00614E23" w:rsidRDefault="002E0480" w:rsidP="002E0480">
            <w:pPr>
              <w:pStyle w:val="aff3"/>
              <w:numPr>
                <w:ilvl w:val="1"/>
                <w:numId w:val="32"/>
              </w:numPr>
              <w:spacing w:beforeLines="0" w:afterLines="0" w:after="180"/>
              <w:ind w:firstLineChars="0"/>
              <w:rPr>
                <w:b/>
                <w:bCs/>
                <w:i/>
                <w:iCs/>
                <w:color w:val="000000" w:themeColor="text1"/>
                <w:lang w:eastAsia="zh-CN"/>
              </w:rPr>
            </w:pPr>
            <w:r w:rsidRPr="00614E23">
              <w:rPr>
                <w:b/>
                <w:bCs/>
                <w:i/>
                <w:iCs/>
                <w:color w:val="000000" w:themeColor="text1"/>
                <w:lang w:eastAsia="zh-CN"/>
              </w:rPr>
              <w:t>GNSS position fix validity duration is determined by the UE at the time it is reported by the UE</w:t>
            </w:r>
          </w:p>
          <w:p w14:paraId="69352702" w14:textId="77777777" w:rsidR="002E0480" w:rsidRPr="00614E23" w:rsidRDefault="002E0480" w:rsidP="002E0480">
            <w:pPr>
              <w:pStyle w:val="aff3"/>
              <w:numPr>
                <w:ilvl w:val="1"/>
                <w:numId w:val="32"/>
              </w:numPr>
              <w:spacing w:beforeLines="0" w:afterLines="0" w:after="180"/>
              <w:ind w:firstLineChars="0"/>
              <w:rPr>
                <w:b/>
                <w:bCs/>
                <w:i/>
                <w:iCs/>
                <w:color w:val="000000" w:themeColor="text1"/>
                <w:lang w:eastAsia="zh-CN"/>
              </w:rPr>
            </w:pPr>
            <w:r w:rsidRPr="00614E23">
              <w:rPr>
                <w:b/>
                <w:bCs/>
                <w:i/>
                <w:iCs/>
                <w:color w:val="000000" w:themeColor="text1"/>
                <w:lang w:eastAsia="zh-CN"/>
              </w:rPr>
              <w:t xml:space="preserve">Including the time of last GNSS fix, </w:t>
            </w:r>
          </w:p>
          <w:p w14:paraId="372660C7" w14:textId="77777777" w:rsidR="002E0480" w:rsidRPr="00614E23" w:rsidRDefault="002E0480" w:rsidP="002E0480">
            <w:pPr>
              <w:pStyle w:val="aff3"/>
              <w:numPr>
                <w:ilvl w:val="1"/>
                <w:numId w:val="32"/>
              </w:numPr>
              <w:spacing w:beforeLines="0" w:afterLines="0" w:after="180"/>
              <w:ind w:firstLineChars="0"/>
              <w:rPr>
                <w:b/>
                <w:bCs/>
                <w:i/>
                <w:iCs/>
                <w:color w:val="000000" w:themeColor="text1"/>
                <w:lang w:eastAsia="zh-CN"/>
              </w:rPr>
            </w:pPr>
            <w:r w:rsidRPr="00614E23">
              <w:rPr>
                <w:b/>
                <w:bCs/>
                <w:i/>
                <w:iCs/>
                <w:color w:val="000000" w:themeColor="text1"/>
                <w:lang w:eastAsia="zh-CN"/>
              </w:rPr>
              <w:t xml:space="preserve">Including the time at which GNSS position fix will become invalid, </w:t>
            </w:r>
          </w:p>
          <w:p w14:paraId="3849BC28" w14:textId="34A241FB" w:rsidR="002E0480" w:rsidRPr="002E0480" w:rsidRDefault="002E0480" w:rsidP="00E54752">
            <w:pPr>
              <w:pStyle w:val="aff3"/>
              <w:numPr>
                <w:ilvl w:val="0"/>
                <w:numId w:val="32"/>
              </w:numPr>
              <w:spacing w:beforeLines="0" w:afterLines="0" w:after="180"/>
              <w:ind w:firstLineChars="0"/>
              <w:rPr>
                <w:b/>
                <w:bCs/>
                <w:i/>
                <w:iCs/>
                <w:color w:val="000000" w:themeColor="text1"/>
                <w:lang w:eastAsia="zh-CN"/>
              </w:rPr>
            </w:pPr>
            <w:r w:rsidRPr="00614E23">
              <w:rPr>
                <w:b/>
                <w:bCs/>
                <w:i/>
                <w:iCs/>
                <w:color w:val="000000" w:themeColor="text1"/>
                <w:lang w:eastAsia="zh-CN"/>
              </w:rPr>
              <w:t xml:space="preserve">FFS </w:t>
            </w:r>
            <w:proofErr w:type="spellStart"/>
            <w:r w:rsidRPr="00614E23">
              <w:rPr>
                <w:b/>
                <w:bCs/>
                <w:i/>
                <w:iCs/>
                <w:color w:val="000000" w:themeColor="text1"/>
                <w:lang w:eastAsia="zh-CN"/>
              </w:rPr>
              <w:t>signalling</w:t>
            </w:r>
            <w:proofErr w:type="spellEnd"/>
            <w:r w:rsidRPr="00614E23">
              <w:rPr>
                <w:b/>
                <w:bCs/>
                <w:i/>
                <w:iCs/>
                <w:color w:val="000000" w:themeColor="text1"/>
                <w:lang w:eastAsia="zh-CN"/>
              </w:rPr>
              <w:t xml:space="preserve"> for UE report via MAC CE or RRC </w:t>
            </w:r>
            <w:proofErr w:type="spellStart"/>
            <w:r w:rsidRPr="00614E23">
              <w:rPr>
                <w:b/>
                <w:bCs/>
                <w:i/>
                <w:iCs/>
                <w:color w:val="000000" w:themeColor="text1"/>
                <w:lang w:eastAsia="zh-CN"/>
              </w:rPr>
              <w:t>signalling</w:t>
            </w:r>
            <w:proofErr w:type="spellEnd"/>
          </w:p>
        </w:tc>
      </w:tr>
    </w:tbl>
    <w:p w14:paraId="5C801CCA" w14:textId="5DB8A1C2" w:rsidR="009B08C6" w:rsidRDefault="00C33743" w:rsidP="00621CB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w:t>
      </w:r>
      <w:r w:rsidR="00045DEC">
        <w:rPr>
          <w:rFonts w:ascii="Times New Roman" w:hAnsi="Times New Roman" w:cs="Times New Roman"/>
          <w:bCs/>
          <w:iCs/>
          <w:sz w:val="20"/>
          <w:szCs w:val="20"/>
        </w:rPr>
        <w:t>me</w:t>
      </w:r>
      <w:r w:rsidR="00825909">
        <w:rPr>
          <w:rFonts w:ascii="Times New Roman" w:hAnsi="Times New Roman" w:cs="Times New Roman"/>
          <w:bCs/>
          <w:iCs/>
          <w:sz w:val="20"/>
          <w:szCs w:val="20"/>
        </w:rPr>
        <w:t>chanism</w:t>
      </w:r>
      <w:r w:rsidR="00526AC6">
        <w:rPr>
          <w:rFonts w:ascii="Times New Roman" w:hAnsi="Times New Roman" w:cs="Times New Roman"/>
          <w:bCs/>
          <w:iCs/>
          <w:sz w:val="20"/>
          <w:szCs w:val="20"/>
        </w:rPr>
        <w:t>s</w:t>
      </w:r>
      <w:r w:rsidR="00825909">
        <w:rPr>
          <w:rFonts w:ascii="Times New Roman" w:hAnsi="Times New Roman" w:cs="Times New Roman"/>
          <w:bCs/>
          <w:iCs/>
          <w:sz w:val="20"/>
          <w:szCs w:val="20"/>
        </w:rPr>
        <w:t xml:space="preserve"> for </w:t>
      </w:r>
      <w:r w:rsidR="00432490" w:rsidRPr="00432490">
        <w:rPr>
          <w:rFonts w:ascii="Times New Roman" w:hAnsi="Times New Roman" w:cs="Times New Roman"/>
          <w:bCs/>
          <w:iCs/>
          <w:sz w:val="20"/>
          <w:szCs w:val="20"/>
        </w:rPr>
        <w:t>GNSS Measurements in RRC_CONNECTED</w:t>
      </w:r>
      <w:r w:rsidR="00432490">
        <w:rPr>
          <w:rFonts w:ascii="Times New Roman" w:hAnsi="Times New Roman" w:cs="Times New Roman"/>
          <w:bCs/>
          <w:iCs/>
          <w:sz w:val="20"/>
          <w:szCs w:val="20"/>
        </w:rPr>
        <w:t xml:space="preserve">, </w:t>
      </w:r>
      <w:r w:rsidR="00AC62C4">
        <w:rPr>
          <w:rFonts w:ascii="Times New Roman" w:hAnsi="Times New Roman" w:cs="Times New Roman"/>
          <w:bCs/>
          <w:iCs/>
          <w:sz w:val="20"/>
          <w:szCs w:val="20"/>
        </w:rPr>
        <w:t xml:space="preserve">at least the RLF related solution </w:t>
      </w:r>
      <w:r w:rsidR="00A6063C">
        <w:rPr>
          <w:rFonts w:ascii="Times New Roman" w:hAnsi="Times New Roman" w:cs="Times New Roman"/>
          <w:bCs/>
          <w:iCs/>
          <w:sz w:val="20"/>
          <w:szCs w:val="20"/>
        </w:rPr>
        <w:t>should</w:t>
      </w:r>
      <w:r w:rsidR="00AC62C4">
        <w:rPr>
          <w:rFonts w:ascii="Times New Roman" w:hAnsi="Times New Roman" w:cs="Times New Roman"/>
          <w:bCs/>
          <w:iCs/>
          <w:sz w:val="20"/>
          <w:szCs w:val="20"/>
        </w:rPr>
        <w:t xml:space="preserve"> be supported</w:t>
      </w:r>
      <w:r w:rsidR="00CA6B27">
        <w:rPr>
          <w:rFonts w:ascii="Times New Roman" w:hAnsi="Times New Roman" w:cs="Times New Roman"/>
          <w:bCs/>
          <w:iCs/>
          <w:sz w:val="20"/>
          <w:szCs w:val="20"/>
        </w:rPr>
        <w:t>.</w:t>
      </w:r>
      <w:r w:rsidR="00C439A6">
        <w:rPr>
          <w:rFonts w:ascii="Times New Roman" w:hAnsi="Times New Roman" w:cs="Times New Roman"/>
          <w:bCs/>
          <w:iCs/>
          <w:sz w:val="20"/>
          <w:szCs w:val="20"/>
        </w:rPr>
        <w:t xml:space="preserve"> In the case </w:t>
      </w:r>
      <w:r w:rsidR="005F7E0C">
        <w:rPr>
          <w:rFonts w:ascii="Times New Roman" w:hAnsi="Times New Roman" w:cs="Times New Roman"/>
          <w:bCs/>
          <w:iCs/>
          <w:sz w:val="20"/>
          <w:szCs w:val="20"/>
        </w:rPr>
        <w:t xml:space="preserve">that </w:t>
      </w:r>
      <w:r w:rsidR="00551F87" w:rsidRPr="00551F87">
        <w:rPr>
          <w:rFonts w:ascii="Times New Roman" w:hAnsi="Times New Roman" w:cs="Times New Roman"/>
          <w:bCs/>
          <w:iCs/>
          <w:sz w:val="20"/>
          <w:szCs w:val="20"/>
        </w:rPr>
        <w:t xml:space="preserve">other mechanisms fail </w:t>
      </w:r>
      <w:r w:rsidR="00551F87">
        <w:rPr>
          <w:rFonts w:ascii="Times New Roman" w:hAnsi="Times New Roman" w:cs="Times New Roman"/>
          <w:bCs/>
          <w:iCs/>
          <w:sz w:val="20"/>
          <w:szCs w:val="20"/>
        </w:rPr>
        <w:t xml:space="preserve">and </w:t>
      </w:r>
      <w:r w:rsidR="00844C64" w:rsidRPr="00844C64">
        <w:rPr>
          <w:rFonts w:ascii="Times New Roman" w:hAnsi="Times New Roman" w:cs="Times New Roman"/>
          <w:bCs/>
          <w:iCs/>
          <w:sz w:val="20"/>
          <w:szCs w:val="20"/>
        </w:rPr>
        <w:t>GNSS becomes outdated</w:t>
      </w:r>
      <w:r w:rsidR="00BF2420">
        <w:rPr>
          <w:rFonts w:ascii="Times New Roman" w:hAnsi="Times New Roman" w:cs="Times New Roman"/>
          <w:bCs/>
          <w:iCs/>
          <w:sz w:val="20"/>
          <w:szCs w:val="20"/>
        </w:rPr>
        <w:t>,</w:t>
      </w:r>
      <w:r w:rsidR="00BF607A">
        <w:rPr>
          <w:rFonts w:ascii="Times New Roman" w:hAnsi="Times New Roman" w:cs="Times New Roman"/>
          <w:bCs/>
          <w:iCs/>
          <w:sz w:val="20"/>
          <w:szCs w:val="20"/>
        </w:rPr>
        <w:t xml:space="preserve"> </w:t>
      </w:r>
      <w:r w:rsidR="00C8608C">
        <w:rPr>
          <w:rFonts w:ascii="Times New Roman" w:hAnsi="Times New Roman" w:cs="Times New Roman"/>
          <w:bCs/>
          <w:iCs/>
          <w:sz w:val="20"/>
          <w:szCs w:val="20"/>
        </w:rPr>
        <w:t xml:space="preserve">UE </w:t>
      </w:r>
      <w:r w:rsidR="001E2DEE">
        <w:rPr>
          <w:rFonts w:ascii="Times New Roman" w:hAnsi="Times New Roman" w:cs="Times New Roman"/>
          <w:bCs/>
          <w:iCs/>
          <w:sz w:val="20"/>
          <w:szCs w:val="20"/>
        </w:rPr>
        <w:t>needs</w:t>
      </w:r>
      <w:r w:rsidR="006266CC">
        <w:rPr>
          <w:rFonts w:ascii="Times New Roman" w:hAnsi="Times New Roman" w:cs="Times New Roman"/>
          <w:bCs/>
          <w:iCs/>
          <w:sz w:val="20"/>
          <w:szCs w:val="20"/>
        </w:rPr>
        <w:t xml:space="preserve"> to </w:t>
      </w:r>
      <w:r w:rsidR="00C8608C">
        <w:rPr>
          <w:rFonts w:ascii="Times New Roman" w:hAnsi="Times New Roman" w:cs="Times New Roman"/>
          <w:bCs/>
          <w:iCs/>
          <w:sz w:val="20"/>
          <w:szCs w:val="20"/>
        </w:rPr>
        <w:t xml:space="preserve">stop </w:t>
      </w:r>
      <w:r w:rsidR="009B08C6">
        <w:rPr>
          <w:rFonts w:ascii="Times New Roman" w:hAnsi="Times New Roman" w:cs="Times New Roman"/>
          <w:bCs/>
          <w:iCs/>
          <w:sz w:val="20"/>
          <w:szCs w:val="20"/>
        </w:rPr>
        <w:t xml:space="preserve">transmission </w:t>
      </w:r>
      <w:r w:rsidR="009B08C6" w:rsidRPr="009B08C6">
        <w:rPr>
          <w:rFonts w:ascii="Times New Roman" w:hAnsi="Times New Roman" w:cs="Times New Roman"/>
          <w:bCs/>
          <w:iCs/>
          <w:sz w:val="20"/>
          <w:szCs w:val="20"/>
        </w:rPr>
        <w:t>with outdated GNSS</w:t>
      </w:r>
      <w:r w:rsidR="009B08C6">
        <w:rPr>
          <w:rFonts w:ascii="Times New Roman" w:hAnsi="Times New Roman" w:cs="Times New Roman"/>
          <w:bCs/>
          <w:iCs/>
          <w:sz w:val="20"/>
          <w:szCs w:val="20"/>
        </w:rPr>
        <w:t xml:space="preserve"> to avoid jam </w:t>
      </w:r>
      <w:r w:rsidR="009B08C6" w:rsidRPr="009B08C6">
        <w:rPr>
          <w:rFonts w:ascii="Times New Roman" w:hAnsi="Times New Roman" w:cs="Times New Roman"/>
          <w:bCs/>
          <w:iCs/>
          <w:sz w:val="20"/>
          <w:szCs w:val="20"/>
        </w:rPr>
        <w:t>(cause interference to) other UEs in time and frequency at the</w:t>
      </w:r>
      <w:r w:rsidR="009B08C6">
        <w:rPr>
          <w:rFonts w:ascii="Times New Roman" w:hAnsi="Times New Roman" w:cs="Times New Roman"/>
          <w:bCs/>
          <w:iCs/>
          <w:sz w:val="20"/>
          <w:szCs w:val="20"/>
        </w:rPr>
        <w:t xml:space="preserve"> </w:t>
      </w:r>
      <w:proofErr w:type="spellStart"/>
      <w:r w:rsidR="00C376D8">
        <w:rPr>
          <w:rFonts w:ascii="Times New Roman" w:hAnsi="Times New Roman" w:cs="Times New Roman"/>
          <w:bCs/>
          <w:iCs/>
          <w:sz w:val="20"/>
          <w:szCs w:val="20"/>
        </w:rPr>
        <w:t>eNB</w:t>
      </w:r>
      <w:proofErr w:type="spellEnd"/>
      <w:r w:rsidR="009157CD">
        <w:rPr>
          <w:rFonts w:ascii="Times New Roman" w:hAnsi="Times New Roman" w:cs="Times New Roman"/>
          <w:bCs/>
          <w:iCs/>
          <w:sz w:val="20"/>
          <w:szCs w:val="20"/>
        </w:rPr>
        <w:t xml:space="preserve"> as soon as possible</w:t>
      </w:r>
      <w:r w:rsidR="009B08C6">
        <w:rPr>
          <w:rFonts w:ascii="Times New Roman" w:hAnsi="Times New Roman" w:cs="Times New Roman"/>
          <w:bCs/>
          <w:iCs/>
          <w:sz w:val="20"/>
          <w:szCs w:val="20"/>
        </w:rPr>
        <w:t>.</w:t>
      </w:r>
    </w:p>
    <w:p w14:paraId="15233FF9" w14:textId="7151CA02" w:rsidR="0080256B" w:rsidRDefault="0080256B" w:rsidP="0080256B">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65730A">
        <w:rPr>
          <w:rFonts w:ascii="Times New Roman" w:hAnsi="Times New Roman" w:cs="Times New Roman"/>
          <w:bCs/>
          <w:sz w:val="20"/>
          <w:szCs w:val="20"/>
        </w:rPr>
        <w:t>I</w:t>
      </w:r>
      <w:r w:rsidR="0065730A" w:rsidRPr="0065730A">
        <w:rPr>
          <w:rFonts w:ascii="Times New Roman" w:hAnsi="Times New Roman" w:cs="Times New Roman"/>
          <w:bCs/>
          <w:sz w:val="20"/>
          <w:szCs w:val="20"/>
        </w:rPr>
        <w:t>f GNSS becomes outdated, UE in RRC_CONNECTED declares RLF and move to RRC_IDLE</w:t>
      </w:r>
      <w:r w:rsidR="0065730A">
        <w:rPr>
          <w:rFonts w:ascii="Times New Roman" w:hAnsi="Times New Roman" w:cs="Times New Roman"/>
          <w:bCs/>
          <w:sz w:val="20"/>
          <w:szCs w:val="20"/>
        </w:rPr>
        <w:t>.</w:t>
      </w:r>
    </w:p>
    <w:p w14:paraId="2E0E276C" w14:textId="1F454E16" w:rsidR="00D5089C" w:rsidRDefault="00D5089C" w:rsidP="00621CB4">
      <w:pPr>
        <w:spacing w:beforeLines="50" w:before="120" w:afterLines="50" w:after="120"/>
        <w:rPr>
          <w:rFonts w:ascii="Times New Roman" w:hAnsi="Times New Roman" w:cs="Times New Roman"/>
          <w:bCs/>
          <w:iCs/>
          <w:sz w:val="20"/>
          <w:szCs w:val="20"/>
        </w:rPr>
      </w:pPr>
    </w:p>
    <w:p w14:paraId="787F4049" w14:textId="60C0573A" w:rsidR="00232B1C" w:rsidRDefault="00C6511A" w:rsidP="00621CB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 typical case, t</w:t>
      </w:r>
      <w:r w:rsidRPr="00C6511A">
        <w:rPr>
          <w:rFonts w:ascii="Times New Roman" w:hAnsi="Times New Roman" w:cs="Times New Roman"/>
          <w:bCs/>
          <w:iCs/>
          <w:sz w:val="20"/>
          <w:szCs w:val="20"/>
        </w:rPr>
        <w:t>he network should ensure UL transmission to be terminated before GNSS position fix outdate.</w:t>
      </w:r>
      <w:r w:rsidR="00004E97">
        <w:rPr>
          <w:rFonts w:ascii="Times New Roman" w:hAnsi="Times New Roman" w:cs="Times New Roman"/>
          <w:bCs/>
          <w:iCs/>
          <w:sz w:val="20"/>
          <w:szCs w:val="20"/>
        </w:rPr>
        <w:t xml:space="preserve"> </w:t>
      </w:r>
      <w:r w:rsidR="005226C1">
        <w:rPr>
          <w:rFonts w:ascii="Times New Roman" w:hAnsi="Times New Roman" w:cs="Times New Roman"/>
          <w:bCs/>
          <w:iCs/>
          <w:sz w:val="20"/>
          <w:szCs w:val="20"/>
        </w:rPr>
        <w:t xml:space="preserve">The gNB </w:t>
      </w:r>
      <w:r w:rsidR="00355764">
        <w:rPr>
          <w:rFonts w:ascii="Times New Roman" w:hAnsi="Times New Roman" w:cs="Times New Roman"/>
          <w:bCs/>
          <w:iCs/>
          <w:sz w:val="20"/>
          <w:szCs w:val="20"/>
        </w:rPr>
        <w:t xml:space="preserve">may estimate </w:t>
      </w:r>
      <w:r w:rsidR="000C3486" w:rsidRPr="00A63BAB">
        <w:rPr>
          <w:rFonts w:ascii="Times New Roman" w:hAnsi="Times New Roman" w:cs="Times New Roman"/>
          <w:bCs/>
          <w:iCs/>
          <w:sz w:val="20"/>
          <w:szCs w:val="20"/>
        </w:rPr>
        <w:t>GNSS position fix validity duration</w:t>
      </w:r>
      <w:r w:rsidR="006F7F94">
        <w:rPr>
          <w:rFonts w:ascii="Times New Roman" w:hAnsi="Times New Roman" w:cs="Times New Roman"/>
          <w:bCs/>
          <w:iCs/>
          <w:sz w:val="20"/>
          <w:szCs w:val="20"/>
        </w:rPr>
        <w:t xml:space="preserve"> </w:t>
      </w:r>
      <w:r w:rsidR="00232B1C">
        <w:rPr>
          <w:rFonts w:ascii="Times New Roman" w:hAnsi="Times New Roman" w:cs="Times New Roman"/>
          <w:bCs/>
          <w:iCs/>
          <w:sz w:val="20"/>
          <w:szCs w:val="20"/>
        </w:rPr>
        <w:t xml:space="preserve">based on </w:t>
      </w:r>
      <w:r w:rsidR="008D5488">
        <w:rPr>
          <w:rFonts w:ascii="Times New Roman" w:hAnsi="Times New Roman" w:cs="Times New Roman"/>
          <w:bCs/>
          <w:iCs/>
          <w:sz w:val="20"/>
          <w:szCs w:val="20"/>
        </w:rPr>
        <w:t xml:space="preserve">conservative </w:t>
      </w:r>
      <w:r w:rsidR="00415339">
        <w:rPr>
          <w:rFonts w:ascii="Times New Roman" w:hAnsi="Times New Roman" w:cs="Times New Roman"/>
          <w:bCs/>
          <w:iCs/>
          <w:sz w:val="20"/>
          <w:szCs w:val="20"/>
        </w:rPr>
        <w:t>estimation</w:t>
      </w:r>
      <w:r w:rsidR="00232B1C">
        <w:rPr>
          <w:rFonts w:ascii="Times New Roman" w:hAnsi="Times New Roman" w:cs="Times New Roman"/>
          <w:bCs/>
          <w:iCs/>
          <w:sz w:val="20"/>
          <w:szCs w:val="20"/>
        </w:rPr>
        <w:t xml:space="preserve">, e.g., </w:t>
      </w:r>
      <w:r w:rsidR="00A677EA" w:rsidRPr="00232B1C">
        <w:rPr>
          <w:rFonts w:ascii="Times New Roman" w:hAnsi="Times New Roman" w:cs="Times New Roman"/>
          <w:bCs/>
          <w:iCs/>
          <w:sz w:val="20"/>
          <w:szCs w:val="20"/>
        </w:rPr>
        <w:t>10s</w:t>
      </w:r>
      <w:r w:rsidR="00A677EA">
        <w:rPr>
          <w:rFonts w:ascii="Times New Roman" w:hAnsi="Times New Roman" w:cs="Times New Roman"/>
          <w:bCs/>
          <w:iCs/>
          <w:sz w:val="20"/>
          <w:szCs w:val="20"/>
        </w:rPr>
        <w:t xml:space="preserve">, </w:t>
      </w:r>
      <w:r w:rsidR="00B769DD">
        <w:rPr>
          <w:rFonts w:ascii="Times New Roman" w:hAnsi="Times New Roman" w:cs="Times New Roman"/>
          <w:bCs/>
          <w:iCs/>
          <w:sz w:val="20"/>
          <w:szCs w:val="20"/>
        </w:rPr>
        <w:t xml:space="preserve">or based on </w:t>
      </w:r>
      <w:r w:rsidR="00590CEA">
        <w:rPr>
          <w:rFonts w:ascii="Times New Roman" w:hAnsi="Times New Roman" w:cs="Times New Roman"/>
          <w:bCs/>
          <w:iCs/>
          <w:sz w:val="20"/>
          <w:szCs w:val="20"/>
        </w:rPr>
        <w:t>UE’s reported</w:t>
      </w:r>
      <w:r w:rsidR="008649E2">
        <w:rPr>
          <w:rFonts w:ascii="Times New Roman" w:hAnsi="Times New Roman" w:cs="Times New Roman"/>
          <w:bCs/>
          <w:iCs/>
          <w:sz w:val="20"/>
          <w:szCs w:val="20"/>
        </w:rPr>
        <w:t xml:space="preserve"> on the </w:t>
      </w:r>
      <w:r w:rsidR="00B41859" w:rsidRPr="00621CB4">
        <w:rPr>
          <w:rFonts w:ascii="Times New Roman" w:hAnsi="Times New Roman" w:cs="Times New Roman"/>
          <w:bCs/>
          <w:iCs/>
          <w:sz w:val="20"/>
          <w:szCs w:val="20"/>
        </w:rPr>
        <w:t xml:space="preserve">rest validity </w:t>
      </w:r>
      <w:r w:rsidR="00C862AF" w:rsidRPr="00A63BAB">
        <w:rPr>
          <w:rFonts w:ascii="Times New Roman" w:hAnsi="Times New Roman" w:cs="Times New Roman"/>
          <w:bCs/>
          <w:iCs/>
          <w:sz w:val="20"/>
          <w:szCs w:val="20"/>
        </w:rPr>
        <w:t>duration</w:t>
      </w:r>
      <w:r w:rsidR="00C862AF">
        <w:rPr>
          <w:rFonts w:ascii="Times New Roman" w:hAnsi="Times New Roman" w:cs="Times New Roman"/>
          <w:bCs/>
          <w:iCs/>
          <w:sz w:val="20"/>
          <w:szCs w:val="20"/>
        </w:rPr>
        <w:t xml:space="preserve"> </w:t>
      </w:r>
      <w:r w:rsidR="00375C11">
        <w:rPr>
          <w:rFonts w:ascii="Times New Roman" w:hAnsi="Times New Roman" w:cs="Times New Roman"/>
          <w:bCs/>
          <w:iCs/>
          <w:sz w:val="20"/>
          <w:szCs w:val="20"/>
        </w:rPr>
        <w:t>of</w:t>
      </w:r>
      <w:r w:rsidR="00C862AF">
        <w:rPr>
          <w:rFonts w:ascii="Times New Roman" w:hAnsi="Times New Roman" w:cs="Times New Roman"/>
          <w:bCs/>
          <w:iCs/>
          <w:sz w:val="20"/>
          <w:szCs w:val="20"/>
        </w:rPr>
        <w:t xml:space="preserve"> </w:t>
      </w:r>
      <w:r w:rsidR="00DF186A" w:rsidRPr="00A63BAB">
        <w:rPr>
          <w:rFonts w:ascii="Times New Roman" w:hAnsi="Times New Roman" w:cs="Times New Roman"/>
          <w:bCs/>
          <w:iCs/>
          <w:sz w:val="20"/>
          <w:szCs w:val="20"/>
        </w:rPr>
        <w:t>GNSS position fix</w:t>
      </w:r>
      <w:r w:rsidR="00590CEA">
        <w:rPr>
          <w:rFonts w:ascii="Times New Roman" w:hAnsi="Times New Roman" w:cs="Times New Roman"/>
          <w:bCs/>
          <w:iCs/>
          <w:sz w:val="20"/>
          <w:szCs w:val="20"/>
        </w:rPr>
        <w:t>.</w:t>
      </w:r>
    </w:p>
    <w:p w14:paraId="59788CD4" w14:textId="38DB88E3" w:rsidR="00004E97" w:rsidRDefault="00A92946" w:rsidP="00621CB4">
      <w:pPr>
        <w:spacing w:beforeLines="50" w:before="120" w:afterLines="50" w:after="120"/>
        <w:rPr>
          <w:rFonts w:ascii="Times New Roman" w:hAnsi="Times New Roman" w:cs="Times New Roman"/>
          <w:sz w:val="20"/>
          <w:szCs w:val="20"/>
        </w:rPr>
      </w:pPr>
      <w:r>
        <w:rPr>
          <w:rFonts w:ascii="Times New Roman" w:hAnsi="Times New Roman" w:cs="Times New Roman"/>
          <w:bCs/>
          <w:iCs/>
          <w:sz w:val="20"/>
          <w:szCs w:val="20"/>
        </w:rPr>
        <w:t>R</w:t>
      </w:r>
      <w:r w:rsidRPr="00C6511A">
        <w:rPr>
          <w:rFonts w:ascii="Times New Roman" w:hAnsi="Times New Roman" w:cs="Times New Roman"/>
          <w:bCs/>
          <w:iCs/>
          <w:sz w:val="20"/>
          <w:szCs w:val="20"/>
        </w:rPr>
        <w:t xml:space="preserve">eport </w:t>
      </w:r>
      <w:r w:rsidR="000411EB">
        <w:rPr>
          <w:rFonts w:ascii="Times New Roman" w:hAnsi="Times New Roman" w:cs="Times New Roman"/>
          <w:bCs/>
          <w:iCs/>
          <w:sz w:val="20"/>
          <w:szCs w:val="20"/>
        </w:rPr>
        <w:t xml:space="preserve">of </w:t>
      </w:r>
      <w:r w:rsidR="00BF7E0F">
        <w:rPr>
          <w:rFonts w:ascii="Times New Roman" w:hAnsi="Times New Roman" w:cs="Times New Roman"/>
          <w:bCs/>
          <w:iCs/>
          <w:sz w:val="20"/>
          <w:szCs w:val="20"/>
        </w:rPr>
        <w:t xml:space="preserve">the rest </w:t>
      </w:r>
      <w:r w:rsidRPr="00C6511A">
        <w:rPr>
          <w:rFonts w:ascii="Times New Roman" w:hAnsi="Times New Roman" w:cs="Times New Roman"/>
          <w:bCs/>
          <w:iCs/>
          <w:sz w:val="20"/>
          <w:szCs w:val="20"/>
        </w:rPr>
        <w:t>GNSS position fix validity duration</w:t>
      </w:r>
      <w:r w:rsidR="00225636">
        <w:rPr>
          <w:rFonts w:ascii="Times New Roman" w:hAnsi="Times New Roman" w:cs="Times New Roman"/>
          <w:bCs/>
          <w:iCs/>
          <w:sz w:val="20"/>
          <w:szCs w:val="20"/>
        </w:rPr>
        <w:t xml:space="preserve"> can be considered as an enhancement </w:t>
      </w:r>
      <w:r w:rsidR="00493890">
        <w:rPr>
          <w:rFonts w:ascii="Times New Roman" w:hAnsi="Times New Roman" w:cs="Times New Roman"/>
          <w:bCs/>
          <w:iCs/>
          <w:sz w:val="20"/>
          <w:szCs w:val="20"/>
        </w:rPr>
        <w:t xml:space="preserve">functionality for </w:t>
      </w:r>
      <w:r w:rsidR="00B826BC">
        <w:rPr>
          <w:rFonts w:ascii="Times New Roman" w:hAnsi="Times New Roman" w:cs="Times New Roman"/>
          <w:bCs/>
          <w:iCs/>
          <w:sz w:val="20"/>
          <w:szCs w:val="20"/>
        </w:rPr>
        <w:t xml:space="preserve">UE is </w:t>
      </w:r>
      <w:r w:rsidR="00B45874">
        <w:rPr>
          <w:rFonts w:ascii="Times New Roman" w:hAnsi="Times New Roman" w:cs="Times New Roman"/>
          <w:bCs/>
          <w:iCs/>
          <w:sz w:val="20"/>
          <w:szCs w:val="20"/>
        </w:rPr>
        <w:t xml:space="preserve">medium or high </w:t>
      </w:r>
      <w:r w:rsidR="00B45874" w:rsidRPr="00B45874">
        <w:rPr>
          <w:rFonts w:ascii="Times New Roman" w:hAnsi="Times New Roman" w:cs="Times New Roman"/>
          <w:bCs/>
          <w:iCs/>
          <w:sz w:val="20"/>
          <w:szCs w:val="20"/>
        </w:rPr>
        <w:t>velocity</w:t>
      </w:r>
      <w:r w:rsidR="00B45874">
        <w:rPr>
          <w:rFonts w:ascii="Times New Roman" w:hAnsi="Times New Roman" w:cs="Times New Roman"/>
          <w:bCs/>
          <w:iCs/>
          <w:sz w:val="20"/>
          <w:szCs w:val="20"/>
        </w:rPr>
        <w:t>.</w:t>
      </w:r>
      <w:r w:rsidR="0013454D">
        <w:rPr>
          <w:rFonts w:ascii="Times New Roman" w:hAnsi="Times New Roman" w:cs="Times New Roman"/>
          <w:bCs/>
          <w:iCs/>
          <w:sz w:val="20"/>
          <w:szCs w:val="20"/>
        </w:rPr>
        <w:t xml:space="preserve"> </w:t>
      </w:r>
      <w:r w:rsidR="000F7819">
        <w:rPr>
          <w:rFonts w:ascii="Times New Roman" w:hAnsi="Times New Roman" w:cs="Times New Roman"/>
          <w:bCs/>
          <w:iCs/>
          <w:sz w:val="20"/>
          <w:szCs w:val="20"/>
        </w:rPr>
        <w:t xml:space="preserve">For </w:t>
      </w:r>
      <w:r w:rsidR="00270FC4" w:rsidRPr="00FB73EA">
        <w:rPr>
          <w:rFonts w:ascii="Times New Roman" w:hAnsi="Times New Roman" w:cs="Times New Roman"/>
          <w:sz w:val="20"/>
          <w:szCs w:val="20"/>
        </w:rPr>
        <w:t>sporadic short transmission</w:t>
      </w:r>
      <w:r w:rsidR="00270FC4">
        <w:rPr>
          <w:rFonts w:ascii="Times New Roman" w:hAnsi="Times New Roman" w:cs="Times New Roman"/>
          <w:sz w:val="20"/>
          <w:szCs w:val="20"/>
        </w:rPr>
        <w:t xml:space="preserve">, </w:t>
      </w:r>
      <w:r w:rsidR="00A96A48">
        <w:rPr>
          <w:rFonts w:ascii="Times New Roman" w:hAnsi="Times New Roman" w:cs="Times New Roman"/>
          <w:sz w:val="20"/>
          <w:szCs w:val="20"/>
        </w:rPr>
        <w:t xml:space="preserve">the report </w:t>
      </w:r>
      <w:r w:rsidR="0030694F">
        <w:rPr>
          <w:rFonts w:ascii="Times New Roman" w:hAnsi="Times New Roman" w:cs="Times New Roman"/>
          <w:sz w:val="20"/>
          <w:szCs w:val="20"/>
        </w:rPr>
        <w:t>may</w:t>
      </w:r>
      <w:r w:rsidR="00A96A48">
        <w:rPr>
          <w:rFonts w:ascii="Times New Roman" w:hAnsi="Times New Roman" w:cs="Times New Roman"/>
          <w:sz w:val="20"/>
          <w:szCs w:val="20"/>
        </w:rPr>
        <w:t xml:space="preserve"> be triggered by the network </w:t>
      </w:r>
      <w:r w:rsidR="00CF78F2">
        <w:rPr>
          <w:rFonts w:ascii="Times New Roman" w:hAnsi="Times New Roman" w:cs="Times New Roman"/>
          <w:sz w:val="20"/>
          <w:szCs w:val="20"/>
        </w:rPr>
        <w:t>before UL transmission is scheduled.</w:t>
      </w:r>
    </w:p>
    <w:p w14:paraId="77D6041D" w14:textId="6F46D4A6" w:rsidR="00690016" w:rsidRDefault="00CF4DC0" w:rsidP="00CF4DC0">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690016" w:rsidRPr="00690016">
        <w:rPr>
          <w:rFonts w:ascii="Times New Roman" w:hAnsi="Times New Roman" w:cs="Times New Roman"/>
          <w:bCs/>
          <w:sz w:val="20"/>
          <w:szCs w:val="20"/>
        </w:rPr>
        <w:t xml:space="preserve">UE reports GNSS position fix validity duration </w:t>
      </w:r>
      <w:r w:rsidR="00D217E9">
        <w:rPr>
          <w:rFonts w:ascii="Times New Roman" w:hAnsi="Times New Roman" w:cs="Times New Roman"/>
          <w:bCs/>
          <w:sz w:val="20"/>
          <w:szCs w:val="20"/>
        </w:rPr>
        <w:t xml:space="preserve">to be used </w:t>
      </w:r>
      <w:r w:rsidR="00D217E9" w:rsidRPr="00690016">
        <w:rPr>
          <w:rFonts w:ascii="Times New Roman" w:hAnsi="Times New Roman" w:cs="Times New Roman"/>
          <w:bCs/>
          <w:sz w:val="20"/>
          <w:szCs w:val="20"/>
        </w:rPr>
        <w:t>by network to move UE to RRC_IDLE</w:t>
      </w:r>
      <w:r w:rsidR="00D217E9">
        <w:rPr>
          <w:rFonts w:ascii="Times New Roman" w:hAnsi="Times New Roman" w:cs="Times New Roman"/>
          <w:bCs/>
          <w:iCs/>
          <w:sz w:val="20"/>
          <w:szCs w:val="20"/>
        </w:rPr>
        <w:t xml:space="preserve"> </w:t>
      </w:r>
      <w:r w:rsidR="00690016">
        <w:rPr>
          <w:rFonts w:ascii="Times New Roman" w:hAnsi="Times New Roman" w:cs="Times New Roman"/>
          <w:bCs/>
          <w:iCs/>
          <w:sz w:val="20"/>
          <w:szCs w:val="20"/>
        </w:rPr>
        <w:t>can be considered as an enhancement functionality</w:t>
      </w:r>
      <w:r w:rsidR="00690016">
        <w:rPr>
          <w:rFonts w:ascii="Times New Roman" w:hAnsi="Times New Roman" w:cs="Times New Roman"/>
          <w:bCs/>
          <w:sz w:val="20"/>
          <w:szCs w:val="20"/>
        </w:rPr>
        <w:t>.</w:t>
      </w:r>
    </w:p>
    <w:p w14:paraId="3E9B5911" w14:textId="39FA865D" w:rsidR="00690016" w:rsidRPr="004D6697" w:rsidRDefault="001C638B" w:rsidP="004D6697">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hint="eastAsia"/>
          <w:bCs/>
          <w:iCs/>
          <w:sz w:val="20"/>
          <w:szCs w:val="20"/>
        </w:rPr>
        <w:t>T</w:t>
      </w:r>
      <w:r w:rsidRPr="004D6697">
        <w:rPr>
          <w:rFonts w:eastAsiaTheme="minorEastAsia" w:cs="Times New Roman"/>
          <w:bCs/>
          <w:iCs/>
          <w:sz w:val="20"/>
          <w:szCs w:val="20"/>
        </w:rPr>
        <w:t>he rest GNSS position fix validity duration</w:t>
      </w:r>
      <w:r w:rsidR="00C17338" w:rsidRPr="004D6697">
        <w:rPr>
          <w:rFonts w:eastAsiaTheme="minorEastAsia" w:cs="Times New Roman"/>
          <w:bCs/>
          <w:iCs/>
          <w:sz w:val="20"/>
          <w:szCs w:val="20"/>
        </w:rPr>
        <w:t xml:space="preserve"> </w:t>
      </w:r>
      <w:r w:rsidR="00706DAA" w:rsidRPr="004D6697">
        <w:rPr>
          <w:rFonts w:eastAsiaTheme="minorEastAsia" w:cs="Times New Roman"/>
          <w:bCs/>
          <w:iCs/>
          <w:sz w:val="20"/>
          <w:szCs w:val="20"/>
        </w:rPr>
        <w:t xml:space="preserve">after the reporting </w:t>
      </w:r>
      <w:r w:rsidR="00236ADD" w:rsidRPr="004D6697">
        <w:rPr>
          <w:rFonts w:eastAsiaTheme="minorEastAsia" w:cs="Times New Roman"/>
          <w:bCs/>
          <w:iCs/>
          <w:sz w:val="20"/>
          <w:szCs w:val="20"/>
        </w:rPr>
        <w:t>may be reported</w:t>
      </w:r>
      <w:r w:rsidR="009A53B5" w:rsidRPr="004D6697">
        <w:rPr>
          <w:rFonts w:eastAsiaTheme="minorEastAsia" w:cs="Times New Roman"/>
          <w:bCs/>
          <w:iCs/>
          <w:sz w:val="20"/>
          <w:szCs w:val="20"/>
        </w:rPr>
        <w:t>.</w:t>
      </w:r>
    </w:p>
    <w:p w14:paraId="5B0183C3" w14:textId="63347CC3" w:rsidR="009A53B5" w:rsidRPr="004D6697" w:rsidRDefault="000445B5" w:rsidP="004D6697">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bCs/>
          <w:iCs/>
          <w:sz w:val="20"/>
          <w:szCs w:val="20"/>
        </w:rPr>
        <w:t>The report may be triggered by the network</w:t>
      </w:r>
      <w:r w:rsidR="00C23E06" w:rsidRPr="004D6697">
        <w:rPr>
          <w:rFonts w:eastAsiaTheme="minorEastAsia" w:cs="Times New Roman"/>
          <w:bCs/>
          <w:iCs/>
          <w:sz w:val="20"/>
          <w:szCs w:val="20"/>
        </w:rPr>
        <w:t xml:space="preserve"> before UL transmission is scheduled</w:t>
      </w:r>
      <w:r w:rsidR="00EF306E" w:rsidRPr="004D6697">
        <w:rPr>
          <w:rFonts w:eastAsiaTheme="minorEastAsia" w:cs="Times New Roman"/>
          <w:bCs/>
          <w:iCs/>
          <w:sz w:val="20"/>
          <w:szCs w:val="20"/>
        </w:rPr>
        <w:t>.</w:t>
      </w:r>
    </w:p>
    <w:p w14:paraId="4CC4D623" w14:textId="7C498D53" w:rsidR="00004E97" w:rsidRPr="006D423F" w:rsidRDefault="006D423F" w:rsidP="006D423F">
      <w:pPr>
        <w:pStyle w:val="2"/>
        <w:spacing w:before="120" w:after="120"/>
        <w:rPr>
          <w:bCs/>
          <w:iCs/>
          <w:sz w:val="20"/>
          <w:szCs w:val="20"/>
        </w:rPr>
      </w:pPr>
      <w:r w:rsidRPr="006D423F">
        <w:rPr>
          <w:bCs/>
          <w:iCs/>
          <w:sz w:val="20"/>
          <w:szCs w:val="20"/>
        </w:rPr>
        <w:t>Validity timer for UL synchronization</w:t>
      </w:r>
    </w:p>
    <w:p w14:paraId="326EF4E2" w14:textId="447C296C" w:rsidR="00E5595D" w:rsidRDefault="00A6246A"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our company’s contribution in NTN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_Ref86941807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E5595D">
        <w:rPr>
          <w:rFonts w:ascii="Times New Roman" w:hAnsi="Times New Roman" w:cs="Times New Roman"/>
          <w:bCs/>
          <w:iCs/>
          <w:sz w:val="20"/>
          <w:szCs w:val="20"/>
        </w:rPr>
        <w:t>t</w:t>
      </w:r>
      <w:r w:rsidR="00E5595D">
        <w:rPr>
          <w:rFonts w:ascii="Times New Roman" w:hAnsi="Times New Roman" w:cs="Times New Roman"/>
          <w:bCs/>
          <w:iCs/>
          <w:sz w:val="20"/>
          <w:szCs w:val="20"/>
        </w:rPr>
        <w:t xml:space="preserve">wo approaches can be considered to update the </w:t>
      </w:r>
      <w:r w:rsidR="00E5595D" w:rsidRPr="00390E0A">
        <w:rPr>
          <w:rFonts w:ascii="Times New Roman" w:hAnsi="Times New Roman" w:cs="Times New Roman"/>
          <w:bCs/>
          <w:iCs/>
          <w:sz w:val="20"/>
          <w:szCs w:val="20"/>
        </w:rPr>
        <w:t>assistance information</w:t>
      </w:r>
      <w:r w:rsidR="00E5595D">
        <w:rPr>
          <w:rFonts w:ascii="Times New Roman" w:hAnsi="Times New Roman" w:cs="Times New Roman"/>
          <w:bCs/>
          <w:iCs/>
          <w:sz w:val="20"/>
          <w:szCs w:val="20"/>
        </w:rPr>
        <w:t xml:space="preserve"> </w:t>
      </w:r>
      <w:r w:rsidR="00E5595D" w:rsidRPr="00576B5D">
        <w:rPr>
          <w:rFonts w:ascii="Times New Roman" w:hAnsi="Times New Roman" w:cs="Times New Roman"/>
          <w:bCs/>
          <w:iCs/>
          <w:sz w:val="20"/>
          <w:szCs w:val="20"/>
        </w:rPr>
        <w:t xml:space="preserve">(i.e. serving satellite ephemeris data or </w:t>
      </w:r>
      <w:r w:rsidR="00581795">
        <w:rPr>
          <w:rFonts w:ascii="Times New Roman" w:hAnsi="Times New Roman" w:cs="Times New Roman"/>
          <w:bCs/>
          <w:iCs/>
          <w:sz w:val="20"/>
          <w:szCs w:val="20"/>
        </w:rPr>
        <w:t>c</w:t>
      </w:r>
      <w:r w:rsidR="00E5595D" w:rsidRPr="00576B5D">
        <w:rPr>
          <w:rFonts w:ascii="Times New Roman" w:hAnsi="Times New Roman" w:cs="Times New Roman"/>
          <w:bCs/>
          <w:iCs/>
          <w:sz w:val="20"/>
          <w:szCs w:val="20"/>
        </w:rPr>
        <w:t xml:space="preserve">ommon TA </w:t>
      </w:r>
      <w:r w:rsidR="00581795" w:rsidRPr="00581795">
        <w:rPr>
          <w:rFonts w:ascii="Times New Roman" w:hAnsi="Times New Roman" w:cs="Times New Roman"/>
          <w:bCs/>
          <w:iCs/>
          <w:sz w:val="20"/>
          <w:szCs w:val="20"/>
        </w:rPr>
        <w:t xml:space="preserve">related </w:t>
      </w:r>
      <w:r w:rsidR="00E5595D" w:rsidRPr="00576B5D">
        <w:rPr>
          <w:rFonts w:ascii="Times New Roman" w:hAnsi="Times New Roman" w:cs="Times New Roman"/>
          <w:bCs/>
          <w:iCs/>
          <w:sz w:val="20"/>
          <w:szCs w:val="20"/>
        </w:rPr>
        <w:t>parameters)</w:t>
      </w:r>
      <w:r w:rsidR="00E5595D">
        <w:rPr>
          <w:rFonts w:ascii="Times New Roman" w:hAnsi="Times New Roman" w:cs="Times New Roman"/>
          <w:bCs/>
          <w:iCs/>
          <w:sz w:val="20"/>
          <w:szCs w:val="20"/>
        </w:rPr>
        <w:t>.</w:t>
      </w:r>
    </w:p>
    <w:p w14:paraId="65B5472F" w14:textId="54065BA0" w:rsidR="00E5595D" w:rsidRDefault="00E5595D" w:rsidP="00E5595D">
      <w:pPr>
        <w:pStyle w:val="aff3"/>
        <w:numPr>
          <w:ilvl w:val="0"/>
          <w:numId w:val="34"/>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are much smaller than SI modification period (e.g., 1~3 hours). Changes of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should neither result in system information change notifications nor in a modification of </w:t>
      </w:r>
      <w:proofErr w:type="spellStart"/>
      <w:r w:rsidR="005B46C0" w:rsidRPr="005B46C0">
        <w:rPr>
          <w:rFonts w:cs="Times New Roman"/>
          <w:bCs/>
          <w:iCs/>
          <w:sz w:val="20"/>
          <w:szCs w:val="20"/>
        </w:rPr>
        <w:t>systemInfoValueTag</w:t>
      </w:r>
      <w:proofErr w:type="spellEnd"/>
      <w:r w:rsidR="005B46C0" w:rsidRPr="005B46C0">
        <w:rPr>
          <w:rFonts w:cs="Times New Roman"/>
          <w:bCs/>
          <w:iCs/>
          <w:sz w:val="20"/>
          <w:szCs w:val="20"/>
        </w:rPr>
        <w:t xml:space="preserve"> </w:t>
      </w:r>
      <w:r w:rsidRPr="00490F23">
        <w:rPr>
          <w:rFonts w:cs="Times New Roman"/>
          <w:bCs/>
          <w:iCs/>
          <w:sz w:val="20"/>
          <w:szCs w:val="20"/>
        </w:rPr>
        <w:t>in SIB1, just like “</w:t>
      </w:r>
      <w:proofErr w:type="spellStart"/>
      <w:r w:rsidRPr="00490F23">
        <w:rPr>
          <w:rFonts w:cs="Times New Roman"/>
          <w:bCs/>
          <w:iCs/>
          <w:sz w:val="20"/>
          <w:szCs w:val="20"/>
        </w:rPr>
        <w:t>timeInfoUTC</w:t>
      </w:r>
      <w:proofErr w:type="spellEnd"/>
      <w:r w:rsidRPr="00490F23">
        <w:rPr>
          <w:rFonts w:cs="Times New Roman"/>
          <w:bCs/>
          <w:iCs/>
          <w:sz w:val="20"/>
          <w:szCs w:val="20"/>
        </w:rPr>
        <w:t>” field acts in SIB</w:t>
      </w:r>
      <w:r w:rsidR="00083DC3">
        <w:rPr>
          <w:rFonts w:cs="Times New Roman"/>
          <w:bCs/>
          <w:iCs/>
          <w:sz w:val="20"/>
          <w:szCs w:val="20"/>
        </w:rPr>
        <w:t>16</w:t>
      </w:r>
      <w:r w:rsidRPr="00490F23">
        <w:rPr>
          <w:rFonts w:cs="Times New Roman"/>
          <w:bCs/>
          <w:iCs/>
          <w:sz w:val="20"/>
          <w:szCs w:val="20"/>
        </w:rPr>
        <w:t>.</w:t>
      </w:r>
    </w:p>
    <w:p w14:paraId="7678C20B" w14:textId="77777777" w:rsidR="00E5595D" w:rsidRDefault="00E5595D" w:rsidP="00E5595D">
      <w:pPr>
        <w:pStyle w:val="aff3"/>
        <w:numPr>
          <w:ilvl w:val="0"/>
          <w:numId w:val="34"/>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Pr>
          <w:rFonts w:eastAsiaTheme="minorEastAsia" w:cs="Times New Roman"/>
          <w:bCs/>
          <w:iCs/>
          <w:sz w:val="20"/>
          <w:szCs w:val="20"/>
        </w:rPr>
        <w:t xml:space="preserve">the </w:t>
      </w:r>
      <w:r w:rsidRPr="00390E0A">
        <w:rPr>
          <w:rFonts w:cs="Times New Roman"/>
          <w:bCs/>
          <w:iCs/>
          <w:sz w:val="20"/>
          <w:szCs w:val="20"/>
        </w:rPr>
        <w:t>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Pr>
          <w:rFonts w:eastAsiaTheme="minorEastAsia" w:cs="Times New Roman"/>
          <w:bCs/>
          <w:iCs/>
          <w:sz w:val="20"/>
          <w:szCs w:val="20"/>
        </w:rPr>
        <w:t xml:space="preserve">the </w:t>
      </w:r>
      <w:r w:rsidRPr="00390E0A">
        <w:rPr>
          <w:rFonts w:cs="Times New Roman"/>
          <w:bCs/>
          <w:iCs/>
          <w:sz w:val="20"/>
          <w:szCs w:val="20"/>
        </w:rPr>
        <w:t>assistance information</w:t>
      </w:r>
      <w:r>
        <w:rPr>
          <w:rFonts w:cs="Times New Roman"/>
          <w:bCs/>
          <w:iCs/>
          <w:sz w:val="20"/>
          <w:szCs w:val="20"/>
        </w:rPr>
        <w:t xml:space="preserve"> (about 10~30s)</w:t>
      </w:r>
      <w:r w:rsidRPr="007F1CB5">
        <w:rPr>
          <w:rFonts w:cs="Times New Roman"/>
          <w:bCs/>
          <w:iCs/>
          <w:sz w:val="20"/>
          <w:szCs w:val="20"/>
        </w:rPr>
        <w:t>.</w:t>
      </w:r>
    </w:p>
    <w:p w14:paraId="11B91663" w14:textId="7D6D16C5" w:rsidR="00E5595D"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083DC3">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Two approaches can be considered to update the </w:t>
      </w:r>
      <w:r w:rsidRPr="00390E0A">
        <w:rPr>
          <w:rFonts w:ascii="Times New Roman" w:hAnsi="Times New Roman" w:cs="Times New Roman"/>
          <w:bCs/>
          <w:iCs/>
          <w:sz w:val="20"/>
          <w:szCs w:val="20"/>
        </w:rPr>
        <w:t>assistance information</w:t>
      </w:r>
      <w:r>
        <w:rPr>
          <w:rFonts w:ascii="Times New Roman" w:hAnsi="Times New Roman" w:cs="Times New Roman"/>
          <w:bCs/>
          <w:iCs/>
          <w:sz w:val="20"/>
          <w:szCs w:val="20"/>
        </w:rPr>
        <w:t xml:space="preserve"> </w:t>
      </w:r>
      <w:r w:rsidRPr="00576B5D">
        <w:rPr>
          <w:rFonts w:ascii="Times New Roman" w:hAnsi="Times New Roman" w:cs="Times New Roman"/>
          <w:bCs/>
          <w:iCs/>
          <w:sz w:val="20"/>
          <w:szCs w:val="20"/>
        </w:rPr>
        <w:t xml:space="preserve">(i.e. serving satellite ephemeris data </w:t>
      </w:r>
      <w:r w:rsidRPr="00576B5D">
        <w:rPr>
          <w:rFonts w:ascii="Times New Roman" w:hAnsi="Times New Roman" w:cs="Times New Roman"/>
          <w:bCs/>
          <w:iCs/>
          <w:sz w:val="20"/>
          <w:szCs w:val="20"/>
        </w:rPr>
        <w:lastRenderedPageBreak/>
        <w:t>or Common TA parameters)</w:t>
      </w:r>
      <w:r>
        <w:rPr>
          <w:rFonts w:ascii="Times New Roman" w:hAnsi="Times New Roman" w:cs="Times New Roman"/>
          <w:bCs/>
          <w:iCs/>
          <w:sz w:val="20"/>
          <w:szCs w:val="20"/>
        </w:rPr>
        <w:t>.</w:t>
      </w:r>
    </w:p>
    <w:p w14:paraId="049C8725" w14:textId="2C7096AA" w:rsidR="00E5595D" w:rsidRDefault="00E5595D" w:rsidP="00E5595D">
      <w:pPr>
        <w:pStyle w:val="aff3"/>
        <w:numPr>
          <w:ilvl w:val="0"/>
          <w:numId w:val="34"/>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are much smaller than SI modification period (e.g., 1~3 hours). Changes of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should neither result in system information change notifications nor in a modification of </w:t>
      </w:r>
      <w:proofErr w:type="spellStart"/>
      <w:r w:rsidR="00DB5686" w:rsidRPr="005B46C0">
        <w:rPr>
          <w:rFonts w:cs="Times New Roman"/>
          <w:bCs/>
          <w:iCs/>
          <w:sz w:val="20"/>
          <w:szCs w:val="20"/>
        </w:rPr>
        <w:t>systemInfoValueTag</w:t>
      </w:r>
      <w:proofErr w:type="spellEnd"/>
      <w:r w:rsidR="00DB5686" w:rsidRPr="005B46C0">
        <w:rPr>
          <w:rFonts w:cs="Times New Roman"/>
          <w:bCs/>
          <w:iCs/>
          <w:sz w:val="20"/>
          <w:szCs w:val="20"/>
        </w:rPr>
        <w:t xml:space="preserve"> </w:t>
      </w:r>
      <w:r w:rsidRPr="00490F23">
        <w:rPr>
          <w:rFonts w:cs="Times New Roman"/>
          <w:bCs/>
          <w:iCs/>
          <w:sz w:val="20"/>
          <w:szCs w:val="20"/>
        </w:rPr>
        <w:t>in SIB1, just like “</w:t>
      </w:r>
      <w:proofErr w:type="spellStart"/>
      <w:r w:rsidRPr="00490F23">
        <w:rPr>
          <w:rFonts w:cs="Times New Roman"/>
          <w:bCs/>
          <w:iCs/>
          <w:sz w:val="20"/>
          <w:szCs w:val="20"/>
        </w:rPr>
        <w:t>timeInfoUTC</w:t>
      </w:r>
      <w:proofErr w:type="spellEnd"/>
      <w:r w:rsidRPr="00490F23">
        <w:rPr>
          <w:rFonts w:cs="Times New Roman"/>
          <w:bCs/>
          <w:iCs/>
          <w:sz w:val="20"/>
          <w:szCs w:val="20"/>
        </w:rPr>
        <w:t>” field acts in SIB</w:t>
      </w:r>
      <w:r w:rsidR="001755FF">
        <w:rPr>
          <w:rFonts w:cs="Times New Roman"/>
          <w:bCs/>
          <w:iCs/>
          <w:sz w:val="20"/>
          <w:szCs w:val="20"/>
        </w:rPr>
        <w:t>16</w:t>
      </w:r>
      <w:r w:rsidRPr="00490F23">
        <w:rPr>
          <w:rFonts w:cs="Times New Roman"/>
          <w:bCs/>
          <w:iCs/>
          <w:sz w:val="20"/>
          <w:szCs w:val="20"/>
        </w:rPr>
        <w:t>.</w:t>
      </w:r>
    </w:p>
    <w:p w14:paraId="03F94C3E" w14:textId="77777777" w:rsidR="00E5595D" w:rsidRDefault="00E5595D" w:rsidP="00E5595D">
      <w:pPr>
        <w:pStyle w:val="aff3"/>
        <w:numPr>
          <w:ilvl w:val="0"/>
          <w:numId w:val="34"/>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Pr>
          <w:rFonts w:eastAsiaTheme="minorEastAsia" w:cs="Times New Roman"/>
          <w:bCs/>
          <w:iCs/>
          <w:sz w:val="20"/>
          <w:szCs w:val="20"/>
        </w:rPr>
        <w:t xml:space="preserve">the </w:t>
      </w:r>
      <w:r w:rsidRPr="00390E0A">
        <w:rPr>
          <w:rFonts w:cs="Times New Roman"/>
          <w:bCs/>
          <w:iCs/>
          <w:sz w:val="20"/>
          <w:szCs w:val="20"/>
        </w:rPr>
        <w:t>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Pr>
          <w:rFonts w:eastAsiaTheme="minorEastAsia" w:cs="Times New Roman"/>
          <w:bCs/>
          <w:iCs/>
          <w:sz w:val="20"/>
          <w:szCs w:val="20"/>
        </w:rPr>
        <w:t xml:space="preserve">the </w:t>
      </w:r>
      <w:r w:rsidRPr="00390E0A">
        <w:rPr>
          <w:rFonts w:cs="Times New Roman"/>
          <w:bCs/>
          <w:iCs/>
          <w:sz w:val="20"/>
          <w:szCs w:val="20"/>
        </w:rPr>
        <w:t>assistance information</w:t>
      </w:r>
      <w:r>
        <w:rPr>
          <w:rFonts w:cs="Times New Roman"/>
          <w:bCs/>
          <w:iCs/>
          <w:sz w:val="20"/>
          <w:szCs w:val="20"/>
        </w:rPr>
        <w:t xml:space="preserve"> (about 10~30s)</w:t>
      </w:r>
      <w:r w:rsidRPr="007F1CB5">
        <w:rPr>
          <w:rFonts w:cs="Times New Roman"/>
          <w:bCs/>
          <w:iCs/>
          <w:sz w:val="20"/>
          <w:szCs w:val="20"/>
        </w:rPr>
        <w:t>.</w:t>
      </w:r>
    </w:p>
    <w:p w14:paraId="0DEEAA0A" w14:textId="77777777" w:rsidR="00E5595D" w:rsidRPr="001E019C" w:rsidRDefault="00E5595D" w:rsidP="00E5595D">
      <w:pPr>
        <w:spacing w:beforeLines="50" w:before="120" w:afterLines="50" w:after="120"/>
        <w:rPr>
          <w:rFonts w:ascii="Times New Roman" w:hAnsi="Times New Roman" w:cs="Times New Roman"/>
          <w:bCs/>
          <w:iCs/>
          <w:sz w:val="20"/>
          <w:szCs w:val="20"/>
        </w:rPr>
      </w:pPr>
    </w:p>
    <w:p w14:paraId="17FDE800" w14:textId="71E304DB" w:rsidR="00E5595D" w:rsidRPr="00472F56"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w:t>
      </w:r>
      <w:r w:rsidRPr="002440C4">
        <w:rPr>
          <w:rFonts w:ascii="Times New Roman" w:hAnsi="Times New Roman" w:cs="Times New Roman"/>
          <w:bCs/>
          <w:iCs/>
          <w:sz w:val="20"/>
          <w:szCs w:val="20"/>
        </w:rPr>
        <w:t xml:space="preserve">The update period as well as the validity duration for </w:t>
      </w:r>
      <w:r w:rsidRPr="00020D94">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is adopted</w:t>
      </w:r>
      <w:r w:rsidRPr="00472F56">
        <w:rPr>
          <w:rFonts w:ascii="Times New Roman" w:hAnsi="Times New Roman" w:cs="Times New Roman"/>
          <w:bCs/>
          <w:iCs/>
          <w:sz w:val="20"/>
          <w:szCs w:val="20"/>
        </w:rPr>
        <w:t xml:space="preserve">, </w:t>
      </w:r>
      <w:r w:rsidR="00D90848">
        <w:rPr>
          <w:rFonts w:ascii="Times New Roman" w:hAnsi="Times New Roman" w:cs="Times New Roman"/>
          <w:bCs/>
          <w:iCs/>
          <w:sz w:val="20"/>
          <w:szCs w:val="20"/>
        </w:rPr>
        <w:t xml:space="preserve">the following </w:t>
      </w:r>
      <w:r w:rsidRPr="00472F56">
        <w:rPr>
          <w:rFonts w:ascii="Times New Roman" w:hAnsi="Times New Roman" w:cs="Times New Roman"/>
          <w:bCs/>
          <w:iCs/>
          <w:sz w:val="20"/>
          <w:szCs w:val="20"/>
        </w:rPr>
        <w:t xml:space="preserve">three options </w:t>
      </w:r>
      <w:r w:rsidR="00F828AA">
        <w:rPr>
          <w:rFonts w:ascii="Times New Roman" w:hAnsi="Times New Roman" w:cs="Times New Roman"/>
          <w:bCs/>
          <w:iCs/>
          <w:sz w:val="20"/>
          <w:szCs w:val="20"/>
        </w:rPr>
        <w:t>can be considered</w:t>
      </w:r>
      <w:r w:rsidRPr="00472F56">
        <w:rPr>
          <w:rFonts w:ascii="Times New Roman" w:hAnsi="Times New Roman" w:cs="Times New Roman"/>
          <w:bCs/>
          <w:iCs/>
          <w:sz w:val="20"/>
          <w:szCs w:val="20"/>
        </w:rPr>
        <w:t xml:space="preserve"> to implicitly determine the reference time of Common TA Epoch time:</w:t>
      </w:r>
    </w:p>
    <w:p w14:paraId="02B9FB7B" w14:textId="77777777" w:rsidR="00E5595D" w:rsidRDefault="00E5595D" w:rsidP="00E5595D">
      <w:pPr>
        <w:pStyle w:val="aff3"/>
        <w:numPr>
          <w:ilvl w:val="0"/>
          <w:numId w:val="34"/>
        </w:numPr>
        <w:spacing w:before="120" w:after="120"/>
        <w:ind w:firstLineChars="0"/>
        <w:rPr>
          <w:rFonts w:cs="Times New Roman"/>
          <w:bCs/>
          <w:iCs/>
          <w:sz w:val="20"/>
          <w:szCs w:val="20"/>
        </w:rPr>
      </w:pPr>
      <w:r w:rsidRPr="008713C6">
        <w:rPr>
          <w:rFonts w:cs="Times New Roman"/>
          <w:bCs/>
          <w:iCs/>
          <w:sz w:val="20"/>
          <w:szCs w:val="20"/>
        </w:rPr>
        <w:t xml:space="preserve">Option 1: Provide the epoch time as part of </w:t>
      </w:r>
      <w:r>
        <w:rPr>
          <w:rFonts w:eastAsiaTheme="minorEastAsia" w:cs="Times New Roman"/>
          <w:bCs/>
          <w:iCs/>
          <w:sz w:val="20"/>
          <w:szCs w:val="20"/>
        </w:rPr>
        <w:t xml:space="preserve">the </w:t>
      </w:r>
      <w:r w:rsidRPr="00390E0A">
        <w:rPr>
          <w:rFonts w:cs="Times New Roman"/>
          <w:bCs/>
          <w:iCs/>
          <w:sz w:val="20"/>
          <w:szCs w:val="20"/>
        </w:rPr>
        <w:t>assistance information</w:t>
      </w:r>
      <w:r w:rsidRPr="008713C6">
        <w:rPr>
          <w:rFonts w:cs="Times New Roman"/>
          <w:bCs/>
          <w:iCs/>
          <w:sz w:val="20"/>
          <w:szCs w:val="20"/>
        </w:rPr>
        <w:t xml:space="preserve"> by indicating the SFN and the sub-frame number that the information is valid for.</w:t>
      </w:r>
    </w:p>
    <w:p w14:paraId="33F148FE" w14:textId="77777777" w:rsidR="00E5595D" w:rsidRDefault="00E5595D" w:rsidP="00E5595D">
      <w:pPr>
        <w:pStyle w:val="aff3"/>
        <w:numPr>
          <w:ilvl w:val="0"/>
          <w:numId w:val="34"/>
        </w:numPr>
        <w:spacing w:before="120" w:after="120"/>
        <w:ind w:firstLineChars="0"/>
        <w:rPr>
          <w:rFonts w:cs="Times New Roman"/>
          <w:bCs/>
          <w:iCs/>
          <w:sz w:val="20"/>
          <w:szCs w:val="20"/>
        </w:rPr>
      </w:pPr>
      <w:r w:rsidRPr="008713C6">
        <w:rPr>
          <w:rFonts w:cs="Times New Roman"/>
          <w:bCs/>
          <w:iCs/>
          <w:sz w:val="20"/>
          <w:szCs w:val="20"/>
        </w:rPr>
        <w:t xml:space="preserve">Option 2: </w:t>
      </w:r>
      <w:r w:rsidRPr="00797596">
        <w:rPr>
          <w:rFonts w:cs="Times New Roman"/>
          <w:bCs/>
          <w:iCs/>
          <w:sz w:val="20"/>
          <w:szCs w:val="20"/>
        </w:rPr>
        <w:t xml:space="preserve">The serving satellite epoch time is implicitly known as a reference time set to be the Nth slot after start of SI window of SI message carrying </w:t>
      </w:r>
      <w:r>
        <w:rPr>
          <w:rFonts w:eastAsiaTheme="minorEastAsia" w:cs="Times New Roman"/>
          <w:bCs/>
          <w:iCs/>
          <w:sz w:val="20"/>
          <w:szCs w:val="20"/>
        </w:rPr>
        <w:t xml:space="preserve">the </w:t>
      </w:r>
      <w:r w:rsidRPr="00390E0A">
        <w:rPr>
          <w:rFonts w:cs="Times New Roman"/>
          <w:bCs/>
          <w:iCs/>
          <w:sz w:val="20"/>
          <w:szCs w:val="20"/>
        </w:rPr>
        <w:t>assistance information</w:t>
      </w:r>
      <w:r w:rsidRPr="00797596">
        <w:rPr>
          <w:rFonts w:cs="Times New Roman"/>
          <w:bCs/>
          <w:iCs/>
          <w:sz w:val="20"/>
          <w:szCs w:val="20"/>
        </w:rPr>
        <w:t>.</w:t>
      </w:r>
    </w:p>
    <w:p w14:paraId="4A8A11AA" w14:textId="77777777" w:rsidR="00E5595D" w:rsidRDefault="00E5595D" w:rsidP="00E5595D">
      <w:pPr>
        <w:pStyle w:val="aff3"/>
        <w:numPr>
          <w:ilvl w:val="0"/>
          <w:numId w:val="34"/>
        </w:numPr>
        <w:spacing w:before="120" w:after="120"/>
        <w:ind w:firstLineChars="0"/>
        <w:rPr>
          <w:rFonts w:cs="Times New Roman"/>
          <w:bCs/>
          <w:iCs/>
          <w:sz w:val="20"/>
          <w:szCs w:val="20"/>
        </w:rPr>
      </w:pPr>
      <w:r w:rsidRPr="008713C6">
        <w:rPr>
          <w:rFonts w:cs="Times New Roman"/>
          <w:bCs/>
          <w:iCs/>
          <w:sz w:val="20"/>
          <w:szCs w:val="20"/>
        </w:rPr>
        <w:t xml:space="preserve">Option </w:t>
      </w:r>
      <w:r>
        <w:rPr>
          <w:rFonts w:cs="Times New Roman"/>
          <w:bCs/>
          <w:iCs/>
          <w:sz w:val="20"/>
          <w:szCs w:val="20"/>
        </w:rPr>
        <w:t>3</w:t>
      </w:r>
      <w:r w:rsidRPr="008713C6">
        <w:rPr>
          <w:rFonts w:cs="Times New Roman"/>
          <w:bCs/>
          <w:iCs/>
          <w:sz w:val="20"/>
          <w:szCs w:val="20"/>
        </w:rPr>
        <w:t>: The epoch time is set to be boundary of last DL slot carrying the SIB.</w:t>
      </w:r>
    </w:p>
    <w:p w14:paraId="0B330AA2" w14:textId="00516047" w:rsidR="0021613E"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Note that SIB1 may be used to convey </w:t>
      </w:r>
      <w:r w:rsidRPr="00BB0E7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If SIB1 is used to convey </w:t>
      </w:r>
      <w:r w:rsidRPr="00BB0E7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w:t>
      </w:r>
      <w:r w:rsidRPr="00700715">
        <w:rPr>
          <w:rFonts w:ascii="Times New Roman" w:hAnsi="Times New Roman" w:cs="Times New Roman"/>
          <w:bCs/>
          <w:iCs/>
          <w:sz w:val="20"/>
          <w:szCs w:val="20"/>
        </w:rPr>
        <w:t>Option 2</w:t>
      </w:r>
      <w:r>
        <w:rPr>
          <w:rFonts w:ascii="Times New Roman" w:hAnsi="Times New Roman" w:cs="Times New Roman"/>
          <w:bCs/>
          <w:iCs/>
          <w:sz w:val="20"/>
          <w:szCs w:val="20"/>
        </w:rPr>
        <w:t xml:space="preserve"> </w:t>
      </w:r>
      <w:r w:rsidR="00653C51">
        <w:rPr>
          <w:rFonts w:ascii="Times New Roman" w:hAnsi="Times New Roman" w:cs="Times New Roman"/>
          <w:bCs/>
          <w:iCs/>
          <w:sz w:val="20"/>
          <w:szCs w:val="20"/>
        </w:rPr>
        <w:t>is</w:t>
      </w:r>
      <w:r w:rsidR="0021613E">
        <w:rPr>
          <w:rFonts w:ascii="Times New Roman" w:hAnsi="Times New Roman" w:cs="Times New Roman"/>
          <w:bCs/>
          <w:iCs/>
          <w:sz w:val="20"/>
          <w:szCs w:val="20"/>
        </w:rPr>
        <w:t xml:space="preserve"> not workable, since </w:t>
      </w:r>
      <w:r w:rsidR="0021613E" w:rsidRPr="0021613E">
        <w:rPr>
          <w:rFonts w:ascii="Times New Roman" w:hAnsi="Times New Roman" w:cs="Times New Roman"/>
          <w:bCs/>
          <w:iCs/>
          <w:sz w:val="20"/>
          <w:szCs w:val="20"/>
        </w:rPr>
        <w:t>SI window is not defined for SIB1.</w:t>
      </w:r>
    </w:p>
    <w:p w14:paraId="4CE72297" w14:textId="72F55BDF" w:rsidR="005374D8" w:rsidRDefault="00046CD6"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Option 3</w:t>
      </w:r>
      <w:r>
        <w:rPr>
          <w:rFonts w:ascii="Times New Roman" w:hAnsi="Times New Roman" w:cs="Times New Roman"/>
          <w:bCs/>
          <w:iCs/>
          <w:sz w:val="20"/>
          <w:szCs w:val="20"/>
        </w:rPr>
        <w:t xml:space="preserve"> </w:t>
      </w:r>
      <w:r w:rsidR="00D17A71">
        <w:rPr>
          <w:rFonts w:ascii="Times New Roman" w:hAnsi="Times New Roman" w:cs="Times New Roman"/>
          <w:bCs/>
          <w:iCs/>
          <w:sz w:val="20"/>
          <w:szCs w:val="20"/>
        </w:rPr>
        <w:t xml:space="preserve">can be considered </w:t>
      </w:r>
      <w:r w:rsidR="005233B7">
        <w:rPr>
          <w:rFonts w:ascii="Times New Roman" w:hAnsi="Times New Roman" w:cs="Times New Roman"/>
          <w:bCs/>
          <w:iCs/>
          <w:sz w:val="20"/>
          <w:szCs w:val="20"/>
        </w:rPr>
        <w:t>for less signaling overhead</w:t>
      </w:r>
      <w:r w:rsidR="004A56C0">
        <w:rPr>
          <w:rFonts w:ascii="Times New Roman" w:hAnsi="Times New Roman" w:cs="Times New Roman"/>
          <w:bCs/>
          <w:iCs/>
          <w:sz w:val="20"/>
          <w:szCs w:val="20"/>
        </w:rPr>
        <w:t>. Never</w:t>
      </w:r>
      <w:r w:rsidR="00993D3A">
        <w:rPr>
          <w:rFonts w:ascii="Times New Roman" w:hAnsi="Times New Roman" w:cs="Times New Roman"/>
          <w:bCs/>
          <w:iCs/>
          <w:sz w:val="20"/>
          <w:szCs w:val="20"/>
        </w:rPr>
        <w:t>the</w:t>
      </w:r>
      <w:r w:rsidR="004A56C0">
        <w:rPr>
          <w:rFonts w:ascii="Times New Roman" w:hAnsi="Times New Roman" w:cs="Times New Roman"/>
          <w:bCs/>
          <w:iCs/>
          <w:sz w:val="20"/>
          <w:szCs w:val="20"/>
        </w:rPr>
        <w:t xml:space="preserve">less, </w:t>
      </w:r>
      <w:r w:rsidR="00032BCE">
        <w:rPr>
          <w:rFonts w:ascii="Times New Roman" w:hAnsi="Times New Roman" w:cs="Times New Roman"/>
          <w:bCs/>
          <w:iCs/>
          <w:sz w:val="20"/>
          <w:szCs w:val="20"/>
        </w:rPr>
        <w:t>in NR-NTN</w:t>
      </w:r>
      <w:r w:rsidR="00032BCE">
        <w:rPr>
          <w:rFonts w:ascii="Times New Roman" w:hAnsi="Times New Roman" w:cs="Times New Roman"/>
          <w:bCs/>
          <w:iCs/>
          <w:sz w:val="20"/>
          <w:szCs w:val="20"/>
        </w:rPr>
        <w:t xml:space="preserve">, </w:t>
      </w:r>
      <w:r w:rsidR="0068758F" w:rsidRPr="0068758F">
        <w:rPr>
          <w:rFonts w:ascii="Times New Roman" w:hAnsi="Times New Roman" w:cs="Times New Roman"/>
          <w:bCs/>
          <w:iCs/>
          <w:sz w:val="20"/>
          <w:szCs w:val="20"/>
        </w:rPr>
        <w:t>it is hard for a UE to determine the boundary of the first or the last transmission repetition of SIB1</w:t>
      </w:r>
      <w:r w:rsidR="00D5203D">
        <w:rPr>
          <w:rFonts w:ascii="Times New Roman" w:hAnsi="Times New Roman" w:cs="Times New Roman"/>
          <w:bCs/>
          <w:iCs/>
          <w:sz w:val="20"/>
          <w:szCs w:val="20"/>
        </w:rPr>
        <w:t>.</w:t>
      </w:r>
    </w:p>
    <w:p w14:paraId="49D26ED3" w14:textId="34AC331A" w:rsidR="007F26A3" w:rsidRDefault="007F26A3"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Option 1</w:t>
      </w:r>
      <w:r>
        <w:rPr>
          <w:rFonts w:ascii="Times New Roman" w:hAnsi="Times New Roman" w:cs="Times New Roman"/>
          <w:bCs/>
          <w:iCs/>
          <w:sz w:val="20"/>
          <w:szCs w:val="20"/>
        </w:rPr>
        <w:t xml:space="preserve"> can be </w:t>
      </w:r>
      <w:r>
        <w:rPr>
          <w:rFonts w:ascii="Times New Roman" w:hAnsi="Times New Roman" w:cs="Times New Roman"/>
          <w:bCs/>
          <w:iCs/>
          <w:sz w:val="20"/>
          <w:szCs w:val="20"/>
        </w:rPr>
        <w:t>considered</w:t>
      </w:r>
      <w:r>
        <w:rPr>
          <w:rFonts w:ascii="Times New Roman" w:hAnsi="Times New Roman" w:cs="Times New Roman"/>
          <w:bCs/>
          <w:iCs/>
          <w:sz w:val="20"/>
          <w:szCs w:val="20"/>
        </w:rPr>
        <w:t xml:space="preserve"> as a unified design for both NR-NTN and IoT NTN.</w:t>
      </w:r>
    </w:p>
    <w:p w14:paraId="4D31410A" w14:textId="3D19944B" w:rsidR="001C1DD5" w:rsidRDefault="001C1DD5"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770631">
        <w:rPr>
          <w:rFonts w:ascii="Times New Roman" w:hAnsi="Times New Roman" w:cs="Times New Roman"/>
          <w:bCs/>
          <w:iCs/>
          <w:sz w:val="20"/>
          <w:szCs w:val="20"/>
        </w:rPr>
        <w:t>i</w:t>
      </w:r>
      <w:r w:rsidR="00770631">
        <w:rPr>
          <w:rFonts w:ascii="Times New Roman" w:hAnsi="Times New Roman" w:cs="Times New Roman"/>
          <w:bCs/>
          <w:iCs/>
          <w:sz w:val="20"/>
          <w:szCs w:val="20"/>
        </w:rPr>
        <w:t>f</w:t>
      </w:r>
      <w:r w:rsidR="00770631" w:rsidRPr="00472F56">
        <w:rPr>
          <w:rFonts w:ascii="Times New Roman" w:hAnsi="Times New Roman" w:cs="Times New Roman"/>
          <w:bCs/>
          <w:iCs/>
          <w:sz w:val="20"/>
          <w:szCs w:val="20"/>
        </w:rPr>
        <w:t xml:space="preserve"> Approach 1</w:t>
      </w:r>
      <w:r w:rsidR="00770631">
        <w:rPr>
          <w:rFonts w:ascii="Times New Roman" w:hAnsi="Times New Roman" w:cs="Times New Roman"/>
          <w:bCs/>
          <w:iCs/>
          <w:sz w:val="20"/>
          <w:szCs w:val="20"/>
        </w:rPr>
        <w:t xml:space="preserve"> is adopted,</w:t>
      </w:r>
      <w:r w:rsidR="00F81D7E">
        <w:rPr>
          <w:rFonts w:ascii="Times New Roman" w:hAnsi="Times New Roman" w:cs="Times New Roman"/>
          <w:bCs/>
          <w:iCs/>
          <w:sz w:val="20"/>
          <w:szCs w:val="20"/>
        </w:rPr>
        <w:t xml:space="preserve"> one of the following options can be </w:t>
      </w:r>
      <w:r w:rsidR="007A052D">
        <w:rPr>
          <w:rFonts w:ascii="Times New Roman" w:hAnsi="Times New Roman" w:cs="Times New Roman"/>
          <w:bCs/>
          <w:iCs/>
          <w:sz w:val="20"/>
          <w:szCs w:val="20"/>
        </w:rPr>
        <w:t>supported</w:t>
      </w:r>
      <w:r w:rsidR="00F81D7E">
        <w:rPr>
          <w:rFonts w:ascii="Times New Roman" w:hAnsi="Times New Roman" w:cs="Times New Roman"/>
          <w:bCs/>
          <w:iCs/>
          <w:sz w:val="20"/>
          <w:szCs w:val="20"/>
        </w:rPr>
        <w:t>.</w:t>
      </w:r>
    </w:p>
    <w:p w14:paraId="61BDFA7E" w14:textId="7FDB16F2" w:rsidR="002F7A88"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xml:space="preserve">) is adopted, </w:t>
      </w:r>
      <w:r w:rsidR="002F7A88">
        <w:rPr>
          <w:rFonts w:ascii="Times New Roman" w:hAnsi="Times New Roman" w:cs="Times New Roman"/>
          <w:bCs/>
          <w:iCs/>
          <w:sz w:val="20"/>
          <w:szCs w:val="20"/>
        </w:rPr>
        <w:t>one of the following options can be supported.</w:t>
      </w:r>
    </w:p>
    <w:p w14:paraId="0B9CADD6" w14:textId="77777777" w:rsidR="00E16AAD" w:rsidRDefault="00E16AAD" w:rsidP="00E16AAD">
      <w:pPr>
        <w:pStyle w:val="aff3"/>
        <w:numPr>
          <w:ilvl w:val="0"/>
          <w:numId w:val="34"/>
        </w:numPr>
        <w:spacing w:before="120" w:after="120"/>
        <w:ind w:firstLineChars="0"/>
        <w:rPr>
          <w:rFonts w:cs="Times New Roman"/>
          <w:bCs/>
          <w:iCs/>
          <w:sz w:val="20"/>
          <w:szCs w:val="20"/>
        </w:rPr>
      </w:pPr>
      <w:r w:rsidRPr="008713C6">
        <w:rPr>
          <w:rFonts w:cs="Times New Roman"/>
          <w:bCs/>
          <w:iCs/>
          <w:sz w:val="20"/>
          <w:szCs w:val="20"/>
        </w:rPr>
        <w:t xml:space="preserve">Option 1: Provide the epoch time as part of </w:t>
      </w:r>
      <w:r>
        <w:rPr>
          <w:rFonts w:eastAsiaTheme="minorEastAsia" w:cs="Times New Roman"/>
          <w:bCs/>
          <w:iCs/>
          <w:sz w:val="20"/>
          <w:szCs w:val="20"/>
        </w:rPr>
        <w:t xml:space="preserve">the </w:t>
      </w:r>
      <w:r w:rsidRPr="00390E0A">
        <w:rPr>
          <w:rFonts w:cs="Times New Roman"/>
          <w:bCs/>
          <w:iCs/>
          <w:sz w:val="20"/>
          <w:szCs w:val="20"/>
        </w:rPr>
        <w:t>assistance information</w:t>
      </w:r>
      <w:r w:rsidRPr="008713C6">
        <w:rPr>
          <w:rFonts w:cs="Times New Roman"/>
          <w:bCs/>
          <w:iCs/>
          <w:sz w:val="20"/>
          <w:szCs w:val="20"/>
        </w:rPr>
        <w:t xml:space="preserve"> by indicating the SFN and the sub-frame number that the information is valid for.</w:t>
      </w:r>
    </w:p>
    <w:p w14:paraId="7A4593AE" w14:textId="77777777" w:rsidR="00E16AAD" w:rsidRDefault="00E16AAD" w:rsidP="00E16AAD">
      <w:pPr>
        <w:pStyle w:val="aff3"/>
        <w:numPr>
          <w:ilvl w:val="0"/>
          <w:numId w:val="34"/>
        </w:numPr>
        <w:spacing w:before="120" w:after="120"/>
        <w:ind w:firstLineChars="0"/>
        <w:rPr>
          <w:rFonts w:cs="Times New Roman"/>
          <w:bCs/>
          <w:iCs/>
          <w:sz w:val="20"/>
          <w:szCs w:val="20"/>
        </w:rPr>
      </w:pPr>
      <w:r w:rsidRPr="008713C6">
        <w:rPr>
          <w:rFonts w:cs="Times New Roman"/>
          <w:bCs/>
          <w:iCs/>
          <w:sz w:val="20"/>
          <w:szCs w:val="20"/>
        </w:rPr>
        <w:t xml:space="preserve">Option </w:t>
      </w:r>
      <w:r>
        <w:rPr>
          <w:rFonts w:cs="Times New Roman"/>
          <w:bCs/>
          <w:iCs/>
          <w:sz w:val="20"/>
          <w:szCs w:val="20"/>
        </w:rPr>
        <w:t>3</w:t>
      </w:r>
      <w:r w:rsidRPr="008713C6">
        <w:rPr>
          <w:rFonts w:cs="Times New Roman"/>
          <w:bCs/>
          <w:iCs/>
          <w:sz w:val="20"/>
          <w:szCs w:val="20"/>
        </w:rPr>
        <w:t>: The epoch time is set to be boundary of last DL slot carrying the SIB.</w:t>
      </w:r>
    </w:p>
    <w:p w14:paraId="6AC3F3B7" w14:textId="77777777" w:rsidR="00E16AAD" w:rsidRPr="007245E7" w:rsidRDefault="00E16AAD" w:rsidP="00E5595D">
      <w:pPr>
        <w:spacing w:beforeLines="50" w:before="120" w:afterLines="50" w:after="120"/>
        <w:rPr>
          <w:rFonts w:ascii="Times New Roman" w:hAnsi="Times New Roman" w:cs="Times New Roman" w:hint="eastAsia"/>
          <w:bCs/>
          <w:iCs/>
          <w:sz w:val="20"/>
          <w:szCs w:val="20"/>
        </w:rPr>
      </w:pPr>
    </w:p>
    <w:p w14:paraId="0EDC9D46" w14:textId="77777777" w:rsidR="00E5595D"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O</w:t>
      </w:r>
      <w:r>
        <w:rPr>
          <w:rFonts w:ascii="Times New Roman" w:hAnsi="Times New Roman" w:cs="Times New Roman"/>
          <w:bCs/>
          <w:iCs/>
          <w:sz w:val="20"/>
          <w:szCs w:val="20"/>
        </w:rPr>
        <w:t xml:space="preserve">n the other hand, if </w:t>
      </w:r>
      <w:r w:rsidRPr="00472F56">
        <w:rPr>
          <w:rFonts w:ascii="Times New Roman" w:hAnsi="Times New Roman" w:cs="Times New Roman"/>
          <w:bCs/>
          <w:iCs/>
          <w:sz w:val="20"/>
          <w:szCs w:val="20"/>
        </w:rPr>
        <w:t xml:space="preserve">Approach </w:t>
      </w:r>
      <w:r>
        <w:rPr>
          <w:rFonts w:ascii="Times New Roman" w:hAnsi="Times New Roman" w:cs="Times New Roman"/>
          <w:bCs/>
          <w:iCs/>
          <w:sz w:val="20"/>
          <w:szCs w:val="20"/>
        </w:rPr>
        <w:t xml:space="preserve">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w:t>
      </w:r>
      <w:r w:rsidRPr="0021658A">
        <w:rPr>
          <w:rFonts w:ascii="Times New Roman" w:hAnsi="Times New Roman" w:cs="Times New Roman"/>
          <w:bCs/>
          <w:iCs/>
          <w:sz w:val="20"/>
          <w:szCs w:val="20"/>
        </w:rPr>
        <w:t>UE expects the</w:t>
      </w:r>
      <w:r w:rsidRPr="006A5A5B">
        <w:rPr>
          <w:rFonts w:ascii="Times New Roman" w:hAnsi="Times New Roman" w:cs="Times New Roman"/>
          <w:bCs/>
          <w:iCs/>
          <w:sz w:val="20"/>
          <w:szCs w:val="20"/>
        </w:rPr>
        <w:t xml:space="preserve"> </w:t>
      </w:r>
      <w:r w:rsidRPr="009909AE">
        <w:rPr>
          <w:rFonts w:ascii="Times New Roman" w:hAnsi="Times New Roman" w:cs="Times New Roman"/>
          <w:bCs/>
          <w:iCs/>
          <w:sz w:val="20"/>
          <w:szCs w:val="20"/>
        </w:rPr>
        <w:t>assistance information</w:t>
      </w:r>
      <w:r w:rsidRPr="0021658A">
        <w:rPr>
          <w:rFonts w:ascii="Times New Roman" w:hAnsi="Times New Roman" w:cs="Times New Roman"/>
          <w:bCs/>
          <w:iCs/>
          <w:sz w:val="20"/>
          <w:szCs w:val="20"/>
        </w:rPr>
        <w:t xml:space="preserve"> keep valid within the current SI modification period.</w:t>
      </w:r>
      <w:r>
        <w:rPr>
          <w:rFonts w:ascii="Times New Roman" w:hAnsi="Times New Roman" w:cs="Times New Roman"/>
          <w:bCs/>
          <w:iCs/>
          <w:sz w:val="20"/>
          <w:szCs w:val="20"/>
        </w:rPr>
        <w:t xml:space="preserve"> We can say that t</w:t>
      </w:r>
      <w:r w:rsidRPr="00CD4D5E">
        <w:rPr>
          <w:rFonts w:ascii="Times New Roman" w:hAnsi="Times New Roman" w:cs="Times New Roman"/>
          <w:bCs/>
          <w:iCs/>
          <w:sz w:val="20"/>
          <w:szCs w:val="20"/>
        </w:rPr>
        <w:t xml:space="preserve">he serving satellite epoch time </w:t>
      </w:r>
      <w:r>
        <w:rPr>
          <w:rFonts w:ascii="Times New Roman" w:hAnsi="Times New Roman" w:cs="Times New Roman"/>
          <w:bCs/>
          <w:iCs/>
          <w:sz w:val="20"/>
          <w:szCs w:val="20"/>
        </w:rPr>
        <w:t>is</w:t>
      </w:r>
      <w:r w:rsidRPr="00CD4D5E">
        <w:rPr>
          <w:rFonts w:ascii="Times New Roman" w:hAnsi="Times New Roman" w:cs="Times New Roman"/>
          <w:bCs/>
          <w:iCs/>
          <w:sz w:val="20"/>
          <w:szCs w:val="20"/>
        </w:rPr>
        <w:t xml:space="preserve"> implicitly known as the start boundary of the current SI modification period.</w:t>
      </w:r>
      <w:r>
        <w:rPr>
          <w:rFonts w:ascii="Times New Roman" w:hAnsi="Times New Roman" w:cs="Times New Roman"/>
          <w:bCs/>
          <w:iCs/>
          <w:sz w:val="20"/>
          <w:szCs w:val="20"/>
        </w:rPr>
        <w:t xml:space="preserve"> Nevertheless, t</w:t>
      </w:r>
      <w:r w:rsidRPr="0021658A">
        <w:rPr>
          <w:rFonts w:ascii="Times New Roman" w:hAnsi="Times New Roman" w:cs="Times New Roman"/>
          <w:bCs/>
          <w:iCs/>
          <w:sz w:val="20"/>
          <w:szCs w:val="20"/>
        </w:rPr>
        <w:t xml:space="preserve">here seems no need to explicitly specify the epoch time as well as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since the indicated value in SIB is naturally valid </w:t>
      </w:r>
      <w:r w:rsidRPr="0021658A">
        <w:rPr>
          <w:rFonts w:ascii="Times New Roman" w:hAnsi="Times New Roman" w:cs="Times New Roman"/>
          <w:bCs/>
          <w:iCs/>
          <w:sz w:val="20"/>
          <w:szCs w:val="20"/>
        </w:rPr>
        <w:t>within the current SI modification period</w:t>
      </w:r>
      <w:r>
        <w:rPr>
          <w:rFonts w:ascii="Times New Roman" w:hAnsi="Times New Roman" w:cs="Times New Roman"/>
          <w:bCs/>
          <w:iCs/>
          <w:sz w:val="20"/>
          <w:szCs w:val="20"/>
        </w:rPr>
        <w:t>. The drawback of Approach 2 seems as too frequent update of SI.</w:t>
      </w:r>
    </w:p>
    <w:p w14:paraId="408A2DEB" w14:textId="77777777" w:rsidR="00E5595D"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up to RAN2 to determine which approach is adopted for updating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w:t>
      </w:r>
    </w:p>
    <w:p w14:paraId="10105FA6" w14:textId="77777777" w:rsidR="00E5595D"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w:t>
      </w:r>
      <w:r>
        <w:rPr>
          <w:rFonts w:ascii="Times New Roman" w:hAnsi="Times New Roman" w:cs="Times New Roman"/>
          <w:bCs/>
          <w:iCs/>
          <w:sz w:val="20"/>
          <w:szCs w:val="20"/>
        </w:rPr>
        <w:t xml:space="preserve">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no spec impact is expected. In this case, </w:t>
      </w:r>
      <w:r w:rsidRPr="0021658A">
        <w:rPr>
          <w:rFonts w:ascii="Times New Roman" w:hAnsi="Times New Roman" w:cs="Times New Roman"/>
          <w:bCs/>
          <w:iCs/>
          <w:sz w:val="20"/>
          <w:szCs w:val="20"/>
        </w:rPr>
        <w:t xml:space="preserve">UE expects the </w:t>
      </w:r>
      <w:r w:rsidRPr="009909AE">
        <w:rPr>
          <w:rFonts w:ascii="Times New Roman" w:hAnsi="Times New Roman" w:cs="Times New Roman"/>
          <w:bCs/>
          <w:iCs/>
          <w:sz w:val="20"/>
          <w:szCs w:val="20"/>
        </w:rPr>
        <w:t>assistance information</w:t>
      </w:r>
      <w:r w:rsidRPr="0021658A">
        <w:rPr>
          <w:rFonts w:ascii="Times New Roman" w:hAnsi="Times New Roman" w:cs="Times New Roman"/>
          <w:bCs/>
          <w:iCs/>
          <w:sz w:val="20"/>
          <w:szCs w:val="20"/>
        </w:rPr>
        <w:t xml:space="preserve"> keep valid within the current SI modification period</w:t>
      </w:r>
      <w:r>
        <w:rPr>
          <w:rFonts w:ascii="Times New Roman" w:hAnsi="Times New Roman" w:cs="Times New Roman"/>
          <w:bCs/>
          <w:iCs/>
          <w:sz w:val="20"/>
          <w:szCs w:val="20"/>
        </w:rPr>
        <w:t>.</w:t>
      </w:r>
    </w:p>
    <w:p w14:paraId="5F321D86" w14:textId="77777777" w:rsidR="00E5595D" w:rsidRDefault="00E5595D" w:rsidP="00E5595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up to RAN2 to determine which approach is adopted for updating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w:t>
      </w:r>
    </w:p>
    <w:p w14:paraId="20A37CB1" w14:textId="3089DD05" w:rsidR="00E5595D" w:rsidRDefault="00E5595D" w:rsidP="00E5595D">
      <w:pPr>
        <w:pStyle w:val="aff3"/>
        <w:numPr>
          <w:ilvl w:val="0"/>
          <w:numId w:val="34"/>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sidRPr="009909AE">
        <w:rPr>
          <w:rFonts w:cs="Times New Roman"/>
          <w:bCs/>
          <w:iCs/>
          <w:sz w:val="20"/>
          <w:szCs w:val="20"/>
        </w:rPr>
        <w:t>the assistance information</w:t>
      </w:r>
      <w:r w:rsidRPr="00490F23">
        <w:rPr>
          <w:rFonts w:cs="Times New Roman"/>
          <w:bCs/>
          <w:iCs/>
          <w:sz w:val="20"/>
          <w:szCs w:val="20"/>
        </w:rPr>
        <w:t xml:space="preserve"> are much smaller than SI modification period (e.g., 1~3 hours). Changes of </w:t>
      </w:r>
      <w:r w:rsidRPr="009909AE">
        <w:rPr>
          <w:rFonts w:cs="Times New Roman"/>
          <w:bCs/>
          <w:iCs/>
          <w:sz w:val="20"/>
          <w:szCs w:val="20"/>
        </w:rPr>
        <w:t>the assistance information</w:t>
      </w:r>
      <w:r w:rsidRPr="00490F23">
        <w:rPr>
          <w:rFonts w:cs="Times New Roman"/>
          <w:bCs/>
          <w:iCs/>
          <w:sz w:val="20"/>
          <w:szCs w:val="20"/>
        </w:rPr>
        <w:t xml:space="preserve"> should neither result in system information change notifications nor in a modification of </w:t>
      </w:r>
      <w:proofErr w:type="spellStart"/>
      <w:r w:rsidR="00193B15" w:rsidRPr="005B46C0">
        <w:rPr>
          <w:rFonts w:cs="Times New Roman"/>
          <w:bCs/>
          <w:iCs/>
          <w:sz w:val="20"/>
          <w:szCs w:val="20"/>
        </w:rPr>
        <w:t>systemInfoValueTag</w:t>
      </w:r>
      <w:proofErr w:type="spellEnd"/>
      <w:r w:rsidR="00193B15" w:rsidRPr="005B46C0">
        <w:rPr>
          <w:rFonts w:cs="Times New Roman"/>
          <w:bCs/>
          <w:iCs/>
          <w:sz w:val="20"/>
          <w:szCs w:val="20"/>
        </w:rPr>
        <w:t xml:space="preserve"> </w:t>
      </w:r>
      <w:r w:rsidRPr="00490F23">
        <w:rPr>
          <w:rFonts w:cs="Times New Roman"/>
          <w:bCs/>
          <w:iCs/>
          <w:sz w:val="20"/>
          <w:szCs w:val="20"/>
        </w:rPr>
        <w:t>in SIB1</w:t>
      </w:r>
      <w:r>
        <w:rPr>
          <w:rFonts w:cs="Times New Roman"/>
          <w:bCs/>
          <w:iCs/>
          <w:sz w:val="20"/>
          <w:szCs w:val="20"/>
        </w:rPr>
        <w:t>.</w:t>
      </w:r>
    </w:p>
    <w:p w14:paraId="3AF35211" w14:textId="77777777" w:rsidR="00E5595D" w:rsidRDefault="00E5595D" w:rsidP="00E5595D">
      <w:pPr>
        <w:pStyle w:val="aff3"/>
        <w:numPr>
          <w:ilvl w:val="0"/>
          <w:numId w:val="34"/>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sidRPr="009909AE">
        <w:rPr>
          <w:rFonts w:cs="Times New Roman"/>
          <w:bCs/>
          <w:iCs/>
          <w:sz w:val="20"/>
          <w:szCs w:val="20"/>
        </w:rPr>
        <w:t>the 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sidRPr="009909AE">
        <w:rPr>
          <w:rFonts w:cs="Times New Roman"/>
          <w:bCs/>
          <w:iCs/>
          <w:sz w:val="20"/>
          <w:szCs w:val="20"/>
        </w:rPr>
        <w:t>the assistance information</w:t>
      </w:r>
      <w:r>
        <w:rPr>
          <w:rFonts w:cs="Times New Roman"/>
          <w:bCs/>
          <w:iCs/>
          <w:sz w:val="20"/>
          <w:szCs w:val="20"/>
        </w:rPr>
        <w:t xml:space="preserve"> (about 10~30s)</w:t>
      </w:r>
      <w:r w:rsidRPr="007F1CB5">
        <w:rPr>
          <w:rFonts w:cs="Times New Roman"/>
          <w:bCs/>
          <w:iCs/>
          <w:sz w:val="20"/>
          <w:szCs w:val="20"/>
        </w:rPr>
        <w:t>.</w:t>
      </w:r>
    </w:p>
    <w:p w14:paraId="66849B9A" w14:textId="77777777" w:rsidR="00474212" w:rsidRPr="00474212" w:rsidRDefault="00474212" w:rsidP="00474212">
      <w:pPr>
        <w:pStyle w:val="2"/>
        <w:spacing w:before="120" w:after="120"/>
        <w:rPr>
          <w:bCs/>
          <w:iCs/>
          <w:sz w:val="20"/>
          <w:szCs w:val="20"/>
        </w:rPr>
      </w:pPr>
      <w:r w:rsidRPr="00474212">
        <w:rPr>
          <w:bCs/>
          <w:iCs/>
          <w:sz w:val="20"/>
          <w:szCs w:val="20"/>
        </w:rPr>
        <w:t>Long UL transmission on PUSCH and PRACH</w:t>
      </w:r>
    </w:p>
    <w:p w14:paraId="50A9EBCA" w14:textId="77777777" w:rsidR="00EC4000" w:rsidRPr="00EC4000" w:rsidRDefault="00EC4000" w:rsidP="00EC4000">
      <w:pPr>
        <w:pStyle w:val="3"/>
        <w:rPr>
          <w:sz w:val="20"/>
        </w:rPr>
      </w:pPr>
      <w:r w:rsidRPr="00EC4000">
        <w:rPr>
          <w:sz w:val="20"/>
        </w:rPr>
        <w:t>Configuration of UL transmission segment</w:t>
      </w:r>
    </w:p>
    <w:p w14:paraId="1A43CE0A" w14:textId="0867FC2D" w:rsidR="00497717" w:rsidRDefault="00497717" w:rsidP="00497717">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Pr>
          <w:rFonts w:ascii="Times New Roman" w:hAnsi="Times New Roman" w:cs="Times New Roman"/>
          <w:sz w:val="20"/>
          <w:szCs w:val="20"/>
        </w:rPr>
        <w:t>b</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Pr>
          <w:rFonts w:ascii="Times New Roman" w:hAnsi="Times New Roman" w:cs="Times New Roman"/>
          <w:sz w:val="20"/>
          <w:szCs w:val="20"/>
        </w:rPr>
        <w:t>c</w:t>
      </w:r>
      <w:r w:rsidRPr="00497717">
        <w:rPr>
          <w:rFonts w:ascii="Times New Roman" w:hAnsi="Times New Roman" w:cs="Times New Roman"/>
          <w:sz w:val="20"/>
          <w:szCs w:val="20"/>
        </w:rPr>
        <w:t>onfiguration of UL transmission segment</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_Ref86935255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AD3E91" w14:paraId="42A6E678" w14:textId="77777777" w:rsidTr="00AD3E91">
        <w:tc>
          <w:tcPr>
            <w:tcW w:w="9962" w:type="dxa"/>
          </w:tcPr>
          <w:p w14:paraId="17E4598C" w14:textId="77777777" w:rsidR="00AD3E91" w:rsidRDefault="00AD3E91" w:rsidP="00AD3E91">
            <w:pPr>
              <w:rPr>
                <w:lang w:eastAsia="x-none"/>
              </w:rPr>
            </w:pPr>
            <w:r w:rsidRPr="00767C2D">
              <w:rPr>
                <w:highlight w:val="green"/>
                <w:lang w:eastAsia="x-none"/>
              </w:rPr>
              <w:lastRenderedPageBreak/>
              <w:t>Agreement:</w:t>
            </w:r>
          </w:p>
          <w:p w14:paraId="2E4BFC12" w14:textId="77777777" w:rsidR="00AD3E91" w:rsidRDefault="00AD3E91" w:rsidP="00AD3E91">
            <w:pPr>
              <w:rPr>
                <w:lang w:eastAsia="x-none"/>
              </w:rPr>
            </w:pPr>
            <w:r>
              <w:rPr>
                <w:lang w:eastAsia="x-none"/>
              </w:rPr>
              <w:t>Configuration of UL transmission segment is indicated on SIB at least for initial access</w:t>
            </w:r>
          </w:p>
          <w:p w14:paraId="07116D9D" w14:textId="1B4377EC" w:rsidR="00AD3E91" w:rsidRPr="00AD3E91" w:rsidRDefault="00AD3E91" w:rsidP="00AD3E91">
            <w:pPr>
              <w:widowControl/>
              <w:numPr>
                <w:ilvl w:val="0"/>
                <w:numId w:val="38"/>
              </w:numPr>
              <w:jc w:val="left"/>
              <w:rPr>
                <w:lang w:eastAsia="x-none"/>
              </w:rPr>
            </w:pPr>
            <w:r>
              <w:rPr>
                <w:lang w:eastAsia="x-none"/>
              </w:rPr>
              <w:t xml:space="preserve">FFS via UE-specific RRC </w:t>
            </w:r>
            <w:proofErr w:type="spellStart"/>
            <w:r>
              <w:rPr>
                <w:lang w:eastAsia="x-none"/>
              </w:rPr>
              <w:t>signalling</w:t>
            </w:r>
            <w:proofErr w:type="spellEnd"/>
            <w:r>
              <w:rPr>
                <w:lang w:eastAsia="x-none"/>
              </w:rPr>
              <w:t xml:space="preserve"> in RRC_CONNECTED.</w:t>
            </w:r>
          </w:p>
        </w:tc>
      </w:tr>
    </w:tbl>
    <w:p w14:paraId="59CD9CD3" w14:textId="2FE10B86" w:rsidR="00621CB4" w:rsidRPr="00D42863" w:rsidRDefault="00F862CB" w:rsidP="00621CB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FFS, </w:t>
      </w:r>
      <w:r w:rsidR="006A105A">
        <w:rPr>
          <w:rFonts w:ascii="Times New Roman" w:hAnsi="Times New Roman" w:cs="Times New Roman"/>
          <w:bCs/>
          <w:iCs/>
          <w:sz w:val="20"/>
          <w:szCs w:val="20"/>
        </w:rPr>
        <w:t>w</w:t>
      </w:r>
      <w:r w:rsidR="006A105A" w:rsidRPr="006A105A">
        <w:rPr>
          <w:rFonts w:ascii="Times New Roman" w:hAnsi="Times New Roman" w:cs="Times New Roman"/>
          <w:bCs/>
          <w:iCs/>
          <w:sz w:val="20"/>
          <w:szCs w:val="20"/>
        </w:rPr>
        <w:t>ith consideration on limited time</w:t>
      </w:r>
      <w:r w:rsidR="006A105A">
        <w:rPr>
          <w:rFonts w:ascii="Times New Roman" w:hAnsi="Times New Roman" w:cs="Times New Roman"/>
          <w:bCs/>
          <w:iCs/>
          <w:sz w:val="20"/>
          <w:szCs w:val="20"/>
        </w:rPr>
        <w:t xml:space="preserve">, </w:t>
      </w:r>
      <w:r w:rsidRPr="00F862CB">
        <w:rPr>
          <w:rFonts w:ascii="Times New Roman" w:hAnsi="Times New Roman" w:cs="Times New Roman"/>
          <w:bCs/>
          <w:iCs/>
          <w:sz w:val="20"/>
          <w:szCs w:val="20"/>
        </w:rPr>
        <w:t>configuration via SIB can also be applied for RRC_CONNECTED</w:t>
      </w:r>
      <w:r>
        <w:rPr>
          <w:rFonts w:ascii="Times New Roman" w:hAnsi="Times New Roman" w:cs="Times New Roman"/>
          <w:bCs/>
          <w:iCs/>
          <w:sz w:val="20"/>
          <w:szCs w:val="20"/>
        </w:rPr>
        <w:t>.</w:t>
      </w:r>
    </w:p>
    <w:p w14:paraId="6571188F" w14:textId="1627084B" w:rsidR="00772CD6" w:rsidRDefault="00772CD6" w:rsidP="00772CD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D8624C" w:rsidRPr="00D8624C">
        <w:rPr>
          <w:rFonts w:ascii="Times New Roman" w:hAnsi="Times New Roman" w:cs="Times New Roman"/>
          <w:bCs/>
          <w:iCs/>
          <w:sz w:val="20"/>
          <w:szCs w:val="20"/>
        </w:rPr>
        <w:t>Configuration of UL transmission segment is indicated on SIB in RRC_CONNECTED</w:t>
      </w:r>
      <w:r>
        <w:rPr>
          <w:rFonts w:ascii="Times New Roman" w:hAnsi="Times New Roman" w:cs="Times New Roman"/>
          <w:bCs/>
          <w:iCs/>
          <w:sz w:val="20"/>
          <w:szCs w:val="20"/>
        </w:rPr>
        <w:t>.</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3D1BEBA9"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Pr="001D3F5E">
        <w:rPr>
          <w:rFonts w:ascii="Times New Roman" w:hAnsi="Times New Roman" w:cs="Times New Roman"/>
          <w:sz w:val="20"/>
          <w:szCs w:val="20"/>
        </w:rPr>
        <w:t xml:space="preserve">UL time and frequency synchronization enhancements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095587E5" w14:textId="77777777" w:rsidR="00F40A38" w:rsidRDefault="00F40A38" w:rsidP="00F40A3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w:t>
      </w:r>
      <w:r>
        <w:rPr>
          <w:rFonts w:ascii="Times New Roman" w:hAnsi="Times New Roman" w:cs="Times New Roman"/>
          <w:bCs/>
          <w:iCs/>
          <w:sz w:val="20"/>
          <w:szCs w:val="20"/>
        </w:rPr>
        <w:t>DL</w:t>
      </w:r>
      <w:r w:rsidRPr="0064518A">
        <w:rPr>
          <w:rFonts w:ascii="Times New Roman" w:hAnsi="Times New Roman" w:cs="Times New Roman"/>
          <w:bCs/>
          <w:iCs/>
          <w:sz w:val="20"/>
          <w:szCs w:val="20"/>
        </w:rPr>
        <w:t xml:space="preserve"> traffic, </w:t>
      </w:r>
      <w:r w:rsidRPr="002B1D9D">
        <w:rPr>
          <w:rFonts w:ascii="Times New Roman" w:hAnsi="Times New Roman" w:cs="Times New Roman"/>
          <w:bCs/>
          <w:iCs/>
          <w:sz w:val="20"/>
          <w:szCs w:val="20"/>
        </w:rPr>
        <w:t>UE may perform GNSS measurements after a paging occasion and only if it has been paged to reduce battery consumption.</w:t>
      </w:r>
      <w:r>
        <w:rPr>
          <w:rFonts w:ascii="Times New Roman" w:hAnsi="Times New Roman" w:cs="Times New Roman"/>
          <w:bCs/>
          <w:iCs/>
          <w:sz w:val="20"/>
          <w:szCs w:val="20"/>
        </w:rPr>
        <w:t xml:space="preserve"> T</w:t>
      </w:r>
      <w:r w:rsidRPr="006A34FC">
        <w:rPr>
          <w:rFonts w:ascii="Times New Roman" w:hAnsi="Times New Roman" w:cs="Times New Roman"/>
          <w:bCs/>
          <w:iCs/>
          <w:sz w:val="20"/>
          <w:szCs w:val="20"/>
        </w:rPr>
        <w:t>he existing timers</w:t>
      </w:r>
      <w:r>
        <w:rPr>
          <w:rFonts w:ascii="Times New Roman" w:hAnsi="Times New Roman" w:cs="Times New Roman"/>
          <w:bCs/>
          <w:iCs/>
          <w:sz w:val="20"/>
          <w:szCs w:val="20"/>
        </w:rPr>
        <w:t xml:space="preserve"> (e.g.,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14CA2D68" w14:textId="77777777" w:rsidR="00614997" w:rsidRDefault="00614997" w:rsidP="0061499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Two approaches can be considered to update the </w:t>
      </w:r>
      <w:r w:rsidRPr="00390E0A">
        <w:rPr>
          <w:rFonts w:ascii="Times New Roman" w:hAnsi="Times New Roman" w:cs="Times New Roman"/>
          <w:bCs/>
          <w:iCs/>
          <w:sz w:val="20"/>
          <w:szCs w:val="20"/>
        </w:rPr>
        <w:t>assistance information</w:t>
      </w:r>
      <w:r>
        <w:rPr>
          <w:rFonts w:ascii="Times New Roman" w:hAnsi="Times New Roman" w:cs="Times New Roman"/>
          <w:bCs/>
          <w:iCs/>
          <w:sz w:val="20"/>
          <w:szCs w:val="20"/>
        </w:rPr>
        <w:t xml:space="preserve"> </w:t>
      </w:r>
      <w:r w:rsidRPr="00576B5D">
        <w:rPr>
          <w:rFonts w:ascii="Times New Roman" w:hAnsi="Times New Roman" w:cs="Times New Roman"/>
          <w:bCs/>
          <w:iCs/>
          <w:sz w:val="20"/>
          <w:szCs w:val="20"/>
        </w:rPr>
        <w:t>(i.e. serving satellite ephemeris data or Common TA parameters)</w:t>
      </w:r>
      <w:r>
        <w:rPr>
          <w:rFonts w:ascii="Times New Roman" w:hAnsi="Times New Roman" w:cs="Times New Roman"/>
          <w:bCs/>
          <w:iCs/>
          <w:sz w:val="20"/>
          <w:szCs w:val="20"/>
        </w:rPr>
        <w:t>.</w:t>
      </w:r>
    </w:p>
    <w:p w14:paraId="2B3CB5D1" w14:textId="77777777" w:rsidR="00614997" w:rsidRDefault="00614997" w:rsidP="00614997">
      <w:pPr>
        <w:pStyle w:val="aff3"/>
        <w:numPr>
          <w:ilvl w:val="0"/>
          <w:numId w:val="34"/>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are much smaller than SI modification period (e.g., 1~3 hours). Changes of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should neither result in system information change notifications nor in a modification of </w:t>
      </w:r>
      <w:proofErr w:type="spellStart"/>
      <w:r w:rsidRPr="005B46C0">
        <w:rPr>
          <w:rFonts w:cs="Times New Roman"/>
          <w:bCs/>
          <w:iCs/>
          <w:sz w:val="20"/>
          <w:szCs w:val="20"/>
        </w:rPr>
        <w:t>systemInfoValueTag</w:t>
      </w:r>
      <w:proofErr w:type="spellEnd"/>
      <w:r w:rsidRPr="005B46C0">
        <w:rPr>
          <w:rFonts w:cs="Times New Roman"/>
          <w:bCs/>
          <w:iCs/>
          <w:sz w:val="20"/>
          <w:szCs w:val="20"/>
        </w:rPr>
        <w:t xml:space="preserve"> </w:t>
      </w:r>
      <w:r w:rsidRPr="00490F23">
        <w:rPr>
          <w:rFonts w:cs="Times New Roman"/>
          <w:bCs/>
          <w:iCs/>
          <w:sz w:val="20"/>
          <w:szCs w:val="20"/>
        </w:rPr>
        <w:t>in SIB1, just like “</w:t>
      </w:r>
      <w:proofErr w:type="spellStart"/>
      <w:r w:rsidRPr="00490F23">
        <w:rPr>
          <w:rFonts w:cs="Times New Roman"/>
          <w:bCs/>
          <w:iCs/>
          <w:sz w:val="20"/>
          <w:szCs w:val="20"/>
        </w:rPr>
        <w:t>timeInfoUTC</w:t>
      </w:r>
      <w:proofErr w:type="spellEnd"/>
      <w:r w:rsidRPr="00490F23">
        <w:rPr>
          <w:rFonts w:cs="Times New Roman"/>
          <w:bCs/>
          <w:iCs/>
          <w:sz w:val="20"/>
          <w:szCs w:val="20"/>
        </w:rPr>
        <w:t>” field acts in SIB</w:t>
      </w:r>
      <w:r>
        <w:rPr>
          <w:rFonts w:cs="Times New Roman"/>
          <w:bCs/>
          <w:iCs/>
          <w:sz w:val="20"/>
          <w:szCs w:val="20"/>
        </w:rPr>
        <w:t>16</w:t>
      </w:r>
      <w:r w:rsidRPr="00490F23">
        <w:rPr>
          <w:rFonts w:cs="Times New Roman"/>
          <w:bCs/>
          <w:iCs/>
          <w:sz w:val="20"/>
          <w:szCs w:val="20"/>
        </w:rPr>
        <w:t>.</w:t>
      </w:r>
    </w:p>
    <w:p w14:paraId="5317CDE5" w14:textId="77777777" w:rsidR="00614997" w:rsidRDefault="00614997" w:rsidP="00614997">
      <w:pPr>
        <w:pStyle w:val="aff3"/>
        <w:numPr>
          <w:ilvl w:val="0"/>
          <w:numId w:val="34"/>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Pr>
          <w:rFonts w:eastAsiaTheme="minorEastAsia" w:cs="Times New Roman"/>
          <w:bCs/>
          <w:iCs/>
          <w:sz w:val="20"/>
          <w:szCs w:val="20"/>
        </w:rPr>
        <w:t xml:space="preserve">the </w:t>
      </w:r>
      <w:r w:rsidRPr="00390E0A">
        <w:rPr>
          <w:rFonts w:cs="Times New Roman"/>
          <w:bCs/>
          <w:iCs/>
          <w:sz w:val="20"/>
          <w:szCs w:val="20"/>
        </w:rPr>
        <w:t>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Pr>
          <w:rFonts w:eastAsiaTheme="minorEastAsia" w:cs="Times New Roman"/>
          <w:bCs/>
          <w:iCs/>
          <w:sz w:val="20"/>
          <w:szCs w:val="20"/>
        </w:rPr>
        <w:t xml:space="preserve">the </w:t>
      </w:r>
      <w:r w:rsidRPr="00390E0A">
        <w:rPr>
          <w:rFonts w:cs="Times New Roman"/>
          <w:bCs/>
          <w:iCs/>
          <w:sz w:val="20"/>
          <w:szCs w:val="20"/>
        </w:rPr>
        <w:t>assistance information</w:t>
      </w:r>
      <w:r>
        <w:rPr>
          <w:rFonts w:cs="Times New Roman"/>
          <w:bCs/>
          <w:iCs/>
          <w:sz w:val="20"/>
          <w:szCs w:val="20"/>
        </w:rPr>
        <w:t xml:space="preserve"> (about 10~30s)</w:t>
      </w:r>
      <w:r w:rsidRPr="007F1CB5">
        <w:rPr>
          <w:rFonts w:cs="Times New Roman"/>
          <w:bCs/>
          <w:iCs/>
          <w:sz w:val="20"/>
          <w:szCs w:val="20"/>
        </w:rPr>
        <w:t>.</w:t>
      </w:r>
    </w:p>
    <w:p w14:paraId="5845D96C" w14:textId="77777777" w:rsidR="00F40A38" w:rsidRDefault="00F40A38" w:rsidP="00F40A38">
      <w:pPr>
        <w:spacing w:beforeLines="50" w:before="120" w:afterLines="50" w:after="120"/>
        <w:rPr>
          <w:rFonts w:ascii="Times New Roman" w:hAnsi="Times New Roman" w:cs="Times New Roman"/>
          <w:bCs/>
          <w:sz w:val="20"/>
          <w:szCs w:val="20"/>
        </w:rPr>
      </w:pPr>
      <w:bookmarkStart w:id="7" w:name="_GoBack"/>
      <w:bookmarkEnd w:id="7"/>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Support the following conclusion.</w:t>
      </w:r>
    </w:p>
    <w:p w14:paraId="0AB2F36E" w14:textId="77777777" w:rsidR="00F40A38" w:rsidRPr="004D6697" w:rsidRDefault="00F40A38" w:rsidP="00F40A38">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bCs/>
          <w:iCs/>
          <w:sz w:val="20"/>
          <w:szCs w:val="20"/>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71BB1418" w14:textId="77777777" w:rsidR="00CE7FCC" w:rsidRDefault="00CE7FCC" w:rsidP="00CE7FCC">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I</w:t>
      </w:r>
      <w:r w:rsidRPr="0065730A">
        <w:rPr>
          <w:rFonts w:ascii="Times New Roman" w:hAnsi="Times New Roman" w:cs="Times New Roman"/>
          <w:bCs/>
          <w:sz w:val="20"/>
          <w:szCs w:val="20"/>
        </w:rPr>
        <w:t>f GNSS becomes outdated, UE in RRC_CONNECTED declares RLF and move to RRC_IDLE</w:t>
      </w:r>
      <w:r>
        <w:rPr>
          <w:rFonts w:ascii="Times New Roman" w:hAnsi="Times New Roman" w:cs="Times New Roman"/>
          <w:bCs/>
          <w:sz w:val="20"/>
          <w:szCs w:val="20"/>
        </w:rPr>
        <w:t>.</w:t>
      </w:r>
    </w:p>
    <w:p w14:paraId="68E742D3" w14:textId="77777777" w:rsidR="00CE7FCC" w:rsidRDefault="00CE7FCC" w:rsidP="00CE7FCC">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690016">
        <w:rPr>
          <w:rFonts w:ascii="Times New Roman" w:hAnsi="Times New Roman" w:cs="Times New Roman"/>
          <w:bCs/>
          <w:sz w:val="20"/>
          <w:szCs w:val="20"/>
        </w:rPr>
        <w:t xml:space="preserve">UE reports GNSS position fix validity duration </w:t>
      </w:r>
      <w:r>
        <w:rPr>
          <w:rFonts w:ascii="Times New Roman" w:hAnsi="Times New Roman" w:cs="Times New Roman"/>
          <w:bCs/>
          <w:sz w:val="20"/>
          <w:szCs w:val="20"/>
        </w:rPr>
        <w:t xml:space="preserve">to be used </w:t>
      </w:r>
      <w:r w:rsidRPr="00690016">
        <w:rPr>
          <w:rFonts w:ascii="Times New Roman" w:hAnsi="Times New Roman" w:cs="Times New Roman"/>
          <w:bCs/>
          <w:sz w:val="20"/>
          <w:szCs w:val="20"/>
        </w:rPr>
        <w:t>by network to move UE to RRC_IDLE</w:t>
      </w:r>
      <w:r>
        <w:rPr>
          <w:rFonts w:ascii="Times New Roman" w:hAnsi="Times New Roman" w:cs="Times New Roman"/>
          <w:bCs/>
          <w:iCs/>
          <w:sz w:val="20"/>
          <w:szCs w:val="20"/>
        </w:rPr>
        <w:t xml:space="preserve"> can be considered as an enhancement functionality</w:t>
      </w:r>
      <w:r>
        <w:rPr>
          <w:rFonts w:ascii="Times New Roman" w:hAnsi="Times New Roman" w:cs="Times New Roman"/>
          <w:bCs/>
          <w:sz w:val="20"/>
          <w:szCs w:val="20"/>
        </w:rPr>
        <w:t>.</w:t>
      </w:r>
    </w:p>
    <w:p w14:paraId="0AFB8A06" w14:textId="77777777" w:rsidR="00CE7FCC" w:rsidRPr="004D6697" w:rsidRDefault="00CE7FCC" w:rsidP="00CE7FCC">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hint="eastAsia"/>
          <w:bCs/>
          <w:iCs/>
          <w:sz w:val="20"/>
          <w:szCs w:val="20"/>
        </w:rPr>
        <w:t>T</w:t>
      </w:r>
      <w:r w:rsidRPr="004D6697">
        <w:rPr>
          <w:rFonts w:eastAsiaTheme="minorEastAsia" w:cs="Times New Roman"/>
          <w:bCs/>
          <w:iCs/>
          <w:sz w:val="20"/>
          <w:szCs w:val="20"/>
        </w:rPr>
        <w:t>he rest GNSS position fix validity duration after the reporting may be reported.</w:t>
      </w:r>
    </w:p>
    <w:p w14:paraId="6EEAB4D6" w14:textId="77777777" w:rsidR="00CE7FCC" w:rsidRPr="004D6697" w:rsidRDefault="00CE7FCC" w:rsidP="00CE7FCC">
      <w:pPr>
        <w:pStyle w:val="aff3"/>
        <w:numPr>
          <w:ilvl w:val="0"/>
          <w:numId w:val="34"/>
        </w:numPr>
        <w:spacing w:before="120" w:after="120"/>
        <w:ind w:firstLineChars="0"/>
        <w:rPr>
          <w:rFonts w:eastAsiaTheme="minorEastAsia" w:cs="Times New Roman"/>
          <w:bCs/>
          <w:iCs/>
          <w:sz w:val="20"/>
          <w:szCs w:val="20"/>
        </w:rPr>
      </w:pPr>
      <w:r w:rsidRPr="004D6697">
        <w:rPr>
          <w:rFonts w:eastAsiaTheme="minorEastAsia" w:cs="Times New Roman"/>
          <w:bCs/>
          <w:iCs/>
          <w:sz w:val="20"/>
          <w:szCs w:val="20"/>
        </w:rPr>
        <w:t>The report may be triggered by the network before UL transmission is scheduled.</w:t>
      </w:r>
    </w:p>
    <w:p w14:paraId="21C96698" w14:textId="77777777" w:rsidR="00540B90" w:rsidRDefault="00540B90" w:rsidP="00540B9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is adopted, one of the following options can be supported.</w:t>
      </w:r>
    </w:p>
    <w:p w14:paraId="46719548" w14:textId="77777777" w:rsidR="00540B90" w:rsidRDefault="00540B90" w:rsidP="00540B90">
      <w:pPr>
        <w:pStyle w:val="aff3"/>
        <w:numPr>
          <w:ilvl w:val="0"/>
          <w:numId w:val="34"/>
        </w:numPr>
        <w:spacing w:before="120" w:after="120"/>
        <w:ind w:firstLineChars="0"/>
        <w:rPr>
          <w:rFonts w:cs="Times New Roman"/>
          <w:bCs/>
          <w:iCs/>
          <w:sz w:val="20"/>
          <w:szCs w:val="20"/>
        </w:rPr>
      </w:pPr>
      <w:r w:rsidRPr="008713C6">
        <w:rPr>
          <w:rFonts w:cs="Times New Roman"/>
          <w:bCs/>
          <w:iCs/>
          <w:sz w:val="20"/>
          <w:szCs w:val="20"/>
        </w:rPr>
        <w:t xml:space="preserve">Option 1: Provide the epoch time as part of </w:t>
      </w:r>
      <w:r>
        <w:rPr>
          <w:rFonts w:eastAsiaTheme="minorEastAsia" w:cs="Times New Roman"/>
          <w:bCs/>
          <w:iCs/>
          <w:sz w:val="20"/>
          <w:szCs w:val="20"/>
        </w:rPr>
        <w:t xml:space="preserve">the </w:t>
      </w:r>
      <w:r w:rsidRPr="00390E0A">
        <w:rPr>
          <w:rFonts w:cs="Times New Roman"/>
          <w:bCs/>
          <w:iCs/>
          <w:sz w:val="20"/>
          <w:szCs w:val="20"/>
        </w:rPr>
        <w:t>assistance information</w:t>
      </w:r>
      <w:r w:rsidRPr="008713C6">
        <w:rPr>
          <w:rFonts w:cs="Times New Roman"/>
          <w:bCs/>
          <w:iCs/>
          <w:sz w:val="20"/>
          <w:szCs w:val="20"/>
        </w:rPr>
        <w:t xml:space="preserve"> by indicating the SFN and the sub-frame number that the information is valid for.</w:t>
      </w:r>
    </w:p>
    <w:p w14:paraId="0E78D09D" w14:textId="77777777" w:rsidR="00540B90" w:rsidRDefault="00540B90" w:rsidP="00540B90">
      <w:pPr>
        <w:pStyle w:val="aff3"/>
        <w:numPr>
          <w:ilvl w:val="0"/>
          <w:numId w:val="34"/>
        </w:numPr>
        <w:spacing w:before="120" w:after="120"/>
        <w:ind w:firstLineChars="0"/>
        <w:rPr>
          <w:rFonts w:cs="Times New Roman"/>
          <w:bCs/>
          <w:iCs/>
          <w:sz w:val="20"/>
          <w:szCs w:val="20"/>
        </w:rPr>
      </w:pPr>
      <w:r w:rsidRPr="008713C6">
        <w:rPr>
          <w:rFonts w:cs="Times New Roman"/>
          <w:bCs/>
          <w:iCs/>
          <w:sz w:val="20"/>
          <w:szCs w:val="20"/>
        </w:rPr>
        <w:t xml:space="preserve">Option </w:t>
      </w:r>
      <w:r>
        <w:rPr>
          <w:rFonts w:cs="Times New Roman"/>
          <w:bCs/>
          <w:iCs/>
          <w:sz w:val="20"/>
          <w:szCs w:val="20"/>
        </w:rPr>
        <w:t>3</w:t>
      </w:r>
      <w:r w:rsidRPr="008713C6">
        <w:rPr>
          <w:rFonts w:cs="Times New Roman"/>
          <w:bCs/>
          <w:iCs/>
          <w:sz w:val="20"/>
          <w:szCs w:val="20"/>
        </w:rPr>
        <w:t>: The epoch time is set to be boundary of last DL slot carrying the SIB.</w:t>
      </w:r>
    </w:p>
    <w:p w14:paraId="34EE720D" w14:textId="77777777" w:rsidR="00F50858" w:rsidRDefault="00F50858" w:rsidP="00F5085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w:t>
      </w:r>
      <w:r>
        <w:rPr>
          <w:rFonts w:ascii="Times New Roman" w:hAnsi="Times New Roman" w:cs="Times New Roman"/>
          <w:bCs/>
          <w:iCs/>
          <w:sz w:val="20"/>
          <w:szCs w:val="20"/>
        </w:rPr>
        <w:t xml:space="preserve">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no spec impact is expected. In this case, </w:t>
      </w:r>
      <w:r w:rsidRPr="0021658A">
        <w:rPr>
          <w:rFonts w:ascii="Times New Roman" w:hAnsi="Times New Roman" w:cs="Times New Roman"/>
          <w:bCs/>
          <w:iCs/>
          <w:sz w:val="20"/>
          <w:szCs w:val="20"/>
        </w:rPr>
        <w:t xml:space="preserve">UE expects the </w:t>
      </w:r>
      <w:r w:rsidRPr="009909AE">
        <w:rPr>
          <w:rFonts w:ascii="Times New Roman" w:hAnsi="Times New Roman" w:cs="Times New Roman"/>
          <w:bCs/>
          <w:iCs/>
          <w:sz w:val="20"/>
          <w:szCs w:val="20"/>
        </w:rPr>
        <w:t>assistance information</w:t>
      </w:r>
      <w:r w:rsidRPr="0021658A">
        <w:rPr>
          <w:rFonts w:ascii="Times New Roman" w:hAnsi="Times New Roman" w:cs="Times New Roman"/>
          <w:bCs/>
          <w:iCs/>
          <w:sz w:val="20"/>
          <w:szCs w:val="20"/>
        </w:rPr>
        <w:t xml:space="preserve"> keep valid within the current SI modification period</w:t>
      </w:r>
      <w:r>
        <w:rPr>
          <w:rFonts w:ascii="Times New Roman" w:hAnsi="Times New Roman" w:cs="Times New Roman"/>
          <w:bCs/>
          <w:iCs/>
          <w:sz w:val="20"/>
          <w:szCs w:val="20"/>
        </w:rPr>
        <w:t>.</w:t>
      </w:r>
    </w:p>
    <w:p w14:paraId="3A9A1E23" w14:textId="77777777" w:rsidR="00F50858" w:rsidRDefault="00F50858" w:rsidP="00F5085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up to RAN2 to determine which approach is adopted for updating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w:t>
      </w:r>
    </w:p>
    <w:p w14:paraId="4582FC88" w14:textId="77777777" w:rsidR="00F50858" w:rsidRDefault="00F50858" w:rsidP="00F50858">
      <w:pPr>
        <w:pStyle w:val="aff3"/>
        <w:numPr>
          <w:ilvl w:val="0"/>
          <w:numId w:val="34"/>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sidRPr="009909AE">
        <w:rPr>
          <w:rFonts w:cs="Times New Roman"/>
          <w:bCs/>
          <w:iCs/>
          <w:sz w:val="20"/>
          <w:szCs w:val="20"/>
        </w:rPr>
        <w:t>the assistance information</w:t>
      </w:r>
      <w:r w:rsidRPr="00490F23">
        <w:rPr>
          <w:rFonts w:cs="Times New Roman"/>
          <w:bCs/>
          <w:iCs/>
          <w:sz w:val="20"/>
          <w:szCs w:val="20"/>
        </w:rPr>
        <w:t xml:space="preserve"> are much smaller than SI modification period (e.g., 1~3 hours). Changes of </w:t>
      </w:r>
      <w:r w:rsidRPr="009909AE">
        <w:rPr>
          <w:rFonts w:cs="Times New Roman"/>
          <w:bCs/>
          <w:iCs/>
          <w:sz w:val="20"/>
          <w:szCs w:val="20"/>
        </w:rPr>
        <w:t>the assistance information</w:t>
      </w:r>
      <w:r w:rsidRPr="00490F23">
        <w:rPr>
          <w:rFonts w:cs="Times New Roman"/>
          <w:bCs/>
          <w:iCs/>
          <w:sz w:val="20"/>
          <w:szCs w:val="20"/>
        </w:rPr>
        <w:t xml:space="preserve"> should neither result in system information change notifications nor in a modification of </w:t>
      </w:r>
      <w:proofErr w:type="spellStart"/>
      <w:r w:rsidRPr="005B46C0">
        <w:rPr>
          <w:rFonts w:cs="Times New Roman"/>
          <w:bCs/>
          <w:iCs/>
          <w:sz w:val="20"/>
          <w:szCs w:val="20"/>
        </w:rPr>
        <w:t>systemInfoValueTag</w:t>
      </w:r>
      <w:proofErr w:type="spellEnd"/>
      <w:r w:rsidRPr="005B46C0">
        <w:rPr>
          <w:rFonts w:cs="Times New Roman"/>
          <w:bCs/>
          <w:iCs/>
          <w:sz w:val="20"/>
          <w:szCs w:val="20"/>
        </w:rPr>
        <w:t xml:space="preserve"> </w:t>
      </w:r>
      <w:r w:rsidRPr="00490F23">
        <w:rPr>
          <w:rFonts w:cs="Times New Roman"/>
          <w:bCs/>
          <w:iCs/>
          <w:sz w:val="20"/>
          <w:szCs w:val="20"/>
        </w:rPr>
        <w:t>in SIB1</w:t>
      </w:r>
      <w:r>
        <w:rPr>
          <w:rFonts w:cs="Times New Roman"/>
          <w:bCs/>
          <w:iCs/>
          <w:sz w:val="20"/>
          <w:szCs w:val="20"/>
        </w:rPr>
        <w:t>.</w:t>
      </w:r>
    </w:p>
    <w:p w14:paraId="4D1EC2C0" w14:textId="77777777" w:rsidR="00F50858" w:rsidRDefault="00F50858" w:rsidP="00F50858">
      <w:pPr>
        <w:pStyle w:val="aff3"/>
        <w:numPr>
          <w:ilvl w:val="0"/>
          <w:numId w:val="34"/>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sidRPr="009909AE">
        <w:rPr>
          <w:rFonts w:cs="Times New Roman"/>
          <w:bCs/>
          <w:iCs/>
          <w:sz w:val="20"/>
          <w:szCs w:val="20"/>
        </w:rPr>
        <w:t>the 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sidRPr="009909AE">
        <w:rPr>
          <w:rFonts w:cs="Times New Roman"/>
          <w:bCs/>
          <w:iCs/>
          <w:sz w:val="20"/>
          <w:szCs w:val="20"/>
        </w:rPr>
        <w:t>the assistance information</w:t>
      </w:r>
      <w:r>
        <w:rPr>
          <w:rFonts w:cs="Times New Roman"/>
          <w:bCs/>
          <w:iCs/>
          <w:sz w:val="20"/>
          <w:szCs w:val="20"/>
        </w:rPr>
        <w:t xml:space="preserve"> (about 10~30s)</w:t>
      </w:r>
      <w:r w:rsidRPr="007F1CB5">
        <w:rPr>
          <w:rFonts w:cs="Times New Roman"/>
          <w:bCs/>
          <w:iCs/>
          <w:sz w:val="20"/>
          <w:szCs w:val="20"/>
        </w:rPr>
        <w:t>.</w:t>
      </w:r>
    </w:p>
    <w:p w14:paraId="3D1E66E7" w14:textId="0EB9FB1A" w:rsidR="005575BF" w:rsidRPr="005575BF" w:rsidRDefault="005575BF" w:rsidP="005575BF">
      <w:pPr>
        <w:spacing w:beforeLines="50" w:before="120" w:afterLines="50" w:after="120"/>
        <w:rPr>
          <w:rFonts w:ascii="Times New Roman" w:hAnsi="Times New Roman" w:cs="Times New Roman" w:hint="eastAsia"/>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8624C">
        <w:rPr>
          <w:rFonts w:ascii="Times New Roman" w:hAnsi="Times New Roman" w:cs="Times New Roman"/>
          <w:bCs/>
          <w:iCs/>
          <w:sz w:val="20"/>
          <w:szCs w:val="20"/>
        </w:rPr>
        <w:t>Configuration of UL transmission segment is indicated on SIB in RRC_CONNECTED</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0BBA74AD" w14:textId="27471CDD" w:rsidR="001D0A67" w:rsidRDefault="001D0A67" w:rsidP="00793D5B">
      <w:pPr>
        <w:pStyle w:val="aff3"/>
        <w:numPr>
          <w:ilvl w:val="0"/>
          <w:numId w:val="6"/>
        </w:numPr>
        <w:spacing w:before="120" w:after="120"/>
        <w:ind w:firstLineChars="0"/>
        <w:rPr>
          <w:rFonts w:cs="Times New Roman"/>
          <w:sz w:val="20"/>
          <w:szCs w:val="20"/>
        </w:rPr>
      </w:pPr>
      <w:bookmarkStart w:id="8" w:name="_Ref86935255"/>
      <w:bookmarkStart w:id="9" w:name="_Ref79005183"/>
      <w:bookmarkStart w:id="10" w:name="_Ref70328722"/>
      <w:bookmarkStart w:id="11" w:name="_Ref67471987"/>
      <w:bookmarkStart w:id="12" w:name="_Ref60817485"/>
      <w:bookmarkStart w:id="13" w:name="_Ref53511370"/>
      <w:bookmarkStart w:id="14" w:name="_Ref53511278"/>
      <w:bookmarkStart w:id="15" w:name="_Ref53491160"/>
      <w:bookmarkStart w:id="16" w:name="_Ref30757894"/>
      <w:bookmarkStart w:id="17" w:name="_Ref23496549"/>
      <w:bookmarkStart w:id="18" w:name="_Ref533782101"/>
      <w:bookmarkStart w:id="19" w:name="_Ref521313643"/>
      <w:bookmarkStart w:id="20" w:name="_Ref521162878"/>
      <w:bookmarkStart w:id="21" w:name="_Ref505867252"/>
      <w:bookmarkStart w:id="22" w:name="_Ref505807368"/>
      <w:r w:rsidRPr="001D0A67">
        <w:rPr>
          <w:rFonts w:cs="Times New Roman"/>
          <w:sz w:val="20"/>
          <w:szCs w:val="20"/>
        </w:rPr>
        <w:t>Chairman's Notes RAN1#106bis-e, October 11th – 19th, 2021.</w:t>
      </w:r>
      <w:bookmarkEnd w:id="8"/>
    </w:p>
    <w:p w14:paraId="1BA5A471" w14:textId="099603EE" w:rsidR="001D0A67" w:rsidRDefault="000D36BF" w:rsidP="000D36BF">
      <w:pPr>
        <w:pStyle w:val="aff3"/>
        <w:numPr>
          <w:ilvl w:val="0"/>
          <w:numId w:val="6"/>
        </w:numPr>
        <w:spacing w:before="120" w:after="120"/>
        <w:ind w:firstLineChars="0"/>
        <w:rPr>
          <w:rFonts w:cs="Times New Roman"/>
          <w:sz w:val="20"/>
          <w:szCs w:val="20"/>
        </w:rPr>
      </w:pPr>
      <w:bookmarkStart w:id="23" w:name="_Ref86935650"/>
      <w:r w:rsidRPr="000D36BF">
        <w:rPr>
          <w:rFonts w:cs="Times New Roman"/>
          <w:sz w:val="20"/>
          <w:szCs w:val="20"/>
        </w:rPr>
        <w:lastRenderedPageBreak/>
        <w:t>R1-2110645</w:t>
      </w:r>
      <w:r>
        <w:rPr>
          <w:rFonts w:cs="Times New Roman"/>
          <w:sz w:val="20"/>
          <w:szCs w:val="20"/>
        </w:rPr>
        <w:t>, “</w:t>
      </w:r>
      <w:r w:rsidRPr="000D36BF">
        <w:rPr>
          <w:rFonts w:cs="Times New Roman"/>
          <w:sz w:val="20"/>
          <w:szCs w:val="20"/>
        </w:rPr>
        <w:t>Summary #5 of AI 8.15.1 Enhancements to time and frequency synchronization</w:t>
      </w:r>
      <w:r>
        <w:rPr>
          <w:rFonts w:cs="Times New Roman"/>
          <w:sz w:val="20"/>
          <w:szCs w:val="20"/>
        </w:rPr>
        <w:t xml:space="preserve">”, </w:t>
      </w:r>
      <w:r w:rsidRPr="001D0A67">
        <w:rPr>
          <w:rFonts w:cs="Times New Roman"/>
          <w:sz w:val="20"/>
          <w:szCs w:val="20"/>
        </w:rPr>
        <w:t>October 11th – 19th, 2021.</w:t>
      </w:r>
      <w:bookmarkEnd w:id="23"/>
    </w:p>
    <w:p w14:paraId="6A313582" w14:textId="2B689E3D" w:rsidR="006B69E3" w:rsidRPr="00595E10" w:rsidRDefault="00512729" w:rsidP="00C11226">
      <w:pPr>
        <w:pStyle w:val="aff3"/>
        <w:numPr>
          <w:ilvl w:val="0"/>
          <w:numId w:val="6"/>
        </w:numPr>
        <w:spacing w:before="120" w:after="120"/>
        <w:ind w:firstLineChars="0"/>
        <w:rPr>
          <w:rFonts w:cs="Times New Roman"/>
          <w:sz w:val="20"/>
          <w:szCs w:val="20"/>
        </w:rPr>
      </w:pPr>
      <w:bookmarkStart w:id="24" w:name="_Ref86941807"/>
      <w:r w:rsidRPr="00595E10">
        <w:rPr>
          <w:rFonts w:cs="Times New Roman"/>
          <w:sz w:val="20"/>
          <w:szCs w:val="20"/>
        </w:rPr>
        <w:t>R1-2111606, “Enhancements on UL time and frequency synchronization for NTN”, e-Meeting, November 11th – 19th, 2021</w:t>
      </w:r>
      <w:r w:rsidR="005960AB" w:rsidRPr="00595E10">
        <w:rPr>
          <w:rFonts w:cs="Times New Roman"/>
          <w:sz w:val="20"/>
          <w:szCs w:val="20"/>
        </w:rPr>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p>
    <w:sectPr w:rsidR="006B69E3" w:rsidRPr="00595E10" w:rsidSect="004B161B">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AEFAE" w14:textId="77777777" w:rsidR="00FA33C9" w:rsidRDefault="00FA33C9" w:rsidP="004B161B">
      <w:r>
        <w:separator/>
      </w:r>
    </w:p>
  </w:endnote>
  <w:endnote w:type="continuationSeparator" w:id="0">
    <w:p w14:paraId="3134D24B" w14:textId="77777777" w:rsidR="00FA33C9" w:rsidRDefault="00FA33C9"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7D1F1D" w:rsidRDefault="007D1F1D"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6EFBF" w14:textId="77777777" w:rsidR="00FA33C9" w:rsidRDefault="00FA33C9" w:rsidP="004B161B">
      <w:r>
        <w:separator/>
      </w:r>
    </w:p>
  </w:footnote>
  <w:footnote w:type="continuationSeparator" w:id="0">
    <w:p w14:paraId="1AEC1BB3" w14:textId="77777777" w:rsidR="00FA33C9" w:rsidRDefault="00FA33C9"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036271A"/>
    <w:multiLevelType w:val="hybridMultilevel"/>
    <w:tmpl w:val="56CC41B4"/>
    <w:lvl w:ilvl="0" w:tplc="41E8D4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5449A"/>
    <w:multiLevelType w:val="hybridMultilevel"/>
    <w:tmpl w:val="E3FA70E6"/>
    <w:lvl w:ilvl="0" w:tplc="0C30C8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139BE"/>
    <w:multiLevelType w:val="hybridMultilevel"/>
    <w:tmpl w:val="EFB8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54FC8"/>
    <w:multiLevelType w:val="hybridMultilevel"/>
    <w:tmpl w:val="05620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7420D"/>
    <w:multiLevelType w:val="hybridMultilevel"/>
    <w:tmpl w:val="3D86A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567335C1"/>
    <w:multiLevelType w:val="hybridMultilevel"/>
    <w:tmpl w:val="6652CCBA"/>
    <w:lvl w:ilvl="0" w:tplc="BDD080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754A633E"/>
    <w:multiLevelType w:val="hybridMultilevel"/>
    <w:tmpl w:val="2DE04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95F9A"/>
    <w:multiLevelType w:val="hybridMultilevel"/>
    <w:tmpl w:val="A51C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373537"/>
    <w:multiLevelType w:val="hybridMultilevel"/>
    <w:tmpl w:val="5210B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32"/>
  </w:num>
  <w:num w:numId="5">
    <w:abstractNumId w:val="2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26"/>
  </w:num>
  <w:num w:numId="9">
    <w:abstractNumId w:val="1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7"/>
  </w:num>
  <w:num w:numId="13">
    <w:abstractNumId w:val="3"/>
  </w:num>
  <w:num w:numId="14">
    <w:abstractNumId w:val="6"/>
  </w:num>
  <w:num w:numId="15">
    <w:abstractNumId w:val="15"/>
  </w:num>
  <w:num w:numId="16">
    <w:abstractNumId w:val="7"/>
  </w:num>
  <w:num w:numId="17">
    <w:abstractNumId w:val="2"/>
  </w:num>
  <w:num w:numId="18">
    <w:abstractNumId w:val="20"/>
  </w:num>
  <w:num w:numId="19">
    <w:abstractNumId w:val="13"/>
  </w:num>
  <w:num w:numId="20">
    <w:abstractNumId w:val="21"/>
  </w:num>
  <w:num w:numId="21">
    <w:abstractNumId w:val="30"/>
  </w:num>
  <w:num w:numId="22">
    <w:abstractNumId w:val="29"/>
  </w:num>
  <w:num w:numId="23">
    <w:abstractNumId w:val="11"/>
  </w:num>
  <w:num w:numId="24">
    <w:abstractNumId w:val="28"/>
  </w:num>
  <w:num w:numId="25">
    <w:abstractNumId w:val="25"/>
  </w:num>
  <w:num w:numId="26">
    <w:abstractNumId w:val="22"/>
  </w:num>
  <w:num w:numId="27">
    <w:abstractNumId w:val="4"/>
  </w:num>
  <w:num w:numId="28">
    <w:abstractNumId w:val="31"/>
  </w:num>
  <w:num w:numId="29">
    <w:abstractNumId w:val="14"/>
  </w:num>
  <w:num w:numId="30">
    <w:abstractNumId w:val="18"/>
  </w:num>
  <w:num w:numId="31">
    <w:abstractNumId w:val="24"/>
  </w:num>
  <w:num w:numId="32">
    <w:abstractNumId w:val="19"/>
  </w:num>
  <w:num w:numId="33">
    <w:abstractNumId w:val="24"/>
  </w:num>
  <w:num w:numId="34">
    <w:abstractNumId w:val="33"/>
  </w:num>
  <w:num w:numId="35">
    <w:abstractNumId w:val="0"/>
  </w:num>
  <w:num w:numId="36">
    <w:abstractNumId w:val="24"/>
  </w:num>
  <w:num w:numId="37">
    <w:abstractNumId w:val="24"/>
  </w:num>
  <w:num w:numId="38">
    <w:abstractNumId w:val="9"/>
  </w:num>
  <w:num w:numId="3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43C"/>
    <w:rsid w:val="00004CAF"/>
    <w:rsid w:val="00004E97"/>
    <w:rsid w:val="000050CA"/>
    <w:rsid w:val="00005160"/>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191"/>
    <w:rsid w:val="0001430B"/>
    <w:rsid w:val="00014CDB"/>
    <w:rsid w:val="00015108"/>
    <w:rsid w:val="00015728"/>
    <w:rsid w:val="000159C0"/>
    <w:rsid w:val="00015E8B"/>
    <w:rsid w:val="00016E0D"/>
    <w:rsid w:val="00016E8F"/>
    <w:rsid w:val="00017B4D"/>
    <w:rsid w:val="00017E60"/>
    <w:rsid w:val="00020065"/>
    <w:rsid w:val="00020161"/>
    <w:rsid w:val="000204C5"/>
    <w:rsid w:val="00020583"/>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DC0"/>
    <w:rsid w:val="00031FC4"/>
    <w:rsid w:val="0003204C"/>
    <w:rsid w:val="0003278C"/>
    <w:rsid w:val="00032BCE"/>
    <w:rsid w:val="00032C4E"/>
    <w:rsid w:val="00032C91"/>
    <w:rsid w:val="000334E6"/>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11EB"/>
    <w:rsid w:val="0004156F"/>
    <w:rsid w:val="00041B98"/>
    <w:rsid w:val="0004224A"/>
    <w:rsid w:val="000424AB"/>
    <w:rsid w:val="00042A4D"/>
    <w:rsid w:val="00042B84"/>
    <w:rsid w:val="000431D6"/>
    <w:rsid w:val="000439A8"/>
    <w:rsid w:val="00043D27"/>
    <w:rsid w:val="00044304"/>
    <w:rsid w:val="00044433"/>
    <w:rsid w:val="0004446D"/>
    <w:rsid w:val="000445B5"/>
    <w:rsid w:val="00044CB5"/>
    <w:rsid w:val="0004500A"/>
    <w:rsid w:val="00045C3B"/>
    <w:rsid w:val="00045C93"/>
    <w:rsid w:val="00045DEC"/>
    <w:rsid w:val="00046048"/>
    <w:rsid w:val="00046127"/>
    <w:rsid w:val="0004655C"/>
    <w:rsid w:val="000466F1"/>
    <w:rsid w:val="00046B89"/>
    <w:rsid w:val="00046CD6"/>
    <w:rsid w:val="00047536"/>
    <w:rsid w:val="000475BF"/>
    <w:rsid w:val="0005016F"/>
    <w:rsid w:val="0005056E"/>
    <w:rsid w:val="000507B2"/>
    <w:rsid w:val="00050B18"/>
    <w:rsid w:val="000510E7"/>
    <w:rsid w:val="000527E7"/>
    <w:rsid w:val="00052A93"/>
    <w:rsid w:val="00052DEC"/>
    <w:rsid w:val="00052ECA"/>
    <w:rsid w:val="00052FA7"/>
    <w:rsid w:val="000535B2"/>
    <w:rsid w:val="00053841"/>
    <w:rsid w:val="00053C3F"/>
    <w:rsid w:val="000540E4"/>
    <w:rsid w:val="0005468D"/>
    <w:rsid w:val="000546D0"/>
    <w:rsid w:val="00054A81"/>
    <w:rsid w:val="00055121"/>
    <w:rsid w:val="000558BB"/>
    <w:rsid w:val="00055B1C"/>
    <w:rsid w:val="00055D9C"/>
    <w:rsid w:val="00056077"/>
    <w:rsid w:val="0005690F"/>
    <w:rsid w:val="00056A36"/>
    <w:rsid w:val="00056F09"/>
    <w:rsid w:val="000571A0"/>
    <w:rsid w:val="000572BC"/>
    <w:rsid w:val="00057396"/>
    <w:rsid w:val="0005771C"/>
    <w:rsid w:val="000577A9"/>
    <w:rsid w:val="000577C6"/>
    <w:rsid w:val="0005784D"/>
    <w:rsid w:val="000602EC"/>
    <w:rsid w:val="000605FA"/>
    <w:rsid w:val="000607DF"/>
    <w:rsid w:val="0006140F"/>
    <w:rsid w:val="000620FF"/>
    <w:rsid w:val="00062315"/>
    <w:rsid w:val="0006255C"/>
    <w:rsid w:val="00062775"/>
    <w:rsid w:val="00062C97"/>
    <w:rsid w:val="00063644"/>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181"/>
    <w:rsid w:val="00071DE6"/>
    <w:rsid w:val="00072047"/>
    <w:rsid w:val="000725D1"/>
    <w:rsid w:val="0007281F"/>
    <w:rsid w:val="00072ED9"/>
    <w:rsid w:val="00073219"/>
    <w:rsid w:val="000733F4"/>
    <w:rsid w:val="00073494"/>
    <w:rsid w:val="00073B10"/>
    <w:rsid w:val="00073B16"/>
    <w:rsid w:val="00073F1B"/>
    <w:rsid w:val="000740D3"/>
    <w:rsid w:val="00074109"/>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6F4"/>
    <w:rsid w:val="0008276E"/>
    <w:rsid w:val="00082BDA"/>
    <w:rsid w:val="00082E4F"/>
    <w:rsid w:val="00082F53"/>
    <w:rsid w:val="0008338A"/>
    <w:rsid w:val="00083942"/>
    <w:rsid w:val="00083DC3"/>
    <w:rsid w:val="0008407D"/>
    <w:rsid w:val="00084109"/>
    <w:rsid w:val="0008429A"/>
    <w:rsid w:val="0008459E"/>
    <w:rsid w:val="000848F1"/>
    <w:rsid w:val="00084F87"/>
    <w:rsid w:val="00085991"/>
    <w:rsid w:val="00085C34"/>
    <w:rsid w:val="00086CE7"/>
    <w:rsid w:val="00086ED2"/>
    <w:rsid w:val="00086F99"/>
    <w:rsid w:val="00087360"/>
    <w:rsid w:val="00087397"/>
    <w:rsid w:val="00087C9E"/>
    <w:rsid w:val="00090132"/>
    <w:rsid w:val="000902F1"/>
    <w:rsid w:val="000902F7"/>
    <w:rsid w:val="00090484"/>
    <w:rsid w:val="000909AF"/>
    <w:rsid w:val="00090ACD"/>
    <w:rsid w:val="00090BD2"/>
    <w:rsid w:val="000910F1"/>
    <w:rsid w:val="00091338"/>
    <w:rsid w:val="000918A2"/>
    <w:rsid w:val="0009222B"/>
    <w:rsid w:val="00092828"/>
    <w:rsid w:val="00093291"/>
    <w:rsid w:val="00093353"/>
    <w:rsid w:val="00093729"/>
    <w:rsid w:val="0009388A"/>
    <w:rsid w:val="00093AF8"/>
    <w:rsid w:val="000943DD"/>
    <w:rsid w:val="000948C2"/>
    <w:rsid w:val="00094A01"/>
    <w:rsid w:val="00094A89"/>
    <w:rsid w:val="00094E68"/>
    <w:rsid w:val="0009560F"/>
    <w:rsid w:val="00095B66"/>
    <w:rsid w:val="0009662E"/>
    <w:rsid w:val="000969FF"/>
    <w:rsid w:val="00096A45"/>
    <w:rsid w:val="00096BD2"/>
    <w:rsid w:val="00096F32"/>
    <w:rsid w:val="00097898"/>
    <w:rsid w:val="00097AB6"/>
    <w:rsid w:val="000A06BD"/>
    <w:rsid w:val="000A0C40"/>
    <w:rsid w:val="000A0C57"/>
    <w:rsid w:val="000A0F82"/>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07"/>
    <w:rsid w:val="000A612F"/>
    <w:rsid w:val="000A678A"/>
    <w:rsid w:val="000A6793"/>
    <w:rsid w:val="000A7148"/>
    <w:rsid w:val="000A738E"/>
    <w:rsid w:val="000A7600"/>
    <w:rsid w:val="000A7CE9"/>
    <w:rsid w:val="000B0890"/>
    <w:rsid w:val="000B09A2"/>
    <w:rsid w:val="000B0E3A"/>
    <w:rsid w:val="000B15F3"/>
    <w:rsid w:val="000B171B"/>
    <w:rsid w:val="000B1F6E"/>
    <w:rsid w:val="000B2090"/>
    <w:rsid w:val="000B27E0"/>
    <w:rsid w:val="000B29EC"/>
    <w:rsid w:val="000B2C93"/>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ADB"/>
    <w:rsid w:val="000B6E10"/>
    <w:rsid w:val="000B78CE"/>
    <w:rsid w:val="000B7C23"/>
    <w:rsid w:val="000B7D86"/>
    <w:rsid w:val="000C08BB"/>
    <w:rsid w:val="000C0A9C"/>
    <w:rsid w:val="000C0CBE"/>
    <w:rsid w:val="000C0D69"/>
    <w:rsid w:val="000C145F"/>
    <w:rsid w:val="000C1845"/>
    <w:rsid w:val="000C1AD9"/>
    <w:rsid w:val="000C23FB"/>
    <w:rsid w:val="000C246D"/>
    <w:rsid w:val="000C2492"/>
    <w:rsid w:val="000C3486"/>
    <w:rsid w:val="000C34BC"/>
    <w:rsid w:val="000C3B9D"/>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58D9"/>
    <w:rsid w:val="000C6507"/>
    <w:rsid w:val="000C6A2F"/>
    <w:rsid w:val="000C7758"/>
    <w:rsid w:val="000C7933"/>
    <w:rsid w:val="000C7E8D"/>
    <w:rsid w:val="000D0111"/>
    <w:rsid w:val="000D04F8"/>
    <w:rsid w:val="000D0952"/>
    <w:rsid w:val="000D0A25"/>
    <w:rsid w:val="000D10B4"/>
    <w:rsid w:val="000D1113"/>
    <w:rsid w:val="000D181C"/>
    <w:rsid w:val="000D1AE8"/>
    <w:rsid w:val="000D21A8"/>
    <w:rsid w:val="000D2551"/>
    <w:rsid w:val="000D36BF"/>
    <w:rsid w:val="000D3921"/>
    <w:rsid w:val="000D3D67"/>
    <w:rsid w:val="000D41F4"/>
    <w:rsid w:val="000D4302"/>
    <w:rsid w:val="000D44D3"/>
    <w:rsid w:val="000D4843"/>
    <w:rsid w:val="000D49FF"/>
    <w:rsid w:val="000D56AE"/>
    <w:rsid w:val="000D6492"/>
    <w:rsid w:val="000D69DE"/>
    <w:rsid w:val="000D6F7C"/>
    <w:rsid w:val="000D7079"/>
    <w:rsid w:val="000D7513"/>
    <w:rsid w:val="000D75DD"/>
    <w:rsid w:val="000D766E"/>
    <w:rsid w:val="000D7902"/>
    <w:rsid w:val="000E138B"/>
    <w:rsid w:val="000E14DA"/>
    <w:rsid w:val="000E1856"/>
    <w:rsid w:val="000E18F4"/>
    <w:rsid w:val="000E1A0C"/>
    <w:rsid w:val="000E1D76"/>
    <w:rsid w:val="000E2581"/>
    <w:rsid w:val="000E2F39"/>
    <w:rsid w:val="000E33E4"/>
    <w:rsid w:val="000E3614"/>
    <w:rsid w:val="000E3995"/>
    <w:rsid w:val="000E3A51"/>
    <w:rsid w:val="000E3DBD"/>
    <w:rsid w:val="000E40CF"/>
    <w:rsid w:val="000E415F"/>
    <w:rsid w:val="000E434F"/>
    <w:rsid w:val="000E4D79"/>
    <w:rsid w:val="000E5953"/>
    <w:rsid w:val="000E59FA"/>
    <w:rsid w:val="000E5D98"/>
    <w:rsid w:val="000E6B33"/>
    <w:rsid w:val="000E6E51"/>
    <w:rsid w:val="000E6ED5"/>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0D"/>
    <w:rsid w:val="000F39ED"/>
    <w:rsid w:val="000F3C49"/>
    <w:rsid w:val="000F43E6"/>
    <w:rsid w:val="000F446A"/>
    <w:rsid w:val="000F4818"/>
    <w:rsid w:val="000F497E"/>
    <w:rsid w:val="000F4EB9"/>
    <w:rsid w:val="000F5228"/>
    <w:rsid w:val="000F5397"/>
    <w:rsid w:val="000F588A"/>
    <w:rsid w:val="000F599D"/>
    <w:rsid w:val="000F5BD6"/>
    <w:rsid w:val="000F5C84"/>
    <w:rsid w:val="000F6333"/>
    <w:rsid w:val="000F6356"/>
    <w:rsid w:val="000F6699"/>
    <w:rsid w:val="000F69FE"/>
    <w:rsid w:val="000F6F9C"/>
    <w:rsid w:val="000F7106"/>
    <w:rsid w:val="000F738E"/>
    <w:rsid w:val="000F7790"/>
    <w:rsid w:val="000F7819"/>
    <w:rsid w:val="000F783F"/>
    <w:rsid w:val="000F7F39"/>
    <w:rsid w:val="000F7FC9"/>
    <w:rsid w:val="0010055C"/>
    <w:rsid w:val="0010067A"/>
    <w:rsid w:val="001015F1"/>
    <w:rsid w:val="00101632"/>
    <w:rsid w:val="001019CB"/>
    <w:rsid w:val="001022A6"/>
    <w:rsid w:val="001028D0"/>
    <w:rsid w:val="001028FC"/>
    <w:rsid w:val="00102BB4"/>
    <w:rsid w:val="00102E59"/>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1ADB"/>
    <w:rsid w:val="001125BB"/>
    <w:rsid w:val="00112D06"/>
    <w:rsid w:val="00112EF2"/>
    <w:rsid w:val="00112F59"/>
    <w:rsid w:val="0011406B"/>
    <w:rsid w:val="001142DB"/>
    <w:rsid w:val="00114BC8"/>
    <w:rsid w:val="001152BA"/>
    <w:rsid w:val="0011576C"/>
    <w:rsid w:val="00115876"/>
    <w:rsid w:val="00115B5C"/>
    <w:rsid w:val="00115C4D"/>
    <w:rsid w:val="00115D6C"/>
    <w:rsid w:val="00116096"/>
    <w:rsid w:val="00116422"/>
    <w:rsid w:val="001165F6"/>
    <w:rsid w:val="00116723"/>
    <w:rsid w:val="00116BF7"/>
    <w:rsid w:val="00116C69"/>
    <w:rsid w:val="00116D53"/>
    <w:rsid w:val="00116EB9"/>
    <w:rsid w:val="001171FD"/>
    <w:rsid w:val="00117B57"/>
    <w:rsid w:val="001202A5"/>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59E"/>
    <w:rsid w:val="00123680"/>
    <w:rsid w:val="00123968"/>
    <w:rsid w:val="0012400A"/>
    <w:rsid w:val="00124A26"/>
    <w:rsid w:val="00124B3E"/>
    <w:rsid w:val="001258B5"/>
    <w:rsid w:val="001260D8"/>
    <w:rsid w:val="0012659E"/>
    <w:rsid w:val="00126FA3"/>
    <w:rsid w:val="001272D0"/>
    <w:rsid w:val="001273C6"/>
    <w:rsid w:val="00130C4F"/>
    <w:rsid w:val="00130F4F"/>
    <w:rsid w:val="00130FF0"/>
    <w:rsid w:val="00131571"/>
    <w:rsid w:val="001315F9"/>
    <w:rsid w:val="00131AF7"/>
    <w:rsid w:val="00132A52"/>
    <w:rsid w:val="00132C03"/>
    <w:rsid w:val="00132F67"/>
    <w:rsid w:val="001337DF"/>
    <w:rsid w:val="00133E23"/>
    <w:rsid w:val="00133EEF"/>
    <w:rsid w:val="001340EA"/>
    <w:rsid w:val="0013412F"/>
    <w:rsid w:val="00134468"/>
    <w:rsid w:val="0013454D"/>
    <w:rsid w:val="00134A0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530"/>
    <w:rsid w:val="0014260B"/>
    <w:rsid w:val="001426A9"/>
    <w:rsid w:val="00142A6C"/>
    <w:rsid w:val="00142C04"/>
    <w:rsid w:val="00142C6A"/>
    <w:rsid w:val="00142DB0"/>
    <w:rsid w:val="0014307C"/>
    <w:rsid w:val="00143086"/>
    <w:rsid w:val="001432A7"/>
    <w:rsid w:val="00143403"/>
    <w:rsid w:val="00143618"/>
    <w:rsid w:val="001437E3"/>
    <w:rsid w:val="00143C41"/>
    <w:rsid w:val="00143E03"/>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6AD"/>
    <w:rsid w:val="0015087A"/>
    <w:rsid w:val="00150EB8"/>
    <w:rsid w:val="00150F17"/>
    <w:rsid w:val="001511C3"/>
    <w:rsid w:val="00151730"/>
    <w:rsid w:val="00151FBB"/>
    <w:rsid w:val="00152334"/>
    <w:rsid w:val="0015267B"/>
    <w:rsid w:val="00152C30"/>
    <w:rsid w:val="00152F19"/>
    <w:rsid w:val="00153B8D"/>
    <w:rsid w:val="00153CEB"/>
    <w:rsid w:val="00153F67"/>
    <w:rsid w:val="00154183"/>
    <w:rsid w:val="00154199"/>
    <w:rsid w:val="00154359"/>
    <w:rsid w:val="0015488E"/>
    <w:rsid w:val="001550B5"/>
    <w:rsid w:val="00155214"/>
    <w:rsid w:val="0015597D"/>
    <w:rsid w:val="00155B85"/>
    <w:rsid w:val="00155B90"/>
    <w:rsid w:val="00155C10"/>
    <w:rsid w:val="00155EE6"/>
    <w:rsid w:val="00155F0B"/>
    <w:rsid w:val="00156343"/>
    <w:rsid w:val="0015666A"/>
    <w:rsid w:val="001568C2"/>
    <w:rsid w:val="001578A7"/>
    <w:rsid w:val="001579BC"/>
    <w:rsid w:val="001579F4"/>
    <w:rsid w:val="00157CD4"/>
    <w:rsid w:val="00157FD9"/>
    <w:rsid w:val="00160481"/>
    <w:rsid w:val="001610E6"/>
    <w:rsid w:val="0016160F"/>
    <w:rsid w:val="00162589"/>
    <w:rsid w:val="0016260A"/>
    <w:rsid w:val="00162C81"/>
    <w:rsid w:val="00163058"/>
    <w:rsid w:val="00163078"/>
    <w:rsid w:val="0016346D"/>
    <w:rsid w:val="00163BE3"/>
    <w:rsid w:val="00164012"/>
    <w:rsid w:val="001649FA"/>
    <w:rsid w:val="00164A6F"/>
    <w:rsid w:val="00164ADB"/>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1A5"/>
    <w:rsid w:val="00173A6B"/>
    <w:rsid w:val="00173B16"/>
    <w:rsid w:val="00173E78"/>
    <w:rsid w:val="00173E93"/>
    <w:rsid w:val="001744FF"/>
    <w:rsid w:val="00174890"/>
    <w:rsid w:val="00174A3D"/>
    <w:rsid w:val="00174A5C"/>
    <w:rsid w:val="00174B46"/>
    <w:rsid w:val="00175344"/>
    <w:rsid w:val="001755FF"/>
    <w:rsid w:val="00175AE9"/>
    <w:rsid w:val="00175B13"/>
    <w:rsid w:val="00175B4F"/>
    <w:rsid w:val="00175E86"/>
    <w:rsid w:val="00176455"/>
    <w:rsid w:val="00176A9B"/>
    <w:rsid w:val="00176B66"/>
    <w:rsid w:val="00176CAA"/>
    <w:rsid w:val="00176CF1"/>
    <w:rsid w:val="001771DB"/>
    <w:rsid w:val="0017736A"/>
    <w:rsid w:val="00177D56"/>
    <w:rsid w:val="00177F2B"/>
    <w:rsid w:val="00177FC4"/>
    <w:rsid w:val="0018086A"/>
    <w:rsid w:val="00180899"/>
    <w:rsid w:val="00180B53"/>
    <w:rsid w:val="001815D7"/>
    <w:rsid w:val="00182081"/>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914"/>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3B15"/>
    <w:rsid w:val="00194262"/>
    <w:rsid w:val="00194961"/>
    <w:rsid w:val="00195748"/>
    <w:rsid w:val="00195B41"/>
    <w:rsid w:val="00195F2B"/>
    <w:rsid w:val="0019601C"/>
    <w:rsid w:val="00196765"/>
    <w:rsid w:val="001968F8"/>
    <w:rsid w:val="0019696E"/>
    <w:rsid w:val="00196F0A"/>
    <w:rsid w:val="001971D5"/>
    <w:rsid w:val="00197580"/>
    <w:rsid w:val="001976A3"/>
    <w:rsid w:val="00197A15"/>
    <w:rsid w:val="00197AA3"/>
    <w:rsid w:val="00197B04"/>
    <w:rsid w:val="00197D0D"/>
    <w:rsid w:val="001A045A"/>
    <w:rsid w:val="001A0625"/>
    <w:rsid w:val="001A1132"/>
    <w:rsid w:val="001A1AE1"/>
    <w:rsid w:val="001A1EF5"/>
    <w:rsid w:val="001A2B09"/>
    <w:rsid w:val="001A2B1E"/>
    <w:rsid w:val="001A2BF6"/>
    <w:rsid w:val="001A341D"/>
    <w:rsid w:val="001A3536"/>
    <w:rsid w:val="001A36F3"/>
    <w:rsid w:val="001A36FC"/>
    <w:rsid w:val="001A38BD"/>
    <w:rsid w:val="001A41EE"/>
    <w:rsid w:val="001A49F6"/>
    <w:rsid w:val="001A4B43"/>
    <w:rsid w:val="001A5015"/>
    <w:rsid w:val="001A59E6"/>
    <w:rsid w:val="001A5DA0"/>
    <w:rsid w:val="001A6200"/>
    <w:rsid w:val="001A66CB"/>
    <w:rsid w:val="001A6B0F"/>
    <w:rsid w:val="001A6C94"/>
    <w:rsid w:val="001A702E"/>
    <w:rsid w:val="001A7045"/>
    <w:rsid w:val="001A7073"/>
    <w:rsid w:val="001A70E5"/>
    <w:rsid w:val="001A78C3"/>
    <w:rsid w:val="001A7AAA"/>
    <w:rsid w:val="001A7F76"/>
    <w:rsid w:val="001B0A86"/>
    <w:rsid w:val="001B0B51"/>
    <w:rsid w:val="001B0D77"/>
    <w:rsid w:val="001B11E1"/>
    <w:rsid w:val="001B15AA"/>
    <w:rsid w:val="001B1644"/>
    <w:rsid w:val="001B16B9"/>
    <w:rsid w:val="001B1966"/>
    <w:rsid w:val="001B19AE"/>
    <w:rsid w:val="001B1A72"/>
    <w:rsid w:val="001B1E01"/>
    <w:rsid w:val="001B226C"/>
    <w:rsid w:val="001B28C0"/>
    <w:rsid w:val="001B2FEE"/>
    <w:rsid w:val="001B32EE"/>
    <w:rsid w:val="001B350B"/>
    <w:rsid w:val="001B376D"/>
    <w:rsid w:val="001B3924"/>
    <w:rsid w:val="001B3A23"/>
    <w:rsid w:val="001B3C1C"/>
    <w:rsid w:val="001B4361"/>
    <w:rsid w:val="001B4878"/>
    <w:rsid w:val="001B49D2"/>
    <w:rsid w:val="001B54A7"/>
    <w:rsid w:val="001B5700"/>
    <w:rsid w:val="001B59F4"/>
    <w:rsid w:val="001B6504"/>
    <w:rsid w:val="001B7173"/>
    <w:rsid w:val="001C010A"/>
    <w:rsid w:val="001C017E"/>
    <w:rsid w:val="001C02B8"/>
    <w:rsid w:val="001C04F2"/>
    <w:rsid w:val="001C144E"/>
    <w:rsid w:val="001C186A"/>
    <w:rsid w:val="001C19FC"/>
    <w:rsid w:val="001C1DD5"/>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38B"/>
    <w:rsid w:val="001C6EAD"/>
    <w:rsid w:val="001C71F4"/>
    <w:rsid w:val="001C7D5D"/>
    <w:rsid w:val="001D0076"/>
    <w:rsid w:val="001D04B0"/>
    <w:rsid w:val="001D08AC"/>
    <w:rsid w:val="001D0A67"/>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195B"/>
    <w:rsid w:val="001E204C"/>
    <w:rsid w:val="001E2392"/>
    <w:rsid w:val="001E2B5E"/>
    <w:rsid w:val="001E2DEE"/>
    <w:rsid w:val="001E2F20"/>
    <w:rsid w:val="001E361B"/>
    <w:rsid w:val="001E36B1"/>
    <w:rsid w:val="001E3752"/>
    <w:rsid w:val="001E3833"/>
    <w:rsid w:val="001E4111"/>
    <w:rsid w:val="001E4406"/>
    <w:rsid w:val="001E4731"/>
    <w:rsid w:val="001E492A"/>
    <w:rsid w:val="001E51EF"/>
    <w:rsid w:val="001E533B"/>
    <w:rsid w:val="001E5534"/>
    <w:rsid w:val="001E5852"/>
    <w:rsid w:val="001E5E4B"/>
    <w:rsid w:val="001E5E72"/>
    <w:rsid w:val="001E7833"/>
    <w:rsid w:val="001E7A47"/>
    <w:rsid w:val="001E7E0B"/>
    <w:rsid w:val="001E7E87"/>
    <w:rsid w:val="001F004F"/>
    <w:rsid w:val="001F038F"/>
    <w:rsid w:val="001F06C7"/>
    <w:rsid w:val="001F0B35"/>
    <w:rsid w:val="001F1892"/>
    <w:rsid w:val="001F198F"/>
    <w:rsid w:val="001F2194"/>
    <w:rsid w:val="001F2627"/>
    <w:rsid w:val="001F2833"/>
    <w:rsid w:val="001F3865"/>
    <w:rsid w:val="001F3963"/>
    <w:rsid w:val="001F3A48"/>
    <w:rsid w:val="001F40A0"/>
    <w:rsid w:val="001F429F"/>
    <w:rsid w:val="001F45F6"/>
    <w:rsid w:val="001F45FC"/>
    <w:rsid w:val="001F59ED"/>
    <w:rsid w:val="001F5C0B"/>
    <w:rsid w:val="001F5FE9"/>
    <w:rsid w:val="001F6381"/>
    <w:rsid w:val="001F68FF"/>
    <w:rsid w:val="001F721E"/>
    <w:rsid w:val="001F77D8"/>
    <w:rsid w:val="001F799D"/>
    <w:rsid w:val="001F7E20"/>
    <w:rsid w:val="001F7E49"/>
    <w:rsid w:val="002001CB"/>
    <w:rsid w:val="00200D6C"/>
    <w:rsid w:val="00201182"/>
    <w:rsid w:val="00201301"/>
    <w:rsid w:val="0020192F"/>
    <w:rsid w:val="00201BAB"/>
    <w:rsid w:val="00202307"/>
    <w:rsid w:val="0020283E"/>
    <w:rsid w:val="0020289C"/>
    <w:rsid w:val="00202EA6"/>
    <w:rsid w:val="002030D2"/>
    <w:rsid w:val="0020361D"/>
    <w:rsid w:val="002038DE"/>
    <w:rsid w:val="00203A74"/>
    <w:rsid w:val="00203B42"/>
    <w:rsid w:val="00203CE1"/>
    <w:rsid w:val="0020405A"/>
    <w:rsid w:val="002048B6"/>
    <w:rsid w:val="00204C35"/>
    <w:rsid w:val="00204E86"/>
    <w:rsid w:val="00204F23"/>
    <w:rsid w:val="0020500D"/>
    <w:rsid w:val="002050F6"/>
    <w:rsid w:val="002057B4"/>
    <w:rsid w:val="0020599C"/>
    <w:rsid w:val="00205AC7"/>
    <w:rsid w:val="00205C3D"/>
    <w:rsid w:val="00206244"/>
    <w:rsid w:val="0020644C"/>
    <w:rsid w:val="00206EC2"/>
    <w:rsid w:val="00206F37"/>
    <w:rsid w:val="00207381"/>
    <w:rsid w:val="0020748B"/>
    <w:rsid w:val="00207AB1"/>
    <w:rsid w:val="0021000F"/>
    <w:rsid w:val="0021008D"/>
    <w:rsid w:val="002100DD"/>
    <w:rsid w:val="0021059E"/>
    <w:rsid w:val="00210763"/>
    <w:rsid w:val="00210B52"/>
    <w:rsid w:val="00210F59"/>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613E"/>
    <w:rsid w:val="002163F4"/>
    <w:rsid w:val="002177DC"/>
    <w:rsid w:val="002202F4"/>
    <w:rsid w:val="0022067A"/>
    <w:rsid w:val="00220C08"/>
    <w:rsid w:val="00220D53"/>
    <w:rsid w:val="002213E8"/>
    <w:rsid w:val="00221687"/>
    <w:rsid w:val="00221F50"/>
    <w:rsid w:val="0022239B"/>
    <w:rsid w:val="002226B5"/>
    <w:rsid w:val="00222877"/>
    <w:rsid w:val="00222F8F"/>
    <w:rsid w:val="002234FA"/>
    <w:rsid w:val="00223EB0"/>
    <w:rsid w:val="002241AE"/>
    <w:rsid w:val="00224311"/>
    <w:rsid w:val="0022487B"/>
    <w:rsid w:val="002248ED"/>
    <w:rsid w:val="00224BD0"/>
    <w:rsid w:val="002251DF"/>
    <w:rsid w:val="00225636"/>
    <w:rsid w:val="002256B1"/>
    <w:rsid w:val="00225B48"/>
    <w:rsid w:val="00225D0D"/>
    <w:rsid w:val="00225F5D"/>
    <w:rsid w:val="002263CD"/>
    <w:rsid w:val="00226624"/>
    <w:rsid w:val="00226794"/>
    <w:rsid w:val="002268BA"/>
    <w:rsid w:val="00227212"/>
    <w:rsid w:val="00227B1B"/>
    <w:rsid w:val="002304D1"/>
    <w:rsid w:val="00230F8A"/>
    <w:rsid w:val="002315AE"/>
    <w:rsid w:val="00231BBB"/>
    <w:rsid w:val="002323DF"/>
    <w:rsid w:val="002327D7"/>
    <w:rsid w:val="00232B1C"/>
    <w:rsid w:val="00233C58"/>
    <w:rsid w:val="00233E19"/>
    <w:rsid w:val="00234570"/>
    <w:rsid w:val="002349D0"/>
    <w:rsid w:val="002353D6"/>
    <w:rsid w:val="002362EF"/>
    <w:rsid w:val="00236862"/>
    <w:rsid w:val="00236ADD"/>
    <w:rsid w:val="00236C22"/>
    <w:rsid w:val="00236E50"/>
    <w:rsid w:val="00237849"/>
    <w:rsid w:val="00240075"/>
    <w:rsid w:val="00240A67"/>
    <w:rsid w:val="00240BBE"/>
    <w:rsid w:val="00240CAC"/>
    <w:rsid w:val="00240D14"/>
    <w:rsid w:val="002415E2"/>
    <w:rsid w:val="00241A36"/>
    <w:rsid w:val="00241C91"/>
    <w:rsid w:val="00241FB9"/>
    <w:rsid w:val="002424E5"/>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57F"/>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719"/>
    <w:rsid w:val="00253A4E"/>
    <w:rsid w:val="00253A54"/>
    <w:rsid w:val="00253D20"/>
    <w:rsid w:val="00254664"/>
    <w:rsid w:val="0025484B"/>
    <w:rsid w:val="002549B9"/>
    <w:rsid w:val="00254A91"/>
    <w:rsid w:val="00254E73"/>
    <w:rsid w:val="00254F55"/>
    <w:rsid w:val="00255550"/>
    <w:rsid w:val="00255625"/>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309"/>
    <w:rsid w:val="002633B8"/>
    <w:rsid w:val="002634AD"/>
    <w:rsid w:val="00263823"/>
    <w:rsid w:val="0026391A"/>
    <w:rsid w:val="00263B2A"/>
    <w:rsid w:val="00264191"/>
    <w:rsid w:val="00264636"/>
    <w:rsid w:val="002648D8"/>
    <w:rsid w:val="002649BA"/>
    <w:rsid w:val="00264A51"/>
    <w:rsid w:val="00264B87"/>
    <w:rsid w:val="00264DF0"/>
    <w:rsid w:val="002652DB"/>
    <w:rsid w:val="00265EBB"/>
    <w:rsid w:val="0026604D"/>
    <w:rsid w:val="002661EC"/>
    <w:rsid w:val="0026694F"/>
    <w:rsid w:val="00266A1F"/>
    <w:rsid w:val="00267598"/>
    <w:rsid w:val="0026784C"/>
    <w:rsid w:val="002678ED"/>
    <w:rsid w:val="00267A3C"/>
    <w:rsid w:val="00267A89"/>
    <w:rsid w:val="00270BF2"/>
    <w:rsid w:val="00270CAD"/>
    <w:rsid w:val="00270D00"/>
    <w:rsid w:val="00270FC4"/>
    <w:rsid w:val="00271B54"/>
    <w:rsid w:val="00271E7C"/>
    <w:rsid w:val="0027230F"/>
    <w:rsid w:val="002726DA"/>
    <w:rsid w:val="00272E7C"/>
    <w:rsid w:val="00273353"/>
    <w:rsid w:val="00273407"/>
    <w:rsid w:val="00273C06"/>
    <w:rsid w:val="00273D4B"/>
    <w:rsid w:val="00273F20"/>
    <w:rsid w:val="0027419D"/>
    <w:rsid w:val="00274383"/>
    <w:rsid w:val="002746CD"/>
    <w:rsid w:val="002747B1"/>
    <w:rsid w:val="00274834"/>
    <w:rsid w:val="002750C2"/>
    <w:rsid w:val="00275362"/>
    <w:rsid w:val="00275ABF"/>
    <w:rsid w:val="00275E83"/>
    <w:rsid w:val="00276130"/>
    <w:rsid w:val="00276265"/>
    <w:rsid w:val="002768B9"/>
    <w:rsid w:val="00276F92"/>
    <w:rsid w:val="0027725D"/>
    <w:rsid w:val="00277529"/>
    <w:rsid w:val="00277C2F"/>
    <w:rsid w:val="00277C77"/>
    <w:rsid w:val="00280051"/>
    <w:rsid w:val="00280276"/>
    <w:rsid w:val="00280704"/>
    <w:rsid w:val="00281A3E"/>
    <w:rsid w:val="00281B43"/>
    <w:rsid w:val="00281CFE"/>
    <w:rsid w:val="002820B0"/>
    <w:rsid w:val="00282794"/>
    <w:rsid w:val="00282FB9"/>
    <w:rsid w:val="002834C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0840"/>
    <w:rsid w:val="002911AF"/>
    <w:rsid w:val="002913AD"/>
    <w:rsid w:val="00291431"/>
    <w:rsid w:val="00291604"/>
    <w:rsid w:val="0029198E"/>
    <w:rsid w:val="00291A5B"/>
    <w:rsid w:val="00291E36"/>
    <w:rsid w:val="002921ED"/>
    <w:rsid w:val="00292295"/>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97D8D"/>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3A6"/>
    <w:rsid w:val="002A4878"/>
    <w:rsid w:val="002A4E36"/>
    <w:rsid w:val="002A57E0"/>
    <w:rsid w:val="002A5B31"/>
    <w:rsid w:val="002A5F28"/>
    <w:rsid w:val="002A6973"/>
    <w:rsid w:val="002A6AA0"/>
    <w:rsid w:val="002A751A"/>
    <w:rsid w:val="002A758F"/>
    <w:rsid w:val="002A7ECD"/>
    <w:rsid w:val="002A7EF7"/>
    <w:rsid w:val="002B0265"/>
    <w:rsid w:val="002B05CE"/>
    <w:rsid w:val="002B0706"/>
    <w:rsid w:val="002B0818"/>
    <w:rsid w:val="002B0B30"/>
    <w:rsid w:val="002B0B93"/>
    <w:rsid w:val="002B0CD9"/>
    <w:rsid w:val="002B0DE3"/>
    <w:rsid w:val="002B1050"/>
    <w:rsid w:val="002B134B"/>
    <w:rsid w:val="002B1401"/>
    <w:rsid w:val="002B17EF"/>
    <w:rsid w:val="002B18D7"/>
    <w:rsid w:val="002B1930"/>
    <w:rsid w:val="002B198D"/>
    <w:rsid w:val="002B1D9D"/>
    <w:rsid w:val="002B22EB"/>
    <w:rsid w:val="002B240A"/>
    <w:rsid w:val="002B2608"/>
    <w:rsid w:val="002B2C38"/>
    <w:rsid w:val="002B3179"/>
    <w:rsid w:val="002B3329"/>
    <w:rsid w:val="002B3726"/>
    <w:rsid w:val="002B3C19"/>
    <w:rsid w:val="002B3D83"/>
    <w:rsid w:val="002B4E99"/>
    <w:rsid w:val="002B4F3D"/>
    <w:rsid w:val="002B5926"/>
    <w:rsid w:val="002B603A"/>
    <w:rsid w:val="002B696D"/>
    <w:rsid w:val="002B6F4A"/>
    <w:rsid w:val="002B6FD1"/>
    <w:rsid w:val="002B7234"/>
    <w:rsid w:val="002B7308"/>
    <w:rsid w:val="002B74A6"/>
    <w:rsid w:val="002B75EE"/>
    <w:rsid w:val="002B771E"/>
    <w:rsid w:val="002B7F2D"/>
    <w:rsid w:val="002C0405"/>
    <w:rsid w:val="002C0BDB"/>
    <w:rsid w:val="002C1146"/>
    <w:rsid w:val="002C1401"/>
    <w:rsid w:val="002C1BA9"/>
    <w:rsid w:val="002C1CC1"/>
    <w:rsid w:val="002C23F0"/>
    <w:rsid w:val="002C2861"/>
    <w:rsid w:val="002C29B3"/>
    <w:rsid w:val="002C2A39"/>
    <w:rsid w:val="002C3370"/>
    <w:rsid w:val="002C34B7"/>
    <w:rsid w:val="002C3683"/>
    <w:rsid w:val="002C384B"/>
    <w:rsid w:val="002C422C"/>
    <w:rsid w:val="002C5512"/>
    <w:rsid w:val="002C5A60"/>
    <w:rsid w:val="002C6262"/>
    <w:rsid w:val="002C6290"/>
    <w:rsid w:val="002C7AA5"/>
    <w:rsid w:val="002C7C11"/>
    <w:rsid w:val="002D00E7"/>
    <w:rsid w:val="002D0BFF"/>
    <w:rsid w:val="002D1152"/>
    <w:rsid w:val="002D1591"/>
    <w:rsid w:val="002D1C38"/>
    <w:rsid w:val="002D1FAC"/>
    <w:rsid w:val="002D234D"/>
    <w:rsid w:val="002D2716"/>
    <w:rsid w:val="002D2E29"/>
    <w:rsid w:val="002D2E6A"/>
    <w:rsid w:val="002D2F68"/>
    <w:rsid w:val="002D2FCF"/>
    <w:rsid w:val="002D3361"/>
    <w:rsid w:val="002D3599"/>
    <w:rsid w:val="002D35A5"/>
    <w:rsid w:val="002D389D"/>
    <w:rsid w:val="002D3970"/>
    <w:rsid w:val="002D3D55"/>
    <w:rsid w:val="002D480E"/>
    <w:rsid w:val="002D4FDF"/>
    <w:rsid w:val="002D532A"/>
    <w:rsid w:val="002D5393"/>
    <w:rsid w:val="002D53A8"/>
    <w:rsid w:val="002D56A8"/>
    <w:rsid w:val="002D56DA"/>
    <w:rsid w:val="002D5B9F"/>
    <w:rsid w:val="002D5DDE"/>
    <w:rsid w:val="002D6417"/>
    <w:rsid w:val="002D6866"/>
    <w:rsid w:val="002D714F"/>
    <w:rsid w:val="002D737A"/>
    <w:rsid w:val="002D73A1"/>
    <w:rsid w:val="002D755D"/>
    <w:rsid w:val="002D757F"/>
    <w:rsid w:val="002D77F6"/>
    <w:rsid w:val="002E02FD"/>
    <w:rsid w:val="002E043F"/>
    <w:rsid w:val="002E0480"/>
    <w:rsid w:val="002E0788"/>
    <w:rsid w:val="002E0A7E"/>
    <w:rsid w:val="002E0E73"/>
    <w:rsid w:val="002E17E4"/>
    <w:rsid w:val="002E1E88"/>
    <w:rsid w:val="002E2055"/>
    <w:rsid w:val="002E20E0"/>
    <w:rsid w:val="002E21AE"/>
    <w:rsid w:val="002E254A"/>
    <w:rsid w:val="002E2643"/>
    <w:rsid w:val="002E26B8"/>
    <w:rsid w:val="002E2B4F"/>
    <w:rsid w:val="002E369C"/>
    <w:rsid w:val="002E3900"/>
    <w:rsid w:val="002E39DB"/>
    <w:rsid w:val="002E3B97"/>
    <w:rsid w:val="002E3F17"/>
    <w:rsid w:val="002E4005"/>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0B5"/>
    <w:rsid w:val="002F076E"/>
    <w:rsid w:val="002F0C4D"/>
    <w:rsid w:val="002F1134"/>
    <w:rsid w:val="002F15CE"/>
    <w:rsid w:val="002F183E"/>
    <w:rsid w:val="002F1E3E"/>
    <w:rsid w:val="002F205B"/>
    <w:rsid w:val="002F248B"/>
    <w:rsid w:val="002F2610"/>
    <w:rsid w:val="002F2C2D"/>
    <w:rsid w:val="002F2D58"/>
    <w:rsid w:val="002F3304"/>
    <w:rsid w:val="002F3793"/>
    <w:rsid w:val="002F3794"/>
    <w:rsid w:val="002F3A55"/>
    <w:rsid w:val="002F3A9D"/>
    <w:rsid w:val="002F3DE7"/>
    <w:rsid w:val="002F3FDF"/>
    <w:rsid w:val="002F449D"/>
    <w:rsid w:val="002F495B"/>
    <w:rsid w:val="002F4F26"/>
    <w:rsid w:val="002F51CA"/>
    <w:rsid w:val="002F5845"/>
    <w:rsid w:val="002F5E58"/>
    <w:rsid w:val="002F617B"/>
    <w:rsid w:val="002F6555"/>
    <w:rsid w:val="002F6670"/>
    <w:rsid w:val="002F67B4"/>
    <w:rsid w:val="002F6EF2"/>
    <w:rsid w:val="002F6F3C"/>
    <w:rsid w:val="002F710E"/>
    <w:rsid w:val="002F7A88"/>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5E99"/>
    <w:rsid w:val="00306156"/>
    <w:rsid w:val="0030673E"/>
    <w:rsid w:val="00306823"/>
    <w:rsid w:val="0030694F"/>
    <w:rsid w:val="00307068"/>
    <w:rsid w:val="00307447"/>
    <w:rsid w:val="0030784A"/>
    <w:rsid w:val="003079C9"/>
    <w:rsid w:val="00307A44"/>
    <w:rsid w:val="00307A64"/>
    <w:rsid w:val="00307AAF"/>
    <w:rsid w:val="00307C00"/>
    <w:rsid w:val="00307FC1"/>
    <w:rsid w:val="003109F3"/>
    <w:rsid w:val="00310A8A"/>
    <w:rsid w:val="00310DF4"/>
    <w:rsid w:val="00310F42"/>
    <w:rsid w:val="00310F96"/>
    <w:rsid w:val="003112C4"/>
    <w:rsid w:val="00311651"/>
    <w:rsid w:val="00311DC9"/>
    <w:rsid w:val="00311EFF"/>
    <w:rsid w:val="00312967"/>
    <w:rsid w:val="00312ABE"/>
    <w:rsid w:val="00312C48"/>
    <w:rsid w:val="00313487"/>
    <w:rsid w:val="00313734"/>
    <w:rsid w:val="00313F41"/>
    <w:rsid w:val="0031402B"/>
    <w:rsid w:val="00314463"/>
    <w:rsid w:val="00314578"/>
    <w:rsid w:val="00314841"/>
    <w:rsid w:val="00314C95"/>
    <w:rsid w:val="0031503C"/>
    <w:rsid w:val="00316582"/>
    <w:rsid w:val="003169D8"/>
    <w:rsid w:val="00316EDA"/>
    <w:rsid w:val="003170A3"/>
    <w:rsid w:val="00317365"/>
    <w:rsid w:val="00317555"/>
    <w:rsid w:val="003176F5"/>
    <w:rsid w:val="003179F2"/>
    <w:rsid w:val="00317AAA"/>
    <w:rsid w:val="003207D5"/>
    <w:rsid w:val="003211CF"/>
    <w:rsid w:val="003214A2"/>
    <w:rsid w:val="00321537"/>
    <w:rsid w:val="003217B6"/>
    <w:rsid w:val="00321934"/>
    <w:rsid w:val="00321F6A"/>
    <w:rsid w:val="00322212"/>
    <w:rsid w:val="00322696"/>
    <w:rsid w:val="00323039"/>
    <w:rsid w:val="0032317A"/>
    <w:rsid w:val="003231F9"/>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5F97"/>
    <w:rsid w:val="00326209"/>
    <w:rsid w:val="00326372"/>
    <w:rsid w:val="003269FE"/>
    <w:rsid w:val="00326BAD"/>
    <w:rsid w:val="00327361"/>
    <w:rsid w:val="00327816"/>
    <w:rsid w:val="00327B27"/>
    <w:rsid w:val="00330133"/>
    <w:rsid w:val="003302D8"/>
    <w:rsid w:val="00330B5A"/>
    <w:rsid w:val="00330CEC"/>
    <w:rsid w:val="00330D6B"/>
    <w:rsid w:val="00330F7F"/>
    <w:rsid w:val="0033178A"/>
    <w:rsid w:val="003317DC"/>
    <w:rsid w:val="0033195A"/>
    <w:rsid w:val="00331B61"/>
    <w:rsid w:val="00332249"/>
    <w:rsid w:val="003324A3"/>
    <w:rsid w:val="00332BE8"/>
    <w:rsid w:val="003332EC"/>
    <w:rsid w:val="00333648"/>
    <w:rsid w:val="00333711"/>
    <w:rsid w:val="00333842"/>
    <w:rsid w:val="0033389E"/>
    <w:rsid w:val="003344E4"/>
    <w:rsid w:val="003351D3"/>
    <w:rsid w:val="00335505"/>
    <w:rsid w:val="003355E0"/>
    <w:rsid w:val="00335A7B"/>
    <w:rsid w:val="00335B47"/>
    <w:rsid w:val="00335E44"/>
    <w:rsid w:val="0033618A"/>
    <w:rsid w:val="003364CF"/>
    <w:rsid w:val="00336DA4"/>
    <w:rsid w:val="00337B27"/>
    <w:rsid w:val="00337D55"/>
    <w:rsid w:val="003401EB"/>
    <w:rsid w:val="003405B6"/>
    <w:rsid w:val="003407A7"/>
    <w:rsid w:val="00340A4F"/>
    <w:rsid w:val="00341183"/>
    <w:rsid w:val="0034163F"/>
    <w:rsid w:val="003416DF"/>
    <w:rsid w:val="00341FC1"/>
    <w:rsid w:val="0034226D"/>
    <w:rsid w:val="00342C1F"/>
    <w:rsid w:val="00342C24"/>
    <w:rsid w:val="00342D44"/>
    <w:rsid w:val="00342E5C"/>
    <w:rsid w:val="003432A6"/>
    <w:rsid w:val="003437AD"/>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491"/>
    <w:rsid w:val="003538BB"/>
    <w:rsid w:val="003538E4"/>
    <w:rsid w:val="00353EA3"/>
    <w:rsid w:val="003542DB"/>
    <w:rsid w:val="0035453B"/>
    <w:rsid w:val="00354C69"/>
    <w:rsid w:val="00354F6C"/>
    <w:rsid w:val="0035504D"/>
    <w:rsid w:val="00355533"/>
    <w:rsid w:val="0035572F"/>
    <w:rsid w:val="00355764"/>
    <w:rsid w:val="00355814"/>
    <w:rsid w:val="00355BBA"/>
    <w:rsid w:val="00356018"/>
    <w:rsid w:val="00356214"/>
    <w:rsid w:val="00356795"/>
    <w:rsid w:val="0035697F"/>
    <w:rsid w:val="003569B6"/>
    <w:rsid w:val="00357ABC"/>
    <w:rsid w:val="00357B11"/>
    <w:rsid w:val="00357B7F"/>
    <w:rsid w:val="00357CAA"/>
    <w:rsid w:val="00357F0E"/>
    <w:rsid w:val="00360441"/>
    <w:rsid w:val="00360486"/>
    <w:rsid w:val="0036083D"/>
    <w:rsid w:val="00360F20"/>
    <w:rsid w:val="0036109B"/>
    <w:rsid w:val="0036159E"/>
    <w:rsid w:val="00361744"/>
    <w:rsid w:val="003625B5"/>
    <w:rsid w:val="003628C3"/>
    <w:rsid w:val="00362FFC"/>
    <w:rsid w:val="003634DD"/>
    <w:rsid w:val="003641B9"/>
    <w:rsid w:val="003645ED"/>
    <w:rsid w:val="003646ED"/>
    <w:rsid w:val="0036479A"/>
    <w:rsid w:val="00364CBA"/>
    <w:rsid w:val="00365032"/>
    <w:rsid w:val="00365110"/>
    <w:rsid w:val="003651CB"/>
    <w:rsid w:val="003654C4"/>
    <w:rsid w:val="003658BB"/>
    <w:rsid w:val="00365A7A"/>
    <w:rsid w:val="00365A9D"/>
    <w:rsid w:val="003660A4"/>
    <w:rsid w:val="00366387"/>
    <w:rsid w:val="00366524"/>
    <w:rsid w:val="00366BEA"/>
    <w:rsid w:val="00367582"/>
    <w:rsid w:val="00367600"/>
    <w:rsid w:val="0036790A"/>
    <w:rsid w:val="003679B0"/>
    <w:rsid w:val="0037011B"/>
    <w:rsid w:val="0037043F"/>
    <w:rsid w:val="00370576"/>
    <w:rsid w:val="003708E2"/>
    <w:rsid w:val="00370BC1"/>
    <w:rsid w:val="003713C5"/>
    <w:rsid w:val="003714D3"/>
    <w:rsid w:val="00372AA8"/>
    <w:rsid w:val="00372DF4"/>
    <w:rsid w:val="003736BA"/>
    <w:rsid w:val="0037375E"/>
    <w:rsid w:val="003737EA"/>
    <w:rsid w:val="00373D3B"/>
    <w:rsid w:val="00374054"/>
    <w:rsid w:val="0037414A"/>
    <w:rsid w:val="00374244"/>
    <w:rsid w:val="00374506"/>
    <w:rsid w:val="003749E6"/>
    <w:rsid w:val="00374ACE"/>
    <w:rsid w:val="00374BF2"/>
    <w:rsid w:val="00374F71"/>
    <w:rsid w:val="00375559"/>
    <w:rsid w:val="00375698"/>
    <w:rsid w:val="00375C11"/>
    <w:rsid w:val="00375DBC"/>
    <w:rsid w:val="00375FA8"/>
    <w:rsid w:val="00377821"/>
    <w:rsid w:val="003802DA"/>
    <w:rsid w:val="00380660"/>
    <w:rsid w:val="0038088A"/>
    <w:rsid w:val="00380934"/>
    <w:rsid w:val="00381040"/>
    <w:rsid w:val="003810BD"/>
    <w:rsid w:val="00381588"/>
    <w:rsid w:val="00381A6E"/>
    <w:rsid w:val="003822F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9A6"/>
    <w:rsid w:val="00394DBD"/>
    <w:rsid w:val="00394ECF"/>
    <w:rsid w:val="003952D4"/>
    <w:rsid w:val="00395636"/>
    <w:rsid w:val="00395AA4"/>
    <w:rsid w:val="00395E4E"/>
    <w:rsid w:val="00395FF5"/>
    <w:rsid w:val="003961AE"/>
    <w:rsid w:val="00396245"/>
    <w:rsid w:val="00396508"/>
    <w:rsid w:val="00396EEA"/>
    <w:rsid w:val="003979E4"/>
    <w:rsid w:val="00397B85"/>
    <w:rsid w:val="00397D83"/>
    <w:rsid w:val="003A0152"/>
    <w:rsid w:val="003A0C29"/>
    <w:rsid w:val="003A1455"/>
    <w:rsid w:val="003A165A"/>
    <w:rsid w:val="003A249D"/>
    <w:rsid w:val="003A2B30"/>
    <w:rsid w:val="003A2D26"/>
    <w:rsid w:val="003A31AF"/>
    <w:rsid w:val="003A3B05"/>
    <w:rsid w:val="003A3E3F"/>
    <w:rsid w:val="003A43C2"/>
    <w:rsid w:val="003A5AA5"/>
    <w:rsid w:val="003A5D8A"/>
    <w:rsid w:val="003A62A6"/>
    <w:rsid w:val="003A64CE"/>
    <w:rsid w:val="003A65E1"/>
    <w:rsid w:val="003A70CD"/>
    <w:rsid w:val="003A71AE"/>
    <w:rsid w:val="003A773D"/>
    <w:rsid w:val="003A7746"/>
    <w:rsid w:val="003A7C5C"/>
    <w:rsid w:val="003B0221"/>
    <w:rsid w:val="003B0353"/>
    <w:rsid w:val="003B0B6A"/>
    <w:rsid w:val="003B1007"/>
    <w:rsid w:val="003B1160"/>
    <w:rsid w:val="003B15F5"/>
    <w:rsid w:val="003B172E"/>
    <w:rsid w:val="003B1994"/>
    <w:rsid w:val="003B1EC3"/>
    <w:rsid w:val="003B2550"/>
    <w:rsid w:val="003B26D6"/>
    <w:rsid w:val="003B3BA1"/>
    <w:rsid w:val="003B3FEE"/>
    <w:rsid w:val="003B42C4"/>
    <w:rsid w:val="003B4865"/>
    <w:rsid w:val="003B4CBC"/>
    <w:rsid w:val="003B4DEA"/>
    <w:rsid w:val="003B52B2"/>
    <w:rsid w:val="003B558F"/>
    <w:rsid w:val="003B5666"/>
    <w:rsid w:val="003B57D8"/>
    <w:rsid w:val="003B58BE"/>
    <w:rsid w:val="003B5A59"/>
    <w:rsid w:val="003B5E67"/>
    <w:rsid w:val="003B605A"/>
    <w:rsid w:val="003B60C3"/>
    <w:rsid w:val="003B6256"/>
    <w:rsid w:val="003B6365"/>
    <w:rsid w:val="003B6580"/>
    <w:rsid w:val="003B6D41"/>
    <w:rsid w:val="003B6D6B"/>
    <w:rsid w:val="003B6F21"/>
    <w:rsid w:val="003B726C"/>
    <w:rsid w:val="003B73AC"/>
    <w:rsid w:val="003B7521"/>
    <w:rsid w:val="003B79A4"/>
    <w:rsid w:val="003B7CE9"/>
    <w:rsid w:val="003B7D08"/>
    <w:rsid w:val="003C00B8"/>
    <w:rsid w:val="003C0150"/>
    <w:rsid w:val="003C0559"/>
    <w:rsid w:val="003C12D6"/>
    <w:rsid w:val="003C1796"/>
    <w:rsid w:val="003C1982"/>
    <w:rsid w:val="003C1A08"/>
    <w:rsid w:val="003C1CEC"/>
    <w:rsid w:val="003C20BF"/>
    <w:rsid w:val="003C216A"/>
    <w:rsid w:val="003C24EF"/>
    <w:rsid w:val="003C25AA"/>
    <w:rsid w:val="003C26FD"/>
    <w:rsid w:val="003C270E"/>
    <w:rsid w:val="003C27FE"/>
    <w:rsid w:val="003C2ABA"/>
    <w:rsid w:val="003C314B"/>
    <w:rsid w:val="003C3262"/>
    <w:rsid w:val="003C35BA"/>
    <w:rsid w:val="003C3654"/>
    <w:rsid w:val="003C3822"/>
    <w:rsid w:val="003C3968"/>
    <w:rsid w:val="003C3CB9"/>
    <w:rsid w:val="003C4071"/>
    <w:rsid w:val="003C4279"/>
    <w:rsid w:val="003C437C"/>
    <w:rsid w:val="003C4504"/>
    <w:rsid w:val="003C4B7A"/>
    <w:rsid w:val="003C4DDE"/>
    <w:rsid w:val="003C4EAF"/>
    <w:rsid w:val="003C54B3"/>
    <w:rsid w:val="003C5630"/>
    <w:rsid w:val="003C57F7"/>
    <w:rsid w:val="003C605C"/>
    <w:rsid w:val="003C625F"/>
    <w:rsid w:val="003C6876"/>
    <w:rsid w:val="003C6A1B"/>
    <w:rsid w:val="003C6B5A"/>
    <w:rsid w:val="003C6F27"/>
    <w:rsid w:val="003C7D1D"/>
    <w:rsid w:val="003C7FFA"/>
    <w:rsid w:val="003D0573"/>
    <w:rsid w:val="003D0627"/>
    <w:rsid w:val="003D0BF3"/>
    <w:rsid w:val="003D122F"/>
    <w:rsid w:val="003D1417"/>
    <w:rsid w:val="003D1A09"/>
    <w:rsid w:val="003D1F29"/>
    <w:rsid w:val="003D2537"/>
    <w:rsid w:val="003D2709"/>
    <w:rsid w:val="003D283E"/>
    <w:rsid w:val="003D2EAD"/>
    <w:rsid w:val="003D3233"/>
    <w:rsid w:val="003D3606"/>
    <w:rsid w:val="003D3B36"/>
    <w:rsid w:val="003D3B9E"/>
    <w:rsid w:val="003D46FF"/>
    <w:rsid w:val="003D4884"/>
    <w:rsid w:val="003D4A3B"/>
    <w:rsid w:val="003D4C77"/>
    <w:rsid w:val="003D5ABB"/>
    <w:rsid w:val="003D5CB6"/>
    <w:rsid w:val="003D6C59"/>
    <w:rsid w:val="003D6CEE"/>
    <w:rsid w:val="003D6D38"/>
    <w:rsid w:val="003D73B0"/>
    <w:rsid w:val="003D7B76"/>
    <w:rsid w:val="003E0083"/>
    <w:rsid w:val="003E0634"/>
    <w:rsid w:val="003E0687"/>
    <w:rsid w:val="003E07CB"/>
    <w:rsid w:val="003E0848"/>
    <w:rsid w:val="003E1230"/>
    <w:rsid w:val="003E1BAD"/>
    <w:rsid w:val="003E1BF2"/>
    <w:rsid w:val="003E1E28"/>
    <w:rsid w:val="003E1E5E"/>
    <w:rsid w:val="003E22F7"/>
    <w:rsid w:val="003E2407"/>
    <w:rsid w:val="003E241C"/>
    <w:rsid w:val="003E2552"/>
    <w:rsid w:val="003E2AF1"/>
    <w:rsid w:val="003E2D29"/>
    <w:rsid w:val="003E2F29"/>
    <w:rsid w:val="003E34E7"/>
    <w:rsid w:val="003E3D52"/>
    <w:rsid w:val="003E3EC5"/>
    <w:rsid w:val="003E4187"/>
    <w:rsid w:val="003E469A"/>
    <w:rsid w:val="003E47D2"/>
    <w:rsid w:val="003E47ED"/>
    <w:rsid w:val="003E480C"/>
    <w:rsid w:val="003E48C7"/>
    <w:rsid w:val="003E4E9F"/>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8B2"/>
    <w:rsid w:val="003F4A29"/>
    <w:rsid w:val="003F4AD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B46"/>
    <w:rsid w:val="00401DAD"/>
    <w:rsid w:val="00402068"/>
    <w:rsid w:val="00402236"/>
    <w:rsid w:val="00402336"/>
    <w:rsid w:val="004023A4"/>
    <w:rsid w:val="00402825"/>
    <w:rsid w:val="0040283A"/>
    <w:rsid w:val="00402B11"/>
    <w:rsid w:val="00402CDC"/>
    <w:rsid w:val="00402EC3"/>
    <w:rsid w:val="0040319A"/>
    <w:rsid w:val="004033BF"/>
    <w:rsid w:val="00403499"/>
    <w:rsid w:val="004036F6"/>
    <w:rsid w:val="00403BE9"/>
    <w:rsid w:val="00403C0F"/>
    <w:rsid w:val="00403C2E"/>
    <w:rsid w:val="00403D83"/>
    <w:rsid w:val="00403E76"/>
    <w:rsid w:val="0040425A"/>
    <w:rsid w:val="00404392"/>
    <w:rsid w:val="0040458B"/>
    <w:rsid w:val="004045EA"/>
    <w:rsid w:val="00404B13"/>
    <w:rsid w:val="00404DAD"/>
    <w:rsid w:val="004051EF"/>
    <w:rsid w:val="004053D1"/>
    <w:rsid w:val="004058A9"/>
    <w:rsid w:val="00405C59"/>
    <w:rsid w:val="00405DB1"/>
    <w:rsid w:val="00405EAC"/>
    <w:rsid w:val="0040654D"/>
    <w:rsid w:val="0040677A"/>
    <w:rsid w:val="00406878"/>
    <w:rsid w:val="00406D13"/>
    <w:rsid w:val="0040742A"/>
    <w:rsid w:val="00407D53"/>
    <w:rsid w:val="004100E3"/>
    <w:rsid w:val="00410144"/>
    <w:rsid w:val="0041047F"/>
    <w:rsid w:val="00410735"/>
    <w:rsid w:val="00410919"/>
    <w:rsid w:val="00410EBF"/>
    <w:rsid w:val="0041100D"/>
    <w:rsid w:val="00411279"/>
    <w:rsid w:val="00411678"/>
    <w:rsid w:val="00412073"/>
    <w:rsid w:val="0041268C"/>
    <w:rsid w:val="00412CB4"/>
    <w:rsid w:val="00413683"/>
    <w:rsid w:val="00414142"/>
    <w:rsid w:val="00414178"/>
    <w:rsid w:val="00414204"/>
    <w:rsid w:val="0041475D"/>
    <w:rsid w:val="00414C17"/>
    <w:rsid w:val="00414F1D"/>
    <w:rsid w:val="00415181"/>
    <w:rsid w:val="00415339"/>
    <w:rsid w:val="0041589D"/>
    <w:rsid w:val="00415DA8"/>
    <w:rsid w:val="00415E45"/>
    <w:rsid w:val="00415F4B"/>
    <w:rsid w:val="00415FB5"/>
    <w:rsid w:val="004164E9"/>
    <w:rsid w:val="004165AA"/>
    <w:rsid w:val="00416789"/>
    <w:rsid w:val="004169CB"/>
    <w:rsid w:val="00417180"/>
    <w:rsid w:val="00417496"/>
    <w:rsid w:val="004175D3"/>
    <w:rsid w:val="00417F3D"/>
    <w:rsid w:val="0042035A"/>
    <w:rsid w:val="00420615"/>
    <w:rsid w:val="004209E5"/>
    <w:rsid w:val="004223A0"/>
    <w:rsid w:val="00422C8D"/>
    <w:rsid w:val="004244C6"/>
    <w:rsid w:val="0042456B"/>
    <w:rsid w:val="00424DC6"/>
    <w:rsid w:val="00424E0E"/>
    <w:rsid w:val="004250ED"/>
    <w:rsid w:val="00425726"/>
    <w:rsid w:val="00425877"/>
    <w:rsid w:val="00425A41"/>
    <w:rsid w:val="0042656D"/>
    <w:rsid w:val="004265B2"/>
    <w:rsid w:val="00426AA4"/>
    <w:rsid w:val="00427379"/>
    <w:rsid w:val="004278F4"/>
    <w:rsid w:val="0043023F"/>
    <w:rsid w:val="004307C3"/>
    <w:rsid w:val="004315AF"/>
    <w:rsid w:val="004316B5"/>
    <w:rsid w:val="00431B3D"/>
    <w:rsid w:val="00432417"/>
    <w:rsid w:val="00432490"/>
    <w:rsid w:val="00432783"/>
    <w:rsid w:val="0043279E"/>
    <w:rsid w:val="0043290B"/>
    <w:rsid w:val="00432D39"/>
    <w:rsid w:val="0043336B"/>
    <w:rsid w:val="004333CC"/>
    <w:rsid w:val="004334D6"/>
    <w:rsid w:val="00434D74"/>
    <w:rsid w:val="00434FF2"/>
    <w:rsid w:val="00435000"/>
    <w:rsid w:val="004352CC"/>
    <w:rsid w:val="0043576E"/>
    <w:rsid w:val="00435C77"/>
    <w:rsid w:val="00435D37"/>
    <w:rsid w:val="00435DAE"/>
    <w:rsid w:val="00436005"/>
    <w:rsid w:val="0043642C"/>
    <w:rsid w:val="004364A7"/>
    <w:rsid w:val="0043655B"/>
    <w:rsid w:val="00436A19"/>
    <w:rsid w:val="00436A95"/>
    <w:rsid w:val="00436F71"/>
    <w:rsid w:val="004377EA"/>
    <w:rsid w:val="004379A3"/>
    <w:rsid w:val="00437A81"/>
    <w:rsid w:val="00437C09"/>
    <w:rsid w:val="0044174C"/>
    <w:rsid w:val="0044192F"/>
    <w:rsid w:val="00441F8F"/>
    <w:rsid w:val="004423C0"/>
    <w:rsid w:val="004426F2"/>
    <w:rsid w:val="00442AC2"/>
    <w:rsid w:val="0044410C"/>
    <w:rsid w:val="00444B56"/>
    <w:rsid w:val="0044523C"/>
    <w:rsid w:val="00445721"/>
    <w:rsid w:val="00445B08"/>
    <w:rsid w:val="00446544"/>
    <w:rsid w:val="00446618"/>
    <w:rsid w:val="0044667F"/>
    <w:rsid w:val="004470A2"/>
    <w:rsid w:val="00447C25"/>
    <w:rsid w:val="004506BC"/>
    <w:rsid w:val="00450DCE"/>
    <w:rsid w:val="00450FC2"/>
    <w:rsid w:val="00451357"/>
    <w:rsid w:val="004513C9"/>
    <w:rsid w:val="0045148F"/>
    <w:rsid w:val="004519B2"/>
    <w:rsid w:val="00452731"/>
    <w:rsid w:val="004528E7"/>
    <w:rsid w:val="00452AB0"/>
    <w:rsid w:val="0045352E"/>
    <w:rsid w:val="004539CF"/>
    <w:rsid w:val="00453CDA"/>
    <w:rsid w:val="00453D77"/>
    <w:rsid w:val="00453FC3"/>
    <w:rsid w:val="004541BA"/>
    <w:rsid w:val="00454342"/>
    <w:rsid w:val="00454600"/>
    <w:rsid w:val="00454772"/>
    <w:rsid w:val="004548F7"/>
    <w:rsid w:val="00455084"/>
    <w:rsid w:val="0045519D"/>
    <w:rsid w:val="0045547D"/>
    <w:rsid w:val="00455583"/>
    <w:rsid w:val="004559EC"/>
    <w:rsid w:val="0045628D"/>
    <w:rsid w:val="004566A6"/>
    <w:rsid w:val="00456FCF"/>
    <w:rsid w:val="00457409"/>
    <w:rsid w:val="004578DD"/>
    <w:rsid w:val="00457944"/>
    <w:rsid w:val="00457AFE"/>
    <w:rsid w:val="00460720"/>
    <w:rsid w:val="00460CD1"/>
    <w:rsid w:val="00461099"/>
    <w:rsid w:val="00461262"/>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67E20"/>
    <w:rsid w:val="00467E95"/>
    <w:rsid w:val="00470732"/>
    <w:rsid w:val="00470B58"/>
    <w:rsid w:val="00470D81"/>
    <w:rsid w:val="00471F1D"/>
    <w:rsid w:val="004727E3"/>
    <w:rsid w:val="00472977"/>
    <w:rsid w:val="0047316E"/>
    <w:rsid w:val="00473416"/>
    <w:rsid w:val="00473735"/>
    <w:rsid w:val="00473B03"/>
    <w:rsid w:val="00473B27"/>
    <w:rsid w:val="00473E02"/>
    <w:rsid w:val="00474212"/>
    <w:rsid w:val="0047489E"/>
    <w:rsid w:val="00474D80"/>
    <w:rsid w:val="004750A8"/>
    <w:rsid w:val="0047541E"/>
    <w:rsid w:val="0047562C"/>
    <w:rsid w:val="004757B8"/>
    <w:rsid w:val="00476044"/>
    <w:rsid w:val="00476A4F"/>
    <w:rsid w:val="00476BE7"/>
    <w:rsid w:val="004772E9"/>
    <w:rsid w:val="00477558"/>
    <w:rsid w:val="00477634"/>
    <w:rsid w:val="0047779E"/>
    <w:rsid w:val="004779C2"/>
    <w:rsid w:val="00477CD0"/>
    <w:rsid w:val="004805D6"/>
    <w:rsid w:val="00480C2A"/>
    <w:rsid w:val="004816E0"/>
    <w:rsid w:val="004816FA"/>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890"/>
    <w:rsid w:val="00493AA7"/>
    <w:rsid w:val="00493D64"/>
    <w:rsid w:val="0049441E"/>
    <w:rsid w:val="00495305"/>
    <w:rsid w:val="00495E28"/>
    <w:rsid w:val="00496745"/>
    <w:rsid w:val="004968BD"/>
    <w:rsid w:val="00496A74"/>
    <w:rsid w:val="0049735A"/>
    <w:rsid w:val="004974AA"/>
    <w:rsid w:val="00497658"/>
    <w:rsid w:val="00497717"/>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6C0"/>
    <w:rsid w:val="004A5C38"/>
    <w:rsid w:val="004A5C44"/>
    <w:rsid w:val="004A5E3F"/>
    <w:rsid w:val="004A62A8"/>
    <w:rsid w:val="004A66D0"/>
    <w:rsid w:val="004A678A"/>
    <w:rsid w:val="004A6864"/>
    <w:rsid w:val="004A7BE6"/>
    <w:rsid w:val="004A7E2E"/>
    <w:rsid w:val="004B05B2"/>
    <w:rsid w:val="004B0661"/>
    <w:rsid w:val="004B0A7C"/>
    <w:rsid w:val="004B13FE"/>
    <w:rsid w:val="004B161B"/>
    <w:rsid w:val="004B1625"/>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DCF"/>
    <w:rsid w:val="004B7E83"/>
    <w:rsid w:val="004B7F71"/>
    <w:rsid w:val="004C0069"/>
    <w:rsid w:val="004C013B"/>
    <w:rsid w:val="004C0A65"/>
    <w:rsid w:val="004C0C0B"/>
    <w:rsid w:val="004C0CE3"/>
    <w:rsid w:val="004C1112"/>
    <w:rsid w:val="004C1454"/>
    <w:rsid w:val="004C1869"/>
    <w:rsid w:val="004C1882"/>
    <w:rsid w:val="004C1B69"/>
    <w:rsid w:val="004C1BBE"/>
    <w:rsid w:val="004C26BE"/>
    <w:rsid w:val="004C26D3"/>
    <w:rsid w:val="004C2E58"/>
    <w:rsid w:val="004C30E4"/>
    <w:rsid w:val="004C31FD"/>
    <w:rsid w:val="004C322C"/>
    <w:rsid w:val="004C3A0C"/>
    <w:rsid w:val="004C3DC1"/>
    <w:rsid w:val="004C3FFB"/>
    <w:rsid w:val="004C43CB"/>
    <w:rsid w:val="004C4453"/>
    <w:rsid w:val="004C4635"/>
    <w:rsid w:val="004C48E6"/>
    <w:rsid w:val="004C48FB"/>
    <w:rsid w:val="004C4BB9"/>
    <w:rsid w:val="004C4BE6"/>
    <w:rsid w:val="004C5065"/>
    <w:rsid w:val="004C5ED0"/>
    <w:rsid w:val="004C6329"/>
    <w:rsid w:val="004C64F3"/>
    <w:rsid w:val="004C6823"/>
    <w:rsid w:val="004C6B3A"/>
    <w:rsid w:val="004C6D95"/>
    <w:rsid w:val="004C779A"/>
    <w:rsid w:val="004C7AC4"/>
    <w:rsid w:val="004C7C3A"/>
    <w:rsid w:val="004D01AA"/>
    <w:rsid w:val="004D07B6"/>
    <w:rsid w:val="004D11EC"/>
    <w:rsid w:val="004D1913"/>
    <w:rsid w:val="004D1A56"/>
    <w:rsid w:val="004D20AB"/>
    <w:rsid w:val="004D21D6"/>
    <w:rsid w:val="004D236E"/>
    <w:rsid w:val="004D23DD"/>
    <w:rsid w:val="004D26F9"/>
    <w:rsid w:val="004D2EE0"/>
    <w:rsid w:val="004D2F6B"/>
    <w:rsid w:val="004D303D"/>
    <w:rsid w:val="004D3276"/>
    <w:rsid w:val="004D375A"/>
    <w:rsid w:val="004D3C7E"/>
    <w:rsid w:val="004D3F99"/>
    <w:rsid w:val="004D41A4"/>
    <w:rsid w:val="004D47A8"/>
    <w:rsid w:val="004D4843"/>
    <w:rsid w:val="004D48F6"/>
    <w:rsid w:val="004D501A"/>
    <w:rsid w:val="004D50E4"/>
    <w:rsid w:val="004D5156"/>
    <w:rsid w:val="004D5E39"/>
    <w:rsid w:val="004D61A4"/>
    <w:rsid w:val="004D6697"/>
    <w:rsid w:val="004D6AAA"/>
    <w:rsid w:val="004D6D77"/>
    <w:rsid w:val="004D78F5"/>
    <w:rsid w:val="004D7D6D"/>
    <w:rsid w:val="004E0339"/>
    <w:rsid w:val="004E0441"/>
    <w:rsid w:val="004E06E2"/>
    <w:rsid w:val="004E08B5"/>
    <w:rsid w:val="004E1A99"/>
    <w:rsid w:val="004E1B10"/>
    <w:rsid w:val="004E1B3D"/>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554"/>
    <w:rsid w:val="004E561E"/>
    <w:rsid w:val="004E5835"/>
    <w:rsid w:val="004E5E50"/>
    <w:rsid w:val="004E647A"/>
    <w:rsid w:val="004E6A85"/>
    <w:rsid w:val="004E6C31"/>
    <w:rsid w:val="004E6D35"/>
    <w:rsid w:val="004E6FB2"/>
    <w:rsid w:val="004E70F3"/>
    <w:rsid w:val="004E71CF"/>
    <w:rsid w:val="004F06E8"/>
    <w:rsid w:val="004F0968"/>
    <w:rsid w:val="004F09D3"/>
    <w:rsid w:val="004F0C2A"/>
    <w:rsid w:val="004F0E85"/>
    <w:rsid w:val="004F0E92"/>
    <w:rsid w:val="004F12EA"/>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4EC"/>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4B86"/>
    <w:rsid w:val="005057B0"/>
    <w:rsid w:val="005057C1"/>
    <w:rsid w:val="00506759"/>
    <w:rsid w:val="00506919"/>
    <w:rsid w:val="00506BD8"/>
    <w:rsid w:val="00506C38"/>
    <w:rsid w:val="00507385"/>
    <w:rsid w:val="005075CC"/>
    <w:rsid w:val="00507D11"/>
    <w:rsid w:val="0051084C"/>
    <w:rsid w:val="00510CD0"/>
    <w:rsid w:val="00510D1C"/>
    <w:rsid w:val="00510EA7"/>
    <w:rsid w:val="005117A4"/>
    <w:rsid w:val="00511904"/>
    <w:rsid w:val="0051266E"/>
    <w:rsid w:val="00512729"/>
    <w:rsid w:val="0051345C"/>
    <w:rsid w:val="005136E1"/>
    <w:rsid w:val="00513B1F"/>
    <w:rsid w:val="00513D7C"/>
    <w:rsid w:val="00514DD8"/>
    <w:rsid w:val="0051539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21DD"/>
    <w:rsid w:val="005226C1"/>
    <w:rsid w:val="005232E7"/>
    <w:rsid w:val="00523381"/>
    <w:rsid w:val="005233AC"/>
    <w:rsid w:val="005233B7"/>
    <w:rsid w:val="005234B6"/>
    <w:rsid w:val="0052353F"/>
    <w:rsid w:val="00523678"/>
    <w:rsid w:val="005236B8"/>
    <w:rsid w:val="00523A78"/>
    <w:rsid w:val="00524039"/>
    <w:rsid w:val="0052434F"/>
    <w:rsid w:val="005244DA"/>
    <w:rsid w:val="00524AC1"/>
    <w:rsid w:val="00524E26"/>
    <w:rsid w:val="005250D9"/>
    <w:rsid w:val="00525C9D"/>
    <w:rsid w:val="00525EC5"/>
    <w:rsid w:val="005260CE"/>
    <w:rsid w:val="005264BA"/>
    <w:rsid w:val="005264BD"/>
    <w:rsid w:val="0052699D"/>
    <w:rsid w:val="00526AC6"/>
    <w:rsid w:val="00526DA4"/>
    <w:rsid w:val="00527F85"/>
    <w:rsid w:val="00527FA6"/>
    <w:rsid w:val="00527FBB"/>
    <w:rsid w:val="0053009D"/>
    <w:rsid w:val="00530189"/>
    <w:rsid w:val="00530A11"/>
    <w:rsid w:val="00530F2A"/>
    <w:rsid w:val="0053168F"/>
    <w:rsid w:val="005318E6"/>
    <w:rsid w:val="00531B68"/>
    <w:rsid w:val="00531D94"/>
    <w:rsid w:val="00531EB7"/>
    <w:rsid w:val="00531FCC"/>
    <w:rsid w:val="005323A0"/>
    <w:rsid w:val="00532434"/>
    <w:rsid w:val="00532B4A"/>
    <w:rsid w:val="00532EC2"/>
    <w:rsid w:val="00532FC3"/>
    <w:rsid w:val="0053300E"/>
    <w:rsid w:val="0053339D"/>
    <w:rsid w:val="005336AC"/>
    <w:rsid w:val="00533F51"/>
    <w:rsid w:val="0053408B"/>
    <w:rsid w:val="0053418D"/>
    <w:rsid w:val="005341E4"/>
    <w:rsid w:val="00534418"/>
    <w:rsid w:val="005344A9"/>
    <w:rsid w:val="00535237"/>
    <w:rsid w:val="0053541C"/>
    <w:rsid w:val="005356F6"/>
    <w:rsid w:val="005357A2"/>
    <w:rsid w:val="00535847"/>
    <w:rsid w:val="0053604A"/>
    <w:rsid w:val="005367DD"/>
    <w:rsid w:val="00536BD0"/>
    <w:rsid w:val="00536D5E"/>
    <w:rsid w:val="005373B6"/>
    <w:rsid w:val="005374D8"/>
    <w:rsid w:val="00537C15"/>
    <w:rsid w:val="00537EA6"/>
    <w:rsid w:val="0054002D"/>
    <w:rsid w:val="005401E5"/>
    <w:rsid w:val="0054077A"/>
    <w:rsid w:val="00540A3D"/>
    <w:rsid w:val="00540B90"/>
    <w:rsid w:val="00541108"/>
    <w:rsid w:val="005414AB"/>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0CA1"/>
    <w:rsid w:val="00551001"/>
    <w:rsid w:val="005518AB"/>
    <w:rsid w:val="005518BE"/>
    <w:rsid w:val="00551F87"/>
    <w:rsid w:val="00552074"/>
    <w:rsid w:val="005522B6"/>
    <w:rsid w:val="005528FE"/>
    <w:rsid w:val="0055290F"/>
    <w:rsid w:val="0055291F"/>
    <w:rsid w:val="00552A1A"/>
    <w:rsid w:val="00552B0E"/>
    <w:rsid w:val="00552DD6"/>
    <w:rsid w:val="00552ECD"/>
    <w:rsid w:val="005535DF"/>
    <w:rsid w:val="00553B56"/>
    <w:rsid w:val="00553C1C"/>
    <w:rsid w:val="0055461D"/>
    <w:rsid w:val="0055476E"/>
    <w:rsid w:val="005551DC"/>
    <w:rsid w:val="00555CE4"/>
    <w:rsid w:val="00555D18"/>
    <w:rsid w:val="00555D81"/>
    <w:rsid w:val="00555DBB"/>
    <w:rsid w:val="00555DE8"/>
    <w:rsid w:val="00555DE9"/>
    <w:rsid w:val="00555DF3"/>
    <w:rsid w:val="0055608B"/>
    <w:rsid w:val="00556326"/>
    <w:rsid w:val="005567ED"/>
    <w:rsid w:val="0055687D"/>
    <w:rsid w:val="0055708F"/>
    <w:rsid w:val="0055729C"/>
    <w:rsid w:val="00557479"/>
    <w:rsid w:val="005575BF"/>
    <w:rsid w:val="0055769C"/>
    <w:rsid w:val="00557790"/>
    <w:rsid w:val="00557F76"/>
    <w:rsid w:val="00560105"/>
    <w:rsid w:val="00560750"/>
    <w:rsid w:val="0056099D"/>
    <w:rsid w:val="00560CE7"/>
    <w:rsid w:val="00560F3B"/>
    <w:rsid w:val="005611FB"/>
    <w:rsid w:val="005614A4"/>
    <w:rsid w:val="00561AE5"/>
    <w:rsid w:val="00561C1D"/>
    <w:rsid w:val="00561EE4"/>
    <w:rsid w:val="00561FE7"/>
    <w:rsid w:val="00563428"/>
    <w:rsid w:val="005639C9"/>
    <w:rsid w:val="00563C0D"/>
    <w:rsid w:val="0056404E"/>
    <w:rsid w:val="005645A7"/>
    <w:rsid w:val="00564732"/>
    <w:rsid w:val="00564813"/>
    <w:rsid w:val="005648F3"/>
    <w:rsid w:val="00565050"/>
    <w:rsid w:val="00565485"/>
    <w:rsid w:val="0056554E"/>
    <w:rsid w:val="00565A01"/>
    <w:rsid w:val="00565C1D"/>
    <w:rsid w:val="00566262"/>
    <w:rsid w:val="0056641F"/>
    <w:rsid w:val="00566624"/>
    <w:rsid w:val="00566707"/>
    <w:rsid w:val="0056675D"/>
    <w:rsid w:val="00566802"/>
    <w:rsid w:val="00566876"/>
    <w:rsid w:val="00566944"/>
    <w:rsid w:val="00566C92"/>
    <w:rsid w:val="00567240"/>
    <w:rsid w:val="00567608"/>
    <w:rsid w:val="005678C2"/>
    <w:rsid w:val="00567933"/>
    <w:rsid w:val="00567C1C"/>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49E"/>
    <w:rsid w:val="00574951"/>
    <w:rsid w:val="00574976"/>
    <w:rsid w:val="00574A78"/>
    <w:rsid w:val="005754E5"/>
    <w:rsid w:val="00575759"/>
    <w:rsid w:val="0057591A"/>
    <w:rsid w:val="00575A67"/>
    <w:rsid w:val="00575F09"/>
    <w:rsid w:val="005762B7"/>
    <w:rsid w:val="00576848"/>
    <w:rsid w:val="005769F9"/>
    <w:rsid w:val="00576D9E"/>
    <w:rsid w:val="005771A4"/>
    <w:rsid w:val="005773C1"/>
    <w:rsid w:val="00577570"/>
    <w:rsid w:val="00577639"/>
    <w:rsid w:val="00577BFD"/>
    <w:rsid w:val="00580080"/>
    <w:rsid w:val="00580163"/>
    <w:rsid w:val="0058019F"/>
    <w:rsid w:val="005801E6"/>
    <w:rsid w:val="0058091F"/>
    <w:rsid w:val="00580977"/>
    <w:rsid w:val="00580A09"/>
    <w:rsid w:val="00580A84"/>
    <w:rsid w:val="00580F64"/>
    <w:rsid w:val="00581002"/>
    <w:rsid w:val="00581259"/>
    <w:rsid w:val="00581795"/>
    <w:rsid w:val="00581C19"/>
    <w:rsid w:val="00581D87"/>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87FCC"/>
    <w:rsid w:val="0059002D"/>
    <w:rsid w:val="00590361"/>
    <w:rsid w:val="005908E1"/>
    <w:rsid w:val="00590B5F"/>
    <w:rsid w:val="00590B71"/>
    <w:rsid w:val="00590CEA"/>
    <w:rsid w:val="005915C6"/>
    <w:rsid w:val="005916FD"/>
    <w:rsid w:val="00591EE7"/>
    <w:rsid w:val="00591F7C"/>
    <w:rsid w:val="0059216C"/>
    <w:rsid w:val="005926FE"/>
    <w:rsid w:val="0059287C"/>
    <w:rsid w:val="00592CBC"/>
    <w:rsid w:val="00592D86"/>
    <w:rsid w:val="005932F2"/>
    <w:rsid w:val="00593A22"/>
    <w:rsid w:val="00593B23"/>
    <w:rsid w:val="00593DB7"/>
    <w:rsid w:val="00593F6F"/>
    <w:rsid w:val="00594BBD"/>
    <w:rsid w:val="0059507F"/>
    <w:rsid w:val="005955E8"/>
    <w:rsid w:val="00595737"/>
    <w:rsid w:val="0059584D"/>
    <w:rsid w:val="005958EF"/>
    <w:rsid w:val="00595915"/>
    <w:rsid w:val="00595CA7"/>
    <w:rsid w:val="00595E10"/>
    <w:rsid w:val="005960AB"/>
    <w:rsid w:val="00596778"/>
    <w:rsid w:val="00596973"/>
    <w:rsid w:val="005969E1"/>
    <w:rsid w:val="00596BA4"/>
    <w:rsid w:val="00596CCB"/>
    <w:rsid w:val="00596E4A"/>
    <w:rsid w:val="00597466"/>
    <w:rsid w:val="0059747D"/>
    <w:rsid w:val="005974E1"/>
    <w:rsid w:val="00597C81"/>
    <w:rsid w:val="00597CF6"/>
    <w:rsid w:val="005A00D5"/>
    <w:rsid w:val="005A0764"/>
    <w:rsid w:val="005A07BF"/>
    <w:rsid w:val="005A0E4D"/>
    <w:rsid w:val="005A1768"/>
    <w:rsid w:val="005A2455"/>
    <w:rsid w:val="005A3414"/>
    <w:rsid w:val="005A3BC1"/>
    <w:rsid w:val="005A3D4D"/>
    <w:rsid w:val="005A3E5E"/>
    <w:rsid w:val="005A4224"/>
    <w:rsid w:val="005A47EC"/>
    <w:rsid w:val="005A4E78"/>
    <w:rsid w:val="005A4F4C"/>
    <w:rsid w:val="005A5332"/>
    <w:rsid w:val="005A58F3"/>
    <w:rsid w:val="005A6023"/>
    <w:rsid w:val="005A6628"/>
    <w:rsid w:val="005A6D8A"/>
    <w:rsid w:val="005A70CA"/>
    <w:rsid w:val="005A73F7"/>
    <w:rsid w:val="005A752F"/>
    <w:rsid w:val="005B0106"/>
    <w:rsid w:val="005B0BC6"/>
    <w:rsid w:val="005B0CF7"/>
    <w:rsid w:val="005B0CFC"/>
    <w:rsid w:val="005B11D5"/>
    <w:rsid w:val="005B1FE6"/>
    <w:rsid w:val="005B24D6"/>
    <w:rsid w:val="005B2C18"/>
    <w:rsid w:val="005B2F07"/>
    <w:rsid w:val="005B360D"/>
    <w:rsid w:val="005B37BD"/>
    <w:rsid w:val="005B39E2"/>
    <w:rsid w:val="005B3C44"/>
    <w:rsid w:val="005B3D62"/>
    <w:rsid w:val="005B46C0"/>
    <w:rsid w:val="005B482E"/>
    <w:rsid w:val="005B4EC7"/>
    <w:rsid w:val="005B4F65"/>
    <w:rsid w:val="005B4FE5"/>
    <w:rsid w:val="005B54D4"/>
    <w:rsid w:val="005B550E"/>
    <w:rsid w:val="005B5958"/>
    <w:rsid w:val="005B59AE"/>
    <w:rsid w:val="005B5E88"/>
    <w:rsid w:val="005B60AE"/>
    <w:rsid w:val="005B653F"/>
    <w:rsid w:val="005B6D88"/>
    <w:rsid w:val="005B71D3"/>
    <w:rsid w:val="005B74C7"/>
    <w:rsid w:val="005B7A62"/>
    <w:rsid w:val="005B7C1F"/>
    <w:rsid w:val="005B7CAF"/>
    <w:rsid w:val="005C0455"/>
    <w:rsid w:val="005C07F6"/>
    <w:rsid w:val="005C0878"/>
    <w:rsid w:val="005C0E86"/>
    <w:rsid w:val="005C0F3A"/>
    <w:rsid w:val="005C141E"/>
    <w:rsid w:val="005C1C59"/>
    <w:rsid w:val="005C1D74"/>
    <w:rsid w:val="005C2466"/>
    <w:rsid w:val="005C27ED"/>
    <w:rsid w:val="005C3241"/>
    <w:rsid w:val="005C363E"/>
    <w:rsid w:val="005C3B42"/>
    <w:rsid w:val="005C3E21"/>
    <w:rsid w:val="005C3E22"/>
    <w:rsid w:val="005C4344"/>
    <w:rsid w:val="005C44AF"/>
    <w:rsid w:val="005C46A8"/>
    <w:rsid w:val="005C4E72"/>
    <w:rsid w:val="005C51F4"/>
    <w:rsid w:val="005C5CC8"/>
    <w:rsid w:val="005C6049"/>
    <w:rsid w:val="005C61BA"/>
    <w:rsid w:val="005C63C2"/>
    <w:rsid w:val="005C6639"/>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5D6"/>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0D9D"/>
    <w:rsid w:val="005E1111"/>
    <w:rsid w:val="005E1504"/>
    <w:rsid w:val="005E1854"/>
    <w:rsid w:val="005E1CF1"/>
    <w:rsid w:val="005E1DEB"/>
    <w:rsid w:val="005E221E"/>
    <w:rsid w:val="005E240B"/>
    <w:rsid w:val="005E2678"/>
    <w:rsid w:val="005E26FF"/>
    <w:rsid w:val="005E2717"/>
    <w:rsid w:val="005E274A"/>
    <w:rsid w:val="005E2A62"/>
    <w:rsid w:val="005E2B44"/>
    <w:rsid w:val="005E2EB7"/>
    <w:rsid w:val="005E330F"/>
    <w:rsid w:val="005E3AE7"/>
    <w:rsid w:val="005E3CC8"/>
    <w:rsid w:val="005E3D72"/>
    <w:rsid w:val="005E3E9B"/>
    <w:rsid w:val="005E404A"/>
    <w:rsid w:val="005E4983"/>
    <w:rsid w:val="005E4C70"/>
    <w:rsid w:val="005E50C5"/>
    <w:rsid w:val="005E55EA"/>
    <w:rsid w:val="005E5888"/>
    <w:rsid w:val="005E5941"/>
    <w:rsid w:val="005E5C81"/>
    <w:rsid w:val="005E5CBB"/>
    <w:rsid w:val="005E690F"/>
    <w:rsid w:val="005E71D6"/>
    <w:rsid w:val="005E7856"/>
    <w:rsid w:val="005E79EE"/>
    <w:rsid w:val="005E7F89"/>
    <w:rsid w:val="005F0324"/>
    <w:rsid w:val="005F0BEB"/>
    <w:rsid w:val="005F0F38"/>
    <w:rsid w:val="005F13EE"/>
    <w:rsid w:val="005F1594"/>
    <w:rsid w:val="005F15F8"/>
    <w:rsid w:val="005F1A20"/>
    <w:rsid w:val="005F2495"/>
    <w:rsid w:val="005F24D8"/>
    <w:rsid w:val="005F274F"/>
    <w:rsid w:val="005F31DF"/>
    <w:rsid w:val="005F3476"/>
    <w:rsid w:val="005F35A9"/>
    <w:rsid w:val="005F3B97"/>
    <w:rsid w:val="005F3E54"/>
    <w:rsid w:val="005F42BF"/>
    <w:rsid w:val="005F4508"/>
    <w:rsid w:val="005F453D"/>
    <w:rsid w:val="005F47D3"/>
    <w:rsid w:val="005F6B16"/>
    <w:rsid w:val="005F6BD5"/>
    <w:rsid w:val="005F6BDD"/>
    <w:rsid w:val="005F6D2D"/>
    <w:rsid w:val="005F6E03"/>
    <w:rsid w:val="005F7864"/>
    <w:rsid w:val="005F7957"/>
    <w:rsid w:val="005F7969"/>
    <w:rsid w:val="005F7DDC"/>
    <w:rsid w:val="005F7E0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10"/>
    <w:rsid w:val="006067BB"/>
    <w:rsid w:val="00606CAE"/>
    <w:rsid w:val="00607E3E"/>
    <w:rsid w:val="00610115"/>
    <w:rsid w:val="00610ED8"/>
    <w:rsid w:val="0061126E"/>
    <w:rsid w:val="00611696"/>
    <w:rsid w:val="00611A94"/>
    <w:rsid w:val="00611B1C"/>
    <w:rsid w:val="00611CED"/>
    <w:rsid w:val="00611E1D"/>
    <w:rsid w:val="00612A0F"/>
    <w:rsid w:val="00612BA1"/>
    <w:rsid w:val="006132E2"/>
    <w:rsid w:val="0061331A"/>
    <w:rsid w:val="0061338F"/>
    <w:rsid w:val="00613D3C"/>
    <w:rsid w:val="00613F47"/>
    <w:rsid w:val="00614072"/>
    <w:rsid w:val="006144FF"/>
    <w:rsid w:val="006147A9"/>
    <w:rsid w:val="00614997"/>
    <w:rsid w:val="00614DDD"/>
    <w:rsid w:val="0061562F"/>
    <w:rsid w:val="006159DA"/>
    <w:rsid w:val="00615A06"/>
    <w:rsid w:val="0061606D"/>
    <w:rsid w:val="0061632F"/>
    <w:rsid w:val="006163C5"/>
    <w:rsid w:val="00616438"/>
    <w:rsid w:val="00616876"/>
    <w:rsid w:val="00616974"/>
    <w:rsid w:val="00616EC2"/>
    <w:rsid w:val="0061748D"/>
    <w:rsid w:val="00617C76"/>
    <w:rsid w:val="00617E25"/>
    <w:rsid w:val="00617FC2"/>
    <w:rsid w:val="00617FEA"/>
    <w:rsid w:val="0062020A"/>
    <w:rsid w:val="00620A1E"/>
    <w:rsid w:val="00620B4D"/>
    <w:rsid w:val="00620F4F"/>
    <w:rsid w:val="0062107E"/>
    <w:rsid w:val="006212CC"/>
    <w:rsid w:val="006213EC"/>
    <w:rsid w:val="0062175E"/>
    <w:rsid w:val="0062186F"/>
    <w:rsid w:val="00621CB4"/>
    <w:rsid w:val="00622395"/>
    <w:rsid w:val="0062239B"/>
    <w:rsid w:val="006223D4"/>
    <w:rsid w:val="00622794"/>
    <w:rsid w:val="00622A1E"/>
    <w:rsid w:val="00623BE4"/>
    <w:rsid w:val="00623BE9"/>
    <w:rsid w:val="00623D5A"/>
    <w:rsid w:val="00624593"/>
    <w:rsid w:val="00624D2A"/>
    <w:rsid w:val="00624F44"/>
    <w:rsid w:val="006250F3"/>
    <w:rsid w:val="0062514D"/>
    <w:rsid w:val="00625733"/>
    <w:rsid w:val="00625808"/>
    <w:rsid w:val="006266CC"/>
    <w:rsid w:val="006268E7"/>
    <w:rsid w:val="00626BDC"/>
    <w:rsid w:val="00626ED4"/>
    <w:rsid w:val="00626F77"/>
    <w:rsid w:val="0062767A"/>
    <w:rsid w:val="00627684"/>
    <w:rsid w:val="00627953"/>
    <w:rsid w:val="00627FEE"/>
    <w:rsid w:val="00630196"/>
    <w:rsid w:val="0063087E"/>
    <w:rsid w:val="00630D19"/>
    <w:rsid w:val="00630EF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7D3"/>
    <w:rsid w:val="00640EF2"/>
    <w:rsid w:val="00640F13"/>
    <w:rsid w:val="00640FE1"/>
    <w:rsid w:val="006410BC"/>
    <w:rsid w:val="00641978"/>
    <w:rsid w:val="00641EDF"/>
    <w:rsid w:val="006422C3"/>
    <w:rsid w:val="00642371"/>
    <w:rsid w:val="00642480"/>
    <w:rsid w:val="00642598"/>
    <w:rsid w:val="006425D9"/>
    <w:rsid w:val="00642607"/>
    <w:rsid w:val="00642884"/>
    <w:rsid w:val="00642ADA"/>
    <w:rsid w:val="00642AEE"/>
    <w:rsid w:val="00642CEB"/>
    <w:rsid w:val="00643078"/>
    <w:rsid w:val="0064317C"/>
    <w:rsid w:val="00644114"/>
    <w:rsid w:val="00644820"/>
    <w:rsid w:val="006448DA"/>
    <w:rsid w:val="00644D36"/>
    <w:rsid w:val="0064518A"/>
    <w:rsid w:val="0064527D"/>
    <w:rsid w:val="00645377"/>
    <w:rsid w:val="0064576E"/>
    <w:rsid w:val="00645D48"/>
    <w:rsid w:val="00645D9E"/>
    <w:rsid w:val="00645E05"/>
    <w:rsid w:val="006464B8"/>
    <w:rsid w:val="00646D8A"/>
    <w:rsid w:val="00646F1A"/>
    <w:rsid w:val="0064704E"/>
    <w:rsid w:val="0064719B"/>
    <w:rsid w:val="006471DB"/>
    <w:rsid w:val="00647520"/>
    <w:rsid w:val="00647577"/>
    <w:rsid w:val="00647704"/>
    <w:rsid w:val="00647967"/>
    <w:rsid w:val="00647E13"/>
    <w:rsid w:val="00650216"/>
    <w:rsid w:val="006510B5"/>
    <w:rsid w:val="0065150D"/>
    <w:rsid w:val="006516BA"/>
    <w:rsid w:val="0065170D"/>
    <w:rsid w:val="006517DC"/>
    <w:rsid w:val="00651AF4"/>
    <w:rsid w:val="00651B6D"/>
    <w:rsid w:val="006526A7"/>
    <w:rsid w:val="006528C9"/>
    <w:rsid w:val="006530F6"/>
    <w:rsid w:val="00653724"/>
    <w:rsid w:val="00653ADF"/>
    <w:rsid w:val="00653C51"/>
    <w:rsid w:val="00654000"/>
    <w:rsid w:val="006540D2"/>
    <w:rsid w:val="00654188"/>
    <w:rsid w:val="006542BA"/>
    <w:rsid w:val="006542D2"/>
    <w:rsid w:val="0065432F"/>
    <w:rsid w:val="00654C89"/>
    <w:rsid w:val="00654CCE"/>
    <w:rsid w:val="00654D58"/>
    <w:rsid w:val="006556FD"/>
    <w:rsid w:val="00655E92"/>
    <w:rsid w:val="00655F7B"/>
    <w:rsid w:val="00656038"/>
    <w:rsid w:val="006562EF"/>
    <w:rsid w:val="00656441"/>
    <w:rsid w:val="00656C6F"/>
    <w:rsid w:val="00656F77"/>
    <w:rsid w:val="0065730A"/>
    <w:rsid w:val="00657466"/>
    <w:rsid w:val="0065760A"/>
    <w:rsid w:val="00657A64"/>
    <w:rsid w:val="006605CC"/>
    <w:rsid w:val="00660955"/>
    <w:rsid w:val="00661839"/>
    <w:rsid w:val="00661899"/>
    <w:rsid w:val="00662024"/>
    <w:rsid w:val="00662038"/>
    <w:rsid w:val="006620B6"/>
    <w:rsid w:val="00662308"/>
    <w:rsid w:val="00662713"/>
    <w:rsid w:val="00662720"/>
    <w:rsid w:val="00662C75"/>
    <w:rsid w:val="006636D3"/>
    <w:rsid w:val="006636E8"/>
    <w:rsid w:val="00663A5C"/>
    <w:rsid w:val="00663ABC"/>
    <w:rsid w:val="00663FA7"/>
    <w:rsid w:val="0066425F"/>
    <w:rsid w:val="00664A9F"/>
    <w:rsid w:val="006652A6"/>
    <w:rsid w:val="006656D9"/>
    <w:rsid w:val="00665963"/>
    <w:rsid w:val="006659C4"/>
    <w:rsid w:val="00665F83"/>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008"/>
    <w:rsid w:val="006731EA"/>
    <w:rsid w:val="00673C1F"/>
    <w:rsid w:val="00673E13"/>
    <w:rsid w:val="00673EC1"/>
    <w:rsid w:val="00674454"/>
    <w:rsid w:val="0067466E"/>
    <w:rsid w:val="006748BC"/>
    <w:rsid w:val="0067517F"/>
    <w:rsid w:val="0067552D"/>
    <w:rsid w:val="00675B1F"/>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5A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873FA"/>
    <w:rsid w:val="0068758F"/>
    <w:rsid w:val="00690016"/>
    <w:rsid w:val="006901D1"/>
    <w:rsid w:val="00690265"/>
    <w:rsid w:val="00690AD9"/>
    <w:rsid w:val="00690E6D"/>
    <w:rsid w:val="006913BF"/>
    <w:rsid w:val="00691454"/>
    <w:rsid w:val="0069179C"/>
    <w:rsid w:val="00692284"/>
    <w:rsid w:val="0069240F"/>
    <w:rsid w:val="00692AFC"/>
    <w:rsid w:val="00692B8C"/>
    <w:rsid w:val="00693082"/>
    <w:rsid w:val="00693676"/>
    <w:rsid w:val="00693C61"/>
    <w:rsid w:val="0069429F"/>
    <w:rsid w:val="00694305"/>
    <w:rsid w:val="00695693"/>
    <w:rsid w:val="00695B07"/>
    <w:rsid w:val="00695BC3"/>
    <w:rsid w:val="00695CF2"/>
    <w:rsid w:val="00695EE6"/>
    <w:rsid w:val="00696442"/>
    <w:rsid w:val="006969CC"/>
    <w:rsid w:val="00696CF1"/>
    <w:rsid w:val="00696DEB"/>
    <w:rsid w:val="00697122"/>
    <w:rsid w:val="00697621"/>
    <w:rsid w:val="00697D55"/>
    <w:rsid w:val="006A105A"/>
    <w:rsid w:val="006A1143"/>
    <w:rsid w:val="006A14F8"/>
    <w:rsid w:val="006A1FA2"/>
    <w:rsid w:val="006A2171"/>
    <w:rsid w:val="006A22D0"/>
    <w:rsid w:val="006A2E86"/>
    <w:rsid w:val="006A2F5A"/>
    <w:rsid w:val="006A34FC"/>
    <w:rsid w:val="006A35BE"/>
    <w:rsid w:val="006A3910"/>
    <w:rsid w:val="006A4635"/>
    <w:rsid w:val="006A4790"/>
    <w:rsid w:val="006A47C0"/>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20A8"/>
    <w:rsid w:val="006B22B0"/>
    <w:rsid w:val="006B2A64"/>
    <w:rsid w:val="006B3241"/>
    <w:rsid w:val="006B329B"/>
    <w:rsid w:val="006B3B67"/>
    <w:rsid w:val="006B49E2"/>
    <w:rsid w:val="006B4DBB"/>
    <w:rsid w:val="006B58C9"/>
    <w:rsid w:val="006B5AC4"/>
    <w:rsid w:val="006B60FA"/>
    <w:rsid w:val="006B61B1"/>
    <w:rsid w:val="006B6895"/>
    <w:rsid w:val="006B69E3"/>
    <w:rsid w:val="006B6AAB"/>
    <w:rsid w:val="006B6B63"/>
    <w:rsid w:val="006B70EF"/>
    <w:rsid w:val="006B7313"/>
    <w:rsid w:val="006B762D"/>
    <w:rsid w:val="006C02A7"/>
    <w:rsid w:val="006C0BF6"/>
    <w:rsid w:val="006C0EFC"/>
    <w:rsid w:val="006C1397"/>
    <w:rsid w:val="006C1776"/>
    <w:rsid w:val="006C2187"/>
    <w:rsid w:val="006C22A0"/>
    <w:rsid w:val="006C266A"/>
    <w:rsid w:val="006C2A73"/>
    <w:rsid w:val="006C2C1D"/>
    <w:rsid w:val="006C2CD6"/>
    <w:rsid w:val="006C3191"/>
    <w:rsid w:val="006C33D9"/>
    <w:rsid w:val="006C363A"/>
    <w:rsid w:val="006C455E"/>
    <w:rsid w:val="006C46B1"/>
    <w:rsid w:val="006C4DDE"/>
    <w:rsid w:val="006C5313"/>
    <w:rsid w:val="006C578F"/>
    <w:rsid w:val="006C5E8B"/>
    <w:rsid w:val="006C68A2"/>
    <w:rsid w:val="006C6BFF"/>
    <w:rsid w:val="006C7571"/>
    <w:rsid w:val="006C79C6"/>
    <w:rsid w:val="006D0064"/>
    <w:rsid w:val="006D06CD"/>
    <w:rsid w:val="006D080F"/>
    <w:rsid w:val="006D0AF5"/>
    <w:rsid w:val="006D0CB4"/>
    <w:rsid w:val="006D0D0B"/>
    <w:rsid w:val="006D1D2E"/>
    <w:rsid w:val="006D2BDC"/>
    <w:rsid w:val="006D2CF6"/>
    <w:rsid w:val="006D2F59"/>
    <w:rsid w:val="006D30F1"/>
    <w:rsid w:val="006D3CFD"/>
    <w:rsid w:val="006D3F24"/>
    <w:rsid w:val="006D423F"/>
    <w:rsid w:val="006D4A7D"/>
    <w:rsid w:val="006D4B6F"/>
    <w:rsid w:val="006D4F9A"/>
    <w:rsid w:val="006D5251"/>
    <w:rsid w:val="006D52AC"/>
    <w:rsid w:val="006D5326"/>
    <w:rsid w:val="006D54DD"/>
    <w:rsid w:val="006D5538"/>
    <w:rsid w:val="006D609C"/>
    <w:rsid w:val="006D7C0E"/>
    <w:rsid w:val="006D7E64"/>
    <w:rsid w:val="006E059D"/>
    <w:rsid w:val="006E08C0"/>
    <w:rsid w:val="006E1462"/>
    <w:rsid w:val="006E1636"/>
    <w:rsid w:val="006E177C"/>
    <w:rsid w:val="006E20C6"/>
    <w:rsid w:val="006E20FD"/>
    <w:rsid w:val="006E243F"/>
    <w:rsid w:val="006E253D"/>
    <w:rsid w:val="006E2B02"/>
    <w:rsid w:val="006E2C31"/>
    <w:rsid w:val="006E2E60"/>
    <w:rsid w:val="006E32AE"/>
    <w:rsid w:val="006E3923"/>
    <w:rsid w:val="006E4065"/>
    <w:rsid w:val="006E407C"/>
    <w:rsid w:val="006E44D6"/>
    <w:rsid w:val="006E4567"/>
    <w:rsid w:val="006E5EC1"/>
    <w:rsid w:val="006E6865"/>
    <w:rsid w:val="006E6C74"/>
    <w:rsid w:val="006E6D39"/>
    <w:rsid w:val="006E6D77"/>
    <w:rsid w:val="006E7038"/>
    <w:rsid w:val="006E76B5"/>
    <w:rsid w:val="006E7705"/>
    <w:rsid w:val="006E7CEA"/>
    <w:rsid w:val="006E7E12"/>
    <w:rsid w:val="006F0443"/>
    <w:rsid w:val="006F0765"/>
    <w:rsid w:val="006F0795"/>
    <w:rsid w:val="006F0BC2"/>
    <w:rsid w:val="006F0DDF"/>
    <w:rsid w:val="006F0F2B"/>
    <w:rsid w:val="006F1416"/>
    <w:rsid w:val="006F1B87"/>
    <w:rsid w:val="006F2597"/>
    <w:rsid w:val="006F2FD0"/>
    <w:rsid w:val="006F2FD2"/>
    <w:rsid w:val="006F3B3F"/>
    <w:rsid w:val="006F3E44"/>
    <w:rsid w:val="006F40DB"/>
    <w:rsid w:val="006F4165"/>
    <w:rsid w:val="006F4211"/>
    <w:rsid w:val="006F4433"/>
    <w:rsid w:val="006F4F9F"/>
    <w:rsid w:val="006F4FA0"/>
    <w:rsid w:val="006F50A7"/>
    <w:rsid w:val="006F5601"/>
    <w:rsid w:val="006F6AFC"/>
    <w:rsid w:val="006F73AB"/>
    <w:rsid w:val="006F78E3"/>
    <w:rsid w:val="006F7A08"/>
    <w:rsid w:val="006F7CB5"/>
    <w:rsid w:val="006F7E9A"/>
    <w:rsid w:val="006F7EC1"/>
    <w:rsid w:val="006F7F94"/>
    <w:rsid w:val="00700298"/>
    <w:rsid w:val="00700C30"/>
    <w:rsid w:val="00700E00"/>
    <w:rsid w:val="007013D5"/>
    <w:rsid w:val="00701426"/>
    <w:rsid w:val="007018AC"/>
    <w:rsid w:val="00701979"/>
    <w:rsid w:val="00701F51"/>
    <w:rsid w:val="007022E5"/>
    <w:rsid w:val="00702452"/>
    <w:rsid w:val="0070279F"/>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6E7"/>
    <w:rsid w:val="007067A0"/>
    <w:rsid w:val="0070680F"/>
    <w:rsid w:val="007068FB"/>
    <w:rsid w:val="00706B27"/>
    <w:rsid w:val="00706B93"/>
    <w:rsid w:val="00706DAA"/>
    <w:rsid w:val="0070714B"/>
    <w:rsid w:val="00707CED"/>
    <w:rsid w:val="00707D23"/>
    <w:rsid w:val="007100E2"/>
    <w:rsid w:val="00710912"/>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C86"/>
    <w:rsid w:val="00715EF1"/>
    <w:rsid w:val="00715F69"/>
    <w:rsid w:val="007163B0"/>
    <w:rsid w:val="007167E8"/>
    <w:rsid w:val="00716CB7"/>
    <w:rsid w:val="007170C9"/>
    <w:rsid w:val="0071746B"/>
    <w:rsid w:val="00717779"/>
    <w:rsid w:val="0072010A"/>
    <w:rsid w:val="007204F5"/>
    <w:rsid w:val="007212E2"/>
    <w:rsid w:val="00721827"/>
    <w:rsid w:val="00721898"/>
    <w:rsid w:val="007219FD"/>
    <w:rsid w:val="00721BC3"/>
    <w:rsid w:val="00721DB1"/>
    <w:rsid w:val="0072239B"/>
    <w:rsid w:val="00722404"/>
    <w:rsid w:val="00722560"/>
    <w:rsid w:val="0072263C"/>
    <w:rsid w:val="00722B92"/>
    <w:rsid w:val="00723252"/>
    <w:rsid w:val="00723A58"/>
    <w:rsid w:val="00723B9E"/>
    <w:rsid w:val="00723E89"/>
    <w:rsid w:val="00723EF9"/>
    <w:rsid w:val="00724765"/>
    <w:rsid w:val="00724B52"/>
    <w:rsid w:val="00724D59"/>
    <w:rsid w:val="007252C6"/>
    <w:rsid w:val="00725418"/>
    <w:rsid w:val="00725FCE"/>
    <w:rsid w:val="007261DD"/>
    <w:rsid w:val="00726D09"/>
    <w:rsid w:val="00726E03"/>
    <w:rsid w:val="00727AE4"/>
    <w:rsid w:val="00727EEB"/>
    <w:rsid w:val="00727F28"/>
    <w:rsid w:val="0073106B"/>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0D4"/>
    <w:rsid w:val="007362DC"/>
    <w:rsid w:val="00736BC8"/>
    <w:rsid w:val="00737084"/>
    <w:rsid w:val="00737496"/>
    <w:rsid w:val="007379DA"/>
    <w:rsid w:val="00737BE7"/>
    <w:rsid w:val="007402AD"/>
    <w:rsid w:val="00740524"/>
    <w:rsid w:val="00740570"/>
    <w:rsid w:val="00740908"/>
    <w:rsid w:val="007409E5"/>
    <w:rsid w:val="00740A83"/>
    <w:rsid w:val="00740F2D"/>
    <w:rsid w:val="0074135B"/>
    <w:rsid w:val="007413F9"/>
    <w:rsid w:val="007415A9"/>
    <w:rsid w:val="00741974"/>
    <w:rsid w:val="00741B2E"/>
    <w:rsid w:val="00741D8F"/>
    <w:rsid w:val="00742014"/>
    <w:rsid w:val="0074201B"/>
    <w:rsid w:val="0074216A"/>
    <w:rsid w:val="00742265"/>
    <w:rsid w:val="007424FB"/>
    <w:rsid w:val="007426B0"/>
    <w:rsid w:val="00742BDA"/>
    <w:rsid w:val="00743808"/>
    <w:rsid w:val="007447AD"/>
    <w:rsid w:val="00744921"/>
    <w:rsid w:val="00744A7B"/>
    <w:rsid w:val="007452AE"/>
    <w:rsid w:val="0074594B"/>
    <w:rsid w:val="00745B94"/>
    <w:rsid w:val="007467D9"/>
    <w:rsid w:val="00746953"/>
    <w:rsid w:val="00746CCA"/>
    <w:rsid w:val="00746F18"/>
    <w:rsid w:val="00747AF3"/>
    <w:rsid w:val="00747EB1"/>
    <w:rsid w:val="00750309"/>
    <w:rsid w:val="00750521"/>
    <w:rsid w:val="007507AD"/>
    <w:rsid w:val="0075081A"/>
    <w:rsid w:val="00750A81"/>
    <w:rsid w:val="00750B79"/>
    <w:rsid w:val="00750C55"/>
    <w:rsid w:val="00750D5F"/>
    <w:rsid w:val="0075109E"/>
    <w:rsid w:val="007513EF"/>
    <w:rsid w:val="00751672"/>
    <w:rsid w:val="00751693"/>
    <w:rsid w:val="00751761"/>
    <w:rsid w:val="00751D95"/>
    <w:rsid w:val="00751DA9"/>
    <w:rsid w:val="0075247A"/>
    <w:rsid w:val="00752809"/>
    <w:rsid w:val="0075282B"/>
    <w:rsid w:val="00752993"/>
    <w:rsid w:val="00752F1E"/>
    <w:rsid w:val="007530F6"/>
    <w:rsid w:val="0075332B"/>
    <w:rsid w:val="00753667"/>
    <w:rsid w:val="007538BE"/>
    <w:rsid w:val="00753AEE"/>
    <w:rsid w:val="00753CF4"/>
    <w:rsid w:val="00753F1B"/>
    <w:rsid w:val="007544E4"/>
    <w:rsid w:val="007544EA"/>
    <w:rsid w:val="0075474D"/>
    <w:rsid w:val="00754A76"/>
    <w:rsid w:val="00754E4A"/>
    <w:rsid w:val="00755DF7"/>
    <w:rsid w:val="0075640E"/>
    <w:rsid w:val="0075665B"/>
    <w:rsid w:val="007566B8"/>
    <w:rsid w:val="00756CA7"/>
    <w:rsid w:val="007570BB"/>
    <w:rsid w:val="0075724E"/>
    <w:rsid w:val="00757354"/>
    <w:rsid w:val="00757576"/>
    <w:rsid w:val="0075783A"/>
    <w:rsid w:val="007578E5"/>
    <w:rsid w:val="00760046"/>
    <w:rsid w:val="0076015C"/>
    <w:rsid w:val="0076024B"/>
    <w:rsid w:val="00760F10"/>
    <w:rsid w:val="00761091"/>
    <w:rsid w:val="007610E3"/>
    <w:rsid w:val="0076131E"/>
    <w:rsid w:val="00762F09"/>
    <w:rsid w:val="007630F9"/>
    <w:rsid w:val="00763742"/>
    <w:rsid w:val="0076381F"/>
    <w:rsid w:val="00763ECF"/>
    <w:rsid w:val="0076434E"/>
    <w:rsid w:val="0076475F"/>
    <w:rsid w:val="00764BD0"/>
    <w:rsid w:val="007652C0"/>
    <w:rsid w:val="0076537E"/>
    <w:rsid w:val="007657BA"/>
    <w:rsid w:val="00765CDC"/>
    <w:rsid w:val="007663E6"/>
    <w:rsid w:val="00766534"/>
    <w:rsid w:val="00766735"/>
    <w:rsid w:val="00767074"/>
    <w:rsid w:val="00767526"/>
    <w:rsid w:val="0076769D"/>
    <w:rsid w:val="0076784E"/>
    <w:rsid w:val="00767974"/>
    <w:rsid w:val="00767A7D"/>
    <w:rsid w:val="00770631"/>
    <w:rsid w:val="0077091D"/>
    <w:rsid w:val="00770985"/>
    <w:rsid w:val="00770A1A"/>
    <w:rsid w:val="00770A55"/>
    <w:rsid w:val="00771D57"/>
    <w:rsid w:val="00771E30"/>
    <w:rsid w:val="00772080"/>
    <w:rsid w:val="007724A1"/>
    <w:rsid w:val="0077282A"/>
    <w:rsid w:val="007729E1"/>
    <w:rsid w:val="00772BFE"/>
    <w:rsid w:val="00772CD6"/>
    <w:rsid w:val="00772E02"/>
    <w:rsid w:val="00772F5E"/>
    <w:rsid w:val="007730BB"/>
    <w:rsid w:val="0077454F"/>
    <w:rsid w:val="00774B37"/>
    <w:rsid w:val="00774DFB"/>
    <w:rsid w:val="00774E3B"/>
    <w:rsid w:val="0077522E"/>
    <w:rsid w:val="00775815"/>
    <w:rsid w:val="007759EE"/>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6C7"/>
    <w:rsid w:val="007849B6"/>
    <w:rsid w:val="00784C6C"/>
    <w:rsid w:val="00784F7D"/>
    <w:rsid w:val="00784F96"/>
    <w:rsid w:val="007853F8"/>
    <w:rsid w:val="007857B0"/>
    <w:rsid w:val="00785812"/>
    <w:rsid w:val="00785B64"/>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7DC"/>
    <w:rsid w:val="00790C85"/>
    <w:rsid w:val="007911AD"/>
    <w:rsid w:val="00791375"/>
    <w:rsid w:val="00791EF7"/>
    <w:rsid w:val="00792102"/>
    <w:rsid w:val="007924AB"/>
    <w:rsid w:val="007925A2"/>
    <w:rsid w:val="00792770"/>
    <w:rsid w:val="0079299F"/>
    <w:rsid w:val="00792A37"/>
    <w:rsid w:val="00792E52"/>
    <w:rsid w:val="00793002"/>
    <w:rsid w:val="00793304"/>
    <w:rsid w:val="0079354E"/>
    <w:rsid w:val="00793703"/>
    <w:rsid w:val="00793718"/>
    <w:rsid w:val="0079377D"/>
    <w:rsid w:val="00793BDD"/>
    <w:rsid w:val="00793D15"/>
    <w:rsid w:val="00793D5B"/>
    <w:rsid w:val="00793FCF"/>
    <w:rsid w:val="0079416B"/>
    <w:rsid w:val="0079420E"/>
    <w:rsid w:val="00794659"/>
    <w:rsid w:val="0079471C"/>
    <w:rsid w:val="00794A2B"/>
    <w:rsid w:val="00794E31"/>
    <w:rsid w:val="00795064"/>
    <w:rsid w:val="007953F9"/>
    <w:rsid w:val="0079548A"/>
    <w:rsid w:val="00795605"/>
    <w:rsid w:val="007962B0"/>
    <w:rsid w:val="0079654D"/>
    <w:rsid w:val="007965E0"/>
    <w:rsid w:val="0079666D"/>
    <w:rsid w:val="00797674"/>
    <w:rsid w:val="007A03C8"/>
    <w:rsid w:val="007A040F"/>
    <w:rsid w:val="007A052D"/>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4366"/>
    <w:rsid w:val="007A4712"/>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568"/>
    <w:rsid w:val="007B06BB"/>
    <w:rsid w:val="007B074F"/>
    <w:rsid w:val="007B0A9A"/>
    <w:rsid w:val="007B0BF3"/>
    <w:rsid w:val="007B10F4"/>
    <w:rsid w:val="007B1366"/>
    <w:rsid w:val="007B171E"/>
    <w:rsid w:val="007B1EA5"/>
    <w:rsid w:val="007B1F3A"/>
    <w:rsid w:val="007B2491"/>
    <w:rsid w:val="007B24CB"/>
    <w:rsid w:val="007B2689"/>
    <w:rsid w:val="007B2D41"/>
    <w:rsid w:val="007B2E97"/>
    <w:rsid w:val="007B3184"/>
    <w:rsid w:val="007B31CC"/>
    <w:rsid w:val="007B329A"/>
    <w:rsid w:val="007B32F8"/>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887"/>
    <w:rsid w:val="007C3A2E"/>
    <w:rsid w:val="007C3C5A"/>
    <w:rsid w:val="007C3C5E"/>
    <w:rsid w:val="007C3CD9"/>
    <w:rsid w:val="007C4048"/>
    <w:rsid w:val="007C40EE"/>
    <w:rsid w:val="007C4387"/>
    <w:rsid w:val="007C46BD"/>
    <w:rsid w:val="007C4790"/>
    <w:rsid w:val="007C4EAB"/>
    <w:rsid w:val="007C4EE7"/>
    <w:rsid w:val="007C4F68"/>
    <w:rsid w:val="007C5081"/>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0F82"/>
    <w:rsid w:val="007D1844"/>
    <w:rsid w:val="007D18CB"/>
    <w:rsid w:val="007D1C81"/>
    <w:rsid w:val="007D1F1D"/>
    <w:rsid w:val="007D21AE"/>
    <w:rsid w:val="007D2714"/>
    <w:rsid w:val="007D2889"/>
    <w:rsid w:val="007D2B67"/>
    <w:rsid w:val="007D2CB0"/>
    <w:rsid w:val="007D2DC1"/>
    <w:rsid w:val="007D2FB8"/>
    <w:rsid w:val="007D32FE"/>
    <w:rsid w:val="007D3591"/>
    <w:rsid w:val="007D380A"/>
    <w:rsid w:val="007D467F"/>
    <w:rsid w:val="007D4B0F"/>
    <w:rsid w:val="007D50A2"/>
    <w:rsid w:val="007D5436"/>
    <w:rsid w:val="007D5645"/>
    <w:rsid w:val="007D5C58"/>
    <w:rsid w:val="007D5E01"/>
    <w:rsid w:val="007D61D2"/>
    <w:rsid w:val="007D6336"/>
    <w:rsid w:val="007D63EE"/>
    <w:rsid w:val="007D67F3"/>
    <w:rsid w:val="007D6AC3"/>
    <w:rsid w:val="007D6AD3"/>
    <w:rsid w:val="007D6E12"/>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6A3"/>
    <w:rsid w:val="007F28C8"/>
    <w:rsid w:val="007F29C5"/>
    <w:rsid w:val="007F2F36"/>
    <w:rsid w:val="007F3045"/>
    <w:rsid w:val="007F3237"/>
    <w:rsid w:val="007F35BB"/>
    <w:rsid w:val="007F367F"/>
    <w:rsid w:val="007F37CD"/>
    <w:rsid w:val="007F3AD7"/>
    <w:rsid w:val="007F3E32"/>
    <w:rsid w:val="007F4053"/>
    <w:rsid w:val="007F416F"/>
    <w:rsid w:val="007F41B3"/>
    <w:rsid w:val="007F43B5"/>
    <w:rsid w:val="007F4413"/>
    <w:rsid w:val="007F44B9"/>
    <w:rsid w:val="007F44C4"/>
    <w:rsid w:val="007F490D"/>
    <w:rsid w:val="007F4AE5"/>
    <w:rsid w:val="007F4D8E"/>
    <w:rsid w:val="007F4DE5"/>
    <w:rsid w:val="007F5561"/>
    <w:rsid w:val="007F5A59"/>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256B"/>
    <w:rsid w:val="008030DC"/>
    <w:rsid w:val="00803118"/>
    <w:rsid w:val="00803273"/>
    <w:rsid w:val="00803927"/>
    <w:rsid w:val="00803B09"/>
    <w:rsid w:val="00803D4F"/>
    <w:rsid w:val="00804B08"/>
    <w:rsid w:val="00804EB1"/>
    <w:rsid w:val="00804FD8"/>
    <w:rsid w:val="00805085"/>
    <w:rsid w:val="0080532C"/>
    <w:rsid w:val="008054DA"/>
    <w:rsid w:val="00805BB5"/>
    <w:rsid w:val="00807088"/>
    <w:rsid w:val="008100E6"/>
    <w:rsid w:val="008109C7"/>
    <w:rsid w:val="00810BE2"/>
    <w:rsid w:val="00810D14"/>
    <w:rsid w:val="00810F3C"/>
    <w:rsid w:val="00811572"/>
    <w:rsid w:val="00811881"/>
    <w:rsid w:val="00811F38"/>
    <w:rsid w:val="008120E6"/>
    <w:rsid w:val="0081246B"/>
    <w:rsid w:val="00812575"/>
    <w:rsid w:val="008129C5"/>
    <w:rsid w:val="00812AC3"/>
    <w:rsid w:val="00812DF3"/>
    <w:rsid w:val="00813256"/>
    <w:rsid w:val="00813514"/>
    <w:rsid w:val="00813536"/>
    <w:rsid w:val="008138FC"/>
    <w:rsid w:val="00814282"/>
    <w:rsid w:val="008142E1"/>
    <w:rsid w:val="008144A1"/>
    <w:rsid w:val="008149B7"/>
    <w:rsid w:val="00814B1D"/>
    <w:rsid w:val="00814D27"/>
    <w:rsid w:val="00814EAA"/>
    <w:rsid w:val="0081508C"/>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50E"/>
    <w:rsid w:val="008249F1"/>
    <w:rsid w:val="00824A4F"/>
    <w:rsid w:val="00824DD1"/>
    <w:rsid w:val="00824EF6"/>
    <w:rsid w:val="00825285"/>
    <w:rsid w:val="008253C5"/>
    <w:rsid w:val="008255C8"/>
    <w:rsid w:val="00825867"/>
    <w:rsid w:val="00825909"/>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7D8"/>
    <w:rsid w:val="00833C32"/>
    <w:rsid w:val="00834A64"/>
    <w:rsid w:val="00834B68"/>
    <w:rsid w:val="00834F00"/>
    <w:rsid w:val="00834FF0"/>
    <w:rsid w:val="0083502D"/>
    <w:rsid w:val="008359CD"/>
    <w:rsid w:val="00835BB1"/>
    <w:rsid w:val="00835F30"/>
    <w:rsid w:val="008361B3"/>
    <w:rsid w:val="0083630E"/>
    <w:rsid w:val="00836E53"/>
    <w:rsid w:val="008374B8"/>
    <w:rsid w:val="008378D8"/>
    <w:rsid w:val="0083798E"/>
    <w:rsid w:val="00837FF2"/>
    <w:rsid w:val="008401D0"/>
    <w:rsid w:val="0084066C"/>
    <w:rsid w:val="00840E40"/>
    <w:rsid w:val="00840F3B"/>
    <w:rsid w:val="00841D2D"/>
    <w:rsid w:val="00841D60"/>
    <w:rsid w:val="00841E04"/>
    <w:rsid w:val="00841EA9"/>
    <w:rsid w:val="0084201E"/>
    <w:rsid w:val="0084240B"/>
    <w:rsid w:val="008424E5"/>
    <w:rsid w:val="008429A1"/>
    <w:rsid w:val="00842C8E"/>
    <w:rsid w:val="00842EBE"/>
    <w:rsid w:val="00843362"/>
    <w:rsid w:val="00843735"/>
    <w:rsid w:val="00843AE7"/>
    <w:rsid w:val="00843B78"/>
    <w:rsid w:val="00843C6D"/>
    <w:rsid w:val="00843FA3"/>
    <w:rsid w:val="00844224"/>
    <w:rsid w:val="0084430F"/>
    <w:rsid w:val="00844375"/>
    <w:rsid w:val="0084490A"/>
    <w:rsid w:val="00844A3E"/>
    <w:rsid w:val="00844C64"/>
    <w:rsid w:val="0084544B"/>
    <w:rsid w:val="00845A74"/>
    <w:rsid w:val="00846078"/>
    <w:rsid w:val="008463FB"/>
    <w:rsid w:val="00846D9D"/>
    <w:rsid w:val="0084794E"/>
    <w:rsid w:val="00847AF2"/>
    <w:rsid w:val="00847E67"/>
    <w:rsid w:val="00850568"/>
    <w:rsid w:val="00850B8F"/>
    <w:rsid w:val="00850BA8"/>
    <w:rsid w:val="00850D6B"/>
    <w:rsid w:val="0085125E"/>
    <w:rsid w:val="00851A6B"/>
    <w:rsid w:val="00851AB3"/>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423"/>
    <w:rsid w:val="0085764B"/>
    <w:rsid w:val="00857AA1"/>
    <w:rsid w:val="00857E44"/>
    <w:rsid w:val="00860141"/>
    <w:rsid w:val="0086015F"/>
    <w:rsid w:val="0086047C"/>
    <w:rsid w:val="008606E2"/>
    <w:rsid w:val="008607A2"/>
    <w:rsid w:val="00860DEC"/>
    <w:rsid w:val="00860EB6"/>
    <w:rsid w:val="008613FA"/>
    <w:rsid w:val="00861E9D"/>
    <w:rsid w:val="00861EA6"/>
    <w:rsid w:val="00862116"/>
    <w:rsid w:val="0086278B"/>
    <w:rsid w:val="00862D55"/>
    <w:rsid w:val="008637F5"/>
    <w:rsid w:val="00863A2D"/>
    <w:rsid w:val="00863A9D"/>
    <w:rsid w:val="008644CD"/>
    <w:rsid w:val="008648FB"/>
    <w:rsid w:val="008649E2"/>
    <w:rsid w:val="008654A2"/>
    <w:rsid w:val="00866A25"/>
    <w:rsid w:val="00866A5F"/>
    <w:rsid w:val="00867485"/>
    <w:rsid w:val="0086752F"/>
    <w:rsid w:val="00867DE3"/>
    <w:rsid w:val="00870121"/>
    <w:rsid w:val="00871589"/>
    <w:rsid w:val="00871DA3"/>
    <w:rsid w:val="008723E6"/>
    <w:rsid w:val="0087248B"/>
    <w:rsid w:val="0087253C"/>
    <w:rsid w:val="00872637"/>
    <w:rsid w:val="00873046"/>
    <w:rsid w:val="008736E4"/>
    <w:rsid w:val="00873743"/>
    <w:rsid w:val="008743F0"/>
    <w:rsid w:val="0087470A"/>
    <w:rsid w:val="00874860"/>
    <w:rsid w:val="00874D84"/>
    <w:rsid w:val="00874E71"/>
    <w:rsid w:val="00875306"/>
    <w:rsid w:val="00875516"/>
    <w:rsid w:val="008757BA"/>
    <w:rsid w:val="00876247"/>
    <w:rsid w:val="00876314"/>
    <w:rsid w:val="008763C0"/>
    <w:rsid w:val="008767EE"/>
    <w:rsid w:val="00877187"/>
    <w:rsid w:val="008775EF"/>
    <w:rsid w:val="00877CDC"/>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92"/>
    <w:rsid w:val="008844CF"/>
    <w:rsid w:val="00884539"/>
    <w:rsid w:val="008846C7"/>
    <w:rsid w:val="00884711"/>
    <w:rsid w:val="00884737"/>
    <w:rsid w:val="00885571"/>
    <w:rsid w:val="00885653"/>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339"/>
    <w:rsid w:val="00892412"/>
    <w:rsid w:val="00892F3E"/>
    <w:rsid w:val="00892F3F"/>
    <w:rsid w:val="00893285"/>
    <w:rsid w:val="0089334F"/>
    <w:rsid w:val="0089355F"/>
    <w:rsid w:val="0089369C"/>
    <w:rsid w:val="00893A75"/>
    <w:rsid w:val="00893ACF"/>
    <w:rsid w:val="00893C87"/>
    <w:rsid w:val="00894221"/>
    <w:rsid w:val="00894830"/>
    <w:rsid w:val="00894CAC"/>
    <w:rsid w:val="00894CE4"/>
    <w:rsid w:val="00894F7F"/>
    <w:rsid w:val="00895D61"/>
    <w:rsid w:val="00895F04"/>
    <w:rsid w:val="00896117"/>
    <w:rsid w:val="00896454"/>
    <w:rsid w:val="00896641"/>
    <w:rsid w:val="00896A70"/>
    <w:rsid w:val="0089794C"/>
    <w:rsid w:val="008979BE"/>
    <w:rsid w:val="008A02BA"/>
    <w:rsid w:val="008A0859"/>
    <w:rsid w:val="008A0C4F"/>
    <w:rsid w:val="008A222C"/>
    <w:rsid w:val="008A243D"/>
    <w:rsid w:val="008A276E"/>
    <w:rsid w:val="008A2DE6"/>
    <w:rsid w:val="008A2F9B"/>
    <w:rsid w:val="008A33EE"/>
    <w:rsid w:val="008A344E"/>
    <w:rsid w:val="008A3D58"/>
    <w:rsid w:val="008A3FA2"/>
    <w:rsid w:val="008A4132"/>
    <w:rsid w:val="008A4AA0"/>
    <w:rsid w:val="008A4CB1"/>
    <w:rsid w:val="008A4CEB"/>
    <w:rsid w:val="008A4FFD"/>
    <w:rsid w:val="008A5292"/>
    <w:rsid w:val="008A5368"/>
    <w:rsid w:val="008A5657"/>
    <w:rsid w:val="008A5991"/>
    <w:rsid w:val="008A5AAD"/>
    <w:rsid w:val="008A5B08"/>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080"/>
    <w:rsid w:val="008B422D"/>
    <w:rsid w:val="008B4397"/>
    <w:rsid w:val="008B4495"/>
    <w:rsid w:val="008B465D"/>
    <w:rsid w:val="008B4E32"/>
    <w:rsid w:val="008B4EB7"/>
    <w:rsid w:val="008B4F12"/>
    <w:rsid w:val="008B545C"/>
    <w:rsid w:val="008B56F7"/>
    <w:rsid w:val="008B5E66"/>
    <w:rsid w:val="008B5F86"/>
    <w:rsid w:val="008B610A"/>
    <w:rsid w:val="008B6414"/>
    <w:rsid w:val="008B64DB"/>
    <w:rsid w:val="008B6681"/>
    <w:rsid w:val="008B6ACC"/>
    <w:rsid w:val="008B6ACD"/>
    <w:rsid w:val="008B7034"/>
    <w:rsid w:val="008B7C2F"/>
    <w:rsid w:val="008C01EC"/>
    <w:rsid w:val="008C02B3"/>
    <w:rsid w:val="008C02E5"/>
    <w:rsid w:val="008C081A"/>
    <w:rsid w:val="008C092A"/>
    <w:rsid w:val="008C15E2"/>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B0D"/>
    <w:rsid w:val="008C7EA1"/>
    <w:rsid w:val="008D03CE"/>
    <w:rsid w:val="008D04EF"/>
    <w:rsid w:val="008D090C"/>
    <w:rsid w:val="008D0968"/>
    <w:rsid w:val="008D0D71"/>
    <w:rsid w:val="008D1FAB"/>
    <w:rsid w:val="008D1FF2"/>
    <w:rsid w:val="008D3500"/>
    <w:rsid w:val="008D36F3"/>
    <w:rsid w:val="008D374E"/>
    <w:rsid w:val="008D3A9A"/>
    <w:rsid w:val="008D3D15"/>
    <w:rsid w:val="008D480D"/>
    <w:rsid w:val="008D4A38"/>
    <w:rsid w:val="008D4C91"/>
    <w:rsid w:val="008D4FBA"/>
    <w:rsid w:val="008D5214"/>
    <w:rsid w:val="008D5488"/>
    <w:rsid w:val="008D54A2"/>
    <w:rsid w:val="008D5771"/>
    <w:rsid w:val="008D57A8"/>
    <w:rsid w:val="008D57F9"/>
    <w:rsid w:val="008D5E74"/>
    <w:rsid w:val="008D61CB"/>
    <w:rsid w:val="008D6AD2"/>
    <w:rsid w:val="008D6AF5"/>
    <w:rsid w:val="008D6C21"/>
    <w:rsid w:val="008D6CCD"/>
    <w:rsid w:val="008D7012"/>
    <w:rsid w:val="008D7724"/>
    <w:rsid w:val="008D7CEE"/>
    <w:rsid w:val="008E01A2"/>
    <w:rsid w:val="008E09E9"/>
    <w:rsid w:val="008E1922"/>
    <w:rsid w:val="008E194E"/>
    <w:rsid w:val="008E1C3F"/>
    <w:rsid w:val="008E1C42"/>
    <w:rsid w:val="008E1D17"/>
    <w:rsid w:val="008E28BE"/>
    <w:rsid w:val="008E2F39"/>
    <w:rsid w:val="008E3693"/>
    <w:rsid w:val="008E3778"/>
    <w:rsid w:val="008E38FF"/>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196"/>
    <w:rsid w:val="008E7312"/>
    <w:rsid w:val="008E7431"/>
    <w:rsid w:val="008E74E2"/>
    <w:rsid w:val="008E7B8B"/>
    <w:rsid w:val="008E7BB1"/>
    <w:rsid w:val="008F01B4"/>
    <w:rsid w:val="008F02A2"/>
    <w:rsid w:val="008F07E4"/>
    <w:rsid w:val="008F0897"/>
    <w:rsid w:val="008F0CE2"/>
    <w:rsid w:val="008F200C"/>
    <w:rsid w:val="008F2823"/>
    <w:rsid w:val="008F294B"/>
    <w:rsid w:val="008F2A51"/>
    <w:rsid w:val="008F3C67"/>
    <w:rsid w:val="008F4856"/>
    <w:rsid w:val="008F499D"/>
    <w:rsid w:val="008F49FC"/>
    <w:rsid w:val="008F5017"/>
    <w:rsid w:val="008F51A3"/>
    <w:rsid w:val="008F54A1"/>
    <w:rsid w:val="008F5B53"/>
    <w:rsid w:val="008F5D05"/>
    <w:rsid w:val="008F6338"/>
    <w:rsid w:val="008F64C6"/>
    <w:rsid w:val="008F6895"/>
    <w:rsid w:val="008F6C21"/>
    <w:rsid w:val="008F6D62"/>
    <w:rsid w:val="008F725D"/>
    <w:rsid w:val="008F766C"/>
    <w:rsid w:val="008F7681"/>
    <w:rsid w:val="008F786C"/>
    <w:rsid w:val="008F7941"/>
    <w:rsid w:val="008F7E3E"/>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41"/>
    <w:rsid w:val="009049F4"/>
    <w:rsid w:val="00904D9D"/>
    <w:rsid w:val="00904DA9"/>
    <w:rsid w:val="00905132"/>
    <w:rsid w:val="00905159"/>
    <w:rsid w:val="009051D3"/>
    <w:rsid w:val="00905312"/>
    <w:rsid w:val="00905505"/>
    <w:rsid w:val="00905B2C"/>
    <w:rsid w:val="00906223"/>
    <w:rsid w:val="00906449"/>
    <w:rsid w:val="009066B1"/>
    <w:rsid w:val="0090692E"/>
    <w:rsid w:val="00906D2F"/>
    <w:rsid w:val="00907091"/>
    <w:rsid w:val="009071C9"/>
    <w:rsid w:val="00907240"/>
    <w:rsid w:val="0090726B"/>
    <w:rsid w:val="009072AF"/>
    <w:rsid w:val="0090768D"/>
    <w:rsid w:val="00907988"/>
    <w:rsid w:val="00907C70"/>
    <w:rsid w:val="00907E0C"/>
    <w:rsid w:val="00910093"/>
    <w:rsid w:val="0091073A"/>
    <w:rsid w:val="00910C47"/>
    <w:rsid w:val="009115E4"/>
    <w:rsid w:val="00912137"/>
    <w:rsid w:val="00912312"/>
    <w:rsid w:val="0091272A"/>
    <w:rsid w:val="009127B8"/>
    <w:rsid w:val="00912AA7"/>
    <w:rsid w:val="00912D54"/>
    <w:rsid w:val="00912DDE"/>
    <w:rsid w:val="0091314A"/>
    <w:rsid w:val="00913397"/>
    <w:rsid w:val="009134AE"/>
    <w:rsid w:val="0091374B"/>
    <w:rsid w:val="00913898"/>
    <w:rsid w:val="00914AEE"/>
    <w:rsid w:val="009150CB"/>
    <w:rsid w:val="009150E6"/>
    <w:rsid w:val="009157CD"/>
    <w:rsid w:val="009158B9"/>
    <w:rsid w:val="009158DF"/>
    <w:rsid w:val="009159B1"/>
    <w:rsid w:val="00915B79"/>
    <w:rsid w:val="00915D2B"/>
    <w:rsid w:val="009168BB"/>
    <w:rsid w:val="00916942"/>
    <w:rsid w:val="0091696C"/>
    <w:rsid w:val="00916B59"/>
    <w:rsid w:val="00917306"/>
    <w:rsid w:val="00917DAC"/>
    <w:rsid w:val="00917EDA"/>
    <w:rsid w:val="00920143"/>
    <w:rsid w:val="00920447"/>
    <w:rsid w:val="00920636"/>
    <w:rsid w:val="00920ABD"/>
    <w:rsid w:val="00920CE7"/>
    <w:rsid w:val="00920F9E"/>
    <w:rsid w:val="00921455"/>
    <w:rsid w:val="009218F3"/>
    <w:rsid w:val="00921E09"/>
    <w:rsid w:val="00922368"/>
    <w:rsid w:val="0092236D"/>
    <w:rsid w:val="00922ACB"/>
    <w:rsid w:val="00922CE9"/>
    <w:rsid w:val="00922DE1"/>
    <w:rsid w:val="009235E5"/>
    <w:rsid w:val="00923E8D"/>
    <w:rsid w:val="00923F41"/>
    <w:rsid w:val="0092403A"/>
    <w:rsid w:val="00924858"/>
    <w:rsid w:val="00924DED"/>
    <w:rsid w:val="00924E33"/>
    <w:rsid w:val="009250AE"/>
    <w:rsid w:val="009251E3"/>
    <w:rsid w:val="0092526D"/>
    <w:rsid w:val="009253E4"/>
    <w:rsid w:val="00925921"/>
    <w:rsid w:val="00925C5A"/>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CE6"/>
    <w:rsid w:val="00931E46"/>
    <w:rsid w:val="00931E4B"/>
    <w:rsid w:val="00932135"/>
    <w:rsid w:val="00932328"/>
    <w:rsid w:val="00932859"/>
    <w:rsid w:val="00932A3E"/>
    <w:rsid w:val="00932CF0"/>
    <w:rsid w:val="009331E9"/>
    <w:rsid w:val="009332CC"/>
    <w:rsid w:val="0093353C"/>
    <w:rsid w:val="00933FC8"/>
    <w:rsid w:val="009346E5"/>
    <w:rsid w:val="009348D6"/>
    <w:rsid w:val="00934916"/>
    <w:rsid w:val="00934CD5"/>
    <w:rsid w:val="00934D0C"/>
    <w:rsid w:val="009357F8"/>
    <w:rsid w:val="0093581E"/>
    <w:rsid w:val="0093590A"/>
    <w:rsid w:val="00936229"/>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3E61"/>
    <w:rsid w:val="0094423D"/>
    <w:rsid w:val="0094425D"/>
    <w:rsid w:val="009442A9"/>
    <w:rsid w:val="0094494C"/>
    <w:rsid w:val="00944A3A"/>
    <w:rsid w:val="0094599B"/>
    <w:rsid w:val="009459EB"/>
    <w:rsid w:val="00945AE6"/>
    <w:rsid w:val="009462FB"/>
    <w:rsid w:val="0094632F"/>
    <w:rsid w:val="0094644C"/>
    <w:rsid w:val="0094663E"/>
    <w:rsid w:val="00946ACF"/>
    <w:rsid w:val="00946C8F"/>
    <w:rsid w:val="00946D09"/>
    <w:rsid w:val="00947697"/>
    <w:rsid w:val="009477D4"/>
    <w:rsid w:val="009477DE"/>
    <w:rsid w:val="009500DE"/>
    <w:rsid w:val="00950734"/>
    <w:rsid w:val="00950799"/>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85"/>
    <w:rsid w:val="0095479A"/>
    <w:rsid w:val="009547EC"/>
    <w:rsid w:val="0095510C"/>
    <w:rsid w:val="009551F2"/>
    <w:rsid w:val="009553D7"/>
    <w:rsid w:val="00955492"/>
    <w:rsid w:val="009555E7"/>
    <w:rsid w:val="0095562E"/>
    <w:rsid w:val="009557E6"/>
    <w:rsid w:val="00955862"/>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3EBB"/>
    <w:rsid w:val="009640B1"/>
    <w:rsid w:val="00964C8D"/>
    <w:rsid w:val="0096510D"/>
    <w:rsid w:val="00965C54"/>
    <w:rsid w:val="00966539"/>
    <w:rsid w:val="00966B3C"/>
    <w:rsid w:val="00966D71"/>
    <w:rsid w:val="009678E3"/>
    <w:rsid w:val="00967CA3"/>
    <w:rsid w:val="00967E22"/>
    <w:rsid w:val="00967E6C"/>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99"/>
    <w:rsid w:val="009778FC"/>
    <w:rsid w:val="00980108"/>
    <w:rsid w:val="00980543"/>
    <w:rsid w:val="009806D0"/>
    <w:rsid w:val="00980B7D"/>
    <w:rsid w:val="00980CFF"/>
    <w:rsid w:val="00980EFB"/>
    <w:rsid w:val="009811DD"/>
    <w:rsid w:val="00981472"/>
    <w:rsid w:val="00981D40"/>
    <w:rsid w:val="0098239B"/>
    <w:rsid w:val="0098264C"/>
    <w:rsid w:val="00982AA0"/>
    <w:rsid w:val="00983144"/>
    <w:rsid w:val="0098315B"/>
    <w:rsid w:val="00983858"/>
    <w:rsid w:val="0098387A"/>
    <w:rsid w:val="00983CCE"/>
    <w:rsid w:val="009843E2"/>
    <w:rsid w:val="009844F2"/>
    <w:rsid w:val="0098471D"/>
    <w:rsid w:val="00984E4D"/>
    <w:rsid w:val="009862B8"/>
    <w:rsid w:val="00986AED"/>
    <w:rsid w:val="00986FFE"/>
    <w:rsid w:val="00987673"/>
    <w:rsid w:val="00987851"/>
    <w:rsid w:val="00987918"/>
    <w:rsid w:val="00990861"/>
    <w:rsid w:val="00991335"/>
    <w:rsid w:val="00991A1D"/>
    <w:rsid w:val="009923EF"/>
    <w:rsid w:val="009925B6"/>
    <w:rsid w:val="0099395F"/>
    <w:rsid w:val="00993A42"/>
    <w:rsid w:val="00993D3A"/>
    <w:rsid w:val="009940BB"/>
    <w:rsid w:val="009943E3"/>
    <w:rsid w:val="00994628"/>
    <w:rsid w:val="00994734"/>
    <w:rsid w:val="00994907"/>
    <w:rsid w:val="00994A6A"/>
    <w:rsid w:val="00994B6E"/>
    <w:rsid w:val="00995261"/>
    <w:rsid w:val="00995780"/>
    <w:rsid w:val="00995904"/>
    <w:rsid w:val="009962EB"/>
    <w:rsid w:val="009962F7"/>
    <w:rsid w:val="0099675E"/>
    <w:rsid w:val="00996A64"/>
    <w:rsid w:val="00997513"/>
    <w:rsid w:val="00997B28"/>
    <w:rsid w:val="00997E99"/>
    <w:rsid w:val="009A03BB"/>
    <w:rsid w:val="009A0AFD"/>
    <w:rsid w:val="009A0E2A"/>
    <w:rsid w:val="009A1517"/>
    <w:rsid w:val="009A1DEA"/>
    <w:rsid w:val="009A210C"/>
    <w:rsid w:val="009A2682"/>
    <w:rsid w:val="009A273C"/>
    <w:rsid w:val="009A27A1"/>
    <w:rsid w:val="009A2CD1"/>
    <w:rsid w:val="009A2E91"/>
    <w:rsid w:val="009A322C"/>
    <w:rsid w:val="009A3776"/>
    <w:rsid w:val="009A37CD"/>
    <w:rsid w:val="009A41EF"/>
    <w:rsid w:val="009A450F"/>
    <w:rsid w:val="009A4595"/>
    <w:rsid w:val="009A45F1"/>
    <w:rsid w:val="009A4A4F"/>
    <w:rsid w:val="009A53B5"/>
    <w:rsid w:val="009A5840"/>
    <w:rsid w:val="009A60CA"/>
    <w:rsid w:val="009A626A"/>
    <w:rsid w:val="009A6743"/>
    <w:rsid w:val="009A758C"/>
    <w:rsid w:val="009A78CA"/>
    <w:rsid w:val="009B00F3"/>
    <w:rsid w:val="009B04CD"/>
    <w:rsid w:val="009B08C6"/>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264"/>
    <w:rsid w:val="009B733B"/>
    <w:rsid w:val="009B7C8F"/>
    <w:rsid w:val="009B7FBA"/>
    <w:rsid w:val="009C0554"/>
    <w:rsid w:val="009C0D06"/>
    <w:rsid w:val="009C10AF"/>
    <w:rsid w:val="009C1128"/>
    <w:rsid w:val="009C11E7"/>
    <w:rsid w:val="009C174A"/>
    <w:rsid w:val="009C1933"/>
    <w:rsid w:val="009C1A5C"/>
    <w:rsid w:val="009C241F"/>
    <w:rsid w:val="009C2601"/>
    <w:rsid w:val="009C27C0"/>
    <w:rsid w:val="009C2877"/>
    <w:rsid w:val="009C2DF5"/>
    <w:rsid w:val="009C33CD"/>
    <w:rsid w:val="009C3854"/>
    <w:rsid w:val="009C3891"/>
    <w:rsid w:val="009C3A85"/>
    <w:rsid w:val="009C3F36"/>
    <w:rsid w:val="009C4508"/>
    <w:rsid w:val="009C4C10"/>
    <w:rsid w:val="009C4E27"/>
    <w:rsid w:val="009C5110"/>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8"/>
    <w:rsid w:val="009D21EE"/>
    <w:rsid w:val="009D2292"/>
    <w:rsid w:val="009D2435"/>
    <w:rsid w:val="009D2B03"/>
    <w:rsid w:val="009D2ED3"/>
    <w:rsid w:val="009D2ED9"/>
    <w:rsid w:val="009D305C"/>
    <w:rsid w:val="009D33FA"/>
    <w:rsid w:val="009D374D"/>
    <w:rsid w:val="009D4269"/>
    <w:rsid w:val="009D4710"/>
    <w:rsid w:val="009D4CD9"/>
    <w:rsid w:val="009D536F"/>
    <w:rsid w:val="009D572F"/>
    <w:rsid w:val="009D59ED"/>
    <w:rsid w:val="009D5BDD"/>
    <w:rsid w:val="009D5D3C"/>
    <w:rsid w:val="009D5F2F"/>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317"/>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D7"/>
    <w:rsid w:val="009E7EE0"/>
    <w:rsid w:val="009E7FAD"/>
    <w:rsid w:val="009F0266"/>
    <w:rsid w:val="009F031B"/>
    <w:rsid w:val="009F0489"/>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538"/>
    <w:rsid w:val="009F587D"/>
    <w:rsid w:val="009F58BA"/>
    <w:rsid w:val="009F5E98"/>
    <w:rsid w:val="009F6268"/>
    <w:rsid w:val="009F6670"/>
    <w:rsid w:val="009F7FD7"/>
    <w:rsid w:val="00A003CF"/>
    <w:rsid w:val="00A005C3"/>
    <w:rsid w:val="00A01295"/>
    <w:rsid w:val="00A01BC1"/>
    <w:rsid w:val="00A01F93"/>
    <w:rsid w:val="00A01FE3"/>
    <w:rsid w:val="00A021C2"/>
    <w:rsid w:val="00A022C5"/>
    <w:rsid w:val="00A037CD"/>
    <w:rsid w:val="00A03A6B"/>
    <w:rsid w:val="00A042B5"/>
    <w:rsid w:val="00A051DA"/>
    <w:rsid w:val="00A052DC"/>
    <w:rsid w:val="00A05B58"/>
    <w:rsid w:val="00A05C6D"/>
    <w:rsid w:val="00A068B1"/>
    <w:rsid w:val="00A06A80"/>
    <w:rsid w:val="00A06BBC"/>
    <w:rsid w:val="00A06EC3"/>
    <w:rsid w:val="00A071ED"/>
    <w:rsid w:val="00A07457"/>
    <w:rsid w:val="00A076EA"/>
    <w:rsid w:val="00A079E2"/>
    <w:rsid w:val="00A07FA9"/>
    <w:rsid w:val="00A1030D"/>
    <w:rsid w:val="00A10523"/>
    <w:rsid w:val="00A107E6"/>
    <w:rsid w:val="00A10B8B"/>
    <w:rsid w:val="00A110DD"/>
    <w:rsid w:val="00A114A0"/>
    <w:rsid w:val="00A1191B"/>
    <w:rsid w:val="00A11A6F"/>
    <w:rsid w:val="00A11D15"/>
    <w:rsid w:val="00A11EB7"/>
    <w:rsid w:val="00A12041"/>
    <w:rsid w:val="00A1327D"/>
    <w:rsid w:val="00A132AA"/>
    <w:rsid w:val="00A134C0"/>
    <w:rsid w:val="00A13CEE"/>
    <w:rsid w:val="00A13F09"/>
    <w:rsid w:val="00A1444C"/>
    <w:rsid w:val="00A14DEA"/>
    <w:rsid w:val="00A14FD7"/>
    <w:rsid w:val="00A15499"/>
    <w:rsid w:val="00A15691"/>
    <w:rsid w:val="00A160F6"/>
    <w:rsid w:val="00A16F2D"/>
    <w:rsid w:val="00A16F96"/>
    <w:rsid w:val="00A175EE"/>
    <w:rsid w:val="00A17B67"/>
    <w:rsid w:val="00A2019D"/>
    <w:rsid w:val="00A20B27"/>
    <w:rsid w:val="00A2113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465"/>
    <w:rsid w:val="00A2468F"/>
    <w:rsid w:val="00A2476B"/>
    <w:rsid w:val="00A24AF1"/>
    <w:rsid w:val="00A24CC4"/>
    <w:rsid w:val="00A24EE9"/>
    <w:rsid w:val="00A24F44"/>
    <w:rsid w:val="00A2514B"/>
    <w:rsid w:val="00A25BCC"/>
    <w:rsid w:val="00A25BEC"/>
    <w:rsid w:val="00A25D35"/>
    <w:rsid w:val="00A261C5"/>
    <w:rsid w:val="00A263A1"/>
    <w:rsid w:val="00A2641A"/>
    <w:rsid w:val="00A2651F"/>
    <w:rsid w:val="00A269E7"/>
    <w:rsid w:val="00A27306"/>
    <w:rsid w:val="00A27824"/>
    <w:rsid w:val="00A27D7E"/>
    <w:rsid w:val="00A30B60"/>
    <w:rsid w:val="00A31107"/>
    <w:rsid w:val="00A314A3"/>
    <w:rsid w:val="00A31DA7"/>
    <w:rsid w:val="00A31FE4"/>
    <w:rsid w:val="00A3299B"/>
    <w:rsid w:val="00A32C5A"/>
    <w:rsid w:val="00A32E55"/>
    <w:rsid w:val="00A330C8"/>
    <w:rsid w:val="00A346AE"/>
    <w:rsid w:val="00A34831"/>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9FE"/>
    <w:rsid w:val="00A41A04"/>
    <w:rsid w:val="00A421A9"/>
    <w:rsid w:val="00A425F1"/>
    <w:rsid w:val="00A427D7"/>
    <w:rsid w:val="00A42A5E"/>
    <w:rsid w:val="00A42C71"/>
    <w:rsid w:val="00A430D5"/>
    <w:rsid w:val="00A43440"/>
    <w:rsid w:val="00A43576"/>
    <w:rsid w:val="00A44023"/>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D56"/>
    <w:rsid w:val="00A51FDE"/>
    <w:rsid w:val="00A52729"/>
    <w:rsid w:val="00A52D17"/>
    <w:rsid w:val="00A53038"/>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63C"/>
    <w:rsid w:val="00A61178"/>
    <w:rsid w:val="00A61DFE"/>
    <w:rsid w:val="00A61F05"/>
    <w:rsid w:val="00A61F8B"/>
    <w:rsid w:val="00A62220"/>
    <w:rsid w:val="00A6246A"/>
    <w:rsid w:val="00A624B0"/>
    <w:rsid w:val="00A6325B"/>
    <w:rsid w:val="00A63364"/>
    <w:rsid w:val="00A6360D"/>
    <w:rsid w:val="00A63BAB"/>
    <w:rsid w:val="00A64327"/>
    <w:rsid w:val="00A64439"/>
    <w:rsid w:val="00A6461E"/>
    <w:rsid w:val="00A64751"/>
    <w:rsid w:val="00A64AC1"/>
    <w:rsid w:val="00A64E74"/>
    <w:rsid w:val="00A6513D"/>
    <w:rsid w:val="00A65331"/>
    <w:rsid w:val="00A66296"/>
    <w:rsid w:val="00A66932"/>
    <w:rsid w:val="00A669FE"/>
    <w:rsid w:val="00A66B89"/>
    <w:rsid w:val="00A66E75"/>
    <w:rsid w:val="00A671B2"/>
    <w:rsid w:val="00A677EA"/>
    <w:rsid w:val="00A67857"/>
    <w:rsid w:val="00A67DC1"/>
    <w:rsid w:val="00A67F6D"/>
    <w:rsid w:val="00A67F99"/>
    <w:rsid w:val="00A7002A"/>
    <w:rsid w:val="00A70166"/>
    <w:rsid w:val="00A70354"/>
    <w:rsid w:val="00A7078C"/>
    <w:rsid w:val="00A70A3F"/>
    <w:rsid w:val="00A70C07"/>
    <w:rsid w:val="00A70FFE"/>
    <w:rsid w:val="00A71245"/>
    <w:rsid w:val="00A7134E"/>
    <w:rsid w:val="00A71500"/>
    <w:rsid w:val="00A7176B"/>
    <w:rsid w:val="00A71936"/>
    <w:rsid w:val="00A71BF2"/>
    <w:rsid w:val="00A71FF4"/>
    <w:rsid w:val="00A72583"/>
    <w:rsid w:val="00A72A5A"/>
    <w:rsid w:val="00A73239"/>
    <w:rsid w:val="00A735F1"/>
    <w:rsid w:val="00A737D2"/>
    <w:rsid w:val="00A73A6E"/>
    <w:rsid w:val="00A740FB"/>
    <w:rsid w:val="00A74213"/>
    <w:rsid w:val="00A743FD"/>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D5F"/>
    <w:rsid w:val="00A81E55"/>
    <w:rsid w:val="00A81FDF"/>
    <w:rsid w:val="00A828CB"/>
    <w:rsid w:val="00A82B48"/>
    <w:rsid w:val="00A82DCA"/>
    <w:rsid w:val="00A83125"/>
    <w:rsid w:val="00A83176"/>
    <w:rsid w:val="00A832CA"/>
    <w:rsid w:val="00A84377"/>
    <w:rsid w:val="00A850EC"/>
    <w:rsid w:val="00A8513A"/>
    <w:rsid w:val="00A85434"/>
    <w:rsid w:val="00A854E7"/>
    <w:rsid w:val="00A860CE"/>
    <w:rsid w:val="00A8632F"/>
    <w:rsid w:val="00A86478"/>
    <w:rsid w:val="00A866A4"/>
    <w:rsid w:val="00A86813"/>
    <w:rsid w:val="00A869AB"/>
    <w:rsid w:val="00A86B76"/>
    <w:rsid w:val="00A86DC0"/>
    <w:rsid w:val="00A874CC"/>
    <w:rsid w:val="00A87B10"/>
    <w:rsid w:val="00A87D0C"/>
    <w:rsid w:val="00A87FD8"/>
    <w:rsid w:val="00A90256"/>
    <w:rsid w:val="00A904C4"/>
    <w:rsid w:val="00A90618"/>
    <w:rsid w:val="00A90A62"/>
    <w:rsid w:val="00A90A65"/>
    <w:rsid w:val="00A90B2D"/>
    <w:rsid w:val="00A90C89"/>
    <w:rsid w:val="00A9152D"/>
    <w:rsid w:val="00A91837"/>
    <w:rsid w:val="00A918FC"/>
    <w:rsid w:val="00A92946"/>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A48"/>
    <w:rsid w:val="00A96CAC"/>
    <w:rsid w:val="00A96DB5"/>
    <w:rsid w:val="00A96E88"/>
    <w:rsid w:val="00A97E2E"/>
    <w:rsid w:val="00A97E38"/>
    <w:rsid w:val="00AA0012"/>
    <w:rsid w:val="00AA17BC"/>
    <w:rsid w:val="00AA1899"/>
    <w:rsid w:val="00AA18D0"/>
    <w:rsid w:val="00AA1BC0"/>
    <w:rsid w:val="00AA1D13"/>
    <w:rsid w:val="00AA1E93"/>
    <w:rsid w:val="00AA20D6"/>
    <w:rsid w:val="00AA2F6D"/>
    <w:rsid w:val="00AA3344"/>
    <w:rsid w:val="00AA3BCE"/>
    <w:rsid w:val="00AA3C41"/>
    <w:rsid w:val="00AA3F2F"/>
    <w:rsid w:val="00AA598D"/>
    <w:rsid w:val="00AA5B10"/>
    <w:rsid w:val="00AA610D"/>
    <w:rsid w:val="00AA65A3"/>
    <w:rsid w:val="00AA68DA"/>
    <w:rsid w:val="00AA6A98"/>
    <w:rsid w:val="00AA6B5F"/>
    <w:rsid w:val="00AA6BDA"/>
    <w:rsid w:val="00AA6C0A"/>
    <w:rsid w:val="00AA7047"/>
    <w:rsid w:val="00AA7593"/>
    <w:rsid w:val="00AB1123"/>
    <w:rsid w:val="00AB132C"/>
    <w:rsid w:val="00AB161C"/>
    <w:rsid w:val="00AB1648"/>
    <w:rsid w:val="00AB1819"/>
    <w:rsid w:val="00AB184D"/>
    <w:rsid w:val="00AB1CE7"/>
    <w:rsid w:val="00AB2207"/>
    <w:rsid w:val="00AB2373"/>
    <w:rsid w:val="00AB31CD"/>
    <w:rsid w:val="00AB328F"/>
    <w:rsid w:val="00AB3F2F"/>
    <w:rsid w:val="00AB45BA"/>
    <w:rsid w:val="00AB45D2"/>
    <w:rsid w:val="00AB45EB"/>
    <w:rsid w:val="00AB4ADE"/>
    <w:rsid w:val="00AB4E07"/>
    <w:rsid w:val="00AB545E"/>
    <w:rsid w:val="00AB588B"/>
    <w:rsid w:val="00AB5F48"/>
    <w:rsid w:val="00AB61D3"/>
    <w:rsid w:val="00AB644C"/>
    <w:rsid w:val="00AB6D13"/>
    <w:rsid w:val="00AB6FED"/>
    <w:rsid w:val="00AB7107"/>
    <w:rsid w:val="00AB752B"/>
    <w:rsid w:val="00AB7618"/>
    <w:rsid w:val="00AB7E84"/>
    <w:rsid w:val="00AB7EDB"/>
    <w:rsid w:val="00AC046F"/>
    <w:rsid w:val="00AC0B0C"/>
    <w:rsid w:val="00AC0E3B"/>
    <w:rsid w:val="00AC156B"/>
    <w:rsid w:val="00AC1591"/>
    <w:rsid w:val="00AC184A"/>
    <w:rsid w:val="00AC1D17"/>
    <w:rsid w:val="00AC2638"/>
    <w:rsid w:val="00AC289E"/>
    <w:rsid w:val="00AC2B98"/>
    <w:rsid w:val="00AC309B"/>
    <w:rsid w:val="00AC3833"/>
    <w:rsid w:val="00AC3A61"/>
    <w:rsid w:val="00AC3E8B"/>
    <w:rsid w:val="00AC3F33"/>
    <w:rsid w:val="00AC3FA6"/>
    <w:rsid w:val="00AC45B7"/>
    <w:rsid w:val="00AC52A1"/>
    <w:rsid w:val="00AC5B94"/>
    <w:rsid w:val="00AC5DC3"/>
    <w:rsid w:val="00AC60B0"/>
    <w:rsid w:val="00AC62C4"/>
    <w:rsid w:val="00AC6638"/>
    <w:rsid w:val="00AC6695"/>
    <w:rsid w:val="00AC6835"/>
    <w:rsid w:val="00AC6AF4"/>
    <w:rsid w:val="00AC6D65"/>
    <w:rsid w:val="00AC75DE"/>
    <w:rsid w:val="00AC7B30"/>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3493"/>
    <w:rsid w:val="00AD3B48"/>
    <w:rsid w:val="00AD3E91"/>
    <w:rsid w:val="00AD4125"/>
    <w:rsid w:val="00AD45BA"/>
    <w:rsid w:val="00AD46D3"/>
    <w:rsid w:val="00AD491B"/>
    <w:rsid w:val="00AD542A"/>
    <w:rsid w:val="00AD5E36"/>
    <w:rsid w:val="00AD67E7"/>
    <w:rsid w:val="00AD68F8"/>
    <w:rsid w:val="00AD6BE4"/>
    <w:rsid w:val="00AD6CE0"/>
    <w:rsid w:val="00AD702B"/>
    <w:rsid w:val="00AD7680"/>
    <w:rsid w:val="00AD7AF4"/>
    <w:rsid w:val="00AD7F48"/>
    <w:rsid w:val="00AD7F49"/>
    <w:rsid w:val="00AE0070"/>
    <w:rsid w:val="00AE054E"/>
    <w:rsid w:val="00AE08C5"/>
    <w:rsid w:val="00AE0BB6"/>
    <w:rsid w:val="00AE132D"/>
    <w:rsid w:val="00AE1686"/>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19"/>
    <w:rsid w:val="00AF007B"/>
    <w:rsid w:val="00AF0560"/>
    <w:rsid w:val="00AF0C32"/>
    <w:rsid w:val="00AF0CCB"/>
    <w:rsid w:val="00AF0DE1"/>
    <w:rsid w:val="00AF0E1C"/>
    <w:rsid w:val="00AF165A"/>
    <w:rsid w:val="00AF1A39"/>
    <w:rsid w:val="00AF20E9"/>
    <w:rsid w:val="00AF249A"/>
    <w:rsid w:val="00AF278B"/>
    <w:rsid w:val="00AF2969"/>
    <w:rsid w:val="00AF2CD2"/>
    <w:rsid w:val="00AF32E0"/>
    <w:rsid w:val="00AF3C68"/>
    <w:rsid w:val="00AF4547"/>
    <w:rsid w:val="00AF5428"/>
    <w:rsid w:val="00AF55BE"/>
    <w:rsid w:val="00AF5642"/>
    <w:rsid w:val="00AF5791"/>
    <w:rsid w:val="00AF57A9"/>
    <w:rsid w:val="00AF5962"/>
    <w:rsid w:val="00AF5A3E"/>
    <w:rsid w:val="00AF62CC"/>
    <w:rsid w:val="00AF68B5"/>
    <w:rsid w:val="00AF693D"/>
    <w:rsid w:val="00AF6D50"/>
    <w:rsid w:val="00AF73AE"/>
    <w:rsid w:val="00AF741A"/>
    <w:rsid w:val="00AF79C1"/>
    <w:rsid w:val="00AF7CE3"/>
    <w:rsid w:val="00B00629"/>
    <w:rsid w:val="00B00A78"/>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0A88"/>
    <w:rsid w:val="00B11536"/>
    <w:rsid w:val="00B1208E"/>
    <w:rsid w:val="00B12732"/>
    <w:rsid w:val="00B128B9"/>
    <w:rsid w:val="00B129F4"/>
    <w:rsid w:val="00B12D8F"/>
    <w:rsid w:val="00B13EC8"/>
    <w:rsid w:val="00B1408B"/>
    <w:rsid w:val="00B1432E"/>
    <w:rsid w:val="00B14670"/>
    <w:rsid w:val="00B14713"/>
    <w:rsid w:val="00B14AC5"/>
    <w:rsid w:val="00B14C70"/>
    <w:rsid w:val="00B15220"/>
    <w:rsid w:val="00B152B0"/>
    <w:rsid w:val="00B154B3"/>
    <w:rsid w:val="00B15578"/>
    <w:rsid w:val="00B157CD"/>
    <w:rsid w:val="00B15CCF"/>
    <w:rsid w:val="00B1620A"/>
    <w:rsid w:val="00B169A1"/>
    <w:rsid w:val="00B17511"/>
    <w:rsid w:val="00B17CDD"/>
    <w:rsid w:val="00B17E39"/>
    <w:rsid w:val="00B17E43"/>
    <w:rsid w:val="00B202DE"/>
    <w:rsid w:val="00B20332"/>
    <w:rsid w:val="00B205AE"/>
    <w:rsid w:val="00B205E3"/>
    <w:rsid w:val="00B208D1"/>
    <w:rsid w:val="00B209C6"/>
    <w:rsid w:val="00B20B22"/>
    <w:rsid w:val="00B21027"/>
    <w:rsid w:val="00B21468"/>
    <w:rsid w:val="00B21BF7"/>
    <w:rsid w:val="00B21D71"/>
    <w:rsid w:val="00B21EB3"/>
    <w:rsid w:val="00B225E8"/>
    <w:rsid w:val="00B228BB"/>
    <w:rsid w:val="00B229EA"/>
    <w:rsid w:val="00B2340D"/>
    <w:rsid w:val="00B23835"/>
    <w:rsid w:val="00B23CDF"/>
    <w:rsid w:val="00B23E9D"/>
    <w:rsid w:val="00B23EDE"/>
    <w:rsid w:val="00B23FB7"/>
    <w:rsid w:val="00B2422D"/>
    <w:rsid w:val="00B245A0"/>
    <w:rsid w:val="00B2489F"/>
    <w:rsid w:val="00B248A6"/>
    <w:rsid w:val="00B24B3C"/>
    <w:rsid w:val="00B24FF6"/>
    <w:rsid w:val="00B2506A"/>
    <w:rsid w:val="00B25197"/>
    <w:rsid w:val="00B25A08"/>
    <w:rsid w:val="00B25D00"/>
    <w:rsid w:val="00B2622B"/>
    <w:rsid w:val="00B2661B"/>
    <w:rsid w:val="00B26B11"/>
    <w:rsid w:val="00B26C0C"/>
    <w:rsid w:val="00B27068"/>
    <w:rsid w:val="00B272D6"/>
    <w:rsid w:val="00B2753C"/>
    <w:rsid w:val="00B2766D"/>
    <w:rsid w:val="00B27830"/>
    <w:rsid w:val="00B27F9F"/>
    <w:rsid w:val="00B304B4"/>
    <w:rsid w:val="00B305A2"/>
    <w:rsid w:val="00B30D1F"/>
    <w:rsid w:val="00B319F0"/>
    <w:rsid w:val="00B324A7"/>
    <w:rsid w:val="00B32D69"/>
    <w:rsid w:val="00B3304F"/>
    <w:rsid w:val="00B3397E"/>
    <w:rsid w:val="00B33A7D"/>
    <w:rsid w:val="00B33F2C"/>
    <w:rsid w:val="00B3444C"/>
    <w:rsid w:val="00B34FD4"/>
    <w:rsid w:val="00B35530"/>
    <w:rsid w:val="00B35555"/>
    <w:rsid w:val="00B36104"/>
    <w:rsid w:val="00B361E6"/>
    <w:rsid w:val="00B36659"/>
    <w:rsid w:val="00B36866"/>
    <w:rsid w:val="00B368F6"/>
    <w:rsid w:val="00B36FEF"/>
    <w:rsid w:val="00B37351"/>
    <w:rsid w:val="00B374E5"/>
    <w:rsid w:val="00B3790C"/>
    <w:rsid w:val="00B37ED4"/>
    <w:rsid w:val="00B40145"/>
    <w:rsid w:val="00B40223"/>
    <w:rsid w:val="00B402A5"/>
    <w:rsid w:val="00B40502"/>
    <w:rsid w:val="00B40573"/>
    <w:rsid w:val="00B40B36"/>
    <w:rsid w:val="00B40DA7"/>
    <w:rsid w:val="00B40FAB"/>
    <w:rsid w:val="00B41124"/>
    <w:rsid w:val="00B41271"/>
    <w:rsid w:val="00B414C2"/>
    <w:rsid w:val="00B41687"/>
    <w:rsid w:val="00B417B9"/>
    <w:rsid w:val="00B41859"/>
    <w:rsid w:val="00B4193F"/>
    <w:rsid w:val="00B4217F"/>
    <w:rsid w:val="00B4222D"/>
    <w:rsid w:val="00B42350"/>
    <w:rsid w:val="00B42895"/>
    <w:rsid w:val="00B4296D"/>
    <w:rsid w:val="00B4299F"/>
    <w:rsid w:val="00B4312A"/>
    <w:rsid w:val="00B43188"/>
    <w:rsid w:val="00B431A8"/>
    <w:rsid w:val="00B43AAF"/>
    <w:rsid w:val="00B43E5A"/>
    <w:rsid w:val="00B43F8A"/>
    <w:rsid w:val="00B4411E"/>
    <w:rsid w:val="00B44313"/>
    <w:rsid w:val="00B444CB"/>
    <w:rsid w:val="00B44C58"/>
    <w:rsid w:val="00B45874"/>
    <w:rsid w:val="00B46885"/>
    <w:rsid w:val="00B4691E"/>
    <w:rsid w:val="00B46EAB"/>
    <w:rsid w:val="00B47226"/>
    <w:rsid w:val="00B475C6"/>
    <w:rsid w:val="00B4762C"/>
    <w:rsid w:val="00B47716"/>
    <w:rsid w:val="00B478D6"/>
    <w:rsid w:val="00B479C7"/>
    <w:rsid w:val="00B47D29"/>
    <w:rsid w:val="00B47ED7"/>
    <w:rsid w:val="00B507DD"/>
    <w:rsid w:val="00B509F0"/>
    <w:rsid w:val="00B50AD1"/>
    <w:rsid w:val="00B50B41"/>
    <w:rsid w:val="00B50B6E"/>
    <w:rsid w:val="00B51CD9"/>
    <w:rsid w:val="00B51D7A"/>
    <w:rsid w:val="00B5223C"/>
    <w:rsid w:val="00B52377"/>
    <w:rsid w:val="00B52ADE"/>
    <w:rsid w:val="00B52FA2"/>
    <w:rsid w:val="00B53220"/>
    <w:rsid w:val="00B53534"/>
    <w:rsid w:val="00B53895"/>
    <w:rsid w:val="00B538EF"/>
    <w:rsid w:val="00B539C2"/>
    <w:rsid w:val="00B53D74"/>
    <w:rsid w:val="00B53F7A"/>
    <w:rsid w:val="00B543F3"/>
    <w:rsid w:val="00B54469"/>
    <w:rsid w:val="00B54742"/>
    <w:rsid w:val="00B54A6B"/>
    <w:rsid w:val="00B557EF"/>
    <w:rsid w:val="00B55855"/>
    <w:rsid w:val="00B55E1D"/>
    <w:rsid w:val="00B5631B"/>
    <w:rsid w:val="00B566FB"/>
    <w:rsid w:val="00B56C46"/>
    <w:rsid w:val="00B56DE1"/>
    <w:rsid w:val="00B56F0F"/>
    <w:rsid w:val="00B5701B"/>
    <w:rsid w:val="00B575E5"/>
    <w:rsid w:val="00B57713"/>
    <w:rsid w:val="00B57E37"/>
    <w:rsid w:val="00B57F10"/>
    <w:rsid w:val="00B57F91"/>
    <w:rsid w:val="00B603C0"/>
    <w:rsid w:val="00B60FFF"/>
    <w:rsid w:val="00B6117B"/>
    <w:rsid w:val="00B615B7"/>
    <w:rsid w:val="00B61734"/>
    <w:rsid w:val="00B6176C"/>
    <w:rsid w:val="00B6191A"/>
    <w:rsid w:val="00B61F0F"/>
    <w:rsid w:val="00B62064"/>
    <w:rsid w:val="00B625E3"/>
    <w:rsid w:val="00B62D11"/>
    <w:rsid w:val="00B635F9"/>
    <w:rsid w:val="00B63B7E"/>
    <w:rsid w:val="00B64753"/>
    <w:rsid w:val="00B647E6"/>
    <w:rsid w:val="00B64B3D"/>
    <w:rsid w:val="00B64C78"/>
    <w:rsid w:val="00B64D64"/>
    <w:rsid w:val="00B64E3A"/>
    <w:rsid w:val="00B64F57"/>
    <w:rsid w:val="00B65492"/>
    <w:rsid w:val="00B65BBC"/>
    <w:rsid w:val="00B66370"/>
    <w:rsid w:val="00B6665F"/>
    <w:rsid w:val="00B66C16"/>
    <w:rsid w:val="00B66E0A"/>
    <w:rsid w:val="00B67002"/>
    <w:rsid w:val="00B6706F"/>
    <w:rsid w:val="00B67386"/>
    <w:rsid w:val="00B67AAD"/>
    <w:rsid w:val="00B67AF2"/>
    <w:rsid w:val="00B67DF3"/>
    <w:rsid w:val="00B67F2B"/>
    <w:rsid w:val="00B70137"/>
    <w:rsid w:val="00B70218"/>
    <w:rsid w:val="00B708A0"/>
    <w:rsid w:val="00B70AE6"/>
    <w:rsid w:val="00B70AE9"/>
    <w:rsid w:val="00B70DD5"/>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5DDD"/>
    <w:rsid w:val="00B760BF"/>
    <w:rsid w:val="00B766C9"/>
    <w:rsid w:val="00B769DD"/>
    <w:rsid w:val="00B76BE7"/>
    <w:rsid w:val="00B76CE5"/>
    <w:rsid w:val="00B7738D"/>
    <w:rsid w:val="00B7780B"/>
    <w:rsid w:val="00B77B88"/>
    <w:rsid w:val="00B806F3"/>
    <w:rsid w:val="00B80AF5"/>
    <w:rsid w:val="00B80E1F"/>
    <w:rsid w:val="00B81710"/>
    <w:rsid w:val="00B81EEE"/>
    <w:rsid w:val="00B820CE"/>
    <w:rsid w:val="00B826BC"/>
    <w:rsid w:val="00B82C2A"/>
    <w:rsid w:val="00B831AF"/>
    <w:rsid w:val="00B833A0"/>
    <w:rsid w:val="00B83561"/>
    <w:rsid w:val="00B8365A"/>
    <w:rsid w:val="00B839E5"/>
    <w:rsid w:val="00B845CC"/>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54E"/>
    <w:rsid w:val="00B90558"/>
    <w:rsid w:val="00B909DE"/>
    <w:rsid w:val="00B9147F"/>
    <w:rsid w:val="00B91B6C"/>
    <w:rsid w:val="00B91CA0"/>
    <w:rsid w:val="00B92339"/>
    <w:rsid w:val="00B924DC"/>
    <w:rsid w:val="00B92729"/>
    <w:rsid w:val="00B927ED"/>
    <w:rsid w:val="00B92815"/>
    <w:rsid w:val="00B9304B"/>
    <w:rsid w:val="00B93E08"/>
    <w:rsid w:val="00B942F6"/>
    <w:rsid w:val="00B949C5"/>
    <w:rsid w:val="00B95136"/>
    <w:rsid w:val="00B9525A"/>
    <w:rsid w:val="00B955FE"/>
    <w:rsid w:val="00B95A74"/>
    <w:rsid w:val="00B95D6E"/>
    <w:rsid w:val="00B95E6C"/>
    <w:rsid w:val="00B96578"/>
    <w:rsid w:val="00B96712"/>
    <w:rsid w:val="00B9673A"/>
    <w:rsid w:val="00B96AFA"/>
    <w:rsid w:val="00B9739D"/>
    <w:rsid w:val="00B97B30"/>
    <w:rsid w:val="00BA0050"/>
    <w:rsid w:val="00BA07CB"/>
    <w:rsid w:val="00BA0C53"/>
    <w:rsid w:val="00BA1214"/>
    <w:rsid w:val="00BA12E3"/>
    <w:rsid w:val="00BA1BD8"/>
    <w:rsid w:val="00BA2321"/>
    <w:rsid w:val="00BA26CA"/>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6AE8"/>
    <w:rsid w:val="00BA7259"/>
    <w:rsid w:val="00BB05F6"/>
    <w:rsid w:val="00BB0799"/>
    <w:rsid w:val="00BB0F01"/>
    <w:rsid w:val="00BB11CA"/>
    <w:rsid w:val="00BB1432"/>
    <w:rsid w:val="00BB16D9"/>
    <w:rsid w:val="00BB1A7B"/>
    <w:rsid w:val="00BB2037"/>
    <w:rsid w:val="00BB21F5"/>
    <w:rsid w:val="00BB2453"/>
    <w:rsid w:val="00BB28B2"/>
    <w:rsid w:val="00BB33F0"/>
    <w:rsid w:val="00BB3629"/>
    <w:rsid w:val="00BB3F8E"/>
    <w:rsid w:val="00BB409B"/>
    <w:rsid w:val="00BB46CB"/>
    <w:rsid w:val="00BB46DE"/>
    <w:rsid w:val="00BB4824"/>
    <w:rsid w:val="00BB4C5D"/>
    <w:rsid w:val="00BB4DF6"/>
    <w:rsid w:val="00BB4E43"/>
    <w:rsid w:val="00BB50EC"/>
    <w:rsid w:val="00BB5520"/>
    <w:rsid w:val="00BB5B18"/>
    <w:rsid w:val="00BB5BDC"/>
    <w:rsid w:val="00BB5EFD"/>
    <w:rsid w:val="00BB67CE"/>
    <w:rsid w:val="00BB6E82"/>
    <w:rsid w:val="00BB701F"/>
    <w:rsid w:val="00BB7188"/>
    <w:rsid w:val="00BB7384"/>
    <w:rsid w:val="00BB740A"/>
    <w:rsid w:val="00BB7552"/>
    <w:rsid w:val="00BB7AC3"/>
    <w:rsid w:val="00BB7ACD"/>
    <w:rsid w:val="00BB7E98"/>
    <w:rsid w:val="00BB7EDC"/>
    <w:rsid w:val="00BB7F18"/>
    <w:rsid w:val="00BB7F6E"/>
    <w:rsid w:val="00BC001F"/>
    <w:rsid w:val="00BC0069"/>
    <w:rsid w:val="00BC0A69"/>
    <w:rsid w:val="00BC0D3F"/>
    <w:rsid w:val="00BC1930"/>
    <w:rsid w:val="00BC1EA9"/>
    <w:rsid w:val="00BC313E"/>
    <w:rsid w:val="00BC3302"/>
    <w:rsid w:val="00BC3540"/>
    <w:rsid w:val="00BC378D"/>
    <w:rsid w:val="00BC37A1"/>
    <w:rsid w:val="00BC382A"/>
    <w:rsid w:val="00BC3911"/>
    <w:rsid w:val="00BC39FE"/>
    <w:rsid w:val="00BC3E43"/>
    <w:rsid w:val="00BC43BD"/>
    <w:rsid w:val="00BC4452"/>
    <w:rsid w:val="00BC470D"/>
    <w:rsid w:val="00BC5016"/>
    <w:rsid w:val="00BC51C6"/>
    <w:rsid w:val="00BC525A"/>
    <w:rsid w:val="00BC54E7"/>
    <w:rsid w:val="00BC5568"/>
    <w:rsid w:val="00BC5BEC"/>
    <w:rsid w:val="00BC631F"/>
    <w:rsid w:val="00BC679B"/>
    <w:rsid w:val="00BC683B"/>
    <w:rsid w:val="00BC69DC"/>
    <w:rsid w:val="00BC69F6"/>
    <w:rsid w:val="00BC6E73"/>
    <w:rsid w:val="00BC703E"/>
    <w:rsid w:val="00BC706B"/>
    <w:rsid w:val="00BC7BE2"/>
    <w:rsid w:val="00BC7DDA"/>
    <w:rsid w:val="00BD0174"/>
    <w:rsid w:val="00BD0512"/>
    <w:rsid w:val="00BD08B3"/>
    <w:rsid w:val="00BD08D0"/>
    <w:rsid w:val="00BD0CAA"/>
    <w:rsid w:val="00BD0F46"/>
    <w:rsid w:val="00BD11CA"/>
    <w:rsid w:val="00BD13F4"/>
    <w:rsid w:val="00BD1688"/>
    <w:rsid w:val="00BD1F5A"/>
    <w:rsid w:val="00BD2060"/>
    <w:rsid w:val="00BD31DA"/>
    <w:rsid w:val="00BD33D9"/>
    <w:rsid w:val="00BD386D"/>
    <w:rsid w:val="00BD3B8C"/>
    <w:rsid w:val="00BD3EAA"/>
    <w:rsid w:val="00BD409E"/>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4B1"/>
    <w:rsid w:val="00BE07F9"/>
    <w:rsid w:val="00BE0CE9"/>
    <w:rsid w:val="00BE0D4D"/>
    <w:rsid w:val="00BE11BD"/>
    <w:rsid w:val="00BE1253"/>
    <w:rsid w:val="00BE193B"/>
    <w:rsid w:val="00BE1B9E"/>
    <w:rsid w:val="00BE2011"/>
    <w:rsid w:val="00BE2113"/>
    <w:rsid w:val="00BE2267"/>
    <w:rsid w:val="00BE24D4"/>
    <w:rsid w:val="00BE357E"/>
    <w:rsid w:val="00BE3680"/>
    <w:rsid w:val="00BE3878"/>
    <w:rsid w:val="00BE433E"/>
    <w:rsid w:val="00BE43B9"/>
    <w:rsid w:val="00BE4550"/>
    <w:rsid w:val="00BE4C0B"/>
    <w:rsid w:val="00BE4F1E"/>
    <w:rsid w:val="00BE552D"/>
    <w:rsid w:val="00BE59FC"/>
    <w:rsid w:val="00BE5F03"/>
    <w:rsid w:val="00BE62A6"/>
    <w:rsid w:val="00BE6941"/>
    <w:rsid w:val="00BE6C3F"/>
    <w:rsid w:val="00BE6FB4"/>
    <w:rsid w:val="00BE703C"/>
    <w:rsid w:val="00BE7182"/>
    <w:rsid w:val="00BE7576"/>
    <w:rsid w:val="00BE76DC"/>
    <w:rsid w:val="00BE7E5C"/>
    <w:rsid w:val="00BF03D1"/>
    <w:rsid w:val="00BF0872"/>
    <w:rsid w:val="00BF0F68"/>
    <w:rsid w:val="00BF1063"/>
    <w:rsid w:val="00BF1094"/>
    <w:rsid w:val="00BF14D6"/>
    <w:rsid w:val="00BF185C"/>
    <w:rsid w:val="00BF1BD5"/>
    <w:rsid w:val="00BF23DF"/>
    <w:rsid w:val="00BF2420"/>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8E4"/>
    <w:rsid w:val="00BF5A57"/>
    <w:rsid w:val="00BF5A76"/>
    <w:rsid w:val="00BF5AC0"/>
    <w:rsid w:val="00BF607A"/>
    <w:rsid w:val="00BF626C"/>
    <w:rsid w:val="00BF65D5"/>
    <w:rsid w:val="00BF6AA3"/>
    <w:rsid w:val="00BF6D55"/>
    <w:rsid w:val="00BF7841"/>
    <w:rsid w:val="00BF7B84"/>
    <w:rsid w:val="00BF7E0F"/>
    <w:rsid w:val="00C00164"/>
    <w:rsid w:val="00C001E3"/>
    <w:rsid w:val="00C00C40"/>
    <w:rsid w:val="00C01A1E"/>
    <w:rsid w:val="00C01A6B"/>
    <w:rsid w:val="00C01D29"/>
    <w:rsid w:val="00C027FB"/>
    <w:rsid w:val="00C0286E"/>
    <w:rsid w:val="00C02A5A"/>
    <w:rsid w:val="00C02D62"/>
    <w:rsid w:val="00C03386"/>
    <w:rsid w:val="00C03A8A"/>
    <w:rsid w:val="00C03F20"/>
    <w:rsid w:val="00C0444A"/>
    <w:rsid w:val="00C04C4B"/>
    <w:rsid w:val="00C04C82"/>
    <w:rsid w:val="00C05574"/>
    <w:rsid w:val="00C05B5D"/>
    <w:rsid w:val="00C062AA"/>
    <w:rsid w:val="00C0663C"/>
    <w:rsid w:val="00C0687A"/>
    <w:rsid w:val="00C07720"/>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72E"/>
    <w:rsid w:val="00C138A2"/>
    <w:rsid w:val="00C138E4"/>
    <w:rsid w:val="00C13D83"/>
    <w:rsid w:val="00C13E32"/>
    <w:rsid w:val="00C14675"/>
    <w:rsid w:val="00C14AC4"/>
    <w:rsid w:val="00C14B64"/>
    <w:rsid w:val="00C15043"/>
    <w:rsid w:val="00C15132"/>
    <w:rsid w:val="00C151B7"/>
    <w:rsid w:val="00C1560A"/>
    <w:rsid w:val="00C16008"/>
    <w:rsid w:val="00C16656"/>
    <w:rsid w:val="00C166A6"/>
    <w:rsid w:val="00C16BD7"/>
    <w:rsid w:val="00C16C6B"/>
    <w:rsid w:val="00C16F8E"/>
    <w:rsid w:val="00C17338"/>
    <w:rsid w:val="00C17B16"/>
    <w:rsid w:val="00C17E0B"/>
    <w:rsid w:val="00C205B8"/>
    <w:rsid w:val="00C20CD5"/>
    <w:rsid w:val="00C20D64"/>
    <w:rsid w:val="00C2149D"/>
    <w:rsid w:val="00C21AE2"/>
    <w:rsid w:val="00C21C17"/>
    <w:rsid w:val="00C21C7D"/>
    <w:rsid w:val="00C22262"/>
    <w:rsid w:val="00C22467"/>
    <w:rsid w:val="00C22EED"/>
    <w:rsid w:val="00C23280"/>
    <w:rsid w:val="00C235DA"/>
    <w:rsid w:val="00C23892"/>
    <w:rsid w:val="00C23C68"/>
    <w:rsid w:val="00C23CB4"/>
    <w:rsid w:val="00C23E06"/>
    <w:rsid w:val="00C24193"/>
    <w:rsid w:val="00C241BF"/>
    <w:rsid w:val="00C245D8"/>
    <w:rsid w:val="00C24BBD"/>
    <w:rsid w:val="00C25766"/>
    <w:rsid w:val="00C25AD2"/>
    <w:rsid w:val="00C25EB5"/>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743"/>
    <w:rsid w:val="00C33E48"/>
    <w:rsid w:val="00C33EDA"/>
    <w:rsid w:val="00C348A6"/>
    <w:rsid w:val="00C34C43"/>
    <w:rsid w:val="00C352DD"/>
    <w:rsid w:val="00C356C6"/>
    <w:rsid w:val="00C35EDC"/>
    <w:rsid w:val="00C364D6"/>
    <w:rsid w:val="00C36A13"/>
    <w:rsid w:val="00C36C1B"/>
    <w:rsid w:val="00C376D8"/>
    <w:rsid w:val="00C37921"/>
    <w:rsid w:val="00C40173"/>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9A6"/>
    <w:rsid w:val="00C43B80"/>
    <w:rsid w:val="00C43D51"/>
    <w:rsid w:val="00C440C7"/>
    <w:rsid w:val="00C4418F"/>
    <w:rsid w:val="00C441B4"/>
    <w:rsid w:val="00C44222"/>
    <w:rsid w:val="00C45439"/>
    <w:rsid w:val="00C45BB0"/>
    <w:rsid w:val="00C45C78"/>
    <w:rsid w:val="00C4671C"/>
    <w:rsid w:val="00C467EC"/>
    <w:rsid w:val="00C46FB4"/>
    <w:rsid w:val="00C47037"/>
    <w:rsid w:val="00C47605"/>
    <w:rsid w:val="00C47615"/>
    <w:rsid w:val="00C47B59"/>
    <w:rsid w:val="00C47CE8"/>
    <w:rsid w:val="00C502BB"/>
    <w:rsid w:val="00C502C7"/>
    <w:rsid w:val="00C502FF"/>
    <w:rsid w:val="00C50363"/>
    <w:rsid w:val="00C50438"/>
    <w:rsid w:val="00C50489"/>
    <w:rsid w:val="00C505BE"/>
    <w:rsid w:val="00C50749"/>
    <w:rsid w:val="00C50E48"/>
    <w:rsid w:val="00C51264"/>
    <w:rsid w:val="00C51385"/>
    <w:rsid w:val="00C513E1"/>
    <w:rsid w:val="00C514E0"/>
    <w:rsid w:val="00C51946"/>
    <w:rsid w:val="00C51A51"/>
    <w:rsid w:val="00C51AFD"/>
    <w:rsid w:val="00C51BD4"/>
    <w:rsid w:val="00C524E1"/>
    <w:rsid w:val="00C5290D"/>
    <w:rsid w:val="00C52EDA"/>
    <w:rsid w:val="00C531DE"/>
    <w:rsid w:val="00C53882"/>
    <w:rsid w:val="00C552FC"/>
    <w:rsid w:val="00C55578"/>
    <w:rsid w:val="00C55D57"/>
    <w:rsid w:val="00C56407"/>
    <w:rsid w:val="00C5662A"/>
    <w:rsid w:val="00C570BB"/>
    <w:rsid w:val="00C57DBF"/>
    <w:rsid w:val="00C57F89"/>
    <w:rsid w:val="00C6055A"/>
    <w:rsid w:val="00C6101E"/>
    <w:rsid w:val="00C61213"/>
    <w:rsid w:val="00C61418"/>
    <w:rsid w:val="00C61919"/>
    <w:rsid w:val="00C61992"/>
    <w:rsid w:val="00C61C6B"/>
    <w:rsid w:val="00C623F1"/>
    <w:rsid w:val="00C62406"/>
    <w:rsid w:val="00C62AD4"/>
    <w:rsid w:val="00C62D41"/>
    <w:rsid w:val="00C62F34"/>
    <w:rsid w:val="00C633F2"/>
    <w:rsid w:val="00C6342E"/>
    <w:rsid w:val="00C6397C"/>
    <w:rsid w:val="00C63B04"/>
    <w:rsid w:val="00C63C6E"/>
    <w:rsid w:val="00C64011"/>
    <w:rsid w:val="00C6404F"/>
    <w:rsid w:val="00C6419E"/>
    <w:rsid w:val="00C6425F"/>
    <w:rsid w:val="00C64A7D"/>
    <w:rsid w:val="00C64E05"/>
    <w:rsid w:val="00C64E9A"/>
    <w:rsid w:val="00C6508A"/>
    <w:rsid w:val="00C65105"/>
    <w:rsid w:val="00C6511A"/>
    <w:rsid w:val="00C65C03"/>
    <w:rsid w:val="00C65F94"/>
    <w:rsid w:val="00C660CC"/>
    <w:rsid w:val="00C662F2"/>
    <w:rsid w:val="00C66569"/>
    <w:rsid w:val="00C6657E"/>
    <w:rsid w:val="00C66815"/>
    <w:rsid w:val="00C66894"/>
    <w:rsid w:val="00C66953"/>
    <w:rsid w:val="00C66A6D"/>
    <w:rsid w:val="00C66FCF"/>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57E"/>
    <w:rsid w:val="00C73A93"/>
    <w:rsid w:val="00C74035"/>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652"/>
    <w:rsid w:val="00C8492D"/>
    <w:rsid w:val="00C84EEC"/>
    <w:rsid w:val="00C8528D"/>
    <w:rsid w:val="00C852FE"/>
    <w:rsid w:val="00C8537D"/>
    <w:rsid w:val="00C854C5"/>
    <w:rsid w:val="00C85E9F"/>
    <w:rsid w:val="00C8608C"/>
    <w:rsid w:val="00C8622C"/>
    <w:rsid w:val="00C862AF"/>
    <w:rsid w:val="00C865A3"/>
    <w:rsid w:val="00C8667D"/>
    <w:rsid w:val="00C86BBB"/>
    <w:rsid w:val="00C86D46"/>
    <w:rsid w:val="00C87030"/>
    <w:rsid w:val="00C873B3"/>
    <w:rsid w:val="00C87BF9"/>
    <w:rsid w:val="00C87DA8"/>
    <w:rsid w:val="00C9079D"/>
    <w:rsid w:val="00C90990"/>
    <w:rsid w:val="00C90B09"/>
    <w:rsid w:val="00C91193"/>
    <w:rsid w:val="00C912CD"/>
    <w:rsid w:val="00C91914"/>
    <w:rsid w:val="00C919B4"/>
    <w:rsid w:val="00C92215"/>
    <w:rsid w:val="00C9276A"/>
    <w:rsid w:val="00C92B4E"/>
    <w:rsid w:val="00C92C51"/>
    <w:rsid w:val="00C92DE7"/>
    <w:rsid w:val="00C933C5"/>
    <w:rsid w:val="00C93513"/>
    <w:rsid w:val="00C93556"/>
    <w:rsid w:val="00C937BB"/>
    <w:rsid w:val="00C9463A"/>
    <w:rsid w:val="00C9531F"/>
    <w:rsid w:val="00C955C6"/>
    <w:rsid w:val="00C95640"/>
    <w:rsid w:val="00C958D0"/>
    <w:rsid w:val="00C96559"/>
    <w:rsid w:val="00C96F7F"/>
    <w:rsid w:val="00C97129"/>
    <w:rsid w:val="00C971BA"/>
    <w:rsid w:val="00C973B4"/>
    <w:rsid w:val="00C9796F"/>
    <w:rsid w:val="00CA0183"/>
    <w:rsid w:val="00CA020C"/>
    <w:rsid w:val="00CA0440"/>
    <w:rsid w:val="00CA0491"/>
    <w:rsid w:val="00CA0E31"/>
    <w:rsid w:val="00CA1847"/>
    <w:rsid w:val="00CA2851"/>
    <w:rsid w:val="00CA2B7E"/>
    <w:rsid w:val="00CA2DC4"/>
    <w:rsid w:val="00CA3393"/>
    <w:rsid w:val="00CA3875"/>
    <w:rsid w:val="00CA3CD7"/>
    <w:rsid w:val="00CA402B"/>
    <w:rsid w:val="00CA47A3"/>
    <w:rsid w:val="00CA484F"/>
    <w:rsid w:val="00CA500B"/>
    <w:rsid w:val="00CA5036"/>
    <w:rsid w:val="00CA5456"/>
    <w:rsid w:val="00CA56CC"/>
    <w:rsid w:val="00CA57DF"/>
    <w:rsid w:val="00CA5840"/>
    <w:rsid w:val="00CA5A97"/>
    <w:rsid w:val="00CA5DCC"/>
    <w:rsid w:val="00CA5E19"/>
    <w:rsid w:val="00CA6188"/>
    <w:rsid w:val="00CA637F"/>
    <w:rsid w:val="00CA67A9"/>
    <w:rsid w:val="00CA6ABB"/>
    <w:rsid w:val="00CA6B27"/>
    <w:rsid w:val="00CA6C73"/>
    <w:rsid w:val="00CA733F"/>
    <w:rsid w:val="00CA7547"/>
    <w:rsid w:val="00CA7A83"/>
    <w:rsid w:val="00CB05F2"/>
    <w:rsid w:val="00CB06F4"/>
    <w:rsid w:val="00CB152C"/>
    <w:rsid w:val="00CB1F7B"/>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12"/>
    <w:rsid w:val="00CB6748"/>
    <w:rsid w:val="00CB6898"/>
    <w:rsid w:val="00CB6BE1"/>
    <w:rsid w:val="00CB6EF4"/>
    <w:rsid w:val="00CB7660"/>
    <w:rsid w:val="00CB7C0F"/>
    <w:rsid w:val="00CC0473"/>
    <w:rsid w:val="00CC093B"/>
    <w:rsid w:val="00CC0B88"/>
    <w:rsid w:val="00CC0F06"/>
    <w:rsid w:val="00CC1C39"/>
    <w:rsid w:val="00CC1C78"/>
    <w:rsid w:val="00CC212C"/>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6A4"/>
    <w:rsid w:val="00CD0939"/>
    <w:rsid w:val="00CD0F18"/>
    <w:rsid w:val="00CD16E5"/>
    <w:rsid w:val="00CD1960"/>
    <w:rsid w:val="00CD1BD9"/>
    <w:rsid w:val="00CD1C36"/>
    <w:rsid w:val="00CD1C47"/>
    <w:rsid w:val="00CD1F34"/>
    <w:rsid w:val="00CD269B"/>
    <w:rsid w:val="00CD2867"/>
    <w:rsid w:val="00CD2C26"/>
    <w:rsid w:val="00CD3115"/>
    <w:rsid w:val="00CD33A8"/>
    <w:rsid w:val="00CD456B"/>
    <w:rsid w:val="00CD4C56"/>
    <w:rsid w:val="00CD5068"/>
    <w:rsid w:val="00CD5510"/>
    <w:rsid w:val="00CD5712"/>
    <w:rsid w:val="00CD5E02"/>
    <w:rsid w:val="00CD5F7B"/>
    <w:rsid w:val="00CD6120"/>
    <w:rsid w:val="00CD6837"/>
    <w:rsid w:val="00CD68C2"/>
    <w:rsid w:val="00CD68F6"/>
    <w:rsid w:val="00CD6BF0"/>
    <w:rsid w:val="00CD6C0C"/>
    <w:rsid w:val="00CD6F0F"/>
    <w:rsid w:val="00CD7072"/>
    <w:rsid w:val="00CE03D5"/>
    <w:rsid w:val="00CE0555"/>
    <w:rsid w:val="00CE059F"/>
    <w:rsid w:val="00CE05A4"/>
    <w:rsid w:val="00CE07B6"/>
    <w:rsid w:val="00CE0F34"/>
    <w:rsid w:val="00CE101C"/>
    <w:rsid w:val="00CE113E"/>
    <w:rsid w:val="00CE1392"/>
    <w:rsid w:val="00CE1C32"/>
    <w:rsid w:val="00CE1C84"/>
    <w:rsid w:val="00CE1D0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990"/>
    <w:rsid w:val="00CE5AC2"/>
    <w:rsid w:val="00CE5E97"/>
    <w:rsid w:val="00CE6562"/>
    <w:rsid w:val="00CE6648"/>
    <w:rsid w:val="00CE6828"/>
    <w:rsid w:val="00CE6887"/>
    <w:rsid w:val="00CE6999"/>
    <w:rsid w:val="00CE6B70"/>
    <w:rsid w:val="00CE6E60"/>
    <w:rsid w:val="00CE6E63"/>
    <w:rsid w:val="00CE7FCC"/>
    <w:rsid w:val="00CF0286"/>
    <w:rsid w:val="00CF0C86"/>
    <w:rsid w:val="00CF0E73"/>
    <w:rsid w:val="00CF1048"/>
    <w:rsid w:val="00CF175C"/>
    <w:rsid w:val="00CF1B83"/>
    <w:rsid w:val="00CF2767"/>
    <w:rsid w:val="00CF279A"/>
    <w:rsid w:val="00CF2B75"/>
    <w:rsid w:val="00CF3A08"/>
    <w:rsid w:val="00CF3F68"/>
    <w:rsid w:val="00CF409D"/>
    <w:rsid w:val="00CF4562"/>
    <w:rsid w:val="00CF4BFE"/>
    <w:rsid w:val="00CF4DC0"/>
    <w:rsid w:val="00CF52F3"/>
    <w:rsid w:val="00CF581A"/>
    <w:rsid w:val="00CF5BA3"/>
    <w:rsid w:val="00CF60EE"/>
    <w:rsid w:val="00CF624D"/>
    <w:rsid w:val="00CF63B4"/>
    <w:rsid w:val="00CF65BD"/>
    <w:rsid w:val="00CF6889"/>
    <w:rsid w:val="00CF6A42"/>
    <w:rsid w:val="00CF6FE3"/>
    <w:rsid w:val="00CF78F2"/>
    <w:rsid w:val="00CF7942"/>
    <w:rsid w:val="00CF79E3"/>
    <w:rsid w:val="00D001E0"/>
    <w:rsid w:val="00D00452"/>
    <w:rsid w:val="00D0083C"/>
    <w:rsid w:val="00D00E0D"/>
    <w:rsid w:val="00D016F7"/>
    <w:rsid w:val="00D018A5"/>
    <w:rsid w:val="00D018F6"/>
    <w:rsid w:val="00D0225C"/>
    <w:rsid w:val="00D024BE"/>
    <w:rsid w:val="00D02B37"/>
    <w:rsid w:val="00D02F4A"/>
    <w:rsid w:val="00D03189"/>
    <w:rsid w:val="00D03295"/>
    <w:rsid w:val="00D03B6C"/>
    <w:rsid w:val="00D043B5"/>
    <w:rsid w:val="00D047FD"/>
    <w:rsid w:val="00D04AB7"/>
    <w:rsid w:val="00D04C8B"/>
    <w:rsid w:val="00D04D8B"/>
    <w:rsid w:val="00D05117"/>
    <w:rsid w:val="00D05316"/>
    <w:rsid w:val="00D05748"/>
    <w:rsid w:val="00D06DFE"/>
    <w:rsid w:val="00D07C3D"/>
    <w:rsid w:val="00D07DC7"/>
    <w:rsid w:val="00D07DCA"/>
    <w:rsid w:val="00D07F45"/>
    <w:rsid w:val="00D100B6"/>
    <w:rsid w:val="00D10135"/>
    <w:rsid w:val="00D10CB2"/>
    <w:rsid w:val="00D10FA8"/>
    <w:rsid w:val="00D110B2"/>
    <w:rsid w:val="00D1134E"/>
    <w:rsid w:val="00D11377"/>
    <w:rsid w:val="00D11AC3"/>
    <w:rsid w:val="00D11CC7"/>
    <w:rsid w:val="00D11D73"/>
    <w:rsid w:val="00D11F75"/>
    <w:rsid w:val="00D127DB"/>
    <w:rsid w:val="00D12F15"/>
    <w:rsid w:val="00D133A3"/>
    <w:rsid w:val="00D134F5"/>
    <w:rsid w:val="00D13766"/>
    <w:rsid w:val="00D1409C"/>
    <w:rsid w:val="00D14168"/>
    <w:rsid w:val="00D14679"/>
    <w:rsid w:val="00D1474A"/>
    <w:rsid w:val="00D147EF"/>
    <w:rsid w:val="00D14BC3"/>
    <w:rsid w:val="00D14D1C"/>
    <w:rsid w:val="00D14F4D"/>
    <w:rsid w:val="00D15122"/>
    <w:rsid w:val="00D15554"/>
    <w:rsid w:val="00D157B8"/>
    <w:rsid w:val="00D161D4"/>
    <w:rsid w:val="00D162C0"/>
    <w:rsid w:val="00D1641A"/>
    <w:rsid w:val="00D16D24"/>
    <w:rsid w:val="00D16D7E"/>
    <w:rsid w:val="00D17074"/>
    <w:rsid w:val="00D1713F"/>
    <w:rsid w:val="00D1774E"/>
    <w:rsid w:val="00D1776C"/>
    <w:rsid w:val="00D178D5"/>
    <w:rsid w:val="00D17903"/>
    <w:rsid w:val="00D17A71"/>
    <w:rsid w:val="00D17AF8"/>
    <w:rsid w:val="00D17C69"/>
    <w:rsid w:val="00D17CCE"/>
    <w:rsid w:val="00D17F90"/>
    <w:rsid w:val="00D20071"/>
    <w:rsid w:val="00D20131"/>
    <w:rsid w:val="00D2073A"/>
    <w:rsid w:val="00D2097A"/>
    <w:rsid w:val="00D20C06"/>
    <w:rsid w:val="00D20D9F"/>
    <w:rsid w:val="00D213C3"/>
    <w:rsid w:val="00D2176E"/>
    <w:rsid w:val="00D21788"/>
    <w:rsid w:val="00D217E9"/>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2CE"/>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C06"/>
    <w:rsid w:val="00D36FDC"/>
    <w:rsid w:val="00D373F2"/>
    <w:rsid w:val="00D37582"/>
    <w:rsid w:val="00D3793F"/>
    <w:rsid w:val="00D37C28"/>
    <w:rsid w:val="00D401C6"/>
    <w:rsid w:val="00D408E5"/>
    <w:rsid w:val="00D4096D"/>
    <w:rsid w:val="00D40BE3"/>
    <w:rsid w:val="00D40DFB"/>
    <w:rsid w:val="00D4105B"/>
    <w:rsid w:val="00D414E4"/>
    <w:rsid w:val="00D41641"/>
    <w:rsid w:val="00D41726"/>
    <w:rsid w:val="00D41860"/>
    <w:rsid w:val="00D41DD1"/>
    <w:rsid w:val="00D41ED7"/>
    <w:rsid w:val="00D41F7F"/>
    <w:rsid w:val="00D42051"/>
    <w:rsid w:val="00D42179"/>
    <w:rsid w:val="00D42393"/>
    <w:rsid w:val="00D42863"/>
    <w:rsid w:val="00D432D4"/>
    <w:rsid w:val="00D43373"/>
    <w:rsid w:val="00D43448"/>
    <w:rsid w:val="00D435CC"/>
    <w:rsid w:val="00D439BD"/>
    <w:rsid w:val="00D43FBA"/>
    <w:rsid w:val="00D44B0C"/>
    <w:rsid w:val="00D44E46"/>
    <w:rsid w:val="00D44F3E"/>
    <w:rsid w:val="00D45165"/>
    <w:rsid w:val="00D452F2"/>
    <w:rsid w:val="00D45543"/>
    <w:rsid w:val="00D455DE"/>
    <w:rsid w:val="00D4569F"/>
    <w:rsid w:val="00D456EC"/>
    <w:rsid w:val="00D45FDA"/>
    <w:rsid w:val="00D467FF"/>
    <w:rsid w:val="00D46AF9"/>
    <w:rsid w:val="00D46BEF"/>
    <w:rsid w:val="00D46D05"/>
    <w:rsid w:val="00D46EAB"/>
    <w:rsid w:val="00D4755E"/>
    <w:rsid w:val="00D4772F"/>
    <w:rsid w:val="00D479ED"/>
    <w:rsid w:val="00D47E1B"/>
    <w:rsid w:val="00D50529"/>
    <w:rsid w:val="00D5089C"/>
    <w:rsid w:val="00D50972"/>
    <w:rsid w:val="00D50A1B"/>
    <w:rsid w:val="00D510B9"/>
    <w:rsid w:val="00D51210"/>
    <w:rsid w:val="00D5126F"/>
    <w:rsid w:val="00D512F0"/>
    <w:rsid w:val="00D5132F"/>
    <w:rsid w:val="00D51577"/>
    <w:rsid w:val="00D5168E"/>
    <w:rsid w:val="00D51B7C"/>
    <w:rsid w:val="00D51F66"/>
    <w:rsid w:val="00D51FAE"/>
    <w:rsid w:val="00D52025"/>
    <w:rsid w:val="00D5203D"/>
    <w:rsid w:val="00D52195"/>
    <w:rsid w:val="00D5228A"/>
    <w:rsid w:val="00D523A2"/>
    <w:rsid w:val="00D523FD"/>
    <w:rsid w:val="00D52823"/>
    <w:rsid w:val="00D52840"/>
    <w:rsid w:val="00D528EE"/>
    <w:rsid w:val="00D52FD5"/>
    <w:rsid w:val="00D53B97"/>
    <w:rsid w:val="00D53EC8"/>
    <w:rsid w:val="00D54087"/>
    <w:rsid w:val="00D54423"/>
    <w:rsid w:val="00D545A9"/>
    <w:rsid w:val="00D54D78"/>
    <w:rsid w:val="00D5585B"/>
    <w:rsid w:val="00D55AF6"/>
    <w:rsid w:val="00D5601C"/>
    <w:rsid w:val="00D561B7"/>
    <w:rsid w:val="00D56680"/>
    <w:rsid w:val="00D56900"/>
    <w:rsid w:val="00D57AEC"/>
    <w:rsid w:val="00D57B28"/>
    <w:rsid w:val="00D57E47"/>
    <w:rsid w:val="00D60423"/>
    <w:rsid w:val="00D609DC"/>
    <w:rsid w:val="00D60BB4"/>
    <w:rsid w:val="00D60E0B"/>
    <w:rsid w:val="00D61B0B"/>
    <w:rsid w:val="00D61F6D"/>
    <w:rsid w:val="00D6241B"/>
    <w:rsid w:val="00D636DF"/>
    <w:rsid w:val="00D63720"/>
    <w:rsid w:val="00D63AFD"/>
    <w:rsid w:val="00D63BE3"/>
    <w:rsid w:val="00D64027"/>
    <w:rsid w:val="00D6407F"/>
    <w:rsid w:val="00D64A9B"/>
    <w:rsid w:val="00D64B3D"/>
    <w:rsid w:val="00D65041"/>
    <w:rsid w:val="00D65B3C"/>
    <w:rsid w:val="00D65F37"/>
    <w:rsid w:val="00D6600D"/>
    <w:rsid w:val="00D660F7"/>
    <w:rsid w:val="00D66470"/>
    <w:rsid w:val="00D66801"/>
    <w:rsid w:val="00D66927"/>
    <w:rsid w:val="00D66D6A"/>
    <w:rsid w:val="00D66D97"/>
    <w:rsid w:val="00D66EAB"/>
    <w:rsid w:val="00D67C3E"/>
    <w:rsid w:val="00D67DFD"/>
    <w:rsid w:val="00D70B3A"/>
    <w:rsid w:val="00D70BA0"/>
    <w:rsid w:val="00D7148D"/>
    <w:rsid w:val="00D717BD"/>
    <w:rsid w:val="00D71874"/>
    <w:rsid w:val="00D71A22"/>
    <w:rsid w:val="00D722A5"/>
    <w:rsid w:val="00D72336"/>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4E5"/>
    <w:rsid w:val="00D7687F"/>
    <w:rsid w:val="00D769C1"/>
    <w:rsid w:val="00D769D2"/>
    <w:rsid w:val="00D76D96"/>
    <w:rsid w:val="00D770AA"/>
    <w:rsid w:val="00D77711"/>
    <w:rsid w:val="00D778DA"/>
    <w:rsid w:val="00D77B10"/>
    <w:rsid w:val="00D77C1F"/>
    <w:rsid w:val="00D8042C"/>
    <w:rsid w:val="00D809BE"/>
    <w:rsid w:val="00D80A64"/>
    <w:rsid w:val="00D81078"/>
    <w:rsid w:val="00D813F9"/>
    <w:rsid w:val="00D81418"/>
    <w:rsid w:val="00D814D4"/>
    <w:rsid w:val="00D816B0"/>
    <w:rsid w:val="00D81751"/>
    <w:rsid w:val="00D81C58"/>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B3D"/>
    <w:rsid w:val="00D84CE6"/>
    <w:rsid w:val="00D84D2B"/>
    <w:rsid w:val="00D84E63"/>
    <w:rsid w:val="00D8533E"/>
    <w:rsid w:val="00D85E2F"/>
    <w:rsid w:val="00D861DF"/>
    <w:rsid w:val="00D8624C"/>
    <w:rsid w:val="00D8626E"/>
    <w:rsid w:val="00D8631A"/>
    <w:rsid w:val="00D864A3"/>
    <w:rsid w:val="00D866F3"/>
    <w:rsid w:val="00D8674C"/>
    <w:rsid w:val="00D86C3E"/>
    <w:rsid w:val="00D8751D"/>
    <w:rsid w:val="00D90089"/>
    <w:rsid w:val="00D90848"/>
    <w:rsid w:val="00D9093F"/>
    <w:rsid w:val="00D90A70"/>
    <w:rsid w:val="00D91020"/>
    <w:rsid w:val="00D911CA"/>
    <w:rsid w:val="00D91418"/>
    <w:rsid w:val="00D91670"/>
    <w:rsid w:val="00D9177A"/>
    <w:rsid w:val="00D91969"/>
    <w:rsid w:val="00D927C5"/>
    <w:rsid w:val="00D92CD2"/>
    <w:rsid w:val="00D92F00"/>
    <w:rsid w:val="00D933CE"/>
    <w:rsid w:val="00D93743"/>
    <w:rsid w:val="00D9375F"/>
    <w:rsid w:val="00D9387A"/>
    <w:rsid w:val="00D93E29"/>
    <w:rsid w:val="00D93EF7"/>
    <w:rsid w:val="00D94183"/>
    <w:rsid w:val="00D94B96"/>
    <w:rsid w:val="00D94F2D"/>
    <w:rsid w:val="00D9539F"/>
    <w:rsid w:val="00D95807"/>
    <w:rsid w:val="00D95857"/>
    <w:rsid w:val="00D95C68"/>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298C"/>
    <w:rsid w:val="00DA2AB2"/>
    <w:rsid w:val="00DA36C5"/>
    <w:rsid w:val="00DA3F5C"/>
    <w:rsid w:val="00DA493E"/>
    <w:rsid w:val="00DA4CDD"/>
    <w:rsid w:val="00DA5976"/>
    <w:rsid w:val="00DA59E5"/>
    <w:rsid w:val="00DA5A62"/>
    <w:rsid w:val="00DA6069"/>
    <w:rsid w:val="00DA651B"/>
    <w:rsid w:val="00DA65BC"/>
    <w:rsid w:val="00DA68AA"/>
    <w:rsid w:val="00DA6C13"/>
    <w:rsid w:val="00DA6EB9"/>
    <w:rsid w:val="00DA7233"/>
    <w:rsid w:val="00DA79C0"/>
    <w:rsid w:val="00DA7B8B"/>
    <w:rsid w:val="00DA7FE2"/>
    <w:rsid w:val="00DB038D"/>
    <w:rsid w:val="00DB04B4"/>
    <w:rsid w:val="00DB054D"/>
    <w:rsid w:val="00DB0621"/>
    <w:rsid w:val="00DB1495"/>
    <w:rsid w:val="00DB1A46"/>
    <w:rsid w:val="00DB1F0D"/>
    <w:rsid w:val="00DB2026"/>
    <w:rsid w:val="00DB301E"/>
    <w:rsid w:val="00DB301F"/>
    <w:rsid w:val="00DB351C"/>
    <w:rsid w:val="00DB3935"/>
    <w:rsid w:val="00DB3C67"/>
    <w:rsid w:val="00DB3D0C"/>
    <w:rsid w:val="00DB40DC"/>
    <w:rsid w:val="00DB4893"/>
    <w:rsid w:val="00DB49E8"/>
    <w:rsid w:val="00DB4D4B"/>
    <w:rsid w:val="00DB4DA5"/>
    <w:rsid w:val="00DB5686"/>
    <w:rsid w:val="00DB57E5"/>
    <w:rsid w:val="00DB5F6F"/>
    <w:rsid w:val="00DB60FB"/>
    <w:rsid w:val="00DB672A"/>
    <w:rsid w:val="00DB6847"/>
    <w:rsid w:val="00DB6EB3"/>
    <w:rsid w:val="00DB7250"/>
    <w:rsid w:val="00DB737B"/>
    <w:rsid w:val="00DB7D11"/>
    <w:rsid w:val="00DC017A"/>
    <w:rsid w:val="00DC034B"/>
    <w:rsid w:val="00DC064C"/>
    <w:rsid w:val="00DC0716"/>
    <w:rsid w:val="00DC07D5"/>
    <w:rsid w:val="00DC0C4D"/>
    <w:rsid w:val="00DC145F"/>
    <w:rsid w:val="00DC1882"/>
    <w:rsid w:val="00DC18CC"/>
    <w:rsid w:val="00DC1A10"/>
    <w:rsid w:val="00DC1B4A"/>
    <w:rsid w:val="00DC1C27"/>
    <w:rsid w:val="00DC1CAC"/>
    <w:rsid w:val="00DC25BB"/>
    <w:rsid w:val="00DC2A36"/>
    <w:rsid w:val="00DC30DF"/>
    <w:rsid w:val="00DC314C"/>
    <w:rsid w:val="00DC3202"/>
    <w:rsid w:val="00DC34B3"/>
    <w:rsid w:val="00DC37F1"/>
    <w:rsid w:val="00DC403F"/>
    <w:rsid w:val="00DC4430"/>
    <w:rsid w:val="00DC48CB"/>
    <w:rsid w:val="00DC4A32"/>
    <w:rsid w:val="00DC4B28"/>
    <w:rsid w:val="00DC55BD"/>
    <w:rsid w:val="00DC5FBB"/>
    <w:rsid w:val="00DC6E37"/>
    <w:rsid w:val="00DC6E5A"/>
    <w:rsid w:val="00DC6F22"/>
    <w:rsid w:val="00DC72D7"/>
    <w:rsid w:val="00DC7F19"/>
    <w:rsid w:val="00DD02B3"/>
    <w:rsid w:val="00DD055F"/>
    <w:rsid w:val="00DD0579"/>
    <w:rsid w:val="00DD09ED"/>
    <w:rsid w:val="00DD0C12"/>
    <w:rsid w:val="00DD0DD0"/>
    <w:rsid w:val="00DD143B"/>
    <w:rsid w:val="00DD154A"/>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D0"/>
    <w:rsid w:val="00DD54FC"/>
    <w:rsid w:val="00DD6AB1"/>
    <w:rsid w:val="00DD7267"/>
    <w:rsid w:val="00DD76E6"/>
    <w:rsid w:val="00DD7E1F"/>
    <w:rsid w:val="00DD7E21"/>
    <w:rsid w:val="00DE04FA"/>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2F7"/>
    <w:rsid w:val="00DE5649"/>
    <w:rsid w:val="00DE58D5"/>
    <w:rsid w:val="00DE61CD"/>
    <w:rsid w:val="00DE6BED"/>
    <w:rsid w:val="00DE6BF1"/>
    <w:rsid w:val="00DE6CC6"/>
    <w:rsid w:val="00DE7037"/>
    <w:rsid w:val="00DE74B4"/>
    <w:rsid w:val="00DE78DE"/>
    <w:rsid w:val="00DE7C56"/>
    <w:rsid w:val="00DF0462"/>
    <w:rsid w:val="00DF08C0"/>
    <w:rsid w:val="00DF0DCB"/>
    <w:rsid w:val="00DF1219"/>
    <w:rsid w:val="00DF125E"/>
    <w:rsid w:val="00DF134F"/>
    <w:rsid w:val="00DF1492"/>
    <w:rsid w:val="00DF150E"/>
    <w:rsid w:val="00DF154B"/>
    <w:rsid w:val="00DF186A"/>
    <w:rsid w:val="00DF1CA1"/>
    <w:rsid w:val="00DF2291"/>
    <w:rsid w:val="00DF2DB0"/>
    <w:rsid w:val="00DF2DF9"/>
    <w:rsid w:val="00DF2F1B"/>
    <w:rsid w:val="00DF2FA0"/>
    <w:rsid w:val="00DF3114"/>
    <w:rsid w:val="00DF3213"/>
    <w:rsid w:val="00DF390A"/>
    <w:rsid w:val="00DF3B24"/>
    <w:rsid w:val="00DF3E29"/>
    <w:rsid w:val="00DF42C7"/>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75D"/>
    <w:rsid w:val="00E02A39"/>
    <w:rsid w:val="00E02CE3"/>
    <w:rsid w:val="00E02DA9"/>
    <w:rsid w:val="00E032AD"/>
    <w:rsid w:val="00E03666"/>
    <w:rsid w:val="00E04251"/>
    <w:rsid w:val="00E043F3"/>
    <w:rsid w:val="00E0467A"/>
    <w:rsid w:val="00E04847"/>
    <w:rsid w:val="00E05930"/>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2EB"/>
    <w:rsid w:val="00E10433"/>
    <w:rsid w:val="00E104CB"/>
    <w:rsid w:val="00E106F5"/>
    <w:rsid w:val="00E10B41"/>
    <w:rsid w:val="00E11B89"/>
    <w:rsid w:val="00E11C1C"/>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AD"/>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A9B"/>
    <w:rsid w:val="00E25AAA"/>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130"/>
    <w:rsid w:val="00E312DB"/>
    <w:rsid w:val="00E31635"/>
    <w:rsid w:val="00E3166C"/>
    <w:rsid w:val="00E317B7"/>
    <w:rsid w:val="00E31DCC"/>
    <w:rsid w:val="00E32254"/>
    <w:rsid w:val="00E326A9"/>
    <w:rsid w:val="00E328E2"/>
    <w:rsid w:val="00E32A6A"/>
    <w:rsid w:val="00E32CD8"/>
    <w:rsid w:val="00E3317F"/>
    <w:rsid w:val="00E33C31"/>
    <w:rsid w:val="00E33C8F"/>
    <w:rsid w:val="00E341FF"/>
    <w:rsid w:val="00E34612"/>
    <w:rsid w:val="00E34790"/>
    <w:rsid w:val="00E34B3D"/>
    <w:rsid w:val="00E34D57"/>
    <w:rsid w:val="00E35102"/>
    <w:rsid w:val="00E359D0"/>
    <w:rsid w:val="00E36273"/>
    <w:rsid w:val="00E367B6"/>
    <w:rsid w:val="00E367E0"/>
    <w:rsid w:val="00E36956"/>
    <w:rsid w:val="00E36E30"/>
    <w:rsid w:val="00E36F1B"/>
    <w:rsid w:val="00E3721C"/>
    <w:rsid w:val="00E37453"/>
    <w:rsid w:val="00E3768B"/>
    <w:rsid w:val="00E37B48"/>
    <w:rsid w:val="00E37EFE"/>
    <w:rsid w:val="00E40542"/>
    <w:rsid w:val="00E4071C"/>
    <w:rsid w:val="00E408A6"/>
    <w:rsid w:val="00E40A8B"/>
    <w:rsid w:val="00E41076"/>
    <w:rsid w:val="00E41308"/>
    <w:rsid w:val="00E414A1"/>
    <w:rsid w:val="00E418FC"/>
    <w:rsid w:val="00E42010"/>
    <w:rsid w:val="00E4225B"/>
    <w:rsid w:val="00E424B4"/>
    <w:rsid w:val="00E431A8"/>
    <w:rsid w:val="00E4330F"/>
    <w:rsid w:val="00E43585"/>
    <w:rsid w:val="00E437FE"/>
    <w:rsid w:val="00E43F42"/>
    <w:rsid w:val="00E44386"/>
    <w:rsid w:val="00E449E0"/>
    <w:rsid w:val="00E44B87"/>
    <w:rsid w:val="00E4545A"/>
    <w:rsid w:val="00E455C2"/>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A77"/>
    <w:rsid w:val="00E51DD3"/>
    <w:rsid w:val="00E52129"/>
    <w:rsid w:val="00E52C8E"/>
    <w:rsid w:val="00E5309C"/>
    <w:rsid w:val="00E53768"/>
    <w:rsid w:val="00E53B01"/>
    <w:rsid w:val="00E53E9A"/>
    <w:rsid w:val="00E54256"/>
    <w:rsid w:val="00E543ED"/>
    <w:rsid w:val="00E54529"/>
    <w:rsid w:val="00E54752"/>
    <w:rsid w:val="00E5483C"/>
    <w:rsid w:val="00E54983"/>
    <w:rsid w:val="00E54E90"/>
    <w:rsid w:val="00E55021"/>
    <w:rsid w:val="00E550EC"/>
    <w:rsid w:val="00E554E5"/>
    <w:rsid w:val="00E55734"/>
    <w:rsid w:val="00E5595D"/>
    <w:rsid w:val="00E55AE0"/>
    <w:rsid w:val="00E56691"/>
    <w:rsid w:val="00E56A2D"/>
    <w:rsid w:val="00E56B7B"/>
    <w:rsid w:val="00E56F2C"/>
    <w:rsid w:val="00E57A0F"/>
    <w:rsid w:val="00E57BD7"/>
    <w:rsid w:val="00E60141"/>
    <w:rsid w:val="00E60369"/>
    <w:rsid w:val="00E6084A"/>
    <w:rsid w:val="00E60CFB"/>
    <w:rsid w:val="00E60D55"/>
    <w:rsid w:val="00E60ECA"/>
    <w:rsid w:val="00E60F41"/>
    <w:rsid w:val="00E61278"/>
    <w:rsid w:val="00E615FF"/>
    <w:rsid w:val="00E617D5"/>
    <w:rsid w:val="00E61800"/>
    <w:rsid w:val="00E619A7"/>
    <w:rsid w:val="00E61A7F"/>
    <w:rsid w:val="00E61EDC"/>
    <w:rsid w:val="00E62119"/>
    <w:rsid w:val="00E627F8"/>
    <w:rsid w:val="00E62C90"/>
    <w:rsid w:val="00E62E65"/>
    <w:rsid w:val="00E62EF8"/>
    <w:rsid w:val="00E6337E"/>
    <w:rsid w:val="00E633BC"/>
    <w:rsid w:val="00E633F0"/>
    <w:rsid w:val="00E6420C"/>
    <w:rsid w:val="00E64915"/>
    <w:rsid w:val="00E64DA3"/>
    <w:rsid w:val="00E6500E"/>
    <w:rsid w:val="00E65562"/>
    <w:rsid w:val="00E65740"/>
    <w:rsid w:val="00E65899"/>
    <w:rsid w:val="00E65F43"/>
    <w:rsid w:val="00E65F96"/>
    <w:rsid w:val="00E662BB"/>
    <w:rsid w:val="00E6648C"/>
    <w:rsid w:val="00E665C4"/>
    <w:rsid w:val="00E66884"/>
    <w:rsid w:val="00E67576"/>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8BB"/>
    <w:rsid w:val="00E729B5"/>
    <w:rsid w:val="00E72E49"/>
    <w:rsid w:val="00E731C4"/>
    <w:rsid w:val="00E73359"/>
    <w:rsid w:val="00E73943"/>
    <w:rsid w:val="00E739FC"/>
    <w:rsid w:val="00E73A3C"/>
    <w:rsid w:val="00E74357"/>
    <w:rsid w:val="00E74412"/>
    <w:rsid w:val="00E748ED"/>
    <w:rsid w:val="00E74DDB"/>
    <w:rsid w:val="00E75007"/>
    <w:rsid w:val="00E754AC"/>
    <w:rsid w:val="00E756D4"/>
    <w:rsid w:val="00E75726"/>
    <w:rsid w:val="00E75CC4"/>
    <w:rsid w:val="00E75FD2"/>
    <w:rsid w:val="00E76133"/>
    <w:rsid w:val="00E7667D"/>
    <w:rsid w:val="00E768DA"/>
    <w:rsid w:val="00E76AC4"/>
    <w:rsid w:val="00E76EC7"/>
    <w:rsid w:val="00E779C0"/>
    <w:rsid w:val="00E80004"/>
    <w:rsid w:val="00E80090"/>
    <w:rsid w:val="00E8076F"/>
    <w:rsid w:val="00E80816"/>
    <w:rsid w:val="00E80A24"/>
    <w:rsid w:val="00E8121E"/>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17F"/>
    <w:rsid w:val="00E873AE"/>
    <w:rsid w:val="00E87A43"/>
    <w:rsid w:val="00E87A5B"/>
    <w:rsid w:val="00E900D5"/>
    <w:rsid w:val="00E90846"/>
    <w:rsid w:val="00E90F37"/>
    <w:rsid w:val="00E913D3"/>
    <w:rsid w:val="00E91498"/>
    <w:rsid w:val="00E91788"/>
    <w:rsid w:val="00E91F31"/>
    <w:rsid w:val="00E92B51"/>
    <w:rsid w:val="00E92E5D"/>
    <w:rsid w:val="00E934F6"/>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E4F"/>
    <w:rsid w:val="00E97559"/>
    <w:rsid w:val="00E9756C"/>
    <w:rsid w:val="00EA0183"/>
    <w:rsid w:val="00EA0594"/>
    <w:rsid w:val="00EA096D"/>
    <w:rsid w:val="00EA0CFD"/>
    <w:rsid w:val="00EA16E5"/>
    <w:rsid w:val="00EA18EA"/>
    <w:rsid w:val="00EA1F0B"/>
    <w:rsid w:val="00EA21D4"/>
    <w:rsid w:val="00EA2752"/>
    <w:rsid w:val="00EA2848"/>
    <w:rsid w:val="00EA2AFB"/>
    <w:rsid w:val="00EA326D"/>
    <w:rsid w:val="00EA387F"/>
    <w:rsid w:val="00EA3D4A"/>
    <w:rsid w:val="00EA3E38"/>
    <w:rsid w:val="00EA3FCC"/>
    <w:rsid w:val="00EA4247"/>
    <w:rsid w:val="00EA425E"/>
    <w:rsid w:val="00EA4709"/>
    <w:rsid w:val="00EA483A"/>
    <w:rsid w:val="00EA4C11"/>
    <w:rsid w:val="00EA4E4B"/>
    <w:rsid w:val="00EA54C7"/>
    <w:rsid w:val="00EA5599"/>
    <w:rsid w:val="00EA606C"/>
    <w:rsid w:val="00EA6129"/>
    <w:rsid w:val="00EA6456"/>
    <w:rsid w:val="00EA6C60"/>
    <w:rsid w:val="00EA6C8C"/>
    <w:rsid w:val="00EA7569"/>
    <w:rsid w:val="00EA7D43"/>
    <w:rsid w:val="00EB02C0"/>
    <w:rsid w:val="00EB05B0"/>
    <w:rsid w:val="00EB08B6"/>
    <w:rsid w:val="00EB0DC9"/>
    <w:rsid w:val="00EB116E"/>
    <w:rsid w:val="00EB1329"/>
    <w:rsid w:val="00EB1939"/>
    <w:rsid w:val="00EB1A14"/>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372"/>
    <w:rsid w:val="00EB7665"/>
    <w:rsid w:val="00EB76AC"/>
    <w:rsid w:val="00EB78CE"/>
    <w:rsid w:val="00EB7C03"/>
    <w:rsid w:val="00EB7CE0"/>
    <w:rsid w:val="00EB7FD1"/>
    <w:rsid w:val="00EC03FF"/>
    <w:rsid w:val="00EC0595"/>
    <w:rsid w:val="00EC093F"/>
    <w:rsid w:val="00EC0A64"/>
    <w:rsid w:val="00EC0B52"/>
    <w:rsid w:val="00EC1892"/>
    <w:rsid w:val="00EC1E37"/>
    <w:rsid w:val="00EC2254"/>
    <w:rsid w:val="00EC25EB"/>
    <w:rsid w:val="00EC2B32"/>
    <w:rsid w:val="00EC30AB"/>
    <w:rsid w:val="00EC327F"/>
    <w:rsid w:val="00EC32ED"/>
    <w:rsid w:val="00EC4000"/>
    <w:rsid w:val="00EC40EB"/>
    <w:rsid w:val="00EC42C7"/>
    <w:rsid w:val="00EC4780"/>
    <w:rsid w:val="00EC50C9"/>
    <w:rsid w:val="00EC5208"/>
    <w:rsid w:val="00EC58C7"/>
    <w:rsid w:val="00EC5D91"/>
    <w:rsid w:val="00EC5EE4"/>
    <w:rsid w:val="00EC628D"/>
    <w:rsid w:val="00EC667C"/>
    <w:rsid w:val="00EC7224"/>
    <w:rsid w:val="00EC750D"/>
    <w:rsid w:val="00EC7B72"/>
    <w:rsid w:val="00EC7C15"/>
    <w:rsid w:val="00ED0315"/>
    <w:rsid w:val="00ED0A3B"/>
    <w:rsid w:val="00ED0EB5"/>
    <w:rsid w:val="00ED1054"/>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855"/>
    <w:rsid w:val="00ED5AE7"/>
    <w:rsid w:val="00ED5BD4"/>
    <w:rsid w:val="00ED5EB6"/>
    <w:rsid w:val="00ED6244"/>
    <w:rsid w:val="00ED67E8"/>
    <w:rsid w:val="00ED6AB2"/>
    <w:rsid w:val="00ED737B"/>
    <w:rsid w:val="00ED79C7"/>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9C4"/>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6F99"/>
    <w:rsid w:val="00EE766D"/>
    <w:rsid w:val="00EE7756"/>
    <w:rsid w:val="00EE78F7"/>
    <w:rsid w:val="00EE7FFB"/>
    <w:rsid w:val="00EF001E"/>
    <w:rsid w:val="00EF0372"/>
    <w:rsid w:val="00EF0550"/>
    <w:rsid w:val="00EF05BD"/>
    <w:rsid w:val="00EF07EC"/>
    <w:rsid w:val="00EF123C"/>
    <w:rsid w:val="00EF1811"/>
    <w:rsid w:val="00EF21C4"/>
    <w:rsid w:val="00EF293B"/>
    <w:rsid w:val="00EF2988"/>
    <w:rsid w:val="00EF306E"/>
    <w:rsid w:val="00EF4136"/>
    <w:rsid w:val="00EF45FE"/>
    <w:rsid w:val="00EF4643"/>
    <w:rsid w:val="00EF46AE"/>
    <w:rsid w:val="00EF4717"/>
    <w:rsid w:val="00EF4C52"/>
    <w:rsid w:val="00EF4D8C"/>
    <w:rsid w:val="00EF54E9"/>
    <w:rsid w:val="00EF5976"/>
    <w:rsid w:val="00EF5982"/>
    <w:rsid w:val="00EF64AA"/>
    <w:rsid w:val="00EF6565"/>
    <w:rsid w:val="00EF665A"/>
    <w:rsid w:val="00EF6904"/>
    <w:rsid w:val="00EF6FFF"/>
    <w:rsid w:val="00EF7ECC"/>
    <w:rsid w:val="00F00442"/>
    <w:rsid w:val="00F00F98"/>
    <w:rsid w:val="00F015F0"/>
    <w:rsid w:val="00F01C96"/>
    <w:rsid w:val="00F02074"/>
    <w:rsid w:val="00F02536"/>
    <w:rsid w:val="00F025A9"/>
    <w:rsid w:val="00F02775"/>
    <w:rsid w:val="00F02AAA"/>
    <w:rsid w:val="00F02CD0"/>
    <w:rsid w:val="00F03162"/>
    <w:rsid w:val="00F03653"/>
    <w:rsid w:val="00F038F1"/>
    <w:rsid w:val="00F048CC"/>
    <w:rsid w:val="00F04ECF"/>
    <w:rsid w:val="00F051DB"/>
    <w:rsid w:val="00F052B6"/>
    <w:rsid w:val="00F054C4"/>
    <w:rsid w:val="00F05BF5"/>
    <w:rsid w:val="00F05C14"/>
    <w:rsid w:val="00F05CAF"/>
    <w:rsid w:val="00F06426"/>
    <w:rsid w:val="00F06479"/>
    <w:rsid w:val="00F065EB"/>
    <w:rsid w:val="00F06CEE"/>
    <w:rsid w:val="00F06F0F"/>
    <w:rsid w:val="00F06FEA"/>
    <w:rsid w:val="00F07043"/>
    <w:rsid w:val="00F07094"/>
    <w:rsid w:val="00F070E7"/>
    <w:rsid w:val="00F07410"/>
    <w:rsid w:val="00F079C2"/>
    <w:rsid w:val="00F07EC2"/>
    <w:rsid w:val="00F10392"/>
    <w:rsid w:val="00F1066E"/>
    <w:rsid w:val="00F10A3C"/>
    <w:rsid w:val="00F10EF7"/>
    <w:rsid w:val="00F11187"/>
    <w:rsid w:val="00F115BC"/>
    <w:rsid w:val="00F118BF"/>
    <w:rsid w:val="00F11A29"/>
    <w:rsid w:val="00F1274A"/>
    <w:rsid w:val="00F12B62"/>
    <w:rsid w:val="00F12E83"/>
    <w:rsid w:val="00F12FD8"/>
    <w:rsid w:val="00F137CF"/>
    <w:rsid w:val="00F13916"/>
    <w:rsid w:val="00F139E0"/>
    <w:rsid w:val="00F13A60"/>
    <w:rsid w:val="00F13AEA"/>
    <w:rsid w:val="00F14539"/>
    <w:rsid w:val="00F145B7"/>
    <w:rsid w:val="00F14D5A"/>
    <w:rsid w:val="00F14FD0"/>
    <w:rsid w:val="00F15047"/>
    <w:rsid w:val="00F152CE"/>
    <w:rsid w:val="00F154E5"/>
    <w:rsid w:val="00F1601C"/>
    <w:rsid w:val="00F16046"/>
    <w:rsid w:val="00F1605B"/>
    <w:rsid w:val="00F16824"/>
    <w:rsid w:val="00F168E3"/>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265A"/>
    <w:rsid w:val="00F247D3"/>
    <w:rsid w:val="00F24829"/>
    <w:rsid w:val="00F24CE4"/>
    <w:rsid w:val="00F24D0B"/>
    <w:rsid w:val="00F25148"/>
    <w:rsid w:val="00F25776"/>
    <w:rsid w:val="00F25833"/>
    <w:rsid w:val="00F25A54"/>
    <w:rsid w:val="00F25CC0"/>
    <w:rsid w:val="00F25FB8"/>
    <w:rsid w:val="00F2607A"/>
    <w:rsid w:val="00F26154"/>
    <w:rsid w:val="00F261E5"/>
    <w:rsid w:val="00F2631B"/>
    <w:rsid w:val="00F27706"/>
    <w:rsid w:val="00F27B5F"/>
    <w:rsid w:val="00F27DD5"/>
    <w:rsid w:val="00F27FEB"/>
    <w:rsid w:val="00F30565"/>
    <w:rsid w:val="00F3080E"/>
    <w:rsid w:val="00F30DEE"/>
    <w:rsid w:val="00F315DF"/>
    <w:rsid w:val="00F31775"/>
    <w:rsid w:val="00F32296"/>
    <w:rsid w:val="00F32397"/>
    <w:rsid w:val="00F323D8"/>
    <w:rsid w:val="00F327D7"/>
    <w:rsid w:val="00F32DF6"/>
    <w:rsid w:val="00F32E97"/>
    <w:rsid w:val="00F3328D"/>
    <w:rsid w:val="00F333A3"/>
    <w:rsid w:val="00F33B49"/>
    <w:rsid w:val="00F33D79"/>
    <w:rsid w:val="00F340F6"/>
    <w:rsid w:val="00F341AB"/>
    <w:rsid w:val="00F3435D"/>
    <w:rsid w:val="00F345C7"/>
    <w:rsid w:val="00F34759"/>
    <w:rsid w:val="00F34FFA"/>
    <w:rsid w:val="00F3536E"/>
    <w:rsid w:val="00F35488"/>
    <w:rsid w:val="00F35663"/>
    <w:rsid w:val="00F356B7"/>
    <w:rsid w:val="00F35B18"/>
    <w:rsid w:val="00F35CED"/>
    <w:rsid w:val="00F35EC1"/>
    <w:rsid w:val="00F363F4"/>
    <w:rsid w:val="00F36512"/>
    <w:rsid w:val="00F3671B"/>
    <w:rsid w:val="00F368F9"/>
    <w:rsid w:val="00F36C30"/>
    <w:rsid w:val="00F36EF2"/>
    <w:rsid w:val="00F37200"/>
    <w:rsid w:val="00F400DD"/>
    <w:rsid w:val="00F40374"/>
    <w:rsid w:val="00F4098E"/>
    <w:rsid w:val="00F40A38"/>
    <w:rsid w:val="00F40EE8"/>
    <w:rsid w:val="00F4128B"/>
    <w:rsid w:val="00F417F3"/>
    <w:rsid w:val="00F41B2E"/>
    <w:rsid w:val="00F41CBC"/>
    <w:rsid w:val="00F4279B"/>
    <w:rsid w:val="00F42E8A"/>
    <w:rsid w:val="00F4303A"/>
    <w:rsid w:val="00F433CF"/>
    <w:rsid w:val="00F4373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D0D"/>
    <w:rsid w:val="00F47E1A"/>
    <w:rsid w:val="00F47F3D"/>
    <w:rsid w:val="00F50188"/>
    <w:rsid w:val="00F50306"/>
    <w:rsid w:val="00F50858"/>
    <w:rsid w:val="00F50D80"/>
    <w:rsid w:val="00F50E66"/>
    <w:rsid w:val="00F50EB1"/>
    <w:rsid w:val="00F50F34"/>
    <w:rsid w:val="00F51138"/>
    <w:rsid w:val="00F513E5"/>
    <w:rsid w:val="00F51564"/>
    <w:rsid w:val="00F51A53"/>
    <w:rsid w:val="00F522DE"/>
    <w:rsid w:val="00F522F6"/>
    <w:rsid w:val="00F52A36"/>
    <w:rsid w:val="00F52A47"/>
    <w:rsid w:val="00F52A58"/>
    <w:rsid w:val="00F52AED"/>
    <w:rsid w:val="00F52D9F"/>
    <w:rsid w:val="00F53720"/>
    <w:rsid w:val="00F53C72"/>
    <w:rsid w:val="00F54264"/>
    <w:rsid w:val="00F5429B"/>
    <w:rsid w:val="00F5439D"/>
    <w:rsid w:val="00F543E9"/>
    <w:rsid w:val="00F5472D"/>
    <w:rsid w:val="00F54844"/>
    <w:rsid w:val="00F54AB2"/>
    <w:rsid w:val="00F54E78"/>
    <w:rsid w:val="00F54F28"/>
    <w:rsid w:val="00F55565"/>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30"/>
    <w:rsid w:val="00F61263"/>
    <w:rsid w:val="00F61435"/>
    <w:rsid w:val="00F619B1"/>
    <w:rsid w:val="00F61A47"/>
    <w:rsid w:val="00F61BF7"/>
    <w:rsid w:val="00F61F17"/>
    <w:rsid w:val="00F62997"/>
    <w:rsid w:val="00F62ED3"/>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EE"/>
    <w:rsid w:val="00F715F7"/>
    <w:rsid w:val="00F71D3F"/>
    <w:rsid w:val="00F721B3"/>
    <w:rsid w:val="00F7228C"/>
    <w:rsid w:val="00F723F0"/>
    <w:rsid w:val="00F727B0"/>
    <w:rsid w:val="00F729F2"/>
    <w:rsid w:val="00F72AF4"/>
    <w:rsid w:val="00F72BF2"/>
    <w:rsid w:val="00F72F20"/>
    <w:rsid w:val="00F730F7"/>
    <w:rsid w:val="00F73937"/>
    <w:rsid w:val="00F73988"/>
    <w:rsid w:val="00F73C4D"/>
    <w:rsid w:val="00F74D04"/>
    <w:rsid w:val="00F74EF8"/>
    <w:rsid w:val="00F75798"/>
    <w:rsid w:val="00F75AD6"/>
    <w:rsid w:val="00F75D65"/>
    <w:rsid w:val="00F75F89"/>
    <w:rsid w:val="00F76032"/>
    <w:rsid w:val="00F76A70"/>
    <w:rsid w:val="00F76A96"/>
    <w:rsid w:val="00F772AC"/>
    <w:rsid w:val="00F77478"/>
    <w:rsid w:val="00F7773A"/>
    <w:rsid w:val="00F77954"/>
    <w:rsid w:val="00F77E69"/>
    <w:rsid w:val="00F80366"/>
    <w:rsid w:val="00F803A2"/>
    <w:rsid w:val="00F803F0"/>
    <w:rsid w:val="00F808E1"/>
    <w:rsid w:val="00F80DDD"/>
    <w:rsid w:val="00F8104C"/>
    <w:rsid w:val="00F8104E"/>
    <w:rsid w:val="00F81700"/>
    <w:rsid w:val="00F81D7E"/>
    <w:rsid w:val="00F81EB2"/>
    <w:rsid w:val="00F81EE5"/>
    <w:rsid w:val="00F81F8A"/>
    <w:rsid w:val="00F8257C"/>
    <w:rsid w:val="00F828AA"/>
    <w:rsid w:val="00F828E7"/>
    <w:rsid w:val="00F8299D"/>
    <w:rsid w:val="00F8306E"/>
    <w:rsid w:val="00F832BB"/>
    <w:rsid w:val="00F8375B"/>
    <w:rsid w:val="00F838D0"/>
    <w:rsid w:val="00F838F3"/>
    <w:rsid w:val="00F83B7F"/>
    <w:rsid w:val="00F83DD3"/>
    <w:rsid w:val="00F83FE7"/>
    <w:rsid w:val="00F848A1"/>
    <w:rsid w:val="00F84D19"/>
    <w:rsid w:val="00F85A68"/>
    <w:rsid w:val="00F85BCC"/>
    <w:rsid w:val="00F85FFB"/>
    <w:rsid w:val="00F862CB"/>
    <w:rsid w:val="00F86D9D"/>
    <w:rsid w:val="00F86FED"/>
    <w:rsid w:val="00F878D8"/>
    <w:rsid w:val="00F87C74"/>
    <w:rsid w:val="00F87C94"/>
    <w:rsid w:val="00F903AE"/>
    <w:rsid w:val="00F909C5"/>
    <w:rsid w:val="00F90E71"/>
    <w:rsid w:val="00F91031"/>
    <w:rsid w:val="00F91135"/>
    <w:rsid w:val="00F91211"/>
    <w:rsid w:val="00F913FB"/>
    <w:rsid w:val="00F91617"/>
    <w:rsid w:val="00F9184E"/>
    <w:rsid w:val="00F918B6"/>
    <w:rsid w:val="00F91A56"/>
    <w:rsid w:val="00F92407"/>
    <w:rsid w:val="00F925F3"/>
    <w:rsid w:val="00F92674"/>
    <w:rsid w:val="00F92700"/>
    <w:rsid w:val="00F9282A"/>
    <w:rsid w:val="00F92892"/>
    <w:rsid w:val="00F92A0E"/>
    <w:rsid w:val="00F92F7B"/>
    <w:rsid w:val="00F93787"/>
    <w:rsid w:val="00F93841"/>
    <w:rsid w:val="00F93B2E"/>
    <w:rsid w:val="00F93B38"/>
    <w:rsid w:val="00F93B96"/>
    <w:rsid w:val="00F93EF3"/>
    <w:rsid w:val="00F9407E"/>
    <w:rsid w:val="00F940C5"/>
    <w:rsid w:val="00F943CB"/>
    <w:rsid w:val="00F9488B"/>
    <w:rsid w:val="00F94DF8"/>
    <w:rsid w:val="00F953AF"/>
    <w:rsid w:val="00F95560"/>
    <w:rsid w:val="00F95AC9"/>
    <w:rsid w:val="00F962F4"/>
    <w:rsid w:val="00F9642F"/>
    <w:rsid w:val="00F9682E"/>
    <w:rsid w:val="00F96E58"/>
    <w:rsid w:val="00F96F12"/>
    <w:rsid w:val="00F97000"/>
    <w:rsid w:val="00F978C0"/>
    <w:rsid w:val="00FA07B0"/>
    <w:rsid w:val="00FA0B3F"/>
    <w:rsid w:val="00FA0FBC"/>
    <w:rsid w:val="00FA1944"/>
    <w:rsid w:val="00FA1CE3"/>
    <w:rsid w:val="00FA1DA4"/>
    <w:rsid w:val="00FA1FBC"/>
    <w:rsid w:val="00FA2A5B"/>
    <w:rsid w:val="00FA2B1F"/>
    <w:rsid w:val="00FA2B89"/>
    <w:rsid w:val="00FA2D89"/>
    <w:rsid w:val="00FA33C9"/>
    <w:rsid w:val="00FA3CF3"/>
    <w:rsid w:val="00FA3DCD"/>
    <w:rsid w:val="00FA3EEC"/>
    <w:rsid w:val="00FA4111"/>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A7E3B"/>
    <w:rsid w:val="00FB0347"/>
    <w:rsid w:val="00FB0349"/>
    <w:rsid w:val="00FB051C"/>
    <w:rsid w:val="00FB0651"/>
    <w:rsid w:val="00FB0783"/>
    <w:rsid w:val="00FB0E3A"/>
    <w:rsid w:val="00FB1005"/>
    <w:rsid w:val="00FB1459"/>
    <w:rsid w:val="00FB15AF"/>
    <w:rsid w:val="00FB1708"/>
    <w:rsid w:val="00FB1744"/>
    <w:rsid w:val="00FB1A3C"/>
    <w:rsid w:val="00FB1D0E"/>
    <w:rsid w:val="00FB1D50"/>
    <w:rsid w:val="00FB1E7B"/>
    <w:rsid w:val="00FB1F68"/>
    <w:rsid w:val="00FB1FF1"/>
    <w:rsid w:val="00FB2A0C"/>
    <w:rsid w:val="00FB2AA8"/>
    <w:rsid w:val="00FB2B92"/>
    <w:rsid w:val="00FB2C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3EA"/>
    <w:rsid w:val="00FB7C73"/>
    <w:rsid w:val="00FC00AE"/>
    <w:rsid w:val="00FC0213"/>
    <w:rsid w:val="00FC06B0"/>
    <w:rsid w:val="00FC0A8F"/>
    <w:rsid w:val="00FC0E50"/>
    <w:rsid w:val="00FC0F56"/>
    <w:rsid w:val="00FC1148"/>
    <w:rsid w:val="00FC1177"/>
    <w:rsid w:val="00FC11AE"/>
    <w:rsid w:val="00FC11CF"/>
    <w:rsid w:val="00FC17D4"/>
    <w:rsid w:val="00FC199C"/>
    <w:rsid w:val="00FC201B"/>
    <w:rsid w:val="00FC29D5"/>
    <w:rsid w:val="00FC351E"/>
    <w:rsid w:val="00FC39D3"/>
    <w:rsid w:val="00FC3A87"/>
    <w:rsid w:val="00FC3B61"/>
    <w:rsid w:val="00FC3BBF"/>
    <w:rsid w:val="00FC3E31"/>
    <w:rsid w:val="00FC4470"/>
    <w:rsid w:val="00FC44F0"/>
    <w:rsid w:val="00FC4635"/>
    <w:rsid w:val="00FC47C5"/>
    <w:rsid w:val="00FC4BBC"/>
    <w:rsid w:val="00FC4D7E"/>
    <w:rsid w:val="00FC4D81"/>
    <w:rsid w:val="00FC552D"/>
    <w:rsid w:val="00FC577D"/>
    <w:rsid w:val="00FC5A20"/>
    <w:rsid w:val="00FC5E2D"/>
    <w:rsid w:val="00FC6B39"/>
    <w:rsid w:val="00FC6D94"/>
    <w:rsid w:val="00FC76A3"/>
    <w:rsid w:val="00FC77D4"/>
    <w:rsid w:val="00FC7881"/>
    <w:rsid w:val="00FC7C2B"/>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3D67"/>
    <w:rsid w:val="00FD41E1"/>
    <w:rsid w:val="00FD480A"/>
    <w:rsid w:val="00FD486C"/>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200"/>
    <w:rsid w:val="00FE0365"/>
    <w:rsid w:val="00FE1381"/>
    <w:rsid w:val="00FE22CE"/>
    <w:rsid w:val="00FE2705"/>
    <w:rsid w:val="00FE27AB"/>
    <w:rsid w:val="00FE2937"/>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28E"/>
    <w:rsid w:val="00FF05DF"/>
    <w:rsid w:val="00FF080B"/>
    <w:rsid w:val="00FF0BFA"/>
    <w:rsid w:val="00FF0E79"/>
    <w:rsid w:val="00FF0ED4"/>
    <w:rsid w:val="00FF133B"/>
    <w:rsid w:val="00FF1A8D"/>
    <w:rsid w:val="00FF1BDA"/>
    <w:rsid w:val="00FF2133"/>
    <w:rsid w:val="00FF3183"/>
    <w:rsid w:val="00FF31D5"/>
    <w:rsid w:val="00FF3211"/>
    <w:rsid w:val="00FF32C2"/>
    <w:rsid w:val="00FF3A00"/>
    <w:rsid w:val="00FF4421"/>
    <w:rsid w:val="00FF44CF"/>
    <w:rsid w:val="00FF482D"/>
    <w:rsid w:val="00FF4B28"/>
    <w:rsid w:val="00FF5B34"/>
    <w:rsid w:val="00FF60DB"/>
    <w:rsid w:val="00FF6461"/>
    <w:rsid w:val="00FF69F5"/>
    <w:rsid w:val="00FF6E35"/>
    <w:rsid w:val="00FF7C5E"/>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DraftProposal">
    <w:name w:val="Draft Proposal"/>
    <w:basedOn w:val="a9"/>
    <w:next w:val="a1"/>
    <w:uiPriority w:val="99"/>
    <w:qFormat/>
    <w:rsid w:val="00DE74B4"/>
    <w:pPr>
      <w:numPr>
        <w:numId w:val="12"/>
      </w:numPr>
      <w:tabs>
        <w:tab w:val="left" w:pos="1701"/>
      </w:tabs>
      <w:spacing w:beforeLines="0" w:afterLines="0" w:after="160" w:line="259" w:lineRule="auto"/>
    </w:pPr>
    <w:rPr>
      <w:rFonts w:ascii="Arial" w:eastAsiaTheme="minorHAnsi" w:hAnsi="Arial" w:cstheme="minorBidi"/>
      <w:b/>
      <w:bCs/>
      <w:sz w:val="22"/>
      <w:szCs w:val="22"/>
      <w:lang w:eastAsia="en-US"/>
    </w:rPr>
  </w:style>
  <w:style w:type="character" w:customStyle="1" w:styleId="2f">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56441"/>
    <w:rPr>
      <w:rFonts w:eastAsia="宋体"/>
      <w:lang w:eastAsia="ja-JP"/>
    </w:rPr>
  </w:style>
  <w:style w:type="character" w:customStyle="1" w:styleId="apple-converted-space">
    <w:name w:val="apple-converted-space"/>
    <w:qFormat/>
    <w:rsid w:val="00656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AB523-F774-47F2-B8E4-FC2DECA3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3039</TotalTime>
  <Pages>6</Pages>
  <Words>2780</Words>
  <Characters>15851</Characters>
  <Application>Microsoft Office Word</Application>
  <DocSecurity>0</DocSecurity>
  <Lines>132</Lines>
  <Paragraphs>37</Paragraphs>
  <ScaleCrop>false</ScaleCrop>
  <Company/>
  <LinksUpToDate>false</LinksUpToDate>
  <CharactersWithSpaces>18594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3439</cp:revision>
  <dcterms:created xsi:type="dcterms:W3CDTF">2020-10-13T08:13:00Z</dcterms:created>
  <dcterms:modified xsi:type="dcterms:W3CDTF">2021-11-04T11:54:00Z</dcterms:modified>
</cp:coreProperties>
</file>