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5230F" w14:textId="36D586AB" w:rsidR="007F3478" w:rsidRDefault="007F3478" w:rsidP="00F646D9">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Pr>
          <w:rFonts w:cs="Arial"/>
          <w:bCs/>
          <w:sz w:val="20"/>
        </w:rPr>
        <w:t>3GPP TSG RAN WG1</w:t>
      </w:r>
      <w:r>
        <w:rPr>
          <w:rFonts w:cs="Arial"/>
          <w:bCs/>
          <w:sz w:val="20"/>
          <w:lang w:eastAsia="ja-JP"/>
        </w:rPr>
        <w:t xml:space="preserve"> #10</w:t>
      </w:r>
      <w:r w:rsidR="00A60F36">
        <w:rPr>
          <w:rFonts w:cs="Arial" w:hint="eastAsia"/>
          <w:bCs/>
          <w:sz w:val="20"/>
          <w:lang w:eastAsia="ja-JP"/>
        </w:rPr>
        <w:t>7</w:t>
      </w:r>
      <w:r>
        <w:rPr>
          <w:rFonts w:cs="Arial"/>
          <w:bCs/>
          <w:sz w:val="20"/>
          <w:lang w:eastAsia="ja-JP"/>
        </w:rPr>
        <w:t>e</w:t>
      </w:r>
      <w:r>
        <w:rPr>
          <w:rFonts w:cs="Arial"/>
          <w:bCs/>
          <w:sz w:val="20"/>
          <w:lang w:eastAsia="ja-JP"/>
        </w:rPr>
        <w:tab/>
      </w:r>
      <w:r>
        <w:rPr>
          <w:rFonts w:cs="Arial"/>
          <w:bCs/>
          <w:sz w:val="20"/>
          <w:lang w:eastAsia="ja-JP"/>
        </w:rPr>
        <w:tab/>
      </w:r>
      <w:r w:rsidR="00ED5B4D" w:rsidRPr="00ED5B4D">
        <w:rPr>
          <w:sz w:val="20"/>
        </w:rPr>
        <w:t>R1-2111436</w:t>
      </w:r>
    </w:p>
    <w:p w14:paraId="353EBC0F" w14:textId="4DF98595" w:rsidR="007F3478" w:rsidRDefault="007F3478" w:rsidP="00F646D9">
      <w:pPr>
        <w:pStyle w:val="TdocHeader2"/>
        <w:jc w:val="left"/>
        <w:rPr>
          <w:rFonts w:eastAsiaTheme="minorEastAsia"/>
          <w:lang w:val="en-US"/>
        </w:rPr>
      </w:pPr>
      <w:r>
        <w:rPr>
          <w:rFonts w:eastAsia="ＭＳ 明朝" w:cs="Arial"/>
          <w:bCs/>
          <w:sz w:val="20"/>
          <w:lang w:val="en-US" w:eastAsia="ja-JP"/>
        </w:rPr>
        <w:t xml:space="preserve">e-Meeting, </w:t>
      </w:r>
      <w:r w:rsidR="00A60F36">
        <w:rPr>
          <w:rFonts w:eastAsia="ＭＳ 明朝" w:cs="Arial"/>
          <w:bCs/>
          <w:sz w:val="20"/>
          <w:lang w:val="en-US" w:eastAsia="ja-JP"/>
        </w:rPr>
        <w:t>November</w:t>
      </w:r>
      <w:r>
        <w:rPr>
          <w:rFonts w:eastAsia="ＭＳ 明朝" w:cs="Arial"/>
          <w:bCs/>
          <w:sz w:val="20"/>
          <w:lang w:val="en-US" w:eastAsia="ja-JP"/>
        </w:rPr>
        <w:t xml:space="preserve"> </w:t>
      </w:r>
      <w:r w:rsidR="00734EC4">
        <w:rPr>
          <w:rFonts w:eastAsia="ＭＳ 明朝" w:cs="Arial"/>
          <w:bCs/>
          <w:sz w:val="20"/>
          <w:lang w:val="en-US" w:eastAsia="ja-JP"/>
        </w:rPr>
        <w:t>1</w:t>
      </w:r>
      <w:r w:rsidR="00591E41">
        <w:rPr>
          <w:rFonts w:eastAsia="ＭＳ 明朝" w:cs="Arial"/>
          <w:bCs/>
          <w:sz w:val="20"/>
          <w:lang w:val="en-US" w:eastAsia="ja-JP"/>
        </w:rPr>
        <w:t>1</w:t>
      </w:r>
      <w:r>
        <w:rPr>
          <w:rFonts w:eastAsia="ＭＳ 明朝" w:cs="Arial"/>
          <w:bCs/>
          <w:sz w:val="20"/>
          <w:lang w:val="en-US" w:eastAsia="ja-JP"/>
        </w:rPr>
        <w:t xml:space="preserve">th </w:t>
      </w:r>
      <w:r>
        <w:rPr>
          <w:rFonts w:cs="Arial"/>
          <w:bCs/>
          <w:sz w:val="20"/>
          <w:lang w:val="en-US" w:eastAsia="ja-JP"/>
        </w:rPr>
        <w:t xml:space="preserve">– </w:t>
      </w:r>
      <w:r w:rsidR="00591E41">
        <w:rPr>
          <w:rFonts w:cs="Arial"/>
          <w:bCs/>
          <w:sz w:val="20"/>
          <w:lang w:val="en-US" w:eastAsia="ja-JP"/>
        </w:rPr>
        <w:t>19</w:t>
      </w:r>
      <w:r>
        <w:rPr>
          <w:rFonts w:eastAsiaTheme="minorEastAsia" w:cs="Arial"/>
          <w:bCs/>
          <w:sz w:val="20"/>
          <w:lang w:val="en-US" w:eastAsia="ja-JP"/>
        </w:rPr>
        <w:t>th,</w:t>
      </w:r>
      <w:r>
        <w:rPr>
          <w:rFonts w:cs="Arial"/>
          <w:bCs/>
          <w:sz w:val="20"/>
          <w:lang w:val="en-US" w:eastAsia="ja-JP"/>
        </w:rPr>
        <w:t xml:space="preserve"> </w:t>
      </w:r>
      <w:r>
        <w:rPr>
          <w:rFonts w:eastAsiaTheme="minorEastAsia" w:cs="Arial"/>
          <w:bCs/>
          <w:sz w:val="20"/>
          <w:lang w:val="en-US" w:eastAsia="ja-JP"/>
        </w:rPr>
        <w:t>2021</w:t>
      </w:r>
    </w:p>
    <w:p w14:paraId="4EE1F5DB" w14:textId="77777777" w:rsidR="005479EF" w:rsidRDefault="005479EF" w:rsidP="00F646D9">
      <w:pPr>
        <w:pStyle w:val="a7"/>
        <w:widowControl w:val="0"/>
      </w:pPr>
    </w:p>
    <w:p w14:paraId="4DA1B9F6" w14:textId="77777777" w:rsidR="005479EF" w:rsidRPr="00183562" w:rsidRDefault="005479EF" w:rsidP="00F646D9">
      <w:pPr>
        <w:pStyle w:val="TdocHeader2"/>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411F032F" w:rsidR="005479EF" w:rsidRPr="003A3034" w:rsidRDefault="005479EF" w:rsidP="00F646D9">
      <w:pPr>
        <w:pStyle w:val="TdocHeader2"/>
        <w:jc w:val="left"/>
        <w:rPr>
          <w:rFonts w:eastAsia="ＭＳ 明朝"/>
          <w:b w:val="0"/>
          <w:sz w:val="20"/>
          <w:lang w:eastAsia="ja-JP"/>
        </w:rPr>
      </w:pPr>
      <w:r w:rsidRPr="00183562">
        <w:rPr>
          <w:sz w:val="20"/>
        </w:rPr>
        <w:t xml:space="preserve">Title: </w:t>
      </w:r>
      <w:r w:rsidRPr="00183562">
        <w:rPr>
          <w:sz w:val="20"/>
        </w:rPr>
        <w:tab/>
      </w:r>
      <w:r w:rsidR="00E877FC">
        <w:rPr>
          <w:b w:val="0"/>
          <w:sz w:val="20"/>
        </w:rPr>
        <w:t xml:space="preserve">Discussion on </w:t>
      </w:r>
      <w:r w:rsidR="00B302ED">
        <w:rPr>
          <w:b w:val="0"/>
          <w:sz w:val="20"/>
        </w:rPr>
        <w:t>Intra-UE multiplexing of different priority</w:t>
      </w:r>
    </w:p>
    <w:p w14:paraId="3BEF152C" w14:textId="216D7EB5" w:rsidR="005479EF" w:rsidRPr="0081369B" w:rsidRDefault="005479EF" w:rsidP="00F646D9">
      <w:pPr>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877FC">
        <w:rPr>
          <w:rFonts w:ascii="Arial" w:hAnsi="Arial"/>
          <w:lang w:eastAsia="ja-JP"/>
        </w:rPr>
        <w:t>8</w:t>
      </w:r>
      <w:r w:rsidR="007513EF">
        <w:rPr>
          <w:rFonts w:ascii="Arial" w:hAnsi="Arial" w:hint="eastAsia"/>
          <w:lang w:eastAsia="ja-JP"/>
        </w:rPr>
        <w:t>.</w:t>
      </w:r>
      <w:r w:rsidR="00E877FC">
        <w:rPr>
          <w:rFonts w:ascii="Arial" w:hAnsi="Arial"/>
          <w:lang w:eastAsia="ja-JP"/>
        </w:rPr>
        <w:t>3</w:t>
      </w:r>
      <w:r w:rsidR="00BD77C5">
        <w:rPr>
          <w:rFonts w:ascii="Arial" w:hAnsi="Arial"/>
          <w:lang w:eastAsia="ja-JP"/>
        </w:rPr>
        <w:t>.</w:t>
      </w:r>
      <w:r w:rsidR="00B302ED">
        <w:rPr>
          <w:rFonts w:ascii="Arial" w:hAnsi="Arial"/>
          <w:lang w:eastAsia="ja-JP"/>
        </w:rPr>
        <w:t>3</w:t>
      </w:r>
    </w:p>
    <w:p w14:paraId="5E0BFE4B" w14:textId="77777777" w:rsidR="005479EF" w:rsidRPr="00183562" w:rsidRDefault="005479EF" w:rsidP="00F646D9">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F646D9">
      <w:pPr>
        <w:pStyle w:val="1"/>
        <w:pBdr>
          <w:top w:val="single" w:sz="12" w:space="4" w:color="auto"/>
        </w:pBdr>
        <w:tabs>
          <w:tab w:val="num" w:pos="426"/>
        </w:tabs>
        <w:spacing w:beforeLines="100" w:afterLines="50" w:after="120"/>
        <w:ind w:left="425" w:hanging="425"/>
        <w:rPr>
          <w:rFonts w:eastAsia="SimSun"/>
          <w:szCs w:val="36"/>
          <w:lang w:eastAsia="zh-CN"/>
        </w:rPr>
      </w:pPr>
      <w:r w:rsidRPr="0020685A">
        <w:rPr>
          <w:szCs w:val="36"/>
        </w:rPr>
        <w:t>Introduction</w:t>
      </w:r>
    </w:p>
    <w:p w14:paraId="482B0A85" w14:textId="2E77CC63" w:rsidR="003D330B" w:rsidRDefault="00C14103" w:rsidP="00F646D9">
      <w:pPr>
        <w:spacing w:after="0"/>
        <w:rPr>
          <w:lang w:eastAsia="ja-JP"/>
        </w:rPr>
      </w:pPr>
      <w:r>
        <w:rPr>
          <w:rFonts w:hint="eastAsia"/>
          <w:lang w:eastAsia="ja-JP"/>
        </w:rPr>
        <w:t>A</w:t>
      </w:r>
      <w:r>
        <w:rPr>
          <w:lang w:eastAsia="ja-JP"/>
        </w:rPr>
        <w:t xml:space="preserve"> work item on enhanced </w:t>
      </w:r>
      <w:proofErr w:type="spellStart"/>
      <w:r>
        <w:rPr>
          <w:lang w:eastAsia="ja-JP"/>
        </w:rPr>
        <w:t>IIoT</w:t>
      </w:r>
      <w:proofErr w:type="spellEnd"/>
      <w:r>
        <w:rPr>
          <w:lang w:eastAsia="ja-JP"/>
        </w:rPr>
        <w:t xml:space="preserve"> and URLLC was approved [1]. One of objectives </w:t>
      </w:r>
      <w:r w:rsidR="003D330B">
        <w:rPr>
          <w:lang w:eastAsia="ja-JP"/>
        </w:rPr>
        <w:t>of this work item is as follows:</w:t>
      </w:r>
    </w:p>
    <w:p w14:paraId="1097E65D" w14:textId="112AA5CE" w:rsidR="003D330B" w:rsidRDefault="003D330B" w:rsidP="00F646D9">
      <w:pPr>
        <w:pStyle w:val="aff2"/>
        <w:numPr>
          <w:ilvl w:val="0"/>
          <w:numId w:val="9"/>
        </w:numPr>
        <w:spacing w:after="0"/>
        <w:ind w:leftChars="0"/>
        <w:rPr>
          <w:lang w:eastAsia="ja-JP"/>
        </w:rPr>
      </w:pPr>
      <w:r>
        <w:rPr>
          <w:rFonts w:hint="eastAsia"/>
          <w:lang w:eastAsia="ja-JP"/>
        </w:rPr>
        <w:t>I</w:t>
      </w:r>
      <w:r>
        <w:rPr>
          <w:lang w:eastAsia="ja-JP"/>
        </w:rPr>
        <w:t xml:space="preserve">ntra-UE multiplexing and prioritization of traffic with different </w:t>
      </w:r>
      <w:r w:rsidR="00A6339F">
        <w:rPr>
          <w:lang w:eastAsia="ja-JP"/>
        </w:rPr>
        <w:t xml:space="preserve">priorities </w:t>
      </w:r>
      <w:r>
        <w:rPr>
          <w:lang w:eastAsia="ja-JP"/>
        </w:rPr>
        <w:t>based on work done in Rel.16</w:t>
      </w:r>
    </w:p>
    <w:p w14:paraId="6295B416" w14:textId="1A207342" w:rsidR="003D330B" w:rsidRDefault="003D330B" w:rsidP="00F646D9">
      <w:pPr>
        <w:pStyle w:val="aff2"/>
        <w:numPr>
          <w:ilvl w:val="1"/>
          <w:numId w:val="9"/>
        </w:numPr>
        <w:spacing w:after="0"/>
        <w:ind w:leftChars="0"/>
        <w:rPr>
          <w:lang w:eastAsia="ja-JP"/>
        </w:rPr>
      </w:pPr>
      <w:r>
        <w:rPr>
          <w:rFonts w:hint="eastAsia"/>
          <w:lang w:eastAsia="ja-JP"/>
        </w:rPr>
        <w:t>S</w:t>
      </w:r>
      <w:r>
        <w:rPr>
          <w:lang w:eastAsia="ja-JP"/>
        </w:rPr>
        <w:t>pecify multiplexing behaviour among HARQ-ACK/SR/CSI and PUSCH for traffic with different priorities, including the cases with UCI on PUCCH and UCI on PUSCH.</w:t>
      </w:r>
    </w:p>
    <w:p w14:paraId="69F26305" w14:textId="15D8942F" w:rsidR="003D330B" w:rsidRDefault="003D330B" w:rsidP="00F646D9">
      <w:pPr>
        <w:pStyle w:val="aff2"/>
        <w:numPr>
          <w:ilvl w:val="1"/>
          <w:numId w:val="9"/>
        </w:numPr>
        <w:spacing w:afterLines="50" w:after="120"/>
        <w:ind w:leftChars="0"/>
        <w:rPr>
          <w:lang w:eastAsia="ja-JP"/>
        </w:rPr>
      </w:pPr>
      <w:r>
        <w:rPr>
          <w:rFonts w:hint="eastAsia"/>
          <w:lang w:eastAsia="ja-JP"/>
        </w:rPr>
        <w:t>S</w:t>
      </w:r>
      <w:r>
        <w:rPr>
          <w:lang w:eastAsia="ja-JP"/>
        </w:rPr>
        <w:t>pecify PHY prioritization of overlapping dynamic grant PUSCH and configured grant PUSCH of different PHY priorities on a BWP of a serving cell including the related cancellation behaviour for the PUSCH of lower PHY priority, taking the solution developed during Rel.16 as the baseline.</w:t>
      </w:r>
    </w:p>
    <w:p w14:paraId="50563783" w14:textId="16A32949" w:rsidR="00CD5D21" w:rsidRDefault="00DC50EB" w:rsidP="00F646D9">
      <w:pPr>
        <w:spacing w:afterLines="50" w:after="120"/>
        <w:rPr>
          <w:lang w:eastAsia="ja-JP"/>
        </w:rPr>
      </w:pPr>
      <w:r>
        <w:rPr>
          <w:lang w:eastAsia="ja-JP"/>
        </w:rPr>
        <w:t xml:space="preserve">This document provides our view on </w:t>
      </w:r>
      <w:r w:rsidR="003D330B">
        <w:rPr>
          <w:lang w:eastAsia="ja-JP"/>
        </w:rPr>
        <w:t>enhancement on intra-UE multiplexing</w:t>
      </w:r>
      <w:r>
        <w:rPr>
          <w:lang w:eastAsia="ja-JP"/>
        </w:rPr>
        <w:t>.</w:t>
      </w:r>
    </w:p>
    <w:p w14:paraId="1DDC8F42" w14:textId="02F3173C" w:rsidR="00861975" w:rsidRDefault="00DC50EB" w:rsidP="00F646D9">
      <w:pPr>
        <w:pStyle w:val="1"/>
        <w:tabs>
          <w:tab w:val="num" w:pos="426"/>
        </w:tabs>
        <w:spacing w:beforeLines="100" w:afterLines="50" w:after="120"/>
        <w:ind w:left="426" w:hanging="426"/>
        <w:rPr>
          <w:lang w:val="en-US" w:eastAsia="ja-JP"/>
        </w:rPr>
      </w:pPr>
      <w:r>
        <w:rPr>
          <w:lang w:val="en-US" w:eastAsia="ja-JP"/>
        </w:rPr>
        <w:t>Discussion</w:t>
      </w:r>
    </w:p>
    <w:p w14:paraId="2456127D" w14:textId="507C49FC" w:rsidR="00211289" w:rsidRPr="00DE3C47" w:rsidRDefault="00211289" w:rsidP="00F646D9">
      <w:pPr>
        <w:pStyle w:val="2"/>
        <w:spacing w:beforeLines="50" w:before="120" w:afterLines="50" w:after="120"/>
        <w:ind w:left="0"/>
        <w:rPr>
          <w:lang w:val="en-US" w:eastAsia="ja-JP"/>
        </w:rPr>
      </w:pPr>
      <w:r>
        <w:rPr>
          <w:lang w:val="en-US" w:eastAsia="ja-JP"/>
        </w:rPr>
        <w:t>HP HARQ-ACK and LP HARQ-ACK into a PUCCH</w:t>
      </w:r>
    </w:p>
    <w:p w14:paraId="6ADE757A" w14:textId="24C0BF45" w:rsidR="00211289" w:rsidRDefault="00591E41" w:rsidP="00F646D9">
      <w:pPr>
        <w:spacing w:afterLines="50" w:after="120"/>
        <w:rPr>
          <w:lang w:eastAsia="ja-JP"/>
        </w:rPr>
      </w:pPr>
      <w:r>
        <w:rPr>
          <w:b/>
          <w:bCs/>
          <w:u w:val="single"/>
          <w:lang w:eastAsia="ja-JP"/>
        </w:rPr>
        <w:t xml:space="preserve">Encoder for HP or LP HARQ-ACK of 1-2 bit(s) </w:t>
      </w:r>
      <w:r w:rsidR="00043FD9">
        <w:rPr>
          <w:b/>
          <w:bCs/>
          <w:u w:val="single"/>
          <w:lang w:eastAsia="ja-JP"/>
        </w:rPr>
        <w:t>when the total number of LP and HP HARQ-ACK bits is more than 2</w:t>
      </w:r>
    </w:p>
    <w:p w14:paraId="58050584" w14:textId="7AFAD94F" w:rsidR="00AA2AE2" w:rsidRPr="00591E41" w:rsidRDefault="00591E41" w:rsidP="00F646D9">
      <w:pPr>
        <w:spacing w:after="0"/>
        <w:rPr>
          <w:lang w:eastAsia="ja-JP"/>
        </w:rPr>
      </w:pPr>
      <w:r>
        <w:rPr>
          <w:lang w:eastAsia="ja-JP"/>
        </w:rPr>
        <w:t>When the total number of HP and LP HARQ-ACK bits is more than 2, following two options were identified on the encoder for HP HARQ-ACK and LP HARQ-A</w:t>
      </w:r>
      <w:r w:rsidR="00E74C57">
        <w:rPr>
          <w:lang w:eastAsia="ja-JP"/>
        </w:rPr>
        <w:t>CK</w:t>
      </w:r>
      <w:r>
        <w:rPr>
          <w:lang w:eastAsia="ja-JP"/>
        </w:rPr>
        <w:t xml:space="preserve"> of 1 – 2 bits(s).</w:t>
      </w:r>
    </w:p>
    <w:p w14:paraId="1996781D" w14:textId="77777777" w:rsidR="00591E41" w:rsidRPr="00E13E89" w:rsidRDefault="00591E41" w:rsidP="00F646D9">
      <w:pPr>
        <w:pStyle w:val="aff2"/>
        <w:widowControl w:val="0"/>
        <w:numPr>
          <w:ilvl w:val="0"/>
          <w:numId w:val="23"/>
        </w:numPr>
        <w:snapToGrid w:val="0"/>
        <w:spacing w:after="0"/>
        <w:ind w:leftChars="0"/>
        <w:rPr>
          <w:rFonts w:eastAsiaTheme="minorEastAsia"/>
        </w:rPr>
      </w:pPr>
      <w:r w:rsidRPr="00591E41">
        <w:rPr>
          <w:rFonts w:eastAsiaTheme="minorEastAsia"/>
        </w:rPr>
        <w:t>Option 1: Reuse R15 TS 38.212 Clause 5.3.3.1 for 1-bit. Reuse R15 TS 38.212 Clause 5.3.3.2 for 2-bit.</w:t>
      </w:r>
    </w:p>
    <w:p w14:paraId="3C8AABF4" w14:textId="77777777" w:rsidR="00591E41" w:rsidRPr="00AE6BCB" w:rsidRDefault="00591E41" w:rsidP="00F646D9">
      <w:pPr>
        <w:pStyle w:val="aff2"/>
        <w:widowControl w:val="0"/>
        <w:numPr>
          <w:ilvl w:val="0"/>
          <w:numId w:val="23"/>
        </w:numPr>
        <w:snapToGrid w:val="0"/>
        <w:spacing w:afterLines="50" w:after="120"/>
        <w:ind w:leftChars="0"/>
        <w:rPr>
          <w:rFonts w:eastAsiaTheme="minorEastAsia"/>
        </w:rPr>
      </w:pPr>
      <w:r w:rsidRPr="00591E41">
        <w:rPr>
          <w:rFonts w:eastAsiaTheme="minorEastAsia"/>
        </w:rPr>
        <w:t>Option 2: Reuse R15 TS 38.212 Clause 5.3.3.3, i.e., padding to 3 bits and using RM coding.</w:t>
      </w:r>
    </w:p>
    <w:p w14:paraId="1CCE6713" w14:textId="5BEFA43E" w:rsidR="00AA2AE2" w:rsidRDefault="00591E41" w:rsidP="00F646D9">
      <w:pPr>
        <w:spacing w:after="0"/>
        <w:rPr>
          <w:lang w:eastAsia="ja-JP"/>
        </w:rPr>
      </w:pPr>
      <w:r>
        <w:rPr>
          <w:rFonts w:hint="eastAsia"/>
          <w:lang w:eastAsia="ja-JP"/>
        </w:rPr>
        <w:t>T</w:t>
      </w:r>
      <w:r>
        <w:rPr>
          <w:lang w:eastAsia="ja-JP"/>
        </w:rPr>
        <w:t>he pros and cons can be summarized as follows.</w:t>
      </w:r>
    </w:p>
    <w:p w14:paraId="137CBD76" w14:textId="55951DCB" w:rsidR="00591E41" w:rsidRDefault="00591E41" w:rsidP="00F646D9">
      <w:pPr>
        <w:pStyle w:val="aff2"/>
        <w:numPr>
          <w:ilvl w:val="0"/>
          <w:numId w:val="31"/>
        </w:numPr>
        <w:spacing w:after="0"/>
        <w:ind w:leftChars="0"/>
        <w:rPr>
          <w:lang w:eastAsia="ja-JP"/>
        </w:rPr>
      </w:pPr>
      <w:r>
        <w:rPr>
          <w:rFonts w:hint="eastAsia"/>
          <w:lang w:eastAsia="ja-JP"/>
        </w:rPr>
        <w:t>O</w:t>
      </w:r>
      <w:r>
        <w:rPr>
          <w:lang w:eastAsia="ja-JP"/>
        </w:rPr>
        <w:t>ption 1:</w:t>
      </w:r>
    </w:p>
    <w:p w14:paraId="54A4E7AF" w14:textId="00D2D72F" w:rsidR="00591E41" w:rsidRDefault="00591E41" w:rsidP="00F646D9">
      <w:pPr>
        <w:pStyle w:val="aff2"/>
        <w:numPr>
          <w:ilvl w:val="1"/>
          <w:numId w:val="31"/>
        </w:numPr>
        <w:spacing w:after="0"/>
        <w:ind w:leftChars="0"/>
        <w:rPr>
          <w:lang w:eastAsia="ja-JP"/>
        </w:rPr>
      </w:pPr>
      <w:r>
        <w:rPr>
          <w:rFonts w:hint="eastAsia"/>
          <w:lang w:eastAsia="ja-JP"/>
        </w:rPr>
        <w:t>P</w:t>
      </w:r>
      <w:r>
        <w:rPr>
          <w:lang w:eastAsia="ja-JP"/>
        </w:rPr>
        <w:t>ros</w:t>
      </w:r>
    </w:p>
    <w:p w14:paraId="2CCCDBFC" w14:textId="2FD3D0A3" w:rsidR="00591E41" w:rsidRDefault="00591E41" w:rsidP="00F646D9">
      <w:pPr>
        <w:pStyle w:val="aff2"/>
        <w:widowControl w:val="0"/>
        <w:numPr>
          <w:ilvl w:val="2"/>
          <w:numId w:val="31"/>
        </w:numPr>
        <w:snapToGrid w:val="0"/>
        <w:spacing w:after="0"/>
        <w:ind w:leftChars="0"/>
        <w:rPr>
          <w:rFonts w:eastAsiaTheme="minorEastAsia"/>
          <w:lang w:eastAsia="ja-JP"/>
        </w:rPr>
      </w:pPr>
      <w:r>
        <w:rPr>
          <w:rFonts w:eastAsiaTheme="minorEastAsia" w:hint="eastAsia"/>
          <w:lang w:eastAsia="ja-JP"/>
        </w:rPr>
        <w:t>F</w:t>
      </w:r>
      <w:r>
        <w:rPr>
          <w:rFonts w:eastAsiaTheme="minorEastAsia"/>
          <w:lang w:eastAsia="ja-JP"/>
        </w:rPr>
        <w:t xml:space="preserve">or 1 bit payload, repetition code is the optimal code. For 2 bits payload, simplex code is the optimal code. Performance gains </w:t>
      </w:r>
      <w:r w:rsidR="001B4DE6">
        <w:rPr>
          <w:rFonts w:eastAsiaTheme="minorEastAsia"/>
          <w:lang w:eastAsia="ja-JP"/>
        </w:rPr>
        <w:t>are</w:t>
      </w:r>
      <w:r>
        <w:rPr>
          <w:rFonts w:eastAsiaTheme="minorEastAsia"/>
          <w:lang w:eastAsia="ja-JP"/>
        </w:rPr>
        <w:t xml:space="preserve"> shown by simulation results in R1-2104329.</w:t>
      </w:r>
    </w:p>
    <w:p w14:paraId="4A2016BB" w14:textId="77777777" w:rsidR="00591E41" w:rsidRDefault="00591E41" w:rsidP="00F646D9">
      <w:pPr>
        <w:pStyle w:val="aff2"/>
        <w:widowControl w:val="0"/>
        <w:numPr>
          <w:ilvl w:val="2"/>
          <w:numId w:val="31"/>
        </w:numPr>
        <w:snapToGrid w:val="0"/>
        <w:spacing w:after="0"/>
        <w:ind w:leftChars="0"/>
        <w:rPr>
          <w:rFonts w:eastAsiaTheme="minorEastAsia"/>
          <w:lang w:eastAsia="ja-JP"/>
        </w:rPr>
      </w:pPr>
      <w:r>
        <w:rPr>
          <w:rFonts w:eastAsiaTheme="minorEastAsia" w:hint="eastAsia"/>
          <w:lang w:eastAsia="ja-JP"/>
        </w:rPr>
        <w:t>L</w:t>
      </w:r>
      <w:r>
        <w:rPr>
          <w:rFonts w:eastAsiaTheme="minorEastAsia"/>
          <w:lang w:eastAsia="ja-JP"/>
        </w:rPr>
        <w:t>ower overhead</w:t>
      </w:r>
    </w:p>
    <w:p w14:paraId="4C14E903" w14:textId="5EC65678" w:rsidR="00591E41" w:rsidRDefault="00591E41" w:rsidP="00F646D9">
      <w:pPr>
        <w:pStyle w:val="aff2"/>
        <w:widowControl w:val="0"/>
        <w:numPr>
          <w:ilvl w:val="2"/>
          <w:numId w:val="31"/>
        </w:numPr>
        <w:snapToGrid w:val="0"/>
        <w:spacing w:after="0"/>
        <w:ind w:leftChars="0"/>
        <w:rPr>
          <w:rFonts w:eastAsiaTheme="minorEastAsia"/>
          <w:lang w:eastAsia="ja-JP"/>
        </w:rPr>
      </w:pPr>
      <w:r>
        <w:rPr>
          <w:rFonts w:eastAsiaTheme="minorEastAsia" w:hint="eastAsia"/>
          <w:lang w:eastAsia="ja-JP"/>
        </w:rPr>
        <w:t>R</w:t>
      </w:r>
      <w:r>
        <w:rPr>
          <w:rFonts w:eastAsiaTheme="minorEastAsia"/>
          <w:lang w:eastAsia="ja-JP"/>
        </w:rPr>
        <w:t xml:space="preserve">epetition code and simplex code </w:t>
      </w:r>
      <w:r w:rsidR="001B4DE6">
        <w:rPr>
          <w:rFonts w:eastAsiaTheme="minorEastAsia"/>
          <w:lang w:eastAsia="ja-JP"/>
        </w:rPr>
        <w:t xml:space="preserve">are </w:t>
      </w:r>
      <w:r>
        <w:rPr>
          <w:rFonts w:eastAsiaTheme="minorEastAsia"/>
          <w:lang w:eastAsia="ja-JP"/>
        </w:rPr>
        <w:t>already implemented in Rel.15 for UCI on PUSCH</w:t>
      </w:r>
      <w:r w:rsidR="001B4DE6">
        <w:rPr>
          <w:rFonts w:eastAsiaTheme="minorEastAsia"/>
          <w:lang w:eastAsia="ja-JP"/>
        </w:rPr>
        <w:t>. Therefore</w:t>
      </w:r>
      <w:r>
        <w:rPr>
          <w:rFonts w:eastAsiaTheme="minorEastAsia"/>
          <w:lang w:eastAsia="ja-JP"/>
        </w:rPr>
        <w:t>, there is nearly zero specification impact to apply them for UCI on PUCCH.</w:t>
      </w:r>
    </w:p>
    <w:p w14:paraId="593BF334" w14:textId="3C1AB290" w:rsidR="00591E41" w:rsidRDefault="00591E41" w:rsidP="00F646D9">
      <w:pPr>
        <w:pStyle w:val="aff2"/>
        <w:widowControl w:val="0"/>
        <w:numPr>
          <w:ilvl w:val="2"/>
          <w:numId w:val="31"/>
        </w:numPr>
        <w:snapToGrid w:val="0"/>
        <w:spacing w:after="0"/>
        <w:ind w:leftChars="0"/>
        <w:rPr>
          <w:rFonts w:eastAsiaTheme="minorEastAsia"/>
          <w:lang w:eastAsia="ja-JP"/>
        </w:rPr>
      </w:pPr>
      <w:r>
        <w:rPr>
          <w:rFonts w:eastAsiaTheme="minorEastAsia" w:hint="eastAsia"/>
          <w:lang w:eastAsia="ja-JP"/>
        </w:rPr>
        <w:t>M</w:t>
      </w:r>
      <w:r>
        <w:rPr>
          <w:rFonts w:eastAsiaTheme="minorEastAsia"/>
          <w:lang w:eastAsia="ja-JP"/>
        </w:rPr>
        <w:t>ore flexible to control effective coding rate.</w:t>
      </w:r>
    </w:p>
    <w:p w14:paraId="3395E16B" w14:textId="39E384E3" w:rsidR="00591E41" w:rsidRDefault="00591E41" w:rsidP="00F646D9">
      <w:pPr>
        <w:pStyle w:val="aff2"/>
        <w:numPr>
          <w:ilvl w:val="1"/>
          <w:numId w:val="31"/>
        </w:numPr>
        <w:spacing w:after="0"/>
        <w:ind w:leftChars="0"/>
        <w:rPr>
          <w:lang w:eastAsia="ja-JP"/>
        </w:rPr>
      </w:pPr>
      <w:r>
        <w:rPr>
          <w:rFonts w:hint="eastAsia"/>
          <w:lang w:eastAsia="ja-JP"/>
        </w:rPr>
        <w:t>C</w:t>
      </w:r>
      <w:r>
        <w:rPr>
          <w:lang w:eastAsia="ja-JP"/>
        </w:rPr>
        <w:t>ons</w:t>
      </w:r>
    </w:p>
    <w:p w14:paraId="38319D9C" w14:textId="0B7AF45A" w:rsidR="00591E41" w:rsidRDefault="00591E41" w:rsidP="00F646D9">
      <w:pPr>
        <w:pStyle w:val="aff2"/>
        <w:widowControl w:val="0"/>
        <w:numPr>
          <w:ilvl w:val="2"/>
          <w:numId w:val="31"/>
        </w:numPr>
        <w:snapToGrid w:val="0"/>
        <w:spacing w:after="0"/>
        <w:ind w:leftChars="0"/>
        <w:rPr>
          <w:rFonts w:eastAsiaTheme="minorEastAsia"/>
          <w:lang w:eastAsia="ja-JP"/>
        </w:rPr>
      </w:pPr>
      <w:r>
        <w:rPr>
          <w:rFonts w:eastAsiaTheme="minorEastAsia"/>
          <w:lang w:eastAsia="ja-JP"/>
        </w:rPr>
        <w:t>For repetition coding or simplex coding, placeholder bits are used, and special handling is performed for the placeholder bits to maintain the maximized Euclidian distance. The scrambling design for PUCCH in current specification does not take the placeholder bits into account.</w:t>
      </w:r>
    </w:p>
    <w:p w14:paraId="62783EA4" w14:textId="77777777" w:rsidR="00591E41" w:rsidRDefault="00591E41" w:rsidP="00F646D9">
      <w:pPr>
        <w:pStyle w:val="aff2"/>
        <w:widowControl w:val="0"/>
        <w:numPr>
          <w:ilvl w:val="2"/>
          <w:numId w:val="31"/>
        </w:numPr>
        <w:snapToGrid w:val="0"/>
        <w:spacing w:after="0"/>
        <w:ind w:leftChars="0"/>
        <w:rPr>
          <w:rFonts w:eastAsiaTheme="minorEastAsia"/>
          <w:lang w:eastAsia="ja-JP"/>
        </w:rPr>
      </w:pPr>
      <w:r>
        <w:rPr>
          <w:rFonts w:eastAsiaTheme="minorEastAsia" w:hint="eastAsia"/>
          <w:lang w:eastAsia="ja-JP"/>
        </w:rPr>
        <w:t>L</w:t>
      </w:r>
      <w:r>
        <w:rPr>
          <w:rFonts w:eastAsiaTheme="minorEastAsia"/>
          <w:lang w:eastAsia="ja-JP"/>
        </w:rPr>
        <w:t xml:space="preserve">arger </w:t>
      </w:r>
      <w:proofErr w:type="spellStart"/>
      <w:r>
        <w:rPr>
          <w:rFonts w:eastAsiaTheme="minorEastAsia"/>
          <w:lang w:eastAsia="ja-JP"/>
        </w:rPr>
        <w:t>gNB</w:t>
      </w:r>
      <w:proofErr w:type="spellEnd"/>
      <w:r>
        <w:rPr>
          <w:rFonts w:eastAsiaTheme="minorEastAsia"/>
          <w:lang w:eastAsia="ja-JP"/>
        </w:rPr>
        <w:t>/UE implementation complexity, new scrambling and coding schemes needs to be implemented for PUCCH.</w:t>
      </w:r>
    </w:p>
    <w:p w14:paraId="686DC185" w14:textId="106F3A4A" w:rsidR="00591E41" w:rsidRDefault="00591E41" w:rsidP="00F646D9">
      <w:pPr>
        <w:pStyle w:val="aff2"/>
        <w:numPr>
          <w:ilvl w:val="0"/>
          <w:numId w:val="31"/>
        </w:numPr>
        <w:spacing w:after="0"/>
        <w:ind w:leftChars="0"/>
        <w:rPr>
          <w:lang w:eastAsia="ja-JP"/>
        </w:rPr>
      </w:pPr>
      <w:r>
        <w:rPr>
          <w:rFonts w:hint="eastAsia"/>
          <w:lang w:eastAsia="ja-JP"/>
        </w:rPr>
        <w:t>O</w:t>
      </w:r>
      <w:r>
        <w:rPr>
          <w:lang w:eastAsia="ja-JP"/>
        </w:rPr>
        <w:t>ption 2</w:t>
      </w:r>
    </w:p>
    <w:p w14:paraId="2F18E287" w14:textId="003DA8EA" w:rsidR="00591E41" w:rsidRDefault="00591E41" w:rsidP="00F646D9">
      <w:pPr>
        <w:pStyle w:val="aff2"/>
        <w:widowControl w:val="0"/>
        <w:numPr>
          <w:ilvl w:val="1"/>
          <w:numId w:val="31"/>
        </w:numPr>
        <w:snapToGrid w:val="0"/>
        <w:spacing w:after="0"/>
        <w:ind w:leftChars="0"/>
        <w:rPr>
          <w:rFonts w:eastAsiaTheme="minorEastAsia"/>
          <w:lang w:eastAsia="ja-JP"/>
        </w:rPr>
      </w:pPr>
      <w:r>
        <w:rPr>
          <w:rFonts w:eastAsiaTheme="minorEastAsia"/>
          <w:lang w:eastAsia="ja-JP"/>
        </w:rPr>
        <w:t>Pros</w:t>
      </w:r>
    </w:p>
    <w:p w14:paraId="1E8918AA" w14:textId="1FD4504A" w:rsidR="00591E41" w:rsidRDefault="00591E41" w:rsidP="00F646D9">
      <w:pPr>
        <w:pStyle w:val="aff2"/>
        <w:widowControl w:val="0"/>
        <w:numPr>
          <w:ilvl w:val="2"/>
          <w:numId w:val="31"/>
        </w:numPr>
        <w:snapToGrid w:val="0"/>
        <w:spacing w:after="0"/>
        <w:ind w:leftChars="0"/>
        <w:rPr>
          <w:rFonts w:eastAsiaTheme="minorEastAsia"/>
          <w:lang w:eastAsia="ja-JP"/>
        </w:rPr>
      </w:pPr>
      <w:r>
        <w:rPr>
          <w:rFonts w:eastAsiaTheme="minorEastAsia" w:hint="eastAsia"/>
          <w:lang w:eastAsia="ja-JP"/>
        </w:rPr>
        <w:t>R</w:t>
      </w:r>
      <w:r>
        <w:rPr>
          <w:rFonts w:eastAsiaTheme="minorEastAsia"/>
          <w:lang w:eastAsia="ja-JP"/>
        </w:rPr>
        <w:t>M coding in Option 2 may have larger channel coding gain.</w:t>
      </w:r>
    </w:p>
    <w:p w14:paraId="0C83E157" w14:textId="77777777" w:rsidR="00591E41" w:rsidRDefault="00591E41" w:rsidP="00F646D9">
      <w:pPr>
        <w:pStyle w:val="aff2"/>
        <w:widowControl w:val="0"/>
        <w:numPr>
          <w:ilvl w:val="2"/>
          <w:numId w:val="31"/>
        </w:numPr>
        <w:snapToGrid w:val="0"/>
        <w:spacing w:after="0"/>
        <w:ind w:leftChars="0"/>
        <w:rPr>
          <w:rFonts w:eastAsiaTheme="minorEastAsia"/>
          <w:lang w:eastAsia="ja-JP"/>
        </w:rPr>
      </w:pPr>
      <w:r>
        <w:rPr>
          <w:rFonts w:eastAsiaTheme="minorEastAsia" w:hint="eastAsia"/>
          <w:lang w:eastAsia="ja-JP"/>
        </w:rPr>
        <w:t>A</w:t>
      </w:r>
      <w:r>
        <w:rPr>
          <w:rFonts w:eastAsiaTheme="minorEastAsia"/>
          <w:lang w:eastAsia="ja-JP"/>
        </w:rPr>
        <w:t>void modification of the scrambling design for PUCCH</w:t>
      </w:r>
    </w:p>
    <w:p w14:paraId="161BE534" w14:textId="1279205A" w:rsidR="00591E41" w:rsidRDefault="00591E41" w:rsidP="00F646D9">
      <w:pPr>
        <w:pStyle w:val="aff2"/>
        <w:numPr>
          <w:ilvl w:val="1"/>
          <w:numId w:val="31"/>
        </w:numPr>
        <w:spacing w:after="0"/>
        <w:ind w:leftChars="0"/>
        <w:rPr>
          <w:lang w:eastAsia="ja-JP"/>
        </w:rPr>
      </w:pPr>
      <w:r>
        <w:rPr>
          <w:rFonts w:hint="eastAsia"/>
          <w:lang w:eastAsia="ja-JP"/>
        </w:rPr>
        <w:t>C</w:t>
      </w:r>
      <w:r>
        <w:rPr>
          <w:lang w:eastAsia="ja-JP"/>
        </w:rPr>
        <w:t>ons</w:t>
      </w:r>
    </w:p>
    <w:p w14:paraId="45E62FD0" w14:textId="77777777" w:rsidR="00591E41" w:rsidRDefault="00591E41" w:rsidP="00F646D9">
      <w:pPr>
        <w:pStyle w:val="aff2"/>
        <w:widowControl w:val="0"/>
        <w:numPr>
          <w:ilvl w:val="2"/>
          <w:numId w:val="31"/>
        </w:numPr>
        <w:snapToGrid w:val="0"/>
        <w:spacing w:after="0"/>
        <w:ind w:leftChars="0"/>
        <w:rPr>
          <w:rFonts w:eastAsiaTheme="minorEastAsia"/>
          <w:lang w:eastAsia="ja-JP"/>
        </w:rPr>
      </w:pPr>
      <w:r>
        <w:rPr>
          <w:rFonts w:eastAsiaTheme="minorEastAsia" w:hint="eastAsia"/>
          <w:lang w:eastAsia="ja-JP"/>
        </w:rPr>
        <w:t>1</w:t>
      </w:r>
      <w:r>
        <w:rPr>
          <w:rFonts w:eastAsiaTheme="minorEastAsia"/>
          <w:lang w:eastAsia="ja-JP"/>
        </w:rPr>
        <w:t>/3 or 2/3 overhead for padding based RM coding is not acceptable especially considering 1 or 2 bits HARQ-ACK are very typical cases. The number of encoded bits it not smaller than 32.</w:t>
      </w:r>
    </w:p>
    <w:p w14:paraId="2AC52750" w14:textId="7E48B1A7" w:rsidR="00591E41" w:rsidRDefault="00591E41" w:rsidP="00F646D9">
      <w:pPr>
        <w:pStyle w:val="aff2"/>
        <w:widowControl w:val="0"/>
        <w:numPr>
          <w:ilvl w:val="2"/>
          <w:numId w:val="31"/>
        </w:numPr>
        <w:snapToGrid w:val="0"/>
        <w:spacing w:after="0"/>
        <w:ind w:leftChars="0"/>
        <w:rPr>
          <w:rFonts w:eastAsiaTheme="minorEastAsia"/>
          <w:lang w:eastAsia="ja-JP"/>
        </w:rPr>
      </w:pPr>
      <w:r>
        <w:rPr>
          <w:rFonts w:eastAsiaTheme="minorEastAsia" w:hint="eastAsia"/>
          <w:lang w:eastAsia="ja-JP"/>
        </w:rPr>
        <w:t>S</w:t>
      </w:r>
      <w:r>
        <w:rPr>
          <w:rFonts w:eastAsiaTheme="minorEastAsia"/>
          <w:lang w:eastAsia="ja-JP"/>
        </w:rPr>
        <w:t xml:space="preserve">pecification impact on </w:t>
      </w:r>
      <w:r w:rsidR="001B4DE6">
        <w:rPr>
          <w:rFonts w:eastAsiaTheme="minorEastAsia"/>
          <w:lang w:eastAsia="ja-JP"/>
        </w:rPr>
        <w:t xml:space="preserve">the </w:t>
      </w:r>
      <w:r>
        <w:rPr>
          <w:rFonts w:eastAsiaTheme="minorEastAsia"/>
          <w:lang w:eastAsia="ja-JP"/>
        </w:rPr>
        <w:t>determination of rate matching output sequence length</w:t>
      </w:r>
    </w:p>
    <w:p w14:paraId="6881FF5A" w14:textId="77777777" w:rsidR="00591E41" w:rsidRDefault="00591E41" w:rsidP="00F646D9">
      <w:pPr>
        <w:pStyle w:val="aff2"/>
        <w:widowControl w:val="0"/>
        <w:numPr>
          <w:ilvl w:val="2"/>
          <w:numId w:val="31"/>
        </w:numPr>
        <w:snapToGrid w:val="0"/>
        <w:spacing w:afterLines="50" w:after="120"/>
        <w:ind w:leftChars="0"/>
        <w:rPr>
          <w:rFonts w:eastAsiaTheme="minorEastAsia"/>
          <w:lang w:eastAsia="ja-JP"/>
        </w:rPr>
      </w:pPr>
      <w:r>
        <w:rPr>
          <w:rFonts w:eastAsiaTheme="minorEastAsia"/>
          <w:lang w:eastAsia="ja-JP"/>
        </w:rPr>
        <w:t>Unequal protection for the 2 bits is observed for padding.</w:t>
      </w:r>
    </w:p>
    <w:p w14:paraId="4BDAD856" w14:textId="6BF7D0C2" w:rsidR="00591E41" w:rsidRDefault="00591E41" w:rsidP="00F646D9">
      <w:pPr>
        <w:spacing w:afterLines="50" w:after="120"/>
        <w:rPr>
          <w:lang w:eastAsia="ja-JP"/>
        </w:rPr>
      </w:pPr>
      <w:r>
        <w:rPr>
          <w:rFonts w:hint="eastAsia"/>
          <w:lang w:eastAsia="ja-JP"/>
        </w:rPr>
        <w:t>B</w:t>
      </w:r>
      <w:r>
        <w:rPr>
          <w:lang w:eastAsia="ja-JP"/>
        </w:rPr>
        <w:t>ased on the above summary</w:t>
      </w:r>
      <w:r w:rsidR="001B4DE6">
        <w:rPr>
          <w:lang w:eastAsia="ja-JP"/>
        </w:rPr>
        <w:t xml:space="preserve">, </w:t>
      </w:r>
      <w:r>
        <w:rPr>
          <w:lang w:eastAsia="ja-JP"/>
        </w:rPr>
        <w:t>our preference is Option 1 since Option 1</w:t>
      </w:r>
      <w:r w:rsidR="001B4DE6">
        <w:rPr>
          <w:lang w:eastAsia="ja-JP"/>
        </w:rPr>
        <w:t xml:space="preserve"> </w:t>
      </w:r>
      <w:r>
        <w:rPr>
          <w:lang w:eastAsia="ja-JP"/>
        </w:rPr>
        <w:t>provides better performance. Since scrambling design of UCI on PUSCH can be reused, we think the specification impact is less.</w:t>
      </w:r>
    </w:p>
    <w:p w14:paraId="72DAC583" w14:textId="7D4CB138" w:rsidR="00E74C57" w:rsidRPr="00E74C57" w:rsidRDefault="00E74C57" w:rsidP="00F646D9">
      <w:pPr>
        <w:spacing w:after="0"/>
        <w:rPr>
          <w:b/>
          <w:bCs/>
          <w:lang w:eastAsia="ja-JP"/>
        </w:rPr>
      </w:pPr>
      <w:r w:rsidRPr="00220CBB">
        <w:rPr>
          <w:rFonts w:hint="eastAsia"/>
          <w:b/>
          <w:bCs/>
          <w:lang w:eastAsia="ja-JP"/>
        </w:rPr>
        <w:t>P</w:t>
      </w:r>
      <w:r w:rsidRPr="00220CBB">
        <w:rPr>
          <w:b/>
          <w:bCs/>
          <w:lang w:eastAsia="ja-JP"/>
        </w:rPr>
        <w:t xml:space="preserve">roposal </w:t>
      </w:r>
      <w:r>
        <w:rPr>
          <w:b/>
          <w:bCs/>
          <w:lang w:eastAsia="ja-JP"/>
        </w:rPr>
        <w:t>1</w:t>
      </w:r>
      <w:r w:rsidRPr="00220CBB">
        <w:rPr>
          <w:b/>
          <w:bCs/>
          <w:lang w:eastAsia="ja-JP"/>
        </w:rPr>
        <w:t xml:space="preserve">: </w:t>
      </w:r>
      <w:r>
        <w:rPr>
          <w:b/>
          <w:bCs/>
          <w:lang w:eastAsia="ja-JP"/>
        </w:rPr>
        <w:t xml:space="preserve">For the encoder </w:t>
      </w:r>
      <w:r w:rsidRPr="00E74C57">
        <w:rPr>
          <w:b/>
          <w:bCs/>
          <w:lang w:eastAsia="ja-JP"/>
        </w:rPr>
        <w:t>for HP or LP HARQ-ACK of 1-2 bit(s) when the total number of LP and HP HARQ-ACK bits is more than 2</w:t>
      </w:r>
    </w:p>
    <w:p w14:paraId="56968E2F" w14:textId="77777777" w:rsidR="00E74C57" w:rsidRDefault="00E74C57" w:rsidP="00F646D9">
      <w:pPr>
        <w:pStyle w:val="aff2"/>
        <w:numPr>
          <w:ilvl w:val="0"/>
          <w:numId w:val="32"/>
        </w:numPr>
        <w:spacing w:after="0"/>
        <w:ind w:leftChars="0"/>
        <w:rPr>
          <w:b/>
          <w:bCs/>
          <w:lang w:eastAsia="ja-JP"/>
        </w:rPr>
      </w:pPr>
      <w:r>
        <w:rPr>
          <w:b/>
          <w:bCs/>
          <w:lang w:eastAsia="ja-JP"/>
        </w:rPr>
        <w:t>R</w:t>
      </w:r>
      <w:r w:rsidRPr="00E74C57">
        <w:rPr>
          <w:b/>
          <w:bCs/>
          <w:lang w:eastAsia="ja-JP"/>
        </w:rPr>
        <w:t xml:space="preserve">euse R15 TS 38.212 Clause 5.3.3.1 for 1-bit. </w:t>
      </w:r>
    </w:p>
    <w:p w14:paraId="5768173D" w14:textId="49B241E3" w:rsidR="00E74C57" w:rsidRPr="00E74C57" w:rsidRDefault="00E74C57" w:rsidP="00F646D9">
      <w:pPr>
        <w:pStyle w:val="aff2"/>
        <w:numPr>
          <w:ilvl w:val="0"/>
          <w:numId w:val="32"/>
        </w:numPr>
        <w:spacing w:after="0"/>
        <w:ind w:leftChars="0"/>
        <w:rPr>
          <w:b/>
          <w:bCs/>
          <w:lang w:eastAsia="ja-JP"/>
        </w:rPr>
      </w:pPr>
      <w:r w:rsidRPr="00E74C57">
        <w:rPr>
          <w:b/>
          <w:bCs/>
          <w:lang w:eastAsia="ja-JP"/>
        </w:rPr>
        <w:lastRenderedPageBreak/>
        <w:t xml:space="preserve">Reuse R15 TS 38.212 Clause 5.3.3.2 for 2-bit </w:t>
      </w:r>
    </w:p>
    <w:p w14:paraId="5DFA9742" w14:textId="77777777" w:rsidR="00591E41" w:rsidRPr="00E74C57" w:rsidRDefault="00591E41" w:rsidP="00591E41">
      <w:pPr>
        <w:spacing w:after="0"/>
        <w:rPr>
          <w:lang w:eastAsia="ja-JP"/>
        </w:rPr>
      </w:pPr>
    </w:p>
    <w:p w14:paraId="03246080" w14:textId="1EB0DAB5" w:rsidR="007B06F7" w:rsidRPr="00E74C57" w:rsidRDefault="00E74C57" w:rsidP="00E74C57">
      <w:pPr>
        <w:spacing w:after="0"/>
        <w:rPr>
          <w:lang w:eastAsia="ja-JP"/>
        </w:rPr>
      </w:pPr>
      <w:r w:rsidRPr="00E74C57">
        <w:rPr>
          <w:b/>
          <w:bCs/>
          <w:u w:val="single"/>
          <w:lang w:eastAsia="ja-JP"/>
        </w:rPr>
        <w:t>PUCCH</w:t>
      </w:r>
      <w:r>
        <w:rPr>
          <w:b/>
          <w:bCs/>
          <w:u w:val="single"/>
          <w:lang w:eastAsia="ja-JP"/>
        </w:rPr>
        <w:t xml:space="preserve"> resource determination</w:t>
      </w:r>
    </w:p>
    <w:p w14:paraId="3A8D150B" w14:textId="2F1945EC" w:rsidR="007B06F7" w:rsidRDefault="007B06F7" w:rsidP="00E74C57">
      <w:pPr>
        <w:widowControl w:val="0"/>
        <w:snapToGrid w:val="0"/>
        <w:spacing w:after="0"/>
        <w:rPr>
          <w:rFonts w:eastAsiaTheme="minorEastAsia"/>
          <w:lang w:eastAsia="ja-JP"/>
        </w:rPr>
      </w:pPr>
      <w:r>
        <w:rPr>
          <w:rFonts w:eastAsiaTheme="minorEastAsia" w:hint="eastAsia"/>
          <w:lang w:eastAsia="ja-JP"/>
        </w:rPr>
        <w:t>I</w:t>
      </w:r>
      <w:r>
        <w:rPr>
          <w:rFonts w:eastAsiaTheme="minorEastAsia"/>
          <w:lang w:eastAsia="ja-JP"/>
        </w:rPr>
        <w:t>n RAN1#10</w:t>
      </w:r>
      <w:r w:rsidR="00E74C57">
        <w:rPr>
          <w:rFonts w:eastAsiaTheme="minorEastAsia"/>
          <w:lang w:eastAsia="ja-JP"/>
        </w:rPr>
        <w:t>6</w:t>
      </w:r>
      <w:r w:rsidR="00EF68AD">
        <w:rPr>
          <w:rFonts w:eastAsiaTheme="minorEastAsia"/>
          <w:lang w:eastAsia="ja-JP"/>
        </w:rPr>
        <w:t>bis-</w:t>
      </w:r>
      <w:r>
        <w:rPr>
          <w:rFonts w:eastAsiaTheme="minorEastAsia"/>
          <w:lang w:eastAsia="ja-JP"/>
        </w:rPr>
        <w:t xml:space="preserve">e, following </w:t>
      </w:r>
      <w:r w:rsidR="00E74C57">
        <w:rPr>
          <w:rFonts w:eastAsiaTheme="minorEastAsia"/>
          <w:lang w:eastAsia="ja-JP"/>
        </w:rPr>
        <w:t xml:space="preserve">agreement </w:t>
      </w:r>
      <w:r w:rsidR="00EF68AD">
        <w:rPr>
          <w:rFonts w:eastAsiaTheme="minorEastAsia"/>
          <w:lang w:eastAsia="ja-JP"/>
        </w:rPr>
        <w:t>was</w:t>
      </w:r>
      <w:r w:rsidR="00E74C57">
        <w:rPr>
          <w:rFonts w:eastAsiaTheme="minorEastAsia"/>
          <w:lang w:eastAsia="ja-JP"/>
        </w:rPr>
        <w:t xml:space="preserve"> made.</w:t>
      </w:r>
    </w:p>
    <w:p w14:paraId="663DFB49" w14:textId="77777777" w:rsidR="00EF68AD" w:rsidRPr="00EF68AD" w:rsidRDefault="00EF68AD" w:rsidP="00EF68AD">
      <w:pPr>
        <w:widowControl w:val="0"/>
        <w:snapToGrid w:val="0"/>
        <w:spacing w:after="0"/>
        <w:ind w:leftChars="100" w:left="200"/>
        <w:rPr>
          <w:rFonts w:eastAsiaTheme="minorEastAsia"/>
          <w:b/>
          <w:bCs/>
          <w:lang w:eastAsia="ja-JP"/>
        </w:rPr>
      </w:pPr>
      <w:r w:rsidRPr="00EF68AD">
        <w:rPr>
          <w:rFonts w:eastAsiaTheme="minorEastAsia" w:hint="eastAsia"/>
          <w:b/>
          <w:bCs/>
          <w:highlight w:val="green"/>
          <w:lang w:eastAsia="ja-JP"/>
        </w:rPr>
        <w:t>A</w:t>
      </w:r>
      <w:r w:rsidRPr="00EF68AD">
        <w:rPr>
          <w:rFonts w:eastAsiaTheme="minorEastAsia"/>
          <w:b/>
          <w:bCs/>
          <w:highlight w:val="green"/>
          <w:lang w:eastAsia="ja-JP"/>
        </w:rPr>
        <w:t>greement:</w:t>
      </w:r>
    </w:p>
    <w:p w14:paraId="72DE1681" w14:textId="77777777" w:rsidR="00EF68AD" w:rsidRDefault="00EF68AD" w:rsidP="00EF68AD">
      <w:pPr>
        <w:pStyle w:val="aff2"/>
        <w:widowControl w:val="0"/>
        <w:numPr>
          <w:ilvl w:val="0"/>
          <w:numId w:val="36"/>
        </w:numPr>
        <w:snapToGrid w:val="0"/>
        <w:spacing w:after="0"/>
        <w:ind w:leftChars="100" w:left="620"/>
        <w:rPr>
          <w:rFonts w:eastAsiaTheme="minorEastAsia"/>
        </w:rPr>
      </w:pPr>
      <w:r>
        <w:rPr>
          <w:rFonts w:eastAsiaTheme="minorEastAsia" w:hint="eastAsia"/>
        </w:rPr>
        <w:t>F</w:t>
      </w:r>
      <w:r>
        <w:rPr>
          <w:rFonts w:eastAsiaTheme="minorEastAsia"/>
        </w:rPr>
        <w:t>or determining the PUCCH resource to carry the multiplexed HP and LP HARQ-ACKs</w:t>
      </w:r>
    </w:p>
    <w:p w14:paraId="4D123DC9" w14:textId="77777777" w:rsidR="00EF68AD" w:rsidRDefault="00EF68AD" w:rsidP="00EF68AD">
      <w:pPr>
        <w:pStyle w:val="aff2"/>
        <w:widowControl w:val="0"/>
        <w:numPr>
          <w:ilvl w:val="1"/>
          <w:numId w:val="36"/>
        </w:numPr>
        <w:snapToGrid w:val="0"/>
        <w:spacing w:after="0"/>
        <w:ind w:leftChars="310" w:left="1040"/>
        <w:rPr>
          <w:rFonts w:eastAsiaTheme="minorEastAsia"/>
        </w:rPr>
      </w:pPr>
      <w:r>
        <w:rPr>
          <w:rFonts w:eastAsiaTheme="minorEastAsia" w:hint="eastAsia"/>
        </w:rPr>
        <w:t>T</w:t>
      </w:r>
      <w:r>
        <w:rPr>
          <w:rFonts w:eastAsiaTheme="minorEastAsia"/>
        </w:rPr>
        <w:t>he number of RBs for multiplexing HP HARQ-ACK and LP HARQ-ACK on a PUCCH format 3 is determined as following.</w:t>
      </w:r>
    </w:p>
    <w:p w14:paraId="4FD929A7" w14:textId="79D5A50D" w:rsidR="00EF68AD" w:rsidRDefault="00EF68AD" w:rsidP="00EF68AD">
      <w:pPr>
        <w:pStyle w:val="aff2"/>
        <w:widowControl w:val="0"/>
        <w:numPr>
          <w:ilvl w:val="2"/>
          <w:numId w:val="36"/>
        </w:numPr>
        <w:snapToGrid w:val="0"/>
        <w:spacing w:after="0"/>
        <w:ind w:leftChars="520" w:left="1460"/>
        <w:rPr>
          <w:rFonts w:eastAsiaTheme="minorEastAsia"/>
        </w:rPr>
      </w:pPr>
      <w:r>
        <w:rPr>
          <w:rFonts w:eastAsiaTheme="minorEastAsia" w:hint="eastAsia"/>
        </w:rPr>
        <w:t>I</w:t>
      </w:r>
      <w:r>
        <w:rPr>
          <w:rFonts w:eastAsiaTheme="minorEastAsia"/>
        </w:rPr>
        <w:t xml:space="preserve">f </w:t>
      </w:r>
      <m:oMath>
        <m:d>
          <m:dPr>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HP_UCI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CRC,HP_UCI</m:t>
                    </m:r>
                  </m:sub>
                </m:sSub>
              </m:num>
              <m:den>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HP_UCI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m</m:t>
                    </m:r>
                  </m:sub>
                </m:sSub>
              </m:den>
            </m:f>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LP_UCI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CRC,LP_UCI</m:t>
                    </m:r>
                  </m:sub>
                </m:sSub>
              </m:num>
              <m:den>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LP_UCI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m</m:t>
                    </m:r>
                  </m:sub>
                </m:sSub>
              </m:den>
            </m:f>
          </m:e>
        </m:d>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RB</m:t>
            </m:r>
          </m:sub>
          <m:sup>
            <m:r>
              <w:rPr>
                <w:rFonts w:ascii="Cambria Math" w:eastAsiaTheme="minorEastAsia" w:hAnsi="Cambria Math"/>
              </w:rPr>
              <m:t>PUCCH</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scmctrl</m:t>
            </m:r>
          </m:sub>
          <m:sup>
            <m:r>
              <w:rPr>
                <w:rFonts w:ascii="Cambria Math" w:eastAsiaTheme="minorEastAsia" w:hAnsi="Cambria Math"/>
              </w:rPr>
              <m:t>RB</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symb-UCI</m:t>
            </m:r>
          </m:sub>
          <m:sup>
            <m:r>
              <w:rPr>
                <w:rFonts w:ascii="Cambria Math" w:eastAsiaTheme="minorEastAsia" w:hAnsi="Cambria Math"/>
              </w:rPr>
              <m:t>PUCCH</m:t>
            </m:r>
          </m:sup>
        </m:sSubSup>
      </m:oMath>
      <w:r>
        <w:rPr>
          <w:rFonts w:eastAsiaTheme="minorEastAsia" w:hint="eastAsia"/>
        </w:rPr>
        <w:t>,</w:t>
      </w:r>
      <w:r>
        <w:rPr>
          <w:rFonts w:eastAsiaTheme="minorEastAsia"/>
        </w:rPr>
        <w:t xml:space="preserve"> the minimum number of RBs is determined as the number of </w:t>
      </w:r>
      <m:oMath>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RB,min</m:t>
            </m:r>
          </m:sub>
          <m:sup>
            <m:r>
              <w:rPr>
                <w:rFonts w:ascii="Cambria Math" w:eastAsiaTheme="minorEastAsia" w:hAnsi="Cambria Math"/>
              </w:rPr>
              <m:t>PUCCH</m:t>
            </m:r>
          </m:sup>
        </m:sSubSup>
      </m:oMath>
      <w:r>
        <w:rPr>
          <w:rFonts w:eastAsiaTheme="minorEastAsia" w:hint="eastAsia"/>
        </w:rPr>
        <w:t>,</w:t>
      </w:r>
      <w:r>
        <w:rPr>
          <w:rFonts w:eastAsiaTheme="minorEastAsia"/>
        </w:rPr>
        <w:t xml:space="preserve"> satisfying </w:t>
      </w:r>
      <m:oMath>
        <m:d>
          <m:dPr>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HP_UCI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CRC,HP_UCI</m:t>
                    </m:r>
                  </m:sub>
                </m:sSub>
              </m:num>
              <m:den>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HP_UCI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m</m:t>
                    </m:r>
                  </m:sub>
                </m:sSub>
              </m:den>
            </m:f>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LP_UCI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CRC,LP_UCI</m:t>
                    </m:r>
                  </m:sub>
                </m:sSub>
              </m:num>
              <m:den>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LP_UCI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m</m:t>
                    </m:r>
                  </m:sub>
                </m:sSub>
              </m:den>
            </m:f>
          </m:e>
        </m:d>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RB,min</m:t>
            </m:r>
          </m:sub>
          <m:sup>
            <m:r>
              <w:rPr>
                <w:rFonts w:ascii="Cambria Math" w:eastAsiaTheme="minorEastAsia" w:hAnsi="Cambria Math"/>
              </w:rPr>
              <m:t>PUCCH</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scmctrl</m:t>
            </m:r>
          </m:sub>
          <m:sup>
            <m:r>
              <w:rPr>
                <w:rFonts w:ascii="Cambria Math" w:eastAsiaTheme="minorEastAsia" w:hAnsi="Cambria Math"/>
              </w:rPr>
              <m:t>RB</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symb-UCI</m:t>
            </m:r>
          </m:sub>
          <m:sup>
            <m:r>
              <w:rPr>
                <w:rFonts w:ascii="Cambria Math" w:eastAsiaTheme="minorEastAsia" w:hAnsi="Cambria Math"/>
              </w:rPr>
              <m:t>PUCCH</m:t>
            </m:r>
          </m:sup>
        </m:sSubSup>
      </m:oMath>
      <w:r>
        <w:rPr>
          <w:rFonts w:eastAsiaTheme="minorEastAsia" w:hint="eastAsia"/>
        </w:rPr>
        <w:t xml:space="preserve"> </w:t>
      </w:r>
      <w:r>
        <w:rPr>
          <w:rFonts w:eastAsiaTheme="minorEastAsia"/>
        </w:rPr>
        <w:t xml:space="preserve">and </w:t>
      </w:r>
      <m:oMath>
        <m:d>
          <m:dPr>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HP_UCI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CRC,HP_UCI</m:t>
                    </m:r>
                  </m:sub>
                </m:sSub>
              </m:num>
              <m:den>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HP_UCI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m</m:t>
                    </m:r>
                  </m:sub>
                </m:sSub>
              </m:den>
            </m:f>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LP_UCI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CRC,LP_UCI</m:t>
                    </m:r>
                  </m:sub>
                </m:sSub>
              </m:num>
              <m:den>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LP_UCI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m</m:t>
                    </m:r>
                  </m:sub>
                </m:sSub>
              </m:den>
            </m:f>
          </m:e>
        </m:d>
        <m:r>
          <w:rPr>
            <w:rFonts w:ascii="Cambria Math" w:eastAsiaTheme="minorEastAsia" w:hAnsi="Cambria Math"/>
          </w:rPr>
          <m:t>&gt;</m:t>
        </m:r>
        <m:d>
          <m:dPr>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RB,min</m:t>
                </m:r>
              </m:sub>
              <m:sup>
                <m:r>
                  <w:rPr>
                    <w:rFonts w:ascii="Cambria Math" w:eastAsiaTheme="minorEastAsia" w:hAnsi="Cambria Math"/>
                  </w:rPr>
                  <m:t>PUCCH</m:t>
                </m:r>
              </m:sup>
            </m:sSubSup>
            <m:r>
              <w:rPr>
                <w:rFonts w:ascii="Cambria Math" w:eastAsiaTheme="minorEastAsia" w:hAnsi="Cambria Math"/>
              </w:rPr>
              <m:t>-1</m:t>
            </m:r>
          </m:e>
        </m:d>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scmctrl</m:t>
            </m:r>
          </m:sub>
          <m:sup>
            <m:r>
              <w:rPr>
                <w:rFonts w:ascii="Cambria Math" w:eastAsiaTheme="minorEastAsia" w:hAnsi="Cambria Math"/>
              </w:rPr>
              <m:t>RB</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symb-UCI</m:t>
            </m:r>
          </m:sub>
          <m:sup>
            <m:r>
              <w:rPr>
                <w:rFonts w:ascii="Cambria Math" w:eastAsiaTheme="minorEastAsia" w:hAnsi="Cambria Math"/>
              </w:rPr>
              <m:t>PUCCH</m:t>
            </m:r>
          </m:sup>
        </m:sSubSup>
      </m:oMath>
      <w:r>
        <w:rPr>
          <w:rFonts w:eastAsiaTheme="minorEastAsia" w:hint="eastAsia"/>
        </w:rPr>
        <w:t>.</w:t>
      </w:r>
    </w:p>
    <w:p w14:paraId="591FB925" w14:textId="77777777" w:rsidR="00EF68AD" w:rsidRDefault="00EF68AD" w:rsidP="00EF68AD">
      <w:pPr>
        <w:pStyle w:val="aff2"/>
        <w:widowControl w:val="0"/>
        <w:numPr>
          <w:ilvl w:val="3"/>
          <w:numId w:val="36"/>
        </w:numPr>
        <w:snapToGrid w:val="0"/>
        <w:spacing w:after="0"/>
        <w:ind w:leftChars="730" w:left="1880"/>
        <w:rPr>
          <w:rFonts w:eastAsiaTheme="minorEastAsia"/>
        </w:rPr>
      </w:pPr>
      <w:r>
        <w:rPr>
          <w:rFonts w:eastAsiaTheme="minorEastAsia"/>
        </w:rPr>
        <w:t xml:space="preserve">Note: </w:t>
      </w:r>
      <m:oMath>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HP_UCI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L</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UCI</m:t>
                </m:r>
              </m:sub>
            </m:sSub>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m</m:t>
            </m:r>
          </m:sub>
        </m:sSub>
      </m:oMath>
      <w:r>
        <w:rPr>
          <w:rFonts w:eastAsiaTheme="minorEastAsia" w:hint="eastAsia"/>
        </w:rPr>
        <w:t xml:space="preserve"> </w:t>
      </w:r>
      <w:r>
        <w:rPr>
          <w:rFonts w:eastAsiaTheme="minorEastAsia"/>
        </w:rPr>
        <w:t xml:space="preserve">is multiplied at both sides to avoid mismatch between </w:t>
      </w:r>
      <w:proofErr w:type="spellStart"/>
      <w:r>
        <w:rPr>
          <w:rFonts w:eastAsiaTheme="minorEastAsia"/>
        </w:rPr>
        <w:t>gNB</w:t>
      </w:r>
      <w:proofErr w:type="spellEnd"/>
      <w:r>
        <w:rPr>
          <w:rFonts w:eastAsiaTheme="minorEastAsia"/>
        </w:rPr>
        <w:t xml:space="preserve"> and UE dues to floating point operation. Editor to capture as suggested.</w:t>
      </w:r>
    </w:p>
    <w:p w14:paraId="310E933D" w14:textId="77777777" w:rsidR="00EF68AD" w:rsidRDefault="00EF68AD" w:rsidP="00EF68AD">
      <w:pPr>
        <w:pStyle w:val="aff2"/>
        <w:widowControl w:val="0"/>
        <w:numPr>
          <w:ilvl w:val="2"/>
          <w:numId w:val="36"/>
        </w:numPr>
        <w:snapToGrid w:val="0"/>
        <w:spacing w:after="0"/>
        <w:ind w:leftChars="520" w:left="1460"/>
        <w:rPr>
          <w:rFonts w:eastAsiaTheme="minorEastAsia"/>
        </w:rPr>
      </w:pPr>
      <w:r>
        <w:rPr>
          <w:rFonts w:eastAsiaTheme="minorEastAsia" w:hint="eastAsia"/>
        </w:rPr>
        <w:t>O</w:t>
      </w:r>
      <w:r>
        <w:rPr>
          <w:rFonts w:eastAsiaTheme="minorEastAsia"/>
        </w:rPr>
        <w:t>therwise</w:t>
      </w:r>
    </w:p>
    <w:p w14:paraId="173359FD" w14:textId="77777777" w:rsidR="00EF68AD" w:rsidRDefault="00EF68AD" w:rsidP="00EF68AD">
      <w:pPr>
        <w:pStyle w:val="aff2"/>
        <w:widowControl w:val="0"/>
        <w:numPr>
          <w:ilvl w:val="3"/>
          <w:numId w:val="36"/>
        </w:numPr>
        <w:snapToGrid w:val="0"/>
        <w:spacing w:after="0"/>
        <w:ind w:leftChars="730" w:left="1880"/>
        <w:rPr>
          <w:rFonts w:eastAsiaTheme="minorEastAsia"/>
        </w:rPr>
      </w:pPr>
      <w:r>
        <w:rPr>
          <w:rFonts w:eastAsiaTheme="minorEastAsia" w:hint="eastAsia"/>
        </w:rPr>
        <w:t>A</w:t>
      </w:r>
      <w:r>
        <w:rPr>
          <w:rFonts w:eastAsiaTheme="minorEastAsia"/>
        </w:rPr>
        <w:t xml:space="preserve">lt.1: The number of RBs is </w:t>
      </w:r>
      <m:oMath>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RB</m:t>
            </m:r>
          </m:sub>
          <m:sup>
            <m:r>
              <w:rPr>
                <w:rFonts w:ascii="Cambria Math" w:eastAsiaTheme="minorEastAsia" w:hAnsi="Cambria Math"/>
              </w:rPr>
              <m:t>PUCCH</m:t>
            </m:r>
          </m:sup>
        </m:sSubSup>
      </m:oMath>
      <w:r>
        <w:rPr>
          <w:rFonts w:eastAsiaTheme="minorEastAsia" w:hint="eastAsia"/>
        </w:rPr>
        <w:t>.</w:t>
      </w:r>
      <w:r>
        <w:rPr>
          <w:rFonts w:eastAsiaTheme="minorEastAsia"/>
        </w:rPr>
        <w:t xml:space="preserve"> FFS: Whether/how LP HARQ-ACK is dropped.</w:t>
      </w:r>
    </w:p>
    <w:p w14:paraId="280FF5AF" w14:textId="77777777" w:rsidR="00EF68AD" w:rsidRDefault="00EF68AD" w:rsidP="00EF68AD">
      <w:pPr>
        <w:pStyle w:val="aff2"/>
        <w:widowControl w:val="0"/>
        <w:numPr>
          <w:ilvl w:val="3"/>
          <w:numId w:val="36"/>
        </w:numPr>
        <w:snapToGrid w:val="0"/>
        <w:spacing w:after="0"/>
        <w:ind w:leftChars="730" w:left="1880"/>
        <w:rPr>
          <w:rFonts w:eastAsiaTheme="minorEastAsia"/>
        </w:rPr>
      </w:pPr>
      <w:r>
        <w:rPr>
          <w:rFonts w:eastAsiaTheme="minorEastAsia" w:hint="eastAsia"/>
        </w:rPr>
        <w:t>A</w:t>
      </w:r>
      <w:r>
        <w:rPr>
          <w:rFonts w:eastAsiaTheme="minorEastAsia"/>
        </w:rPr>
        <w:t>lt.2: The number of RBs is determined by HP HARQ-ACK payload size. LP HARQ-ACK is fully dropped.</w:t>
      </w:r>
    </w:p>
    <w:p w14:paraId="07510BF3" w14:textId="77777777" w:rsidR="00EF68AD" w:rsidRDefault="00EF68AD" w:rsidP="00EF68AD">
      <w:pPr>
        <w:pStyle w:val="aff2"/>
        <w:widowControl w:val="0"/>
        <w:numPr>
          <w:ilvl w:val="3"/>
          <w:numId w:val="36"/>
        </w:numPr>
        <w:snapToGrid w:val="0"/>
        <w:spacing w:after="0"/>
        <w:ind w:leftChars="730" w:left="1880"/>
        <w:rPr>
          <w:rFonts w:eastAsiaTheme="minorEastAsia"/>
        </w:rPr>
      </w:pPr>
      <w:r>
        <w:rPr>
          <w:rFonts w:eastAsiaTheme="minorEastAsia" w:hint="eastAsia"/>
        </w:rPr>
        <w:t>O</w:t>
      </w:r>
      <w:r>
        <w:rPr>
          <w:rFonts w:eastAsiaTheme="minorEastAsia"/>
        </w:rPr>
        <w:t>ther alternatives are not precluded.</w:t>
      </w:r>
    </w:p>
    <w:p w14:paraId="4B4426CB" w14:textId="77777777" w:rsidR="00EF68AD" w:rsidRDefault="00ED5B4D" w:rsidP="00EF68AD">
      <w:pPr>
        <w:pStyle w:val="aff2"/>
        <w:widowControl w:val="0"/>
        <w:numPr>
          <w:ilvl w:val="2"/>
          <w:numId w:val="36"/>
        </w:numPr>
        <w:snapToGrid w:val="0"/>
        <w:spacing w:after="0"/>
        <w:ind w:leftChars="520" w:left="1460"/>
        <w:rPr>
          <w:rFonts w:eastAsiaTheme="minorEastAsia"/>
        </w:rPr>
      </w:pPr>
      <m:oMath>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HP_UCI</m:t>
            </m:r>
          </m:sub>
        </m:sSub>
      </m:oMath>
      <w:r w:rsidR="00EF68AD">
        <w:rPr>
          <w:rFonts w:eastAsiaTheme="minorEastAsia" w:hint="eastAsia"/>
        </w:rPr>
        <w:t xml:space="preserve"> </w:t>
      </w:r>
      <w:r w:rsidR="00EF68AD">
        <w:rPr>
          <w:rFonts w:eastAsiaTheme="minorEastAsia"/>
        </w:rPr>
        <w:t xml:space="preserve">is </w:t>
      </w:r>
      <w:proofErr w:type="spellStart"/>
      <w:r w:rsidR="00EF68AD" w:rsidRPr="00055CBF">
        <w:rPr>
          <w:rFonts w:eastAsiaTheme="minorEastAsia"/>
          <w:i/>
          <w:iCs/>
        </w:rPr>
        <w:t>maxCodeRate</w:t>
      </w:r>
      <w:proofErr w:type="spellEnd"/>
      <w:r w:rsidR="00EF68AD">
        <w:rPr>
          <w:rFonts w:eastAsiaTheme="minorEastAsia"/>
        </w:rPr>
        <w:t xml:space="preserve"> configured for HP bits and </w:t>
      </w:r>
      <m:oMath>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LP_UCI</m:t>
            </m:r>
          </m:sub>
        </m:sSub>
      </m:oMath>
      <w:r w:rsidR="00EF68AD">
        <w:rPr>
          <w:rFonts w:eastAsiaTheme="minorEastAsia" w:hint="eastAsia"/>
        </w:rPr>
        <w:t xml:space="preserve"> </w:t>
      </w:r>
      <w:r w:rsidR="00EF68AD">
        <w:rPr>
          <w:rFonts w:eastAsiaTheme="minorEastAsia"/>
        </w:rPr>
        <w:t xml:space="preserve">is </w:t>
      </w:r>
      <w:proofErr w:type="spellStart"/>
      <w:r w:rsidR="00EF68AD" w:rsidRPr="00055CBF">
        <w:rPr>
          <w:rFonts w:eastAsiaTheme="minorEastAsia"/>
          <w:i/>
          <w:iCs/>
        </w:rPr>
        <w:t>maxCodeRate</w:t>
      </w:r>
      <w:proofErr w:type="spellEnd"/>
      <w:r w:rsidR="00EF68AD">
        <w:rPr>
          <w:rFonts w:eastAsiaTheme="minorEastAsia"/>
        </w:rPr>
        <w:t xml:space="preserve"> configured for LP bits in the second PUCCH-Config (the PUCCH-Config containing the PUCCH resource of the HP HARQ-ACK).</w:t>
      </w:r>
    </w:p>
    <w:p w14:paraId="10911875" w14:textId="77777777" w:rsidR="00EF68AD" w:rsidRDefault="00EF68AD" w:rsidP="00EF68AD">
      <w:pPr>
        <w:pStyle w:val="aff2"/>
        <w:widowControl w:val="0"/>
        <w:numPr>
          <w:ilvl w:val="3"/>
          <w:numId w:val="36"/>
        </w:numPr>
        <w:snapToGrid w:val="0"/>
        <w:spacing w:after="0"/>
        <w:ind w:leftChars="730" w:left="1880"/>
        <w:rPr>
          <w:rFonts w:eastAsiaTheme="minorEastAsia"/>
        </w:rPr>
      </w:pPr>
      <w:r>
        <w:rPr>
          <w:rFonts w:eastAsiaTheme="minorEastAsia" w:hint="eastAsia"/>
        </w:rPr>
        <w:t>F</w:t>
      </w:r>
      <w:r>
        <w:rPr>
          <w:rFonts w:eastAsiaTheme="minorEastAsia"/>
        </w:rPr>
        <w:t xml:space="preserve">FS whether more than one </w:t>
      </w:r>
      <w:proofErr w:type="spellStart"/>
      <w:r w:rsidRPr="00055CBF">
        <w:rPr>
          <w:rFonts w:eastAsiaTheme="minorEastAsia"/>
          <w:i/>
          <w:iCs/>
        </w:rPr>
        <w:t>maxCodeRate</w:t>
      </w:r>
      <w:proofErr w:type="spellEnd"/>
      <w:r>
        <w:rPr>
          <w:rFonts w:eastAsiaTheme="minorEastAsia"/>
        </w:rPr>
        <w:t xml:space="preserve"> can be configured for one priority</w:t>
      </w:r>
    </w:p>
    <w:p w14:paraId="29640AC2" w14:textId="77777777" w:rsidR="00EF68AD" w:rsidRDefault="00EF68AD" w:rsidP="00EF68AD">
      <w:pPr>
        <w:pStyle w:val="aff2"/>
        <w:widowControl w:val="0"/>
        <w:numPr>
          <w:ilvl w:val="2"/>
          <w:numId w:val="36"/>
        </w:numPr>
        <w:snapToGrid w:val="0"/>
        <w:spacing w:after="0"/>
        <w:ind w:leftChars="520" w:left="1460"/>
        <w:rPr>
          <w:rFonts w:eastAsiaTheme="minorEastAsia"/>
        </w:rPr>
      </w:pPr>
      <w:r>
        <w:rPr>
          <w:rFonts w:eastAsiaTheme="minorEastAsia" w:hint="eastAsia"/>
        </w:rPr>
        <w:t>I</w:t>
      </w:r>
      <w:r>
        <w:rPr>
          <w:rFonts w:eastAsiaTheme="minorEastAsia"/>
        </w:rPr>
        <w:t xml:space="preserve">f </w:t>
      </w:r>
      <m:oMath>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RB,min</m:t>
            </m:r>
          </m:sub>
          <m:sup>
            <m:r>
              <w:rPr>
                <w:rFonts w:ascii="Cambria Math" w:eastAsiaTheme="minorEastAsia" w:hAnsi="Cambria Math"/>
              </w:rPr>
              <m:t>PUCCH</m:t>
            </m:r>
          </m:sup>
        </m:sSubSup>
      </m:oMath>
      <w:r>
        <w:rPr>
          <w:rFonts w:eastAsiaTheme="minorEastAsia" w:hint="eastAsia"/>
        </w:rPr>
        <w:t xml:space="preserve"> </w:t>
      </w:r>
      <w:r>
        <w:rPr>
          <w:rFonts w:eastAsiaTheme="minorEastAsia"/>
        </w:rPr>
        <w:t xml:space="preserve">is not equal to </w:t>
      </w:r>
      <m:oMath>
        <m:sSup>
          <m:sSupPr>
            <m:ctrlPr>
              <w:rPr>
                <w:rFonts w:ascii="Cambria Math" w:eastAsiaTheme="minorEastAsia" w:hAnsi="Cambria Math"/>
                <w:i/>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2</m:t>
                </m:r>
              </m:sub>
            </m:sSub>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3</m:t>
            </m:r>
          </m:e>
          <m:sup>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3</m:t>
                </m:r>
              </m:sub>
            </m:sSub>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5</m:t>
            </m:r>
          </m:e>
          <m:sup>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5</m:t>
                </m:r>
              </m:sub>
            </m:sSub>
          </m:sup>
        </m:sSup>
      </m:oMath>
      <w:r>
        <w:rPr>
          <w:rFonts w:eastAsiaTheme="minorEastAsia" w:hint="eastAsia"/>
        </w:rPr>
        <w:t xml:space="preserve"> </w:t>
      </w:r>
      <w:r>
        <w:rPr>
          <w:rFonts w:eastAsiaTheme="minorEastAsia"/>
        </w:rPr>
        <w:t xml:space="preserve">according to [TS38.211], </w:t>
      </w:r>
      <m:oMath>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RB,min</m:t>
            </m:r>
          </m:sub>
          <m:sup>
            <m:r>
              <w:rPr>
                <w:rFonts w:ascii="Cambria Math" w:eastAsiaTheme="minorEastAsia" w:hAnsi="Cambria Math"/>
              </w:rPr>
              <m:t>PUCCH</m:t>
            </m:r>
          </m:sup>
        </m:sSubSup>
      </m:oMath>
      <w:r>
        <w:rPr>
          <w:rFonts w:eastAsiaTheme="minorEastAsia" w:hint="eastAsia"/>
        </w:rPr>
        <w:t xml:space="preserve"> </w:t>
      </w:r>
      <w:r>
        <w:rPr>
          <w:rFonts w:eastAsiaTheme="minorEastAsia"/>
        </w:rPr>
        <w:t xml:space="preserve">is increased to the nearest allowed value of </w:t>
      </w:r>
      <w:proofErr w:type="spellStart"/>
      <w:r w:rsidRPr="005D0DC0">
        <w:rPr>
          <w:rFonts w:eastAsiaTheme="minorEastAsia"/>
          <w:i/>
          <w:iCs/>
        </w:rPr>
        <w:t>nrofPRBs</w:t>
      </w:r>
      <w:proofErr w:type="spellEnd"/>
      <w:r>
        <w:rPr>
          <w:rFonts w:eastAsiaTheme="minorEastAsia"/>
        </w:rPr>
        <w:t xml:space="preserve"> for </w:t>
      </w:r>
      <w:r w:rsidRPr="005D0DC0">
        <w:rPr>
          <w:rFonts w:eastAsiaTheme="minorEastAsia"/>
          <w:i/>
          <w:iCs/>
        </w:rPr>
        <w:t>PUCCH-format3</w:t>
      </w:r>
      <w:r>
        <w:rPr>
          <w:rFonts w:eastAsiaTheme="minorEastAsia"/>
        </w:rPr>
        <w:t xml:space="preserve"> provided by the second </w:t>
      </w:r>
      <w:r w:rsidRPr="005D0DC0">
        <w:rPr>
          <w:rFonts w:eastAsiaTheme="minorEastAsia"/>
          <w:i/>
          <w:iCs/>
        </w:rPr>
        <w:t>PUCCH-Config</w:t>
      </w:r>
      <w:r>
        <w:rPr>
          <w:rFonts w:eastAsiaTheme="minorEastAsia"/>
        </w:rPr>
        <w:t xml:space="preserve"> [TS38.331].</w:t>
      </w:r>
    </w:p>
    <w:p w14:paraId="7DFD8E89" w14:textId="77777777" w:rsidR="00EF68AD" w:rsidRDefault="00EF68AD" w:rsidP="00EF68AD">
      <w:pPr>
        <w:pStyle w:val="aff2"/>
        <w:widowControl w:val="0"/>
        <w:numPr>
          <w:ilvl w:val="2"/>
          <w:numId w:val="36"/>
        </w:numPr>
        <w:snapToGrid w:val="0"/>
        <w:spacing w:after="0"/>
        <w:ind w:leftChars="520" w:left="1460"/>
        <w:rPr>
          <w:rFonts w:eastAsiaTheme="minorEastAsia"/>
        </w:rPr>
      </w:pPr>
      <w:r>
        <w:rPr>
          <w:rFonts w:eastAsiaTheme="minorEastAsia" w:hint="eastAsia"/>
        </w:rPr>
        <w:t>H</w:t>
      </w:r>
      <w:r>
        <w:rPr>
          <w:rFonts w:eastAsiaTheme="minorEastAsia"/>
        </w:rPr>
        <w:t>P coded bits and LP coded bits are not transmitted using the same RE(s).</w:t>
      </w:r>
    </w:p>
    <w:p w14:paraId="03522AB7" w14:textId="77777777" w:rsidR="00EF68AD" w:rsidRPr="00F27096" w:rsidRDefault="00EF68AD" w:rsidP="00EF68AD">
      <w:pPr>
        <w:pStyle w:val="aff2"/>
        <w:widowControl w:val="0"/>
        <w:numPr>
          <w:ilvl w:val="1"/>
          <w:numId w:val="36"/>
        </w:numPr>
        <w:snapToGrid w:val="0"/>
        <w:spacing w:afterLines="50" w:after="120"/>
        <w:ind w:leftChars="310" w:left="1040"/>
        <w:rPr>
          <w:rFonts w:eastAsiaTheme="minorEastAsia"/>
        </w:rPr>
      </w:pPr>
      <w:r>
        <w:rPr>
          <w:rFonts w:eastAsiaTheme="minorEastAsia" w:hint="eastAsia"/>
        </w:rPr>
        <w:t>F</w:t>
      </w:r>
      <w:r>
        <w:rPr>
          <w:rFonts w:eastAsiaTheme="minorEastAsia"/>
        </w:rPr>
        <w:t>FS: For PUCCH format 2</w:t>
      </w:r>
    </w:p>
    <w:p w14:paraId="66FEE496" w14:textId="55043B35" w:rsidR="000368A5" w:rsidRDefault="00276831" w:rsidP="00276831">
      <w:pPr>
        <w:widowControl w:val="0"/>
        <w:snapToGrid w:val="0"/>
        <w:spacing w:afterLines="50" w:after="120"/>
        <w:rPr>
          <w:rFonts w:eastAsiaTheme="minorEastAsia"/>
          <w:lang w:eastAsia="ja-JP"/>
        </w:rPr>
      </w:pPr>
      <w:r>
        <w:rPr>
          <w:rFonts w:eastAsiaTheme="minorEastAsia" w:hint="eastAsia"/>
          <w:lang w:eastAsia="ja-JP"/>
        </w:rPr>
        <w:t>T</w:t>
      </w:r>
      <w:r>
        <w:rPr>
          <w:rFonts w:eastAsiaTheme="minorEastAsia"/>
          <w:lang w:eastAsia="ja-JP"/>
        </w:rPr>
        <w:t xml:space="preserve">he one of remaining issues is how to determine the number of RBs </w:t>
      </w:r>
      <w:r w:rsidR="00C24399">
        <w:rPr>
          <w:rFonts w:eastAsiaTheme="minorEastAsia"/>
          <w:lang w:eastAsia="ja-JP"/>
        </w:rPr>
        <w:t xml:space="preserve">if </w:t>
      </w:r>
      <m:oMath>
        <m:d>
          <m:dPr>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HP_UCI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CRC,HP_UCI</m:t>
                    </m:r>
                  </m:sub>
                </m:sSub>
              </m:num>
              <m:den>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HP_UCI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m</m:t>
                    </m:r>
                  </m:sub>
                </m:sSub>
              </m:den>
            </m:f>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LP_UCI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CRC,LP_UCI</m:t>
                    </m:r>
                  </m:sub>
                </m:sSub>
              </m:num>
              <m:den>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LP_UCI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m</m:t>
                    </m:r>
                  </m:sub>
                </m:sSub>
              </m:den>
            </m:f>
          </m:e>
        </m:d>
        <m:r>
          <w:rPr>
            <w:rFonts w:ascii="Cambria Math" w:eastAsiaTheme="minorEastAsia" w:hAnsi="Cambria Math"/>
          </w:rPr>
          <m:t>&gt;</m:t>
        </m:r>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RB</m:t>
            </m:r>
          </m:sub>
          <m:sup>
            <m:r>
              <w:rPr>
                <w:rFonts w:ascii="Cambria Math" w:eastAsiaTheme="minorEastAsia" w:hAnsi="Cambria Math"/>
              </w:rPr>
              <m:t>PUCCH</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scmctrl</m:t>
            </m:r>
          </m:sub>
          <m:sup>
            <m:r>
              <w:rPr>
                <w:rFonts w:ascii="Cambria Math" w:eastAsiaTheme="minorEastAsia" w:hAnsi="Cambria Math"/>
              </w:rPr>
              <m:t>RB</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symb-UCI</m:t>
            </m:r>
          </m:sub>
          <m:sup>
            <m:r>
              <w:rPr>
                <w:rFonts w:ascii="Cambria Math" w:eastAsiaTheme="minorEastAsia" w:hAnsi="Cambria Math"/>
              </w:rPr>
              <m:t>PUCCH</m:t>
            </m:r>
          </m:sup>
        </m:sSubSup>
      </m:oMath>
      <w:r w:rsidR="00C24399">
        <w:rPr>
          <w:rFonts w:eastAsiaTheme="minorEastAsia" w:hint="eastAsia"/>
          <w:lang w:eastAsia="ja-JP"/>
        </w:rPr>
        <w:t>.</w:t>
      </w:r>
      <w:r w:rsidR="00C24399">
        <w:rPr>
          <w:rFonts w:eastAsiaTheme="minorEastAsia"/>
          <w:lang w:eastAsia="ja-JP"/>
        </w:rPr>
        <w:t xml:space="preserve"> </w:t>
      </w:r>
      <w:r w:rsidR="00541FF8">
        <w:rPr>
          <w:rFonts w:eastAsiaTheme="minorEastAsia"/>
          <w:lang w:eastAsia="ja-JP"/>
        </w:rPr>
        <w:t>In our view, Alt.1</w:t>
      </w:r>
      <w:r w:rsidR="00B1601D">
        <w:rPr>
          <w:rFonts w:eastAsiaTheme="minorEastAsia"/>
          <w:lang w:eastAsia="ja-JP"/>
        </w:rPr>
        <w:t xml:space="preserve">, i.e., the number RBS is </w:t>
      </w:r>
      <m:oMath>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RB</m:t>
            </m:r>
          </m:sub>
          <m:sup>
            <m:r>
              <w:rPr>
                <w:rFonts w:ascii="Cambria Math" w:eastAsiaTheme="minorEastAsia" w:hAnsi="Cambria Math"/>
              </w:rPr>
              <m:t>PUCCH</m:t>
            </m:r>
          </m:sup>
        </m:sSubSup>
      </m:oMath>
      <w:r w:rsidR="00B1601D">
        <w:rPr>
          <w:rFonts w:eastAsiaTheme="minorEastAsia" w:hint="eastAsia"/>
          <w:lang w:eastAsia="ja-JP"/>
        </w:rPr>
        <w:t xml:space="preserve"> </w:t>
      </w:r>
      <w:r w:rsidR="00B1601D">
        <w:rPr>
          <w:rFonts w:eastAsiaTheme="minorEastAsia"/>
          <w:lang w:eastAsia="ja-JP"/>
        </w:rPr>
        <w:t xml:space="preserve">as in Rel.15/16 is preferred for simplicity. In Alt.2, i.e., the number of RBs is determined by HP HARQ-ACK payload size, requires additional PRB calculation. </w:t>
      </w:r>
      <w:r w:rsidR="00CD2589">
        <w:rPr>
          <w:rFonts w:eastAsiaTheme="minorEastAsia"/>
          <w:lang w:eastAsia="ja-JP"/>
        </w:rPr>
        <w:t>On the handling of LP HARQ-ACK, simple way would be just to drop it.</w:t>
      </w:r>
    </w:p>
    <w:p w14:paraId="47FE3802" w14:textId="42B733DF" w:rsidR="009903B5" w:rsidRDefault="009903B5" w:rsidP="005E36AB">
      <w:pPr>
        <w:spacing w:after="0"/>
        <w:rPr>
          <w:b/>
          <w:bCs/>
          <w:lang w:eastAsia="ja-JP"/>
        </w:rPr>
      </w:pPr>
      <w:r w:rsidRPr="00220CBB">
        <w:rPr>
          <w:rFonts w:hint="eastAsia"/>
          <w:b/>
          <w:bCs/>
          <w:lang w:eastAsia="ja-JP"/>
        </w:rPr>
        <w:t>P</w:t>
      </w:r>
      <w:r w:rsidRPr="00220CBB">
        <w:rPr>
          <w:b/>
          <w:bCs/>
          <w:lang w:eastAsia="ja-JP"/>
        </w:rPr>
        <w:t xml:space="preserve">roposal </w:t>
      </w:r>
      <w:r>
        <w:rPr>
          <w:b/>
          <w:bCs/>
          <w:lang w:eastAsia="ja-JP"/>
        </w:rPr>
        <w:t>2</w:t>
      </w:r>
      <w:r w:rsidRPr="00220CBB">
        <w:rPr>
          <w:b/>
          <w:bCs/>
          <w:lang w:eastAsia="ja-JP"/>
        </w:rPr>
        <w:t xml:space="preserve">: </w:t>
      </w:r>
      <w:r>
        <w:rPr>
          <w:b/>
          <w:bCs/>
          <w:lang w:eastAsia="ja-JP"/>
        </w:rPr>
        <w:t>For determining the PUCCH resource to carry the multiplexed HP and LP HARQ-ACKs</w:t>
      </w:r>
      <w:r w:rsidR="005E36AB">
        <w:rPr>
          <w:b/>
          <w:bCs/>
          <w:lang w:eastAsia="ja-JP"/>
        </w:rPr>
        <w:t xml:space="preserve">, </w:t>
      </w:r>
      <w:r w:rsidR="005E36AB" w:rsidRPr="005E36AB">
        <w:rPr>
          <w:b/>
          <w:bCs/>
          <w:lang w:eastAsia="ja-JP"/>
        </w:rPr>
        <w:t>if</w:t>
      </w:r>
      <w:r w:rsidR="00BB7514">
        <w:rPr>
          <w:rFonts w:hint="eastAsia"/>
          <w:b/>
          <w:bCs/>
          <w:lang w:eastAsia="ja-JP"/>
        </w:rPr>
        <w:t xml:space="preserve"> </w:t>
      </w:r>
      <m:oMath>
        <m:d>
          <m:dPr>
            <m:ctrlPr>
              <w:rPr>
                <w:rFonts w:ascii="Cambria Math" w:eastAsiaTheme="minorEastAsia" w:hAnsi="Cambria Math"/>
                <w:b/>
                <w:bCs/>
                <w:i/>
              </w:rPr>
            </m:ctrlPr>
          </m:dPr>
          <m:e>
            <m:f>
              <m:fPr>
                <m:ctrlPr>
                  <w:rPr>
                    <w:rFonts w:ascii="Cambria Math" w:eastAsiaTheme="minorEastAsia" w:hAnsi="Cambria Math"/>
                    <w:b/>
                    <w:bCs/>
                    <w:i/>
                  </w:rPr>
                </m:ctrlPr>
              </m:fPr>
              <m:num>
                <m:sSub>
                  <m:sSubPr>
                    <m:ctrlPr>
                      <w:rPr>
                        <w:rFonts w:ascii="Cambria Math" w:eastAsiaTheme="minorEastAsia" w:hAnsi="Cambria Math"/>
                        <w:b/>
                        <w:bCs/>
                        <w:i/>
                      </w:rPr>
                    </m:ctrlPr>
                  </m:sSubPr>
                  <m:e>
                    <m:r>
                      <m:rPr>
                        <m:sty m:val="bi"/>
                      </m:rPr>
                      <w:rPr>
                        <w:rFonts w:ascii="Cambria Math" w:eastAsiaTheme="minorEastAsia" w:hAnsi="Cambria Math"/>
                      </w:rPr>
                      <m:t>O</m:t>
                    </m:r>
                  </m:e>
                  <m:sub>
                    <m:r>
                      <m:rPr>
                        <m:sty m:val="bi"/>
                      </m:rPr>
                      <w:rPr>
                        <w:rFonts w:ascii="Cambria Math" w:eastAsiaTheme="minorEastAsia" w:hAnsi="Cambria Math"/>
                      </w:rPr>
                      <m:t>HP_UCI</m:t>
                    </m:r>
                  </m:sub>
                </m:sSub>
                <m:r>
                  <m:rPr>
                    <m:sty m:val="bi"/>
                  </m:rPr>
                  <w:rPr>
                    <w:rFonts w:ascii="Cambria Math" w:eastAsiaTheme="minorEastAsia" w:hAnsi="Cambria Math"/>
                  </w:rPr>
                  <m:t>+</m:t>
                </m:r>
                <m:sSub>
                  <m:sSubPr>
                    <m:ctrlPr>
                      <w:rPr>
                        <w:rFonts w:ascii="Cambria Math" w:eastAsiaTheme="minorEastAsia" w:hAnsi="Cambria Math"/>
                        <w:b/>
                        <w:bCs/>
                        <w:i/>
                      </w:rPr>
                    </m:ctrlPr>
                  </m:sSubPr>
                  <m:e>
                    <m:r>
                      <m:rPr>
                        <m:sty m:val="bi"/>
                      </m:rPr>
                      <w:rPr>
                        <w:rFonts w:ascii="Cambria Math" w:eastAsiaTheme="minorEastAsia" w:hAnsi="Cambria Math"/>
                      </w:rPr>
                      <m:t>O</m:t>
                    </m:r>
                  </m:e>
                  <m:sub>
                    <m:r>
                      <m:rPr>
                        <m:sty m:val="bi"/>
                      </m:rPr>
                      <w:rPr>
                        <w:rFonts w:ascii="Cambria Math" w:eastAsiaTheme="minorEastAsia" w:hAnsi="Cambria Math"/>
                      </w:rPr>
                      <m:t>CRC,HP_UCI</m:t>
                    </m:r>
                  </m:sub>
                </m:sSub>
              </m:num>
              <m:den>
                <m:sSub>
                  <m:sSubPr>
                    <m:ctrlPr>
                      <w:rPr>
                        <w:rFonts w:ascii="Cambria Math" w:eastAsiaTheme="minorEastAsia" w:hAnsi="Cambria Math"/>
                        <w:b/>
                        <w:bCs/>
                        <w:i/>
                      </w:rPr>
                    </m:ctrlPr>
                  </m:sSubPr>
                  <m:e>
                    <m:r>
                      <m:rPr>
                        <m:sty m:val="bi"/>
                      </m:rPr>
                      <w:rPr>
                        <w:rFonts w:ascii="Cambria Math" w:eastAsiaTheme="minorEastAsia" w:hAnsi="Cambria Math"/>
                      </w:rPr>
                      <m:t>r</m:t>
                    </m:r>
                  </m:e>
                  <m:sub>
                    <m:r>
                      <m:rPr>
                        <m:sty m:val="bi"/>
                      </m:rPr>
                      <w:rPr>
                        <w:rFonts w:ascii="Cambria Math" w:eastAsiaTheme="minorEastAsia" w:hAnsi="Cambria Math"/>
                      </w:rPr>
                      <m:t>HP_UCI</m:t>
                    </m:r>
                  </m:sub>
                </m:sSub>
                <m:r>
                  <m:rPr>
                    <m:sty m:val="bi"/>
                  </m:rPr>
                  <w:rPr>
                    <w:rFonts w:ascii="Cambria Math" w:eastAsiaTheme="minorEastAsia" w:hAnsi="Cambria Math"/>
                  </w:rPr>
                  <m:t>∙</m:t>
                </m:r>
                <m:sSub>
                  <m:sSubPr>
                    <m:ctrlPr>
                      <w:rPr>
                        <w:rFonts w:ascii="Cambria Math" w:eastAsiaTheme="minorEastAsia" w:hAnsi="Cambria Math"/>
                        <w:b/>
                        <w:bCs/>
                        <w:i/>
                      </w:rPr>
                    </m:ctrlPr>
                  </m:sSubPr>
                  <m:e>
                    <m:r>
                      <m:rPr>
                        <m:sty m:val="bi"/>
                      </m:rPr>
                      <w:rPr>
                        <w:rFonts w:ascii="Cambria Math" w:eastAsiaTheme="minorEastAsia" w:hAnsi="Cambria Math"/>
                      </w:rPr>
                      <m:t>Q</m:t>
                    </m:r>
                  </m:e>
                  <m:sub>
                    <m:r>
                      <m:rPr>
                        <m:sty m:val="bi"/>
                      </m:rPr>
                      <w:rPr>
                        <w:rFonts w:ascii="Cambria Math" w:eastAsiaTheme="minorEastAsia" w:hAnsi="Cambria Math"/>
                      </w:rPr>
                      <m:t>m</m:t>
                    </m:r>
                  </m:sub>
                </m:sSub>
              </m:den>
            </m:f>
            <m:r>
              <m:rPr>
                <m:sty m:val="bi"/>
              </m:rPr>
              <w:rPr>
                <w:rFonts w:ascii="Cambria Math" w:eastAsiaTheme="minorEastAsia" w:hAnsi="Cambria Math"/>
              </w:rPr>
              <m:t>+</m:t>
            </m:r>
            <m:f>
              <m:fPr>
                <m:ctrlPr>
                  <w:rPr>
                    <w:rFonts w:ascii="Cambria Math" w:eastAsiaTheme="minorEastAsia" w:hAnsi="Cambria Math"/>
                    <w:b/>
                    <w:bCs/>
                    <w:i/>
                  </w:rPr>
                </m:ctrlPr>
              </m:fPr>
              <m:num>
                <m:sSub>
                  <m:sSubPr>
                    <m:ctrlPr>
                      <w:rPr>
                        <w:rFonts w:ascii="Cambria Math" w:eastAsiaTheme="minorEastAsia" w:hAnsi="Cambria Math"/>
                        <w:b/>
                        <w:bCs/>
                        <w:i/>
                      </w:rPr>
                    </m:ctrlPr>
                  </m:sSubPr>
                  <m:e>
                    <m:r>
                      <m:rPr>
                        <m:sty m:val="bi"/>
                      </m:rPr>
                      <w:rPr>
                        <w:rFonts w:ascii="Cambria Math" w:eastAsiaTheme="minorEastAsia" w:hAnsi="Cambria Math"/>
                      </w:rPr>
                      <m:t>O</m:t>
                    </m:r>
                  </m:e>
                  <m:sub>
                    <m:r>
                      <m:rPr>
                        <m:sty m:val="bi"/>
                      </m:rPr>
                      <w:rPr>
                        <w:rFonts w:ascii="Cambria Math" w:eastAsiaTheme="minorEastAsia" w:hAnsi="Cambria Math"/>
                      </w:rPr>
                      <m:t>LP_UCI</m:t>
                    </m:r>
                  </m:sub>
                </m:sSub>
                <m:r>
                  <m:rPr>
                    <m:sty m:val="bi"/>
                  </m:rPr>
                  <w:rPr>
                    <w:rFonts w:ascii="Cambria Math" w:eastAsiaTheme="minorEastAsia" w:hAnsi="Cambria Math"/>
                  </w:rPr>
                  <m:t>+</m:t>
                </m:r>
                <m:sSub>
                  <m:sSubPr>
                    <m:ctrlPr>
                      <w:rPr>
                        <w:rFonts w:ascii="Cambria Math" w:eastAsiaTheme="minorEastAsia" w:hAnsi="Cambria Math"/>
                        <w:b/>
                        <w:bCs/>
                        <w:i/>
                      </w:rPr>
                    </m:ctrlPr>
                  </m:sSubPr>
                  <m:e>
                    <m:r>
                      <m:rPr>
                        <m:sty m:val="bi"/>
                      </m:rPr>
                      <w:rPr>
                        <w:rFonts w:ascii="Cambria Math" w:eastAsiaTheme="minorEastAsia" w:hAnsi="Cambria Math"/>
                      </w:rPr>
                      <m:t>O</m:t>
                    </m:r>
                  </m:e>
                  <m:sub>
                    <m:r>
                      <m:rPr>
                        <m:sty m:val="bi"/>
                      </m:rPr>
                      <w:rPr>
                        <w:rFonts w:ascii="Cambria Math" w:eastAsiaTheme="minorEastAsia" w:hAnsi="Cambria Math"/>
                      </w:rPr>
                      <m:t>CRC,LP_UCI</m:t>
                    </m:r>
                  </m:sub>
                </m:sSub>
              </m:num>
              <m:den>
                <m:sSub>
                  <m:sSubPr>
                    <m:ctrlPr>
                      <w:rPr>
                        <w:rFonts w:ascii="Cambria Math" w:eastAsiaTheme="minorEastAsia" w:hAnsi="Cambria Math"/>
                        <w:b/>
                        <w:bCs/>
                        <w:i/>
                      </w:rPr>
                    </m:ctrlPr>
                  </m:sSubPr>
                  <m:e>
                    <m:r>
                      <m:rPr>
                        <m:sty m:val="bi"/>
                      </m:rPr>
                      <w:rPr>
                        <w:rFonts w:ascii="Cambria Math" w:eastAsiaTheme="minorEastAsia" w:hAnsi="Cambria Math"/>
                      </w:rPr>
                      <m:t>r</m:t>
                    </m:r>
                  </m:e>
                  <m:sub>
                    <m:r>
                      <m:rPr>
                        <m:sty m:val="bi"/>
                      </m:rPr>
                      <w:rPr>
                        <w:rFonts w:ascii="Cambria Math" w:eastAsiaTheme="minorEastAsia" w:hAnsi="Cambria Math"/>
                      </w:rPr>
                      <m:t>LP_UCI</m:t>
                    </m:r>
                  </m:sub>
                </m:sSub>
                <m:r>
                  <m:rPr>
                    <m:sty m:val="bi"/>
                  </m:rPr>
                  <w:rPr>
                    <w:rFonts w:ascii="Cambria Math" w:eastAsiaTheme="minorEastAsia" w:hAnsi="Cambria Math"/>
                  </w:rPr>
                  <m:t>∙</m:t>
                </m:r>
                <m:sSub>
                  <m:sSubPr>
                    <m:ctrlPr>
                      <w:rPr>
                        <w:rFonts w:ascii="Cambria Math" w:eastAsiaTheme="minorEastAsia" w:hAnsi="Cambria Math"/>
                        <w:b/>
                        <w:bCs/>
                        <w:i/>
                      </w:rPr>
                    </m:ctrlPr>
                  </m:sSubPr>
                  <m:e>
                    <m:r>
                      <m:rPr>
                        <m:sty m:val="bi"/>
                      </m:rPr>
                      <w:rPr>
                        <w:rFonts w:ascii="Cambria Math" w:eastAsiaTheme="minorEastAsia" w:hAnsi="Cambria Math"/>
                      </w:rPr>
                      <m:t>Q</m:t>
                    </m:r>
                  </m:e>
                  <m:sub>
                    <m:r>
                      <m:rPr>
                        <m:sty m:val="bi"/>
                      </m:rPr>
                      <w:rPr>
                        <w:rFonts w:ascii="Cambria Math" w:eastAsiaTheme="minorEastAsia" w:hAnsi="Cambria Math"/>
                      </w:rPr>
                      <m:t>m</m:t>
                    </m:r>
                  </m:sub>
                </m:sSub>
              </m:den>
            </m:f>
          </m:e>
        </m:d>
        <m:r>
          <m:rPr>
            <m:sty m:val="bi"/>
          </m:rPr>
          <w:rPr>
            <w:rFonts w:ascii="Cambria Math" w:eastAsiaTheme="minorEastAsia" w:hAnsi="Cambria Math"/>
          </w:rPr>
          <m:t>&gt;</m:t>
        </m:r>
        <m:sSubSup>
          <m:sSubSupPr>
            <m:ctrlPr>
              <w:rPr>
                <w:rFonts w:ascii="Cambria Math" w:eastAsiaTheme="minorEastAsia" w:hAnsi="Cambria Math"/>
                <w:b/>
                <w:bCs/>
                <w:i/>
              </w:rPr>
            </m:ctrlPr>
          </m:sSubSupPr>
          <m:e>
            <m:r>
              <m:rPr>
                <m:sty m:val="bi"/>
              </m:rPr>
              <w:rPr>
                <w:rFonts w:ascii="Cambria Math" w:eastAsiaTheme="minorEastAsia" w:hAnsi="Cambria Math"/>
              </w:rPr>
              <m:t>M</m:t>
            </m:r>
          </m:e>
          <m:sub>
            <m:r>
              <m:rPr>
                <m:sty m:val="bi"/>
              </m:rPr>
              <w:rPr>
                <w:rFonts w:ascii="Cambria Math" w:eastAsiaTheme="minorEastAsia" w:hAnsi="Cambria Math"/>
              </w:rPr>
              <m:t>RB</m:t>
            </m:r>
          </m:sub>
          <m:sup>
            <m:r>
              <m:rPr>
                <m:sty m:val="bi"/>
              </m:rPr>
              <w:rPr>
                <w:rFonts w:ascii="Cambria Math" w:eastAsiaTheme="minorEastAsia" w:hAnsi="Cambria Math"/>
              </w:rPr>
              <m:t>PUCCH</m:t>
            </m:r>
          </m:sup>
        </m:sSubSup>
        <m:r>
          <m:rPr>
            <m:sty m:val="bi"/>
          </m:rPr>
          <w:rPr>
            <w:rFonts w:ascii="Cambria Math" w:eastAsiaTheme="minorEastAsia" w:hAnsi="Cambria Math"/>
          </w:rPr>
          <m:t>∙</m:t>
        </m:r>
        <m:sSubSup>
          <m:sSubSupPr>
            <m:ctrlPr>
              <w:rPr>
                <w:rFonts w:ascii="Cambria Math" w:eastAsiaTheme="minorEastAsia" w:hAnsi="Cambria Math"/>
                <w:b/>
                <w:bCs/>
                <w:i/>
              </w:rPr>
            </m:ctrlPr>
          </m:sSubSupPr>
          <m:e>
            <m:r>
              <m:rPr>
                <m:sty m:val="bi"/>
              </m:rPr>
              <w:rPr>
                <w:rFonts w:ascii="Cambria Math" w:eastAsiaTheme="minorEastAsia" w:hAnsi="Cambria Math"/>
              </w:rPr>
              <m:t>N</m:t>
            </m:r>
          </m:e>
          <m:sub>
            <m:r>
              <m:rPr>
                <m:sty m:val="bi"/>
              </m:rPr>
              <w:rPr>
                <w:rFonts w:ascii="Cambria Math" w:eastAsiaTheme="minorEastAsia" w:hAnsi="Cambria Math"/>
              </w:rPr>
              <m:t>scmctrl</m:t>
            </m:r>
          </m:sub>
          <m:sup>
            <m:r>
              <m:rPr>
                <m:sty m:val="bi"/>
              </m:rPr>
              <w:rPr>
                <w:rFonts w:ascii="Cambria Math" w:eastAsiaTheme="minorEastAsia" w:hAnsi="Cambria Math"/>
              </w:rPr>
              <m:t>RB</m:t>
            </m:r>
          </m:sup>
        </m:sSubSup>
        <m:r>
          <m:rPr>
            <m:sty m:val="bi"/>
          </m:rPr>
          <w:rPr>
            <w:rFonts w:ascii="Cambria Math" w:eastAsiaTheme="minorEastAsia" w:hAnsi="Cambria Math"/>
          </w:rPr>
          <m:t>∙</m:t>
        </m:r>
        <m:sSubSup>
          <m:sSubSupPr>
            <m:ctrlPr>
              <w:rPr>
                <w:rFonts w:ascii="Cambria Math" w:eastAsiaTheme="minorEastAsia" w:hAnsi="Cambria Math"/>
                <w:b/>
                <w:bCs/>
                <w:i/>
              </w:rPr>
            </m:ctrlPr>
          </m:sSubSupPr>
          <m:e>
            <m:r>
              <m:rPr>
                <m:sty m:val="bi"/>
              </m:rPr>
              <w:rPr>
                <w:rFonts w:ascii="Cambria Math" w:eastAsiaTheme="minorEastAsia" w:hAnsi="Cambria Math"/>
              </w:rPr>
              <m:t>N</m:t>
            </m:r>
          </m:e>
          <m:sub>
            <m:r>
              <m:rPr>
                <m:sty m:val="bi"/>
              </m:rPr>
              <w:rPr>
                <w:rFonts w:ascii="Cambria Math" w:eastAsiaTheme="minorEastAsia" w:hAnsi="Cambria Math"/>
              </w:rPr>
              <m:t>symb-UCI</m:t>
            </m:r>
          </m:sub>
          <m:sup>
            <m:r>
              <m:rPr>
                <m:sty m:val="bi"/>
              </m:rPr>
              <w:rPr>
                <w:rFonts w:ascii="Cambria Math" w:eastAsiaTheme="minorEastAsia" w:hAnsi="Cambria Math"/>
              </w:rPr>
              <m:t>PUCCH</m:t>
            </m:r>
          </m:sup>
        </m:sSubSup>
      </m:oMath>
      <w:r w:rsidR="005E36AB" w:rsidRPr="005E36AB">
        <w:rPr>
          <w:rFonts w:hint="eastAsia"/>
          <w:b/>
          <w:bCs/>
          <w:lang w:eastAsia="ja-JP"/>
        </w:rPr>
        <w:t>,</w:t>
      </w:r>
      <w:r w:rsidR="005E36AB" w:rsidRPr="005E36AB">
        <w:rPr>
          <w:b/>
          <w:bCs/>
          <w:lang w:eastAsia="ja-JP"/>
        </w:rPr>
        <w:t xml:space="preserve"> the number of RBs is </w:t>
      </w:r>
      <m:oMath>
        <m:sSubSup>
          <m:sSubSupPr>
            <m:ctrlPr>
              <w:rPr>
                <w:rFonts w:ascii="Cambria Math" w:eastAsiaTheme="minorEastAsia" w:hAnsi="Cambria Math"/>
                <w:b/>
                <w:bCs/>
                <w:i/>
              </w:rPr>
            </m:ctrlPr>
          </m:sSubSupPr>
          <m:e>
            <m:r>
              <m:rPr>
                <m:sty m:val="bi"/>
              </m:rPr>
              <w:rPr>
                <w:rFonts w:ascii="Cambria Math" w:eastAsiaTheme="minorEastAsia" w:hAnsi="Cambria Math"/>
              </w:rPr>
              <m:t>M</m:t>
            </m:r>
          </m:e>
          <m:sub>
            <m:r>
              <m:rPr>
                <m:sty m:val="bi"/>
              </m:rPr>
              <w:rPr>
                <w:rFonts w:ascii="Cambria Math" w:eastAsiaTheme="minorEastAsia" w:hAnsi="Cambria Math"/>
              </w:rPr>
              <m:t>RB</m:t>
            </m:r>
          </m:sub>
          <m:sup>
            <m:r>
              <m:rPr>
                <m:sty m:val="bi"/>
              </m:rPr>
              <w:rPr>
                <w:rFonts w:ascii="Cambria Math" w:eastAsiaTheme="minorEastAsia" w:hAnsi="Cambria Math"/>
              </w:rPr>
              <m:t>PUCCH</m:t>
            </m:r>
          </m:sup>
        </m:sSubSup>
      </m:oMath>
      <w:r w:rsidR="005E36AB" w:rsidRPr="005E36AB">
        <w:rPr>
          <w:rFonts w:hint="eastAsia"/>
          <w:b/>
          <w:bCs/>
          <w:lang w:eastAsia="ja-JP"/>
        </w:rPr>
        <w:t>.</w:t>
      </w:r>
    </w:p>
    <w:p w14:paraId="14B3CE9D" w14:textId="77777777" w:rsidR="005E36AB" w:rsidRPr="00E74C57" w:rsidRDefault="005E36AB" w:rsidP="005E36AB">
      <w:pPr>
        <w:spacing w:after="0"/>
        <w:rPr>
          <w:b/>
          <w:bCs/>
          <w:lang w:eastAsia="ja-JP"/>
        </w:rPr>
      </w:pPr>
    </w:p>
    <w:p w14:paraId="1168432C" w14:textId="6B145359" w:rsidR="007B06F7" w:rsidRPr="00E74C57" w:rsidRDefault="00E74C57" w:rsidP="00647AC1">
      <w:pPr>
        <w:widowControl w:val="0"/>
        <w:snapToGrid w:val="0"/>
        <w:spacing w:afterLines="50" w:after="120"/>
        <w:rPr>
          <w:rFonts w:eastAsiaTheme="minorEastAsia"/>
          <w:lang w:eastAsia="ja-JP"/>
        </w:rPr>
      </w:pPr>
      <w:r>
        <w:rPr>
          <w:rFonts w:eastAsiaTheme="minorEastAsia" w:hint="eastAsia"/>
          <w:lang w:eastAsia="ja-JP"/>
        </w:rPr>
        <w:t>T</w:t>
      </w:r>
      <w:r>
        <w:rPr>
          <w:rFonts w:eastAsiaTheme="minorEastAsia"/>
          <w:lang w:eastAsia="ja-JP"/>
        </w:rPr>
        <w:t xml:space="preserve">he potential concern </w:t>
      </w:r>
      <w:r w:rsidR="001974B0">
        <w:rPr>
          <w:rFonts w:eastAsiaTheme="minorEastAsia"/>
          <w:lang w:eastAsia="ja-JP"/>
        </w:rPr>
        <w:t xml:space="preserve">on PRB determination for </w:t>
      </w:r>
      <w:r w:rsidR="006D5E65">
        <w:rPr>
          <w:rFonts w:eastAsiaTheme="minorEastAsia"/>
          <w:lang w:eastAsia="ja-JP"/>
        </w:rPr>
        <w:t xml:space="preserve">the </w:t>
      </w:r>
      <w:r w:rsidR="006D5E65">
        <w:rPr>
          <w:rFonts w:eastAsiaTheme="minorEastAsia"/>
        </w:rPr>
        <w:t>PUCCH resource to carry the multiplexed HP and LP HARQ-ACKs</w:t>
      </w:r>
      <w:r w:rsidR="006D5E65">
        <w:rPr>
          <w:rFonts w:eastAsiaTheme="minorEastAsia"/>
          <w:lang w:eastAsia="ja-JP"/>
        </w:rPr>
        <w:t xml:space="preserve"> </w:t>
      </w:r>
      <w:r>
        <w:rPr>
          <w:rFonts w:eastAsiaTheme="minorEastAsia"/>
          <w:lang w:eastAsia="ja-JP"/>
        </w:rPr>
        <w:t xml:space="preserve">is that it may cause different number of PRBs depending on LP HARQ-ACK multiplexing presence or LP HARQ-ACK codebook size. If DCI for LP HARQ-ACK is missed, there is ambiguity of the number of PRBs. The ambiguity issue also exists for PUCCH resource set determination since PUCCH resource set is determined based on UCI payload size = the number of HP UCI bits + the number of LP UCI bits. </w:t>
      </w:r>
      <w:r w:rsidRPr="00E74C57">
        <w:rPr>
          <w:rFonts w:eastAsiaTheme="minorEastAsia"/>
          <w:lang w:eastAsia="ja-JP"/>
        </w:rPr>
        <w:t>One of solution</w:t>
      </w:r>
      <w:r>
        <w:rPr>
          <w:rFonts w:eastAsiaTheme="minorEastAsia"/>
          <w:lang w:eastAsia="ja-JP"/>
        </w:rPr>
        <w:t>s</w:t>
      </w:r>
      <w:r w:rsidRPr="00E74C57">
        <w:rPr>
          <w:rFonts w:eastAsiaTheme="minorEastAsia"/>
          <w:lang w:eastAsia="ja-JP"/>
        </w:rPr>
        <w:t xml:space="preserve"> </w:t>
      </w:r>
      <w:r>
        <w:rPr>
          <w:rFonts w:eastAsiaTheme="minorEastAsia"/>
          <w:lang w:eastAsia="ja-JP"/>
        </w:rPr>
        <w:t>of</w:t>
      </w:r>
      <w:r w:rsidRPr="00E74C57">
        <w:rPr>
          <w:rFonts w:eastAsiaTheme="minorEastAsia"/>
          <w:lang w:eastAsia="ja-JP"/>
        </w:rPr>
        <w:t xml:space="preserve"> ambiguity issue is that configuration of semi-static size reservation for LP HARQ-ACK payload is provided by RRC. LP HARQ-ACK semi-static size reservation is used instead of determined LP HARQ-ACK codebook size when selecting the PUCCH resource set and PRB number determination.</w:t>
      </w:r>
    </w:p>
    <w:p w14:paraId="35397C60" w14:textId="63885C53" w:rsidR="00DE665A" w:rsidRPr="000368A5" w:rsidRDefault="00DE665A" w:rsidP="00647AC1">
      <w:pPr>
        <w:spacing w:after="0"/>
        <w:rPr>
          <w:b/>
          <w:bCs/>
          <w:lang w:eastAsia="ja-JP"/>
        </w:rPr>
      </w:pPr>
      <w:r>
        <w:rPr>
          <w:rFonts w:hint="eastAsia"/>
          <w:b/>
          <w:bCs/>
          <w:lang w:eastAsia="ja-JP"/>
        </w:rPr>
        <w:t>P</w:t>
      </w:r>
      <w:r>
        <w:rPr>
          <w:b/>
          <w:bCs/>
          <w:lang w:eastAsia="ja-JP"/>
        </w:rPr>
        <w:t xml:space="preserve">roposal </w:t>
      </w:r>
      <w:r w:rsidR="00EF730D">
        <w:rPr>
          <w:b/>
          <w:bCs/>
          <w:lang w:eastAsia="ja-JP"/>
        </w:rPr>
        <w:t>3</w:t>
      </w:r>
      <w:r>
        <w:rPr>
          <w:b/>
          <w:bCs/>
          <w:lang w:eastAsia="ja-JP"/>
        </w:rPr>
        <w:t xml:space="preserve">: </w:t>
      </w:r>
      <w:r w:rsidR="000368A5">
        <w:rPr>
          <w:rFonts w:eastAsiaTheme="minorEastAsia"/>
          <w:b/>
          <w:bCs/>
          <w:lang w:eastAsia="ja-JP"/>
        </w:rPr>
        <w:t>C</w:t>
      </w:r>
      <w:r w:rsidR="000368A5" w:rsidRPr="000368A5">
        <w:rPr>
          <w:rFonts w:eastAsiaTheme="minorEastAsia"/>
          <w:b/>
          <w:bCs/>
          <w:lang w:eastAsia="ja-JP"/>
        </w:rPr>
        <w:t>onfiguration of semi-static size reservation for LP HARQ-ACK payload is provided by RRC. LP HARQ-ACK semi-static size reservation is used instead of determined LP HARQ-ACK codebook size when selecting the PUCCH resource set and PRB number determination.</w:t>
      </w:r>
    </w:p>
    <w:p w14:paraId="70770987" w14:textId="67E5BBDC" w:rsidR="007B06F7" w:rsidRPr="00DE665A" w:rsidRDefault="007B06F7" w:rsidP="00647AC1">
      <w:pPr>
        <w:spacing w:after="0"/>
        <w:rPr>
          <w:lang w:eastAsia="ja-JP"/>
        </w:rPr>
      </w:pPr>
    </w:p>
    <w:p w14:paraId="00F9CD7A" w14:textId="77777777" w:rsidR="000D5B5B" w:rsidRPr="00304844" w:rsidRDefault="000D5B5B" w:rsidP="00647AC1">
      <w:pPr>
        <w:spacing w:afterLines="50" w:after="120"/>
        <w:rPr>
          <w:b/>
          <w:bCs/>
          <w:u w:val="single"/>
          <w:lang w:eastAsia="ja-JP"/>
        </w:rPr>
      </w:pPr>
      <w:r>
        <w:rPr>
          <w:b/>
          <w:bCs/>
          <w:u w:val="single"/>
          <w:lang w:eastAsia="ja-JP"/>
        </w:rPr>
        <w:t>Multiplexing enable/disable mechanism</w:t>
      </w:r>
    </w:p>
    <w:p w14:paraId="13320516" w14:textId="4CAB8206" w:rsidR="000D5B5B" w:rsidRDefault="000D5B5B" w:rsidP="000D5B5B">
      <w:pPr>
        <w:spacing w:after="0"/>
        <w:rPr>
          <w:lang w:eastAsia="ja-JP"/>
        </w:rPr>
      </w:pPr>
      <w:r>
        <w:rPr>
          <w:rFonts w:hint="eastAsia"/>
          <w:lang w:eastAsia="ja-JP"/>
        </w:rPr>
        <w:t>I</w:t>
      </w:r>
      <w:r>
        <w:rPr>
          <w:lang w:eastAsia="ja-JP"/>
        </w:rPr>
        <w:t>n RAN1#104e, following FL proposal was discussed.</w:t>
      </w:r>
    </w:p>
    <w:p w14:paraId="69C643C1" w14:textId="77777777" w:rsidR="000D5B5B" w:rsidRDefault="000D5B5B" w:rsidP="000D5B5B">
      <w:pPr>
        <w:spacing w:after="0"/>
        <w:rPr>
          <w:lang w:eastAsia="ja-JP"/>
        </w:rPr>
      </w:pPr>
      <w:r>
        <w:rPr>
          <w:lang w:eastAsia="ja-JP"/>
        </w:rPr>
        <w:tab/>
      </w:r>
      <w:r w:rsidRPr="00D336DB">
        <w:rPr>
          <w:highlight w:val="yellow"/>
          <w:lang w:eastAsia="ja-JP"/>
        </w:rPr>
        <w:t>FL proposal:</w:t>
      </w:r>
    </w:p>
    <w:p w14:paraId="76222677" w14:textId="77777777" w:rsidR="000D5B5B" w:rsidRDefault="000D5B5B" w:rsidP="000D5B5B">
      <w:pPr>
        <w:pStyle w:val="aff2"/>
        <w:numPr>
          <w:ilvl w:val="0"/>
          <w:numId w:val="26"/>
        </w:numPr>
        <w:spacing w:after="0"/>
        <w:ind w:leftChars="0"/>
        <w:rPr>
          <w:lang w:eastAsia="ja-JP"/>
        </w:rPr>
      </w:pPr>
      <w:r>
        <w:rPr>
          <w:rFonts w:hint="eastAsia"/>
          <w:lang w:eastAsia="ja-JP"/>
        </w:rPr>
        <w:t>F</w:t>
      </w:r>
      <w:r>
        <w:rPr>
          <w:lang w:eastAsia="ja-JP"/>
        </w:rPr>
        <w:t>or multiplexing a HP HARQ-ACK and a LP HARQ-ACK into a PUCCH in Rel.17, the multiplexing can be enabled by RRC configuration.</w:t>
      </w:r>
    </w:p>
    <w:p w14:paraId="172A9DE4" w14:textId="77777777" w:rsidR="000D5B5B" w:rsidRDefault="000D5B5B" w:rsidP="000D5B5B">
      <w:pPr>
        <w:pStyle w:val="aff2"/>
        <w:numPr>
          <w:ilvl w:val="1"/>
          <w:numId w:val="26"/>
        </w:numPr>
        <w:spacing w:after="0"/>
        <w:ind w:leftChars="0"/>
        <w:rPr>
          <w:lang w:eastAsia="ja-JP"/>
        </w:rPr>
      </w:pPr>
      <w:r>
        <w:rPr>
          <w:rFonts w:hint="eastAsia"/>
          <w:lang w:eastAsia="ja-JP"/>
        </w:rPr>
        <w:t>F</w:t>
      </w:r>
      <w:r>
        <w:rPr>
          <w:lang w:eastAsia="ja-JP"/>
        </w:rPr>
        <w:t>FS: Other mechanisms, e.g., DCI indication</w:t>
      </w:r>
    </w:p>
    <w:p w14:paraId="58F7F4A4" w14:textId="77777777" w:rsidR="000D5B5B" w:rsidRDefault="000D5B5B" w:rsidP="000D5B5B">
      <w:pPr>
        <w:pStyle w:val="aff2"/>
        <w:numPr>
          <w:ilvl w:val="1"/>
          <w:numId w:val="26"/>
        </w:numPr>
        <w:spacing w:after="0"/>
        <w:ind w:leftChars="0"/>
        <w:rPr>
          <w:lang w:eastAsia="ja-JP"/>
        </w:rPr>
      </w:pPr>
      <w:r>
        <w:rPr>
          <w:rFonts w:hint="eastAsia"/>
          <w:lang w:eastAsia="ja-JP"/>
        </w:rPr>
        <w:t>F</w:t>
      </w:r>
      <w:r>
        <w:rPr>
          <w:lang w:eastAsia="ja-JP"/>
        </w:rPr>
        <w:t>FS: Interaction between the enable/disable mechanism and other multiplexing conditions</w:t>
      </w:r>
    </w:p>
    <w:p w14:paraId="3B7115FD" w14:textId="77777777" w:rsidR="000D5B5B" w:rsidRDefault="000D5B5B" w:rsidP="00D336DB">
      <w:pPr>
        <w:pStyle w:val="aff2"/>
        <w:numPr>
          <w:ilvl w:val="1"/>
          <w:numId w:val="26"/>
        </w:numPr>
        <w:spacing w:afterLines="50" w:after="120"/>
        <w:ind w:leftChars="0"/>
        <w:rPr>
          <w:lang w:eastAsia="ja-JP"/>
        </w:rPr>
      </w:pPr>
      <w:r>
        <w:rPr>
          <w:rFonts w:hint="eastAsia"/>
          <w:lang w:eastAsia="ja-JP"/>
        </w:rPr>
        <w:t>F</w:t>
      </w:r>
      <w:r>
        <w:rPr>
          <w:lang w:eastAsia="ja-JP"/>
        </w:rPr>
        <w:t>FS for other types of UCI</w:t>
      </w:r>
    </w:p>
    <w:p w14:paraId="7A554DB0" w14:textId="5E19351E" w:rsidR="00A14F95" w:rsidRDefault="000D5B5B" w:rsidP="00D336DB">
      <w:pPr>
        <w:spacing w:afterLines="50" w:after="120"/>
        <w:rPr>
          <w:lang w:eastAsia="ja-JP"/>
        </w:rPr>
      </w:pPr>
      <w:r>
        <w:rPr>
          <w:lang w:eastAsia="ja-JP"/>
        </w:rPr>
        <w:t xml:space="preserve">In our view, at least RRC configuration is necessary for enabling/disabling multiplexing with different priorities. In addition, dynamically enabling/disabling UCI multiplexing on PUCCH could be considered if dynamically enabling/disabling UCI multiplexing PUSCH is supported as </w:t>
      </w:r>
      <w:r w:rsidR="00FC7B73">
        <w:rPr>
          <w:lang w:eastAsia="ja-JP"/>
        </w:rPr>
        <w:t xml:space="preserve">a </w:t>
      </w:r>
      <w:r>
        <w:rPr>
          <w:lang w:eastAsia="ja-JP"/>
        </w:rPr>
        <w:t xml:space="preserve">unified principle. </w:t>
      </w:r>
      <w:r w:rsidR="00C32A89">
        <w:rPr>
          <w:lang w:eastAsia="ja-JP"/>
        </w:rPr>
        <w:t>As we propose dynamic enabling/disabling UCI multiplexing on PUSCH in Section 2.4, we propose following.</w:t>
      </w:r>
    </w:p>
    <w:p w14:paraId="5F413ADD" w14:textId="56DE6139" w:rsidR="00C32A89" w:rsidRDefault="00C32A89" w:rsidP="00D336DB">
      <w:pPr>
        <w:spacing w:after="0"/>
        <w:rPr>
          <w:b/>
          <w:bCs/>
          <w:lang w:eastAsia="ja-JP"/>
        </w:rPr>
      </w:pPr>
      <w:r w:rsidRPr="00220CBB">
        <w:rPr>
          <w:b/>
          <w:bCs/>
          <w:lang w:eastAsia="ja-JP"/>
        </w:rPr>
        <w:t xml:space="preserve">Proposal </w:t>
      </w:r>
      <w:r w:rsidR="00CA667E">
        <w:rPr>
          <w:b/>
          <w:bCs/>
          <w:lang w:eastAsia="ja-JP"/>
        </w:rPr>
        <w:t>4</w:t>
      </w:r>
      <w:r w:rsidRPr="00220CBB">
        <w:rPr>
          <w:b/>
          <w:bCs/>
          <w:lang w:eastAsia="ja-JP"/>
        </w:rPr>
        <w:t xml:space="preserve">: </w:t>
      </w:r>
    </w:p>
    <w:p w14:paraId="647C1B6E" w14:textId="34F04245" w:rsidR="00C32A89" w:rsidRDefault="00C32A89" w:rsidP="00C32A89">
      <w:pPr>
        <w:pStyle w:val="aff2"/>
        <w:numPr>
          <w:ilvl w:val="0"/>
          <w:numId w:val="26"/>
        </w:numPr>
        <w:spacing w:after="0"/>
        <w:ind w:leftChars="0"/>
        <w:rPr>
          <w:b/>
          <w:bCs/>
          <w:lang w:eastAsia="ja-JP"/>
        </w:rPr>
      </w:pPr>
      <w:r w:rsidRPr="000D5B5B">
        <w:rPr>
          <w:b/>
          <w:bCs/>
          <w:lang w:eastAsia="ja-JP"/>
        </w:rPr>
        <w:t xml:space="preserve">For multiplexing a HP HARQ-ACK and a LP HARQ-ACK into a PUCCH in Rel.17, the </w:t>
      </w:r>
      <w:r w:rsidR="003F25F2" w:rsidRPr="003F25F2">
        <w:rPr>
          <w:b/>
          <w:bCs/>
          <w:lang w:eastAsia="ja-JP"/>
        </w:rPr>
        <w:t xml:space="preserve">enabling/disabling </w:t>
      </w:r>
      <w:r w:rsidRPr="000D5B5B">
        <w:rPr>
          <w:b/>
          <w:bCs/>
          <w:lang w:eastAsia="ja-JP"/>
        </w:rPr>
        <w:t>multiplexing is RRC configured.</w:t>
      </w:r>
    </w:p>
    <w:p w14:paraId="0835416D" w14:textId="2E95FE17" w:rsidR="00C32A89" w:rsidRPr="000D5B5B" w:rsidRDefault="00C32A89" w:rsidP="00C32A89">
      <w:pPr>
        <w:pStyle w:val="aff2"/>
        <w:numPr>
          <w:ilvl w:val="1"/>
          <w:numId w:val="26"/>
        </w:numPr>
        <w:spacing w:after="0"/>
        <w:ind w:leftChars="0"/>
        <w:rPr>
          <w:b/>
          <w:bCs/>
          <w:lang w:eastAsia="ja-JP"/>
        </w:rPr>
      </w:pPr>
      <w:r>
        <w:rPr>
          <w:b/>
          <w:bCs/>
          <w:lang w:eastAsia="ja-JP"/>
        </w:rPr>
        <w:t>D</w:t>
      </w:r>
      <w:r w:rsidRPr="000D5B5B">
        <w:rPr>
          <w:b/>
          <w:bCs/>
          <w:lang w:eastAsia="ja-JP"/>
        </w:rPr>
        <w:t>ynamic indication for enabling</w:t>
      </w:r>
      <w:r w:rsidR="003F25F2" w:rsidRPr="003F25F2">
        <w:rPr>
          <w:b/>
          <w:bCs/>
          <w:lang w:eastAsia="ja-JP"/>
        </w:rPr>
        <w:t>/disabling</w:t>
      </w:r>
      <w:r w:rsidRPr="000D5B5B">
        <w:rPr>
          <w:b/>
          <w:bCs/>
          <w:lang w:eastAsia="ja-JP"/>
        </w:rPr>
        <w:t xml:space="preserve"> should also be supported.</w:t>
      </w:r>
    </w:p>
    <w:p w14:paraId="6F869C23" w14:textId="78539A96" w:rsidR="000D5B5B" w:rsidRDefault="000D5B5B" w:rsidP="00D336DB">
      <w:pPr>
        <w:spacing w:after="0"/>
        <w:rPr>
          <w:lang w:eastAsia="ja-JP"/>
        </w:rPr>
      </w:pPr>
    </w:p>
    <w:p w14:paraId="509B3361" w14:textId="08A060CC" w:rsidR="00164A7B" w:rsidRPr="00DE3C47" w:rsidRDefault="00164A7B" w:rsidP="00D336DB">
      <w:pPr>
        <w:pStyle w:val="2"/>
        <w:spacing w:beforeLines="50" w:before="120" w:afterLines="50" w:after="120"/>
        <w:ind w:left="0"/>
        <w:rPr>
          <w:lang w:val="en-US" w:eastAsia="ja-JP"/>
        </w:rPr>
      </w:pPr>
      <w:r>
        <w:rPr>
          <w:lang w:val="en-US" w:eastAsia="ja-JP"/>
        </w:rPr>
        <w:t>LP HARQ-ACK and HP SR into a PUCCH</w:t>
      </w:r>
    </w:p>
    <w:p w14:paraId="283041E2" w14:textId="03F47817" w:rsidR="004D3E98" w:rsidRDefault="002444C9" w:rsidP="008B7F8A">
      <w:pPr>
        <w:spacing w:after="0"/>
        <w:rPr>
          <w:lang w:eastAsia="ja-JP"/>
        </w:rPr>
      </w:pPr>
      <w:r>
        <w:rPr>
          <w:rFonts w:hint="eastAsia"/>
          <w:lang w:eastAsia="ja-JP"/>
        </w:rPr>
        <w:t>F</w:t>
      </w:r>
      <w:r>
        <w:rPr>
          <w:lang w:eastAsia="ja-JP"/>
        </w:rPr>
        <w:t>or same priority case, in Rel.15/16, the multiplexing behaviour between HARQ-ACK and SR into a PUCCH is as follows:</w:t>
      </w:r>
    </w:p>
    <w:p w14:paraId="54AFC7DF" w14:textId="630552B3" w:rsidR="002444C9" w:rsidRPr="002444C9" w:rsidRDefault="002444C9" w:rsidP="002444C9">
      <w:pPr>
        <w:pStyle w:val="aff2"/>
        <w:numPr>
          <w:ilvl w:val="0"/>
          <w:numId w:val="17"/>
        </w:numPr>
        <w:spacing w:after="0"/>
        <w:ind w:leftChars="0"/>
        <w:rPr>
          <w:lang w:eastAsia="ja-JP"/>
        </w:rPr>
      </w:pPr>
      <w:r>
        <w:rPr>
          <w:lang w:val="en-US" w:eastAsia="ja-JP"/>
        </w:rPr>
        <w:t>If the UE would transmit a PUCCH with positive/negative SR and at most two HARQ-ACK information bits in a resource using PUCCH format 0, the UE transmits the PUCCH in the resource using PUCCH format 0 in PRB(s) for HARQ-ACK information.</w:t>
      </w:r>
    </w:p>
    <w:p w14:paraId="74B39D8C" w14:textId="6D58822B" w:rsidR="002444C9" w:rsidRPr="002444C9" w:rsidRDefault="002444C9" w:rsidP="002444C9">
      <w:pPr>
        <w:pStyle w:val="aff2"/>
        <w:numPr>
          <w:ilvl w:val="0"/>
          <w:numId w:val="17"/>
        </w:numPr>
        <w:spacing w:after="0"/>
        <w:ind w:leftChars="0"/>
        <w:rPr>
          <w:lang w:eastAsia="ja-JP"/>
        </w:rPr>
      </w:pPr>
      <w:r>
        <w:rPr>
          <w:lang w:val="en-US" w:eastAsia="ja-JP"/>
        </w:rPr>
        <w:t xml:space="preserve">If </w:t>
      </w:r>
      <w:r w:rsidR="00CA254A">
        <w:rPr>
          <w:lang w:val="en-US" w:eastAsia="ja-JP"/>
        </w:rPr>
        <w:t>the</w:t>
      </w:r>
      <w:r>
        <w:rPr>
          <w:lang w:val="en-US" w:eastAsia="ja-JP"/>
        </w:rPr>
        <w:t xml:space="preserve"> UE would transmit SR in a resource using format 0 and HARQ-ACK information bits in a resource using format 1 in </w:t>
      </w:r>
      <w:r w:rsidR="00CA254A">
        <w:rPr>
          <w:lang w:val="en-US" w:eastAsia="ja-JP"/>
        </w:rPr>
        <w:t xml:space="preserve">a </w:t>
      </w:r>
      <w:r>
        <w:rPr>
          <w:lang w:val="en-US" w:eastAsia="ja-JP"/>
        </w:rPr>
        <w:t>slot, the UE transmits only a PUCCH with the HARQ-ACK information bits in the resource using PUCCH format 1.</w:t>
      </w:r>
    </w:p>
    <w:p w14:paraId="4AFA9983" w14:textId="2872972D" w:rsidR="002444C9" w:rsidRPr="002444C9" w:rsidRDefault="002444C9" w:rsidP="002444C9">
      <w:pPr>
        <w:pStyle w:val="aff2"/>
        <w:numPr>
          <w:ilvl w:val="0"/>
          <w:numId w:val="17"/>
        </w:numPr>
        <w:spacing w:after="0"/>
        <w:ind w:leftChars="0"/>
        <w:rPr>
          <w:lang w:eastAsia="ja-JP"/>
        </w:rPr>
      </w:pPr>
      <w:r>
        <w:rPr>
          <w:lang w:val="en-US" w:eastAsia="ja-JP"/>
        </w:rPr>
        <w:t xml:space="preserve">If the UE </w:t>
      </w:r>
      <w:r w:rsidR="00CA254A">
        <w:rPr>
          <w:lang w:val="en-US" w:eastAsia="ja-JP"/>
        </w:rPr>
        <w:t xml:space="preserve">would </w:t>
      </w:r>
      <w:r>
        <w:rPr>
          <w:lang w:val="en-US" w:eastAsia="ja-JP"/>
        </w:rPr>
        <w:t>transmit positive SR in a first resource using PUCCH format 1 and at most two HARQ-ACK bits in a second resource using PUCCH format 1 in a slot, the UE transmits a PUCCH with HARQ-ACK information bits in the first resource using PUCCH format 1. If a UE would not transmit a positive SR in a resource using PUCCH format 1 and would transmit at most two HARQ-ACK information bits in a resource using PUCCH format 1 in a slot, the UE transmits a PUCCH in the resource using PUCCH format 1 for HARQ-ACK information.</w:t>
      </w:r>
    </w:p>
    <w:p w14:paraId="2A61B924" w14:textId="77868E26" w:rsidR="002444C9" w:rsidRDefault="002444C9" w:rsidP="008B7F8A">
      <w:pPr>
        <w:pStyle w:val="aff2"/>
        <w:numPr>
          <w:ilvl w:val="0"/>
          <w:numId w:val="17"/>
        </w:numPr>
        <w:spacing w:afterLines="50" w:after="120"/>
        <w:ind w:leftChars="0"/>
        <w:rPr>
          <w:lang w:eastAsia="ja-JP"/>
        </w:rPr>
      </w:pPr>
      <w:r>
        <w:rPr>
          <w:lang w:val="en-US" w:eastAsia="ja-JP"/>
        </w:rPr>
        <w:t>If a UE would transmit a PUCCH with O</w:t>
      </w:r>
      <w:r>
        <w:rPr>
          <w:vertAlign w:val="subscript"/>
          <w:lang w:val="en-US" w:eastAsia="ja-JP"/>
        </w:rPr>
        <w:t>ACK</w:t>
      </w:r>
      <w:r>
        <w:rPr>
          <w:lang w:val="en-US" w:eastAsia="ja-JP"/>
        </w:rPr>
        <w:t xml:space="preserve"> HARQ-ACK information bits in a resource using PUCCH format 2 or PUCCH format 3 or PUCCH format 4 in a slot, </w:t>
      </w:r>
      <m:oMath>
        <m:d>
          <m:dPr>
            <m:begChr m:val="⌈"/>
            <m:endChr m:val="⌉"/>
            <m:ctrlPr>
              <w:rPr>
                <w:rFonts w:ascii="Cambria Math" w:eastAsia="ＭＳ Ｐゴシック" w:hAnsi="Cambria Math" w:cs="ＭＳ Ｐゴシック"/>
                <w:i/>
                <w:sz w:val="24"/>
                <w:szCs w:val="24"/>
              </w:rPr>
            </m:ctrlPr>
          </m:dPr>
          <m:e>
            <m:func>
              <m:funcPr>
                <m:ctrlPr>
                  <w:rPr>
                    <w:rFonts w:ascii="Cambria Math" w:eastAsia="ＭＳ Ｐゴシック" w:hAnsi="Cambria Math" w:cs="ＭＳ Ｐゴシック"/>
                    <w:i/>
                    <w:sz w:val="24"/>
                    <w:szCs w:val="24"/>
                  </w:rPr>
                </m:ctrlPr>
              </m:funcPr>
              <m:fName>
                <m:sSub>
                  <m:sSubPr>
                    <m:ctrlPr>
                      <w:rPr>
                        <w:rFonts w:ascii="Cambria Math" w:eastAsia="ＭＳ Ｐゴシック" w:hAnsi="Cambria Math" w:cs="ＭＳ Ｐゴシック"/>
                        <w:i/>
                        <w:sz w:val="24"/>
                        <w:szCs w:val="24"/>
                      </w:rPr>
                    </m:ctrlPr>
                  </m:sSubPr>
                  <m:e>
                    <m:r>
                      <m:rPr>
                        <m:sty m:val="p"/>
                      </m:rPr>
                      <w:rPr>
                        <w:rFonts w:ascii="Cambria Math" w:hAnsi="Cambria Math"/>
                        <w:lang w:val="en-US" w:eastAsia="ja-JP"/>
                      </w:rPr>
                      <m:t>log</m:t>
                    </m:r>
                    <m:ctrlPr>
                      <w:rPr>
                        <w:rFonts w:ascii="Cambria Math" w:eastAsia="ＭＳ Ｐゴシック" w:hAnsi="Cambria Math" w:cs="ＭＳ Ｐゴシック"/>
                        <w:sz w:val="24"/>
                        <w:szCs w:val="24"/>
                      </w:rPr>
                    </m:ctrlPr>
                  </m:e>
                  <m:sub>
                    <m:r>
                      <w:rPr>
                        <w:rFonts w:ascii="Cambria Math" w:hAnsi="Cambria Math"/>
                        <w:lang w:val="en-US" w:eastAsia="ja-JP"/>
                      </w:rPr>
                      <m:t>2</m:t>
                    </m:r>
                    <m:ctrlPr>
                      <w:rPr>
                        <w:rFonts w:ascii="Cambria Math" w:eastAsia="ＭＳ Ｐゴシック" w:hAnsi="Cambria Math" w:cs="ＭＳ Ｐゴシック"/>
                        <w:sz w:val="24"/>
                        <w:szCs w:val="24"/>
                      </w:rPr>
                    </m:ctrlPr>
                  </m:sub>
                </m:sSub>
              </m:fName>
              <m:e>
                <m:d>
                  <m:dPr>
                    <m:ctrlPr>
                      <w:rPr>
                        <w:rFonts w:ascii="Cambria Math" w:eastAsia="ＭＳ Ｐゴシック" w:hAnsi="Cambria Math" w:cs="ＭＳ Ｐゴシック"/>
                        <w:i/>
                        <w:sz w:val="24"/>
                        <w:szCs w:val="24"/>
                      </w:rPr>
                    </m:ctrlPr>
                  </m:dPr>
                  <m:e>
                    <m:r>
                      <w:rPr>
                        <w:rFonts w:ascii="Cambria Math" w:hAnsi="Cambria Math"/>
                        <w:lang w:val="en-US" w:eastAsia="ja-JP"/>
                      </w:rPr>
                      <m:t>K+1</m:t>
                    </m:r>
                  </m:e>
                </m:d>
              </m:e>
            </m:func>
          </m:e>
        </m:d>
      </m:oMath>
      <w:r>
        <w:rPr>
          <w:lang w:val="en-US" w:eastAsia="ja-JP"/>
        </w:rPr>
        <w:t xml:space="preserve"> bits representing a negative or positive SR are appended to the HARQ-ACK information bits and the UE transmits the combined UCI bits in a PUCCH using a </w:t>
      </w:r>
      <w:r w:rsidR="008B4897">
        <w:rPr>
          <w:lang w:val="en-US" w:eastAsia="ja-JP"/>
        </w:rPr>
        <w:t>resource</w:t>
      </w:r>
      <w:r>
        <w:rPr>
          <w:lang w:val="en-US" w:eastAsia="ja-JP"/>
        </w:rPr>
        <w:t xml:space="preserve"> with PUCCH format 2</w:t>
      </w:r>
      <w:r w:rsidR="00CA254A">
        <w:rPr>
          <w:lang w:val="en-US" w:eastAsia="ja-JP"/>
        </w:rPr>
        <w:t xml:space="preserve">, </w:t>
      </w:r>
      <w:r>
        <w:rPr>
          <w:lang w:val="en-US" w:eastAsia="ja-JP"/>
        </w:rPr>
        <w:t>PUCCH format 3 or PUCHC format 4.</w:t>
      </w:r>
    </w:p>
    <w:p w14:paraId="76759F07" w14:textId="22BAAA83" w:rsidR="008B4897" w:rsidRDefault="008B4897" w:rsidP="008B7F8A">
      <w:pPr>
        <w:spacing w:after="0"/>
        <w:rPr>
          <w:lang w:eastAsia="ja-JP"/>
        </w:rPr>
      </w:pPr>
      <w:r>
        <w:rPr>
          <w:rFonts w:eastAsiaTheme="minorEastAsia" w:hint="eastAsia"/>
        </w:rPr>
        <w:t>W</w:t>
      </w:r>
      <w:r>
        <w:rPr>
          <w:rFonts w:eastAsiaTheme="minorEastAsia"/>
        </w:rPr>
        <w:t xml:space="preserve">hen a PUCCH carrying HP SR with </w:t>
      </w:r>
      <w:r w:rsidR="00FF70C0">
        <w:rPr>
          <w:rFonts w:eastAsiaTheme="minorEastAsia"/>
        </w:rPr>
        <w:t xml:space="preserve">PUCCH format 0 </w:t>
      </w:r>
      <w:r>
        <w:rPr>
          <w:rFonts w:eastAsiaTheme="minorEastAsia"/>
        </w:rPr>
        <w:t xml:space="preserve">overlaps with a PUCCH carrying LP HARQ-ACK with </w:t>
      </w:r>
      <w:r w:rsidR="00FF70C0">
        <w:rPr>
          <w:rFonts w:eastAsiaTheme="minorEastAsia"/>
        </w:rPr>
        <w:t>PUCCH format 0</w:t>
      </w:r>
      <w:r w:rsidR="002444C9">
        <w:rPr>
          <w:lang w:eastAsia="ja-JP"/>
        </w:rPr>
        <w:t xml:space="preserve">, </w:t>
      </w:r>
      <w:r>
        <w:rPr>
          <w:lang w:eastAsia="ja-JP"/>
        </w:rPr>
        <w:t>following options were identified in RAN1#104e.</w:t>
      </w:r>
    </w:p>
    <w:p w14:paraId="61F71763" w14:textId="77777777" w:rsidR="008B4897" w:rsidRDefault="008B4897" w:rsidP="00EF730D">
      <w:pPr>
        <w:pStyle w:val="aff2"/>
        <w:widowControl w:val="0"/>
        <w:numPr>
          <w:ilvl w:val="0"/>
          <w:numId w:val="23"/>
        </w:numPr>
        <w:snapToGrid w:val="0"/>
        <w:spacing w:after="0"/>
        <w:ind w:leftChars="0"/>
        <w:rPr>
          <w:rFonts w:eastAsiaTheme="minorEastAsia"/>
        </w:rPr>
      </w:pPr>
      <w:r>
        <w:rPr>
          <w:rFonts w:eastAsiaTheme="minorEastAsia" w:hint="eastAsia"/>
        </w:rPr>
        <w:t>O</w:t>
      </w:r>
      <w:r>
        <w:rPr>
          <w:rFonts w:eastAsiaTheme="minorEastAsia"/>
        </w:rPr>
        <w:t>ption 1: The positive SR and HARQ-ACK are multiplexed and transmitted on the SR resource.</w:t>
      </w:r>
    </w:p>
    <w:p w14:paraId="5F490987" w14:textId="77777777" w:rsidR="008B4897" w:rsidRDefault="008B4897"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1a: The UE does not transmit negative SR.</w:t>
      </w:r>
    </w:p>
    <w:p w14:paraId="0FFF74B6" w14:textId="77777777" w:rsidR="008B4897" w:rsidRDefault="008B4897"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1b: For negative SR, the UE transmit only HARQ-ACK on the HARQ-ACK resource.</w:t>
      </w:r>
    </w:p>
    <w:p w14:paraId="562D1679" w14:textId="77777777" w:rsidR="008B4897" w:rsidRDefault="008B4897"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1c: For negative SR, the UE transmits SR and HARQ-ACK on the SR resource.</w:t>
      </w:r>
    </w:p>
    <w:p w14:paraId="6E60B59A" w14:textId="77777777" w:rsidR="008B4897" w:rsidRDefault="008B4897" w:rsidP="00EF730D">
      <w:pPr>
        <w:pStyle w:val="aff2"/>
        <w:widowControl w:val="0"/>
        <w:numPr>
          <w:ilvl w:val="0"/>
          <w:numId w:val="23"/>
        </w:numPr>
        <w:snapToGrid w:val="0"/>
        <w:spacing w:after="0"/>
        <w:ind w:leftChars="0"/>
        <w:rPr>
          <w:rFonts w:eastAsiaTheme="minorEastAsia"/>
        </w:rPr>
      </w:pPr>
      <w:r>
        <w:rPr>
          <w:rFonts w:eastAsiaTheme="minorEastAsia" w:hint="eastAsia"/>
        </w:rPr>
        <w:t>O</w:t>
      </w:r>
      <w:r>
        <w:rPr>
          <w:rFonts w:eastAsiaTheme="minorEastAsia"/>
        </w:rPr>
        <w:t>ption 2: The SR and HARQ-ACK are multiplexed and transmitted on the HARQ-ACK resource.</w:t>
      </w:r>
    </w:p>
    <w:p w14:paraId="0F23CC4F" w14:textId="77777777" w:rsidR="008B4897" w:rsidRDefault="008B4897"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2a: If SR is positive, an offset (e.g., 1 PRB) is added to the starting PRB of the HARQ-ACK PUCCH resource.</w:t>
      </w:r>
    </w:p>
    <w:p w14:paraId="6B61B3CF" w14:textId="77777777" w:rsidR="008B4897" w:rsidRDefault="008B4897"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2b: Using 4 CS values as for SR + 1-bit HARQ-ACK in Rel.15/16. For the case of 2-bit HARQ-ACK, the HARQ-ACK is reduced / compressed to 1 bit.</w:t>
      </w:r>
    </w:p>
    <w:p w14:paraId="1E3C067C" w14:textId="77777777" w:rsidR="008B4897" w:rsidRDefault="008B4897"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2c: If SR is positive, SR is multiplexed on HARQ-ACK resource in the same way as Rel.15. If SR is negative, transmit only HARQ-ACK on HARQ-ACK resource.</w:t>
      </w:r>
    </w:p>
    <w:p w14:paraId="7FD1874E" w14:textId="77777777" w:rsidR="008B4897" w:rsidRDefault="008B4897" w:rsidP="008B7F8A">
      <w:pPr>
        <w:pStyle w:val="aff2"/>
        <w:widowControl w:val="0"/>
        <w:numPr>
          <w:ilvl w:val="0"/>
          <w:numId w:val="23"/>
        </w:numPr>
        <w:snapToGrid w:val="0"/>
        <w:spacing w:afterLines="50" w:after="120"/>
        <w:ind w:leftChars="0"/>
        <w:rPr>
          <w:rFonts w:eastAsiaTheme="minorEastAsia"/>
        </w:rPr>
      </w:pPr>
      <w:r>
        <w:rPr>
          <w:rFonts w:eastAsiaTheme="minorEastAsia" w:hint="eastAsia"/>
        </w:rPr>
        <w:t>O</w:t>
      </w:r>
      <w:r>
        <w:rPr>
          <w:rFonts w:eastAsiaTheme="minorEastAsia"/>
        </w:rPr>
        <w:t>ption 3: No enhancement over Rel.16.</w:t>
      </w:r>
    </w:p>
    <w:p w14:paraId="7FCE3870" w14:textId="03D33CDA" w:rsidR="008B4897" w:rsidRPr="008B4897" w:rsidRDefault="008B4897" w:rsidP="008B7F8A">
      <w:pPr>
        <w:spacing w:afterLines="50" w:after="120"/>
        <w:rPr>
          <w:lang w:eastAsia="ja-JP"/>
        </w:rPr>
      </w:pPr>
      <w:r>
        <w:rPr>
          <w:lang w:eastAsia="ja-JP"/>
        </w:rPr>
        <w:t xml:space="preserve">In Rel.15/16, the SR and HARQ-ACK with the same priority are multiplexed and transmitted on the HARQ-ACK resource. Therefore, we think Option 2b or 2c has less specification impact. The potential concern </w:t>
      </w:r>
      <w:r w:rsidR="006717CE">
        <w:rPr>
          <w:lang w:eastAsia="ja-JP"/>
        </w:rPr>
        <w:t xml:space="preserve">about </w:t>
      </w:r>
      <w:r>
        <w:rPr>
          <w:lang w:eastAsia="ja-JP"/>
        </w:rPr>
        <w:t xml:space="preserve">Option 2 would be </w:t>
      </w:r>
      <w:r w:rsidR="00EA1854">
        <w:rPr>
          <w:lang w:eastAsia="ja-JP"/>
        </w:rPr>
        <w:t xml:space="preserve">an </w:t>
      </w:r>
      <w:r>
        <w:rPr>
          <w:lang w:eastAsia="ja-JP"/>
        </w:rPr>
        <w:t xml:space="preserve">impact on the latency for HP SR, but since both HP HARQ-ACK and HP SR </w:t>
      </w:r>
      <w:r w:rsidR="00D13365">
        <w:rPr>
          <w:lang w:eastAsia="ja-JP"/>
        </w:rPr>
        <w:t>are</w:t>
      </w:r>
      <w:r>
        <w:rPr>
          <w:lang w:eastAsia="ja-JP"/>
        </w:rPr>
        <w:t xml:space="preserve"> PUCCH format 0, the impact on the latency </w:t>
      </w:r>
      <w:r w:rsidR="00D13365">
        <w:rPr>
          <w:lang w:eastAsia="ja-JP"/>
        </w:rPr>
        <w:t>would</w:t>
      </w:r>
      <w:r>
        <w:rPr>
          <w:lang w:eastAsia="ja-JP"/>
        </w:rPr>
        <w:t xml:space="preserve"> </w:t>
      </w:r>
      <w:r w:rsidR="001847E0">
        <w:rPr>
          <w:lang w:eastAsia="ja-JP"/>
        </w:rPr>
        <w:t xml:space="preserve">not be </w:t>
      </w:r>
      <w:r w:rsidR="00EA1854">
        <w:rPr>
          <w:lang w:eastAsia="ja-JP"/>
        </w:rPr>
        <w:t xml:space="preserve">a </w:t>
      </w:r>
      <w:r w:rsidR="001847E0">
        <w:rPr>
          <w:lang w:eastAsia="ja-JP"/>
        </w:rPr>
        <w:t>critical issue.</w:t>
      </w:r>
    </w:p>
    <w:p w14:paraId="70B531C3" w14:textId="2CFC3329" w:rsidR="001847E0" w:rsidRDefault="001847E0" w:rsidP="008B7F8A">
      <w:pPr>
        <w:spacing w:after="0"/>
        <w:rPr>
          <w:b/>
          <w:bCs/>
          <w:lang w:eastAsia="ja-JP"/>
        </w:rPr>
      </w:pPr>
      <w:r w:rsidRPr="00220CBB">
        <w:rPr>
          <w:b/>
          <w:bCs/>
          <w:lang w:eastAsia="ja-JP"/>
        </w:rPr>
        <w:t xml:space="preserve">Proposal </w:t>
      </w:r>
      <w:r w:rsidR="00CA667E">
        <w:rPr>
          <w:b/>
          <w:bCs/>
          <w:lang w:eastAsia="ja-JP"/>
        </w:rPr>
        <w:t>5</w:t>
      </w:r>
      <w:r w:rsidRPr="00220CBB">
        <w:rPr>
          <w:b/>
          <w:bCs/>
          <w:lang w:eastAsia="ja-JP"/>
        </w:rPr>
        <w:t xml:space="preserve">: </w:t>
      </w:r>
      <w:r w:rsidRPr="001847E0">
        <w:rPr>
          <w:b/>
          <w:bCs/>
          <w:lang w:eastAsia="ja-JP"/>
        </w:rPr>
        <w:t xml:space="preserve">When a PUCCH carrying HP SR with </w:t>
      </w:r>
      <w:r w:rsidR="00FF70C0">
        <w:rPr>
          <w:b/>
          <w:bCs/>
          <w:lang w:eastAsia="ja-JP"/>
        </w:rPr>
        <w:t>PUCCH format 0</w:t>
      </w:r>
      <w:r w:rsidR="00FF70C0" w:rsidRPr="001847E0">
        <w:rPr>
          <w:b/>
          <w:bCs/>
          <w:lang w:eastAsia="ja-JP"/>
        </w:rPr>
        <w:t xml:space="preserve"> </w:t>
      </w:r>
      <w:r w:rsidRPr="001847E0">
        <w:rPr>
          <w:b/>
          <w:bCs/>
          <w:lang w:eastAsia="ja-JP"/>
        </w:rPr>
        <w:t xml:space="preserve">overlaps with a PUCCH carrying LP HARQ-ACK with </w:t>
      </w:r>
      <w:r w:rsidR="00FF70C0">
        <w:rPr>
          <w:b/>
          <w:bCs/>
          <w:lang w:eastAsia="ja-JP"/>
        </w:rPr>
        <w:t>PUCCH format 0</w:t>
      </w:r>
      <w:r w:rsidRPr="001847E0">
        <w:rPr>
          <w:b/>
          <w:bCs/>
          <w:lang w:eastAsia="ja-JP"/>
        </w:rPr>
        <w:t>,</w:t>
      </w:r>
      <w:r>
        <w:rPr>
          <w:b/>
          <w:bCs/>
          <w:lang w:eastAsia="ja-JP"/>
        </w:rPr>
        <w:t xml:space="preserve"> the SR and HARQ-ACK are multiplexed and transmitted on the HARQ-ACK resource.</w:t>
      </w:r>
    </w:p>
    <w:p w14:paraId="3E82D8B7" w14:textId="221434BA" w:rsidR="008B4897" w:rsidRPr="00FF70C0" w:rsidRDefault="008B4897" w:rsidP="001847E0">
      <w:pPr>
        <w:spacing w:after="0"/>
        <w:rPr>
          <w:lang w:eastAsia="ja-JP"/>
        </w:rPr>
      </w:pPr>
    </w:p>
    <w:p w14:paraId="7C37935E" w14:textId="4F357F98" w:rsidR="001847E0" w:rsidRPr="001847E0" w:rsidRDefault="001847E0" w:rsidP="008B7F8A">
      <w:pPr>
        <w:spacing w:after="0"/>
        <w:rPr>
          <w:lang w:eastAsia="ja-JP"/>
        </w:rPr>
      </w:pPr>
      <w:r>
        <w:rPr>
          <w:rFonts w:eastAsiaTheme="minorEastAsia" w:hint="eastAsia"/>
        </w:rPr>
        <w:t>W</w:t>
      </w:r>
      <w:r>
        <w:rPr>
          <w:rFonts w:eastAsiaTheme="minorEastAsia"/>
        </w:rPr>
        <w:t xml:space="preserve">hen a PUCCH carrying HP SR with </w:t>
      </w:r>
      <w:r w:rsidR="00FF70C0">
        <w:rPr>
          <w:rFonts w:eastAsiaTheme="minorEastAsia"/>
        </w:rPr>
        <w:t xml:space="preserve">PUCCH format 0 </w:t>
      </w:r>
      <w:r>
        <w:rPr>
          <w:rFonts w:eastAsiaTheme="minorEastAsia"/>
        </w:rPr>
        <w:t xml:space="preserve">overlaps with a PUCCH carrying LP HARQ-ACK with </w:t>
      </w:r>
      <w:r w:rsidR="00FF70C0">
        <w:rPr>
          <w:rFonts w:eastAsiaTheme="minorEastAsia"/>
        </w:rPr>
        <w:t>PUCCH format 1</w:t>
      </w:r>
      <w:r>
        <w:rPr>
          <w:rFonts w:eastAsiaTheme="minorEastAsia"/>
        </w:rPr>
        <w:t xml:space="preserve">, </w:t>
      </w:r>
      <w:r>
        <w:rPr>
          <w:lang w:eastAsia="ja-JP"/>
        </w:rPr>
        <w:t>following options were identified in RAN1#104e.</w:t>
      </w:r>
    </w:p>
    <w:p w14:paraId="28C092D4" w14:textId="77777777" w:rsidR="001847E0" w:rsidRDefault="001847E0" w:rsidP="00EF730D">
      <w:pPr>
        <w:pStyle w:val="aff2"/>
        <w:widowControl w:val="0"/>
        <w:numPr>
          <w:ilvl w:val="0"/>
          <w:numId w:val="23"/>
        </w:numPr>
        <w:snapToGrid w:val="0"/>
        <w:spacing w:after="0"/>
        <w:ind w:leftChars="0"/>
        <w:rPr>
          <w:rFonts w:eastAsiaTheme="minorEastAsia"/>
        </w:rPr>
      </w:pPr>
      <w:r>
        <w:rPr>
          <w:rFonts w:eastAsiaTheme="minorEastAsia"/>
        </w:rPr>
        <w:t>Option 1: The positive SR and HARQ-ACK are multiplexed and transmitted on the SR resource.</w:t>
      </w:r>
    </w:p>
    <w:p w14:paraId="7ECD8E7A" w14:textId="77777777" w:rsidR="001847E0" w:rsidRDefault="001847E0"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1a: The UE does not transmit negative SR.</w:t>
      </w:r>
    </w:p>
    <w:p w14:paraId="2EDFE724" w14:textId="77777777" w:rsidR="001847E0" w:rsidRDefault="001847E0"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1b: For negative SR, the UE transmit only HARQ-ACK on the HARQ-ACK resource.</w:t>
      </w:r>
    </w:p>
    <w:p w14:paraId="5EB31DA1" w14:textId="77777777" w:rsidR="001847E0" w:rsidRDefault="001847E0"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1c: For negative SR, the UE transmits SR and HARQ-ACK on the SR resource.</w:t>
      </w:r>
    </w:p>
    <w:p w14:paraId="2EAC1F51" w14:textId="77777777" w:rsidR="001847E0" w:rsidRDefault="001847E0" w:rsidP="00EF730D">
      <w:pPr>
        <w:pStyle w:val="aff2"/>
        <w:widowControl w:val="0"/>
        <w:numPr>
          <w:ilvl w:val="0"/>
          <w:numId w:val="23"/>
        </w:numPr>
        <w:snapToGrid w:val="0"/>
        <w:spacing w:after="0"/>
        <w:ind w:leftChars="0"/>
        <w:rPr>
          <w:rFonts w:eastAsiaTheme="minorEastAsia"/>
        </w:rPr>
      </w:pPr>
      <w:r>
        <w:rPr>
          <w:rFonts w:eastAsiaTheme="minorEastAsia" w:hint="eastAsia"/>
        </w:rPr>
        <w:t>O</w:t>
      </w:r>
      <w:r>
        <w:rPr>
          <w:rFonts w:eastAsiaTheme="minorEastAsia"/>
        </w:rPr>
        <w:t>ption 2: The SR and HARQ-ACK are multiplexed and transmitted on the HARQ-ACK resource.</w:t>
      </w:r>
    </w:p>
    <w:p w14:paraId="1C3A43F0" w14:textId="77777777" w:rsidR="001847E0" w:rsidRDefault="001847E0"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2a: If SR is positive, and offset (e.g., 1 PRB) is added to the starting PRB of the HARQ-ACK PUCCH resource.</w:t>
      </w:r>
    </w:p>
    <w:p w14:paraId="024D1C0B" w14:textId="77777777" w:rsidR="001847E0" w:rsidRDefault="001847E0"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2b: Applying QPSK for SR + 1-bit HARQ-ACK. For the case of 2-bit HARQ-ACK, the HARQ-ACK is reduced / compressed to 1 bit.</w:t>
      </w:r>
    </w:p>
    <w:p w14:paraId="2F2CF6DE" w14:textId="77777777" w:rsidR="001847E0" w:rsidRDefault="001847E0" w:rsidP="00EF730D">
      <w:pPr>
        <w:pStyle w:val="aff2"/>
        <w:widowControl w:val="0"/>
        <w:numPr>
          <w:ilvl w:val="0"/>
          <w:numId w:val="23"/>
        </w:numPr>
        <w:snapToGrid w:val="0"/>
        <w:spacing w:after="0"/>
        <w:ind w:leftChars="0"/>
        <w:rPr>
          <w:rFonts w:eastAsiaTheme="minorEastAsia"/>
        </w:rPr>
      </w:pPr>
      <w:r>
        <w:rPr>
          <w:rFonts w:eastAsiaTheme="minorEastAsia" w:hint="eastAsia"/>
        </w:rPr>
        <w:t>O</w:t>
      </w:r>
      <w:r>
        <w:rPr>
          <w:rFonts w:eastAsiaTheme="minorEastAsia"/>
        </w:rPr>
        <w:t>ption 3: For positive SR, transmit HARQ-ACK on the SR resource. For negative SR, transmit HARQ-ACK on the HARQ-ACK resource.</w:t>
      </w:r>
    </w:p>
    <w:p w14:paraId="6B07724B" w14:textId="77777777" w:rsidR="001847E0" w:rsidRDefault="001847E0" w:rsidP="00EF730D">
      <w:pPr>
        <w:pStyle w:val="aff2"/>
        <w:widowControl w:val="0"/>
        <w:numPr>
          <w:ilvl w:val="0"/>
          <w:numId w:val="23"/>
        </w:numPr>
        <w:snapToGrid w:val="0"/>
        <w:spacing w:after="0"/>
        <w:ind w:leftChars="0"/>
        <w:rPr>
          <w:rFonts w:eastAsiaTheme="minorEastAsia"/>
        </w:rPr>
      </w:pPr>
      <w:r>
        <w:rPr>
          <w:rFonts w:eastAsiaTheme="minorEastAsia" w:hint="eastAsia"/>
        </w:rPr>
        <w:t>O</w:t>
      </w:r>
      <w:r>
        <w:rPr>
          <w:rFonts w:eastAsiaTheme="minorEastAsia"/>
        </w:rPr>
        <w:t>ption 4: For positive SR, transmit SR on the SR resource and drop HARQ-ACK. For negative SR, transmit HARQ-ACK on the HARQ-ACK resource.</w:t>
      </w:r>
    </w:p>
    <w:p w14:paraId="17B8AAAC" w14:textId="77777777" w:rsidR="001847E0" w:rsidRDefault="001847E0" w:rsidP="008B7F8A">
      <w:pPr>
        <w:pStyle w:val="aff2"/>
        <w:widowControl w:val="0"/>
        <w:numPr>
          <w:ilvl w:val="0"/>
          <w:numId w:val="23"/>
        </w:numPr>
        <w:snapToGrid w:val="0"/>
        <w:spacing w:afterLines="50" w:after="120"/>
        <w:ind w:leftChars="0"/>
        <w:rPr>
          <w:rFonts w:eastAsiaTheme="minorEastAsia"/>
        </w:rPr>
      </w:pPr>
      <w:r>
        <w:rPr>
          <w:rFonts w:eastAsiaTheme="minorEastAsia" w:hint="eastAsia"/>
        </w:rPr>
        <w:t>O</w:t>
      </w:r>
      <w:r>
        <w:rPr>
          <w:rFonts w:eastAsiaTheme="minorEastAsia"/>
        </w:rPr>
        <w:t>ption 5: No enhancement over Rel.16</w:t>
      </w:r>
    </w:p>
    <w:p w14:paraId="36BE183D" w14:textId="59D22DF7" w:rsidR="004D3E98" w:rsidRDefault="001847E0" w:rsidP="008B7F8A">
      <w:pPr>
        <w:spacing w:afterLines="50" w:after="120"/>
        <w:rPr>
          <w:lang w:eastAsia="ja-JP"/>
        </w:rPr>
      </w:pPr>
      <w:r>
        <w:rPr>
          <w:rFonts w:hint="eastAsia"/>
          <w:lang w:eastAsia="ja-JP"/>
        </w:rPr>
        <w:t>I</w:t>
      </w:r>
      <w:r>
        <w:rPr>
          <w:lang w:eastAsia="ja-JP"/>
        </w:rPr>
        <w:t xml:space="preserve">n this scenario, to transmit HP SR and LP HARQ-ACK on the HARQ-ACK resource (i.e., PUCCH format 1) would </w:t>
      </w:r>
      <w:r w:rsidR="00AB0C14">
        <w:rPr>
          <w:lang w:eastAsia="ja-JP"/>
        </w:rPr>
        <w:t xml:space="preserve">increase </w:t>
      </w:r>
      <w:r>
        <w:rPr>
          <w:lang w:eastAsia="ja-JP"/>
        </w:rPr>
        <w:t>the latency of SR transmission since SR is PUCCH format 0. Therefore, Option 2 would not be reasonable option. On Option 1 and Option 3, LP HARQ-ACK originally to be transmitted in PUCCH format 1 is multiplexed on PUCCH format 0 with HP SR, and then, the performance of LP HARQ-ACK may not be guaranteed. Considering the multiplexing is not easier for this case, simple way would be Option 4 or Option 5.</w:t>
      </w:r>
    </w:p>
    <w:p w14:paraId="3E862D03" w14:textId="213FD525" w:rsidR="001847E0" w:rsidRDefault="001847E0" w:rsidP="008B7F8A">
      <w:pPr>
        <w:spacing w:after="0"/>
        <w:rPr>
          <w:b/>
          <w:bCs/>
          <w:lang w:eastAsia="ja-JP"/>
        </w:rPr>
      </w:pPr>
      <w:r w:rsidRPr="00220CBB">
        <w:rPr>
          <w:b/>
          <w:bCs/>
          <w:lang w:eastAsia="ja-JP"/>
        </w:rPr>
        <w:t xml:space="preserve">Proposal </w:t>
      </w:r>
      <w:r w:rsidR="00CA667E">
        <w:rPr>
          <w:b/>
          <w:bCs/>
          <w:lang w:eastAsia="ja-JP"/>
        </w:rPr>
        <w:t>6</w:t>
      </w:r>
      <w:r w:rsidRPr="00220CBB">
        <w:rPr>
          <w:b/>
          <w:bCs/>
          <w:lang w:eastAsia="ja-JP"/>
        </w:rPr>
        <w:t xml:space="preserve">: </w:t>
      </w:r>
    </w:p>
    <w:p w14:paraId="5F9650C0" w14:textId="33D7EC08" w:rsidR="001847E0" w:rsidRDefault="001847E0" w:rsidP="001847E0">
      <w:pPr>
        <w:pStyle w:val="aff2"/>
        <w:numPr>
          <w:ilvl w:val="0"/>
          <w:numId w:val="27"/>
        </w:numPr>
        <w:spacing w:after="0"/>
        <w:ind w:leftChars="0"/>
        <w:rPr>
          <w:b/>
          <w:bCs/>
          <w:lang w:eastAsia="ja-JP"/>
        </w:rPr>
      </w:pPr>
      <w:r w:rsidRPr="001847E0">
        <w:rPr>
          <w:b/>
          <w:bCs/>
          <w:lang w:eastAsia="ja-JP"/>
        </w:rPr>
        <w:t xml:space="preserve">When a PUCCH carrying HP SR with </w:t>
      </w:r>
      <w:r w:rsidR="00FF70C0">
        <w:rPr>
          <w:b/>
          <w:bCs/>
          <w:lang w:eastAsia="ja-JP"/>
        </w:rPr>
        <w:t>PUCCH format 0</w:t>
      </w:r>
      <w:r w:rsidR="00FF70C0" w:rsidRPr="001847E0">
        <w:rPr>
          <w:b/>
          <w:bCs/>
          <w:lang w:eastAsia="ja-JP"/>
        </w:rPr>
        <w:t xml:space="preserve"> </w:t>
      </w:r>
      <w:r w:rsidRPr="001847E0">
        <w:rPr>
          <w:b/>
          <w:bCs/>
          <w:lang w:eastAsia="ja-JP"/>
        </w:rPr>
        <w:t xml:space="preserve">overlaps with a PUCCH carrying LP HARQ-ACK with </w:t>
      </w:r>
      <w:r w:rsidR="00FF70C0">
        <w:rPr>
          <w:b/>
          <w:bCs/>
          <w:lang w:eastAsia="ja-JP"/>
        </w:rPr>
        <w:t>PUCCH format 1</w:t>
      </w:r>
      <w:r w:rsidRPr="001847E0">
        <w:rPr>
          <w:b/>
          <w:bCs/>
          <w:lang w:eastAsia="ja-JP"/>
        </w:rPr>
        <w:t>, either of following options is supported.</w:t>
      </w:r>
    </w:p>
    <w:p w14:paraId="7FDF2F59" w14:textId="14F83A07" w:rsidR="001847E0" w:rsidRPr="001847E0" w:rsidRDefault="001847E0" w:rsidP="001847E0">
      <w:pPr>
        <w:pStyle w:val="aff2"/>
        <w:numPr>
          <w:ilvl w:val="1"/>
          <w:numId w:val="27"/>
        </w:numPr>
        <w:spacing w:after="0"/>
        <w:ind w:leftChars="0"/>
        <w:rPr>
          <w:b/>
          <w:bCs/>
          <w:lang w:eastAsia="ja-JP"/>
        </w:rPr>
      </w:pPr>
      <w:r w:rsidRPr="001847E0">
        <w:rPr>
          <w:rFonts w:eastAsiaTheme="minorEastAsia" w:hint="eastAsia"/>
          <w:b/>
          <w:bCs/>
        </w:rPr>
        <w:t>O</w:t>
      </w:r>
      <w:r w:rsidRPr="001847E0">
        <w:rPr>
          <w:rFonts w:eastAsiaTheme="minorEastAsia"/>
          <w:b/>
          <w:bCs/>
        </w:rPr>
        <w:t>ption 4: For positive SR, transmit SR on the SR resource and drop HARQ-ACK. For negative SR, transmit HARQ-ACK on the HARQ-ACK resource.</w:t>
      </w:r>
    </w:p>
    <w:p w14:paraId="11D6D552" w14:textId="6AB006B1" w:rsidR="001847E0" w:rsidRPr="001847E0" w:rsidRDefault="001847E0" w:rsidP="001847E0">
      <w:pPr>
        <w:pStyle w:val="aff2"/>
        <w:numPr>
          <w:ilvl w:val="1"/>
          <w:numId w:val="27"/>
        </w:numPr>
        <w:spacing w:after="0"/>
        <w:ind w:leftChars="0"/>
        <w:rPr>
          <w:b/>
          <w:bCs/>
          <w:lang w:eastAsia="ja-JP"/>
        </w:rPr>
      </w:pPr>
      <w:r w:rsidRPr="001847E0">
        <w:rPr>
          <w:rFonts w:eastAsiaTheme="minorEastAsia" w:hint="eastAsia"/>
          <w:b/>
          <w:bCs/>
        </w:rPr>
        <w:t>O</w:t>
      </w:r>
      <w:r w:rsidRPr="001847E0">
        <w:rPr>
          <w:rFonts w:eastAsiaTheme="minorEastAsia"/>
          <w:b/>
          <w:bCs/>
        </w:rPr>
        <w:t>ption 5: No enhancement over Rel.16</w:t>
      </w:r>
    </w:p>
    <w:p w14:paraId="6D22273E" w14:textId="5DA65D5A" w:rsidR="001847E0" w:rsidRDefault="001847E0" w:rsidP="001847E0">
      <w:pPr>
        <w:spacing w:after="0"/>
        <w:rPr>
          <w:b/>
          <w:bCs/>
          <w:lang w:eastAsia="ja-JP"/>
        </w:rPr>
      </w:pPr>
    </w:p>
    <w:p w14:paraId="52582BAC" w14:textId="37AA8F3B" w:rsidR="001847E0" w:rsidRDefault="001847E0" w:rsidP="008B7F8A">
      <w:pPr>
        <w:spacing w:after="0"/>
        <w:rPr>
          <w:lang w:eastAsia="ja-JP"/>
        </w:rPr>
      </w:pPr>
      <w:r>
        <w:rPr>
          <w:rFonts w:eastAsiaTheme="minorEastAsia" w:hint="eastAsia"/>
        </w:rPr>
        <w:t>W</w:t>
      </w:r>
      <w:r>
        <w:rPr>
          <w:rFonts w:eastAsiaTheme="minorEastAsia"/>
        </w:rPr>
        <w:t xml:space="preserve">hen a PUCCH carrying HP SR with </w:t>
      </w:r>
      <w:r w:rsidR="00FF70C0">
        <w:rPr>
          <w:rFonts w:eastAsiaTheme="minorEastAsia"/>
        </w:rPr>
        <w:t xml:space="preserve">PUCCH format 1 </w:t>
      </w:r>
      <w:r>
        <w:rPr>
          <w:rFonts w:eastAsiaTheme="minorEastAsia"/>
        </w:rPr>
        <w:t xml:space="preserve">overlaps with a PUCCH carrying LP HARQ-ACK with </w:t>
      </w:r>
      <w:r w:rsidR="00FF70C0">
        <w:rPr>
          <w:rFonts w:eastAsiaTheme="minorEastAsia"/>
        </w:rPr>
        <w:t>PUCCH format 0</w:t>
      </w:r>
      <w:r>
        <w:rPr>
          <w:rFonts w:eastAsiaTheme="minorEastAsia"/>
        </w:rPr>
        <w:t xml:space="preserve">, </w:t>
      </w:r>
      <w:r w:rsidR="00BA217B">
        <w:rPr>
          <w:lang w:eastAsia="ja-JP"/>
        </w:rPr>
        <w:t>following options were identified in RAN1#104e.</w:t>
      </w:r>
    </w:p>
    <w:p w14:paraId="241536AD" w14:textId="77777777" w:rsidR="00BA217B" w:rsidRDefault="00BA217B" w:rsidP="00EF730D">
      <w:pPr>
        <w:pStyle w:val="aff2"/>
        <w:widowControl w:val="0"/>
        <w:numPr>
          <w:ilvl w:val="0"/>
          <w:numId w:val="23"/>
        </w:numPr>
        <w:snapToGrid w:val="0"/>
        <w:spacing w:after="0"/>
        <w:ind w:leftChars="0"/>
        <w:rPr>
          <w:rFonts w:eastAsiaTheme="minorEastAsia"/>
        </w:rPr>
      </w:pPr>
      <w:r>
        <w:rPr>
          <w:rFonts w:eastAsiaTheme="minorEastAsia" w:hint="eastAsia"/>
        </w:rPr>
        <w:t>O</w:t>
      </w:r>
      <w:r>
        <w:rPr>
          <w:rFonts w:eastAsiaTheme="minorEastAsia"/>
        </w:rPr>
        <w:t>ption 1: The SR and HARQ-ACK are multiplexed and transmitted on the SR resource.</w:t>
      </w:r>
    </w:p>
    <w:p w14:paraId="5CDF54BA" w14:textId="77777777" w:rsidR="00BA217B" w:rsidRDefault="00BA217B"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 xml:space="preserve">ption 1a: For positive SR, the UE transmits the PUCCH in the resource using PUCCH format 1 for SR. The value of cyclic shift of sequence, i.e., of this PUCCH format 1 is determined by HARQ-ACK, and the bit, i.e., </w:t>
      </w:r>
      <w:proofErr w:type="gramStart"/>
      <w:r>
        <w:rPr>
          <w:rFonts w:eastAsiaTheme="minorEastAsia"/>
        </w:rPr>
        <w:t>b(</w:t>
      </w:r>
      <w:proofErr w:type="gramEnd"/>
      <w:r>
        <w:rPr>
          <w:rFonts w:eastAsiaTheme="minorEastAsia"/>
        </w:rPr>
        <w:t>0), of this PUCCH format 1 is determined by SR. For negative SR, the UE transmits only a PUCCH with HARQ-CK information and drops the PUCCH with negative SR.</w:t>
      </w:r>
    </w:p>
    <w:p w14:paraId="7EC24127" w14:textId="77777777" w:rsidR="00BA217B" w:rsidRDefault="00BA217B"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1b: SR and HARQ-ACK are multiplexed and modulated to be transmitted on the SR resource.</w:t>
      </w:r>
    </w:p>
    <w:p w14:paraId="7D4A7059" w14:textId="77777777" w:rsidR="00BA217B" w:rsidRDefault="00BA217B" w:rsidP="00EF730D">
      <w:pPr>
        <w:pStyle w:val="aff2"/>
        <w:widowControl w:val="0"/>
        <w:numPr>
          <w:ilvl w:val="0"/>
          <w:numId w:val="23"/>
        </w:numPr>
        <w:snapToGrid w:val="0"/>
        <w:spacing w:after="0"/>
        <w:ind w:leftChars="0"/>
        <w:rPr>
          <w:rFonts w:eastAsiaTheme="minorEastAsia"/>
        </w:rPr>
      </w:pPr>
      <w:r>
        <w:rPr>
          <w:rFonts w:eastAsiaTheme="minorEastAsia" w:hint="eastAsia"/>
        </w:rPr>
        <w:t>O</w:t>
      </w:r>
      <w:r>
        <w:rPr>
          <w:rFonts w:eastAsiaTheme="minorEastAsia"/>
        </w:rPr>
        <w:t>ption 2: The SR and HARQ-ACK are multiplexed and transmitted on the HARQ-ACK resource.</w:t>
      </w:r>
    </w:p>
    <w:p w14:paraId="2BC4F7DA" w14:textId="77777777" w:rsidR="00BA217B" w:rsidRDefault="00BA217B" w:rsidP="00EF730D">
      <w:pPr>
        <w:pStyle w:val="aff2"/>
        <w:widowControl w:val="0"/>
        <w:numPr>
          <w:ilvl w:val="1"/>
          <w:numId w:val="23"/>
        </w:numPr>
        <w:snapToGrid w:val="0"/>
        <w:spacing w:after="0"/>
        <w:ind w:leftChars="0"/>
        <w:rPr>
          <w:rFonts w:eastAsiaTheme="minorEastAsia"/>
        </w:rPr>
      </w:pPr>
      <w:r>
        <w:rPr>
          <w:rFonts w:eastAsiaTheme="minorEastAsia"/>
        </w:rPr>
        <w:t>Option 2a: If SR is positive, an offset (e.g., 1 PRB) is added to the starting PRB of the HARQ-ACK PUCCH resource.</w:t>
      </w:r>
    </w:p>
    <w:p w14:paraId="3E6520DD" w14:textId="74A9DE10" w:rsidR="00BA217B" w:rsidRDefault="00BA217B"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2b: Using 4</w:t>
      </w:r>
      <w:r w:rsidR="00FF70C0">
        <w:rPr>
          <w:rFonts w:eastAsiaTheme="minorEastAsia"/>
        </w:rPr>
        <w:t xml:space="preserve"> </w:t>
      </w:r>
      <w:r>
        <w:rPr>
          <w:rFonts w:eastAsiaTheme="minorEastAsia"/>
        </w:rPr>
        <w:t>CS values as for SR + 1-bit HARQ-ACK in Rel.15/16. For the case of 2-bit HARQ-ACK, the HARQ-ACK is reduced / compressed to 1 bit.</w:t>
      </w:r>
    </w:p>
    <w:p w14:paraId="48AAA0BE" w14:textId="77777777" w:rsidR="00BA217B" w:rsidRDefault="00BA217B"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2c: If SR is positive, SR is multiplexed on HARQ-ACK resource in the same way as Rel.15. If SR is negative, transmit only HARQ-ACK on HARQ-ACK resource.</w:t>
      </w:r>
    </w:p>
    <w:p w14:paraId="54E5666C" w14:textId="77777777" w:rsidR="00BA217B" w:rsidRDefault="00BA217B"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2d: HP SR and LP HARQ-ACK are multiplexed by the Rel.15 cyclic shift only if latency requirement for HP SR is met. Otherwise, drop the LP HARQ-ACK and only transmit the HP SR on its resource.</w:t>
      </w:r>
    </w:p>
    <w:p w14:paraId="7F972F6C" w14:textId="77777777" w:rsidR="00BA217B" w:rsidRDefault="00BA217B" w:rsidP="00EF730D">
      <w:pPr>
        <w:pStyle w:val="aff2"/>
        <w:widowControl w:val="0"/>
        <w:numPr>
          <w:ilvl w:val="0"/>
          <w:numId w:val="23"/>
        </w:numPr>
        <w:snapToGrid w:val="0"/>
        <w:spacing w:after="0"/>
        <w:ind w:leftChars="0"/>
        <w:rPr>
          <w:rFonts w:eastAsiaTheme="minorEastAsia"/>
        </w:rPr>
      </w:pPr>
      <w:r>
        <w:rPr>
          <w:rFonts w:eastAsiaTheme="minorEastAsia" w:hint="eastAsia"/>
        </w:rPr>
        <w:t>O</w:t>
      </w:r>
      <w:r>
        <w:rPr>
          <w:rFonts w:eastAsiaTheme="minorEastAsia"/>
        </w:rPr>
        <w:t>ption 3: For positive SR, transmit HARQ-ACK on the SR resource. For negative SR, transmit HARQ-ACK on the HARQ-ACK resource.</w:t>
      </w:r>
    </w:p>
    <w:p w14:paraId="66033B8B" w14:textId="77777777" w:rsidR="00BA217B" w:rsidRDefault="00BA217B" w:rsidP="008B7F8A">
      <w:pPr>
        <w:pStyle w:val="aff2"/>
        <w:widowControl w:val="0"/>
        <w:numPr>
          <w:ilvl w:val="0"/>
          <w:numId w:val="23"/>
        </w:numPr>
        <w:snapToGrid w:val="0"/>
        <w:spacing w:afterLines="50" w:after="120"/>
        <w:ind w:leftChars="0"/>
        <w:rPr>
          <w:rFonts w:eastAsiaTheme="minorEastAsia"/>
        </w:rPr>
      </w:pPr>
      <w:r>
        <w:rPr>
          <w:rFonts w:eastAsiaTheme="minorEastAsia" w:hint="eastAsia"/>
        </w:rPr>
        <w:t>O</w:t>
      </w:r>
      <w:r>
        <w:rPr>
          <w:rFonts w:eastAsiaTheme="minorEastAsia"/>
        </w:rPr>
        <w:t>ption 4: No enhancement over Rel.16</w:t>
      </w:r>
    </w:p>
    <w:p w14:paraId="442BDA16" w14:textId="123250D6" w:rsidR="00BA217B" w:rsidRPr="00BA217B" w:rsidRDefault="00BA217B" w:rsidP="008B7F8A">
      <w:pPr>
        <w:spacing w:afterLines="50" w:after="120"/>
        <w:rPr>
          <w:lang w:eastAsia="ja-JP"/>
        </w:rPr>
      </w:pPr>
      <w:r>
        <w:rPr>
          <w:lang w:eastAsia="ja-JP"/>
        </w:rPr>
        <w:t xml:space="preserve">In this scenario, Option 2c is the Rel.15/16 multiplexing behaviour for the same priority. However, to transmit HP SR and HP HARQ-ACK on the HARQ-ACK resource (i.e., PUCCH format 0) would cause the performance degradation since the HP SR is originally to be transmitted on PUCCH format 1, and therefore, Option 2 may not be </w:t>
      </w:r>
      <w:r w:rsidR="005667CE">
        <w:rPr>
          <w:lang w:eastAsia="ja-JP"/>
        </w:rPr>
        <w:t xml:space="preserve">a </w:t>
      </w:r>
      <w:r>
        <w:rPr>
          <w:lang w:eastAsia="ja-JP"/>
        </w:rPr>
        <w:t xml:space="preserve">reasonable option. In our view, the scenario that HP SR is PUCCH format 1 (i.e., long PUCCH) while LP HARQ-ACK is PUCCH format 1 (i.e., short PUCCH) might be </w:t>
      </w:r>
      <w:r w:rsidR="005667CE">
        <w:rPr>
          <w:lang w:eastAsia="ja-JP"/>
        </w:rPr>
        <w:t xml:space="preserve">a </w:t>
      </w:r>
      <w:r>
        <w:rPr>
          <w:lang w:eastAsia="ja-JP"/>
        </w:rPr>
        <w:t xml:space="preserve">corner case. Therefore, just </w:t>
      </w:r>
      <w:r w:rsidR="00D13365">
        <w:rPr>
          <w:lang w:eastAsia="ja-JP"/>
        </w:rPr>
        <w:t xml:space="preserve">to </w:t>
      </w:r>
      <w:r>
        <w:rPr>
          <w:lang w:eastAsia="ja-JP"/>
        </w:rPr>
        <w:t xml:space="preserve">follow Rel.16 could be </w:t>
      </w:r>
      <w:r w:rsidR="00D13365">
        <w:rPr>
          <w:lang w:eastAsia="ja-JP"/>
        </w:rPr>
        <w:t>sufficient</w:t>
      </w:r>
      <w:r>
        <w:rPr>
          <w:lang w:eastAsia="ja-JP"/>
        </w:rPr>
        <w:t>.</w:t>
      </w:r>
    </w:p>
    <w:p w14:paraId="6F75C79E" w14:textId="07C06D40" w:rsidR="00BA217B" w:rsidRDefault="00BA217B" w:rsidP="008B7F8A">
      <w:pPr>
        <w:spacing w:after="0"/>
        <w:rPr>
          <w:b/>
          <w:bCs/>
          <w:lang w:eastAsia="ja-JP"/>
        </w:rPr>
      </w:pPr>
      <w:bookmarkStart w:id="0" w:name="_Hlk68273646"/>
      <w:r w:rsidRPr="00220CBB">
        <w:rPr>
          <w:b/>
          <w:bCs/>
          <w:lang w:eastAsia="ja-JP"/>
        </w:rPr>
        <w:t xml:space="preserve">Proposal </w:t>
      </w:r>
      <w:r w:rsidR="00CA667E">
        <w:rPr>
          <w:b/>
          <w:bCs/>
          <w:lang w:eastAsia="ja-JP"/>
        </w:rPr>
        <w:t>7</w:t>
      </w:r>
      <w:r w:rsidRPr="00220CBB">
        <w:rPr>
          <w:b/>
          <w:bCs/>
          <w:lang w:eastAsia="ja-JP"/>
        </w:rPr>
        <w:t xml:space="preserve">: </w:t>
      </w:r>
      <w:r w:rsidRPr="001847E0">
        <w:rPr>
          <w:b/>
          <w:bCs/>
          <w:lang w:eastAsia="ja-JP"/>
        </w:rPr>
        <w:t xml:space="preserve">When a PUCCH carrying HP SR with </w:t>
      </w:r>
      <w:r w:rsidR="00FF70C0">
        <w:rPr>
          <w:b/>
          <w:bCs/>
          <w:lang w:eastAsia="ja-JP"/>
        </w:rPr>
        <w:t>PUCCH format 1</w:t>
      </w:r>
      <w:r w:rsidR="00FF70C0" w:rsidRPr="001847E0">
        <w:rPr>
          <w:b/>
          <w:bCs/>
          <w:lang w:eastAsia="ja-JP"/>
        </w:rPr>
        <w:t xml:space="preserve"> </w:t>
      </w:r>
      <w:r w:rsidRPr="001847E0">
        <w:rPr>
          <w:b/>
          <w:bCs/>
          <w:lang w:eastAsia="ja-JP"/>
        </w:rPr>
        <w:t xml:space="preserve">overlaps with a PUCCH carrying LP HARQ-ACK with </w:t>
      </w:r>
      <w:r w:rsidR="00FF70C0">
        <w:rPr>
          <w:b/>
          <w:bCs/>
          <w:lang w:eastAsia="ja-JP"/>
        </w:rPr>
        <w:t>PUCCH format 0</w:t>
      </w:r>
      <w:r w:rsidRPr="001847E0">
        <w:rPr>
          <w:b/>
          <w:bCs/>
          <w:lang w:eastAsia="ja-JP"/>
        </w:rPr>
        <w:t xml:space="preserve">, </w:t>
      </w:r>
      <w:r>
        <w:rPr>
          <w:b/>
          <w:bCs/>
          <w:lang w:eastAsia="ja-JP"/>
        </w:rPr>
        <w:t>n</w:t>
      </w:r>
      <w:r w:rsidRPr="00BA217B">
        <w:rPr>
          <w:b/>
          <w:bCs/>
          <w:lang w:eastAsia="ja-JP"/>
        </w:rPr>
        <w:t xml:space="preserve">o enhancement </w:t>
      </w:r>
      <w:r>
        <w:rPr>
          <w:b/>
          <w:bCs/>
          <w:lang w:eastAsia="ja-JP"/>
        </w:rPr>
        <w:t xml:space="preserve">is necessary </w:t>
      </w:r>
      <w:r w:rsidRPr="00BA217B">
        <w:rPr>
          <w:b/>
          <w:bCs/>
          <w:lang w:eastAsia="ja-JP"/>
        </w:rPr>
        <w:t>over Rel.16</w:t>
      </w:r>
      <w:r>
        <w:rPr>
          <w:b/>
          <w:bCs/>
          <w:lang w:eastAsia="ja-JP"/>
        </w:rPr>
        <w:t>.</w:t>
      </w:r>
    </w:p>
    <w:bookmarkEnd w:id="0"/>
    <w:p w14:paraId="70553411" w14:textId="48D2239F" w:rsidR="004D3E98" w:rsidRDefault="004D3E98" w:rsidP="00BA217B">
      <w:pPr>
        <w:spacing w:after="0"/>
        <w:rPr>
          <w:lang w:eastAsia="ja-JP"/>
        </w:rPr>
      </w:pPr>
    </w:p>
    <w:p w14:paraId="2F189858" w14:textId="392939CF" w:rsidR="00B44D1C" w:rsidRDefault="00B44D1C" w:rsidP="008B7F8A">
      <w:pPr>
        <w:spacing w:afterLines="50" w:after="120"/>
        <w:rPr>
          <w:lang w:eastAsia="ja-JP"/>
        </w:rPr>
      </w:pPr>
      <w:r>
        <w:rPr>
          <w:rFonts w:hint="eastAsia"/>
          <w:lang w:eastAsia="ja-JP"/>
        </w:rPr>
        <w:t>I</w:t>
      </w:r>
      <w:r>
        <w:rPr>
          <w:lang w:eastAsia="ja-JP"/>
        </w:rPr>
        <w:t xml:space="preserve">n the case of </w:t>
      </w:r>
      <w:r w:rsidR="00EE76EE">
        <w:rPr>
          <w:lang w:eastAsia="ja-JP"/>
        </w:rPr>
        <w:t>HP</w:t>
      </w:r>
      <w:r>
        <w:rPr>
          <w:lang w:eastAsia="ja-JP"/>
        </w:rPr>
        <w:t xml:space="preserve"> SR in a first resource using PUCCH format 1 and </w:t>
      </w:r>
      <w:r w:rsidR="00EE76EE">
        <w:rPr>
          <w:lang w:eastAsia="ja-JP"/>
        </w:rPr>
        <w:t>LP</w:t>
      </w:r>
      <w:r>
        <w:rPr>
          <w:lang w:eastAsia="ja-JP"/>
        </w:rPr>
        <w:t xml:space="preserve"> HARQ-ACK in a second resource using PUCCH format 1, to apply similar mechanism as in Rel.15/16 could be</w:t>
      </w:r>
      <w:r w:rsidR="00514436">
        <w:rPr>
          <w:lang w:eastAsia="ja-JP"/>
        </w:rPr>
        <w:t xml:space="preserve"> a</w:t>
      </w:r>
      <w:r>
        <w:rPr>
          <w:lang w:eastAsia="ja-JP"/>
        </w:rPr>
        <w:t xml:space="preserve"> possibility. This means that if UE transmit</w:t>
      </w:r>
      <w:r w:rsidR="00E74D36">
        <w:rPr>
          <w:lang w:eastAsia="ja-JP"/>
        </w:rPr>
        <w:t>s</w:t>
      </w:r>
      <w:r>
        <w:rPr>
          <w:lang w:eastAsia="ja-JP"/>
        </w:rPr>
        <w:t xml:space="preserve"> positive SR, the UE transmits a PUCCH with HARQ-ACK information bits in the first (SR) resource using PUCCH format 1. If a UE would not transmit a positive SR, the UE transmits a PUCCH with HARQ-ACK information bits in a second (HARQ-ACK) resource using PUCCH format 1. </w:t>
      </w:r>
      <w:proofErr w:type="gramStart"/>
      <w:r>
        <w:rPr>
          <w:lang w:eastAsia="ja-JP"/>
        </w:rPr>
        <w:t>In order to</w:t>
      </w:r>
      <w:proofErr w:type="gramEnd"/>
      <w:r>
        <w:rPr>
          <w:lang w:eastAsia="ja-JP"/>
        </w:rPr>
        <w:t xml:space="preserve"> minimize the impact on the latency for </w:t>
      </w:r>
      <w:r w:rsidR="00EE76EE">
        <w:rPr>
          <w:lang w:eastAsia="ja-JP"/>
        </w:rPr>
        <w:t>HP</w:t>
      </w:r>
      <w:r>
        <w:rPr>
          <w:lang w:eastAsia="ja-JP"/>
        </w:rPr>
        <w:t xml:space="preserve"> SR, the conditions for multiplexing may need to be introduced. For example, the ending symbol of PUCCH resource for </w:t>
      </w:r>
      <w:r w:rsidR="00EE76EE">
        <w:rPr>
          <w:lang w:eastAsia="ja-JP"/>
        </w:rPr>
        <w:t>LP</w:t>
      </w:r>
      <w:r>
        <w:rPr>
          <w:lang w:eastAsia="ja-JP"/>
        </w:rPr>
        <w:t xml:space="preserve"> HARQ-ACK is no later than the ending symbol of PUCCH resource for </w:t>
      </w:r>
      <w:r w:rsidR="00EE76EE">
        <w:rPr>
          <w:lang w:eastAsia="ja-JP"/>
        </w:rPr>
        <w:t>HP</w:t>
      </w:r>
      <w:r>
        <w:rPr>
          <w:lang w:eastAsia="ja-JP"/>
        </w:rPr>
        <w:t xml:space="preserve"> SR. Another possibility would be </w:t>
      </w:r>
      <w:r w:rsidR="00BB01AA">
        <w:rPr>
          <w:lang w:eastAsia="ja-JP"/>
        </w:rPr>
        <w:t xml:space="preserve">that </w:t>
      </w:r>
      <w:r w:rsidR="00D14EA7">
        <w:rPr>
          <w:lang w:eastAsia="ja-JP"/>
        </w:rPr>
        <w:t xml:space="preserve">the </w:t>
      </w:r>
      <w:r>
        <w:rPr>
          <w:lang w:eastAsia="ja-JP"/>
        </w:rPr>
        <w:t>UE transmit</w:t>
      </w:r>
      <w:r w:rsidR="00E74D36">
        <w:rPr>
          <w:lang w:eastAsia="ja-JP"/>
        </w:rPr>
        <w:t>s</w:t>
      </w:r>
      <w:r>
        <w:rPr>
          <w:lang w:eastAsia="ja-JP"/>
        </w:rPr>
        <w:t xml:space="preserve"> a PUCCH with 1-bit </w:t>
      </w:r>
      <w:r w:rsidR="00EE76EE">
        <w:rPr>
          <w:lang w:eastAsia="ja-JP"/>
        </w:rPr>
        <w:t>HP</w:t>
      </w:r>
      <w:r>
        <w:rPr>
          <w:lang w:eastAsia="ja-JP"/>
        </w:rPr>
        <w:t xml:space="preserve"> SR information in a resource using PUCCH format 1, </w:t>
      </w:r>
      <w:bookmarkStart w:id="1" w:name="_Hlk68267672"/>
      <w:r w:rsidR="00312DAA">
        <w:rPr>
          <w:lang w:eastAsia="ja-JP"/>
        </w:rPr>
        <w:t xml:space="preserve">while </w:t>
      </w:r>
      <w:r>
        <w:rPr>
          <w:lang w:eastAsia="ja-JP"/>
        </w:rPr>
        <w:t xml:space="preserve">1-bit for </w:t>
      </w:r>
      <w:r w:rsidR="00EE76EE">
        <w:rPr>
          <w:lang w:eastAsia="ja-JP"/>
        </w:rPr>
        <w:t>LP</w:t>
      </w:r>
      <w:r>
        <w:rPr>
          <w:lang w:eastAsia="ja-JP"/>
        </w:rPr>
        <w:t xml:space="preserve"> HARQ-ACK information </w:t>
      </w:r>
      <w:r w:rsidR="001C4922">
        <w:rPr>
          <w:lang w:eastAsia="ja-JP"/>
        </w:rPr>
        <w:t>is</w:t>
      </w:r>
      <w:r>
        <w:rPr>
          <w:lang w:eastAsia="ja-JP"/>
        </w:rPr>
        <w:t xml:space="preserve"> appended to SR information bit. For 2-bit HARQ-ACK information, bundling is used.</w:t>
      </w:r>
      <w:bookmarkEnd w:id="1"/>
    </w:p>
    <w:p w14:paraId="68D3D9D4" w14:textId="55225946" w:rsidR="00BA217B" w:rsidRDefault="00BA217B" w:rsidP="008B7F8A">
      <w:pPr>
        <w:spacing w:after="0"/>
        <w:rPr>
          <w:b/>
          <w:bCs/>
          <w:lang w:eastAsia="ja-JP"/>
        </w:rPr>
      </w:pPr>
      <w:r w:rsidRPr="00220CBB">
        <w:rPr>
          <w:b/>
          <w:bCs/>
          <w:lang w:eastAsia="ja-JP"/>
        </w:rPr>
        <w:t xml:space="preserve">Proposal </w:t>
      </w:r>
      <w:r w:rsidR="00CA667E">
        <w:rPr>
          <w:b/>
          <w:bCs/>
          <w:lang w:eastAsia="ja-JP"/>
        </w:rPr>
        <w:t>8</w:t>
      </w:r>
      <w:r w:rsidRPr="00220CBB">
        <w:rPr>
          <w:b/>
          <w:bCs/>
          <w:lang w:eastAsia="ja-JP"/>
        </w:rPr>
        <w:t>:</w:t>
      </w:r>
    </w:p>
    <w:p w14:paraId="5B14EC56" w14:textId="2CB99214" w:rsidR="00BA217B" w:rsidRPr="00BA217B" w:rsidRDefault="00BA217B" w:rsidP="00BA217B">
      <w:pPr>
        <w:pStyle w:val="aff2"/>
        <w:numPr>
          <w:ilvl w:val="0"/>
          <w:numId w:val="28"/>
        </w:numPr>
        <w:spacing w:after="0"/>
        <w:ind w:leftChars="0"/>
        <w:rPr>
          <w:lang w:eastAsia="ja-JP"/>
        </w:rPr>
      </w:pPr>
      <w:r w:rsidRPr="001847E0">
        <w:rPr>
          <w:b/>
          <w:bCs/>
          <w:lang w:eastAsia="ja-JP"/>
        </w:rPr>
        <w:t xml:space="preserve">When a PUCCH carrying HP SR with </w:t>
      </w:r>
      <w:r w:rsidR="00CF6874">
        <w:rPr>
          <w:b/>
          <w:bCs/>
          <w:lang w:eastAsia="ja-JP"/>
        </w:rPr>
        <w:t>PUCCH format 1</w:t>
      </w:r>
      <w:r w:rsidR="00CF6874" w:rsidRPr="001847E0">
        <w:rPr>
          <w:b/>
          <w:bCs/>
          <w:lang w:eastAsia="ja-JP"/>
        </w:rPr>
        <w:t xml:space="preserve"> </w:t>
      </w:r>
      <w:r w:rsidRPr="001847E0">
        <w:rPr>
          <w:b/>
          <w:bCs/>
          <w:lang w:eastAsia="ja-JP"/>
        </w:rPr>
        <w:t xml:space="preserve">overlaps with a PUCCH carrying LP HARQ-ACK with </w:t>
      </w:r>
      <w:r w:rsidR="00CF6874">
        <w:rPr>
          <w:b/>
          <w:bCs/>
          <w:lang w:eastAsia="ja-JP"/>
        </w:rPr>
        <w:t>PUCCH format 1</w:t>
      </w:r>
      <w:r w:rsidRPr="001847E0">
        <w:rPr>
          <w:b/>
          <w:bCs/>
          <w:lang w:eastAsia="ja-JP"/>
        </w:rPr>
        <w:t>, either of following options is supported.</w:t>
      </w:r>
    </w:p>
    <w:p w14:paraId="15821D6D" w14:textId="0BE24BDE" w:rsidR="00BA217B" w:rsidRPr="00BA217B" w:rsidRDefault="00BA217B" w:rsidP="00BA217B">
      <w:pPr>
        <w:pStyle w:val="aff2"/>
        <w:numPr>
          <w:ilvl w:val="1"/>
          <w:numId w:val="28"/>
        </w:numPr>
        <w:spacing w:after="0"/>
        <w:ind w:leftChars="0"/>
        <w:rPr>
          <w:lang w:eastAsia="ja-JP"/>
        </w:rPr>
      </w:pPr>
      <w:r>
        <w:rPr>
          <w:rFonts w:hint="eastAsia"/>
          <w:b/>
          <w:bCs/>
          <w:lang w:eastAsia="ja-JP"/>
        </w:rPr>
        <w:t>O</w:t>
      </w:r>
      <w:r>
        <w:rPr>
          <w:b/>
          <w:bCs/>
          <w:lang w:eastAsia="ja-JP"/>
        </w:rPr>
        <w:t>ption 1: Same multiplexing mechanism as in Rel.15/16.</w:t>
      </w:r>
    </w:p>
    <w:p w14:paraId="038532EF" w14:textId="153C403B" w:rsidR="00BA217B" w:rsidRPr="00BA217B" w:rsidRDefault="00BA217B" w:rsidP="00BA217B">
      <w:pPr>
        <w:pStyle w:val="aff2"/>
        <w:numPr>
          <w:ilvl w:val="1"/>
          <w:numId w:val="28"/>
        </w:numPr>
        <w:spacing w:after="0"/>
        <w:ind w:leftChars="0"/>
        <w:rPr>
          <w:lang w:eastAsia="ja-JP"/>
        </w:rPr>
      </w:pPr>
      <w:r>
        <w:rPr>
          <w:rFonts w:hint="eastAsia"/>
          <w:b/>
          <w:bCs/>
          <w:lang w:eastAsia="ja-JP"/>
        </w:rPr>
        <w:t>O</w:t>
      </w:r>
      <w:r>
        <w:rPr>
          <w:b/>
          <w:bCs/>
          <w:lang w:eastAsia="ja-JP"/>
        </w:rPr>
        <w:t xml:space="preserve">ption 2: </w:t>
      </w:r>
      <w:r w:rsidRPr="00BA217B">
        <w:rPr>
          <w:b/>
          <w:bCs/>
          <w:lang w:eastAsia="ja-JP"/>
        </w:rPr>
        <w:t xml:space="preserve">The SR and HARQ-ACK are multiplexed and transmitted on the </w:t>
      </w:r>
      <w:r>
        <w:rPr>
          <w:b/>
          <w:bCs/>
          <w:lang w:eastAsia="ja-JP"/>
        </w:rPr>
        <w:t>SR</w:t>
      </w:r>
      <w:r w:rsidRPr="00BA217B">
        <w:rPr>
          <w:b/>
          <w:bCs/>
          <w:lang w:eastAsia="ja-JP"/>
        </w:rPr>
        <w:t xml:space="preserve"> resource.</w:t>
      </w:r>
    </w:p>
    <w:p w14:paraId="4378DE3E" w14:textId="7D32F8FE" w:rsidR="00BA217B" w:rsidRPr="00BA217B" w:rsidRDefault="00BA217B" w:rsidP="00BA217B">
      <w:pPr>
        <w:pStyle w:val="aff2"/>
        <w:numPr>
          <w:ilvl w:val="2"/>
          <w:numId w:val="28"/>
        </w:numPr>
        <w:spacing w:after="0"/>
        <w:ind w:leftChars="0"/>
        <w:rPr>
          <w:b/>
          <w:bCs/>
          <w:lang w:eastAsia="ja-JP"/>
        </w:rPr>
      </w:pPr>
      <w:r w:rsidRPr="00BA217B">
        <w:rPr>
          <w:b/>
          <w:bCs/>
          <w:lang w:eastAsia="ja-JP"/>
        </w:rPr>
        <w:t xml:space="preserve">1-bit for LP HARQ-ACK information bit </w:t>
      </w:r>
      <w:r w:rsidR="00681219">
        <w:rPr>
          <w:b/>
          <w:bCs/>
          <w:lang w:eastAsia="ja-JP"/>
        </w:rPr>
        <w:t>is</w:t>
      </w:r>
      <w:r w:rsidR="00681219" w:rsidRPr="00BA217B">
        <w:rPr>
          <w:b/>
          <w:bCs/>
          <w:lang w:eastAsia="ja-JP"/>
        </w:rPr>
        <w:t xml:space="preserve"> </w:t>
      </w:r>
      <w:r w:rsidRPr="00BA217B">
        <w:rPr>
          <w:b/>
          <w:bCs/>
          <w:lang w:eastAsia="ja-JP"/>
        </w:rPr>
        <w:t>appended to SR information bit. For 2-bits HARQ-ACK information, bundling is used.</w:t>
      </w:r>
    </w:p>
    <w:p w14:paraId="242197E8" w14:textId="77777777" w:rsidR="00BA217B" w:rsidRDefault="00BA217B" w:rsidP="008B7F8A">
      <w:pPr>
        <w:spacing w:after="0"/>
        <w:rPr>
          <w:lang w:eastAsia="ja-JP"/>
        </w:rPr>
      </w:pPr>
    </w:p>
    <w:p w14:paraId="5CA7B730" w14:textId="6C0A34C1" w:rsidR="00B44D1C" w:rsidRDefault="00B44D1C" w:rsidP="008B7F8A">
      <w:pPr>
        <w:spacing w:afterLines="50" w:after="120"/>
        <w:rPr>
          <w:lang w:eastAsia="ja-JP"/>
        </w:rPr>
      </w:pPr>
      <w:r>
        <w:rPr>
          <w:rFonts w:hint="eastAsia"/>
          <w:lang w:eastAsia="ja-JP"/>
        </w:rPr>
        <w:t>I</w:t>
      </w:r>
      <w:r>
        <w:rPr>
          <w:lang w:eastAsia="ja-JP"/>
        </w:rPr>
        <w:t xml:space="preserve">n the case of </w:t>
      </w:r>
      <w:r w:rsidR="00EE76EE">
        <w:rPr>
          <w:lang w:eastAsia="ja-JP"/>
        </w:rPr>
        <w:t>HP</w:t>
      </w:r>
      <w:r>
        <w:rPr>
          <w:lang w:eastAsia="ja-JP"/>
        </w:rPr>
        <w:t xml:space="preserve"> SR and </w:t>
      </w:r>
      <w:r w:rsidR="00EE76EE">
        <w:rPr>
          <w:lang w:eastAsia="ja-JP"/>
        </w:rPr>
        <w:t>LP</w:t>
      </w:r>
      <w:r>
        <w:rPr>
          <w:lang w:eastAsia="ja-JP"/>
        </w:rPr>
        <w:t xml:space="preserve"> HARQ-ACK in a resource using PUCCH format 2, 3, or 4, to apply similar mechanism as in Rel.15/16 could be </w:t>
      </w:r>
      <w:r w:rsidR="00514436">
        <w:rPr>
          <w:lang w:eastAsia="ja-JP"/>
        </w:rPr>
        <w:t xml:space="preserve">a </w:t>
      </w:r>
      <w:r>
        <w:rPr>
          <w:lang w:eastAsia="ja-JP"/>
        </w:rPr>
        <w:t xml:space="preserve">possibility. However, since SR bit is appended to HARQ-ACK information bits, the impact </w:t>
      </w:r>
      <w:r w:rsidR="00245F15">
        <w:rPr>
          <w:lang w:eastAsia="ja-JP"/>
        </w:rPr>
        <w:t xml:space="preserve">on </w:t>
      </w:r>
      <w:r>
        <w:rPr>
          <w:lang w:eastAsia="ja-JP"/>
        </w:rPr>
        <w:t xml:space="preserve">latency would be large. Then, the conditions for multiplexing may need to be introduced. For example, the ending symbol of PUCCH resource for </w:t>
      </w:r>
      <w:r w:rsidR="00EE76EE">
        <w:rPr>
          <w:lang w:eastAsia="ja-JP"/>
        </w:rPr>
        <w:t>LP</w:t>
      </w:r>
      <w:r>
        <w:rPr>
          <w:lang w:eastAsia="ja-JP"/>
        </w:rPr>
        <w:t xml:space="preserve"> HARQ-ACK is no later than the ending symbol of PUCCH resource for </w:t>
      </w:r>
      <w:r w:rsidR="00EE76EE">
        <w:rPr>
          <w:lang w:eastAsia="ja-JP"/>
        </w:rPr>
        <w:t>HP</w:t>
      </w:r>
      <w:r>
        <w:rPr>
          <w:lang w:eastAsia="ja-JP"/>
        </w:rPr>
        <w:t xml:space="preserve"> SR.</w:t>
      </w:r>
    </w:p>
    <w:p w14:paraId="144BFC12" w14:textId="03766CC3" w:rsidR="00BB0D0E" w:rsidRDefault="00BB0D0E" w:rsidP="008B7F8A">
      <w:pPr>
        <w:spacing w:after="0"/>
        <w:rPr>
          <w:b/>
          <w:bCs/>
          <w:lang w:eastAsia="ja-JP"/>
        </w:rPr>
      </w:pPr>
      <w:r>
        <w:rPr>
          <w:rFonts w:hint="eastAsia"/>
          <w:b/>
          <w:bCs/>
          <w:lang w:eastAsia="ja-JP"/>
        </w:rPr>
        <w:t>P</w:t>
      </w:r>
      <w:r>
        <w:rPr>
          <w:b/>
          <w:bCs/>
          <w:lang w:eastAsia="ja-JP"/>
        </w:rPr>
        <w:t xml:space="preserve">roposal </w:t>
      </w:r>
      <w:r w:rsidR="00CA667E">
        <w:rPr>
          <w:b/>
          <w:bCs/>
          <w:lang w:eastAsia="ja-JP"/>
        </w:rPr>
        <w:t>9</w:t>
      </w:r>
      <w:r>
        <w:rPr>
          <w:b/>
          <w:bCs/>
          <w:lang w:eastAsia="ja-JP"/>
        </w:rPr>
        <w:t>:</w:t>
      </w:r>
    </w:p>
    <w:p w14:paraId="7D0DD3DB" w14:textId="0CA5D51D" w:rsidR="00BB0D0E" w:rsidRDefault="00BA217B" w:rsidP="00BB0D0E">
      <w:pPr>
        <w:pStyle w:val="aff2"/>
        <w:numPr>
          <w:ilvl w:val="0"/>
          <w:numId w:val="18"/>
        </w:numPr>
        <w:spacing w:after="0"/>
        <w:ind w:leftChars="0"/>
        <w:rPr>
          <w:b/>
          <w:bCs/>
          <w:lang w:eastAsia="ja-JP"/>
        </w:rPr>
      </w:pPr>
      <w:r w:rsidRPr="001847E0">
        <w:rPr>
          <w:b/>
          <w:bCs/>
          <w:lang w:eastAsia="ja-JP"/>
        </w:rPr>
        <w:t xml:space="preserve">When a PUCCH carrying HP SR with </w:t>
      </w:r>
      <w:r w:rsidR="00CF6874">
        <w:rPr>
          <w:b/>
          <w:bCs/>
          <w:lang w:eastAsia="ja-JP"/>
        </w:rPr>
        <w:t xml:space="preserve">PUCCH format 0 </w:t>
      </w:r>
      <w:r>
        <w:rPr>
          <w:b/>
          <w:bCs/>
          <w:lang w:eastAsia="ja-JP"/>
        </w:rPr>
        <w:t xml:space="preserve">or </w:t>
      </w:r>
      <w:r w:rsidR="00CF6874">
        <w:rPr>
          <w:b/>
          <w:bCs/>
          <w:lang w:eastAsia="ja-JP"/>
        </w:rPr>
        <w:t>1</w:t>
      </w:r>
      <w:r w:rsidR="00CF6874" w:rsidRPr="001847E0">
        <w:rPr>
          <w:b/>
          <w:bCs/>
          <w:lang w:eastAsia="ja-JP"/>
        </w:rPr>
        <w:t xml:space="preserve"> </w:t>
      </w:r>
      <w:r w:rsidRPr="001847E0">
        <w:rPr>
          <w:b/>
          <w:bCs/>
          <w:lang w:eastAsia="ja-JP"/>
        </w:rPr>
        <w:t xml:space="preserve">overlaps with a PUCCH carrying LP HARQ-ACK with </w:t>
      </w:r>
      <w:r w:rsidR="00CF6874">
        <w:rPr>
          <w:b/>
          <w:bCs/>
          <w:lang w:eastAsia="ja-JP"/>
        </w:rPr>
        <w:t>PUCCH format 2</w:t>
      </w:r>
      <w:r>
        <w:rPr>
          <w:b/>
          <w:bCs/>
          <w:lang w:eastAsia="ja-JP"/>
        </w:rPr>
        <w:t>, 3, or 4</w:t>
      </w:r>
      <w:r w:rsidRPr="001847E0">
        <w:rPr>
          <w:b/>
          <w:bCs/>
          <w:lang w:eastAsia="ja-JP"/>
        </w:rPr>
        <w:t xml:space="preserve">, following options </w:t>
      </w:r>
      <w:r w:rsidR="00E60B4E">
        <w:rPr>
          <w:b/>
          <w:bCs/>
          <w:lang w:eastAsia="ja-JP"/>
        </w:rPr>
        <w:t>are</w:t>
      </w:r>
      <w:r w:rsidR="00E60B4E" w:rsidRPr="001847E0">
        <w:rPr>
          <w:b/>
          <w:bCs/>
          <w:lang w:eastAsia="ja-JP"/>
        </w:rPr>
        <w:t xml:space="preserve"> </w:t>
      </w:r>
      <w:r w:rsidRPr="001847E0">
        <w:rPr>
          <w:b/>
          <w:bCs/>
          <w:lang w:eastAsia="ja-JP"/>
        </w:rPr>
        <w:t>supported.</w:t>
      </w:r>
    </w:p>
    <w:p w14:paraId="799C4438" w14:textId="61179788" w:rsidR="00BB0D0E" w:rsidRPr="00BB0D0E" w:rsidRDefault="008200D8" w:rsidP="00BB0D0E">
      <w:pPr>
        <w:pStyle w:val="aff2"/>
        <w:numPr>
          <w:ilvl w:val="1"/>
          <w:numId w:val="18"/>
        </w:numPr>
        <w:spacing w:after="0"/>
        <w:ind w:leftChars="0"/>
        <w:rPr>
          <w:b/>
          <w:bCs/>
          <w:lang w:eastAsia="ja-JP"/>
        </w:rPr>
      </w:pPr>
      <w:r w:rsidRPr="00BA217B">
        <w:rPr>
          <w:b/>
          <w:bCs/>
          <w:lang w:eastAsia="ja-JP"/>
        </w:rPr>
        <w:t xml:space="preserve">The SR and HARQ-ACK are multiplexed and transmitted on the </w:t>
      </w:r>
      <w:r>
        <w:rPr>
          <w:b/>
          <w:bCs/>
          <w:lang w:eastAsia="ja-JP"/>
        </w:rPr>
        <w:t>HARQ-ACK</w:t>
      </w:r>
      <w:r w:rsidRPr="00BA217B">
        <w:rPr>
          <w:b/>
          <w:bCs/>
          <w:lang w:eastAsia="ja-JP"/>
        </w:rPr>
        <w:t xml:space="preserve"> resource</w:t>
      </w:r>
      <w:r>
        <w:rPr>
          <w:b/>
          <w:bCs/>
          <w:lang w:eastAsia="ja-JP"/>
        </w:rPr>
        <w:t xml:space="preserve"> if the latency condition is satisfied; otherwise, LP HARQ-ACK is dropped</w:t>
      </w:r>
      <w:r w:rsidR="00CF6874">
        <w:rPr>
          <w:b/>
          <w:bCs/>
          <w:lang w:eastAsia="ja-JP"/>
        </w:rPr>
        <w:t>,</w:t>
      </w:r>
      <w:r>
        <w:rPr>
          <w:b/>
          <w:bCs/>
          <w:lang w:eastAsia="ja-JP"/>
        </w:rPr>
        <w:t xml:space="preserve"> and HP SR is transmitted.</w:t>
      </w:r>
    </w:p>
    <w:p w14:paraId="25BFF2D3" w14:textId="1032DA60" w:rsidR="00BB0D0E" w:rsidRPr="00CF6874" w:rsidRDefault="00BB0D0E" w:rsidP="00BB0D0E">
      <w:pPr>
        <w:spacing w:after="0"/>
        <w:rPr>
          <w:b/>
          <w:bCs/>
          <w:lang w:eastAsia="ja-JP"/>
        </w:rPr>
      </w:pPr>
    </w:p>
    <w:p w14:paraId="203B3A43" w14:textId="6F778932" w:rsidR="008200D8" w:rsidRPr="00DE3C47" w:rsidRDefault="00EF730D" w:rsidP="008B7F8A">
      <w:pPr>
        <w:pStyle w:val="2"/>
        <w:spacing w:beforeLines="50" w:before="120" w:afterLines="50" w:after="120"/>
        <w:ind w:left="0"/>
        <w:rPr>
          <w:lang w:val="en-US" w:eastAsia="ja-JP"/>
        </w:rPr>
      </w:pPr>
      <w:r>
        <w:rPr>
          <w:lang w:eastAsia="ja-JP"/>
        </w:rPr>
        <w:t>LP HARQ-ACK in a HP PUSCH</w:t>
      </w:r>
      <w:r>
        <w:rPr>
          <w:rFonts w:hint="eastAsia"/>
          <w:lang w:val="en-US" w:eastAsia="ja-JP"/>
        </w:rPr>
        <w:t xml:space="preserve"> </w:t>
      </w:r>
      <w:r>
        <w:rPr>
          <w:lang w:val="en-US" w:eastAsia="ja-JP"/>
        </w:rPr>
        <w:t xml:space="preserve">and </w:t>
      </w:r>
      <w:r>
        <w:rPr>
          <w:lang w:eastAsia="ja-JP"/>
        </w:rPr>
        <w:t>HP HARQ-ACK in a LP PUSCH</w:t>
      </w:r>
    </w:p>
    <w:p w14:paraId="1CFDA050" w14:textId="337B204F" w:rsidR="000C3BD9" w:rsidRDefault="000C3BD9" w:rsidP="008B7F8A">
      <w:pPr>
        <w:spacing w:afterLines="50" w:after="120"/>
        <w:rPr>
          <w:lang w:eastAsia="ja-JP"/>
        </w:rPr>
      </w:pPr>
      <w:r>
        <w:rPr>
          <w:lang w:eastAsia="ja-JP"/>
        </w:rPr>
        <w:t xml:space="preserve">In this case, </w:t>
      </w:r>
      <w:r w:rsidR="00E109B8">
        <w:rPr>
          <w:lang w:eastAsia="ja-JP"/>
        </w:rPr>
        <w:t>HP</w:t>
      </w:r>
      <w:r>
        <w:rPr>
          <w:lang w:eastAsia="ja-JP"/>
        </w:rPr>
        <w:t xml:space="preserve"> PUSCH performance should be ensured. To support separate configurations of at least beta-offset values for multiplexing with different priority combinations was agreed. Whether alpha is also separate configurations for multiplexing with different priority combinations is FFS. Alpha is used for setting upper limit of available resource for UCI in PUSCH. In Rel.16, alpha (</w:t>
      </w:r>
      <w:r w:rsidRPr="000C3BD9">
        <w:rPr>
          <w:i/>
          <w:iCs/>
          <w:lang w:eastAsia="ja-JP"/>
        </w:rPr>
        <w:t>scaling</w:t>
      </w:r>
      <w:r>
        <w:rPr>
          <w:lang w:eastAsia="ja-JP"/>
        </w:rPr>
        <w:t xml:space="preserve">) can be an independent parameter between DCI format 0-1 and DCI format 0-2. In order to keep PUCCH reliability, the upper limit of available resource for UCI is the same </w:t>
      </w:r>
      <w:proofErr w:type="gramStart"/>
      <w:r>
        <w:rPr>
          <w:lang w:eastAsia="ja-JP"/>
        </w:rPr>
        <w:t>regardless</w:t>
      </w:r>
      <w:proofErr w:type="gramEnd"/>
      <w:r>
        <w:rPr>
          <w:lang w:eastAsia="ja-JP"/>
        </w:rPr>
        <w:t xml:space="preserve"> whether </w:t>
      </w:r>
      <w:r w:rsidR="00E109B8">
        <w:rPr>
          <w:lang w:eastAsia="ja-JP"/>
        </w:rPr>
        <w:t>LP</w:t>
      </w:r>
      <w:r>
        <w:rPr>
          <w:lang w:eastAsia="ja-JP"/>
        </w:rPr>
        <w:t xml:space="preserve"> HARQ-ACK or </w:t>
      </w:r>
      <w:r w:rsidR="00E109B8">
        <w:rPr>
          <w:lang w:eastAsia="ja-JP"/>
        </w:rPr>
        <w:t>HP</w:t>
      </w:r>
      <w:r>
        <w:rPr>
          <w:lang w:eastAsia="ja-JP"/>
        </w:rPr>
        <w:t xml:space="preserve"> HARQ-ACK is multiplexed. Then, alpha is not needed to be separate configurations for multiplexing with different priority combinations. Just to separate configurations for </w:t>
      </w:r>
      <w:r w:rsidR="00E109B8">
        <w:rPr>
          <w:lang w:eastAsia="ja-JP"/>
        </w:rPr>
        <w:t>HP</w:t>
      </w:r>
      <w:r>
        <w:rPr>
          <w:lang w:eastAsia="ja-JP"/>
        </w:rPr>
        <w:t xml:space="preserve"> PUSCH and </w:t>
      </w:r>
      <w:r w:rsidR="00E109B8">
        <w:rPr>
          <w:lang w:eastAsia="ja-JP"/>
        </w:rPr>
        <w:t>LP</w:t>
      </w:r>
      <w:r>
        <w:rPr>
          <w:lang w:eastAsia="ja-JP"/>
        </w:rPr>
        <w:t xml:space="preserve"> PUSCH might be sufficient.</w:t>
      </w:r>
    </w:p>
    <w:p w14:paraId="3C58910C" w14:textId="6035E9D0" w:rsidR="00D40743" w:rsidRDefault="00D40743" w:rsidP="008B7F8A">
      <w:pPr>
        <w:spacing w:afterLines="50" w:after="120"/>
        <w:rPr>
          <w:lang w:eastAsia="ja-JP"/>
        </w:rPr>
      </w:pPr>
      <w:r>
        <w:rPr>
          <w:lang w:eastAsia="ja-JP"/>
        </w:rPr>
        <w:t xml:space="preserve">In RAN1#104e, to support 0 &lt; betta-offset &lt;1 was agreed. Whether to support </w:t>
      </w:r>
      <w:r w:rsidR="00DC0068">
        <w:rPr>
          <w:lang w:eastAsia="ja-JP"/>
        </w:rPr>
        <w:t xml:space="preserve">beta-offset </w:t>
      </w:r>
      <w:r>
        <w:rPr>
          <w:lang w:eastAsia="ja-JP"/>
        </w:rPr>
        <w:t>=0 or a value disabling the multiplexing is FFS</w:t>
      </w:r>
      <w:r w:rsidR="00DC0068">
        <w:rPr>
          <w:lang w:eastAsia="ja-JP"/>
        </w:rPr>
        <w:t xml:space="preserve">. In order to ensure </w:t>
      </w:r>
      <w:r w:rsidR="00E109B8">
        <w:rPr>
          <w:lang w:eastAsia="ja-JP"/>
        </w:rPr>
        <w:t>HP</w:t>
      </w:r>
      <w:r w:rsidR="00DC0068">
        <w:rPr>
          <w:lang w:eastAsia="ja-JP"/>
        </w:rPr>
        <w:t xml:space="preserve"> PUSCH reliability, the dropping </w:t>
      </w:r>
      <w:r w:rsidR="00E109B8">
        <w:rPr>
          <w:lang w:eastAsia="ja-JP"/>
        </w:rPr>
        <w:t>LP</w:t>
      </w:r>
      <w:r w:rsidR="00DC0068">
        <w:rPr>
          <w:lang w:eastAsia="ja-JP"/>
        </w:rPr>
        <w:t xml:space="preserve"> HARQ-ACK </w:t>
      </w:r>
      <w:r>
        <w:rPr>
          <w:lang w:eastAsia="ja-JP"/>
        </w:rPr>
        <w:t xml:space="preserve">should be </w:t>
      </w:r>
      <w:proofErr w:type="gramStart"/>
      <w:r>
        <w:rPr>
          <w:lang w:eastAsia="ja-JP"/>
        </w:rPr>
        <w:t>supported</w:t>
      </w:r>
      <w:proofErr w:type="gramEnd"/>
      <w:r>
        <w:rPr>
          <w:lang w:eastAsia="ja-JP"/>
        </w:rPr>
        <w:t xml:space="preserve"> and it </w:t>
      </w:r>
      <w:r w:rsidR="00DC0068">
        <w:rPr>
          <w:lang w:eastAsia="ja-JP"/>
        </w:rPr>
        <w:t xml:space="preserve">can be realized by having </w:t>
      </w:r>
      <m:oMath>
        <m:r>
          <w:rPr>
            <w:rFonts w:ascii="Cambria Math" w:hAnsi="Cambria Math"/>
            <w:lang w:eastAsia="ja-JP"/>
          </w:rPr>
          <m:t>β=0</m:t>
        </m:r>
      </m:oMath>
      <w:r>
        <w:rPr>
          <w:rFonts w:hint="eastAsia"/>
          <w:lang w:eastAsia="ja-JP"/>
        </w:rPr>
        <w:t xml:space="preserve"> </w:t>
      </w:r>
      <w:r>
        <w:rPr>
          <w:lang w:eastAsia="ja-JP"/>
        </w:rPr>
        <w:t>for multiplexing LP HARQ-ACK in a HP PUSCH</w:t>
      </w:r>
      <w:r w:rsidR="00DC0068">
        <w:rPr>
          <w:rFonts w:hint="eastAsia"/>
          <w:lang w:eastAsia="ja-JP"/>
        </w:rPr>
        <w:t>.</w:t>
      </w:r>
      <w:r>
        <w:rPr>
          <w:lang w:eastAsia="ja-JP"/>
        </w:rPr>
        <w:t xml:space="preserve"> Enhancement of beta-offset values including specific or non-numerical value which disabling the multiplexing can also be supported for multiplexing HP HARQ-ACK in a LP PUSCH.</w:t>
      </w:r>
    </w:p>
    <w:p w14:paraId="38D0186B" w14:textId="2F7DCC8D" w:rsidR="00DC0068" w:rsidRDefault="00DC0068" w:rsidP="008B7F8A">
      <w:pPr>
        <w:spacing w:after="0"/>
        <w:rPr>
          <w:b/>
          <w:bCs/>
          <w:lang w:eastAsia="ja-JP"/>
        </w:rPr>
      </w:pPr>
      <w:r>
        <w:rPr>
          <w:rFonts w:hint="eastAsia"/>
          <w:b/>
          <w:bCs/>
          <w:lang w:eastAsia="ja-JP"/>
        </w:rPr>
        <w:t>P</w:t>
      </w:r>
      <w:r>
        <w:rPr>
          <w:b/>
          <w:bCs/>
          <w:lang w:eastAsia="ja-JP"/>
        </w:rPr>
        <w:t xml:space="preserve">roposal </w:t>
      </w:r>
      <w:r w:rsidR="001F0F29">
        <w:rPr>
          <w:b/>
          <w:bCs/>
          <w:lang w:eastAsia="ja-JP"/>
        </w:rPr>
        <w:t>10</w:t>
      </w:r>
      <w:r>
        <w:rPr>
          <w:b/>
          <w:bCs/>
          <w:lang w:eastAsia="ja-JP"/>
        </w:rPr>
        <w:t xml:space="preserve">: </w:t>
      </w:r>
    </w:p>
    <w:p w14:paraId="2245922C" w14:textId="2E48E73B" w:rsidR="00DC0068" w:rsidRPr="000C3BD9" w:rsidRDefault="00DC0068" w:rsidP="00DC0068">
      <w:pPr>
        <w:pStyle w:val="aff2"/>
        <w:numPr>
          <w:ilvl w:val="0"/>
          <w:numId w:val="18"/>
        </w:numPr>
        <w:spacing w:after="0"/>
        <w:ind w:leftChars="0"/>
        <w:rPr>
          <w:b/>
          <w:bCs/>
          <w:lang w:eastAsia="ja-JP"/>
        </w:rPr>
      </w:pPr>
      <w:r>
        <w:rPr>
          <w:b/>
          <w:bCs/>
          <w:lang w:eastAsia="ja-JP"/>
        </w:rPr>
        <w:t>For m</w:t>
      </w:r>
      <w:r w:rsidRPr="00DC0068">
        <w:rPr>
          <w:b/>
          <w:bCs/>
          <w:lang w:eastAsia="ja-JP"/>
        </w:rPr>
        <w:t xml:space="preserve">ultiplexing a </w:t>
      </w:r>
      <w:r w:rsidR="00E109B8">
        <w:rPr>
          <w:b/>
          <w:bCs/>
          <w:lang w:eastAsia="ja-JP"/>
        </w:rPr>
        <w:t>LP</w:t>
      </w:r>
      <w:r w:rsidRPr="00DC0068">
        <w:rPr>
          <w:b/>
          <w:bCs/>
          <w:lang w:eastAsia="ja-JP"/>
        </w:rPr>
        <w:t xml:space="preserve"> HARQ-ACK in a </w:t>
      </w:r>
      <w:r w:rsidR="00E109B8">
        <w:rPr>
          <w:b/>
          <w:bCs/>
          <w:lang w:eastAsia="ja-JP"/>
        </w:rPr>
        <w:t>HP</w:t>
      </w:r>
      <w:r w:rsidRPr="00DC0068">
        <w:rPr>
          <w:b/>
          <w:bCs/>
          <w:lang w:eastAsia="ja-JP"/>
        </w:rPr>
        <w:t xml:space="preserve"> PUSCH (conveying UL-SCH only)</w:t>
      </w:r>
      <w:r>
        <w:rPr>
          <w:b/>
          <w:bCs/>
          <w:lang w:eastAsia="ja-JP"/>
        </w:rPr>
        <w:t xml:space="preserve">, </w:t>
      </w:r>
      <w:r>
        <w:rPr>
          <w:b/>
          <w:bCs/>
          <w:lang w:val="en-US" w:eastAsia="ja-JP"/>
        </w:rPr>
        <w:t xml:space="preserve">enhancement of beta-offset values including </w:t>
      </w:r>
      <m:oMath>
        <m:r>
          <m:rPr>
            <m:sty m:val="bi"/>
          </m:rPr>
          <w:rPr>
            <w:rFonts w:ascii="Cambria Math" w:hAnsi="Cambria Math"/>
            <w:lang w:eastAsia="ja-JP"/>
          </w:rPr>
          <m:t>β=0</m:t>
        </m:r>
      </m:oMath>
      <w:r>
        <w:rPr>
          <w:b/>
          <w:bCs/>
          <w:lang w:eastAsia="ja-JP"/>
        </w:rPr>
        <w:t xml:space="preserve">, which allows for dropping </w:t>
      </w:r>
      <w:r w:rsidR="00E109B8">
        <w:rPr>
          <w:b/>
          <w:bCs/>
          <w:lang w:eastAsia="ja-JP"/>
        </w:rPr>
        <w:t>LP</w:t>
      </w:r>
      <w:r>
        <w:rPr>
          <w:b/>
          <w:bCs/>
          <w:lang w:eastAsia="ja-JP"/>
        </w:rPr>
        <w:t xml:space="preserve"> HARQ-ACK should be supported.</w:t>
      </w:r>
    </w:p>
    <w:p w14:paraId="6F857CC2" w14:textId="3D06B7A9" w:rsidR="009917C8" w:rsidRPr="000C3BD9" w:rsidRDefault="009917C8" w:rsidP="009917C8">
      <w:pPr>
        <w:pStyle w:val="aff2"/>
        <w:numPr>
          <w:ilvl w:val="0"/>
          <w:numId w:val="18"/>
        </w:numPr>
        <w:spacing w:after="0"/>
        <w:ind w:leftChars="0"/>
        <w:rPr>
          <w:b/>
          <w:bCs/>
          <w:lang w:eastAsia="ja-JP"/>
        </w:rPr>
      </w:pPr>
      <w:r>
        <w:rPr>
          <w:b/>
          <w:bCs/>
          <w:lang w:eastAsia="ja-JP"/>
        </w:rPr>
        <w:t>For m</w:t>
      </w:r>
      <w:r w:rsidRPr="009917C8">
        <w:rPr>
          <w:b/>
          <w:bCs/>
          <w:lang w:eastAsia="ja-JP"/>
        </w:rPr>
        <w:t xml:space="preserve">ultiplexing a </w:t>
      </w:r>
      <w:r w:rsidR="00E109B8">
        <w:rPr>
          <w:b/>
          <w:bCs/>
          <w:lang w:eastAsia="ja-JP"/>
        </w:rPr>
        <w:t>HP</w:t>
      </w:r>
      <w:r w:rsidRPr="009917C8">
        <w:rPr>
          <w:b/>
          <w:bCs/>
          <w:lang w:eastAsia="ja-JP"/>
        </w:rPr>
        <w:t xml:space="preserve"> HARQ-ACK in a </w:t>
      </w:r>
      <w:r w:rsidR="00E109B8">
        <w:rPr>
          <w:b/>
          <w:bCs/>
          <w:lang w:eastAsia="ja-JP"/>
        </w:rPr>
        <w:t>LP</w:t>
      </w:r>
      <w:r w:rsidRPr="009917C8">
        <w:rPr>
          <w:b/>
          <w:bCs/>
          <w:lang w:eastAsia="ja-JP"/>
        </w:rPr>
        <w:t xml:space="preserve"> PUSCH (conveying UL-SCH only)</w:t>
      </w:r>
      <w:r>
        <w:rPr>
          <w:b/>
          <w:bCs/>
          <w:lang w:eastAsia="ja-JP"/>
        </w:rPr>
        <w:t xml:space="preserve">, </w:t>
      </w:r>
      <w:r>
        <w:rPr>
          <w:b/>
          <w:bCs/>
          <w:lang w:val="en-US" w:eastAsia="ja-JP"/>
        </w:rPr>
        <w:t>e</w:t>
      </w:r>
      <w:r w:rsidRPr="009917C8">
        <w:rPr>
          <w:b/>
          <w:bCs/>
          <w:lang w:val="en-US" w:eastAsia="ja-JP"/>
        </w:rPr>
        <w:t xml:space="preserve">nhancement of beta-offset values including specific or non-numerical value, which allows for dropping </w:t>
      </w:r>
      <w:r w:rsidR="00E109B8">
        <w:rPr>
          <w:b/>
          <w:bCs/>
          <w:lang w:val="en-US" w:eastAsia="ja-JP"/>
        </w:rPr>
        <w:t>LP</w:t>
      </w:r>
      <w:r w:rsidRPr="009917C8">
        <w:rPr>
          <w:b/>
          <w:bCs/>
          <w:lang w:val="en-US" w:eastAsia="ja-JP"/>
        </w:rPr>
        <w:t xml:space="preserve"> PUSCH </w:t>
      </w:r>
      <w:r w:rsidR="00D40743">
        <w:rPr>
          <w:b/>
          <w:bCs/>
          <w:lang w:val="en-US" w:eastAsia="ja-JP"/>
        </w:rPr>
        <w:t>should be supported</w:t>
      </w:r>
      <w:r w:rsidRPr="009917C8">
        <w:rPr>
          <w:b/>
          <w:bCs/>
          <w:lang w:val="en-US" w:eastAsia="ja-JP"/>
        </w:rPr>
        <w:t>.</w:t>
      </w:r>
    </w:p>
    <w:p w14:paraId="7C71AB4A" w14:textId="58C193B0" w:rsidR="00E540E5" w:rsidRDefault="00E540E5" w:rsidP="008B7F8A">
      <w:pPr>
        <w:spacing w:after="0"/>
        <w:rPr>
          <w:lang w:val="en-US" w:eastAsia="ja-JP"/>
        </w:rPr>
      </w:pPr>
    </w:p>
    <w:p w14:paraId="473EB0A1" w14:textId="69125B22" w:rsidR="001F0F29" w:rsidRPr="00DE3C47" w:rsidRDefault="001F0F29" w:rsidP="008B7F8A">
      <w:pPr>
        <w:pStyle w:val="2"/>
        <w:spacing w:beforeLines="50" w:before="120" w:afterLines="50" w:after="120"/>
        <w:ind w:left="0"/>
        <w:rPr>
          <w:lang w:val="en-US" w:eastAsia="ja-JP"/>
        </w:rPr>
      </w:pPr>
      <w:r w:rsidRPr="001F0F29">
        <w:rPr>
          <w:lang w:eastAsia="ja-JP"/>
        </w:rPr>
        <w:t>Multiplexing UCIs of different priorities in a PUSCH</w:t>
      </w:r>
    </w:p>
    <w:p w14:paraId="14796CD4" w14:textId="77777777" w:rsidR="001F0F29" w:rsidRDefault="001F0F29" w:rsidP="001F0F29">
      <w:pPr>
        <w:widowControl w:val="0"/>
        <w:snapToGrid w:val="0"/>
        <w:spacing w:after="0"/>
        <w:jc w:val="both"/>
        <w:rPr>
          <w:rFonts w:eastAsiaTheme="minorEastAsia"/>
          <w:lang w:eastAsia="ja-JP"/>
        </w:rPr>
      </w:pPr>
      <w:r>
        <w:rPr>
          <w:rFonts w:eastAsiaTheme="minorEastAsia" w:hint="eastAsia"/>
          <w:lang w:eastAsia="ja-JP"/>
        </w:rPr>
        <w:t>I</w:t>
      </w:r>
      <w:r>
        <w:rPr>
          <w:rFonts w:eastAsiaTheme="minorEastAsia"/>
          <w:lang w:eastAsia="ja-JP"/>
        </w:rPr>
        <w:t>n RAN1#106e, following proposals were discussed.</w:t>
      </w:r>
    </w:p>
    <w:p w14:paraId="74B91399" w14:textId="03D6B6E9" w:rsidR="001F0F29" w:rsidRPr="009F39E7" w:rsidRDefault="001F0F29" w:rsidP="001F0F29">
      <w:pPr>
        <w:widowControl w:val="0"/>
        <w:snapToGrid w:val="0"/>
        <w:spacing w:after="0"/>
        <w:jc w:val="both"/>
        <w:rPr>
          <w:rFonts w:eastAsiaTheme="minorEastAsia"/>
          <w:lang w:eastAsia="ja-JP"/>
        </w:rPr>
      </w:pPr>
      <w:r w:rsidRPr="009F39E7">
        <w:rPr>
          <w:rFonts w:eastAsiaTheme="minorEastAsia"/>
          <w:lang w:eastAsia="ja-JP"/>
        </w:rPr>
        <w:tab/>
        <w:t xml:space="preserve">FL proposal </w:t>
      </w:r>
      <w:r w:rsidR="000E1F2B">
        <w:rPr>
          <w:rFonts w:eastAsiaTheme="minorEastAsia"/>
          <w:lang w:eastAsia="ja-JP"/>
        </w:rPr>
        <w:t>1</w:t>
      </w:r>
      <w:r w:rsidRPr="009F39E7">
        <w:rPr>
          <w:rFonts w:eastAsiaTheme="minorEastAsia"/>
          <w:lang w:eastAsia="ja-JP"/>
        </w:rPr>
        <w:t>:</w:t>
      </w:r>
    </w:p>
    <w:p w14:paraId="7B31C173" w14:textId="77777777" w:rsidR="001F0F29" w:rsidRPr="009F39E7" w:rsidRDefault="001F0F29" w:rsidP="001F0F29">
      <w:pPr>
        <w:pStyle w:val="aff2"/>
        <w:widowControl w:val="0"/>
        <w:numPr>
          <w:ilvl w:val="0"/>
          <w:numId w:val="18"/>
        </w:numPr>
        <w:snapToGrid w:val="0"/>
        <w:spacing w:after="0"/>
        <w:ind w:leftChars="0"/>
        <w:jc w:val="both"/>
        <w:rPr>
          <w:rFonts w:eastAsiaTheme="minorEastAsia"/>
          <w:lang w:eastAsia="ja-JP"/>
        </w:rPr>
      </w:pPr>
      <w:r w:rsidRPr="009F39E7">
        <w:rPr>
          <w:rFonts w:eastAsiaTheme="minorEastAsia" w:hint="eastAsia"/>
          <w:lang w:eastAsia="ja-JP"/>
        </w:rPr>
        <w:t>F</w:t>
      </w:r>
      <w:r w:rsidRPr="009F39E7">
        <w:rPr>
          <w:rFonts w:eastAsiaTheme="minorEastAsia"/>
          <w:lang w:eastAsia="ja-JP"/>
        </w:rPr>
        <w:t>or multiplexing a HP HARQ-ACK and a LP HARQ-ACK into a PUSCH in Rel.17, if HP HARQ-ACK and LP HARQ-ACK, and LP CSI consisting of two parts would be transmitted on LP PUSCH conveying UL-SCH</w:t>
      </w:r>
    </w:p>
    <w:p w14:paraId="3ED75622" w14:textId="77777777" w:rsidR="001F0F29" w:rsidRPr="009F39E7" w:rsidRDefault="001F0F29" w:rsidP="001F0F29">
      <w:pPr>
        <w:pStyle w:val="aff2"/>
        <w:widowControl w:val="0"/>
        <w:numPr>
          <w:ilvl w:val="1"/>
          <w:numId w:val="18"/>
        </w:numPr>
        <w:snapToGrid w:val="0"/>
        <w:spacing w:after="0"/>
        <w:ind w:leftChars="0"/>
        <w:jc w:val="both"/>
        <w:rPr>
          <w:rFonts w:eastAsiaTheme="minorEastAsia"/>
          <w:lang w:eastAsia="ja-JP"/>
        </w:rPr>
      </w:pPr>
      <w:r w:rsidRPr="009F39E7">
        <w:rPr>
          <w:rFonts w:eastAsiaTheme="minorEastAsia" w:hint="eastAsia"/>
          <w:lang w:eastAsia="ja-JP"/>
        </w:rPr>
        <w:t>C</w:t>
      </w:r>
      <w:r w:rsidRPr="009F39E7">
        <w:rPr>
          <w:rFonts w:eastAsiaTheme="minorEastAsia"/>
          <w:lang w:eastAsia="ja-JP"/>
        </w:rPr>
        <w:t>SI part 2 is dropped.</w:t>
      </w:r>
    </w:p>
    <w:p w14:paraId="66102BD8" w14:textId="77777777" w:rsidR="001F0F29" w:rsidRPr="009F39E7" w:rsidRDefault="001F0F29" w:rsidP="001F0F29">
      <w:pPr>
        <w:pStyle w:val="aff2"/>
        <w:widowControl w:val="0"/>
        <w:numPr>
          <w:ilvl w:val="1"/>
          <w:numId w:val="18"/>
        </w:numPr>
        <w:snapToGrid w:val="0"/>
        <w:spacing w:after="0"/>
        <w:ind w:leftChars="0"/>
        <w:jc w:val="both"/>
        <w:rPr>
          <w:rFonts w:eastAsiaTheme="minorEastAsia"/>
          <w:lang w:eastAsia="ja-JP"/>
        </w:rPr>
      </w:pPr>
      <w:r w:rsidRPr="009F39E7">
        <w:rPr>
          <w:rFonts w:eastAsiaTheme="minorEastAsia" w:hint="eastAsia"/>
          <w:lang w:eastAsia="ja-JP"/>
        </w:rPr>
        <w:t>R</w:t>
      </w:r>
      <w:r w:rsidRPr="009F39E7">
        <w:rPr>
          <w:rFonts w:eastAsiaTheme="minorEastAsia"/>
          <w:lang w:eastAsia="ja-JP"/>
        </w:rPr>
        <w:t>euse Rel.15 HARQ-ACK rate matching and RE mapping for HP HARQ-ACK in principle.</w:t>
      </w:r>
    </w:p>
    <w:p w14:paraId="156EE0FA" w14:textId="77777777" w:rsidR="001F0F29" w:rsidRPr="009F39E7" w:rsidRDefault="001F0F29" w:rsidP="001F0F29">
      <w:pPr>
        <w:pStyle w:val="aff2"/>
        <w:widowControl w:val="0"/>
        <w:numPr>
          <w:ilvl w:val="1"/>
          <w:numId w:val="18"/>
        </w:numPr>
        <w:snapToGrid w:val="0"/>
        <w:spacing w:after="0"/>
        <w:ind w:leftChars="0"/>
        <w:jc w:val="both"/>
        <w:rPr>
          <w:rFonts w:eastAsiaTheme="minorEastAsia"/>
          <w:lang w:eastAsia="ja-JP"/>
        </w:rPr>
      </w:pPr>
      <w:r w:rsidRPr="009F39E7">
        <w:rPr>
          <w:rFonts w:eastAsiaTheme="minorEastAsia" w:hint="eastAsia"/>
          <w:lang w:eastAsia="ja-JP"/>
        </w:rPr>
        <w:t>R</w:t>
      </w:r>
      <w:r w:rsidRPr="009F39E7">
        <w:rPr>
          <w:rFonts w:eastAsiaTheme="minorEastAsia"/>
          <w:lang w:eastAsia="ja-JP"/>
        </w:rPr>
        <w:t>euse Rel.15 Part 1 CSI rate matching and RE mapping for LP HARQ-ACK in principle.</w:t>
      </w:r>
    </w:p>
    <w:p w14:paraId="59B992B0" w14:textId="77777777" w:rsidR="001F0F29" w:rsidRPr="009F39E7" w:rsidRDefault="001F0F29" w:rsidP="009C5E29">
      <w:pPr>
        <w:pStyle w:val="aff2"/>
        <w:widowControl w:val="0"/>
        <w:numPr>
          <w:ilvl w:val="1"/>
          <w:numId w:val="18"/>
        </w:numPr>
        <w:snapToGrid w:val="0"/>
        <w:spacing w:afterLines="50" w:after="120"/>
        <w:ind w:leftChars="0"/>
        <w:jc w:val="both"/>
        <w:rPr>
          <w:rFonts w:eastAsiaTheme="minorEastAsia"/>
          <w:lang w:eastAsia="ja-JP"/>
        </w:rPr>
      </w:pPr>
      <w:r w:rsidRPr="009F39E7">
        <w:rPr>
          <w:rFonts w:eastAsiaTheme="minorEastAsia" w:hint="eastAsia"/>
          <w:lang w:eastAsia="ja-JP"/>
        </w:rPr>
        <w:t>R</w:t>
      </w:r>
      <w:r w:rsidRPr="009F39E7">
        <w:rPr>
          <w:rFonts w:eastAsiaTheme="minorEastAsia"/>
          <w:lang w:eastAsia="ja-JP"/>
        </w:rPr>
        <w:t>euse Rel.15 Part 2 CSI rate matching and RE mapping for LP CSI Part 1 in principle.</w:t>
      </w:r>
    </w:p>
    <w:p w14:paraId="3F3D48CC" w14:textId="613766BD" w:rsidR="001F0F29" w:rsidRDefault="001F0F29" w:rsidP="001F0F29">
      <w:pPr>
        <w:widowControl w:val="0"/>
        <w:snapToGrid w:val="0"/>
        <w:spacing w:after="0"/>
        <w:jc w:val="both"/>
        <w:rPr>
          <w:rFonts w:eastAsiaTheme="minorEastAsia"/>
          <w:lang w:eastAsia="ja-JP"/>
        </w:rPr>
      </w:pPr>
      <w:r w:rsidRPr="009F39E7">
        <w:rPr>
          <w:rFonts w:eastAsiaTheme="minorEastAsia"/>
          <w:lang w:eastAsia="ja-JP"/>
        </w:rPr>
        <w:tab/>
        <w:t xml:space="preserve">FL proposal </w:t>
      </w:r>
      <w:r w:rsidR="000E1F2B">
        <w:rPr>
          <w:rFonts w:eastAsiaTheme="minorEastAsia"/>
          <w:lang w:eastAsia="ja-JP"/>
        </w:rPr>
        <w:t>2</w:t>
      </w:r>
      <w:r w:rsidRPr="009F39E7">
        <w:rPr>
          <w:rFonts w:eastAsiaTheme="minorEastAsia"/>
          <w:lang w:eastAsia="ja-JP"/>
        </w:rPr>
        <w:t>:</w:t>
      </w:r>
    </w:p>
    <w:p w14:paraId="2D1E924D" w14:textId="77777777" w:rsidR="001F0F29" w:rsidRDefault="001F0F29" w:rsidP="001F0F29">
      <w:pPr>
        <w:pStyle w:val="aff2"/>
        <w:widowControl w:val="0"/>
        <w:numPr>
          <w:ilvl w:val="0"/>
          <w:numId w:val="18"/>
        </w:numPr>
        <w:snapToGrid w:val="0"/>
        <w:spacing w:after="0"/>
        <w:ind w:leftChars="0"/>
        <w:jc w:val="both"/>
        <w:rPr>
          <w:rFonts w:eastAsiaTheme="minorEastAsia"/>
          <w:lang w:eastAsia="ja-JP"/>
        </w:rPr>
      </w:pPr>
      <w:r>
        <w:rPr>
          <w:rFonts w:eastAsiaTheme="minorEastAsia" w:hint="eastAsia"/>
          <w:lang w:eastAsia="ja-JP"/>
        </w:rPr>
        <w:t>F</w:t>
      </w:r>
      <w:r>
        <w:rPr>
          <w:rFonts w:eastAsiaTheme="minorEastAsia"/>
          <w:lang w:eastAsia="ja-JP"/>
        </w:rPr>
        <w:t>or multiplexing a HP HARQ-ACK and a LP HARQ-ACK into a PUSCH in Rel.17, if HP HARQ-ACK and LP HARQ-ACK, and HP A-CSI consisting of two parts would be transmitted on HP PUSCH conveying UL-SCH</w:t>
      </w:r>
    </w:p>
    <w:p w14:paraId="08DF65CC" w14:textId="77777777" w:rsidR="001F0F29" w:rsidRDefault="001F0F29" w:rsidP="001F0F29">
      <w:pPr>
        <w:pStyle w:val="aff2"/>
        <w:widowControl w:val="0"/>
        <w:numPr>
          <w:ilvl w:val="1"/>
          <w:numId w:val="18"/>
        </w:numPr>
        <w:snapToGrid w:val="0"/>
        <w:spacing w:after="0"/>
        <w:ind w:leftChars="0"/>
        <w:jc w:val="both"/>
        <w:rPr>
          <w:rFonts w:eastAsiaTheme="minorEastAsia"/>
          <w:lang w:eastAsia="ja-JP"/>
        </w:rPr>
      </w:pPr>
      <w:r>
        <w:rPr>
          <w:rFonts w:eastAsiaTheme="minorEastAsia"/>
          <w:lang w:eastAsia="ja-JP"/>
        </w:rPr>
        <w:t>LP HARQ-ACK is dropped.</w:t>
      </w:r>
    </w:p>
    <w:p w14:paraId="7D510412" w14:textId="77777777" w:rsidR="001F0F29" w:rsidRDefault="001F0F29" w:rsidP="001F0F29">
      <w:pPr>
        <w:pStyle w:val="aff2"/>
        <w:widowControl w:val="0"/>
        <w:numPr>
          <w:ilvl w:val="1"/>
          <w:numId w:val="18"/>
        </w:numPr>
        <w:snapToGrid w:val="0"/>
        <w:spacing w:after="0"/>
        <w:ind w:leftChars="0"/>
        <w:jc w:val="both"/>
        <w:rPr>
          <w:rFonts w:eastAsiaTheme="minorEastAsia"/>
          <w:lang w:eastAsia="ja-JP"/>
        </w:rPr>
      </w:pPr>
      <w:r>
        <w:rPr>
          <w:rFonts w:eastAsiaTheme="minorEastAsia" w:hint="eastAsia"/>
          <w:lang w:eastAsia="ja-JP"/>
        </w:rPr>
        <w:t>R</w:t>
      </w:r>
      <w:r>
        <w:rPr>
          <w:rFonts w:eastAsiaTheme="minorEastAsia"/>
          <w:lang w:eastAsia="ja-JP"/>
        </w:rPr>
        <w:t>euse Rel.15 HARQ-ACK rate matching and RE mapping for HP HARQ-ACK in principle.</w:t>
      </w:r>
    </w:p>
    <w:p w14:paraId="281612E3" w14:textId="77777777" w:rsidR="001F0F29" w:rsidRDefault="001F0F29" w:rsidP="001F0F29">
      <w:pPr>
        <w:pStyle w:val="aff2"/>
        <w:widowControl w:val="0"/>
        <w:numPr>
          <w:ilvl w:val="1"/>
          <w:numId w:val="18"/>
        </w:numPr>
        <w:snapToGrid w:val="0"/>
        <w:spacing w:after="0"/>
        <w:ind w:leftChars="0"/>
        <w:jc w:val="both"/>
        <w:rPr>
          <w:rFonts w:eastAsiaTheme="minorEastAsia"/>
          <w:lang w:eastAsia="ja-JP"/>
        </w:rPr>
      </w:pPr>
      <w:r>
        <w:rPr>
          <w:rFonts w:eastAsiaTheme="minorEastAsia" w:hint="eastAsia"/>
          <w:lang w:eastAsia="ja-JP"/>
        </w:rPr>
        <w:t>R</w:t>
      </w:r>
      <w:r>
        <w:rPr>
          <w:rFonts w:eastAsiaTheme="minorEastAsia"/>
          <w:lang w:eastAsia="ja-JP"/>
        </w:rPr>
        <w:t>euse Rel.15 Part 1 CSI rate matching and RE mapping for HP CSI Part 1 in principle.</w:t>
      </w:r>
    </w:p>
    <w:p w14:paraId="71DF5B1D" w14:textId="77777777" w:rsidR="001F0F29" w:rsidRDefault="001F0F29" w:rsidP="001F0F29">
      <w:pPr>
        <w:pStyle w:val="aff2"/>
        <w:widowControl w:val="0"/>
        <w:numPr>
          <w:ilvl w:val="1"/>
          <w:numId w:val="18"/>
        </w:numPr>
        <w:snapToGrid w:val="0"/>
        <w:spacing w:afterLines="50" w:after="120"/>
        <w:ind w:leftChars="0"/>
        <w:jc w:val="both"/>
        <w:rPr>
          <w:rFonts w:eastAsiaTheme="minorEastAsia"/>
          <w:lang w:eastAsia="ja-JP"/>
        </w:rPr>
      </w:pPr>
      <w:r>
        <w:rPr>
          <w:rFonts w:eastAsiaTheme="minorEastAsia" w:hint="eastAsia"/>
          <w:lang w:eastAsia="ja-JP"/>
        </w:rPr>
        <w:t>R</w:t>
      </w:r>
      <w:r>
        <w:rPr>
          <w:rFonts w:eastAsiaTheme="minorEastAsia"/>
          <w:lang w:eastAsia="ja-JP"/>
        </w:rPr>
        <w:t>euse Rel.15 Part 2 CSI rate matching and RE mapping for HP CSI Part 2 in principle.</w:t>
      </w:r>
    </w:p>
    <w:p w14:paraId="154BAA12" w14:textId="6C1414E9" w:rsidR="001F0F29" w:rsidRDefault="009C5E29" w:rsidP="000E1F2B">
      <w:pPr>
        <w:spacing w:afterLines="50" w:after="120"/>
        <w:rPr>
          <w:lang w:eastAsia="ja-JP"/>
        </w:rPr>
      </w:pPr>
      <w:r>
        <w:rPr>
          <w:lang w:eastAsia="ja-JP"/>
        </w:rPr>
        <w:t xml:space="preserve">For FL Proposal </w:t>
      </w:r>
      <w:r w:rsidR="000E1F2B">
        <w:rPr>
          <w:lang w:eastAsia="ja-JP"/>
        </w:rPr>
        <w:t>1</w:t>
      </w:r>
      <w:r>
        <w:rPr>
          <w:lang w:eastAsia="ja-JP"/>
        </w:rPr>
        <w:t xml:space="preserve">, another approach would be that first encoding with HP HARQ-ACK, second encoding jointly with LP HARQ-ACK + LP CSI Part 1, and third encoding with LP CSI Part 2. Although our first preference is FL proposal </w:t>
      </w:r>
      <w:r w:rsidR="00F63F73">
        <w:rPr>
          <w:lang w:eastAsia="ja-JP"/>
        </w:rPr>
        <w:t>1</w:t>
      </w:r>
      <w:r>
        <w:rPr>
          <w:lang w:eastAsia="ja-JP"/>
        </w:rPr>
        <w:t xml:space="preserve"> as it is simple, we are open to support joint coding with LP HARQ-ACK + CSI Part 1 in the second encoding.</w:t>
      </w:r>
    </w:p>
    <w:p w14:paraId="1582C452" w14:textId="05758ED4" w:rsidR="009C5E29" w:rsidRDefault="009C5E29" w:rsidP="009C5E29">
      <w:pPr>
        <w:spacing w:after="0"/>
        <w:rPr>
          <w:lang w:eastAsia="ja-JP"/>
        </w:rPr>
      </w:pPr>
      <w:r>
        <w:rPr>
          <w:rFonts w:hint="eastAsia"/>
          <w:lang w:eastAsia="ja-JP"/>
        </w:rPr>
        <w:t>O</w:t>
      </w:r>
      <w:r>
        <w:rPr>
          <w:lang w:eastAsia="ja-JP"/>
        </w:rPr>
        <w:t>n FL Proposal</w:t>
      </w:r>
      <w:r w:rsidR="000E1F2B">
        <w:rPr>
          <w:lang w:eastAsia="ja-JP"/>
        </w:rPr>
        <w:t xml:space="preserve"> 2</w:t>
      </w:r>
      <w:r>
        <w:rPr>
          <w:lang w:eastAsia="ja-JP"/>
        </w:rPr>
        <w:t>, if LP HARQ-ACK is dropped, the outcome is HP UCIs (HARQ-ACK and A-CSI) on HP PUSCH, then it is operation in Rel.16. Then, it might not be aligned to the previous RAN1 agreement of supporting following multiplexing scenario.</w:t>
      </w:r>
    </w:p>
    <w:p w14:paraId="72B5B9F5" w14:textId="75BDEE5C" w:rsidR="009C5E29" w:rsidRPr="001F0F29" w:rsidRDefault="009C5E29" w:rsidP="009C5E29">
      <w:pPr>
        <w:pStyle w:val="aff2"/>
        <w:numPr>
          <w:ilvl w:val="0"/>
          <w:numId w:val="18"/>
        </w:numPr>
        <w:spacing w:afterLines="50" w:after="120"/>
        <w:ind w:leftChars="0"/>
        <w:rPr>
          <w:lang w:eastAsia="ja-JP"/>
        </w:rPr>
      </w:pPr>
      <w:r w:rsidRPr="009C5E29">
        <w:rPr>
          <w:lang w:eastAsia="ja-JP"/>
        </w:rPr>
        <w:t>Multiplexing a low-priority HARQ-ACK, a high-priority PUSCH conveying UL-SCH, a high priority HARQ-ACK and/or CSI</w:t>
      </w:r>
    </w:p>
    <w:p w14:paraId="257CFE90" w14:textId="47647AF1" w:rsidR="001F0F29" w:rsidRDefault="009C5E29" w:rsidP="009C5E29">
      <w:pPr>
        <w:spacing w:after="0"/>
        <w:rPr>
          <w:lang w:eastAsia="ja-JP"/>
        </w:rPr>
      </w:pPr>
      <w:r>
        <w:rPr>
          <w:rFonts w:hint="eastAsia"/>
          <w:lang w:eastAsia="ja-JP"/>
        </w:rPr>
        <w:t>T</w:t>
      </w:r>
      <w:r>
        <w:rPr>
          <w:lang w:eastAsia="ja-JP"/>
        </w:rPr>
        <w:t>herefore, instead of FL Proposal 3, to multiplexing LP HARQ-ACK should be considered. Following two options could be considered.</w:t>
      </w:r>
    </w:p>
    <w:p w14:paraId="3E55DDAA" w14:textId="3862C791" w:rsidR="009C5E29" w:rsidRDefault="009C5E29" w:rsidP="009C5E29">
      <w:pPr>
        <w:pStyle w:val="aff2"/>
        <w:widowControl w:val="0"/>
        <w:numPr>
          <w:ilvl w:val="0"/>
          <w:numId w:val="18"/>
        </w:numPr>
        <w:snapToGrid w:val="0"/>
        <w:spacing w:after="0"/>
        <w:ind w:leftChars="0"/>
        <w:jc w:val="both"/>
        <w:rPr>
          <w:rFonts w:eastAsiaTheme="minorEastAsia"/>
          <w:lang w:eastAsia="ja-JP"/>
        </w:rPr>
      </w:pPr>
      <w:r>
        <w:rPr>
          <w:rFonts w:eastAsiaTheme="minorEastAsia" w:hint="eastAsia"/>
          <w:lang w:eastAsia="ja-JP"/>
        </w:rPr>
        <w:t>O</w:t>
      </w:r>
      <w:r>
        <w:rPr>
          <w:rFonts w:eastAsiaTheme="minorEastAsia"/>
          <w:lang w:eastAsia="ja-JP"/>
        </w:rPr>
        <w:t>ption 1: Same as FL proposal 3</w:t>
      </w:r>
    </w:p>
    <w:p w14:paraId="7F259660" w14:textId="77777777" w:rsidR="009C5E29" w:rsidRDefault="009C5E29" w:rsidP="009C5E29">
      <w:pPr>
        <w:pStyle w:val="aff2"/>
        <w:widowControl w:val="0"/>
        <w:numPr>
          <w:ilvl w:val="1"/>
          <w:numId w:val="18"/>
        </w:numPr>
        <w:snapToGrid w:val="0"/>
        <w:spacing w:after="0"/>
        <w:ind w:leftChars="0"/>
        <w:jc w:val="both"/>
        <w:rPr>
          <w:rFonts w:eastAsiaTheme="minorEastAsia"/>
          <w:lang w:eastAsia="ja-JP"/>
        </w:rPr>
      </w:pPr>
      <w:r>
        <w:rPr>
          <w:rFonts w:eastAsiaTheme="minorEastAsia" w:hint="eastAsia"/>
          <w:lang w:eastAsia="ja-JP"/>
        </w:rPr>
        <w:t>I</w:t>
      </w:r>
      <w:r>
        <w:rPr>
          <w:rFonts w:eastAsiaTheme="minorEastAsia"/>
          <w:lang w:eastAsia="ja-JP"/>
        </w:rPr>
        <w:t>t means drop LP HARQ-ACK</w:t>
      </w:r>
    </w:p>
    <w:p w14:paraId="6006D5FC" w14:textId="77777777" w:rsidR="009C5E29" w:rsidRDefault="009C5E29" w:rsidP="009C5E29">
      <w:pPr>
        <w:pStyle w:val="aff2"/>
        <w:widowControl w:val="0"/>
        <w:numPr>
          <w:ilvl w:val="0"/>
          <w:numId w:val="18"/>
        </w:numPr>
        <w:snapToGrid w:val="0"/>
        <w:spacing w:after="0"/>
        <w:ind w:leftChars="0"/>
        <w:jc w:val="both"/>
        <w:rPr>
          <w:rFonts w:eastAsiaTheme="minorEastAsia"/>
          <w:lang w:eastAsia="ja-JP"/>
        </w:rPr>
      </w:pPr>
      <w:r>
        <w:rPr>
          <w:rFonts w:eastAsiaTheme="minorEastAsia" w:hint="eastAsia"/>
          <w:lang w:eastAsia="ja-JP"/>
        </w:rPr>
        <w:t>O</w:t>
      </w:r>
      <w:r>
        <w:rPr>
          <w:rFonts w:eastAsiaTheme="minorEastAsia"/>
          <w:lang w:eastAsia="ja-JP"/>
        </w:rPr>
        <w:t>ption 2: F</w:t>
      </w:r>
      <w:r w:rsidRPr="00F7133C">
        <w:rPr>
          <w:rFonts w:eastAsiaTheme="minorEastAsia"/>
          <w:lang w:eastAsia="ja-JP"/>
        </w:rPr>
        <w:t>irst encoding with HP HARQ-ACK, second encoding with HP CSI Part 1 and third encoding jointly with HP CSI part 2 + LP HARQ-ACK.</w:t>
      </w:r>
    </w:p>
    <w:p w14:paraId="014C2128" w14:textId="77777777" w:rsidR="009C5E29" w:rsidRPr="00F7133C" w:rsidRDefault="009C5E29" w:rsidP="009C5E29">
      <w:pPr>
        <w:pStyle w:val="aff2"/>
        <w:widowControl w:val="0"/>
        <w:numPr>
          <w:ilvl w:val="1"/>
          <w:numId w:val="18"/>
        </w:numPr>
        <w:snapToGrid w:val="0"/>
        <w:spacing w:after="0"/>
        <w:ind w:leftChars="0"/>
        <w:jc w:val="both"/>
        <w:rPr>
          <w:rFonts w:eastAsiaTheme="minorEastAsia"/>
          <w:lang w:eastAsia="ja-JP"/>
        </w:rPr>
      </w:pPr>
      <w:r>
        <w:rPr>
          <w:rFonts w:eastAsiaTheme="minorEastAsia" w:hint="eastAsia"/>
          <w:lang w:eastAsia="ja-JP"/>
        </w:rPr>
        <w:t>T</w:t>
      </w:r>
      <w:r>
        <w:rPr>
          <w:rFonts w:eastAsiaTheme="minorEastAsia"/>
          <w:lang w:eastAsia="ja-JP"/>
        </w:rPr>
        <w:t>here is no dropping UCI</w:t>
      </w:r>
    </w:p>
    <w:p w14:paraId="60A0B1A1" w14:textId="77777777" w:rsidR="009C5E29" w:rsidRDefault="009C5E29" w:rsidP="009C5E29">
      <w:pPr>
        <w:pStyle w:val="aff2"/>
        <w:widowControl w:val="0"/>
        <w:numPr>
          <w:ilvl w:val="0"/>
          <w:numId w:val="18"/>
        </w:numPr>
        <w:snapToGrid w:val="0"/>
        <w:spacing w:after="0"/>
        <w:ind w:leftChars="0"/>
        <w:jc w:val="both"/>
        <w:rPr>
          <w:rFonts w:eastAsiaTheme="minorEastAsia"/>
          <w:lang w:eastAsia="ja-JP"/>
        </w:rPr>
      </w:pPr>
      <w:r>
        <w:rPr>
          <w:rFonts w:eastAsiaTheme="minorEastAsia"/>
          <w:lang w:eastAsia="ja-JP"/>
        </w:rPr>
        <w:t>Option 3: F</w:t>
      </w:r>
      <w:r w:rsidRPr="00F7133C">
        <w:rPr>
          <w:rFonts w:eastAsiaTheme="minorEastAsia"/>
          <w:lang w:eastAsia="ja-JP"/>
        </w:rPr>
        <w:t>irst encoding with HP HARQ-ACK, second encoding with HP CSI Part 1 and third encoding with LP HARQ-ACK.</w:t>
      </w:r>
    </w:p>
    <w:p w14:paraId="0FCB4CE0" w14:textId="77777777" w:rsidR="009C5E29" w:rsidRPr="00F7133C" w:rsidRDefault="009C5E29" w:rsidP="009C5E29">
      <w:pPr>
        <w:pStyle w:val="aff2"/>
        <w:widowControl w:val="0"/>
        <w:numPr>
          <w:ilvl w:val="1"/>
          <w:numId w:val="18"/>
        </w:numPr>
        <w:snapToGrid w:val="0"/>
        <w:spacing w:afterLines="50" w:after="120"/>
        <w:ind w:leftChars="0"/>
        <w:jc w:val="both"/>
        <w:rPr>
          <w:rFonts w:eastAsiaTheme="minorEastAsia"/>
          <w:lang w:eastAsia="ja-JP"/>
        </w:rPr>
      </w:pPr>
      <w:r>
        <w:rPr>
          <w:rFonts w:eastAsiaTheme="minorEastAsia" w:hint="eastAsia"/>
          <w:lang w:eastAsia="ja-JP"/>
        </w:rPr>
        <w:t>I</w:t>
      </w:r>
      <w:r>
        <w:rPr>
          <w:rFonts w:eastAsiaTheme="minorEastAsia"/>
          <w:lang w:eastAsia="ja-JP"/>
        </w:rPr>
        <w:t>t means drop HP CSI Part 2</w:t>
      </w:r>
    </w:p>
    <w:p w14:paraId="196FAFAF" w14:textId="1B773617" w:rsidR="009C5E29" w:rsidRDefault="009C5E29" w:rsidP="009C5E29">
      <w:pPr>
        <w:spacing w:afterLines="50" w:after="120"/>
        <w:rPr>
          <w:lang w:eastAsia="ja-JP"/>
        </w:rPr>
      </w:pPr>
      <w:r>
        <w:rPr>
          <w:lang w:eastAsia="ja-JP"/>
        </w:rPr>
        <w:t xml:space="preserve">In our view, Option </w:t>
      </w:r>
      <w:r w:rsidR="007426FD">
        <w:rPr>
          <w:lang w:eastAsia="ja-JP"/>
        </w:rPr>
        <w:t>1 or 3 is preferred for simplicity.</w:t>
      </w:r>
    </w:p>
    <w:p w14:paraId="26CD8570" w14:textId="5A13A273" w:rsidR="004973FA" w:rsidRPr="004973FA" w:rsidRDefault="004973FA" w:rsidP="004973FA">
      <w:pPr>
        <w:spacing w:after="0"/>
        <w:rPr>
          <w:b/>
          <w:bCs/>
          <w:lang w:eastAsia="ja-JP"/>
        </w:rPr>
      </w:pPr>
      <w:r>
        <w:rPr>
          <w:rFonts w:hint="eastAsia"/>
          <w:b/>
          <w:bCs/>
          <w:lang w:eastAsia="ja-JP"/>
        </w:rPr>
        <w:t>P</w:t>
      </w:r>
      <w:r>
        <w:rPr>
          <w:b/>
          <w:bCs/>
          <w:lang w:eastAsia="ja-JP"/>
        </w:rPr>
        <w:t>roposal 1</w:t>
      </w:r>
      <w:r w:rsidR="007426FD">
        <w:rPr>
          <w:b/>
          <w:bCs/>
          <w:lang w:eastAsia="ja-JP"/>
        </w:rPr>
        <w:t>1</w:t>
      </w:r>
      <w:r>
        <w:rPr>
          <w:b/>
          <w:bCs/>
          <w:lang w:eastAsia="ja-JP"/>
        </w:rPr>
        <w:t xml:space="preserve">: </w:t>
      </w:r>
      <w:r w:rsidRPr="004973FA">
        <w:rPr>
          <w:b/>
          <w:bCs/>
          <w:lang w:eastAsia="ja-JP"/>
        </w:rPr>
        <w:t>For multiplexing a HP HARQ-ACK and a LP HARQ-ACK into a PUSCH in Rel.17, if HP HARQ-ACK and LP HARQ-ACK, and LP CSI consisting of two parts would be transmitted on LP PUSCH conveying UL-SCH</w:t>
      </w:r>
    </w:p>
    <w:p w14:paraId="3584D93A" w14:textId="41510ABA" w:rsidR="004973FA" w:rsidRPr="004973FA" w:rsidRDefault="004973FA" w:rsidP="004973FA">
      <w:pPr>
        <w:pStyle w:val="aff2"/>
        <w:numPr>
          <w:ilvl w:val="0"/>
          <w:numId w:val="34"/>
        </w:numPr>
        <w:spacing w:after="0"/>
        <w:ind w:leftChars="0"/>
        <w:rPr>
          <w:b/>
          <w:bCs/>
          <w:lang w:eastAsia="ja-JP"/>
        </w:rPr>
      </w:pPr>
      <w:r w:rsidRPr="004973FA">
        <w:rPr>
          <w:b/>
          <w:bCs/>
          <w:lang w:eastAsia="ja-JP"/>
        </w:rPr>
        <w:t>CSI part 2 is dropped.</w:t>
      </w:r>
    </w:p>
    <w:p w14:paraId="448E611C" w14:textId="14A05C81" w:rsidR="004973FA" w:rsidRPr="004973FA" w:rsidRDefault="004973FA" w:rsidP="004973FA">
      <w:pPr>
        <w:pStyle w:val="aff2"/>
        <w:numPr>
          <w:ilvl w:val="0"/>
          <w:numId w:val="34"/>
        </w:numPr>
        <w:spacing w:after="0"/>
        <w:ind w:leftChars="0"/>
        <w:rPr>
          <w:b/>
          <w:bCs/>
          <w:lang w:eastAsia="ja-JP"/>
        </w:rPr>
      </w:pPr>
      <w:r w:rsidRPr="004973FA">
        <w:rPr>
          <w:b/>
          <w:bCs/>
          <w:lang w:eastAsia="ja-JP"/>
        </w:rPr>
        <w:t>Reuse Rel.15 HARQ-ACK rate matching and RE mapping for HP HARQ-ACK in principle.</w:t>
      </w:r>
    </w:p>
    <w:p w14:paraId="25303D40" w14:textId="72844AF8" w:rsidR="004973FA" w:rsidRPr="004973FA" w:rsidRDefault="004973FA" w:rsidP="004973FA">
      <w:pPr>
        <w:pStyle w:val="aff2"/>
        <w:numPr>
          <w:ilvl w:val="0"/>
          <w:numId w:val="34"/>
        </w:numPr>
        <w:spacing w:after="0"/>
        <w:ind w:leftChars="0"/>
        <w:rPr>
          <w:b/>
          <w:bCs/>
          <w:lang w:eastAsia="ja-JP"/>
        </w:rPr>
      </w:pPr>
      <w:r w:rsidRPr="004973FA">
        <w:rPr>
          <w:b/>
          <w:bCs/>
          <w:lang w:eastAsia="ja-JP"/>
        </w:rPr>
        <w:t>Reuse Rel.15 Part 1 CSI rate matching and RE mapping for LP HARQ-ACK in principle.</w:t>
      </w:r>
    </w:p>
    <w:p w14:paraId="36DF458A" w14:textId="39C2A949" w:rsidR="009C5E29" w:rsidRPr="004973FA" w:rsidRDefault="004973FA" w:rsidP="004973FA">
      <w:pPr>
        <w:pStyle w:val="aff2"/>
        <w:numPr>
          <w:ilvl w:val="0"/>
          <w:numId w:val="34"/>
        </w:numPr>
        <w:spacing w:afterLines="50" w:after="120"/>
        <w:ind w:leftChars="0"/>
        <w:rPr>
          <w:b/>
          <w:bCs/>
          <w:lang w:eastAsia="ja-JP"/>
        </w:rPr>
      </w:pPr>
      <w:r w:rsidRPr="004973FA">
        <w:rPr>
          <w:b/>
          <w:bCs/>
          <w:lang w:eastAsia="ja-JP"/>
        </w:rPr>
        <w:t>Reuse Rel.15 Part 2 CSI rate matching and RE mapping for LP CSI Part 1 in principle.</w:t>
      </w:r>
    </w:p>
    <w:p w14:paraId="56943B08" w14:textId="351D6800" w:rsidR="009C5E29" w:rsidRDefault="004973FA" w:rsidP="009C5E29">
      <w:pPr>
        <w:spacing w:after="0"/>
        <w:rPr>
          <w:b/>
          <w:bCs/>
          <w:lang w:eastAsia="ja-JP"/>
        </w:rPr>
      </w:pPr>
      <w:r>
        <w:rPr>
          <w:rFonts w:hint="eastAsia"/>
          <w:b/>
          <w:bCs/>
          <w:lang w:eastAsia="ja-JP"/>
        </w:rPr>
        <w:t>P</w:t>
      </w:r>
      <w:r>
        <w:rPr>
          <w:b/>
          <w:bCs/>
          <w:lang w:eastAsia="ja-JP"/>
        </w:rPr>
        <w:t>roposal 1</w:t>
      </w:r>
      <w:r w:rsidR="007426FD">
        <w:rPr>
          <w:b/>
          <w:bCs/>
          <w:lang w:eastAsia="ja-JP"/>
        </w:rPr>
        <w:t>2</w:t>
      </w:r>
      <w:r>
        <w:rPr>
          <w:b/>
          <w:bCs/>
          <w:lang w:eastAsia="ja-JP"/>
        </w:rPr>
        <w:t xml:space="preserve">: </w:t>
      </w:r>
      <w:r w:rsidRPr="004973FA">
        <w:rPr>
          <w:b/>
          <w:bCs/>
          <w:lang w:eastAsia="ja-JP"/>
        </w:rPr>
        <w:t>For multiplexing a HP HARQ-ACK and a LP HARQ-ACK into a PUSCH in Rel.17, if HP HARQ-ACK and LP HARQ-ACK, and HP A-CSI consisting of two parts would be transmitted on HP PUSCH conveying UL-SCH</w:t>
      </w:r>
      <w:r w:rsidR="00E44FBF">
        <w:rPr>
          <w:b/>
          <w:bCs/>
          <w:lang w:eastAsia="ja-JP"/>
        </w:rPr>
        <w:t xml:space="preserve">, either of following options </w:t>
      </w:r>
      <w:r w:rsidR="00280641">
        <w:rPr>
          <w:b/>
          <w:bCs/>
          <w:lang w:eastAsia="ja-JP"/>
        </w:rPr>
        <w:t>is supported.</w:t>
      </w:r>
    </w:p>
    <w:p w14:paraId="56D5DED5" w14:textId="0FE2943E" w:rsidR="00280641" w:rsidRDefault="00280641" w:rsidP="004973FA">
      <w:pPr>
        <w:pStyle w:val="aff2"/>
        <w:numPr>
          <w:ilvl w:val="0"/>
          <w:numId w:val="35"/>
        </w:numPr>
        <w:spacing w:after="0"/>
        <w:ind w:leftChars="0"/>
        <w:rPr>
          <w:b/>
          <w:bCs/>
          <w:lang w:eastAsia="ja-JP"/>
        </w:rPr>
      </w:pPr>
      <w:r>
        <w:rPr>
          <w:rFonts w:hint="eastAsia"/>
          <w:b/>
          <w:bCs/>
          <w:lang w:eastAsia="ja-JP"/>
        </w:rPr>
        <w:t>O</w:t>
      </w:r>
      <w:r>
        <w:rPr>
          <w:b/>
          <w:bCs/>
          <w:lang w:eastAsia="ja-JP"/>
        </w:rPr>
        <w:t>ption 1:</w:t>
      </w:r>
    </w:p>
    <w:p w14:paraId="04C050B0" w14:textId="442B93E7" w:rsidR="004973FA" w:rsidRPr="004973FA" w:rsidRDefault="004973FA" w:rsidP="00280641">
      <w:pPr>
        <w:pStyle w:val="aff2"/>
        <w:numPr>
          <w:ilvl w:val="1"/>
          <w:numId w:val="35"/>
        </w:numPr>
        <w:spacing w:after="0"/>
        <w:ind w:leftChars="0"/>
        <w:rPr>
          <w:b/>
          <w:bCs/>
          <w:lang w:eastAsia="ja-JP"/>
        </w:rPr>
      </w:pPr>
      <w:r w:rsidRPr="004973FA">
        <w:rPr>
          <w:b/>
          <w:bCs/>
          <w:lang w:eastAsia="ja-JP"/>
        </w:rPr>
        <w:t>Reuse Rel.15 HARQ-ACK rate matching and RE mapping for HP HARQ-ACK in principle.</w:t>
      </w:r>
    </w:p>
    <w:p w14:paraId="60E416E6" w14:textId="7A94170F" w:rsidR="004973FA" w:rsidRPr="004973FA" w:rsidRDefault="004973FA" w:rsidP="00280641">
      <w:pPr>
        <w:pStyle w:val="aff2"/>
        <w:numPr>
          <w:ilvl w:val="1"/>
          <w:numId w:val="35"/>
        </w:numPr>
        <w:spacing w:after="0"/>
        <w:ind w:leftChars="0"/>
        <w:rPr>
          <w:b/>
          <w:bCs/>
          <w:lang w:eastAsia="ja-JP"/>
        </w:rPr>
      </w:pPr>
      <w:r w:rsidRPr="004973FA">
        <w:rPr>
          <w:b/>
          <w:bCs/>
          <w:lang w:eastAsia="ja-JP"/>
        </w:rPr>
        <w:t xml:space="preserve">Reuse Rel.15 Part 1 CSI rate matching and RE mapping for </w:t>
      </w:r>
      <w:r>
        <w:rPr>
          <w:b/>
          <w:bCs/>
          <w:lang w:eastAsia="ja-JP"/>
        </w:rPr>
        <w:t>HP</w:t>
      </w:r>
      <w:r w:rsidRPr="004973FA">
        <w:rPr>
          <w:b/>
          <w:bCs/>
          <w:lang w:eastAsia="ja-JP"/>
        </w:rPr>
        <w:t xml:space="preserve"> </w:t>
      </w:r>
      <w:r>
        <w:rPr>
          <w:b/>
          <w:bCs/>
          <w:lang w:eastAsia="ja-JP"/>
        </w:rPr>
        <w:t>CSI Part 1</w:t>
      </w:r>
      <w:r w:rsidRPr="004973FA">
        <w:rPr>
          <w:b/>
          <w:bCs/>
          <w:lang w:eastAsia="ja-JP"/>
        </w:rPr>
        <w:t xml:space="preserve"> in principle.</w:t>
      </w:r>
    </w:p>
    <w:p w14:paraId="294F60C7" w14:textId="6E14B158" w:rsidR="004973FA" w:rsidRDefault="004973FA" w:rsidP="00280641">
      <w:pPr>
        <w:pStyle w:val="aff2"/>
        <w:numPr>
          <w:ilvl w:val="1"/>
          <w:numId w:val="35"/>
        </w:numPr>
        <w:spacing w:after="0"/>
        <w:ind w:leftChars="0"/>
        <w:rPr>
          <w:b/>
          <w:bCs/>
          <w:lang w:eastAsia="ja-JP"/>
        </w:rPr>
      </w:pPr>
      <w:r w:rsidRPr="004973FA">
        <w:rPr>
          <w:b/>
          <w:bCs/>
          <w:lang w:eastAsia="ja-JP"/>
        </w:rPr>
        <w:t xml:space="preserve">Reuse Rel.15 Part 2 CSI rate matching and RE mapping for </w:t>
      </w:r>
      <w:r w:rsidR="00280641">
        <w:rPr>
          <w:b/>
          <w:bCs/>
          <w:lang w:eastAsia="ja-JP"/>
        </w:rPr>
        <w:t>H</w:t>
      </w:r>
      <w:r>
        <w:rPr>
          <w:b/>
          <w:bCs/>
          <w:lang w:eastAsia="ja-JP"/>
        </w:rPr>
        <w:t xml:space="preserve">P </w:t>
      </w:r>
      <w:r w:rsidR="00280641">
        <w:rPr>
          <w:b/>
          <w:bCs/>
          <w:lang w:eastAsia="ja-JP"/>
        </w:rPr>
        <w:t>CSI Part 2</w:t>
      </w:r>
      <w:r w:rsidRPr="004973FA">
        <w:rPr>
          <w:b/>
          <w:bCs/>
          <w:lang w:eastAsia="ja-JP"/>
        </w:rPr>
        <w:t xml:space="preserve"> in principle.</w:t>
      </w:r>
    </w:p>
    <w:p w14:paraId="2AE4614D" w14:textId="3AC36267" w:rsidR="00280641" w:rsidRDefault="00280641" w:rsidP="00280641">
      <w:pPr>
        <w:pStyle w:val="aff2"/>
        <w:numPr>
          <w:ilvl w:val="0"/>
          <w:numId w:val="35"/>
        </w:numPr>
        <w:spacing w:after="0"/>
        <w:ind w:leftChars="0"/>
        <w:rPr>
          <w:b/>
          <w:bCs/>
          <w:lang w:eastAsia="ja-JP"/>
        </w:rPr>
      </w:pPr>
      <w:r>
        <w:rPr>
          <w:rFonts w:hint="eastAsia"/>
          <w:b/>
          <w:bCs/>
          <w:lang w:eastAsia="ja-JP"/>
        </w:rPr>
        <w:t>O</w:t>
      </w:r>
      <w:r>
        <w:rPr>
          <w:b/>
          <w:bCs/>
          <w:lang w:eastAsia="ja-JP"/>
        </w:rPr>
        <w:t>ption 3:</w:t>
      </w:r>
    </w:p>
    <w:p w14:paraId="26D67D2B" w14:textId="77777777" w:rsidR="00280641" w:rsidRPr="004973FA" w:rsidRDefault="00280641" w:rsidP="00280641">
      <w:pPr>
        <w:pStyle w:val="aff2"/>
        <w:numPr>
          <w:ilvl w:val="1"/>
          <w:numId w:val="35"/>
        </w:numPr>
        <w:spacing w:after="0"/>
        <w:ind w:leftChars="0"/>
        <w:rPr>
          <w:b/>
          <w:bCs/>
          <w:lang w:eastAsia="ja-JP"/>
        </w:rPr>
      </w:pPr>
      <w:r w:rsidRPr="004973FA">
        <w:rPr>
          <w:b/>
          <w:bCs/>
          <w:lang w:eastAsia="ja-JP"/>
        </w:rPr>
        <w:t>Reuse Rel.15 HARQ-ACK rate matching and RE mapping for HP HARQ-ACK in principle.</w:t>
      </w:r>
    </w:p>
    <w:p w14:paraId="0D8C912C" w14:textId="77777777" w:rsidR="00280641" w:rsidRPr="004973FA" w:rsidRDefault="00280641" w:rsidP="00280641">
      <w:pPr>
        <w:pStyle w:val="aff2"/>
        <w:numPr>
          <w:ilvl w:val="1"/>
          <w:numId w:val="35"/>
        </w:numPr>
        <w:spacing w:after="0"/>
        <w:ind w:leftChars="0"/>
        <w:rPr>
          <w:b/>
          <w:bCs/>
          <w:lang w:eastAsia="ja-JP"/>
        </w:rPr>
      </w:pPr>
      <w:r w:rsidRPr="004973FA">
        <w:rPr>
          <w:b/>
          <w:bCs/>
          <w:lang w:eastAsia="ja-JP"/>
        </w:rPr>
        <w:t xml:space="preserve">Reuse Rel.15 Part 1 CSI rate matching and RE mapping for </w:t>
      </w:r>
      <w:r>
        <w:rPr>
          <w:b/>
          <w:bCs/>
          <w:lang w:eastAsia="ja-JP"/>
        </w:rPr>
        <w:t>HP</w:t>
      </w:r>
      <w:r w:rsidRPr="004973FA">
        <w:rPr>
          <w:b/>
          <w:bCs/>
          <w:lang w:eastAsia="ja-JP"/>
        </w:rPr>
        <w:t xml:space="preserve"> </w:t>
      </w:r>
      <w:r>
        <w:rPr>
          <w:b/>
          <w:bCs/>
          <w:lang w:eastAsia="ja-JP"/>
        </w:rPr>
        <w:t>CSI Part 1</w:t>
      </w:r>
      <w:r w:rsidRPr="004973FA">
        <w:rPr>
          <w:b/>
          <w:bCs/>
          <w:lang w:eastAsia="ja-JP"/>
        </w:rPr>
        <w:t xml:space="preserve"> in principle.</w:t>
      </w:r>
    </w:p>
    <w:p w14:paraId="64AA0173" w14:textId="2750FF19" w:rsidR="00280641" w:rsidRDefault="00280641" w:rsidP="00280641">
      <w:pPr>
        <w:pStyle w:val="aff2"/>
        <w:numPr>
          <w:ilvl w:val="1"/>
          <w:numId w:val="35"/>
        </w:numPr>
        <w:spacing w:after="0"/>
        <w:ind w:leftChars="0"/>
        <w:rPr>
          <w:b/>
          <w:bCs/>
          <w:lang w:eastAsia="ja-JP"/>
        </w:rPr>
      </w:pPr>
      <w:r w:rsidRPr="004973FA">
        <w:rPr>
          <w:b/>
          <w:bCs/>
          <w:lang w:eastAsia="ja-JP"/>
        </w:rPr>
        <w:t>Reuse Rel.15 Part 2 CSI rate matching and RE mapping for LP HARQ-ACK in principle.</w:t>
      </w:r>
    </w:p>
    <w:p w14:paraId="178273F2" w14:textId="75785A00" w:rsidR="004973FA" w:rsidRPr="00E44FBF" w:rsidRDefault="004973FA" w:rsidP="002B6021">
      <w:pPr>
        <w:spacing w:after="0"/>
        <w:rPr>
          <w:lang w:eastAsia="ja-JP"/>
        </w:rPr>
      </w:pPr>
    </w:p>
    <w:p w14:paraId="7D9CAFCB" w14:textId="488E9961" w:rsidR="00A47D02" w:rsidRPr="00DE3C47" w:rsidRDefault="00A47D02" w:rsidP="007161DC">
      <w:pPr>
        <w:pStyle w:val="2"/>
        <w:spacing w:beforeLines="100" w:before="240" w:afterLines="50" w:after="120"/>
        <w:ind w:left="0"/>
        <w:rPr>
          <w:lang w:val="en-US" w:eastAsia="ja-JP"/>
        </w:rPr>
      </w:pPr>
      <w:r>
        <w:rPr>
          <w:lang w:val="en-US" w:eastAsia="ja-JP"/>
        </w:rPr>
        <w:t xml:space="preserve">HP SR </w:t>
      </w:r>
      <w:r w:rsidR="00EF730D">
        <w:rPr>
          <w:lang w:val="en-US" w:eastAsia="ja-JP"/>
        </w:rPr>
        <w:t xml:space="preserve">in a </w:t>
      </w:r>
      <w:r>
        <w:rPr>
          <w:lang w:val="en-US" w:eastAsia="ja-JP"/>
        </w:rPr>
        <w:t>LP PUSCH</w:t>
      </w:r>
    </w:p>
    <w:p w14:paraId="7F1103BE" w14:textId="77777777" w:rsidR="00A47D02" w:rsidRDefault="00A47D02" w:rsidP="007161DC">
      <w:pPr>
        <w:spacing w:after="0"/>
        <w:rPr>
          <w:lang w:eastAsia="ja-JP"/>
        </w:rPr>
      </w:pPr>
      <w:r>
        <w:rPr>
          <w:rFonts w:hint="eastAsia"/>
          <w:lang w:eastAsia="ja-JP"/>
        </w:rPr>
        <w:t>I</w:t>
      </w:r>
      <w:r>
        <w:rPr>
          <w:lang w:eastAsia="ja-JP"/>
        </w:rPr>
        <w:t xml:space="preserve">n RAN1#102e, it was agreed to support multiplexing for following scenarios in Rel.17. One important missing scenario is multiplexing between </w:t>
      </w:r>
      <w:r w:rsidRPr="0067546D">
        <w:rPr>
          <w:lang w:eastAsia="ja-JP"/>
        </w:rPr>
        <w:t>HP SR and LP PUSCH</w:t>
      </w:r>
      <w:r>
        <w:rPr>
          <w:lang w:eastAsia="ja-JP"/>
        </w:rPr>
        <w:t xml:space="preserve">. To drop whole LP PUSCH because of HP SR is inefficient especially for larger PUSCH resource allocation. HP SR is important for </w:t>
      </w:r>
      <w:proofErr w:type="spellStart"/>
      <w:r w:rsidRPr="00746AC9">
        <w:rPr>
          <w:lang w:eastAsia="ja-JP"/>
        </w:rPr>
        <w:t>IIoT</w:t>
      </w:r>
      <w:proofErr w:type="spellEnd"/>
      <w:r w:rsidRPr="00746AC9">
        <w:rPr>
          <w:lang w:eastAsia="ja-JP"/>
        </w:rPr>
        <w:t xml:space="preserve"> and URLLC</w:t>
      </w:r>
      <w:r>
        <w:rPr>
          <w:lang w:eastAsia="ja-JP"/>
        </w:rPr>
        <w:t xml:space="preserve">. We think the design can be identical to </w:t>
      </w:r>
      <w:r w:rsidRPr="00A2583C">
        <w:rPr>
          <w:lang w:eastAsia="ja-JP"/>
        </w:rPr>
        <w:t>a HP HARQ-ACK in a LP PUSCH</w:t>
      </w:r>
      <w:r>
        <w:rPr>
          <w:lang w:eastAsia="ja-JP"/>
        </w:rPr>
        <w:t xml:space="preserve"> except a HP HARQ-ACK up to 2 bits is modified to SR.</w:t>
      </w:r>
    </w:p>
    <w:p w14:paraId="4AC979BF" w14:textId="77777777" w:rsidR="00A47D02" w:rsidRDefault="00A47D02" w:rsidP="007161DC">
      <w:pPr>
        <w:pStyle w:val="aff2"/>
        <w:numPr>
          <w:ilvl w:val="0"/>
          <w:numId w:val="9"/>
        </w:numPr>
        <w:spacing w:after="0"/>
        <w:ind w:leftChars="0"/>
        <w:rPr>
          <w:lang w:eastAsia="ja-JP"/>
        </w:rPr>
      </w:pPr>
      <w:r w:rsidRPr="000161AD">
        <w:rPr>
          <w:lang w:eastAsia="ja-JP"/>
        </w:rPr>
        <w:t xml:space="preserve">Multiplexing a </w:t>
      </w:r>
      <w:r>
        <w:rPr>
          <w:lang w:eastAsia="ja-JP"/>
        </w:rPr>
        <w:t>HP</w:t>
      </w:r>
      <w:r w:rsidRPr="000161AD">
        <w:rPr>
          <w:lang w:eastAsia="ja-JP"/>
        </w:rPr>
        <w:t xml:space="preserve"> HARQ-ACK and a </w:t>
      </w:r>
      <w:r>
        <w:rPr>
          <w:lang w:eastAsia="ja-JP"/>
        </w:rPr>
        <w:t>LP</w:t>
      </w:r>
      <w:r w:rsidRPr="000161AD">
        <w:rPr>
          <w:lang w:eastAsia="ja-JP"/>
        </w:rPr>
        <w:t xml:space="preserve"> HARQ-ACK into a PUCC</w:t>
      </w:r>
      <w:r>
        <w:rPr>
          <w:lang w:eastAsia="ja-JP"/>
        </w:rPr>
        <w:t>H</w:t>
      </w:r>
    </w:p>
    <w:p w14:paraId="2E50799E" w14:textId="77777777" w:rsidR="00A47D02" w:rsidRDefault="00A47D02" w:rsidP="00A47D02">
      <w:pPr>
        <w:pStyle w:val="aff2"/>
        <w:numPr>
          <w:ilvl w:val="0"/>
          <w:numId w:val="9"/>
        </w:numPr>
        <w:spacing w:after="0"/>
        <w:ind w:leftChars="0"/>
        <w:rPr>
          <w:lang w:eastAsia="ja-JP"/>
        </w:rPr>
      </w:pPr>
      <w:r>
        <w:rPr>
          <w:lang w:eastAsia="ja-JP"/>
        </w:rPr>
        <w:t>Multiplexing a LP HARQ-ACK and a HP SR into a PUCCH for some HARQ-ACK/SR PUCCH format combinations</w:t>
      </w:r>
    </w:p>
    <w:p w14:paraId="60566515" w14:textId="77777777" w:rsidR="00A47D02" w:rsidRDefault="00A47D02" w:rsidP="00A47D02">
      <w:pPr>
        <w:pStyle w:val="aff2"/>
        <w:numPr>
          <w:ilvl w:val="0"/>
          <w:numId w:val="9"/>
        </w:numPr>
        <w:spacing w:after="0"/>
        <w:ind w:leftChars="0"/>
        <w:rPr>
          <w:lang w:eastAsia="ja-JP"/>
        </w:rPr>
      </w:pPr>
      <w:r>
        <w:rPr>
          <w:rFonts w:hint="eastAsia"/>
          <w:lang w:eastAsia="ja-JP"/>
        </w:rPr>
        <w:t>M</w:t>
      </w:r>
      <w:r>
        <w:rPr>
          <w:lang w:eastAsia="ja-JP"/>
        </w:rPr>
        <w:t>ultiplexing a LP HARQ-ACK, a HP HARQ-ACK and HP SR into a PUCCH</w:t>
      </w:r>
    </w:p>
    <w:p w14:paraId="6D70C9CB" w14:textId="77777777" w:rsidR="00A47D02" w:rsidRDefault="00A47D02" w:rsidP="00A47D02">
      <w:pPr>
        <w:pStyle w:val="aff2"/>
        <w:numPr>
          <w:ilvl w:val="0"/>
          <w:numId w:val="9"/>
        </w:numPr>
        <w:spacing w:after="0"/>
        <w:ind w:leftChars="0"/>
        <w:rPr>
          <w:lang w:eastAsia="ja-JP"/>
        </w:rPr>
      </w:pPr>
      <w:r>
        <w:rPr>
          <w:rFonts w:hint="eastAsia"/>
          <w:lang w:eastAsia="ja-JP"/>
        </w:rPr>
        <w:t>M</w:t>
      </w:r>
      <w:r>
        <w:rPr>
          <w:lang w:eastAsia="ja-JP"/>
        </w:rPr>
        <w:t>ultiplexing a LP HARQ-ACK in a HP PUSCH (conveying UL-SCH only)</w:t>
      </w:r>
    </w:p>
    <w:p w14:paraId="1AFA518E" w14:textId="77777777" w:rsidR="00A47D02" w:rsidRDefault="00A47D02" w:rsidP="00A47D02">
      <w:pPr>
        <w:pStyle w:val="aff2"/>
        <w:numPr>
          <w:ilvl w:val="0"/>
          <w:numId w:val="9"/>
        </w:numPr>
        <w:spacing w:after="0"/>
        <w:ind w:leftChars="0"/>
        <w:rPr>
          <w:lang w:eastAsia="ja-JP"/>
        </w:rPr>
      </w:pPr>
      <w:r>
        <w:rPr>
          <w:rFonts w:hint="eastAsia"/>
          <w:lang w:eastAsia="ja-JP"/>
        </w:rPr>
        <w:t>M</w:t>
      </w:r>
      <w:r>
        <w:rPr>
          <w:lang w:eastAsia="ja-JP"/>
        </w:rPr>
        <w:t>ultiplexing a HP HARQ-ACK in a LP PUSCH (conveying UL-SCH only)</w:t>
      </w:r>
    </w:p>
    <w:p w14:paraId="10178224" w14:textId="77777777" w:rsidR="00A47D02" w:rsidRDefault="00A47D02" w:rsidP="00A47D02">
      <w:pPr>
        <w:pStyle w:val="aff2"/>
        <w:numPr>
          <w:ilvl w:val="0"/>
          <w:numId w:val="9"/>
        </w:numPr>
        <w:spacing w:after="0"/>
        <w:ind w:leftChars="0"/>
        <w:rPr>
          <w:lang w:eastAsia="ja-JP"/>
        </w:rPr>
      </w:pPr>
      <w:r>
        <w:rPr>
          <w:rFonts w:hint="eastAsia"/>
          <w:lang w:eastAsia="ja-JP"/>
        </w:rPr>
        <w:t>M</w:t>
      </w:r>
      <w:r>
        <w:rPr>
          <w:lang w:eastAsia="ja-JP"/>
        </w:rPr>
        <w:t>ultiplexing a LP HARQ-ACK, a HP PUSCH conveying UL-SCH, a HP HARQ-ACK and/or CSI</w:t>
      </w:r>
    </w:p>
    <w:p w14:paraId="70E8527A" w14:textId="77777777" w:rsidR="00A47D02" w:rsidRPr="000161AD" w:rsidRDefault="00A47D02" w:rsidP="007161DC">
      <w:pPr>
        <w:pStyle w:val="aff2"/>
        <w:numPr>
          <w:ilvl w:val="0"/>
          <w:numId w:val="9"/>
        </w:numPr>
        <w:spacing w:afterLines="50" w:after="120"/>
        <w:ind w:leftChars="0"/>
        <w:rPr>
          <w:lang w:eastAsia="ja-JP"/>
        </w:rPr>
      </w:pPr>
      <w:r>
        <w:rPr>
          <w:rFonts w:hint="eastAsia"/>
          <w:lang w:eastAsia="ja-JP"/>
        </w:rPr>
        <w:t>M</w:t>
      </w:r>
      <w:r>
        <w:rPr>
          <w:lang w:eastAsia="ja-JP"/>
        </w:rPr>
        <w:t>ultiplexing a HP HARQ-ACK, a LP PUSCH conveying UL-SCH, a LP HARQ-ACK and/or CSI</w:t>
      </w:r>
    </w:p>
    <w:p w14:paraId="1BB10364" w14:textId="7A3C659E" w:rsidR="00A47D02" w:rsidRPr="00737663" w:rsidRDefault="00A47D02" w:rsidP="007161DC">
      <w:pPr>
        <w:spacing w:after="0"/>
        <w:rPr>
          <w:b/>
          <w:bCs/>
          <w:lang w:val="en-US" w:eastAsia="ja-JP"/>
        </w:rPr>
      </w:pPr>
      <w:r>
        <w:rPr>
          <w:rFonts w:hint="eastAsia"/>
          <w:b/>
          <w:bCs/>
          <w:lang w:eastAsia="ja-JP"/>
        </w:rPr>
        <w:t>P</w:t>
      </w:r>
      <w:r>
        <w:rPr>
          <w:b/>
          <w:bCs/>
          <w:lang w:eastAsia="ja-JP"/>
        </w:rPr>
        <w:t>roposal 1</w:t>
      </w:r>
      <w:r w:rsidR="007161DC">
        <w:rPr>
          <w:b/>
          <w:bCs/>
          <w:lang w:eastAsia="ja-JP"/>
        </w:rPr>
        <w:t>3</w:t>
      </w:r>
      <w:r>
        <w:rPr>
          <w:b/>
          <w:bCs/>
          <w:lang w:eastAsia="ja-JP"/>
        </w:rPr>
        <w:t>: Multiplexing a H</w:t>
      </w:r>
      <w:r w:rsidRPr="00A2583C">
        <w:rPr>
          <w:b/>
          <w:bCs/>
          <w:lang w:eastAsia="ja-JP"/>
        </w:rPr>
        <w:t xml:space="preserve">P SR </w:t>
      </w:r>
      <w:r>
        <w:rPr>
          <w:b/>
          <w:bCs/>
          <w:lang w:eastAsia="ja-JP"/>
        </w:rPr>
        <w:t>in</w:t>
      </w:r>
      <w:r w:rsidRPr="00A2583C">
        <w:rPr>
          <w:b/>
          <w:bCs/>
          <w:lang w:eastAsia="ja-JP"/>
        </w:rPr>
        <w:t xml:space="preserve"> </w:t>
      </w:r>
      <w:r>
        <w:rPr>
          <w:b/>
          <w:bCs/>
          <w:lang w:eastAsia="ja-JP"/>
        </w:rPr>
        <w:t xml:space="preserve">a </w:t>
      </w:r>
      <w:r w:rsidRPr="00A2583C">
        <w:rPr>
          <w:b/>
          <w:bCs/>
          <w:lang w:eastAsia="ja-JP"/>
        </w:rPr>
        <w:t>LP PUSCH</w:t>
      </w:r>
      <w:r w:rsidR="00E70CAD">
        <w:rPr>
          <w:b/>
          <w:bCs/>
          <w:lang w:eastAsia="ja-JP"/>
        </w:rPr>
        <w:t xml:space="preserve"> </w:t>
      </w:r>
      <w:r>
        <w:rPr>
          <w:b/>
          <w:bCs/>
          <w:lang w:eastAsia="ja-JP"/>
        </w:rPr>
        <w:t>(conveying UL-SCH only) should be supported by the identical design with multiplexing a H</w:t>
      </w:r>
      <w:r w:rsidRPr="00A2583C">
        <w:rPr>
          <w:b/>
          <w:bCs/>
          <w:lang w:eastAsia="ja-JP"/>
        </w:rPr>
        <w:t xml:space="preserve">P </w:t>
      </w:r>
      <w:r>
        <w:rPr>
          <w:b/>
          <w:bCs/>
          <w:lang w:eastAsia="ja-JP"/>
        </w:rPr>
        <w:t>HARQ-ACK</w:t>
      </w:r>
      <w:r w:rsidRPr="00A2583C">
        <w:rPr>
          <w:b/>
          <w:bCs/>
          <w:lang w:eastAsia="ja-JP"/>
        </w:rPr>
        <w:t xml:space="preserve"> </w:t>
      </w:r>
      <w:r>
        <w:rPr>
          <w:b/>
          <w:bCs/>
          <w:lang w:eastAsia="ja-JP"/>
        </w:rPr>
        <w:t>in</w:t>
      </w:r>
      <w:r w:rsidRPr="00A2583C">
        <w:rPr>
          <w:b/>
          <w:bCs/>
          <w:lang w:eastAsia="ja-JP"/>
        </w:rPr>
        <w:t xml:space="preserve"> </w:t>
      </w:r>
      <w:r>
        <w:rPr>
          <w:b/>
          <w:bCs/>
          <w:lang w:eastAsia="ja-JP"/>
        </w:rPr>
        <w:t xml:space="preserve">a </w:t>
      </w:r>
      <w:r w:rsidRPr="00A2583C">
        <w:rPr>
          <w:b/>
          <w:bCs/>
          <w:lang w:eastAsia="ja-JP"/>
        </w:rPr>
        <w:t>LP PUSCH</w:t>
      </w:r>
      <w:r w:rsidR="00E70CAD">
        <w:rPr>
          <w:b/>
          <w:bCs/>
          <w:lang w:eastAsia="ja-JP"/>
        </w:rPr>
        <w:t xml:space="preserve"> </w:t>
      </w:r>
      <w:r>
        <w:rPr>
          <w:b/>
          <w:bCs/>
          <w:lang w:eastAsia="ja-JP"/>
        </w:rPr>
        <w:t>(conveying UL-SCH only).</w:t>
      </w:r>
    </w:p>
    <w:p w14:paraId="3E0915F8" w14:textId="77777777" w:rsidR="00A47D02" w:rsidRPr="00A47D02" w:rsidRDefault="00A47D02" w:rsidP="007161DC">
      <w:pPr>
        <w:spacing w:after="0"/>
        <w:rPr>
          <w:lang w:val="en-US" w:eastAsia="ja-JP"/>
        </w:rPr>
      </w:pPr>
    </w:p>
    <w:p w14:paraId="163594CC" w14:textId="77777777" w:rsidR="001A21CC" w:rsidRDefault="001A21CC" w:rsidP="007161DC">
      <w:pPr>
        <w:pStyle w:val="1"/>
        <w:tabs>
          <w:tab w:val="num" w:pos="426"/>
        </w:tabs>
        <w:spacing w:beforeLines="100" w:afterLines="50" w:after="120"/>
        <w:ind w:left="426" w:hanging="426"/>
        <w:rPr>
          <w:szCs w:val="36"/>
          <w:lang w:eastAsia="ja-JP"/>
        </w:rPr>
      </w:pPr>
      <w:r>
        <w:rPr>
          <w:rFonts w:hint="eastAsia"/>
          <w:szCs w:val="36"/>
          <w:lang w:eastAsia="ja-JP"/>
        </w:rPr>
        <w:t>Conclusion</w:t>
      </w:r>
    </w:p>
    <w:p w14:paraId="1C44B67E" w14:textId="11E191A9" w:rsidR="00D73FF5" w:rsidRDefault="00C07239" w:rsidP="007161DC">
      <w:pPr>
        <w:spacing w:afterLines="50" w:after="120"/>
        <w:rPr>
          <w:lang w:eastAsia="ja-JP"/>
        </w:rPr>
      </w:pPr>
      <w:r w:rsidRPr="00C72E5E">
        <w:rPr>
          <w:lang w:eastAsia="ja-JP"/>
        </w:rPr>
        <w:t xml:space="preserve">In this contribution, we provide our view on </w:t>
      </w:r>
      <w:r>
        <w:rPr>
          <w:lang w:eastAsia="ja-JP"/>
        </w:rPr>
        <w:t>enhancement on intra-UE multiplexing/prioritization</w:t>
      </w:r>
      <w:r w:rsidRPr="00C72E5E">
        <w:rPr>
          <w:lang w:eastAsia="ja-JP"/>
        </w:rPr>
        <w:t xml:space="preserve"> for Rel.17 enhanced </w:t>
      </w:r>
      <w:proofErr w:type="spellStart"/>
      <w:r w:rsidRPr="00C72E5E">
        <w:rPr>
          <w:lang w:eastAsia="ja-JP"/>
        </w:rPr>
        <w:t>IIoT</w:t>
      </w:r>
      <w:proofErr w:type="spellEnd"/>
      <w:r w:rsidRPr="00C72E5E">
        <w:rPr>
          <w:lang w:eastAsia="ja-JP"/>
        </w:rPr>
        <w:t>/URLLC. We made following proposals.</w:t>
      </w:r>
    </w:p>
    <w:p w14:paraId="5C43185F" w14:textId="77777777" w:rsidR="00F55AEC" w:rsidRPr="00E74C57" w:rsidRDefault="00F55AEC" w:rsidP="00F55AEC">
      <w:pPr>
        <w:spacing w:after="0"/>
        <w:rPr>
          <w:b/>
          <w:bCs/>
          <w:lang w:eastAsia="ja-JP"/>
        </w:rPr>
      </w:pPr>
      <w:r w:rsidRPr="00220CBB">
        <w:rPr>
          <w:rFonts w:hint="eastAsia"/>
          <w:b/>
          <w:bCs/>
          <w:lang w:eastAsia="ja-JP"/>
        </w:rPr>
        <w:t>P</w:t>
      </w:r>
      <w:r w:rsidRPr="00220CBB">
        <w:rPr>
          <w:b/>
          <w:bCs/>
          <w:lang w:eastAsia="ja-JP"/>
        </w:rPr>
        <w:t xml:space="preserve">roposal </w:t>
      </w:r>
      <w:r>
        <w:rPr>
          <w:b/>
          <w:bCs/>
          <w:lang w:eastAsia="ja-JP"/>
        </w:rPr>
        <w:t>1</w:t>
      </w:r>
      <w:r w:rsidRPr="00220CBB">
        <w:rPr>
          <w:b/>
          <w:bCs/>
          <w:lang w:eastAsia="ja-JP"/>
        </w:rPr>
        <w:t xml:space="preserve">: </w:t>
      </w:r>
      <w:r>
        <w:rPr>
          <w:b/>
          <w:bCs/>
          <w:lang w:eastAsia="ja-JP"/>
        </w:rPr>
        <w:t xml:space="preserve">For the encoder </w:t>
      </w:r>
      <w:r w:rsidRPr="00E74C57">
        <w:rPr>
          <w:b/>
          <w:bCs/>
          <w:lang w:eastAsia="ja-JP"/>
        </w:rPr>
        <w:t>for HP or LP HARQ-ACK of 1-2 bit(s) when the total number of LP and HP HARQ-ACK bits is more than 2</w:t>
      </w:r>
    </w:p>
    <w:p w14:paraId="150AE954" w14:textId="77777777" w:rsidR="00F55AEC" w:rsidRDefault="00F55AEC" w:rsidP="00F55AEC">
      <w:pPr>
        <w:pStyle w:val="aff2"/>
        <w:numPr>
          <w:ilvl w:val="0"/>
          <w:numId w:val="32"/>
        </w:numPr>
        <w:spacing w:after="0"/>
        <w:ind w:leftChars="0"/>
        <w:rPr>
          <w:b/>
          <w:bCs/>
          <w:lang w:eastAsia="ja-JP"/>
        </w:rPr>
      </w:pPr>
      <w:r>
        <w:rPr>
          <w:b/>
          <w:bCs/>
          <w:lang w:eastAsia="ja-JP"/>
        </w:rPr>
        <w:t>R</w:t>
      </w:r>
      <w:r w:rsidRPr="00E74C57">
        <w:rPr>
          <w:b/>
          <w:bCs/>
          <w:lang w:eastAsia="ja-JP"/>
        </w:rPr>
        <w:t xml:space="preserve">euse R15 TS 38.212 Clause 5.3.3.1 for 1-bit. </w:t>
      </w:r>
    </w:p>
    <w:p w14:paraId="5EA5F5CF" w14:textId="77777777" w:rsidR="00F55AEC" w:rsidRPr="00E74C57" w:rsidRDefault="00F55AEC" w:rsidP="00F55AEC">
      <w:pPr>
        <w:pStyle w:val="aff2"/>
        <w:numPr>
          <w:ilvl w:val="0"/>
          <w:numId w:val="32"/>
        </w:numPr>
        <w:spacing w:afterLines="50" w:after="120"/>
        <w:ind w:leftChars="0"/>
        <w:rPr>
          <w:b/>
          <w:bCs/>
          <w:lang w:eastAsia="ja-JP"/>
        </w:rPr>
      </w:pPr>
      <w:r w:rsidRPr="00E74C57">
        <w:rPr>
          <w:b/>
          <w:bCs/>
          <w:lang w:eastAsia="ja-JP"/>
        </w:rPr>
        <w:t xml:space="preserve">Reuse R15 TS 38.212 Clause 5.3.3.2 for 2-bit </w:t>
      </w:r>
    </w:p>
    <w:p w14:paraId="21A7AD81" w14:textId="77777777" w:rsidR="00F55AEC" w:rsidRDefault="00F55AEC" w:rsidP="00F55AEC">
      <w:pPr>
        <w:spacing w:afterLines="50" w:after="120"/>
        <w:rPr>
          <w:b/>
          <w:bCs/>
          <w:lang w:eastAsia="ja-JP"/>
        </w:rPr>
      </w:pPr>
      <w:r w:rsidRPr="00220CBB">
        <w:rPr>
          <w:rFonts w:hint="eastAsia"/>
          <w:b/>
          <w:bCs/>
          <w:lang w:eastAsia="ja-JP"/>
        </w:rPr>
        <w:t>P</w:t>
      </w:r>
      <w:r w:rsidRPr="00220CBB">
        <w:rPr>
          <w:b/>
          <w:bCs/>
          <w:lang w:eastAsia="ja-JP"/>
        </w:rPr>
        <w:t xml:space="preserve">roposal </w:t>
      </w:r>
      <w:r>
        <w:rPr>
          <w:b/>
          <w:bCs/>
          <w:lang w:eastAsia="ja-JP"/>
        </w:rPr>
        <w:t>2</w:t>
      </w:r>
      <w:r w:rsidRPr="00220CBB">
        <w:rPr>
          <w:b/>
          <w:bCs/>
          <w:lang w:eastAsia="ja-JP"/>
        </w:rPr>
        <w:t xml:space="preserve">: </w:t>
      </w:r>
      <w:r>
        <w:rPr>
          <w:b/>
          <w:bCs/>
          <w:lang w:eastAsia="ja-JP"/>
        </w:rPr>
        <w:t xml:space="preserve">For determining the PUCCH resource to carry the multiplexed HP and LP HARQ-ACKs, </w:t>
      </w:r>
      <w:r w:rsidRPr="005E36AB">
        <w:rPr>
          <w:b/>
          <w:bCs/>
          <w:lang w:eastAsia="ja-JP"/>
        </w:rPr>
        <w:t>if</w:t>
      </w:r>
      <w:r>
        <w:rPr>
          <w:rFonts w:hint="eastAsia"/>
          <w:b/>
          <w:bCs/>
          <w:lang w:eastAsia="ja-JP"/>
        </w:rPr>
        <w:t xml:space="preserve"> </w:t>
      </w:r>
      <m:oMath>
        <m:d>
          <m:dPr>
            <m:ctrlPr>
              <w:rPr>
                <w:rFonts w:ascii="Cambria Math" w:eastAsiaTheme="minorEastAsia" w:hAnsi="Cambria Math"/>
                <w:b/>
                <w:bCs/>
                <w:i/>
              </w:rPr>
            </m:ctrlPr>
          </m:dPr>
          <m:e>
            <m:f>
              <m:fPr>
                <m:ctrlPr>
                  <w:rPr>
                    <w:rFonts w:ascii="Cambria Math" w:eastAsiaTheme="minorEastAsia" w:hAnsi="Cambria Math"/>
                    <w:b/>
                    <w:bCs/>
                    <w:i/>
                  </w:rPr>
                </m:ctrlPr>
              </m:fPr>
              <m:num>
                <m:sSub>
                  <m:sSubPr>
                    <m:ctrlPr>
                      <w:rPr>
                        <w:rFonts w:ascii="Cambria Math" w:eastAsiaTheme="minorEastAsia" w:hAnsi="Cambria Math"/>
                        <w:b/>
                        <w:bCs/>
                        <w:i/>
                      </w:rPr>
                    </m:ctrlPr>
                  </m:sSubPr>
                  <m:e>
                    <m:r>
                      <m:rPr>
                        <m:sty m:val="bi"/>
                      </m:rPr>
                      <w:rPr>
                        <w:rFonts w:ascii="Cambria Math" w:eastAsiaTheme="minorEastAsia" w:hAnsi="Cambria Math"/>
                      </w:rPr>
                      <m:t>O</m:t>
                    </m:r>
                  </m:e>
                  <m:sub>
                    <m:r>
                      <m:rPr>
                        <m:sty m:val="bi"/>
                      </m:rPr>
                      <w:rPr>
                        <w:rFonts w:ascii="Cambria Math" w:eastAsiaTheme="minorEastAsia" w:hAnsi="Cambria Math"/>
                      </w:rPr>
                      <m:t>HP_UCI</m:t>
                    </m:r>
                  </m:sub>
                </m:sSub>
                <m:r>
                  <m:rPr>
                    <m:sty m:val="bi"/>
                  </m:rPr>
                  <w:rPr>
                    <w:rFonts w:ascii="Cambria Math" w:eastAsiaTheme="minorEastAsia" w:hAnsi="Cambria Math"/>
                  </w:rPr>
                  <m:t>+</m:t>
                </m:r>
                <m:sSub>
                  <m:sSubPr>
                    <m:ctrlPr>
                      <w:rPr>
                        <w:rFonts w:ascii="Cambria Math" w:eastAsiaTheme="minorEastAsia" w:hAnsi="Cambria Math"/>
                        <w:b/>
                        <w:bCs/>
                        <w:i/>
                      </w:rPr>
                    </m:ctrlPr>
                  </m:sSubPr>
                  <m:e>
                    <m:r>
                      <m:rPr>
                        <m:sty m:val="bi"/>
                      </m:rPr>
                      <w:rPr>
                        <w:rFonts w:ascii="Cambria Math" w:eastAsiaTheme="minorEastAsia" w:hAnsi="Cambria Math"/>
                      </w:rPr>
                      <m:t>O</m:t>
                    </m:r>
                  </m:e>
                  <m:sub>
                    <m:r>
                      <m:rPr>
                        <m:sty m:val="bi"/>
                      </m:rPr>
                      <w:rPr>
                        <w:rFonts w:ascii="Cambria Math" w:eastAsiaTheme="minorEastAsia" w:hAnsi="Cambria Math"/>
                      </w:rPr>
                      <m:t>CRC,HP_UCI</m:t>
                    </m:r>
                  </m:sub>
                </m:sSub>
              </m:num>
              <m:den>
                <m:sSub>
                  <m:sSubPr>
                    <m:ctrlPr>
                      <w:rPr>
                        <w:rFonts w:ascii="Cambria Math" w:eastAsiaTheme="minorEastAsia" w:hAnsi="Cambria Math"/>
                        <w:b/>
                        <w:bCs/>
                        <w:i/>
                      </w:rPr>
                    </m:ctrlPr>
                  </m:sSubPr>
                  <m:e>
                    <m:r>
                      <m:rPr>
                        <m:sty m:val="bi"/>
                      </m:rPr>
                      <w:rPr>
                        <w:rFonts w:ascii="Cambria Math" w:eastAsiaTheme="minorEastAsia" w:hAnsi="Cambria Math"/>
                      </w:rPr>
                      <m:t>r</m:t>
                    </m:r>
                  </m:e>
                  <m:sub>
                    <m:r>
                      <m:rPr>
                        <m:sty m:val="bi"/>
                      </m:rPr>
                      <w:rPr>
                        <w:rFonts w:ascii="Cambria Math" w:eastAsiaTheme="minorEastAsia" w:hAnsi="Cambria Math"/>
                      </w:rPr>
                      <m:t>HP_UCI</m:t>
                    </m:r>
                  </m:sub>
                </m:sSub>
                <m:r>
                  <m:rPr>
                    <m:sty m:val="bi"/>
                  </m:rPr>
                  <w:rPr>
                    <w:rFonts w:ascii="Cambria Math" w:eastAsiaTheme="minorEastAsia" w:hAnsi="Cambria Math"/>
                  </w:rPr>
                  <m:t>∙</m:t>
                </m:r>
                <m:sSub>
                  <m:sSubPr>
                    <m:ctrlPr>
                      <w:rPr>
                        <w:rFonts w:ascii="Cambria Math" w:eastAsiaTheme="minorEastAsia" w:hAnsi="Cambria Math"/>
                        <w:b/>
                        <w:bCs/>
                        <w:i/>
                      </w:rPr>
                    </m:ctrlPr>
                  </m:sSubPr>
                  <m:e>
                    <m:r>
                      <m:rPr>
                        <m:sty m:val="bi"/>
                      </m:rPr>
                      <w:rPr>
                        <w:rFonts w:ascii="Cambria Math" w:eastAsiaTheme="minorEastAsia" w:hAnsi="Cambria Math"/>
                      </w:rPr>
                      <m:t>Q</m:t>
                    </m:r>
                  </m:e>
                  <m:sub>
                    <m:r>
                      <m:rPr>
                        <m:sty m:val="bi"/>
                      </m:rPr>
                      <w:rPr>
                        <w:rFonts w:ascii="Cambria Math" w:eastAsiaTheme="minorEastAsia" w:hAnsi="Cambria Math"/>
                      </w:rPr>
                      <m:t>m</m:t>
                    </m:r>
                  </m:sub>
                </m:sSub>
              </m:den>
            </m:f>
            <m:r>
              <m:rPr>
                <m:sty m:val="bi"/>
              </m:rPr>
              <w:rPr>
                <w:rFonts w:ascii="Cambria Math" w:eastAsiaTheme="minorEastAsia" w:hAnsi="Cambria Math"/>
              </w:rPr>
              <m:t>+</m:t>
            </m:r>
            <m:f>
              <m:fPr>
                <m:ctrlPr>
                  <w:rPr>
                    <w:rFonts w:ascii="Cambria Math" w:eastAsiaTheme="minorEastAsia" w:hAnsi="Cambria Math"/>
                    <w:b/>
                    <w:bCs/>
                    <w:i/>
                  </w:rPr>
                </m:ctrlPr>
              </m:fPr>
              <m:num>
                <m:sSub>
                  <m:sSubPr>
                    <m:ctrlPr>
                      <w:rPr>
                        <w:rFonts w:ascii="Cambria Math" w:eastAsiaTheme="minorEastAsia" w:hAnsi="Cambria Math"/>
                        <w:b/>
                        <w:bCs/>
                        <w:i/>
                      </w:rPr>
                    </m:ctrlPr>
                  </m:sSubPr>
                  <m:e>
                    <m:r>
                      <m:rPr>
                        <m:sty m:val="bi"/>
                      </m:rPr>
                      <w:rPr>
                        <w:rFonts w:ascii="Cambria Math" w:eastAsiaTheme="minorEastAsia" w:hAnsi="Cambria Math"/>
                      </w:rPr>
                      <m:t>O</m:t>
                    </m:r>
                  </m:e>
                  <m:sub>
                    <m:r>
                      <m:rPr>
                        <m:sty m:val="bi"/>
                      </m:rPr>
                      <w:rPr>
                        <w:rFonts w:ascii="Cambria Math" w:eastAsiaTheme="minorEastAsia" w:hAnsi="Cambria Math"/>
                      </w:rPr>
                      <m:t>LP_UCI</m:t>
                    </m:r>
                  </m:sub>
                </m:sSub>
                <m:r>
                  <m:rPr>
                    <m:sty m:val="bi"/>
                  </m:rPr>
                  <w:rPr>
                    <w:rFonts w:ascii="Cambria Math" w:eastAsiaTheme="minorEastAsia" w:hAnsi="Cambria Math"/>
                  </w:rPr>
                  <m:t>+</m:t>
                </m:r>
                <m:sSub>
                  <m:sSubPr>
                    <m:ctrlPr>
                      <w:rPr>
                        <w:rFonts w:ascii="Cambria Math" w:eastAsiaTheme="minorEastAsia" w:hAnsi="Cambria Math"/>
                        <w:b/>
                        <w:bCs/>
                        <w:i/>
                      </w:rPr>
                    </m:ctrlPr>
                  </m:sSubPr>
                  <m:e>
                    <m:r>
                      <m:rPr>
                        <m:sty m:val="bi"/>
                      </m:rPr>
                      <w:rPr>
                        <w:rFonts w:ascii="Cambria Math" w:eastAsiaTheme="minorEastAsia" w:hAnsi="Cambria Math"/>
                      </w:rPr>
                      <m:t>O</m:t>
                    </m:r>
                  </m:e>
                  <m:sub>
                    <m:r>
                      <m:rPr>
                        <m:sty m:val="bi"/>
                      </m:rPr>
                      <w:rPr>
                        <w:rFonts w:ascii="Cambria Math" w:eastAsiaTheme="minorEastAsia" w:hAnsi="Cambria Math"/>
                      </w:rPr>
                      <m:t>CRC,LP_UCI</m:t>
                    </m:r>
                  </m:sub>
                </m:sSub>
              </m:num>
              <m:den>
                <m:sSub>
                  <m:sSubPr>
                    <m:ctrlPr>
                      <w:rPr>
                        <w:rFonts w:ascii="Cambria Math" w:eastAsiaTheme="minorEastAsia" w:hAnsi="Cambria Math"/>
                        <w:b/>
                        <w:bCs/>
                        <w:i/>
                      </w:rPr>
                    </m:ctrlPr>
                  </m:sSubPr>
                  <m:e>
                    <m:r>
                      <m:rPr>
                        <m:sty m:val="bi"/>
                      </m:rPr>
                      <w:rPr>
                        <w:rFonts w:ascii="Cambria Math" w:eastAsiaTheme="minorEastAsia" w:hAnsi="Cambria Math"/>
                      </w:rPr>
                      <m:t>r</m:t>
                    </m:r>
                  </m:e>
                  <m:sub>
                    <m:r>
                      <m:rPr>
                        <m:sty m:val="bi"/>
                      </m:rPr>
                      <w:rPr>
                        <w:rFonts w:ascii="Cambria Math" w:eastAsiaTheme="minorEastAsia" w:hAnsi="Cambria Math"/>
                      </w:rPr>
                      <m:t>LP_UCI</m:t>
                    </m:r>
                  </m:sub>
                </m:sSub>
                <m:r>
                  <m:rPr>
                    <m:sty m:val="bi"/>
                  </m:rPr>
                  <w:rPr>
                    <w:rFonts w:ascii="Cambria Math" w:eastAsiaTheme="minorEastAsia" w:hAnsi="Cambria Math"/>
                  </w:rPr>
                  <m:t>∙</m:t>
                </m:r>
                <m:sSub>
                  <m:sSubPr>
                    <m:ctrlPr>
                      <w:rPr>
                        <w:rFonts w:ascii="Cambria Math" w:eastAsiaTheme="minorEastAsia" w:hAnsi="Cambria Math"/>
                        <w:b/>
                        <w:bCs/>
                        <w:i/>
                      </w:rPr>
                    </m:ctrlPr>
                  </m:sSubPr>
                  <m:e>
                    <m:r>
                      <m:rPr>
                        <m:sty m:val="bi"/>
                      </m:rPr>
                      <w:rPr>
                        <w:rFonts w:ascii="Cambria Math" w:eastAsiaTheme="minorEastAsia" w:hAnsi="Cambria Math"/>
                      </w:rPr>
                      <m:t>Q</m:t>
                    </m:r>
                  </m:e>
                  <m:sub>
                    <m:r>
                      <m:rPr>
                        <m:sty m:val="bi"/>
                      </m:rPr>
                      <w:rPr>
                        <w:rFonts w:ascii="Cambria Math" w:eastAsiaTheme="minorEastAsia" w:hAnsi="Cambria Math"/>
                      </w:rPr>
                      <m:t>m</m:t>
                    </m:r>
                  </m:sub>
                </m:sSub>
              </m:den>
            </m:f>
          </m:e>
        </m:d>
        <m:r>
          <m:rPr>
            <m:sty m:val="bi"/>
          </m:rPr>
          <w:rPr>
            <w:rFonts w:ascii="Cambria Math" w:eastAsiaTheme="minorEastAsia" w:hAnsi="Cambria Math"/>
          </w:rPr>
          <m:t>&gt;</m:t>
        </m:r>
        <m:sSubSup>
          <m:sSubSupPr>
            <m:ctrlPr>
              <w:rPr>
                <w:rFonts w:ascii="Cambria Math" w:eastAsiaTheme="minorEastAsia" w:hAnsi="Cambria Math"/>
                <w:b/>
                <w:bCs/>
                <w:i/>
              </w:rPr>
            </m:ctrlPr>
          </m:sSubSupPr>
          <m:e>
            <m:r>
              <m:rPr>
                <m:sty m:val="bi"/>
              </m:rPr>
              <w:rPr>
                <w:rFonts w:ascii="Cambria Math" w:eastAsiaTheme="minorEastAsia" w:hAnsi="Cambria Math"/>
              </w:rPr>
              <m:t>M</m:t>
            </m:r>
          </m:e>
          <m:sub>
            <m:r>
              <m:rPr>
                <m:sty m:val="bi"/>
              </m:rPr>
              <w:rPr>
                <w:rFonts w:ascii="Cambria Math" w:eastAsiaTheme="minorEastAsia" w:hAnsi="Cambria Math"/>
              </w:rPr>
              <m:t>RB</m:t>
            </m:r>
          </m:sub>
          <m:sup>
            <m:r>
              <m:rPr>
                <m:sty m:val="bi"/>
              </m:rPr>
              <w:rPr>
                <w:rFonts w:ascii="Cambria Math" w:eastAsiaTheme="minorEastAsia" w:hAnsi="Cambria Math"/>
              </w:rPr>
              <m:t>PUCCH</m:t>
            </m:r>
          </m:sup>
        </m:sSubSup>
        <m:r>
          <m:rPr>
            <m:sty m:val="bi"/>
          </m:rPr>
          <w:rPr>
            <w:rFonts w:ascii="Cambria Math" w:eastAsiaTheme="minorEastAsia" w:hAnsi="Cambria Math"/>
          </w:rPr>
          <m:t>∙</m:t>
        </m:r>
        <m:sSubSup>
          <m:sSubSupPr>
            <m:ctrlPr>
              <w:rPr>
                <w:rFonts w:ascii="Cambria Math" w:eastAsiaTheme="minorEastAsia" w:hAnsi="Cambria Math"/>
                <w:b/>
                <w:bCs/>
                <w:i/>
              </w:rPr>
            </m:ctrlPr>
          </m:sSubSupPr>
          <m:e>
            <m:r>
              <m:rPr>
                <m:sty m:val="bi"/>
              </m:rPr>
              <w:rPr>
                <w:rFonts w:ascii="Cambria Math" w:eastAsiaTheme="minorEastAsia" w:hAnsi="Cambria Math"/>
              </w:rPr>
              <m:t>N</m:t>
            </m:r>
          </m:e>
          <m:sub>
            <m:r>
              <m:rPr>
                <m:sty m:val="bi"/>
              </m:rPr>
              <w:rPr>
                <w:rFonts w:ascii="Cambria Math" w:eastAsiaTheme="minorEastAsia" w:hAnsi="Cambria Math"/>
              </w:rPr>
              <m:t>scmctrl</m:t>
            </m:r>
          </m:sub>
          <m:sup>
            <m:r>
              <m:rPr>
                <m:sty m:val="bi"/>
              </m:rPr>
              <w:rPr>
                <w:rFonts w:ascii="Cambria Math" w:eastAsiaTheme="minorEastAsia" w:hAnsi="Cambria Math"/>
              </w:rPr>
              <m:t>RB</m:t>
            </m:r>
          </m:sup>
        </m:sSubSup>
        <m:r>
          <m:rPr>
            <m:sty m:val="bi"/>
          </m:rPr>
          <w:rPr>
            <w:rFonts w:ascii="Cambria Math" w:eastAsiaTheme="minorEastAsia" w:hAnsi="Cambria Math"/>
          </w:rPr>
          <m:t>∙</m:t>
        </m:r>
        <m:sSubSup>
          <m:sSubSupPr>
            <m:ctrlPr>
              <w:rPr>
                <w:rFonts w:ascii="Cambria Math" w:eastAsiaTheme="minorEastAsia" w:hAnsi="Cambria Math"/>
                <w:b/>
                <w:bCs/>
                <w:i/>
              </w:rPr>
            </m:ctrlPr>
          </m:sSubSupPr>
          <m:e>
            <m:r>
              <m:rPr>
                <m:sty m:val="bi"/>
              </m:rPr>
              <w:rPr>
                <w:rFonts w:ascii="Cambria Math" w:eastAsiaTheme="minorEastAsia" w:hAnsi="Cambria Math"/>
              </w:rPr>
              <m:t>N</m:t>
            </m:r>
          </m:e>
          <m:sub>
            <m:r>
              <m:rPr>
                <m:sty m:val="bi"/>
              </m:rPr>
              <w:rPr>
                <w:rFonts w:ascii="Cambria Math" w:eastAsiaTheme="minorEastAsia" w:hAnsi="Cambria Math"/>
              </w:rPr>
              <m:t>symb-UCI</m:t>
            </m:r>
          </m:sub>
          <m:sup>
            <m:r>
              <m:rPr>
                <m:sty m:val="bi"/>
              </m:rPr>
              <w:rPr>
                <w:rFonts w:ascii="Cambria Math" w:eastAsiaTheme="minorEastAsia" w:hAnsi="Cambria Math"/>
              </w:rPr>
              <m:t>PUCCH</m:t>
            </m:r>
          </m:sup>
        </m:sSubSup>
      </m:oMath>
      <w:r w:rsidRPr="005E36AB">
        <w:rPr>
          <w:rFonts w:hint="eastAsia"/>
          <w:b/>
          <w:bCs/>
          <w:lang w:eastAsia="ja-JP"/>
        </w:rPr>
        <w:t>,</w:t>
      </w:r>
      <w:r w:rsidRPr="005E36AB">
        <w:rPr>
          <w:b/>
          <w:bCs/>
          <w:lang w:eastAsia="ja-JP"/>
        </w:rPr>
        <w:t xml:space="preserve"> the number of RBs is </w:t>
      </w:r>
      <m:oMath>
        <m:sSubSup>
          <m:sSubSupPr>
            <m:ctrlPr>
              <w:rPr>
                <w:rFonts w:ascii="Cambria Math" w:eastAsiaTheme="minorEastAsia" w:hAnsi="Cambria Math"/>
                <w:b/>
                <w:bCs/>
                <w:i/>
              </w:rPr>
            </m:ctrlPr>
          </m:sSubSupPr>
          <m:e>
            <m:r>
              <m:rPr>
                <m:sty m:val="bi"/>
              </m:rPr>
              <w:rPr>
                <w:rFonts w:ascii="Cambria Math" w:eastAsiaTheme="minorEastAsia" w:hAnsi="Cambria Math"/>
              </w:rPr>
              <m:t>M</m:t>
            </m:r>
          </m:e>
          <m:sub>
            <m:r>
              <m:rPr>
                <m:sty m:val="bi"/>
              </m:rPr>
              <w:rPr>
                <w:rFonts w:ascii="Cambria Math" w:eastAsiaTheme="minorEastAsia" w:hAnsi="Cambria Math"/>
              </w:rPr>
              <m:t>RB</m:t>
            </m:r>
          </m:sub>
          <m:sup>
            <m:r>
              <m:rPr>
                <m:sty m:val="bi"/>
              </m:rPr>
              <w:rPr>
                <w:rFonts w:ascii="Cambria Math" w:eastAsiaTheme="minorEastAsia" w:hAnsi="Cambria Math"/>
              </w:rPr>
              <m:t>PUCCH</m:t>
            </m:r>
          </m:sup>
        </m:sSubSup>
      </m:oMath>
      <w:r w:rsidRPr="005E36AB">
        <w:rPr>
          <w:rFonts w:hint="eastAsia"/>
          <w:b/>
          <w:bCs/>
          <w:lang w:eastAsia="ja-JP"/>
        </w:rPr>
        <w:t>.</w:t>
      </w:r>
    </w:p>
    <w:p w14:paraId="3C8D4659" w14:textId="77777777" w:rsidR="00F55AEC" w:rsidRPr="000368A5" w:rsidRDefault="00F55AEC" w:rsidP="00F55AEC">
      <w:pPr>
        <w:spacing w:afterLines="50" w:after="120"/>
        <w:rPr>
          <w:b/>
          <w:bCs/>
          <w:lang w:eastAsia="ja-JP"/>
        </w:rPr>
      </w:pPr>
      <w:r>
        <w:rPr>
          <w:rFonts w:hint="eastAsia"/>
          <w:b/>
          <w:bCs/>
          <w:lang w:eastAsia="ja-JP"/>
        </w:rPr>
        <w:t>P</w:t>
      </w:r>
      <w:r>
        <w:rPr>
          <w:b/>
          <w:bCs/>
          <w:lang w:eastAsia="ja-JP"/>
        </w:rPr>
        <w:t xml:space="preserve">roposal 3: </w:t>
      </w:r>
      <w:r>
        <w:rPr>
          <w:rFonts w:eastAsiaTheme="minorEastAsia"/>
          <w:b/>
          <w:bCs/>
          <w:lang w:eastAsia="ja-JP"/>
        </w:rPr>
        <w:t>C</w:t>
      </w:r>
      <w:r w:rsidRPr="000368A5">
        <w:rPr>
          <w:rFonts w:eastAsiaTheme="minorEastAsia"/>
          <w:b/>
          <w:bCs/>
          <w:lang w:eastAsia="ja-JP"/>
        </w:rPr>
        <w:t>onfiguration of semi-static size reservation for LP HARQ-ACK payload is provided by RRC. LP HARQ-ACK semi-static size reservation is used instead of determined LP HARQ-ACK codebook size when selecting the PUCCH resource set and PRB number determination.</w:t>
      </w:r>
    </w:p>
    <w:p w14:paraId="2DCD6427" w14:textId="77777777" w:rsidR="00F55AEC" w:rsidRDefault="00F55AEC" w:rsidP="00F55AEC">
      <w:pPr>
        <w:spacing w:after="0"/>
        <w:rPr>
          <w:b/>
          <w:bCs/>
          <w:lang w:eastAsia="ja-JP"/>
        </w:rPr>
      </w:pPr>
      <w:r w:rsidRPr="00220CBB">
        <w:rPr>
          <w:b/>
          <w:bCs/>
          <w:lang w:eastAsia="ja-JP"/>
        </w:rPr>
        <w:t xml:space="preserve">Proposal </w:t>
      </w:r>
      <w:r>
        <w:rPr>
          <w:b/>
          <w:bCs/>
          <w:lang w:eastAsia="ja-JP"/>
        </w:rPr>
        <w:t>4</w:t>
      </w:r>
      <w:r w:rsidRPr="00220CBB">
        <w:rPr>
          <w:b/>
          <w:bCs/>
          <w:lang w:eastAsia="ja-JP"/>
        </w:rPr>
        <w:t xml:space="preserve">: </w:t>
      </w:r>
    </w:p>
    <w:p w14:paraId="3B87F1D0" w14:textId="77777777" w:rsidR="00F55AEC" w:rsidRDefault="00F55AEC" w:rsidP="00F55AEC">
      <w:pPr>
        <w:pStyle w:val="aff2"/>
        <w:numPr>
          <w:ilvl w:val="0"/>
          <w:numId w:val="26"/>
        </w:numPr>
        <w:spacing w:after="0"/>
        <w:ind w:leftChars="0"/>
        <w:rPr>
          <w:b/>
          <w:bCs/>
          <w:lang w:eastAsia="ja-JP"/>
        </w:rPr>
      </w:pPr>
      <w:r w:rsidRPr="000D5B5B">
        <w:rPr>
          <w:b/>
          <w:bCs/>
          <w:lang w:eastAsia="ja-JP"/>
        </w:rPr>
        <w:t xml:space="preserve">For multiplexing a HP HARQ-ACK and a LP HARQ-ACK into a PUCCH in Rel.17, the </w:t>
      </w:r>
      <w:r w:rsidRPr="003F25F2">
        <w:rPr>
          <w:b/>
          <w:bCs/>
          <w:lang w:eastAsia="ja-JP"/>
        </w:rPr>
        <w:t xml:space="preserve">enabling/disabling </w:t>
      </w:r>
      <w:r w:rsidRPr="000D5B5B">
        <w:rPr>
          <w:b/>
          <w:bCs/>
          <w:lang w:eastAsia="ja-JP"/>
        </w:rPr>
        <w:t>multiplexing is RRC configured.</w:t>
      </w:r>
    </w:p>
    <w:p w14:paraId="69549F40" w14:textId="77777777" w:rsidR="00F55AEC" w:rsidRPr="000D5B5B" w:rsidRDefault="00F55AEC" w:rsidP="00F55AEC">
      <w:pPr>
        <w:pStyle w:val="aff2"/>
        <w:numPr>
          <w:ilvl w:val="1"/>
          <w:numId w:val="26"/>
        </w:numPr>
        <w:spacing w:afterLines="50" w:after="120"/>
        <w:ind w:leftChars="0"/>
        <w:rPr>
          <w:b/>
          <w:bCs/>
          <w:lang w:eastAsia="ja-JP"/>
        </w:rPr>
      </w:pPr>
      <w:r>
        <w:rPr>
          <w:b/>
          <w:bCs/>
          <w:lang w:eastAsia="ja-JP"/>
        </w:rPr>
        <w:t>D</w:t>
      </w:r>
      <w:r w:rsidRPr="000D5B5B">
        <w:rPr>
          <w:b/>
          <w:bCs/>
          <w:lang w:eastAsia="ja-JP"/>
        </w:rPr>
        <w:t>ynamic indication for enabling</w:t>
      </w:r>
      <w:r w:rsidRPr="003F25F2">
        <w:rPr>
          <w:b/>
          <w:bCs/>
          <w:lang w:eastAsia="ja-JP"/>
        </w:rPr>
        <w:t>/disabling</w:t>
      </w:r>
      <w:r w:rsidRPr="000D5B5B">
        <w:rPr>
          <w:b/>
          <w:bCs/>
          <w:lang w:eastAsia="ja-JP"/>
        </w:rPr>
        <w:t xml:space="preserve"> should also be supported.</w:t>
      </w:r>
    </w:p>
    <w:p w14:paraId="3949794B" w14:textId="77777777" w:rsidR="00F55AEC" w:rsidRDefault="00F55AEC" w:rsidP="00F55AEC">
      <w:pPr>
        <w:spacing w:afterLines="50" w:after="120"/>
        <w:rPr>
          <w:b/>
          <w:bCs/>
          <w:lang w:eastAsia="ja-JP"/>
        </w:rPr>
      </w:pPr>
      <w:r w:rsidRPr="00220CBB">
        <w:rPr>
          <w:b/>
          <w:bCs/>
          <w:lang w:eastAsia="ja-JP"/>
        </w:rPr>
        <w:t xml:space="preserve">Proposal </w:t>
      </w:r>
      <w:r>
        <w:rPr>
          <w:b/>
          <w:bCs/>
          <w:lang w:eastAsia="ja-JP"/>
        </w:rPr>
        <w:t>5</w:t>
      </w:r>
      <w:r w:rsidRPr="00220CBB">
        <w:rPr>
          <w:b/>
          <w:bCs/>
          <w:lang w:eastAsia="ja-JP"/>
        </w:rPr>
        <w:t xml:space="preserve">: </w:t>
      </w:r>
      <w:r w:rsidRPr="001847E0">
        <w:rPr>
          <w:b/>
          <w:bCs/>
          <w:lang w:eastAsia="ja-JP"/>
        </w:rPr>
        <w:t xml:space="preserve">When a PUCCH carrying HP SR with </w:t>
      </w:r>
      <w:r>
        <w:rPr>
          <w:b/>
          <w:bCs/>
          <w:lang w:eastAsia="ja-JP"/>
        </w:rPr>
        <w:t>PUCCH format 0</w:t>
      </w:r>
      <w:r w:rsidRPr="001847E0">
        <w:rPr>
          <w:b/>
          <w:bCs/>
          <w:lang w:eastAsia="ja-JP"/>
        </w:rPr>
        <w:t xml:space="preserve"> overlaps with a PUCCH carrying LP HARQ-ACK with </w:t>
      </w:r>
      <w:r>
        <w:rPr>
          <w:b/>
          <w:bCs/>
          <w:lang w:eastAsia="ja-JP"/>
        </w:rPr>
        <w:t>PUCCH format 0</w:t>
      </w:r>
      <w:r w:rsidRPr="001847E0">
        <w:rPr>
          <w:b/>
          <w:bCs/>
          <w:lang w:eastAsia="ja-JP"/>
        </w:rPr>
        <w:t>,</w:t>
      </w:r>
      <w:r>
        <w:rPr>
          <w:b/>
          <w:bCs/>
          <w:lang w:eastAsia="ja-JP"/>
        </w:rPr>
        <w:t xml:space="preserve"> the SR and HARQ-ACK are multiplexed and transmitted on the HARQ-ACK resource.</w:t>
      </w:r>
    </w:p>
    <w:p w14:paraId="7FB65B74" w14:textId="77777777" w:rsidR="00F55AEC" w:rsidRDefault="00F55AEC" w:rsidP="00F55AEC">
      <w:pPr>
        <w:spacing w:after="0"/>
        <w:rPr>
          <w:b/>
          <w:bCs/>
          <w:lang w:eastAsia="ja-JP"/>
        </w:rPr>
      </w:pPr>
      <w:r w:rsidRPr="00220CBB">
        <w:rPr>
          <w:b/>
          <w:bCs/>
          <w:lang w:eastAsia="ja-JP"/>
        </w:rPr>
        <w:t xml:space="preserve">Proposal </w:t>
      </w:r>
      <w:r>
        <w:rPr>
          <w:b/>
          <w:bCs/>
          <w:lang w:eastAsia="ja-JP"/>
        </w:rPr>
        <w:t>6</w:t>
      </w:r>
      <w:r w:rsidRPr="00220CBB">
        <w:rPr>
          <w:b/>
          <w:bCs/>
          <w:lang w:eastAsia="ja-JP"/>
        </w:rPr>
        <w:t xml:space="preserve">: </w:t>
      </w:r>
    </w:p>
    <w:p w14:paraId="11DF7C23" w14:textId="77777777" w:rsidR="00F55AEC" w:rsidRDefault="00F55AEC" w:rsidP="00F55AEC">
      <w:pPr>
        <w:pStyle w:val="aff2"/>
        <w:numPr>
          <w:ilvl w:val="0"/>
          <w:numId w:val="27"/>
        </w:numPr>
        <w:spacing w:after="0"/>
        <w:ind w:leftChars="0"/>
        <w:rPr>
          <w:b/>
          <w:bCs/>
          <w:lang w:eastAsia="ja-JP"/>
        </w:rPr>
      </w:pPr>
      <w:r w:rsidRPr="001847E0">
        <w:rPr>
          <w:b/>
          <w:bCs/>
          <w:lang w:eastAsia="ja-JP"/>
        </w:rPr>
        <w:t xml:space="preserve">When a PUCCH carrying HP SR with </w:t>
      </w:r>
      <w:r>
        <w:rPr>
          <w:b/>
          <w:bCs/>
          <w:lang w:eastAsia="ja-JP"/>
        </w:rPr>
        <w:t>PUCCH format 0</w:t>
      </w:r>
      <w:r w:rsidRPr="001847E0">
        <w:rPr>
          <w:b/>
          <w:bCs/>
          <w:lang w:eastAsia="ja-JP"/>
        </w:rPr>
        <w:t xml:space="preserve"> overlaps with a PUCCH carrying LP HARQ-ACK with </w:t>
      </w:r>
      <w:r>
        <w:rPr>
          <w:b/>
          <w:bCs/>
          <w:lang w:eastAsia="ja-JP"/>
        </w:rPr>
        <w:t>PUCCH format 1</w:t>
      </w:r>
      <w:r w:rsidRPr="001847E0">
        <w:rPr>
          <w:b/>
          <w:bCs/>
          <w:lang w:eastAsia="ja-JP"/>
        </w:rPr>
        <w:t>, either of following options is supported.</w:t>
      </w:r>
    </w:p>
    <w:p w14:paraId="45A9FC18" w14:textId="77777777" w:rsidR="00F55AEC" w:rsidRPr="001847E0" w:rsidRDefault="00F55AEC" w:rsidP="00F55AEC">
      <w:pPr>
        <w:pStyle w:val="aff2"/>
        <w:numPr>
          <w:ilvl w:val="1"/>
          <w:numId w:val="27"/>
        </w:numPr>
        <w:spacing w:after="0"/>
        <w:ind w:leftChars="0"/>
        <w:rPr>
          <w:b/>
          <w:bCs/>
          <w:lang w:eastAsia="ja-JP"/>
        </w:rPr>
      </w:pPr>
      <w:r w:rsidRPr="001847E0">
        <w:rPr>
          <w:rFonts w:eastAsiaTheme="minorEastAsia" w:hint="eastAsia"/>
          <w:b/>
          <w:bCs/>
        </w:rPr>
        <w:t>O</w:t>
      </w:r>
      <w:r w:rsidRPr="001847E0">
        <w:rPr>
          <w:rFonts w:eastAsiaTheme="minorEastAsia"/>
          <w:b/>
          <w:bCs/>
        </w:rPr>
        <w:t>ption 4: For positive SR, transmit SR on the SR resource and drop HARQ-ACK. For negative SR, transmit HARQ-ACK on the HARQ-ACK resource.</w:t>
      </w:r>
    </w:p>
    <w:p w14:paraId="2538F319" w14:textId="77777777" w:rsidR="00F55AEC" w:rsidRPr="001847E0" w:rsidRDefault="00F55AEC" w:rsidP="00F55AEC">
      <w:pPr>
        <w:pStyle w:val="aff2"/>
        <w:numPr>
          <w:ilvl w:val="1"/>
          <w:numId w:val="27"/>
        </w:numPr>
        <w:spacing w:afterLines="50" w:after="120"/>
        <w:ind w:leftChars="0"/>
        <w:rPr>
          <w:b/>
          <w:bCs/>
          <w:lang w:eastAsia="ja-JP"/>
        </w:rPr>
      </w:pPr>
      <w:r w:rsidRPr="001847E0">
        <w:rPr>
          <w:rFonts w:eastAsiaTheme="minorEastAsia" w:hint="eastAsia"/>
          <w:b/>
          <w:bCs/>
        </w:rPr>
        <w:t>O</w:t>
      </w:r>
      <w:r w:rsidRPr="001847E0">
        <w:rPr>
          <w:rFonts w:eastAsiaTheme="minorEastAsia"/>
          <w:b/>
          <w:bCs/>
        </w:rPr>
        <w:t>ption 5: No enhancement over Rel.16</w:t>
      </w:r>
    </w:p>
    <w:p w14:paraId="075D3E9E" w14:textId="77777777" w:rsidR="00F55AEC" w:rsidRDefault="00F55AEC" w:rsidP="00F55AEC">
      <w:pPr>
        <w:spacing w:afterLines="50" w:after="120"/>
        <w:rPr>
          <w:b/>
          <w:bCs/>
          <w:lang w:eastAsia="ja-JP"/>
        </w:rPr>
      </w:pPr>
      <w:r w:rsidRPr="00220CBB">
        <w:rPr>
          <w:b/>
          <w:bCs/>
          <w:lang w:eastAsia="ja-JP"/>
        </w:rPr>
        <w:t xml:space="preserve">Proposal </w:t>
      </w:r>
      <w:r>
        <w:rPr>
          <w:b/>
          <w:bCs/>
          <w:lang w:eastAsia="ja-JP"/>
        </w:rPr>
        <w:t>7</w:t>
      </w:r>
      <w:r w:rsidRPr="00220CBB">
        <w:rPr>
          <w:b/>
          <w:bCs/>
          <w:lang w:eastAsia="ja-JP"/>
        </w:rPr>
        <w:t xml:space="preserve">: </w:t>
      </w:r>
      <w:r w:rsidRPr="001847E0">
        <w:rPr>
          <w:b/>
          <w:bCs/>
          <w:lang w:eastAsia="ja-JP"/>
        </w:rPr>
        <w:t xml:space="preserve">When a PUCCH carrying HP SR with </w:t>
      </w:r>
      <w:r>
        <w:rPr>
          <w:b/>
          <w:bCs/>
          <w:lang w:eastAsia="ja-JP"/>
        </w:rPr>
        <w:t>PUCCH format 1</w:t>
      </w:r>
      <w:r w:rsidRPr="001847E0">
        <w:rPr>
          <w:b/>
          <w:bCs/>
          <w:lang w:eastAsia="ja-JP"/>
        </w:rPr>
        <w:t xml:space="preserve"> overlaps with a PUCCH carrying LP HARQ-ACK with </w:t>
      </w:r>
      <w:r>
        <w:rPr>
          <w:b/>
          <w:bCs/>
          <w:lang w:eastAsia="ja-JP"/>
        </w:rPr>
        <w:t>PUCCH format 0</w:t>
      </w:r>
      <w:r w:rsidRPr="001847E0">
        <w:rPr>
          <w:b/>
          <w:bCs/>
          <w:lang w:eastAsia="ja-JP"/>
        </w:rPr>
        <w:t xml:space="preserve">, </w:t>
      </w:r>
      <w:r>
        <w:rPr>
          <w:b/>
          <w:bCs/>
          <w:lang w:eastAsia="ja-JP"/>
        </w:rPr>
        <w:t>n</w:t>
      </w:r>
      <w:r w:rsidRPr="00BA217B">
        <w:rPr>
          <w:b/>
          <w:bCs/>
          <w:lang w:eastAsia="ja-JP"/>
        </w:rPr>
        <w:t xml:space="preserve">o enhancement </w:t>
      </w:r>
      <w:r>
        <w:rPr>
          <w:b/>
          <w:bCs/>
          <w:lang w:eastAsia="ja-JP"/>
        </w:rPr>
        <w:t xml:space="preserve">is necessary </w:t>
      </w:r>
      <w:r w:rsidRPr="00BA217B">
        <w:rPr>
          <w:b/>
          <w:bCs/>
          <w:lang w:eastAsia="ja-JP"/>
        </w:rPr>
        <w:t>over Rel.16</w:t>
      </w:r>
      <w:r>
        <w:rPr>
          <w:b/>
          <w:bCs/>
          <w:lang w:eastAsia="ja-JP"/>
        </w:rPr>
        <w:t>.</w:t>
      </w:r>
    </w:p>
    <w:p w14:paraId="77851EFD" w14:textId="77777777" w:rsidR="00F55AEC" w:rsidRDefault="00F55AEC" w:rsidP="00F55AEC">
      <w:pPr>
        <w:spacing w:after="0"/>
        <w:rPr>
          <w:b/>
          <w:bCs/>
          <w:lang w:eastAsia="ja-JP"/>
        </w:rPr>
      </w:pPr>
      <w:r w:rsidRPr="00220CBB">
        <w:rPr>
          <w:b/>
          <w:bCs/>
          <w:lang w:eastAsia="ja-JP"/>
        </w:rPr>
        <w:t xml:space="preserve">Proposal </w:t>
      </w:r>
      <w:r>
        <w:rPr>
          <w:b/>
          <w:bCs/>
          <w:lang w:eastAsia="ja-JP"/>
        </w:rPr>
        <w:t>8</w:t>
      </w:r>
      <w:r w:rsidRPr="00220CBB">
        <w:rPr>
          <w:b/>
          <w:bCs/>
          <w:lang w:eastAsia="ja-JP"/>
        </w:rPr>
        <w:t>:</w:t>
      </w:r>
    </w:p>
    <w:p w14:paraId="4902D8BB" w14:textId="77777777" w:rsidR="00F55AEC" w:rsidRPr="00BA217B" w:rsidRDefault="00F55AEC" w:rsidP="00F55AEC">
      <w:pPr>
        <w:pStyle w:val="aff2"/>
        <w:numPr>
          <w:ilvl w:val="0"/>
          <w:numId w:val="28"/>
        </w:numPr>
        <w:spacing w:after="0"/>
        <w:ind w:leftChars="0"/>
        <w:rPr>
          <w:lang w:eastAsia="ja-JP"/>
        </w:rPr>
      </w:pPr>
      <w:r w:rsidRPr="001847E0">
        <w:rPr>
          <w:b/>
          <w:bCs/>
          <w:lang w:eastAsia="ja-JP"/>
        </w:rPr>
        <w:t xml:space="preserve">When a PUCCH carrying HP SR with </w:t>
      </w:r>
      <w:r>
        <w:rPr>
          <w:b/>
          <w:bCs/>
          <w:lang w:eastAsia="ja-JP"/>
        </w:rPr>
        <w:t>PUCCH format 1</w:t>
      </w:r>
      <w:r w:rsidRPr="001847E0">
        <w:rPr>
          <w:b/>
          <w:bCs/>
          <w:lang w:eastAsia="ja-JP"/>
        </w:rPr>
        <w:t xml:space="preserve"> overlaps with a PUCCH carrying LP HARQ-ACK with </w:t>
      </w:r>
      <w:r>
        <w:rPr>
          <w:b/>
          <w:bCs/>
          <w:lang w:eastAsia="ja-JP"/>
        </w:rPr>
        <w:t>PUCCH format 1</w:t>
      </w:r>
      <w:r w:rsidRPr="001847E0">
        <w:rPr>
          <w:b/>
          <w:bCs/>
          <w:lang w:eastAsia="ja-JP"/>
        </w:rPr>
        <w:t>, either of following options is supported.</w:t>
      </w:r>
    </w:p>
    <w:p w14:paraId="0D414B7D" w14:textId="77777777" w:rsidR="00F55AEC" w:rsidRPr="00BA217B" w:rsidRDefault="00F55AEC" w:rsidP="00F55AEC">
      <w:pPr>
        <w:pStyle w:val="aff2"/>
        <w:numPr>
          <w:ilvl w:val="1"/>
          <w:numId w:val="28"/>
        </w:numPr>
        <w:spacing w:after="0"/>
        <w:ind w:leftChars="0"/>
        <w:rPr>
          <w:lang w:eastAsia="ja-JP"/>
        </w:rPr>
      </w:pPr>
      <w:r>
        <w:rPr>
          <w:rFonts w:hint="eastAsia"/>
          <w:b/>
          <w:bCs/>
          <w:lang w:eastAsia="ja-JP"/>
        </w:rPr>
        <w:t>O</w:t>
      </w:r>
      <w:r>
        <w:rPr>
          <w:b/>
          <w:bCs/>
          <w:lang w:eastAsia="ja-JP"/>
        </w:rPr>
        <w:t>ption 1: Same multiplexing mechanism as in Rel.15/16.</w:t>
      </w:r>
    </w:p>
    <w:p w14:paraId="1CF9ADD0" w14:textId="77777777" w:rsidR="00F55AEC" w:rsidRPr="00BA217B" w:rsidRDefault="00F55AEC" w:rsidP="00F55AEC">
      <w:pPr>
        <w:pStyle w:val="aff2"/>
        <w:numPr>
          <w:ilvl w:val="1"/>
          <w:numId w:val="28"/>
        </w:numPr>
        <w:spacing w:after="0"/>
        <w:ind w:leftChars="0"/>
        <w:rPr>
          <w:lang w:eastAsia="ja-JP"/>
        </w:rPr>
      </w:pPr>
      <w:r>
        <w:rPr>
          <w:rFonts w:hint="eastAsia"/>
          <w:b/>
          <w:bCs/>
          <w:lang w:eastAsia="ja-JP"/>
        </w:rPr>
        <w:t>O</w:t>
      </w:r>
      <w:r>
        <w:rPr>
          <w:b/>
          <w:bCs/>
          <w:lang w:eastAsia="ja-JP"/>
        </w:rPr>
        <w:t xml:space="preserve">ption 2: </w:t>
      </w:r>
      <w:r w:rsidRPr="00BA217B">
        <w:rPr>
          <w:b/>
          <w:bCs/>
          <w:lang w:eastAsia="ja-JP"/>
        </w:rPr>
        <w:t xml:space="preserve">The SR and HARQ-ACK are multiplexed and transmitted on the </w:t>
      </w:r>
      <w:r>
        <w:rPr>
          <w:b/>
          <w:bCs/>
          <w:lang w:eastAsia="ja-JP"/>
        </w:rPr>
        <w:t>SR</w:t>
      </w:r>
      <w:r w:rsidRPr="00BA217B">
        <w:rPr>
          <w:b/>
          <w:bCs/>
          <w:lang w:eastAsia="ja-JP"/>
        </w:rPr>
        <w:t xml:space="preserve"> resource.</w:t>
      </w:r>
    </w:p>
    <w:p w14:paraId="318DCF44" w14:textId="77777777" w:rsidR="00F55AEC" w:rsidRPr="00BA217B" w:rsidRDefault="00F55AEC" w:rsidP="00F55AEC">
      <w:pPr>
        <w:pStyle w:val="aff2"/>
        <w:numPr>
          <w:ilvl w:val="2"/>
          <w:numId w:val="28"/>
        </w:numPr>
        <w:spacing w:afterLines="50" w:after="120"/>
        <w:ind w:leftChars="0"/>
        <w:rPr>
          <w:b/>
          <w:bCs/>
          <w:lang w:eastAsia="ja-JP"/>
        </w:rPr>
      </w:pPr>
      <w:r w:rsidRPr="00BA217B">
        <w:rPr>
          <w:b/>
          <w:bCs/>
          <w:lang w:eastAsia="ja-JP"/>
        </w:rPr>
        <w:t xml:space="preserve">1-bit for LP HARQ-ACK information bit </w:t>
      </w:r>
      <w:r>
        <w:rPr>
          <w:b/>
          <w:bCs/>
          <w:lang w:eastAsia="ja-JP"/>
        </w:rPr>
        <w:t>is</w:t>
      </w:r>
      <w:r w:rsidRPr="00BA217B">
        <w:rPr>
          <w:b/>
          <w:bCs/>
          <w:lang w:eastAsia="ja-JP"/>
        </w:rPr>
        <w:t xml:space="preserve"> appended to SR information bit. For 2-bits HARQ-ACK information, bundling is used.</w:t>
      </w:r>
    </w:p>
    <w:p w14:paraId="5A944518" w14:textId="77777777" w:rsidR="00F55AEC" w:rsidRDefault="00F55AEC" w:rsidP="00F55AEC">
      <w:pPr>
        <w:spacing w:after="0"/>
        <w:rPr>
          <w:b/>
          <w:bCs/>
          <w:lang w:eastAsia="ja-JP"/>
        </w:rPr>
      </w:pPr>
      <w:r>
        <w:rPr>
          <w:rFonts w:hint="eastAsia"/>
          <w:b/>
          <w:bCs/>
          <w:lang w:eastAsia="ja-JP"/>
        </w:rPr>
        <w:t>P</w:t>
      </w:r>
      <w:r>
        <w:rPr>
          <w:b/>
          <w:bCs/>
          <w:lang w:eastAsia="ja-JP"/>
        </w:rPr>
        <w:t>roposal 9:</w:t>
      </w:r>
    </w:p>
    <w:p w14:paraId="052B8296" w14:textId="77777777" w:rsidR="00F55AEC" w:rsidRDefault="00F55AEC" w:rsidP="00F55AEC">
      <w:pPr>
        <w:pStyle w:val="aff2"/>
        <w:numPr>
          <w:ilvl w:val="0"/>
          <w:numId w:val="18"/>
        </w:numPr>
        <w:spacing w:after="0"/>
        <w:ind w:leftChars="0"/>
        <w:rPr>
          <w:b/>
          <w:bCs/>
          <w:lang w:eastAsia="ja-JP"/>
        </w:rPr>
      </w:pPr>
      <w:r w:rsidRPr="001847E0">
        <w:rPr>
          <w:b/>
          <w:bCs/>
          <w:lang w:eastAsia="ja-JP"/>
        </w:rPr>
        <w:t xml:space="preserve">When a PUCCH carrying HP SR with </w:t>
      </w:r>
      <w:r>
        <w:rPr>
          <w:b/>
          <w:bCs/>
          <w:lang w:eastAsia="ja-JP"/>
        </w:rPr>
        <w:t>PUCCH format 0 or 1</w:t>
      </w:r>
      <w:r w:rsidRPr="001847E0">
        <w:rPr>
          <w:b/>
          <w:bCs/>
          <w:lang w:eastAsia="ja-JP"/>
        </w:rPr>
        <w:t xml:space="preserve"> overlaps with a PUCCH carrying LP HARQ-ACK with </w:t>
      </w:r>
      <w:r>
        <w:rPr>
          <w:b/>
          <w:bCs/>
          <w:lang w:eastAsia="ja-JP"/>
        </w:rPr>
        <w:t>PUCCH format 2, 3, or 4</w:t>
      </w:r>
      <w:r w:rsidRPr="001847E0">
        <w:rPr>
          <w:b/>
          <w:bCs/>
          <w:lang w:eastAsia="ja-JP"/>
        </w:rPr>
        <w:t xml:space="preserve">, following options </w:t>
      </w:r>
      <w:r>
        <w:rPr>
          <w:b/>
          <w:bCs/>
          <w:lang w:eastAsia="ja-JP"/>
        </w:rPr>
        <w:t>are</w:t>
      </w:r>
      <w:r w:rsidRPr="001847E0">
        <w:rPr>
          <w:b/>
          <w:bCs/>
          <w:lang w:eastAsia="ja-JP"/>
        </w:rPr>
        <w:t xml:space="preserve"> supported.</w:t>
      </w:r>
    </w:p>
    <w:p w14:paraId="713D784D" w14:textId="77777777" w:rsidR="00F55AEC" w:rsidRPr="00BB0D0E" w:rsidRDefault="00F55AEC" w:rsidP="00F55AEC">
      <w:pPr>
        <w:pStyle w:val="aff2"/>
        <w:numPr>
          <w:ilvl w:val="1"/>
          <w:numId w:val="18"/>
        </w:numPr>
        <w:spacing w:afterLines="50" w:after="120"/>
        <w:ind w:leftChars="0"/>
        <w:rPr>
          <w:b/>
          <w:bCs/>
          <w:lang w:eastAsia="ja-JP"/>
        </w:rPr>
      </w:pPr>
      <w:r w:rsidRPr="00BA217B">
        <w:rPr>
          <w:b/>
          <w:bCs/>
          <w:lang w:eastAsia="ja-JP"/>
        </w:rPr>
        <w:t xml:space="preserve">The SR and HARQ-ACK are multiplexed and transmitted on the </w:t>
      </w:r>
      <w:r>
        <w:rPr>
          <w:b/>
          <w:bCs/>
          <w:lang w:eastAsia="ja-JP"/>
        </w:rPr>
        <w:t>HARQ-ACK</w:t>
      </w:r>
      <w:r w:rsidRPr="00BA217B">
        <w:rPr>
          <w:b/>
          <w:bCs/>
          <w:lang w:eastAsia="ja-JP"/>
        </w:rPr>
        <w:t xml:space="preserve"> resource</w:t>
      </w:r>
      <w:r>
        <w:rPr>
          <w:b/>
          <w:bCs/>
          <w:lang w:eastAsia="ja-JP"/>
        </w:rPr>
        <w:t xml:space="preserve"> if the latency condition is satisfied; otherwise, LP HARQ-ACK is dropped, and HP SR is transmitted.</w:t>
      </w:r>
    </w:p>
    <w:p w14:paraId="63572211" w14:textId="77777777" w:rsidR="00F55AEC" w:rsidRDefault="00F55AEC" w:rsidP="00F55AEC">
      <w:pPr>
        <w:spacing w:after="0"/>
        <w:rPr>
          <w:b/>
          <w:bCs/>
          <w:lang w:eastAsia="ja-JP"/>
        </w:rPr>
      </w:pPr>
      <w:r>
        <w:rPr>
          <w:rFonts w:hint="eastAsia"/>
          <w:b/>
          <w:bCs/>
          <w:lang w:eastAsia="ja-JP"/>
        </w:rPr>
        <w:t>P</w:t>
      </w:r>
      <w:r>
        <w:rPr>
          <w:b/>
          <w:bCs/>
          <w:lang w:eastAsia="ja-JP"/>
        </w:rPr>
        <w:t xml:space="preserve">roposal 10: </w:t>
      </w:r>
    </w:p>
    <w:p w14:paraId="20C2D9F1" w14:textId="77777777" w:rsidR="00F55AEC" w:rsidRPr="000C3BD9" w:rsidRDefault="00F55AEC" w:rsidP="00F55AEC">
      <w:pPr>
        <w:pStyle w:val="aff2"/>
        <w:numPr>
          <w:ilvl w:val="0"/>
          <w:numId w:val="18"/>
        </w:numPr>
        <w:spacing w:after="0"/>
        <w:ind w:leftChars="0"/>
        <w:rPr>
          <w:b/>
          <w:bCs/>
          <w:lang w:eastAsia="ja-JP"/>
        </w:rPr>
      </w:pPr>
      <w:r>
        <w:rPr>
          <w:b/>
          <w:bCs/>
          <w:lang w:eastAsia="ja-JP"/>
        </w:rPr>
        <w:t>For m</w:t>
      </w:r>
      <w:r w:rsidRPr="00DC0068">
        <w:rPr>
          <w:b/>
          <w:bCs/>
          <w:lang w:eastAsia="ja-JP"/>
        </w:rPr>
        <w:t xml:space="preserve">ultiplexing a </w:t>
      </w:r>
      <w:r>
        <w:rPr>
          <w:b/>
          <w:bCs/>
          <w:lang w:eastAsia="ja-JP"/>
        </w:rPr>
        <w:t>LP</w:t>
      </w:r>
      <w:r w:rsidRPr="00DC0068">
        <w:rPr>
          <w:b/>
          <w:bCs/>
          <w:lang w:eastAsia="ja-JP"/>
        </w:rPr>
        <w:t xml:space="preserve"> HARQ-ACK in a </w:t>
      </w:r>
      <w:r>
        <w:rPr>
          <w:b/>
          <w:bCs/>
          <w:lang w:eastAsia="ja-JP"/>
        </w:rPr>
        <w:t>HP</w:t>
      </w:r>
      <w:r w:rsidRPr="00DC0068">
        <w:rPr>
          <w:b/>
          <w:bCs/>
          <w:lang w:eastAsia="ja-JP"/>
        </w:rPr>
        <w:t xml:space="preserve"> PUSCH (conveying UL-SCH only)</w:t>
      </w:r>
      <w:r>
        <w:rPr>
          <w:b/>
          <w:bCs/>
          <w:lang w:eastAsia="ja-JP"/>
        </w:rPr>
        <w:t xml:space="preserve">, </w:t>
      </w:r>
      <w:r>
        <w:rPr>
          <w:b/>
          <w:bCs/>
          <w:lang w:val="en-US" w:eastAsia="ja-JP"/>
        </w:rPr>
        <w:t xml:space="preserve">enhancement of beta-offset values including </w:t>
      </w:r>
      <m:oMath>
        <m:r>
          <m:rPr>
            <m:sty m:val="bi"/>
          </m:rPr>
          <w:rPr>
            <w:rFonts w:ascii="Cambria Math" w:hAnsi="Cambria Math"/>
            <w:lang w:eastAsia="ja-JP"/>
          </w:rPr>
          <m:t>β=0</m:t>
        </m:r>
      </m:oMath>
      <w:r>
        <w:rPr>
          <w:b/>
          <w:bCs/>
          <w:lang w:eastAsia="ja-JP"/>
        </w:rPr>
        <w:t>, which allows for dropping LP HARQ-ACK should be supported.</w:t>
      </w:r>
    </w:p>
    <w:p w14:paraId="6E2FBE60" w14:textId="77777777" w:rsidR="00F55AEC" w:rsidRPr="000C3BD9" w:rsidRDefault="00F55AEC" w:rsidP="00F55AEC">
      <w:pPr>
        <w:pStyle w:val="aff2"/>
        <w:numPr>
          <w:ilvl w:val="0"/>
          <w:numId w:val="18"/>
        </w:numPr>
        <w:spacing w:afterLines="50" w:after="120"/>
        <w:ind w:leftChars="0"/>
        <w:rPr>
          <w:b/>
          <w:bCs/>
          <w:lang w:eastAsia="ja-JP"/>
        </w:rPr>
      </w:pPr>
      <w:r>
        <w:rPr>
          <w:b/>
          <w:bCs/>
          <w:lang w:eastAsia="ja-JP"/>
        </w:rPr>
        <w:t>For m</w:t>
      </w:r>
      <w:r w:rsidRPr="009917C8">
        <w:rPr>
          <w:b/>
          <w:bCs/>
          <w:lang w:eastAsia="ja-JP"/>
        </w:rPr>
        <w:t xml:space="preserve">ultiplexing a </w:t>
      </w:r>
      <w:r>
        <w:rPr>
          <w:b/>
          <w:bCs/>
          <w:lang w:eastAsia="ja-JP"/>
        </w:rPr>
        <w:t>HP</w:t>
      </w:r>
      <w:r w:rsidRPr="009917C8">
        <w:rPr>
          <w:b/>
          <w:bCs/>
          <w:lang w:eastAsia="ja-JP"/>
        </w:rPr>
        <w:t xml:space="preserve"> HARQ-ACK in a </w:t>
      </w:r>
      <w:r>
        <w:rPr>
          <w:b/>
          <w:bCs/>
          <w:lang w:eastAsia="ja-JP"/>
        </w:rPr>
        <w:t>LP</w:t>
      </w:r>
      <w:r w:rsidRPr="009917C8">
        <w:rPr>
          <w:b/>
          <w:bCs/>
          <w:lang w:eastAsia="ja-JP"/>
        </w:rPr>
        <w:t xml:space="preserve"> PUSCH (conveying UL-SCH only)</w:t>
      </w:r>
      <w:r>
        <w:rPr>
          <w:b/>
          <w:bCs/>
          <w:lang w:eastAsia="ja-JP"/>
        </w:rPr>
        <w:t xml:space="preserve">, </w:t>
      </w:r>
      <w:r>
        <w:rPr>
          <w:b/>
          <w:bCs/>
          <w:lang w:val="en-US" w:eastAsia="ja-JP"/>
        </w:rPr>
        <w:t>e</w:t>
      </w:r>
      <w:r w:rsidRPr="009917C8">
        <w:rPr>
          <w:b/>
          <w:bCs/>
          <w:lang w:val="en-US" w:eastAsia="ja-JP"/>
        </w:rPr>
        <w:t xml:space="preserve">nhancement of beta-offset values including specific or non-numerical value, which allows for dropping </w:t>
      </w:r>
      <w:r>
        <w:rPr>
          <w:b/>
          <w:bCs/>
          <w:lang w:val="en-US" w:eastAsia="ja-JP"/>
        </w:rPr>
        <w:t>LP</w:t>
      </w:r>
      <w:r w:rsidRPr="009917C8">
        <w:rPr>
          <w:b/>
          <w:bCs/>
          <w:lang w:val="en-US" w:eastAsia="ja-JP"/>
        </w:rPr>
        <w:t xml:space="preserve"> PUSCH </w:t>
      </w:r>
      <w:r>
        <w:rPr>
          <w:b/>
          <w:bCs/>
          <w:lang w:val="en-US" w:eastAsia="ja-JP"/>
        </w:rPr>
        <w:t>should be supported</w:t>
      </w:r>
      <w:r w:rsidRPr="009917C8">
        <w:rPr>
          <w:b/>
          <w:bCs/>
          <w:lang w:val="en-US" w:eastAsia="ja-JP"/>
        </w:rPr>
        <w:t>.</w:t>
      </w:r>
    </w:p>
    <w:p w14:paraId="019C33CA" w14:textId="77777777" w:rsidR="00F55AEC" w:rsidRPr="004973FA" w:rsidRDefault="00F55AEC" w:rsidP="00F55AEC">
      <w:pPr>
        <w:spacing w:after="0"/>
        <w:rPr>
          <w:b/>
          <w:bCs/>
          <w:lang w:eastAsia="ja-JP"/>
        </w:rPr>
      </w:pPr>
      <w:r>
        <w:rPr>
          <w:rFonts w:hint="eastAsia"/>
          <w:b/>
          <w:bCs/>
          <w:lang w:eastAsia="ja-JP"/>
        </w:rPr>
        <w:t>P</w:t>
      </w:r>
      <w:r>
        <w:rPr>
          <w:b/>
          <w:bCs/>
          <w:lang w:eastAsia="ja-JP"/>
        </w:rPr>
        <w:t xml:space="preserve">roposal 11: </w:t>
      </w:r>
      <w:r w:rsidRPr="004973FA">
        <w:rPr>
          <w:b/>
          <w:bCs/>
          <w:lang w:eastAsia="ja-JP"/>
        </w:rPr>
        <w:t>For multiplexing a HP HARQ-ACK and a LP HARQ-ACK into a PUSCH in Rel.17, if HP HARQ-ACK and LP HARQ-ACK, and LP CSI consisting of two parts would be transmitted on LP PUSCH conveying UL-SCH</w:t>
      </w:r>
    </w:p>
    <w:p w14:paraId="607B7511" w14:textId="77777777" w:rsidR="00F55AEC" w:rsidRPr="004973FA" w:rsidRDefault="00F55AEC" w:rsidP="00F55AEC">
      <w:pPr>
        <w:pStyle w:val="aff2"/>
        <w:numPr>
          <w:ilvl w:val="0"/>
          <w:numId w:val="34"/>
        </w:numPr>
        <w:spacing w:after="0"/>
        <w:ind w:leftChars="0"/>
        <w:rPr>
          <w:b/>
          <w:bCs/>
          <w:lang w:eastAsia="ja-JP"/>
        </w:rPr>
      </w:pPr>
      <w:r w:rsidRPr="004973FA">
        <w:rPr>
          <w:b/>
          <w:bCs/>
          <w:lang w:eastAsia="ja-JP"/>
        </w:rPr>
        <w:t>CSI part 2 is dropped.</w:t>
      </w:r>
    </w:p>
    <w:p w14:paraId="7B46FF37" w14:textId="77777777" w:rsidR="00F55AEC" w:rsidRPr="004973FA" w:rsidRDefault="00F55AEC" w:rsidP="00F55AEC">
      <w:pPr>
        <w:pStyle w:val="aff2"/>
        <w:numPr>
          <w:ilvl w:val="0"/>
          <w:numId w:val="34"/>
        </w:numPr>
        <w:spacing w:after="0"/>
        <w:ind w:leftChars="0"/>
        <w:rPr>
          <w:b/>
          <w:bCs/>
          <w:lang w:eastAsia="ja-JP"/>
        </w:rPr>
      </w:pPr>
      <w:r w:rsidRPr="004973FA">
        <w:rPr>
          <w:b/>
          <w:bCs/>
          <w:lang w:eastAsia="ja-JP"/>
        </w:rPr>
        <w:t>Reuse Rel.15 HARQ-ACK rate matching and RE mapping for HP HARQ-ACK in principle.</w:t>
      </w:r>
    </w:p>
    <w:p w14:paraId="6DB9D7D0" w14:textId="77777777" w:rsidR="00F55AEC" w:rsidRPr="004973FA" w:rsidRDefault="00F55AEC" w:rsidP="00F55AEC">
      <w:pPr>
        <w:pStyle w:val="aff2"/>
        <w:numPr>
          <w:ilvl w:val="0"/>
          <w:numId w:val="34"/>
        </w:numPr>
        <w:spacing w:after="0"/>
        <w:ind w:leftChars="0"/>
        <w:rPr>
          <w:b/>
          <w:bCs/>
          <w:lang w:eastAsia="ja-JP"/>
        </w:rPr>
      </w:pPr>
      <w:r w:rsidRPr="004973FA">
        <w:rPr>
          <w:b/>
          <w:bCs/>
          <w:lang w:eastAsia="ja-JP"/>
        </w:rPr>
        <w:t>Reuse Rel.15 Part 1 CSI rate matching and RE mapping for LP HARQ-ACK in principle.</w:t>
      </w:r>
    </w:p>
    <w:p w14:paraId="0D994A11" w14:textId="77777777" w:rsidR="00F55AEC" w:rsidRPr="004973FA" w:rsidRDefault="00F55AEC" w:rsidP="00F55AEC">
      <w:pPr>
        <w:pStyle w:val="aff2"/>
        <w:numPr>
          <w:ilvl w:val="0"/>
          <w:numId w:val="34"/>
        </w:numPr>
        <w:spacing w:afterLines="50" w:after="120"/>
        <w:ind w:leftChars="0"/>
        <w:rPr>
          <w:b/>
          <w:bCs/>
          <w:lang w:eastAsia="ja-JP"/>
        </w:rPr>
      </w:pPr>
      <w:r w:rsidRPr="004973FA">
        <w:rPr>
          <w:b/>
          <w:bCs/>
          <w:lang w:eastAsia="ja-JP"/>
        </w:rPr>
        <w:t>Reuse Rel.15 Part 2 CSI rate matching and RE mapping for LP CSI Part 1 in principle.</w:t>
      </w:r>
    </w:p>
    <w:p w14:paraId="4CBB1942" w14:textId="77777777" w:rsidR="00F55AEC" w:rsidRDefault="00F55AEC" w:rsidP="00F55AEC">
      <w:pPr>
        <w:spacing w:after="0"/>
        <w:rPr>
          <w:b/>
          <w:bCs/>
          <w:lang w:eastAsia="ja-JP"/>
        </w:rPr>
      </w:pPr>
      <w:r>
        <w:rPr>
          <w:rFonts w:hint="eastAsia"/>
          <w:b/>
          <w:bCs/>
          <w:lang w:eastAsia="ja-JP"/>
        </w:rPr>
        <w:t>P</w:t>
      </w:r>
      <w:r>
        <w:rPr>
          <w:b/>
          <w:bCs/>
          <w:lang w:eastAsia="ja-JP"/>
        </w:rPr>
        <w:t xml:space="preserve">roposal 12: </w:t>
      </w:r>
      <w:r w:rsidRPr="004973FA">
        <w:rPr>
          <w:b/>
          <w:bCs/>
          <w:lang w:eastAsia="ja-JP"/>
        </w:rPr>
        <w:t>For multiplexing a HP HARQ-ACK and a LP HARQ-ACK into a PUSCH in Rel.17, if HP HARQ-ACK and LP HARQ-ACK, and HP A-CSI consisting of two parts would be transmitted on HP PUSCH conveying UL-SCH</w:t>
      </w:r>
      <w:r>
        <w:rPr>
          <w:b/>
          <w:bCs/>
          <w:lang w:eastAsia="ja-JP"/>
        </w:rPr>
        <w:t>, either of following options is supported.</w:t>
      </w:r>
    </w:p>
    <w:p w14:paraId="40C4E3D3" w14:textId="77777777" w:rsidR="00F55AEC" w:rsidRDefault="00F55AEC" w:rsidP="00F55AEC">
      <w:pPr>
        <w:pStyle w:val="aff2"/>
        <w:numPr>
          <w:ilvl w:val="0"/>
          <w:numId w:val="35"/>
        </w:numPr>
        <w:spacing w:after="0"/>
        <w:ind w:leftChars="0"/>
        <w:rPr>
          <w:b/>
          <w:bCs/>
          <w:lang w:eastAsia="ja-JP"/>
        </w:rPr>
      </w:pPr>
      <w:r>
        <w:rPr>
          <w:rFonts w:hint="eastAsia"/>
          <w:b/>
          <w:bCs/>
          <w:lang w:eastAsia="ja-JP"/>
        </w:rPr>
        <w:t>O</w:t>
      </w:r>
      <w:r>
        <w:rPr>
          <w:b/>
          <w:bCs/>
          <w:lang w:eastAsia="ja-JP"/>
        </w:rPr>
        <w:t>ption 1:</w:t>
      </w:r>
    </w:p>
    <w:p w14:paraId="5C64F03D" w14:textId="77777777" w:rsidR="00F55AEC" w:rsidRPr="004973FA" w:rsidRDefault="00F55AEC" w:rsidP="00F55AEC">
      <w:pPr>
        <w:pStyle w:val="aff2"/>
        <w:numPr>
          <w:ilvl w:val="1"/>
          <w:numId w:val="35"/>
        </w:numPr>
        <w:spacing w:after="0"/>
        <w:ind w:leftChars="0"/>
        <w:rPr>
          <w:b/>
          <w:bCs/>
          <w:lang w:eastAsia="ja-JP"/>
        </w:rPr>
      </w:pPr>
      <w:r w:rsidRPr="004973FA">
        <w:rPr>
          <w:b/>
          <w:bCs/>
          <w:lang w:eastAsia="ja-JP"/>
        </w:rPr>
        <w:t>Reuse Rel.15 HARQ-ACK rate matching and RE mapping for HP HARQ-ACK in principle.</w:t>
      </w:r>
    </w:p>
    <w:p w14:paraId="27614527" w14:textId="77777777" w:rsidR="00F55AEC" w:rsidRPr="004973FA" w:rsidRDefault="00F55AEC" w:rsidP="00F55AEC">
      <w:pPr>
        <w:pStyle w:val="aff2"/>
        <w:numPr>
          <w:ilvl w:val="1"/>
          <w:numId w:val="35"/>
        </w:numPr>
        <w:spacing w:after="0"/>
        <w:ind w:leftChars="0"/>
        <w:rPr>
          <w:b/>
          <w:bCs/>
          <w:lang w:eastAsia="ja-JP"/>
        </w:rPr>
      </w:pPr>
      <w:r w:rsidRPr="004973FA">
        <w:rPr>
          <w:b/>
          <w:bCs/>
          <w:lang w:eastAsia="ja-JP"/>
        </w:rPr>
        <w:t xml:space="preserve">Reuse Rel.15 Part 1 CSI rate matching and RE mapping for </w:t>
      </w:r>
      <w:r>
        <w:rPr>
          <w:b/>
          <w:bCs/>
          <w:lang w:eastAsia="ja-JP"/>
        </w:rPr>
        <w:t>HP</w:t>
      </w:r>
      <w:r w:rsidRPr="004973FA">
        <w:rPr>
          <w:b/>
          <w:bCs/>
          <w:lang w:eastAsia="ja-JP"/>
        </w:rPr>
        <w:t xml:space="preserve"> </w:t>
      </w:r>
      <w:r>
        <w:rPr>
          <w:b/>
          <w:bCs/>
          <w:lang w:eastAsia="ja-JP"/>
        </w:rPr>
        <w:t>CSI Part 1</w:t>
      </w:r>
      <w:r w:rsidRPr="004973FA">
        <w:rPr>
          <w:b/>
          <w:bCs/>
          <w:lang w:eastAsia="ja-JP"/>
        </w:rPr>
        <w:t xml:space="preserve"> in principle.</w:t>
      </w:r>
    </w:p>
    <w:p w14:paraId="59A6BFB5" w14:textId="77777777" w:rsidR="00F55AEC" w:rsidRDefault="00F55AEC" w:rsidP="00F55AEC">
      <w:pPr>
        <w:pStyle w:val="aff2"/>
        <w:numPr>
          <w:ilvl w:val="1"/>
          <w:numId w:val="35"/>
        </w:numPr>
        <w:spacing w:after="0"/>
        <w:ind w:leftChars="0"/>
        <w:rPr>
          <w:b/>
          <w:bCs/>
          <w:lang w:eastAsia="ja-JP"/>
        </w:rPr>
      </w:pPr>
      <w:r w:rsidRPr="004973FA">
        <w:rPr>
          <w:b/>
          <w:bCs/>
          <w:lang w:eastAsia="ja-JP"/>
        </w:rPr>
        <w:t xml:space="preserve">Reuse Rel.15 Part 2 CSI rate matching and RE mapping for </w:t>
      </w:r>
      <w:r>
        <w:rPr>
          <w:b/>
          <w:bCs/>
          <w:lang w:eastAsia="ja-JP"/>
        </w:rPr>
        <w:t>HP CSI Part 2</w:t>
      </w:r>
      <w:r w:rsidRPr="004973FA">
        <w:rPr>
          <w:b/>
          <w:bCs/>
          <w:lang w:eastAsia="ja-JP"/>
        </w:rPr>
        <w:t xml:space="preserve"> in principle.</w:t>
      </w:r>
    </w:p>
    <w:p w14:paraId="6D157B16" w14:textId="77777777" w:rsidR="00F55AEC" w:rsidRDefault="00F55AEC" w:rsidP="00F55AEC">
      <w:pPr>
        <w:pStyle w:val="aff2"/>
        <w:numPr>
          <w:ilvl w:val="0"/>
          <w:numId w:val="35"/>
        </w:numPr>
        <w:spacing w:after="0"/>
        <w:ind w:leftChars="0"/>
        <w:rPr>
          <w:b/>
          <w:bCs/>
          <w:lang w:eastAsia="ja-JP"/>
        </w:rPr>
      </w:pPr>
      <w:r>
        <w:rPr>
          <w:rFonts w:hint="eastAsia"/>
          <w:b/>
          <w:bCs/>
          <w:lang w:eastAsia="ja-JP"/>
        </w:rPr>
        <w:t>O</w:t>
      </w:r>
      <w:r>
        <w:rPr>
          <w:b/>
          <w:bCs/>
          <w:lang w:eastAsia="ja-JP"/>
        </w:rPr>
        <w:t>ption 3:</w:t>
      </w:r>
    </w:p>
    <w:p w14:paraId="6C1FF041" w14:textId="77777777" w:rsidR="00F55AEC" w:rsidRPr="004973FA" w:rsidRDefault="00F55AEC" w:rsidP="00F55AEC">
      <w:pPr>
        <w:pStyle w:val="aff2"/>
        <w:numPr>
          <w:ilvl w:val="1"/>
          <w:numId w:val="35"/>
        </w:numPr>
        <w:spacing w:after="0"/>
        <w:ind w:leftChars="0"/>
        <w:rPr>
          <w:b/>
          <w:bCs/>
          <w:lang w:eastAsia="ja-JP"/>
        </w:rPr>
      </w:pPr>
      <w:r w:rsidRPr="004973FA">
        <w:rPr>
          <w:b/>
          <w:bCs/>
          <w:lang w:eastAsia="ja-JP"/>
        </w:rPr>
        <w:t>Reuse Rel.15 HARQ-ACK rate matching and RE mapping for HP HARQ-ACK in principle.</w:t>
      </w:r>
    </w:p>
    <w:p w14:paraId="2050D1CB" w14:textId="77777777" w:rsidR="00F55AEC" w:rsidRPr="004973FA" w:rsidRDefault="00F55AEC" w:rsidP="00F55AEC">
      <w:pPr>
        <w:pStyle w:val="aff2"/>
        <w:numPr>
          <w:ilvl w:val="1"/>
          <w:numId w:val="35"/>
        </w:numPr>
        <w:spacing w:after="0"/>
        <w:ind w:leftChars="0"/>
        <w:rPr>
          <w:b/>
          <w:bCs/>
          <w:lang w:eastAsia="ja-JP"/>
        </w:rPr>
      </w:pPr>
      <w:r w:rsidRPr="004973FA">
        <w:rPr>
          <w:b/>
          <w:bCs/>
          <w:lang w:eastAsia="ja-JP"/>
        </w:rPr>
        <w:t xml:space="preserve">Reuse Rel.15 Part 1 CSI rate matching and RE mapping for </w:t>
      </w:r>
      <w:r>
        <w:rPr>
          <w:b/>
          <w:bCs/>
          <w:lang w:eastAsia="ja-JP"/>
        </w:rPr>
        <w:t>HP</w:t>
      </w:r>
      <w:r w:rsidRPr="004973FA">
        <w:rPr>
          <w:b/>
          <w:bCs/>
          <w:lang w:eastAsia="ja-JP"/>
        </w:rPr>
        <w:t xml:space="preserve"> </w:t>
      </w:r>
      <w:r>
        <w:rPr>
          <w:b/>
          <w:bCs/>
          <w:lang w:eastAsia="ja-JP"/>
        </w:rPr>
        <w:t>CSI Part 1</w:t>
      </w:r>
      <w:r w:rsidRPr="004973FA">
        <w:rPr>
          <w:b/>
          <w:bCs/>
          <w:lang w:eastAsia="ja-JP"/>
        </w:rPr>
        <w:t xml:space="preserve"> in principle.</w:t>
      </w:r>
    </w:p>
    <w:p w14:paraId="578D2D0A" w14:textId="77777777" w:rsidR="00F55AEC" w:rsidRDefault="00F55AEC" w:rsidP="00F55AEC">
      <w:pPr>
        <w:pStyle w:val="aff2"/>
        <w:numPr>
          <w:ilvl w:val="1"/>
          <w:numId w:val="35"/>
        </w:numPr>
        <w:spacing w:afterLines="50" w:after="120"/>
        <w:ind w:leftChars="0"/>
        <w:rPr>
          <w:b/>
          <w:bCs/>
          <w:lang w:eastAsia="ja-JP"/>
        </w:rPr>
      </w:pPr>
      <w:r w:rsidRPr="004973FA">
        <w:rPr>
          <w:b/>
          <w:bCs/>
          <w:lang w:eastAsia="ja-JP"/>
        </w:rPr>
        <w:t>Reuse Rel.15 Part 2 CSI rate matching and RE mapping for LP HARQ-ACK in principle.</w:t>
      </w:r>
    </w:p>
    <w:p w14:paraId="1F48F620" w14:textId="77777777" w:rsidR="00F55AEC" w:rsidRPr="00737663" w:rsidRDefault="00F55AEC" w:rsidP="00F55AEC">
      <w:pPr>
        <w:spacing w:after="0"/>
        <w:rPr>
          <w:b/>
          <w:bCs/>
          <w:lang w:val="en-US" w:eastAsia="ja-JP"/>
        </w:rPr>
      </w:pPr>
      <w:r>
        <w:rPr>
          <w:rFonts w:hint="eastAsia"/>
          <w:b/>
          <w:bCs/>
          <w:lang w:eastAsia="ja-JP"/>
        </w:rPr>
        <w:t>P</w:t>
      </w:r>
      <w:r>
        <w:rPr>
          <w:b/>
          <w:bCs/>
          <w:lang w:eastAsia="ja-JP"/>
        </w:rPr>
        <w:t>roposal 13: Multiplexing a H</w:t>
      </w:r>
      <w:r w:rsidRPr="00A2583C">
        <w:rPr>
          <w:b/>
          <w:bCs/>
          <w:lang w:eastAsia="ja-JP"/>
        </w:rPr>
        <w:t xml:space="preserve">P SR </w:t>
      </w:r>
      <w:r>
        <w:rPr>
          <w:b/>
          <w:bCs/>
          <w:lang w:eastAsia="ja-JP"/>
        </w:rPr>
        <w:t>in</w:t>
      </w:r>
      <w:r w:rsidRPr="00A2583C">
        <w:rPr>
          <w:b/>
          <w:bCs/>
          <w:lang w:eastAsia="ja-JP"/>
        </w:rPr>
        <w:t xml:space="preserve"> </w:t>
      </w:r>
      <w:r>
        <w:rPr>
          <w:b/>
          <w:bCs/>
          <w:lang w:eastAsia="ja-JP"/>
        </w:rPr>
        <w:t xml:space="preserve">a </w:t>
      </w:r>
      <w:r w:rsidRPr="00A2583C">
        <w:rPr>
          <w:b/>
          <w:bCs/>
          <w:lang w:eastAsia="ja-JP"/>
        </w:rPr>
        <w:t>LP PUSCH</w:t>
      </w:r>
      <w:r>
        <w:rPr>
          <w:b/>
          <w:bCs/>
          <w:lang w:eastAsia="ja-JP"/>
        </w:rPr>
        <w:t xml:space="preserve"> (conveying UL-SCH only) should be supported by the identical design with multiplexing a H</w:t>
      </w:r>
      <w:r w:rsidRPr="00A2583C">
        <w:rPr>
          <w:b/>
          <w:bCs/>
          <w:lang w:eastAsia="ja-JP"/>
        </w:rPr>
        <w:t xml:space="preserve">P </w:t>
      </w:r>
      <w:r>
        <w:rPr>
          <w:b/>
          <w:bCs/>
          <w:lang w:eastAsia="ja-JP"/>
        </w:rPr>
        <w:t>HARQ-ACK</w:t>
      </w:r>
      <w:r w:rsidRPr="00A2583C">
        <w:rPr>
          <w:b/>
          <w:bCs/>
          <w:lang w:eastAsia="ja-JP"/>
        </w:rPr>
        <w:t xml:space="preserve"> </w:t>
      </w:r>
      <w:r>
        <w:rPr>
          <w:b/>
          <w:bCs/>
          <w:lang w:eastAsia="ja-JP"/>
        </w:rPr>
        <w:t>in</w:t>
      </w:r>
      <w:r w:rsidRPr="00A2583C">
        <w:rPr>
          <w:b/>
          <w:bCs/>
          <w:lang w:eastAsia="ja-JP"/>
        </w:rPr>
        <w:t xml:space="preserve"> </w:t>
      </w:r>
      <w:r>
        <w:rPr>
          <w:b/>
          <w:bCs/>
          <w:lang w:eastAsia="ja-JP"/>
        </w:rPr>
        <w:t xml:space="preserve">a </w:t>
      </w:r>
      <w:r w:rsidRPr="00A2583C">
        <w:rPr>
          <w:b/>
          <w:bCs/>
          <w:lang w:eastAsia="ja-JP"/>
        </w:rPr>
        <w:t>LP PUSCH</w:t>
      </w:r>
      <w:r>
        <w:rPr>
          <w:b/>
          <w:bCs/>
          <w:lang w:eastAsia="ja-JP"/>
        </w:rPr>
        <w:t xml:space="preserve"> (conveying UL-SCH only).</w:t>
      </w:r>
    </w:p>
    <w:p w14:paraId="4A9D48CA" w14:textId="77777777" w:rsidR="00D34164" w:rsidRDefault="00D34164" w:rsidP="00EB66D8">
      <w:pPr>
        <w:pStyle w:val="1"/>
        <w:tabs>
          <w:tab w:val="num" w:pos="426"/>
        </w:tabs>
        <w:spacing w:beforeLines="100" w:afterLines="50" w:after="120"/>
        <w:ind w:left="426" w:hanging="426"/>
        <w:rPr>
          <w:szCs w:val="36"/>
          <w:lang w:eastAsia="ja-JP"/>
        </w:rPr>
      </w:pPr>
      <w:r>
        <w:rPr>
          <w:rFonts w:hint="eastAsia"/>
          <w:szCs w:val="36"/>
          <w:lang w:eastAsia="ja-JP"/>
        </w:rPr>
        <w:t>Reference</w:t>
      </w:r>
    </w:p>
    <w:p w14:paraId="04E06491" w14:textId="27602C12" w:rsidR="004053B1" w:rsidRDefault="00BB195D" w:rsidP="00EB66D8">
      <w:pPr>
        <w:spacing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t>RP-201310, “Revised WID: Enhanced Industrial Internet of Things (IoT) and ultra-reliable and low latency communication (URLLC) support for NR,” Nokia, Nokia Shanghai Bell, RAN#88e.</w:t>
      </w:r>
    </w:p>
    <w:p w14:paraId="6CF39C1C" w14:textId="205AAE7A" w:rsidR="00BD5EC4" w:rsidRDefault="00BD5EC4" w:rsidP="00EB66D8">
      <w:pPr>
        <w:pStyle w:val="1"/>
        <w:numPr>
          <w:ilvl w:val="0"/>
          <w:numId w:val="0"/>
        </w:numPr>
        <w:spacing w:beforeLines="100" w:afterLines="50" w:after="120"/>
        <w:ind w:left="431" w:hanging="431"/>
        <w:rPr>
          <w:szCs w:val="36"/>
          <w:lang w:eastAsia="ja-JP"/>
        </w:rPr>
      </w:pPr>
      <w:r>
        <w:rPr>
          <w:szCs w:val="36"/>
          <w:lang w:eastAsia="ja-JP"/>
        </w:rPr>
        <w:t>Appendix: Agreements in previous meetings</w:t>
      </w:r>
    </w:p>
    <w:p w14:paraId="51E44F64" w14:textId="370EF25C" w:rsidR="005C3F4A" w:rsidRPr="005C3F4A" w:rsidRDefault="005C3F4A" w:rsidP="00EB66D8">
      <w:pPr>
        <w:spacing w:afterLines="50" w:after="120"/>
        <w:rPr>
          <w:u w:val="single"/>
          <w:lang w:eastAsia="ja-JP"/>
        </w:rPr>
      </w:pPr>
      <w:r w:rsidRPr="005C3F4A">
        <w:rPr>
          <w:rFonts w:hint="eastAsia"/>
          <w:u w:val="single"/>
          <w:lang w:eastAsia="ja-JP"/>
        </w:rPr>
        <w:t>R</w:t>
      </w:r>
      <w:r w:rsidRPr="005C3F4A">
        <w:rPr>
          <w:u w:val="single"/>
          <w:lang w:eastAsia="ja-JP"/>
        </w:rPr>
        <w:t>AN1#102e</w:t>
      </w:r>
    </w:p>
    <w:p w14:paraId="49958756" w14:textId="388D1E53" w:rsidR="005C3F4A" w:rsidRDefault="005C3F4A" w:rsidP="005C3F4A">
      <w:pPr>
        <w:pStyle w:val="Agreements"/>
      </w:pPr>
      <w:r>
        <w:rPr>
          <w:highlight w:val="green"/>
        </w:rPr>
        <w:t>Agreement:</w:t>
      </w:r>
    </w:p>
    <w:p w14:paraId="0875DC51" w14:textId="77777777" w:rsidR="005C3F4A" w:rsidRDefault="005C3F4A" w:rsidP="005C3F4A">
      <w:pPr>
        <w:pStyle w:val="aff2"/>
        <w:widowControl w:val="0"/>
        <w:numPr>
          <w:ilvl w:val="0"/>
          <w:numId w:val="12"/>
        </w:numPr>
        <w:snapToGrid w:val="0"/>
        <w:spacing w:after="0"/>
        <w:ind w:leftChars="0"/>
        <w:jc w:val="both"/>
        <w:rPr>
          <w:rFonts w:eastAsiaTheme="minorEastAsia"/>
        </w:rPr>
      </w:pPr>
      <w:r>
        <w:rPr>
          <w:rFonts w:eastAsiaTheme="minorEastAsia" w:hint="eastAsia"/>
        </w:rPr>
        <w:t>S</w:t>
      </w:r>
      <w:r>
        <w:rPr>
          <w:rFonts w:eastAsiaTheme="minorEastAsia"/>
        </w:rPr>
        <w:t>upport multiplexing for following scenarios in Rel.17.</w:t>
      </w:r>
    </w:p>
    <w:p w14:paraId="2C91BC62" w14:textId="77777777" w:rsidR="005C3F4A" w:rsidRPr="005C3F4A" w:rsidRDefault="005C3F4A" w:rsidP="005C3F4A">
      <w:pPr>
        <w:pStyle w:val="aff2"/>
        <w:widowControl w:val="0"/>
        <w:numPr>
          <w:ilvl w:val="1"/>
          <w:numId w:val="12"/>
        </w:numPr>
        <w:snapToGrid w:val="0"/>
        <w:spacing w:after="0"/>
        <w:ind w:leftChars="0"/>
        <w:jc w:val="both"/>
        <w:rPr>
          <w:rFonts w:eastAsiaTheme="minorEastAsia"/>
        </w:rPr>
      </w:pPr>
      <w:r w:rsidRPr="005C3F4A">
        <w:rPr>
          <w:rFonts w:eastAsiaTheme="minorEastAsia" w:hint="eastAsia"/>
        </w:rPr>
        <w:t>M</w:t>
      </w:r>
      <w:r w:rsidRPr="005C3F4A">
        <w:rPr>
          <w:rFonts w:eastAsiaTheme="minorEastAsia"/>
        </w:rPr>
        <w:t>ultiplexing a high-priority HARQ-ACK and a low-priority HARQ-ACK into a PUCCH in Rel.17.</w:t>
      </w:r>
    </w:p>
    <w:p w14:paraId="6DF4D4D7" w14:textId="77777777" w:rsidR="005C3F4A" w:rsidRDefault="005C3F4A" w:rsidP="005C3F4A">
      <w:pPr>
        <w:pStyle w:val="aff2"/>
        <w:widowControl w:val="0"/>
        <w:numPr>
          <w:ilvl w:val="1"/>
          <w:numId w:val="12"/>
        </w:numPr>
        <w:snapToGrid w:val="0"/>
        <w:spacing w:after="0"/>
        <w:ind w:leftChars="0"/>
        <w:jc w:val="both"/>
        <w:rPr>
          <w:rFonts w:eastAsiaTheme="minorEastAsia"/>
        </w:rPr>
      </w:pPr>
      <w:r>
        <w:rPr>
          <w:rFonts w:eastAsiaTheme="minorEastAsia"/>
        </w:rPr>
        <w:t>Multiplexing a low-priority HARQ-ACK and a high-priority SR into a PUCCH for some HARQ-ACK / SR PUCCH format combinations (FFS: applicable combinations).</w:t>
      </w:r>
    </w:p>
    <w:p w14:paraId="649622C1" w14:textId="77777777" w:rsidR="005C3F4A" w:rsidRDefault="005C3F4A" w:rsidP="005C3F4A">
      <w:pPr>
        <w:pStyle w:val="aff2"/>
        <w:widowControl w:val="0"/>
        <w:numPr>
          <w:ilvl w:val="1"/>
          <w:numId w:val="12"/>
        </w:numPr>
        <w:snapToGrid w:val="0"/>
        <w:spacing w:after="0"/>
        <w:ind w:leftChars="0"/>
        <w:jc w:val="both"/>
        <w:rPr>
          <w:rFonts w:eastAsiaTheme="minorEastAsia"/>
        </w:rPr>
      </w:pPr>
      <w:r>
        <w:rPr>
          <w:rFonts w:eastAsiaTheme="minorEastAsia" w:hint="eastAsia"/>
        </w:rPr>
        <w:t>M</w:t>
      </w:r>
      <w:r>
        <w:rPr>
          <w:rFonts w:eastAsiaTheme="minorEastAsia"/>
        </w:rPr>
        <w:t>ultiplexing a low-priority HARQ-ACK, a high-priority HARQ-ACK and high-priority SR into a PUCCH.</w:t>
      </w:r>
    </w:p>
    <w:p w14:paraId="6EC0409E" w14:textId="77777777" w:rsidR="005C3F4A" w:rsidRDefault="005C3F4A" w:rsidP="005C3F4A">
      <w:pPr>
        <w:pStyle w:val="aff2"/>
        <w:widowControl w:val="0"/>
        <w:numPr>
          <w:ilvl w:val="0"/>
          <w:numId w:val="12"/>
        </w:numPr>
        <w:snapToGrid w:val="0"/>
        <w:spacing w:after="0"/>
        <w:ind w:leftChars="0"/>
        <w:jc w:val="both"/>
        <w:rPr>
          <w:rFonts w:eastAsiaTheme="minorEastAsia"/>
        </w:rPr>
      </w:pPr>
      <w:r>
        <w:rPr>
          <w:rFonts w:eastAsiaTheme="minorEastAsia" w:hint="eastAsia"/>
        </w:rPr>
        <w:t>F</w:t>
      </w:r>
      <w:r>
        <w:rPr>
          <w:rFonts w:eastAsiaTheme="minorEastAsia"/>
        </w:rPr>
        <w:t>or the above multiplexing scenarios</w:t>
      </w:r>
    </w:p>
    <w:p w14:paraId="607BECED" w14:textId="77777777" w:rsidR="005C3F4A" w:rsidRDefault="005C3F4A" w:rsidP="005C3F4A">
      <w:pPr>
        <w:pStyle w:val="aff2"/>
        <w:widowControl w:val="0"/>
        <w:numPr>
          <w:ilvl w:val="1"/>
          <w:numId w:val="12"/>
        </w:numPr>
        <w:snapToGrid w:val="0"/>
        <w:spacing w:after="0"/>
        <w:ind w:leftChars="0"/>
        <w:jc w:val="both"/>
        <w:rPr>
          <w:rFonts w:eastAsiaTheme="minorEastAsia"/>
        </w:rPr>
      </w:pPr>
      <w:r>
        <w:rPr>
          <w:rFonts w:eastAsiaTheme="minorEastAsia" w:hint="eastAsia"/>
        </w:rPr>
        <w:t>F</w:t>
      </w:r>
      <w:r>
        <w:rPr>
          <w:rFonts w:eastAsiaTheme="minorEastAsia"/>
        </w:rPr>
        <w:t>FS: Conditions, if needed, for the multiplexing, e.g.,</w:t>
      </w:r>
    </w:p>
    <w:p w14:paraId="0D3D1FEF"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W</w:t>
      </w:r>
      <w:r>
        <w:rPr>
          <w:rFonts w:eastAsiaTheme="minorEastAsia"/>
        </w:rPr>
        <w:t>hether to support multiplexing between different resources not confined within a sub-slot</w:t>
      </w:r>
    </w:p>
    <w:p w14:paraId="7CFED383"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W</w:t>
      </w:r>
      <w:r>
        <w:rPr>
          <w:rFonts w:eastAsiaTheme="minorEastAsia"/>
        </w:rPr>
        <w:t>hether to support multiplexing in case a PUCCH overlaps with more than one PUCCH</w:t>
      </w:r>
    </w:p>
    <w:p w14:paraId="57053190"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T</w:t>
      </w:r>
      <w:r>
        <w:rPr>
          <w:rFonts w:eastAsiaTheme="minorEastAsia"/>
        </w:rPr>
        <w:t>imeline requirements</w:t>
      </w:r>
    </w:p>
    <w:p w14:paraId="7D4B4D95" w14:textId="77777777" w:rsidR="005C3F4A" w:rsidRDefault="005C3F4A" w:rsidP="005C3F4A">
      <w:pPr>
        <w:pStyle w:val="aff2"/>
        <w:widowControl w:val="0"/>
        <w:numPr>
          <w:ilvl w:val="1"/>
          <w:numId w:val="12"/>
        </w:numPr>
        <w:snapToGrid w:val="0"/>
        <w:spacing w:after="0"/>
        <w:ind w:leftChars="0"/>
        <w:jc w:val="both"/>
        <w:rPr>
          <w:rFonts w:eastAsiaTheme="minorEastAsia"/>
        </w:rPr>
      </w:pPr>
      <w:r>
        <w:rPr>
          <w:rFonts w:eastAsiaTheme="minorEastAsia" w:hint="eastAsia"/>
        </w:rPr>
        <w:t>F</w:t>
      </w:r>
      <w:r>
        <w:rPr>
          <w:rFonts w:eastAsiaTheme="minorEastAsia"/>
        </w:rPr>
        <w:t>FS: Details, if needed, of the multiplexing scheme, e.g.,</w:t>
      </w:r>
    </w:p>
    <w:p w14:paraId="4CEC3906"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H</w:t>
      </w:r>
      <w:r>
        <w:rPr>
          <w:rFonts w:eastAsiaTheme="minorEastAsia"/>
        </w:rPr>
        <w:t>ow to minimize impact on the latency for high-priority HARQ-ACK</w:t>
      </w:r>
    </w:p>
    <w:p w14:paraId="1D548A9A"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H</w:t>
      </w:r>
      <w:r>
        <w:rPr>
          <w:rFonts w:eastAsiaTheme="minorEastAsia"/>
        </w:rPr>
        <w:t>ow to determine the PUCCH resource used for multiplexing (e.g., high-priority or low-priority PUCCH resource, or a dedicated PUCCH resource for the multiplexing)</w:t>
      </w:r>
    </w:p>
    <w:p w14:paraId="4F55ED3E"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H</w:t>
      </w:r>
      <w:r>
        <w:rPr>
          <w:rFonts w:eastAsiaTheme="minorEastAsia"/>
        </w:rPr>
        <w:t>ow to multiplex the HARQ-ACK bits (e.g., multiplexing, bundling)</w:t>
      </w:r>
    </w:p>
    <w:p w14:paraId="2E7B3F50"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H</w:t>
      </w:r>
      <w:r>
        <w:rPr>
          <w:rFonts w:eastAsiaTheme="minorEastAsia"/>
        </w:rPr>
        <w:t>ow to encode the UCIs with different priorities (e.g., separate coding vs. joint coding)</w:t>
      </w:r>
    </w:p>
    <w:p w14:paraId="4938A718"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H</w:t>
      </w:r>
      <w:r>
        <w:rPr>
          <w:rFonts w:eastAsiaTheme="minorEastAsia"/>
        </w:rPr>
        <w:t>ow to guarantee the target code rate (e.g., payload control, multiplexing priority, low-priority HARQ-ACK compression / compaction)</w:t>
      </w:r>
    </w:p>
    <w:p w14:paraId="1D6F250E"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E</w:t>
      </w:r>
      <w:r>
        <w:rPr>
          <w:rFonts w:eastAsiaTheme="minorEastAsia"/>
        </w:rPr>
        <w:t>xplicit indication for enabling multiplexing</w:t>
      </w:r>
    </w:p>
    <w:p w14:paraId="4BED3BB0"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M</w:t>
      </w:r>
      <w:r>
        <w:rPr>
          <w:rFonts w:eastAsiaTheme="minorEastAsia"/>
        </w:rPr>
        <w:t>ultiplexing rule and order (e.g., high-priority / low-priority multiplexing is after resolving collision within the same priority)</w:t>
      </w:r>
    </w:p>
    <w:p w14:paraId="6717B237" w14:textId="77777777" w:rsidR="005C3F4A" w:rsidRDefault="005C3F4A" w:rsidP="00EB66D8">
      <w:pPr>
        <w:spacing w:after="0"/>
        <w:rPr>
          <w:rFonts w:eastAsiaTheme="minorEastAsia"/>
        </w:rPr>
      </w:pPr>
    </w:p>
    <w:p w14:paraId="131CDBAC" w14:textId="2EF438AB" w:rsidR="005C3F4A" w:rsidRDefault="005C3F4A" w:rsidP="005C3F4A">
      <w:pPr>
        <w:pStyle w:val="Agreements"/>
      </w:pPr>
      <w:r>
        <w:rPr>
          <w:highlight w:val="green"/>
        </w:rPr>
        <w:t>Agreement:</w:t>
      </w:r>
    </w:p>
    <w:p w14:paraId="55241A58" w14:textId="77777777" w:rsidR="005C3F4A" w:rsidRDefault="005C3F4A" w:rsidP="005C3F4A">
      <w:pPr>
        <w:pStyle w:val="aff2"/>
        <w:widowControl w:val="0"/>
        <w:numPr>
          <w:ilvl w:val="0"/>
          <w:numId w:val="13"/>
        </w:numPr>
        <w:snapToGrid w:val="0"/>
        <w:spacing w:after="0"/>
        <w:ind w:leftChars="0"/>
        <w:jc w:val="both"/>
        <w:rPr>
          <w:rFonts w:eastAsiaTheme="minorEastAsia"/>
        </w:rPr>
      </w:pPr>
      <w:r>
        <w:rPr>
          <w:rFonts w:eastAsiaTheme="minorEastAsia" w:hint="eastAsia"/>
        </w:rPr>
        <w:t>S</w:t>
      </w:r>
      <w:r>
        <w:rPr>
          <w:rFonts w:eastAsiaTheme="minorEastAsia"/>
        </w:rPr>
        <w:t>upport multiplexing for following scenarios in Rel.17.</w:t>
      </w:r>
    </w:p>
    <w:p w14:paraId="65137909" w14:textId="77777777" w:rsidR="005C3F4A" w:rsidRPr="005C3F4A" w:rsidRDefault="005C3F4A" w:rsidP="005C3F4A">
      <w:pPr>
        <w:pStyle w:val="aff2"/>
        <w:widowControl w:val="0"/>
        <w:numPr>
          <w:ilvl w:val="1"/>
          <w:numId w:val="13"/>
        </w:numPr>
        <w:snapToGrid w:val="0"/>
        <w:spacing w:after="0"/>
        <w:ind w:leftChars="0"/>
        <w:jc w:val="both"/>
        <w:rPr>
          <w:rFonts w:eastAsiaTheme="minorEastAsia"/>
        </w:rPr>
      </w:pPr>
      <w:r w:rsidRPr="005C3F4A">
        <w:rPr>
          <w:rFonts w:eastAsiaTheme="minorEastAsia" w:hint="eastAsia"/>
        </w:rPr>
        <w:t>M</w:t>
      </w:r>
      <w:r w:rsidRPr="005C3F4A">
        <w:rPr>
          <w:rFonts w:eastAsiaTheme="minorEastAsia"/>
        </w:rPr>
        <w:t>ultiplexing a low-priority HARQ-ACK in a high-priority PUSCH (conveying UL-SCH only)</w:t>
      </w:r>
    </w:p>
    <w:p w14:paraId="37172AA8" w14:textId="77777777" w:rsidR="005C3F4A" w:rsidRPr="005C3F4A" w:rsidRDefault="005C3F4A" w:rsidP="005C3F4A">
      <w:pPr>
        <w:pStyle w:val="aff2"/>
        <w:widowControl w:val="0"/>
        <w:numPr>
          <w:ilvl w:val="1"/>
          <w:numId w:val="13"/>
        </w:numPr>
        <w:snapToGrid w:val="0"/>
        <w:spacing w:after="0"/>
        <w:ind w:leftChars="0"/>
        <w:jc w:val="both"/>
        <w:rPr>
          <w:rFonts w:eastAsiaTheme="minorEastAsia"/>
        </w:rPr>
      </w:pPr>
      <w:r w:rsidRPr="005C3F4A">
        <w:rPr>
          <w:rFonts w:eastAsiaTheme="minorEastAsia" w:hint="eastAsia"/>
        </w:rPr>
        <w:t>M</w:t>
      </w:r>
      <w:r w:rsidRPr="005C3F4A">
        <w:rPr>
          <w:rFonts w:eastAsiaTheme="minorEastAsia"/>
        </w:rPr>
        <w:t>ultiplexing a high-priority HARQ-ACK in a low-priority PUSCH (conveying UL-SCH only)</w:t>
      </w:r>
    </w:p>
    <w:p w14:paraId="0ECC4773" w14:textId="77777777" w:rsidR="005C3F4A" w:rsidRPr="005C3F4A" w:rsidRDefault="005C3F4A" w:rsidP="005C3F4A">
      <w:pPr>
        <w:pStyle w:val="aff2"/>
        <w:widowControl w:val="0"/>
        <w:numPr>
          <w:ilvl w:val="1"/>
          <w:numId w:val="13"/>
        </w:numPr>
        <w:snapToGrid w:val="0"/>
        <w:spacing w:after="0"/>
        <w:ind w:leftChars="0"/>
        <w:jc w:val="both"/>
        <w:rPr>
          <w:rFonts w:eastAsiaTheme="minorEastAsia"/>
        </w:rPr>
      </w:pPr>
      <w:r w:rsidRPr="005C3F4A">
        <w:rPr>
          <w:rFonts w:eastAsiaTheme="minorEastAsia" w:hint="eastAsia"/>
        </w:rPr>
        <w:t>M</w:t>
      </w:r>
      <w:r w:rsidRPr="005C3F4A">
        <w:rPr>
          <w:rFonts w:eastAsiaTheme="minorEastAsia"/>
        </w:rPr>
        <w:t>ultiplexing a low-priority HARQ-ACK, a high-priority PUSCH conveying UL-SCH, a high priority HARQ-ACK and/or CSI</w:t>
      </w:r>
    </w:p>
    <w:p w14:paraId="4DDDC724" w14:textId="77777777" w:rsidR="005C3F4A" w:rsidRPr="005C3F4A" w:rsidRDefault="005C3F4A" w:rsidP="005C3F4A">
      <w:pPr>
        <w:pStyle w:val="aff2"/>
        <w:widowControl w:val="0"/>
        <w:numPr>
          <w:ilvl w:val="1"/>
          <w:numId w:val="13"/>
        </w:numPr>
        <w:snapToGrid w:val="0"/>
        <w:spacing w:after="0"/>
        <w:ind w:leftChars="0"/>
        <w:jc w:val="both"/>
        <w:rPr>
          <w:rFonts w:eastAsiaTheme="minorEastAsia"/>
        </w:rPr>
      </w:pPr>
      <w:r w:rsidRPr="005C3F4A">
        <w:rPr>
          <w:rFonts w:eastAsiaTheme="minorEastAsia" w:hint="eastAsia"/>
        </w:rPr>
        <w:t>M</w:t>
      </w:r>
      <w:r w:rsidRPr="005C3F4A">
        <w:rPr>
          <w:rFonts w:eastAsiaTheme="minorEastAsia"/>
        </w:rPr>
        <w:t>ultiplexing a high-priority HARQ-ACK, a low-priority PUSCH conveying UL-SCH, a low-priority HARQ-ACK and/or CSI</w:t>
      </w:r>
    </w:p>
    <w:p w14:paraId="502D8B0A" w14:textId="77777777" w:rsidR="005C3F4A" w:rsidRPr="005C3F4A" w:rsidRDefault="005C3F4A" w:rsidP="005C3F4A">
      <w:pPr>
        <w:pStyle w:val="aff2"/>
        <w:widowControl w:val="0"/>
        <w:numPr>
          <w:ilvl w:val="0"/>
          <w:numId w:val="13"/>
        </w:numPr>
        <w:snapToGrid w:val="0"/>
        <w:spacing w:after="0"/>
        <w:ind w:leftChars="0"/>
        <w:jc w:val="both"/>
        <w:rPr>
          <w:rFonts w:eastAsiaTheme="minorEastAsia"/>
        </w:rPr>
      </w:pPr>
      <w:r w:rsidRPr="005C3F4A">
        <w:rPr>
          <w:rFonts w:eastAsiaTheme="minorEastAsia" w:hint="eastAsia"/>
        </w:rPr>
        <w:t>F</w:t>
      </w:r>
      <w:r w:rsidRPr="005C3F4A">
        <w:rPr>
          <w:rFonts w:eastAsiaTheme="minorEastAsia"/>
        </w:rPr>
        <w:t>or the above multiplexing scenarios</w:t>
      </w:r>
    </w:p>
    <w:p w14:paraId="7E3BEC19" w14:textId="77777777" w:rsidR="005C3F4A" w:rsidRPr="005C3F4A" w:rsidRDefault="005C3F4A" w:rsidP="005C3F4A">
      <w:pPr>
        <w:pStyle w:val="aff2"/>
        <w:widowControl w:val="0"/>
        <w:numPr>
          <w:ilvl w:val="1"/>
          <w:numId w:val="13"/>
        </w:numPr>
        <w:snapToGrid w:val="0"/>
        <w:spacing w:after="0"/>
        <w:ind w:leftChars="0"/>
        <w:jc w:val="both"/>
        <w:rPr>
          <w:rFonts w:eastAsiaTheme="minorEastAsia"/>
        </w:rPr>
      </w:pPr>
      <w:r w:rsidRPr="005C3F4A">
        <w:rPr>
          <w:rFonts w:eastAsiaTheme="minorEastAsia" w:hint="eastAsia"/>
        </w:rPr>
        <w:t>S</w:t>
      </w:r>
      <w:r w:rsidRPr="005C3F4A">
        <w:rPr>
          <w:rFonts w:eastAsiaTheme="minorEastAsia"/>
        </w:rPr>
        <w:t>upport separate configurations of at least beta-offset values (FFS for alpha) for multiplexing with different priority combinations</w:t>
      </w:r>
    </w:p>
    <w:p w14:paraId="5BDD89BE"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F</w:t>
      </w:r>
      <w:r>
        <w:rPr>
          <w:rFonts w:eastAsiaTheme="minorEastAsia"/>
        </w:rPr>
        <w:t>FS for other separate configurations</w:t>
      </w:r>
    </w:p>
    <w:p w14:paraId="5CFA383B"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F</w:t>
      </w:r>
      <w:r>
        <w:rPr>
          <w:rFonts w:eastAsiaTheme="minorEastAsia"/>
        </w:rPr>
        <w:t>FS: Value range of beta-offset (e.g., &lt;1)</w:t>
      </w:r>
    </w:p>
    <w:p w14:paraId="064C1318" w14:textId="77777777" w:rsidR="005C3F4A" w:rsidRDefault="005C3F4A" w:rsidP="005C3F4A">
      <w:pPr>
        <w:pStyle w:val="aff2"/>
        <w:widowControl w:val="0"/>
        <w:numPr>
          <w:ilvl w:val="1"/>
          <w:numId w:val="13"/>
        </w:numPr>
        <w:snapToGrid w:val="0"/>
        <w:spacing w:after="0"/>
        <w:ind w:leftChars="0"/>
        <w:jc w:val="both"/>
        <w:rPr>
          <w:rFonts w:eastAsiaTheme="minorEastAsia"/>
        </w:rPr>
      </w:pPr>
      <w:r>
        <w:rPr>
          <w:rFonts w:eastAsiaTheme="minorEastAsia" w:hint="eastAsia"/>
        </w:rPr>
        <w:t>F</w:t>
      </w:r>
      <w:r>
        <w:rPr>
          <w:rFonts w:eastAsiaTheme="minorEastAsia"/>
        </w:rPr>
        <w:t>FS: The conditions, if needed, for multiplexing, e.g.,</w:t>
      </w:r>
    </w:p>
    <w:p w14:paraId="2F852329"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F</w:t>
      </w:r>
      <w:r>
        <w:rPr>
          <w:rFonts w:eastAsiaTheme="minorEastAsia"/>
        </w:rPr>
        <w:t>FS: Whether to support multiplexing in case a PUCCH / PUSCH overlaps with more than one PUCCH / PUSCH</w:t>
      </w:r>
    </w:p>
    <w:p w14:paraId="21A2B284"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T</w:t>
      </w:r>
      <w:r>
        <w:rPr>
          <w:rFonts w:eastAsiaTheme="minorEastAsia"/>
        </w:rPr>
        <w:t>imeline requirements</w:t>
      </w:r>
    </w:p>
    <w:p w14:paraId="79A72487" w14:textId="77777777" w:rsidR="005C3F4A" w:rsidRDefault="005C3F4A" w:rsidP="005C3F4A">
      <w:pPr>
        <w:pStyle w:val="aff2"/>
        <w:widowControl w:val="0"/>
        <w:numPr>
          <w:ilvl w:val="1"/>
          <w:numId w:val="13"/>
        </w:numPr>
        <w:snapToGrid w:val="0"/>
        <w:spacing w:after="0"/>
        <w:ind w:leftChars="0"/>
        <w:jc w:val="both"/>
        <w:rPr>
          <w:rFonts w:eastAsiaTheme="minorEastAsia"/>
        </w:rPr>
      </w:pPr>
      <w:r>
        <w:rPr>
          <w:rFonts w:eastAsiaTheme="minorEastAsia" w:hint="eastAsia"/>
        </w:rPr>
        <w:t>F</w:t>
      </w:r>
      <w:r>
        <w:rPr>
          <w:rFonts w:eastAsiaTheme="minorEastAsia"/>
        </w:rPr>
        <w:t>FS: Details, if needed, of the multiplexing scheme, e.g.,</w:t>
      </w:r>
    </w:p>
    <w:p w14:paraId="1C314030"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H</w:t>
      </w:r>
      <w:r>
        <w:rPr>
          <w:rFonts w:eastAsiaTheme="minorEastAsia"/>
        </w:rPr>
        <w:t>ow to minimize the impact on the latency of high-priority HARQ-ACK</w:t>
      </w:r>
    </w:p>
    <w:p w14:paraId="28782FB4"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H</w:t>
      </w:r>
      <w:r>
        <w:rPr>
          <w:rFonts w:eastAsiaTheme="minorEastAsia"/>
        </w:rPr>
        <w:t>ow to multiplex the HARQ-ACK bits (e.g., multiplexing, bundling)?</w:t>
      </w:r>
    </w:p>
    <w:p w14:paraId="25CAE40F"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H</w:t>
      </w:r>
      <w:r>
        <w:rPr>
          <w:rFonts w:eastAsiaTheme="minorEastAsia"/>
        </w:rPr>
        <w:t>ow to encode the UCIs with different priorities (e.g., separate coding vs. joint coding)</w:t>
      </w:r>
    </w:p>
    <w:p w14:paraId="739BDADA"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H</w:t>
      </w:r>
      <w:r>
        <w:rPr>
          <w:rFonts w:eastAsiaTheme="minorEastAsia"/>
        </w:rPr>
        <w:t>ow to guarantee the target code rate (e.g., payload control, multiplexing priority, low-priority HARQ-ACK compression / comparison)</w:t>
      </w:r>
    </w:p>
    <w:p w14:paraId="3D27E15F"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E</w:t>
      </w:r>
      <w:r>
        <w:rPr>
          <w:rFonts w:eastAsiaTheme="minorEastAsia"/>
        </w:rPr>
        <w:t>xplicit indication for multiplexing</w:t>
      </w:r>
    </w:p>
    <w:p w14:paraId="3DFDBCDF"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M</w:t>
      </w:r>
      <w:r>
        <w:rPr>
          <w:rFonts w:eastAsiaTheme="minorEastAsia"/>
        </w:rPr>
        <w:t>ultiplexing rule and order (e.g., high-priority / low-priority multiplexing is after resolving collision within the same priority</w:t>
      </w:r>
    </w:p>
    <w:p w14:paraId="4A439C2A"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H</w:t>
      </w:r>
      <w:r>
        <w:rPr>
          <w:rFonts w:eastAsiaTheme="minorEastAsia"/>
        </w:rPr>
        <w:t>ow to handle multiplexing of UCI of different priorities and CG-UCI in a CG-PUSCH</w:t>
      </w:r>
    </w:p>
    <w:p w14:paraId="743E1DA8" w14:textId="39402844" w:rsidR="0073408A" w:rsidRDefault="0073408A" w:rsidP="00EB66D8">
      <w:pPr>
        <w:spacing w:after="0"/>
        <w:rPr>
          <w:rFonts w:eastAsiaTheme="minorEastAsia"/>
          <w:lang w:eastAsia="ja-JP"/>
        </w:rPr>
      </w:pPr>
    </w:p>
    <w:p w14:paraId="07456BC6" w14:textId="3AC30F45" w:rsidR="005C3F4A" w:rsidRDefault="005C3F4A" w:rsidP="005C3F4A">
      <w:pPr>
        <w:pStyle w:val="Agreements"/>
      </w:pPr>
      <w:r>
        <w:rPr>
          <w:highlight w:val="green"/>
        </w:rPr>
        <w:t>Agreement:</w:t>
      </w:r>
    </w:p>
    <w:p w14:paraId="0D444B4C" w14:textId="77777777" w:rsidR="005C3F4A" w:rsidRDefault="005C3F4A" w:rsidP="005C3F4A">
      <w:pPr>
        <w:pStyle w:val="aff2"/>
        <w:widowControl w:val="0"/>
        <w:numPr>
          <w:ilvl w:val="0"/>
          <w:numId w:val="14"/>
        </w:numPr>
        <w:snapToGrid w:val="0"/>
        <w:spacing w:after="0"/>
        <w:ind w:leftChars="0"/>
        <w:jc w:val="both"/>
        <w:rPr>
          <w:rFonts w:eastAsiaTheme="minorEastAsia"/>
        </w:rPr>
      </w:pPr>
      <w:r>
        <w:rPr>
          <w:rFonts w:eastAsiaTheme="minorEastAsia" w:hint="eastAsia"/>
        </w:rPr>
        <w:t>S</w:t>
      </w:r>
      <w:r>
        <w:rPr>
          <w:rFonts w:eastAsiaTheme="minorEastAsia"/>
        </w:rPr>
        <w:t>upport PHY prioritization for the case where low-priority DG-PUSCH collides with high-priority CG-PUSCH in Rel.17.</w:t>
      </w:r>
    </w:p>
    <w:p w14:paraId="10095736" w14:textId="77777777" w:rsidR="005C3F4A" w:rsidRDefault="005C3F4A" w:rsidP="005C3F4A">
      <w:pPr>
        <w:pStyle w:val="aff2"/>
        <w:widowControl w:val="0"/>
        <w:numPr>
          <w:ilvl w:val="1"/>
          <w:numId w:val="14"/>
        </w:numPr>
        <w:snapToGrid w:val="0"/>
        <w:spacing w:after="0"/>
        <w:ind w:leftChars="0"/>
        <w:jc w:val="both"/>
        <w:rPr>
          <w:rFonts w:eastAsiaTheme="minorEastAsia"/>
        </w:rPr>
      </w:pPr>
      <w:r>
        <w:rPr>
          <w:rFonts w:eastAsiaTheme="minorEastAsia" w:hint="eastAsia"/>
        </w:rPr>
        <w:t>F</w:t>
      </w:r>
      <w:r>
        <w:rPr>
          <w:rFonts w:eastAsiaTheme="minorEastAsia"/>
        </w:rPr>
        <w:t>FS: Details</w:t>
      </w:r>
    </w:p>
    <w:p w14:paraId="516379B9" w14:textId="77777777" w:rsidR="005C3F4A" w:rsidRDefault="005C3F4A" w:rsidP="005C3F4A">
      <w:pPr>
        <w:pStyle w:val="aff2"/>
        <w:widowControl w:val="0"/>
        <w:numPr>
          <w:ilvl w:val="1"/>
          <w:numId w:val="14"/>
        </w:numPr>
        <w:snapToGrid w:val="0"/>
        <w:spacing w:after="0"/>
        <w:ind w:leftChars="0"/>
        <w:jc w:val="both"/>
        <w:rPr>
          <w:rFonts w:eastAsiaTheme="minorEastAsia"/>
        </w:rPr>
      </w:pPr>
      <w:r>
        <w:rPr>
          <w:rFonts w:eastAsiaTheme="minorEastAsia" w:hint="eastAsia"/>
        </w:rPr>
        <w:t>C</w:t>
      </w:r>
      <w:r>
        <w:rPr>
          <w:rFonts w:eastAsiaTheme="minorEastAsia"/>
        </w:rPr>
        <w:t>larify Rel.16 baseline if needed.</w:t>
      </w:r>
    </w:p>
    <w:p w14:paraId="6D559516" w14:textId="79674FAB" w:rsidR="005C3F4A" w:rsidRDefault="005C3F4A" w:rsidP="00EB66D8">
      <w:pPr>
        <w:spacing w:after="0"/>
        <w:rPr>
          <w:rFonts w:eastAsiaTheme="minorEastAsia"/>
          <w:lang w:eastAsia="ja-JP"/>
        </w:rPr>
      </w:pPr>
    </w:p>
    <w:p w14:paraId="3D9BFA1A" w14:textId="4395D589" w:rsidR="005C3F4A" w:rsidRDefault="005C3F4A" w:rsidP="005C3F4A">
      <w:pPr>
        <w:pStyle w:val="Agreements"/>
      </w:pPr>
      <w:r>
        <w:rPr>
          <w:highlight w:val="green"/>
        </w:rPr>
        <w:t>Agreement:</w:t>
      </w:r>
    </w:p>
    <w:p w14:paraId="23D69136" w14:textId="77777777" w:rsidR="005C3F4A" w:rsidRDefault="005C3F4A" w:rsidP="005C3F4A">
      <w:pPr>
        <w:pStyle w:val="aff2"/>
        <w:widowControl w:val="0"/>
        <w:numPr>
          <w:ilvl w:val="0"/>
          <w:numId w:val="12"/>
        </w:numPr>
        <w:snapToGrid w:val="0"/>
        <w:spacing w:after="0"/>
        <w:ind w:leftChars="0"/>
        <w:jc w:val="both"/>
        <w:rPr>
          <w:rFonts w:eastAsiaTheme="minorEastAsia"/>
        </w:rPr>
      </w:pPr>
      <w:r>
        <w:rPr>
          <w:rFonts w:eastAsiaTheme="minorEastAsia" w:hint="eastAsia"/>
        </w:rPr>
        <w:t>S</w:t>
      </w:r>
      <w:r>
        <w:rPr>
          <w:rFonts w:eastAsiaTheme="minorEastAsia"/>
        </w:rPr>
        <w:t>imultaneous PUSCH / PUCCH within a cell group and enhanced (sub-slot) HARQ-ACK multiplexing on PUSCH can be further discussed as part of AI 8.3.3 in this WI (bit not as part of AI 8.3.1.1).</w:t>
      </w:r>
    </w:p>
    <w:p w14:paraId="798D8F51" w14:textId="77777777" w:rsidR="005C3F4A" w:rsidRDefault="005C3F4A" w:rsidP="00EB66D8">
      <w:pPr>
        <w:spacing w:after="0"/>
        <w:rPr>
          <w:rFonts w:eastAsiaTheme="minorEastAsia"/>
        </w:rPr>
      </w:pPr>
    </w:p>
    <w:p w14:paraId="46C01A4D" w14:textId="662DD0D8" w:rsidR="005C3F4A" w:rsidRDefault="005C3F4A" w:rsidP="005C3F4A">
      <w:pPr>
        <w:pStyle w:val="Agreements"/>
      </w:pPr>
      <w:r>
        <w:rPr>
          <w:highlight w:val="green"/>
        </w:rPr>
        <w:t>Agreement:</w:t>
      </w:r>
    </w:p>
    <w:p w14:paraId="52BDC9D3" w14:textId="77777777" w:rsidR="005C3F4A" w:rsidRDefault="005C3F4A" w:rsidP="005C3F4A">
      <w:pPr>
        <w:pStyle w:val="aff2"/>
        <w:widowControl w:val="0"/>
        <w:numPr>
          <w:ilvl w:val="0"/>
          <w:numId w:val="12"/>
        </w:numPr>
        <w:snapToGrid w:val="0"/>
        <w:spacing w:after="0"/>
        <w:ind w:leftChars="0"/>
        <w:jc w:val="both"/>
        <w:rPr>
          <w:rFonts w:eastAsiaTheme="minorEastAsia"/>
        </w:rPr>
      </w:pPr>
      <w:r>
        <w:rPr>
          <w:rFonts w:eastAsiaTheme="minorEastAsia" w:hint="eastAsia"/>
        </w:rPr>
        <w:t>S</w:t>
      </w:r>
      <w:r>
        <w:rPr>
          <w:rFonts w:eastAsiaTheme="minorEastAsia"/>
        </w:rPr>
        <w:t>upport simultaneous PUCCH / PUSCH transmissions on different cells at least for inter-band CA.</w:t>
      </w:r>
    </w:p>
    <w:p w14:paraId="55F472ED" w14:textId="77777777" w:rsidR="005C3F4A" w:rsidRDefault="005C3F4A" w:rsidP="005C3F4A">
      <w:pPr>
        <w:pStyle w:val="aff2"/>
        <w:widowControl w:val="0"/>
        <w:numPr>
          <w:ilvl w:val="1"/>
          <w:numId w:val="12"/>
        </w:numPr>
        <w:snapToGrid w:val="0"/>
        <w:spacing w:after="0"/>
        <w:ind w:leftChars="0"/>
        <w:jc w:val="both"/>
        <w:rPr>
          <w:rFonts w:eastAsiaTheme="minorEastAsia"/>
        </w:rPr>
      </w:pPr>
      <w:r>
        <w:rPr>
          <w:rFonts w:eastAsiaTheme="minorEastAsia" w:hint="eastAsia"/>
        </w:rPr>
        <w:t>F</w:t>
      </w:r>
      <w:r>
        <w:rPr>
          <w:rFonts w:eastAsiaTheme="minorEastAsia"/>
        </w:rPr>
        <w:t>FS: How to trigger this function</w:t>
      </w:r>
    </w:p>
    <w:p w14:paraId="1DE9CEAF" w14:textId="77777777" w:rsidR="005C3F4A" w:rsidRDefault="005C3F4A" w:rsidP="005C3F4A">
      <w:pPr>
        <w:pStyle w:val="aff2"/>
        <w:widowControl w:val="0"/>
        <w:numPr>
          <w:ilvl w:val="1"/>
          <w:numId w:val="12"/>
        </w:numPr>
        <w:snapToGrid w:val="0"/>
        <w:spacing w:after="0"/>
        <w:ind w:leftChars="0"/>
        <w:jc w:val="both"/>
        <w:rPr>
          <w:rFonts w:eastAsiaTheme="minorEastAsia"/>
        </w:rPr>
      </w:pPr>
      <w:r>
        <w:rPr>
          <w:rFonts w:eastAsiaTheme="minorEastAsia" w:hint="eastAsia"/>
        </w:rPr>
        <w:t>F</w:t>
      </w:r>
      <w:r>
        <w:rPr>
          <w:rFonts w:eastAsiaTheme="minorEastAsia"/>
        </w:rPr>
        <w:t>FS for intra-band CA</w:t>
      </w:r>
    </w:p>
    <w:p w14:paraId="0B685BF2" w14:textId="188B8EA3" w:rsidR="005C3F4A" w:rsidRDefault="005C3F4A" w:rsidP="00EB66D8">
      <w:pPr>
        <w:spacing w:after="0"/>
        <w:rPr>
          <w:rFonts w:eastAsiaTheme="minorEastAsia"/>
          <w:lang w:eastAsia="ja-JP"/>
        </w:rPr>
      </w:pPr>
    </w:p>
    <w:p w14:paraId="3DEE4662" w14:textId="4B185FAD" w:rsidR="00755C6C" w:rsidRPr="005C3F4A" w:rsidRDefault="00755C6C" w:rsidP="00EB66D8">
      <w:pPr>
        <w:spacing w:afterLines="50" w:after="120"/>
        <w:rPr>
          <w:u w:val="single"/>
          <w:lang w:eastAsia="ja-JP"/>
        </w:rPr>
      </w:pPr>
      <w:r w:rsidRPr="005C3F4A">
        <w:rPr>
          <w:rFonts w:hint="eastAsia"/>
          <w:u w:val="single"/>
          <w:lang w:eastAsia="ja-JP"/>
        </w:rPr>
        <w:t>R</w:t>
      </w:r>
      <w:r w:rsidRPr="005C3F4A">
        <w:rPr>
          <w:u w:val="single"/>
          <w:lang w:eastAsia="ja-JP"/>
        </w:rPr>
        <w:t>AN1#10</w:t>
      </w:r>
      <w:r>
        <w:rPr>
          <w:u w:val="single"/>
          <w:lang w:eastAsia="ja-JP"/>
        </w:rPr>
        <w:t>3</w:t>
      </w:r>
      <w:r w:rsidRPr="005C3F4A">
        <w:rPr>
          <w:u w:val="single"/>
          <w:lang w:eastAsia="ja-JP"/>
        </w:rPr>
        <w:t>e</w:t>
      </w:r>
    </w:p>
    <w:p w14:paraId="0B40F3A5" w14:textId="77777777" w:rsidR="00755C6C" w:rsidRPr="00B84237" w:rsidRDefault="00755C6C" w:rsidP="00755C6C">
      <w:pPr>
        <w:snapToGrid w:val="0"/>
        <w:spacing w:after="0"/>
        <w:rPr>
          <w:b/>
          <w:lang w:eastAsia="ja-JP"/>
        </w:rPr>
      </w:pPr>
      <w:r w:rsidRPr="00B84237">
        <w:rPr>
          <w:b/>
          <w:highlight w:val="green"/>
          <w:lang w:eastAsia="ja-JP"/>
        </w:rPr>
        <w:t>Agreement:</w:t>
      </w:r>
    </w:p>
    <w:p w14:paraId="55CFBC49" w14:textId="77777777" w:rsidR="00755C6C" w:rsidRDefault="00755C6C" w:rsidP="00755C6C">
      <w:pPr>
        <w:pStyle w:val="aff2"/>
        <w:numPr>
          <w:ilvl w:val="0"/>
          <w:numId w:val="20"/>
        </w:numPr>
        <w:spacing w:after="0"/>
        <w:ind w:leftChars="0"/>
        <w:rPr>
          <w:lang w:eastAsia="ja-JP"/>
        </w:rPr>
      </w:pPr>
      <w:r>
        <w:rPr>
          <w:lang w:eastAsia="ja-JP"/>
        </w:rPr>
        <w:t>For multiplexing UCIs of different priorities in a PUCCH in Rel.17,</w:t>
      </w:r>
    </w:p>
    <w:p w14:paraId="1D7710F7" w14:textId="77777777" w:rsidR="00755C6C" w:rsidRDefault="00755C6C" w:rsidP="00755C6C">
      <w:pPr>
        <w:pStyle w:val="aff2"/>
        <w:numPr>
          <w:ilvl w:val="1"/>
          <w:numId w:val="20"/>
        </w:numPr>
        <w:spacing w:after="0"/>
        <w:ind w:leftChars="0"/>
        <w:rPr>
          <w:lang w:eastAsia="ja-JP"/>
        </w:rPr>
      </w:pPr>
      <w:r>
        <w:rPr>
          <w:rFonts w:hint="eastAsia"/>
          <w:lang w:eastAsia="ja-JP"/>
        </w:rPr>
        <w:t>S</w:t>
      </w:r>
      <w:r>
        <w:rPr>
          <w:lang w:eastAsia="ja-JP"/>
        </w:rPr>
        <w:t>upport of multiplexing between different resources not confined within a sub-slot if conditions are met.</w:t>
      </w:r>
    </w:p>
    <w:p w14:paraId="7BD2A267" w14:textId="77777777" w:rsidR="00755C6C" w:rsidRDefault="00755C6C" w:rsidP="00755C6C">
      <w:pPr>
        <w:pStyle w:val="aff2"/>
        <w:numPr>
          <w:ilvl w:val="2"/>
          <w:numId w:val="20"/>
        </w:numPr>
        <w:spacing w:after="0"/>
        <w:ind w:leftChars="0"/>
        <w:rPr>
          <w:lang w:eastAsia="ja-JP"/>
        </w:rPr>
      </w:pPr>
      <w:r>
        <w:rPr>
          <w:rFonts w:hint="eastAsia"/>
          <w:lang w:eastAsia="ja-JP"/>
        </w:rPr>
        <w:t>F</w:t>
      </w:r>
      <w:r>
        <w:rPr>
          <w:lang w:eastAsia="ja-JP"/>
        </w:rPr>
        <w:t>FS: Details</w:t>
      </w:r>
    </w:p>
    <w:p w14:paraId="5AAD3EFB" w14:textId="77777777" w:rsidR="00755C6C" w:rsidRDefault="00755C6C" w:rsidP="00755C6C">
      <w:pPr>
        <w:pStyle w:val="aff2"/>
        <w:numPr>
          <w:ilvl w:val="1"/>
          <w:numId w:val="20"/>
        </w:numPr>
        <w:spacing w:after="0"/>
        <w:ind w:leftChars="0"/>
        <w:rPr>
          <w:lang w:eastAsia="ja-JP"/>
        </w:rPr>
      </w:pPr>
      <w:r>
        <w:rPr>
          <w:rFonts w:hint="eastAsia"/>
          <w:lang w:eastAsia="ja-JP"/>
        </w:rPr>
        <w:t>S</w:t>
      </w:r>
      <w:r>
        <w:rPr>
          <w:lang w:eastAsia="ja-JP"/>
        </w:rPr>
        <w:t>upport multiplexing in case a PUCCH overlaps with more than one PUCCH if conditions are met</w:t>
      </w:r>
    </w:p>
    <w:p w14:paraId="4355FCDF" w14:textId="77777777" w:rsidR="00755C6C" w:rsidRDefault="00755C6C" w:rsidP="00755C6C">
      <w:pPr>
        <w:pStyle w:val="aff2"/>
        <w:numPr>
          <w:ilvl w:val="2"/>
          <w:numId w:val="20"/>
        </w:numPr>
        <w:spacing w:after="0"/>
        <w:ind w:leftChars="0"/>
        <w:rPr>
          <w:lang w:eastAsia="ja-JP"/>
        </w:rPr>
      </w:pPr>
      <w:r>
        <w:rPr>
          <w:rFonts w:hint="eastAsia"/>
          <w:lang w:eastAsia="ja-JP"/>
        </w:rPr>
        <w:t>F</w:t>
      </w:r>
      <w:r>
        <w:rPr>
          <w:lang w:eastAsia="ja-JP"/>
        </w:rPr>
        <w:t>FS: Details</w:t>
      </w:r>
    </w:p>
    <w:p w14:paraId="54D2E11C" w14:textId="77777777" w:rsidR="00755C6C" w:rsidRDefault="00755C6C" w:rsidP="00755C6C">
      <w:pPr>
        <w:spacing w:after="0"/>
        <w:rPr>
          <w:lang w:eastAsia="ja-JP"/>
        </w:rPr>
      </w:pPr>
    </w:p>
    <w:p w14:paraId="3912D0CE" w14:textId="77777777" w:rsidR="00755C6C" w:rsidRPr="00B84237" w:rsidRDefault="00755C6C" w:rsidP="00755C6C">
      <w:pPr>
        <w:snapToGrid w:val="0"/>
        <w:spacing w:after="0"/>
        <w:rPr>
          <w:b/>
          <w:lang w:eastAsia="ja-JP"/>
        </w:rPr>
      </w:pPr>
      <w:r w:rsidRPr="00B84237">
        <w:rPr>
          <w:b/>
          <w:highlight w:val="green"/>
          <w:lang w:eastAsia="ja-JP"/>
        </w:rPr>
        <w:t>Agreement:</w:t>
      </w:r>
    </w:p>
    <w:p w14:paraId="21E13C50" w14:textId="77777777" w:rsidR="00755C6C" w:rsidRDefault="00755C6C" w:rsidP="00755C6C">
      <w:pPr>
        <w:pStyle w:val="aff2"/>
        <w:numPr>
          <w:ilvl w:val="0"/>
          <w:numId w:val="20"/>
        </w:numPr>
        <w:spacing w:after="0"/>
        <w:ind w:leftChars="0"/>
        <w:rPr>
          <w:lang w:eastAsia="ja-JP"/>
        </w:rPr>
      </w:pPr>
      <w:r>
        <w:rPr>
          <w:lang w:eastAsia="ja-JP"/>
        </w:rPr>
        <w:t>For multiplexing a high-priority (HP) HARQ-ACK and a low-priority (LP) HARQ-ACK into a PUCCH in Rel.17, when the total number of LP and HP HARQ-ACK bits are more than 2 bits, down select from the following options in RAN1#104e.</w:t>
      </w:r>
    </w:p>
    <w:p w14:paraId="58D39BDB" w14:textId="77777777" w:rsidR="00755C6C" w:rsidRDefault="00755C6C" w:rsidP="00755C6C">
      <w:pPr>
        <w:pStyle w:val="aff2"/>
        <w:numPr>
          <w:ilvl w:val="1"/>
          <w:numId w:val="20"/>
        </w:numPr>
        <w:spacing w:after="0"/>
        <w:ind w:leftChars="0"/>
        <w:rPr>
          <w:lang w:eastAsia="ja-JP"/>
        </w:rPr>
      </w:pPr>
      <w:r>
        <w:rPr>
          <w:rFonts w:hint="eastAsia"/>
          <w:lang w:eastAsia="ja-JP"/>
        </w:rPr>
        <w:t>O</w:t>
      </w:r>
      <w:r>
        <w:rPr>
          <w:lang w:eastAsia="ja-JP"/>
        </w:rPr>
        <w:t>ption 1: Support joint coding</w:t>
      </w:r>
    </w:p>
    <w:p w14:paraId="490F15BF" w14:textId="77777777" w:rsidR="00755C6C" w:rsidRDefault="00755C6C" w:rsidP="00755C6C">
      <w:pPr>
        <w:pStyle w:val="aff2"/>
        <w:numPr>
          <w:ilvl w:val="1"/>
          <w:numId w:val="20"/>
        </w:numPr>
        <w:spacing w:after="0"/>
        <w:ind w:leftChars="0"/>
        <w:rPr>
          <w:lang w:eastAsia="ja-JP"/>
        </w:rPr>
      </w:pPr>
      <w:r>
        <w:rPr>
          <w:rFonts w:hint="eastAsia"/>
          <w:lang w:eastAsia="ja-JP"/>
        </w:rPr>
        <w:t>O</w:t>
      </w:r>
      <w:r>
        <w:rPr>
          <w:lang w:eastAsia="ja-JP"/>
        </w:rPr>
        <w:t>ption 2: Support separate coding</w:t>
      </w:r>
    </w:p>
    <w:p w14:paraId="62C21D85" w14:textId="77777777" w:rsidR="00755C6C" w:rsidRDefault="00755C6C" w:rsidP="00755C6C">
      <w:pPr>
        <w:pStyle w:val="aff2"/>
        <w:numPr>
          <w:ilvl w:val="1"/>
          <w:numId w:val="20"/>
        </w:numPr>
        <w:spacing w:after="0"/>
        <w:ind w:leftChars="0"/>
        <w:rPr>
          <w:lang w:eastAsia="ja-JP"/>
        </w:rPr>
      </w:pPr>
      <w:r>
        <w:rPr>
          <w:rFonts w:hint="eastAsia"/>
          <w:lang w:eastAsia="ja-JP"/>
        </w:rPr>
        <w:t>O</w:t>
      </w:r>
      <w:r>
        <w:rPr>
          <w:lang w:eastAsia="ja-JP"/>
        </w:rPr>
        <w:t>ption 3: Combination of Option 1 and 2</w:t>
      </w:r>
    </w:p>
    <w:p w14:paraId="4BF36F0D" w14:textId="77777777" w:rsidR="00755C6C" w:rsidRDefault="00755C6C" w:rsidP="00755C6C">
      <w:pPr>
        <w:pStyle w:val="aff2"/>
        <w:numPr>
          <w:ilvl w:val="1"/>
          <w:numId w:val="20"/>
        </w:numPr>
        <w:spacing w:after="0"/>
        <w:ind w:leftChars="0"/>
        <w:rPr>
          <w:lang w:eastAsia="ja-JP"/>
        </w:rPr>
      </w:pPr>
      <w:r>
        <w:rPr>
          <w:rFonts w:hint="eastAsia"/>
          <w:lang w:eastAsia="ja-JP"/>
        </w:rPr>
        <w:t>F</w:t>
      </w:r>
      <w:r>
        <w:rPr>
          <w:lang w:eastAsia="ja-JP"/>
        </w:rPr>
        <w:t>FS: The details</w:t>
      </w:r>
    </w:p>
    <w:p w14:paraId="54F8299A" w14:textId="77777777" w:rsidR="00755C6C" w:rsidRDefault="00755C6C" w:rsidP="00755C6C">
      <w:pPr>
        <w:pStyle w:val="aff2"/>
        <w:numPr>
          <w:ilvl w:val="0"/>
          <w:numId w:val="20"/>
        </w:numPr>
        <w:spacing w:after="0"/>
        <w:ind w:leftChars="0"/>
        <w:rPr>
          <w:lang w:eastAsia="ja-JP"/>
        </w:rPr>
      </w:pPr>
      <w:r>
        <w:rPr>
          <w:rFonts w:hint="eastAsia"/>
          <w:lang w:eastAsia="ja-JP"/>
        </w:rPr>
        <w:t>F</w:t>
      </w:r>
      <w:r>
        <w:rPr>
          <w:lang w:eastAsia="ja-JP"/>
        </w:rPr>
        <w:t>or multiplexing high-priority (HP) HARQ-ACK and a low-priority (LP) HARQ-Ack into a PUCCH in Rel.17, when the total number of LP and HP HARQ-ACK bits is 2 bits, provide design details for decision for the following cases in RAN1#104e.</w:t>
      </w:r>
    </w:p>
    <w:p w14:paraId="4F60D7A7" w14:textId="77777777" w:rsidR="00755C6C" w:rsidRDefault="00755C6C" w:rsidP="00755C6C">
      <w:pPr>
        <w:pStyle w:val="aff2"/>
        <w:numPr>
          <w:ilvl w:val="1"/>
          <w:numId w:val="20"/>
        </w:numPr>
        <w:spacing w:after="0"/>
        <w:ind w:leftChars="0"/>
        <w:rPr>
          <w:lang w:eastAsia="ja-JP"/>
        </w:rPr>
      </w:pPr>
      <w:r>
        <w:rPr>
          <w:rFonts w:hint="eastAsia"/>
          <w:lang w:eastAsia="ja-JP"/>
        </w:rPr>
        <w:t>M</w:t>
      </w:r>
      <w:r>
        <w:rPr>
          <w:lang w:eastAsia="ja-JP"/>
        </w:rPr>
        <w:t>ultiplexing on a PUCCH format 0</w:t>
      </w:r>
    </w:p>
    <w:p w14:paraId="513E1249" w14:textId="77777777" w:rsidR="00755C6C" w:rsidRDefault="00755C6C" w:rsidP="00755C6C">
      <w:pPr>
        <w:pStyle w:val="aff2"/>
        <w:numPr>
          <w:ilvl w:val="1"/>
          <w:numId w:val="20"/>
        </w:numPr>
        <w:spacing w:after="0"/>
        <w:ind w:leftChars="0"/>
        <w:rPr>
          <w:lang w:eastAsia="ja-JP"/>
        </w:rPr>
      </w:pPr>
      <w:r>
        <w:rPr>
          <w:rFonts w:hint="eastAsia"/>
          <w:lang w:eastAsia="ja-JP"/>
        </w:rPr>
        <w:t>M</w:t>
      </w:r>
      <w:r>
        <w:rPr>
          <w:lang w:eastAsia="ja-JP"/>
        </w:rPr>
        <w:t>ultiplexing on a PUCCH format 1</w:t>
      </w:r>
    </w:p>
    <w:p w14:paraId="3CEBD244" w14:textId="6EBE83B8" w:rsidR="00755C6C" w:rsidRDefault="00755C6C" w:rsidP="00EB66D8">
      <w:pPr>
        <w:spacing w:after="0"/>
        <w:rPr>
          <w:rFonts w:eastAsiaTheme="minorEastAsia"/>
          <w:lang w:eastAsia="ja-JP"/>
        </w:rPr>
      </w:pPr>
    </w:p>
    <w:p w14:paraId="54F58B2C" w14:textId="77777777" w:rsidR="00755C6C" w:rsidRPr="00B84237" w:rsidRDefault="00755C6C" w:rsidP="00755C6C">
      <w:pPr>
        <w:snapToGrid w:val="0"/>
        <w:spacing w:after="0"/>
        <w:rPr>
          <w:b/>
          <w:lang w:eastAsia="ja-JP"/>
        </w:rPr>
      </w:pPr>
      <w:r w:rsidRPr="00B84237">
        <w:rPr>
          <w:b/>
          <w:highlight w:val="green"/>
          <w:lang w:eastAsia="ja-JP"/>
        </w:rPr>
        <w:t>Agreement:</w:t>
      </w:r>
    </w:p>
    <w:p w14:paraId="6AE90354" w14:textId="77777777" w:rsidR="00755C6C" w:rsidRDefault="00755C6C" w:rsidP="00755C6C">
      <w:pPr>
        <w:pStyle w:val="aff2"/>
        <w:numPr>
          <w:ilvl w:val="0"/>
          <w:numId w:val="21"/>
        </w:numPr>
        <w:spacing w:after="0"/>
        <w:ind w:leftChars="0"/>
        <w:rPr>
          <w:lang w:eastAsia="ja-JP"/>
        </w:rPr>
      </w:pPr>
      <w:r>
        <w:rPr>
          <w:rFonts w:hint="eastAsia"/>
          <w:lang w:eastAsia="ja-JP"/>
        </w:rPr>
        <w:t>F</w:t>
      </w:r>
      <w:r>
        <w:rPr>
          <w:lang w:eastAsia="ja-JP"/>
        </w:rPr>
        <w:t xml:space="preserve">or multiplexing a high-priority (HP) HARQ-ACK and a low-priority (LP) HARQ-ACK into a PUCCH in rel.17, support a mechanism for </w:t>
      </w:r>
      <w:proofErr w:type="spellStart"/>
      <w:r>
        <w:rPr>
          <w:lang w:eastAsia="ja-JP"/>
        </w:rPr>
        <w:t>gNB</w:t>
      </w:r>
      <w:proofErr w:type="spellEnd"/>
      <w:r>
        <w:rPr>
          <w:lang w:eastAsia="ja-JP"/>
        </w:rPr>
        <w:t xml:space="preserve"> to enable / disable the multiplexing.</w:t>
      </w:r>
    </w:p>
    <w:p w14:paraId="0831A062" w14:textId="77777777" w:rsidR="00755C6C" w:rsidRDefault="00755C6C" w:rsidP="00755C6C">
      <w:pPr>
        <w:pStyle w:val="aff2"/>
        <w:numPr>
          <w:ilvl w:val="1"/>
          <w:numId w:val="21"/>
        </w:numPr>
        <w:spacing w:after="0"/>
        <w:ind w:leftChars="0"/>
        <w:rPr>
          <w:lang w:eastAsia="ja-JP"/>
        </w:rPr>
      </w:pPr>
      <w:r>
        <w:rPr>
          <w:rFonts w:hint="eastAsia"/>
          <w:lang w:eastAsia="ja-JP"/>
        </w:rPr>
        <w:t>F</w:t>
      </w:r>
      <w:r>
        <w:rPr>
          <w:lang w:eastAsia="ja-JP"/>
        </w:rPr>
        <w:t>FS: The type of the mechanism, e.g., DCI indication and/or RRC configuration</w:t>
      </w:r>
    </w:p>
    <w:p w14:paraId="72E2949C" w14:textId="77777777" w:rsidR="00755C6C" w:rsidRDefault="00755C6C" w:rsidP="00755C6C">
      <w:pPr>
        <w:pStyle w:val="aff2"/>
        <w:numPr>
          <w:ilvl w:val="1"/>
          <w:numId w:val="21"/>
        </w:numPr>
        <w:spacing w:after="0"/>
        <w:ind w:leftChars="0"/>
        <w:rPr>
          <w:lang w:eastAsia="ja-JP"/>
        </w:rPr>
      </w:pPr>
      <w:r>
        <w:rPr>
          <w:rFonts w:hint="eastAsia"/>
          <w:lang w:eastAsia="ja-JP"/>
        </w:rPr>
        <w:t>F</w:t>
      </w:r>
      <w:r>
        <w:rPr>
          <w:lang w:eastAsia="ja-JP"/>
        </w:rPr>
        <w:t>FS: Interaction between the enable / disable mechanism and other multiplexing conditions</w:t>
      </w:r>
    </w:p>
    <w:p w14:paraId="796C09AC" w14:textId="77777777" w:rsidR="00755C6C" w:rsidRPr="0051272A" w:rsidRDefault="00755C6C" w:rsidP="00755C6C">
      <w:pPr>
        <w:pStyle w:val="aff2"/>
        <w:numPr>
          <w:ilvl w:val="1"/>
          <w:numId w:val="21"/>
        </w:numPr>
        <w:spacing w:after="0"/>
        <w:ind w:leftChars="0"/>
        <w:rPr>
          <w:lang w:eastAsia="ja-JP"/>
        </w:rPr>
      </w:pPr>
      <w:r>
        <w:rPr>
          <w:rFonts w:hint="eastAsia"/>
          <w:lang w:eastAsia="ja-JP"/>
        </w:rPr>
        <w:t>F</w:t>
      </w:r>
      <w:r>
        <w:rPr>
          <w:lang w:eastAsia="ja-JP"/>
        </w:rPr>
        <w:t>FS: For other types of UCI</w:t>
      </w:r>
    </w:p>
    <w:p w14:paraId="1DD023AE" w14:textId="6B68BCB6" w:rsidR="00755C6C" w:rsidRDefault="00755C6C" w:rsidP="00EB66D8">
      <w:pPr>
        <w:spacing w:after="0"/>
        <w:rPr>
          <w:rFonts w:eastAsiaTheme="minorEastAsia"/>
          <w:lang w:eastAsia="ja-JP"/>
        </w:rPr>
      </w:pPr>
    </w:p>
    <w:p w14:paraId="5BD90B8E" w14:textId="77777777" w:rsidR="00755C6C" w:rsidRPr="00B84237" w:rsidRDefault="00755C6C" w:rsidP="00755C6C">
      <w:pPr>
        <w:snapToGrid w:val="0"/>
        <w:spacing w:after="0"/>
        <w:rPr>
          <w:b/>
          <w:lang w:eastAsia="ja-JP"/>
        </w:rPr>
      </w:pPr>
      <w:r w:rsidRPr="00B84237">
        <w:rPr>
          <w:b/>
          <w:highlight w:val="green"/>
          <w:lang w:eastAsia="ja-JP"/>
        </w:rPr>
        <w:t>Agreement:</w:t>
      </w:r>
    </w:p>
    <w:p w14:paraId="309D3D46" w14:textId="77777777" w:rsidR="00755C6C" w:rsidRDefault="00755C6C" w:rsidP="00755C6C">
      <w:pPr>
        <w:pStyle w:val="aff2"/>
        <w:numPr>
          <w:ilvl w:val="0"/>
          <w:numId w:val="20"/>
        </w:numPr>
        <w:spacing w:after="0"/>
        <w:ind w:leftChars="0"/>
        <w:rPr>
          <w:lang w:eastAsia="ja-JP"/>
        </w:rPr>
      </w:pPr>
      <w:r>
        <w:rPr>
          <w:lang w:eastAsia="ja-JP"/>
        </w:rPr>
        <w:t xml:space="preserve">For HARQ-ACK multiplexing on PUSCH of different priority in Rel.17, support a mechanism for </w:t>
      </w:r>
      <w:proofErr w:type="spellStart"/>
      <w:r>
        <w:rPr>
          <w:lang w:eastAsia="ja-JP"/>
        </w:rPr>
        <w:t>gNB</w:t>
      </w:r>
      <w:proofErr w:type="spellEnd"/>
      <w:r>
        <w:rPr>
          <w:lang w:eastAsia="ja-JP"/>
        </w:rPr>
        <w:t xml:space="preserve"> to enable / disable the multiplexing.</w:t>
      </w:r>
    </w:p>
    <w:p w14:paraId="1B44757B" w14:textId="77777777" w:rsidR="00755C6C" w:rsidRDefault="00755C6C" w:rsidP="00755C6C">
      <w:pPr>
        <w:pStyle w:val="aff2"/>
        <w:numPr>
          <w:ilvl w:val="1"/>
          <w:numId w:val="20"/>
        </w:numPr>
        <w:spacing w:after="0"/>
        <w:ind w:leftChars="0"/>
        <w:rPr>
          <w:lang w:eastAsia="ja-JP"/>
        </w:rPr>
      </w:pPr>
      <w:r>
        <w:rPr>
          <w:rFonts w:hint="eastAsia"/>
          <w:lang w:eastAsia="ja-JP"/>
        </w:rPr>
        <w:t>F</w:t>
      </w:r>
      <w:r>
        <w:rPr>
          <w:lang w:eastAsia="ja-JP"/>
        </w:rPr>
        <w:t>FS: The type of the mechanism, e.g., DCI indication and/or RRC configuration, beta-offset=0</w:t>
      </w:r>
    </w:p>
    <w:p w14:paraId="2C5BBB5D" w14:textId="77777777" w:rsidR="00755C6C" w:rsidRDefault="00755C6C" w:rsidP="00755C6C">
      <w:pPr>
        <w:pStyle w:val="aff2"/>
        <w:numPr>
          <w:ilvl w:val="1"/>
          <w:numId w:val="20"/>
        </w:numPr>
        <w:spacing w:after="0"/>
        <w:ind w:leftChars="0"/>
        <w:rPr>
          <w:lang w:eastAsia="ja-JP"/>
        </w:rPr>
      </w:pPr>
      <w:r>
        <w:rPr>
          <w:rFonts w:hint="eastAsia"/>
          <w:lang w:eastAsia="ja-JP"/>
        </w:rPr>
        <w:t>F</w:t>
      </w:r>
      <w:r>
        <w:rPr>
          <w:lang w:eastAsia="ja-JP"/>
        </w:rPr>
        <w:t>FS: Interaction between the enable / disable mechanism and other multiplexing conditions</w:t>
      </w:r>
    </w:p>
    <w:p w14:paraId="562FA3CB" w14:textId="77777777" w:rsidR="00755C6C" w:rsidRDefault="00755C6C" w:rsidP="00755C6C">
      <w:pPr>
        <w:pStyle w:val="aff2"/>
        <w:numPr>
          <w:ilvl w:val="1"/>
          <w:numId w:val="20"/>
        </w:numPr>
        <w:spacing w:after="0"/>
        <w:ind w:leftChars="0"/>
        <w:rPr>
          <w:lang w:eastAsia="ja-JP"/>
        </w:rPr>
      </w:pPr>
      <w:r>
        <w:rPr>
          <w:rFonts w:hint="eastAsia"/>
          <w:lang w:eastAsia="ja-JP"/>
        </w:rPr>
        <w:t>F</w:t>
      </w:r>
      <w:r>
        <w:rPr>
          <w:lang w:eastAsia="ja-JP"/>
        </w:rPr>
        <w:t>FS: For other types of UCI</w:t>
      </w:r>
    </w:p>
    <w:p w14:paraId="2C1C7C4B" w14:textId="628B7A12" w:rsidR="00755C6C" w:rsidRDefault="00755C6C" w:rsidP="00EB66D8">
      <w:pPr>
        <w:spacing w:after="0"/>
        <w:rPr>
          <w:rFonts w:eastAsiaTheme="minorEastAsia"/>
          <w:lang w:eastAsia="ja-JP"/>
        </w:rPr>
      </w:pPr>
    </w:p>
    <w:p w14:paraId="20EC7512" w14:textId="77777777" w:rsidR="00755C6C" w:rsidRPr="00B84237" w:rsidRDefault="00755C6C" w:rsidP="00755C6C">
      <w:pPr>
        <w:snapToGrid w:val="0"/>
        <w:spacing w:after="0"/>
        <w:rPr>
          <w:b/>
          <w:lang w:eastAsia="ja-JP"/>
        </w:rPr>
      </w:pPr>
      <w:r w:rsidRPr="00B84237">
        <w:rPr>
          <w:b/>
          <w:highlight w:val="green"/>
          <w:lang w:eastAsia="ja-JP"/>
        </w:rPr>
        <w:t>Agreement:</w:t>
      </w:r>
    </w:p>
    <w:p w14:paraId="2A53FCF8" w14:textId="77777777" w:rsidR="00755C6C" w:rsidRDefault="00755C6C" w:rsidP="00755C6C">
      <w:pPr>
        <w:pStyle w:val="aff2"/>
        <w:numPr>
          <w:ilvl w:val="0"/>
          <w:numId w:val="20"/>
        </w:numPr>
        <w:spacing w:after="0"/>
        <w:ind w:leftChars="0"/>
        <w:rPr>
          <w:lang w:eastAsia="ja-JP"/>
        </w:rPr>
      </w:pPr>
      <w:r>
        <w:rPr>
          <w:rFonts w:hint="eastAsia"/>
          <w:lang w:eastAsia="ja-JP"/>
        </w:rPr>
        <w:t>S</w:t>
      </w:r>
      <w:r>
        <w:rPr>
          <w:lang w:eastAsia="ja-JP"/>
        </w:rPr>
        <w:t>upport PHY prioritization of overlapping high-priority dynamic grant PUSCH and low-priority configured grant PUSCH on a BWP of a serving cell in Rel.17.</w:t>
      </w:r>
    </w:p>
    <w:p w14:paraId="731C903B" w14:textId="77777777" w:rsidR="00755C6C" w:rsidRDefault="00755C6C" w:rsidP="00755C6C">
      <w:pPr>
        <w:pStyle w:val="aff2"/>
        <w:numPr>
          <w:ilvl w:val="1"/>
          <w:numId w:val="20"/>
        </w:numPr>
        <w:spacing w:after="0"/>
        <w:ind w:leftChars="0"/>
        <w:rPr>
          <w:lang w:eastAsia="ja-JP"/>
        </w:rPr>
      </w:pPr>
      <w:r>
        <w:rPr>
          <w:rFonts w:hint="eastAsia"/>
          <w:lang w:eastAsia="ja-JP"/>
        </w:rPr>
        <w:t>F</w:t>
      </w:r>
      <w:r>
        <w:rPr>
          <w:lang w:eastAsia="ja-JP"/>
        </w:rPr>
        <w:t>FS: The related cancellation behaviour for the PUSCH of lower PHY priority and other details</w:t>
      </w:r>
    </w:p>
    <w:p w14:paraId="29D614FB" w14:textId="77777777" w:rsidR="00755C6C" w:rsidRDefault="00755C6C" w:rsidP="00755C6C">
      <w:pPr>
        <w:pStyle w:val="aff2"/>
        <w:numPr>
          <w:ilvl w:val="2"/>
          <w:numId w:val="20"/>
        </w:numPr>
        <w:spacing w:after="0"/>
        <w:ind w:leftChars="0"/>
        <w:rPr>
          <w:lang w:eastAsia="ja-JP"/>
        </w:rPr>
      </w:pPr>
      <w:r>
        <w:rPr>
          <w:rFonts w:hint="eastAsia"/>
          <w:lang w:eastAsia="ja-JP"/>
        </w:rPr>
        <w:t>F</w:t>
      </w:r>
      <w:r>
        <w:rPr>
          <w:lang w:eastAsia="ja-JP"/>
        </w:rPr>
        <w:t>irst clarify what is the scope of this feature, e.g., if overlapping between more than 2 channels is considered.</w:t>
      </w:r>
    </w:p>
    <w:p w14:paraId="14EFAA3E" w14:textId="77777777" w:rsidR="00755C6C" w:rsidRDefault="00755C6C" w:rsidP="00755C6C">
      <w:pPr>
        <w:pStyle w:val="aff2"/>
        <w:numPr>
          <w:ilvl w:val="1"/>
          <w:numId w:val="20"/>
        </w:numPr>
        <w:spacing w:after="0"/>
        <w:ind w:leftChars="0"/>
        <w:rPr>
          <w:lang w:eastAsia="ja-JP"/>
        </w:rPr>
      </w:pPr>
      <w:r>
        <w:rPr>
          <w:rFonts w:hint="eastAsia"/>
          <w:lang w:eastAsia="ja-JP"/>
        </w:rPr>
        <w:t>F</w:t>
      </w:r>
      <w:r>
        <w:rPr>
          <w:lang w:eastAsia="ja-JP"/>
        </w:rPr>
        <w:t>FS: The timeline requirements</w:t>
      </w:r>
    </w:p>
    <w:p w14:paraId="4962C3D2" w14:textId="77777777" w:rsidR="00755C6C" w:rsidRDefault="00755C6C" w:rsidP="00755C6C">
      <w:pPr>
        <w:pStyle w:val="aff2"/>
        <w:numPr>
          <w:ilvl w:val="2"/>
          <w:numId w:val="20"/>
        </w:numPr>
        <w:spacing w:after="0"/>
        <w:ind w:leftChars="0"/>
        <w:rPr>
          <w:lang w:eastAsia="ja-JP"/>
        </w:rPr>
      </w:pPr>
      <w:r>
        <w:rPr>
          <w:rFonts w:hint="eastAsia"/>
          <w:lang w:eastAsia="ja-JP"/>
        </w:rPr>
        <w:t>F</w:t>
      </w:r>
      <w:r>
        <w:rPr>
          <w:lang w:eastAsia="ja-JP"/>
        </w:rPr>
        <w:t>irst clarify what is the behaviour of Rel.16 UE in case of DG / CG / UCI overlapping, with and without uplink skipping enabled.</w:t>
      </w:r>
    </w:p>
    <w:p w14:paraId="6CFF2B13" w14:textId="77777777" w:rsidR="00755C6C" w:rsidRDefault="00755C6C" w:rsidP="00755C6C">
      <w:pPr>
        <w:pStyle w:val="aff2"/>
        <w:numPr>
          <w:ilvl w:val="1"/>
          <w:numId w:val="20"/>
        </w:numPr>
        <w:spacing w:after="0"/>
        <w:ind w:leftChars="0"/>
        <w:rPr>
          <w:lang w:eastAsia="ja-JP"/>
        </w:rPr>
      </w:pPr>
      <w:r>
        <w:rPr>
          <w:rFonts w:hint="eastAsia"/>
          <w:lang w:eastAsia="ja-JP"/>
        </w:rPr>
        <w:t>F</w:t>
      </w:r>
      <w:r>
        <w:rPr>
          <w:lang w:eastAsia="ja-JP"/>
        </w:rPr>
        <w:t>FS: UE capability for this feature</w:t>
      </w:r>
    </w:p>
    <w:p w14:paraId="1424654D" w14:textId="77777777" w:rsidR="00755C6C" w:rsidRPr="002B7652" w:rsidRDefault="00755C6C" w:rsidP="00755C6C">
      <w:pPr>
        <w:pStyle w:val="aff2"/>
        <w:numPr>
          <w:ilvl w:val="1"/>
          <w:numId w:val="20"/>
        </w:numPr>
        <w:spacing w:after="0"/>
        <w:ind w:leftChars="0"/>
        <w:rPr>
          <w:lang w:eastAsia="ja-JP"/>
        </w:rPr>
      </w:pPr>
      <w:r>
        <w:rPr>
          <w:rFonts w:hint="eastAsia"/>
          <w:lang w:eastAsia="ja-JP"/>
        </w:rPr>
        <w:t>N</w:t>
      </w:r>
      <w:r>
        <w:rPr>
          <w:lang w:eastAsia="ja-JP"/>
        </w:rPr>
        <w:t>ote: The main bullet has been agreed in the WID by RAN plenary</w:t>
      </w:r>
    </w:p>
    <w:p w14:paraId="1BD6F7C8" w14:textId="643D9D33" w:rsidR="00755C6C" w:rsidRDefault="00755C6C" w:rsidP="00EB66D8">
      <w:pPr>
        <w:spacing w:after="0"/>
        <w:rPr>
          <w:rFonts w:eastAsiaTheme="minorEastAsia"/>
          <w:lang w:eastAsia="ja-JP"/>
        </w:rPr>
      </w:pPr>
    </w:p>
    <w:p w14:paraId="550A9EF6" w14:textId="6E65FF9A" w:rsidR="00211289" w:rsidRPr="005C3F4A" w:rsidRDefault="00211289" w:rsidP="00EB66D8">
      <w:pPr>
        <w:spacing w:afterLines="50" w:after="120"/>
        <w:rPr>
          <w:u w:val="single"/>
          <w:lang w:eastAsia="ja-JP"/>
        </w:rPr>
      </w:pPr>
      <w:r w:rsidRPr="005C3F4A">
        <w:rPr>
          <w:rFonts w:hint="eastAsia"/>
          <w:u w:val="single"/>
          <w:lang w:eastAsia="ja-JP"/>
        </w:rPr>
        <w:t>R</w:t>
      </w:r>
      <w:r w:rsidRPr="005C3F4A">
        <w:rPr>
          <w:u w:val="single"/>
          <w:lang w:eastAsia="ja-JP"/>
        </w:rPr>
        <w:t>AN1#10</w:t>
      </w:r>
      <w:r>
        <w:rPr>
          <w:u w:val="single"/>
          <w:lang w:eastAsia="ja-JP"/>
        </w:rPr>
        <w:t>4</w:t>
      </w:r>
      <w:r w:rsidRPr="005C3F4A">
        <w:rPr>
          <w:u w:val="single"/>
          <w:lang w:eastAsia="ja-JP"/>
        </w:rPr>
        <w:t>e</w:t>
      </w:r>
    </w:p>
    <w:p w14:paraId="358003E4" w14:textId="2DEC430D" w:rsidR="00211289" w:rsidRDefault="00211289" w:rsidP="00211289">
      <w:pPr>
        <w:pStyle w:val="Agreements"/>
      </w:pPr>
      <w:r w:rsidRPr="00E27FE7">
        <w:rPr>
          <w:highlight w:val="darkYellow"/>
        </w:rPr>
        <w:t>Working assumption:</w:t>
      </w:r>
    </w:p>
    <w:p w14:paraId="0B222483" w14:textId="77777777" w:rsidR="00211289" w:rsidRDefault="00211289" w:rsidP="00211289">
      <w:pPr>
        <w:pStyle w:val="aff2"/>
        <w:widowControl w:val="0"/>
        <w:numPr>
          <w:ilvl w:val="0"/>
          <w:numId w:val="23"/>
        </w:numPr>
        <w:snapToGrid w:val="0"/>
        <w:spacing w:after="0"/>
        <w:ind w:leftChars="0"/>
        <w:jc w:val="both"/>
        <w:rPr>
          <w:rFonts w:eastAsiaTheme="minorEastAsia"/>
        </w:rPr>
      </w:pPr>
      <w:r>
        <w:rPr>
          <w:rFonts w:eastAsiaTheme="minorEastAsia" w:hint="eastAsia"/>
        </w:rPr>
        <w:t>R</w:t>
      </w:r>
      <w:r>
        <w:rPr>
          <w:rFonts w:eastAsiaTheme="minorEastAsia"/>
        </w:rPr>
        <w:t>euse Rel.15 intra-UE PUCCH / PUSCH multiplexing timeline requirements for Rel.17 intra-UE PUCCH / PUSCH multiplexing with different priorities.</w:t>
      </w:r>
    </w:p>
    <w:p w14:paraId="37DF7189" w14:textId="77777777" w:rsidR="00211289" w:rsidRPr="00E27FE7"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 xml:space="preserve">FS </w:t>
      </w:r>
      <w:proofErr w:type="gramStart"/>
      <w:r>
        <w:rPr>
          <w:rFonts w:eastAsiaTheme="minorEastAsia"/>
        </w:rPr>
        <w:t>whether or not</w:t>
      </w:r>
      <w:proofErr w:type="gramEnd"/>
      <w:r>
        <w:rPr>
          <w:rFonts w:eastAsiaTheme="minorEastAsia"/>
        </w:rPr>
        <w:t xml:space="preserve"> to specify a different </w:t>
      </w:r>
      <w:proofErr w:type="spellStart"/>
      <w:r>
        <w:rPr>
          <w:rFonts w:eastAsiaTheme="minorEastAsia"/>
        </w:rPr>
        <w:t>behavior</w:t>
      </w:r>
      <w:proofErr w:type="spellEnd"/>
      <w:r>
        <w:rPr>
          <w:rFonts w:eastAsiaTheme="minorEastAsia"/>
        </w:rPr>
        <w:t xml:space="preserve"> than Rel.15 when the timeline requirements are not met</w:t>
      </w:r>
    </w:p>
    <w:p w14:paraId="1213543D" w14:textId="77777777" w:rsidR="00211289" w:rsidRDefault="00211289" w:rsidP="00211289">
      <w:pPr>
        <w:spacing w:after="0"/>
        <w:rPr>
          <w:rFonts w:eastAsiaTheme="minorEastAsia"/>
        </w:rPr>
      </w:pPr>
    </w:p>
    <w:p w14:paraId="0A9355DF" w14:textId="5BD52476" w:rsidR="00211289" w:rsidRDefault="00211289" w:rsidP="00211289">
      <w:pPr>
        <w:pStyle w:val="Agreements"/>
      </w:pPr>
      <w:r w:rsidRPr="00F12E77">
        <w:rPr>
          <w:rFonts w:hint="eastAsia"/>
          <w:highlight w:val="green"/>
        </w:rPr>
        <w:t>Agreement:</w:t>
      </w:r>
    </w:p>
    <w:p w14:paraId="5151F7D8" w14:textId="77777777" w:rsidR="00211289" w:rsidRDefault="00211289" w:rsidP="00211289">
      <w:pPr>
        <w:pStyle w:val="aff2"/>
        <w:widowControl w:val="0"/>
        <w:numPr>
          <w:ilvl w:val="0"/>
          <w:numId w:val="23"/>
        </w:numPr>
        <w:snapToGrid w:val="0"/>
        <w:spacing w:after="0"/>
        <w:ind w:leftChars="0"/>
        <w:jc w:val="both"/>
        <w:rPr>
          <w:rFonts w:eastAsiaTheme="minorEastAsia"/>
        </w:rPr>
      </w:pPr>
      <w:r>
        <w:rPr>
          <w:rFonts w:eastAsiaTheme="minorEastAsia" w:hint="eastAsia"/>
        </w:rPr>
        <w:t>F</w:t>
      </w:r>
      <w:r>
        <w:rPr>
          <w:rFonts w:eastAsiaTheme="minorEastAsia"/>
        </w:rPr>
        <w:t>or multiplexing a HP HARQ-ACK and a LP HARQ-ACK into a PUCCH in Rel.17</w:t>
      </w:r>
    </w:p>
    <w:p w14:paraId="509DFD46"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U</w:t>
      </w:r>
      <w:r>
        <w:rPr>
          <w:rFonts w:eastAsiaTheme="minorEastAsia"/>
        </w:rPr>
        <w:t>se a PUCCH resource in the second PUCCH-Config (the PUCCH-Config containing the PUCCH resource of the HP HARQ-ACK) at least in case the total number of LP and HP HARQ-ACK bits is more than 2.</w:t>
      </w:r>
    </w:p>
    <w:p w14:paraId="580A3E2B"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FS: The PUCCH resource is configured dedicated for multiplexing of HP HARQ-ACK and LP HARQ-ACK.</w:t>
      </w:r>
    </w:p>
    <w:p w14:paraId="1BFFEC5D"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FS in case the total number of LP and HP HARQ-ACK bits is 2.</w:t>
      </w:r>
    </w:p>
    <w:p w14:paraId="441B5F1C" w14:textId="77777777" w:rsidR="00211289" w:rsidRPr="00E27FE7"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FS: Details</w:t>
      </w:r>
    </w:p>
    <w:p w14:paraId="691C9F45" w14:textId="77777777" w:rsidR="00211289" w:rsidRDefault="00211289" w:rsidP="00211289">
      <w:pPr>
        <w:spacing w:after="0"/>
        <w:rPr>
          <w:rFonts w:eastAsiaTheme="minorEastAsia"/>
        </w:rPr>
      </w:pPr>
    </w:p>
    <w:p w14:paraId="0A16FBB4" w14:textId="1AE49B6F" w:rsidR="00211289" w:rsidRDefault="00211289" w:rsidP="00211289">
      <w:pPr>
        <w:pStyle w:val="Agreements"/>
      </w:pPr>
      <w:r w:rsidRPr="00F12E77">
        <w:rPr>
          <w:rFonts w:hint="eastAsia"/>
          <w:highlight w:val="green"/>
        </w:rPr>
        <w:t>Agreement:</w:t>
      </w:r>
    </w:p>
    <w:p w14:paraId="2EC2CF81" w14:textId="77777777" w:rsidR="00211289" w:rsidRDefault="00211289" w:rsidP="00211289">
      <w:pPr>
        <w:pStyle w:val="aff2"/>
        <w:widowControl w:val="0"/>
        <w:numPr>
          <w:ilvl w:val="0"/>
          <w:numId w:val="23"/>
        </w:numPr>
        <w:snapToGrid w:val="0"/>
        <w:spacing w:after="0"/>
        <w:ind w:leftChars="0"/>
        <w:jc w:val="both"/>
        <w:rPr>
          <w:rFonts w:eastAsiaTheme="minorEastAsia"/>
        </w:rPr>
      </w:pPr>
      <w:r>
        <w:rPr>
          <w:rFonts w:eastAsiaTheme="minorEastAsia" w:hint="eastAsia"/>
        </w:rPr>
        <w:t>W</w:t>
      </w:r>
      <w:r>
        <w:rPr>
          <w:rFonts w:eastAsiaTheme="minorEastAsia"/>
        </w:rPr>
        <w:t>hen a PUCH carrying HP SR with PF0 overlaps with a PUCCH carrying LP HARQ-ACK with PF0, further study the following options (proponents are encouraged to provide more details and analysis).</w:t>
      </w:r>
    </w:p>
    <w:p w14:paraId="029F5AAA"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1: The positive SR and HARQ-ACK are multiplexed and transmitted on the SR resource.</w:t>
      </w:r>
    </w:p>
    <w:p w14:paraId="3665D438"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1a: The UE does not transmit negative SR.</w:t>
      </w:r>
    </w:p>
    <w:p w14:paraId="7B8B457B"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1b: For negative SR, the UE transmit only HARQ-ACK on the HARQ-ACK resource.</w:t>
      </w:r>
    </w:p>
    <w:p w14:paraId="28F5680F"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1c: For negative SR, the UE transmits SR and HARQ-ACK on the SR resource.</w:t>
      </w:r>
    </w:p>
    <w:p w14:paraId="69A5E256"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F</w:t>
      </w:r>
      <w:r>
        <w:rPr>
          <w:rFonts w:eastAsiaTheme="minorEastAsia"/>
        </w:rPr>
        <w:t>FS whether with power boost to transmit multiplexed payload or not</w:t>
      </w:r>
    </w:p>
    <w:p w14:paraId="1BE8E3BF"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2: The SR and HARQ-ACK are multiplexed and transmitted on the HARQ-ACK resource.</w:t>
      </w:r>
    </w:p>
    <w:p w14:paraId="5075DC72"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2a: If SR is positive, an offset (e.g., 1 PRB) is added to the starting PRB of the HARQ-ACK PUCCH resource.</w:t>
      </w:r>
    </w:p>
    <w:p w14:paraId="5496D4E2"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2b: Using 4 CS values as for SR + 1-bit HARQ-ACK in Rel.15/16. For the case of 2-bit HARQ-ACK, the HARQ-ACK is reduced / compressed to 1 bit.</w:t>
      </w:r>
    </w:p>
    <w:p w14:paraId="3971C947"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2c: If SR is positive, SR is multiplexed on HARQ-ACK resource in the same way as Rel.15. If SR is negative, transmit only HARQ-ACK on HARQ-ACK resource.</w:t>
      </w:r>
    </w:p>
    <w:p w14:paraId="5D438733"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3: No enhancement over Rel.16.</w:t>
      </w:r>
    </w:p>
    <w:p w14:paraId="02A6AAA3"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ther options not excluded.</w:t>
      </w:r>
    </w:p>
    <w:p w14:paraId="4EECF366" w14:textId="77777777" w:rsidR="00211289" w:rsidRPr="00671A1A"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FS whether/how to differentiate HP SR and LP SR when multiplexed with LP HARQ-ACK</w:t>
      </w:r>
    </w:p>
    <w:p w14:paraId="73427522" w14:textId="77777777" w:rsidR="00211289" w:rsidRDefault="00211289" w:rsidP="00211289">
      <w:pPr>
        <w:spacing w:after="0"/>
        <w:rPr>
          <w:rFonts w:eastAsiaTheme="minorEastAsia"/>
        </w:rPr>
      </w:pPr>
    </w:p>
    <w:p w14:paraId="57948B77" w14:textId="4F2BBFA0" w:rsidR="00211289" w:rsidRDefault="00211289" w:rsidP="00211289">
      <w:pPr>
        <w:pStyle w:val="Agreements"/>
      </w:pPr>
      <w:r w:rsidRPr="00F12E77">
        <w:rPr>
          <w:rFonts w:hint="eastAsia"/>
          <w:highlight w:val="green"/>
        </w:rPr>
        <w:t>Agreement:</w:t>
      </w:r>
    </w:p>
    <w:p w14:paraId="78B746A5" w14:textId="77777777" w:rsidR="00211289" w:rsidRDefault="00211289" w:rsidP="00211289">
      <w:pPr>
        <w:pStyle w:val="aff2"/>
        <w:widowControl w:val="0"/>
        <w:numPr>
          <w:ilvl w:val="0"/>
          <w:numId w:val="23"/>
        </w:numPr>
        <w:snapToGrid w:val="0"/>
        <w:spacing w:after="0"/>
        <w:ind w:leftChars="0"/>
        <w:jc w:val="both"/>
        <w:rPr>
          <w:rFonts w:eastAsiaTheme="minorEastAsia"/>
        </w:rPr>
      </w:pPr>
      <w:r>
        <w:rPr>
          <w:rFonts w:eastAsiaTheme="minorEastAsia" w:hint="eastAsia"/>
        </w:rPr>
        <w:t>W</w:t>
      </w:r>
      <w:r>
        <w:rPr>
          <w:rFonts w:eastAsiaTheme="minorEastAsia"/>
        </w:rPr>
        <w:t>hen a PUCCH carrying HP SR with PF0 overlaps with a PUCCH carrying LP HARQ-ACK with PF1, further study the following options (proponents are encouraged to provide more details and analysis).</w:t>
      </w:r>
    </w:p>
    <w:p w14:paraId="2A1E0FCB"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rPr>
        <w:t>Option 1: The positive SR and HARQ-ACK are multiplexed and transmitted on the SR resource.</w:t>
      </w:r>
    </w:p>
    <w:p w14:paraId="5E50AF4B"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1a: The UE does not transmit negative SR.</w:t>
      </w:r>
    </w:p>
    <w:p w14:paraId="5861B433"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1b: For negative SR, the UE transmit only HARQ-ACK on the HARQ-ACK resource.</w:t>
      </w:r>
    </w:p>
    <w:p w14:paraId="374AEE35"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1c: For negative SR, the UE transmits SR and HARQ-ACK on the SR resource.</w:t>
      </w:r>
    </w:p>
    <w:p w14:paraId="50A12D63"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F</w:t>
      </w:r>
      <w:r>
        <w:rPr>
          <w:rFonts w:eastAsiaTheme="minorEastAsia"/>
        </w:rPr>
        <w:t>FS whether with power boost to transmit multiplexed payload or not</w:t>
      </w:r>
    </w:p>
    <w:p w14:paraId="52570967"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2: The SR and HARQ-ACK are multiplexed and transmitted on the HARQ-ACK resource.</w:t>
      </w:r>
    </w:p>
    <w:p w14:paraId="70109778"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2a: If SR is positive, and offset (e.g., 1 PRB) is added to the starting PRB of the HARQ-ACK PUCCH resource.</w:t>
      </w:r>
    </w:p>
    <w:p w14:paraId="478FDBBE"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2b: Applying QPSK for SR + 1-bit HARQ-ACK. For the case of 2-bit HARQ-ACK, the HARQ-ACK is reduced / compressed to 1 bit.</w:t>
      </w:r>
    </w:p>
    <w:p w14:paraId="74EDD951"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F</w:t>
      </w:r>
      <w:r>
        <w:rPr>
          <w:rFonts w:eastAsiaTheme="minorEastAsia"/>
        </w:rPr>
        <w:t>FS on conditions of multiplexing</w:t>
      </w:r>
    </w:p>
    <w:p w14:paraId="63B6FBB3"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3: For positive SR, transmit HARQ-ACK on the SR resource. For negative SR, transmit HARQ-ACK on the HARQ-ACK resource.</w:t>
      </w:r>
    </w:p>
    <w:p w14:paraId="7DE2E4DB"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4: For positive SR, transmit SR on the SR resource and drop HARQ-ACK. For negative SR, transmit HARQ-ACK on the HARQ-ACK resource.</w:t>
      </w:r>
    </w:p>
    <w:p w14:paraId="047295CE"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5: No enhancement over Rel.16</w:t>
      </w:r>
    </w:p>
    <w:p w14:paraId="3AE9B735"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ther options not excluded.</w:t>
      </w:r>
    </w:p>
    <w:p w14:paraId="33264F03" w14:textId="77777777" w:rsidR="00211289" w:rsidRPr="00671A1A"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FS whether/how to differentiate HP SR and LP SR when multiplexed with LP HARQ-ACK</w:t>
      </w:r>
    </w:p>
    <w:p w14:paraId="5FB1E900" w14:textId="77777777" w:rsidR="00211289" w:rsidRDefault="00211289" w:rsidP="00211289">
      <w:pPr>
        <w:spacing w:after="0"/>
        <w:rPr>
          <w:rFonts w:eastAsiaTheme="minorEastAsia"/>
        </w:rPr>
      </w:pPr>
    </w:p>
    <w:p w14:paraId="474486B5" w14:textId="5C632FD8" w:rsidR="00211289" w:rsidRDefault="00211289" w:rsidP="00211289">
      <w:pPr>
        <w:pStyle w:val="Agreements"/>
      </w:pPr>
      <w:r w:rsidRPr="00F12E77">
        <w:rPr>
          <w:rFonts w:hint="eastAsia"/>
          <w:highlight w:val="green"/>
        </w:rPr>
        <w:t>Agreement:</w:t>
      </w:r>
    </w:p>
    <w:p w14:paraId="2AF0A233" w14:textId="77777777" w:rsidR="00211289" w:rsidRDefault="00211289" w:rsidP="00211289">
      <w:pPr>
        <w:pStyle w:val="aff2"/>
        <w:widowControl w:val="0"/>
        <w:numPr>
          <w:ilvl w:val="0"/>
          <w:numId w:val="23"/>
        </w:numPr>
        <w:snapToGrid w:val="0"/>
        <w:spacing w:after="0"/>
        <w:ind w:leftChars="0"/>
        <w:jc w:val="both"/>
        <w:rPr>
          <w:rFonts w:eastAsiaTheme="minorEastAsia"/>
        </w:rPr>
      </w:pPr>
      <w:r>
        <w:rPr>
          <w:rFonts w:eastAsiaTheme="minorEastAsia" w:hint="eastAsia"/>
        </w:rPr>
        <w:t>W</w:t>
      </w:r>
      <w:r>
        <w:rPr>
          <w:rFonts w:eastAsiaTheme="minorEastAsia"/>
        </w:rPr>
        <w:t>hen a PUCCH carrying HP SR with PF1 overlaps with a PUCH carrying LP HARQ-ACK with PF0, further study the following options (proponents are encouraged to provide more details and analysis).</w:t>
      </w:r>
    </w:p>
    <w:p w14:paraId="6C8B4D33"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1: The SR and HARQ-ACK are multiplexed and transmitted on the SR resource.</w:t>
      </w:r>
    </w:p>
    <w:p w14:paraId="371D9317"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 xml:space="preserve">ption 1a: For positive SR, the UE transmits the PUCCH in the resource using PUCCH format 1 for SR. The value of cyclic shift of sequence, i.e., of this PUCCH format 1 is determined by HARQ-ACK, and the bit, i.e., </w:t>
      </w:r>
      <w:proofErr w:type="gramStart"/>
      <w:r>
        <w:rPr>
          <w:rFonts w:eastAsiaTheme="minorEastAsia"/>
        </w:rPr>
        <w:t>b(</w:t>
      </w:r>
      <w:proofErr w:type="gramEnd"/>
      <w:r>
        <w:rPr>
          <w:rFonts w:eastAsiaTheme="minorEastAsia"/>
        </w:rPr>
        <w:t>0), of this PUCCH format 1 is determined by SR. For negative SR, the UE transmits only a PUCCH with HARQ-CK information and drops the PUCCH with negative SR.</w:t>
      </w:r>
    </w:p>
    <w:p w14:paraId="04A0B30C"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1b: SR and HARQ-ACK are multiplexed and modulated to be transmitted on the SR resource.</w:t>
      </w:r>
    </w:p>
    <w:p w14:paraId="24019719"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2: The SR and HARQ-ACK are multiplexed and transmitted on the HARQ-ACK resource.</w:t>
      </w:r>
    </w:p>
    <w:p w14:paraId="6C0E5559"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rPr>
        <w:t>Option 2a: If SR is positive, an offset (e.g., 1 PRB) is added to the starting PRB of the HARQ-ACK PUCCH resource.</w:t>
      </w:r>
    </w:p>
    <w:p w14:paraId="7CED2B2B"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2b: Using 4CS values as for SR + 1-bit HARQ-ACK in Rel.15/16. For the case of 2-bit HARQ-ACK, the HARQ-ACK is reduced / compressed to 1 bit.</w:t>
      </w:r>
    </w:p>
    <w:p w14:paraId="319E09EE"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2c: If SR is positive, SR is multiplexed on HARQ-ACK resource in the same way as Rel.15. If SR is negative, transmit only HARQ-ACK on HARQ-ACK resource.</w:t>
      </w:r>
    </w:p>
    <w:p w14:paraId="16EFCC4D"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2d: HP SR and LP HARQ-ACK are multiplexed by the Rel.15 cyclic shift only if latency requirement for HP SR is met. Otherwise, drop the LP HARQ-ACK and only transmit the HP SR on its resource.</w:t>
      </w:r>
    </w:p>
    <w:p w14:paraId="087D5B7A"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3: For positive SR, transmit HARQ-ACK on the SR resource. For negative SR, transmit HARQ-ACK on the HARQ-ACK resource.</w:t>
      </w:r>
    </w:p>
    <w:p w14:paraId="4C2AFEF5"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4: No enhancement over Rel.16</w:t>
      </w:r>
    </w:p>
    <w:p w14:paraId="2883DA37"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ther options not excluded</w:t>
      </w:r>
    </w:p>
    <w:p w14:paraId="65574852" w14:textId="77777777" w:rsidR="00211289" w:rsidRPr="004F3B1B"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FS whether/how to differentiate HP SR and LP SR when multiplexed with LP HARQ-ACK</w:t>
      </w:r>
    </w:p>
    <w:p w14:paraId="607E518C" w14:textId="77777777" w:rsidR="00211289" w:rsidRDefault="00211289" w:rsidP="00211289">
      <w:pPr>
        <w:spacing w:after="0"/>
        <w:rPr>
          <w:rFonts w:eastAsiaTheme="minorEastAsia"/>
        </w:rPr>
      </w:pPr>
    </w:p>
    <w:p w14:paraId="690B46F1" w14:textId="642F5FB0" w:rsidR="00211289" w:rsidRDefault="00211289" w:rsidP="00211289">
      <w:pPr>
        <w:pStyle w:val="Agreements"/>
      </w:pPr>
      <w:r w:rsidRPr="00F12E77">
        <w:rPr>
          <w:rFonts w:hint="eastAsia"/>
          <w:highlight w:val="green"/>
        </w:rPr>
        <w:t>Agreement:</w:t>
      </w:r>
    </w:p>
    <w:p w14:paraId="70AD78A5" w14:textId="77777777" w:rsidR="00211289" w:rsidRDefault="00211289" w:rsidP="00211289">
      <w:pPr>
        <w:pStyle w:val="aff2"/>
        <w:widowControl w:val="0"/>
        <w:numPr>
          <w:ilvl w:val="0"/>
          <w:numId w:val="23"/>
        </w:numPr>
        <w:snapToGrid w:val="0"/>
        <w:spacing w:after="0"/>
        <w:ind w:leftChars="0"/>
        <w:jc w:val="both"/>
        <w:rPr>
          <w:rFonts w:eastAsiaTheme="minorEastAsia"/>
        </w:rPr>
      </w:pPr>
      <w:r>
        <w:rPr>
          <w:rFonts w:eastAsiaTheme="minorEastAsia" w:hint="eastAsia"/>
        </w:rPr>
        <w:t>F</w:t>
      </w:r>
      <w:r>
        <w:rPr>
          <w:rFonts w:eastAsiaTheme="minorEastAsia"/>
        </w:rPr>
        <w:t>or multiplexing LP HARQ-ACK in a HP PUSCH, support 0 &lt; beta-offset &lt; 1.</w:t>
      </w:r>
    </w:p>
    <w:p w14:paraId="49FA3DC3"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FS: Value(s)</w:t>
      </w:r>
    </w:p>
    <w:p w14:paraId="20204A5E"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FS to additionally support beta-offset = 0 or a value disabling the multiplexing</w:t>
      </w:r>
    </w:p>
    <w:p w14:paraId="11D1BA8A" w14:textId="77777777" w:rsidR="00211289" w:rsidRPr="00E27FE7"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A</w:t>
      </w:r>
      <w:r>
        <w:rPr>
          <w:rFonts w:eastAsiaTheme="minorEastAsia"/>
        </w:rPr>
        <w:t xml:space="preserve">im to not increase the corresponding </w:t>
      </w:r>
      <w:proofErr w:type="spellStart"/>
      <w:r>
        <w:rPr>
          <w:rFonts w:eastAsiaTheme="minorEastAsia"/>
        </w:rPr>
        <w:t>bitwidth</w:t>
      </w:r>
      <w:proofErr w:type="spellEnd"/>
      <w:r>
        <w:rPr>
          <w:rFonts w:eastAsiaTheme="minorEastAsia"/>
        </w:rPr>
        <w:t xml:space="preserve"> in the DCI (compared to Rel.16).</w:t>
      </w:r>
    </w:p>
    <w:p w14:paraId="2AC4A56A" w14:textId="7682678F" w:rsidR="00211289" w:rsidRDefault="00211289" w:rsidP="00211289">
      <w:pPr>
        <w:spacing w:after="0"/>
        <w:rPr>
          <w:rFonts w:eastAsiaTheme="minorEastAsia"/>
          <w:lang w:eastAsia="ja-JP"/>
        </w:rPr>
      </w:pPr>
    </w:p>
    <w:p w14:paraId="3BB8BD20" w14:textId="15C35DD3" w:rsidR="00211289" w:rsidRDefault="00211289" w:rsidP="00211289">
      <w:pPr>
        <w:pStyle w:val="Agreements"/>
      </w:pPr>
      <w:r w:rsidRPr="00F12E77">
        <w:rPr>
          <w:rFonts w:hint="eastAsia"/>
          <w:highlight w:val="green"/>
        </w:rPr>
        <w:t>Agreement:</w:t>
      </w:r>
    </w:p>
    <w:p w14:paraId="393C36B6" w14:textId="77777777" w:rsidR="00211289" w:rsidRDefault="00211289" w:rsidP="00211289">
      <w:pPr>
        <w:pStyle w:val="aff2"/>
        <w:widowControl w:val="0"/>
        <w:numPr>
          <w:ilvl w:val="0"/>
          <w:numId w:val="12"/>
        </w:numPr>
        <w:snapToGrid w:val="0"/>
        <w:spacing w:after="0"/>
        <w:ind w:leftChars="0"/>
        <w:jc w:val="both"/>
        <w:rPr>
          <w:rFonts w:eastAsiaTheme="minorEastAsia"/>
        </w:rPr>
      </w:pPr>
      <w:r>
        <w:rPr>
          <w:rFonts w:eastAsiaTheme="minorEastAsia" w:hint="eastAsia"/>
        </w:rPr>
        <w:t>P</w:t>
      </w:r>
      <w:r>
        <w:rPr>
          <w:rFonts w:eastAsiaTheme="minorEastAsia"/>
        </w:rPr>
        <w:t>er UE with the capability of inter-band CA, simultaneous PUCCH / PUSCH transmission of different PHY priorities over different cells can be RRC configured within the same PUCCH group.</w:t>
      </w:r>
    </w:p>
    <w:p w14:paraId="03CBC7B2" w14:textId="22909052" w:rsidR="00211289" w:rsidRDefault="00211289" w:rsidP="00211289">
      <w:pPr>
        <w:pStyle w:val="aff2"/>
        <w:widowControl w:val="0"/>
        <w:numPr>
          <w:ilvl w:val="1"/>
          <w:numId w:val="12"/>
        </w:numPr>
        <w:snapToGrid w:val="0"/>
        <w:spacing w:after="0"/>
        <w:ind w:leftChars="0"/>
        <w:jc w:val="both"/>
        <w:rPr>
          <w:rFonts w:eastAsiaTheme="minorEastAsia"/>
        </w:rPr>
      </w:pPr>
      <w:r>
        <w:rPr>
          <w:rFonts w:eastAsiaTheme="minorEastAsia" w:hint="eastAsia"/>
        </w:rPr>
        <w:t>F</w:t>
      </w:r>
      <w:r>
        <w:rPr>
          <w:rFonts w:eastAsiaTheme="minorEastAsia"/>
        </w:rPr>
        <w:t>FS: Dynamic indication</w:t>
      </w:r>
    </w:p>
    <w:p w14:paraId="1EFD6F96" w14:textId="3C8A7C73" w:rsidR="00363723" w:rsidRDefault="00363723" w:rsidP="00363723">
      <w:pPr>
        <w:widowControl w:val="0"/>
        <w:snapToGrid w:val="0"/>
        <w:spacing w:after="0"/>
        <w:jc w:val="both"/>
        <w:rPr>
          <w:rFonts w:eastAsiaTheme="minorEastAsia"/>
        </w:rPr>
      </w:pPr>
    </w:p>
    <w:p w14:paraId="369CDA64" w14:textId="2EEC92FC" w:rsidR="00363723" w:rsidRPr="005C3F4A" w:rsidRDefault="00363723" w:rsidP="00EB66D8">
      <w:pPr>
        <w:spacing w:afterLines="50" w:after="120"/>
        <w:rPr>
          <w:u w:val="single"/>
          <w:lang w:eastAsia="ja-JP"/>
        </w:rPr>
      </w:pPr>
      <w:r w:rsidRPr="005C3F4A">
        <w:rPr>
          <w:rFonts w:hint="eastAsia"/>
          <w:u w:val="single"/>
          <w:lang w:eastAsia="ja-JP"/>
        </w:rPr>
        <w:t>R</w:t>
      </w:r>
      <w:r w:rsidRPr="005C3F4A">
        <w:rPr>
          <w:u w:val="single"/>
          <w:lang w:eastAsia="ja-JP"/>
        </w:rPr>
        <w:t>AN1#10</w:t>
      </w:r>
      <w:r>
        <w:rPr>
          <w:u w:val="single"/>
          <w:lang w:eastAsia="ja-JP"/>
        </w:rPr>
        <w:t>4bis-</w:t>
      </w:r>
      <w:r w:rsidRPr="005C3F4A">
        <w:rPr>
          <w:u w:val="single"/>
          <w:lang w:eastAsia="ja-JP"/>
        </w:rPr>
        <w:t>e</w:t>
      </w:r>
    </w:p>
    <w:p w14:paraId="41EEC21C" w14:textId="77777777" w:rsidR="00BF2355" w:rsidRDefault="00BF2355" w:rsidP="00BF2355">
      <w:pPr>
        <w:pStyle w:val="Agreements"/>
      </w:pPr>
      <w:r w:rsidRPr="00F12E77">
        <w:rPr>
          <w:rFonts w:hint="eastAsia"/>
          <w:highlight w:val="green"/>
        </w:rPr>
        <w:t>Agreement:</w:t>
      </w:r>
    </w:p>
    <w:p w14:paraId="27D52298" w14:textId="3B6A6D26" w:rsidR="00363723" w:rsidRDefault="00BF2355" w:rsidP="00BF2355">
      <w:pPr>
        <w:pStyle w:val="aff2"/>
        <w:widowControl w:val="0"/>
        <w:numPr>
          <w:ilvl w:val="0"/>
          <w:numId w:val="12"/>
        </w:numPr>
        <w:snapToGrid w:val="0"/>
        <w:spacing w:after="0"/>
        <w:ind w:leftChars="0"/>
        <w:jc w:val="both"/>
        <w:rPr>
          <w:rFonts w:eastAsiaTheme="minorEastAsia"/>
        </w:rPr>
      </w:pPr>
      <w:r>
        <w:rPr>
          <w:rFonts w:eastAsiaTheme="minorEastAsia" w:hint="eastAsia"/>
          <w:lang w:eastAsia="ja-JP"/>
        </w:rPr>
        <w:t>F</w:t>
      </w:r>
      <w:r>
        <w:rPr>
          <w:rFonts w:eastAsiaTheme="minorEastAsia"/>
          <w:lang w:eastAsia="ja-JP"/>
        </w:rPr>
        <w:t>or multiplexing a high-priority (HP) HARQ-ACK and a low-priority (LP) HARQ-ACK into a PUCCH in Rel.17, when the total number of LP and HP HARQ-ACK bits is more than 2, support separate coding for the two HARQ-ACKs.</w:t>
      </w:r>
    </w:p>
    <w:p w14:paraId="7CEA2AC9" w14:textId="7C9759A6" w:rsidR="00BF2355" w:rsidRDefault="00BF2355" w:rsidP="00BF2355">
      <w:pPr>
        <w:pStyle w:val="aff2"/>
        <w:widowControl w:val="0"/>
        <w:numPr>
          <w:ilvl w:val="1"/>
          <w:numId w:val="12"/>
        </w:numPr>
        <w:snapToGrid w:val="0"/>
        <w:spacing w:after="0"/>
        <w:ind w:leftChars="0"/>
        <w:jc w:val="both"/>
        <w:rPr>
          <w:rFonts w:eastAsiaTheme="minorEastAsia"/>
        </w:rPr>
      </w:pPr>
      <w:r>
        <w:rPr>
          <w:rFonts w:eastAsiaTheme="minorEastAsia" w:hint="eastAsia"/>
          <w:lang w:eastAsia="ja-JP"/>
        </w:rPr>
        <w:t>F</w:t>
      </w:r>
      <w:r>
        <w:rPr>
          <w:rFonts w:eastAsiaTheme="minorEastAsia"/>
          <w:lang w:eastAsia="ja-JP"/>
        </w:rPr>
        <w:t>FS for HP HARQ-ACK or LP HARQ-ACK of 1 – 2 bit(s)</w:t>
      </w:r>
    </w:p>
    <w:p w14:paraId="555722EC" w14:textId="64786EE7" w:rsidR="00BF2355" w:rsidRDefault="00BF2355" w:rsidP="00BF2355">
      <w:pPr>
        <w:pStyle w:val="aff2"/>
        <w:widowControl w:val="0"/>
        <w:numPr>
          <w:ilvl w:val="1"/>
          <w:numId w:val="12"/>
        </w:numPr>
        <w:snapToGrid w:val="0"/>
        <w:spacing w:after="0"/>
        <w:ind w:leftChars="0"/>
        <w:jc w:val="both"/>
        <w:rPr>
          <w:rFonts w:eastAsiaTheme="minorEastAsia"/>
        </w:rPr>
      </w:pPr>
      <w:r>
        <w:rPr>
          <w:rFonts w:eastAsiaTheme="minorEastAsia" w:hint="eastAsia"/>
          <w:lang w:eastAsia="ja-JP"/>
        </w:rPr>
        <w:t>(</w:t>
      </w:r>
      <w:r>
        <w:rPr>
          <w:rFonts w:eastAsiaTheme="minorEastAsia"/>
          <w:lang w:eastAsia="ja-JP"/>
        </w:rPr>
        <w:t>Working assumption) Drop CSI (including part 1 and part 2, if exist) if CSI would multiplex on a PUCCH which has HP HARQ-ACK.</w:t>
      </w:r>
    </w:p>
    <w:p w14:paraId="7B437F96" w14:textId="1501DFD1" w:rsidR="00BF2355" w:rsidRDefault="00BF2355" w:rsidP="00BF2355">
      <w:pPr>
        <w:pStyle w:val="aff2"/>
        <w:widowControl w:val="0"/>
        <w:numPr>
          <w:ilvl w:val="2"/>
          <w:numId w:val="12"/>
        </w:numPr>
        <w:snapToGrid w:val="0"/>
        <w:spacing w:after="0"/>
        <w:ind w:leftChars="0"/>
        <w:jc w:val="both"/>
        <w:rPr>
          <w:rFonts w:eastAsiaTheme="minorEastAsia"/>
        </w:rPr>
      </w:pPr>
      <w:r>
        <w:rPr>
          <w:rFonts w:eastAsiaTheme="minorEastAsia" w:hint="eastAsia"/>
          <w:lang w:eastAsia="ja-JP"/>
        </w:rPr>
        <w:t>F</w:t>
      </w:r>
      <w:r>
        <w:rPr>
          <w:rFonts w:eastAsiaTheme="minorEastAsia"/>
          <w:lang w:eastAsia="ja-JP"/>
        </w:rPr>
        <w:t>FS: Strive to let HP HARQ-ACK reuse the encoder, rate matching equation, and RE mapping rules in Rel.15 HARQ-ACK + CSI part 1</w:t>
      </w:r>
    </w:p>
    <w:p w14:paraId="03F40C87" w14:textId="443FC9B0" w:rsidR="00BF2355" w:rsidRDefault="00BF2355" w:rsidP="00BF2355">
      <w:pPr>
        <w:pStyle w:val="aff2"/>
        <w:widowControl w:val="0"/>
        <w:numPr>
          <w:ilvl w:val="2"/>
          <w:numId w:val="12"/>
        </w:numPr>
        <w:snapToGrid w:val="0"/>
        <w:spacing w:after="0"/>
        <w:ind w:leftChars="0"/>
        <w:jc w:val="both"/>
        <w:rPr>
          <w:rFonts w:eastAsiaTheme="minorEastAsia"/>
        </w:rPr>
      </w:pPr>
      <w:r>
        <w:rPr>
          <w:rFonts w:eastAsiaTheme="minorEastAsia" w:hint="eastAsia"/>
          <w:lang w:eastAsia="ja-JP"/>
        </w:rPr>
        <w:t>F</w:t>
      </w:r>
      <w:r>
        <w:rPr>
          <w:rFonts w:eastAsiaTheme="minorEastAsia"/>
          <w:lang w:eastAsia="ja-JP"/>
        </w:rPr>
        <w:t>FS: Strive to let LP HARQ-ACK reuse the encoder, rate matching equation, and mapping rules in Rel.15 for CSI part 2</w:t>
      </w:r>
    </w:p>
    <w:p w14:paraId="5E293748" w14:textId="5A79D6A0" w:rsidR="00BF2355" w:rsidRDefault="00BF2355" w:rsidP="00BF2355">
      <w:pPr>
        <w:widowControl w:val="0"/>
        <w:snapToGrid w:val="0"/>
        <w:spacing w:after="0"/>
        <w:jc w:val="both"/>
        <w:rPr>
          <w:rFonts w:eastAsiaTheme="minorEastAsia"/>
        </w:rPr>
      </w:pPr>
    </w:p>
    <w:p w14:paraId="70351302" w14:textId="77777777" w:rsidR="00BF2355" w:rsidRDefault="00BF2355" w:rsidP="00BF2355">
      <w:pPr>
        <w:pStyle w:val="Agreements"/>
      </w:pPr>
      <w:r w:rsidRPr="00F12E77">
        <w:rPr>
          <w:rFonts w:hint="eastAsia"/>
          <w:highlight w:val="green"/>
        </w:rPr>
        <w:t>Agreement:</w:t>
      </w:r>
    </w:p>
    <w:p w14:paraId="0F2BAD3E" w14:textId="4DB6DCA2" w:rsidR="00BF2355" w:rsidRDefault="00BF2355" w:rsidP="00BF2355">
      <w:pPr>
        <w:pStyle w:val="aff2"/>
        <w:widowControl w:val="0"/>
        <w:numPr>
          <w:ilvl w:val="0"/>
          <w:numId w:val="12"/>
        </w:numPr>
        <w:snapToGrid w:val="0"/>
        <w:spacing w:after="0"/>
        <w:ind w:leftChars="0"/>
        <w:jc w:val="both"/>
        <w:rPr>
          <w:rFonts w:eastAsiaTheme="minorEastAsia"/>
        </w:rPr>
      </w:pPr>
      <w:r>
        <w:rPr>
          <w:rFonts w:eastAsiaTheme="minorEastAsia" w:hint="eastAsia"/>
          <w:lang w:eastAsia="ja-JP"/>
        </w:rPr>
        <w:t>F</w:t>
      </w:r>
      <w:r>
        <w:rPr>
          <w:rFonts w:eastAsiaTheme="minorEastAsia"/>
          <w:lang w:eastAsia="ja-JP"/>
        </w:rPr>
        <w:t>or multiplexing a HP HARQ-ACK and a LP HARQ-ACK into a PUSCH in Rel.17, support separate coding for the two HARQ-ACKs.</w:t>
      </w:r>
    </w:p>
    <w:p w14:paraId="7B3B124F" w14:textId="7B7F27CE" w:rsidR="00BF2355" w:rsidRDefault="00BF2355" w:rsidP="00BF2355">
      <w:pPr>
        <w:pStyle w:val="aff2"/>
        <w:widowControl w:val="0"/>
        <w:numPr>
          <w:ilvl w:val="1"/>
          <w:numId w:val="12"/>
        </w:numPr>
        <w:snapToGrid w:val="0"/>
        <w:spacing w:after="0"/>
        <w:ind w:leftChars="0"/>
        <w:jc w:val="both"/>
        <w:rPr>
          <w:rFonts w:eastAsiaTheme="minorEastAsia"/>
        </w:rPr>
      </w:pPr>
      <w:r>
        <w:rPr>
          <w:rFonts w:eastAsiaTheme="minorEastAsia" w:hint="eastAsia"/>
          <w:lang w:eastAsia="ja-JP"/>
        </w:rPr>
        <w:t>I</w:t>
      </w:r>
      <w:r>
        <w:rPr>
          <w:rFonts w:eastAsiaTheme="minorEastAsia"/>
          <w:lang w:eastAsia="ja-JP"/>
        </w:rPr>
        <w:t>t is understood that it is intended that the number of encoding chains for all UCI multiplexing combinations in Rel.17 should not exceed that in Rel.15/16.</w:t>
      </w:r>
    </w:p>
    <w:p w14:paraId="58270B63" w14:textId="70235D12" w:rsidR="001F7685" w:rsidRDefault="001F7685" w:rsidP="001F7685">
      <w:pPr>
        <w:widowControl w:val="0"/>
        <w:snapToGrid w:val="0"/>
        <w:spacing w:after="0"/>
        <w:jc w:val="both"/>
        <w:rPr>
          <w:rFonts w:eastAsiaTheme="minorEastAsia"/>
        </w:rPr>
      </w:pPr>
    </w:p>
    <w:p w14:paraId="4A94295D" w14:textId="4AE316EF" w:rsidR="001F7685" w:rsidRPr="005C3F4A" w:rsidRDefault="001F7685" w:rsidP="00EB66D8">
      <w:pPr>
        <w:spacing w:afterLines="50" w:after="120"/>
        <w:rPr>
          <w:u w:val="single"/>
          <w:lang w:eastAsia="ja-JP"/>
        </w:rPr>
      </w:pPr>
      <w:r w:rsidRPr="005C3F4A">
        <w:rPr>
          <w:rFonts w:hint="eastAsia"/>
          <w:u w:val="single"/>
          <w:lang w:eastAsia="ja-JP"/>
        </w:rPr>
        <w:t>R</w:t>
      </w:r>
      <w:r w:rsidRPr="005C3F4A">
        <w:rPr>
          <w:u w:val="single"/>
          <w:lang w:eastAsia="ja-JP"/>
        </w:rPr>
        <w:t>AN1#10</w:t>
      </w:r>
      <w:r>
        <w:rPr>
          <w:u w:val="single"/>
          <w:lang w:eastAsia="ja-JP"/>
        </w:rPr>
        <w:t>5</w:t>
      </w:r>
      <w:r w:rsidRPr="005C3F4A">
        <w:rPr>
          <w:u w:val="single"/>
          <w:lang w:eastAsia="ja-JP"/>
        </w:rPr>
        <w:t>e</w:t>
      </w:r>
    </w:p>
    <w:p w14:paraId="6328801E" w14:textId="5213D8F8" w:rsidR="001F7685" w:rsidRDefault="001F7685" w:rsidP="001F7685">
      <w:pPr>
        <w:pStyle w:val="Agreements"/>
      </w:pPr>
      <w:r w:rsidRPr="00F12E77">
        <w:rPr>
          <w:rFonts w:hint="eastAsia"/>
          <w:highlight w:val="green"/>
        </w:rPr>
        <w:t>Agreement:</w:t>
      </w:r>
    </w:p>
    <w:p w14:paraId="23C7F8BC" w14:textId="77777777" w:rsidR="001F7685" w:rsidRDefault="001F7685" w:rsidP="001F7685">
      <w:pPr>
        <w:pStyle w:val="aff2"/>
        <w:widowControl w:val="0"/>
        <w:numPr>
          <w:ilvl w:val="0"/>
          <w:numId w:val="23"/>
        </w:numPr>
        <w:snapToGrid w:val="0"/>
        <w:spacing w:after="0"/>
        <w:ind w:leftChars="0" w:left="420"/>
        <w:jc w:val="both"/>
        <w:rPr>
          <w:rFonts w:eastAsiaTheme="minorEastAsia"/>
        </w:rPr>
      </w:pPr>
      <w:r>
        <w:rPr>
          <w:rFonts w:eastAsiaTheme="minorEastAsia" w:hint="eastAsia"/>
        </w:rPr>
        <w:t>F</w:t>
      </w:r>
      <w:r>
        <w:rPr>
          <w:rFonts w:eastAsiaTheme="minorEastAsia"/>
        </w:rPr>
        <w:t>or multiplexing a HP HARQ-ACK and a LP HARQ-ACK into a PUCCH in Rel.17, when the total number of LP and HP HARQ-ACK bits is more than 2,</w:t>
      </w:r>
    </w:p>
    <w:p w14:paraId="499E051C" w14:textId="77777777" w:rsidR="001F7685" w:rsidRDefault="001F7685" w:rsidP="001F7685">
      <w:pPr>
        <w:pStyle w:val="aff2"/>
        <w:widowControl w:val="0"/>
        <w:numPr>
          <w:ilvl w:val="1"/>
          <w:numId w:val="23"/>
        </w:numPr>
        <w:snapToGrid w:val="0"/>
        <w:spacing w:after="0"/>
        <w:ind w:leftChars="0" w:left="840"/>
        <w:jc w:val="both"/>
        <w:rPr>
          <w:rFonts w:eastAsiaTheme="minorEastAsia"/>
        </w:rPr>
      </w:pPr>
      <w:r>
        <w:rPr>
          <w:rFonts w:eastAsiaTheme="minorEastAsia" w:hint="eastAsia"/>
        </w:rPr>
        <w:t>F</w:t>
      </w:r>
      <w:r>
        <w:rPr>
          <w:rFonts w:eastAsiaTheme="minorEastAsia"/>
        </w:rPr>
        <w:t>or HP HARQ-ACK or LP HARQ-ACK of 1 – 2 bit(s), support separate coding. Down select from the two options.</w:t>
      </w:r>
    </w:p>
    <w:p w14:paraId="4E36E195" w14:textId="77777777" w:rsidR="001F7685" w:rsidRDefault="001F7685" w:rsidP="001F7685">
      <w:pPr>
        <w:pStyle w:val="aff2"/>
        <w:widowControl w:val="0"/>
        <w:numPr>
          <w:ilvl w:val="2"/>
          <w:numId w:val="23"/>
        </w:numPr>
        <w:snapToGrid w:val="0"/>
        <w:spacing w:after="0"/>
        <w:ind w:leftChars="0" w:left="1260"/>
        <w:jc w:val="both"/>
        <w:rPr>
          <w:rFonts w:eastAsiaTheme="minorEastAsia"/>
        </w:rPr>
      </w:pPr>
      <w:r>
        <w:rPr>
          <w:rFonts w:eastAsiaTheme="minorEastAsia" w:hint="eastAsia"/>
        </w:rPr>
        <w:t>O</w:t>
      </w:r>
      <w:r>
        <w:rPr>
          <w:rFonts w:eastAsiaTheme="minorEastAsia"/>
        </w:rPr>
        <w:t>ption 1: Reuse Rel.15 TS38.212 Clause 5.3.3.1 for 1 bit. Reuse Rel.15 TS38.212 Clause 5.3.3.2 for 2 bits.</w:t>
      </w:r>
    </w:p>
    <w:p w14:paraId="2A78E5E0" w14:textId="77777777" w:rsidR="001F7685" w:rsidRDefault="001F7685" w:rsidP="001F7685">
      <w:pPr>
        <w:pStyle w:val="aff2"/>
        <w:widowControl w:val="0"/>
        <w:numPr>
          <w:ilvl w:val="2"/>
          <w:numId w:val="23"/>
        </w:numPr>
        <w:snapToGrid w:val="0"/>
        <w:spacing w:after="0"/>
        <w:ind w:leftChars="0" w:left="1260"/>
        <w:jc w:val="both"/>
        <w:rPr>
          <w:rFonts w:eastAsiaTheme="minorEastAsia"/>
        </w:rPr>
      </w:pPr>
      <w:r>
        <w:rPr>
          <w:rFonts w:eastAsiaTheme="minorEastAsia" w:hint="eastAsia"/>
        </w:rPr>
        <w:t>O</w:t>
      </w:r>
      <w:r>
        <w:rPr>
          <w:rFonts w:eastAsiaTheme="minorEastAsia"/>
        </w:rPr>
        <w:t>ption 2: Reuse Rel.15 TS38.212 Clause 5.3.3.3, i.e., padding to 3 bits and using RM coding.</w:t>
      </w:r>
    </w:p>
    <w:p w14:paraId="7B17868E" w14:textId="77777777" w:rsidR="001F7685" w:rsidRDefault="001F7685" w:rsidP="001F7685">
      <w:pPr>
        <w:pStyle w:val="aff2"/>
        <w:widowControl w:val="0"/>
        <w:numPr>
          <w:ilvl w:val="1"/>
          <w:numId w:val="23"/>
        </w:numPr>
        <w:snapToGrid w:val="0"/>
        <w:spacing w:after="0"/>
        <w:ind w:leftChars="0" w:left="840"/>
        <w:jc w:val="both"/>
        <w:rPr>
          <w:rFonts w:eastAsiaTheme="minorEastAsia"/>
        </w:rPr>
      </w:pPr>
      <w:r>
        <w:rPr>
          <w:rFonts w:eastAsiaTheme="minorEastAsia" w:hint="eastAsia"/>
        </w:rPr>
        <w:t>F</w:t>
      </w:r>
      <w:r>
        <w:rPr>
          <w:rFonts w:eastAsiaTheme="minorEastAsia"/>
        </w:rPr>
        <w:t>or HP HARQ-ACK or LP HARQ-ACK &gt; 2 bit(s), HP HARQ-ACK and LP HARQ-ACK are separately encoded according to Rel.15 TS38.212 Clause 5.3.3.3 or Clause 5.3.1.</w:t>
      </w:r>
    </w:p>
    <w:p w14:paraId="50920107" w14:textId="77777777" w:rsidR="001F7685" w:rsidRPr="006D3597" w:rsidRDefault="001F7685" w:rsidP="001F7685">
      <w:pPr>
        <w:pStyle w:val="aff2"/>
        <w:widowControl w:val="0"/>
        <w:numPr>
          <w:ilvl w:val="1"/>
          <w:numId w:val="23"/>
        </w:numPr>
        <w:snapToGrid w:val="0"/>
        <w:spacing w:after="0"/>
        <w:ind w:leftChars="0" w:left="840"/>
        <w:jc w:val="both"/>
        <w:rPr>
          <w:rFonts w:eastAsiaTheme="minorEastAsia"/>
        </w:rPr>
      </w:pPr>
      <w:r>
        <w:rPr>
          <w:rFonts w:eastAsiaTheme="minorEastAsia" w:hint="eastAsia"/>
        </w:rPr>
        <w:t>F</w:t>
      </w:r>
      <w:r>
        <w:rPr>
          <w:rFonts w:eastAsiaTheme="minorEastAsia"/>
        </w:rPr>
        <w:t>FS: Rate matching equation and RE mapping rules for PUCCH format 2 / 3 / 4. Rel.15 is baseline if available.</w:t>
      </w:r>
    </w:p>
    <w:p w14:paraId="17B6602C" w14:textId="6D8865BF" w:rsidR="001F7685" w:rsidRDefault="001F7685" w:rsidP="001F7685">
      <w:pPr>
        <w:widowControl w:val="0"/>
        <w:snapToGrid w:val="0"/>
        <w:spacing w:after="0"/>
        <w:jc w:val="both"/>
        <w:rPr>
          <w:rFonts w:eastAsiaTheme="minorEastAsia"/>
        </w:rPr>
      </w:pPr>
    </w:p>
    <w:p w14:paraId="2FE437E3" w14:textId="010BA0A1" w:rsidR="001F7685" w:rsidRDefault="001F7685" w:rsidP="001F7685">
      <w:pPr>
        <w:pStyle w:val="Agreements"/>
      </w:pPr>
      <w:r w:rsidRPr="00F12E77">
        <w:rPr>
          <w:rFonts w:hint="eastAsia"/>
          <w:highlight w:val="green"/>
        </w:rPr>
        <w:t>Agreement:</w:t>
      </w:r>
    </w:p>
    <w:p w14:paraId="6140C359" w14:textId="77777777" w:rsidR="001F7685" w:rsidRDefault="001F7685" w:rsidP="001F7685">
      <w:pPr>
        <w:pStyle w:val="aff2"/>
        <w:widowControl w:val="0"/>
        <w:numPr>
          <w:ilvl w:val="0"/>
          <w:numId w:val="23"/>
        </w:numPr>
        <w:snapToGrid w:val="0"/>
        <w:spacing w:after="0"/>
        <w:ind w:leftChars="0" w:left="420"/>
        <w:jc w:val="both"/>
        <w:rPr>
          <w:rFonts w:eastAsiaTheme="minorEastAsia"/>
        </w:rPr>
      </w:pPr>
      <w:r>
        <w:rPr>
          <w:rFonts w:eastAsiaTheme="minorEastAsia" w:hint="eastAsia"/>
        </w:rPr>
        <w:t>F</w:t>
      </w:r>
      <w:r>
        <w:rPr>
          <w:rFonts w:eastAsiaTheme="minorEastAsia"/>
        </w:rPr>
        <w:t>or multiplexing a HP HARQ-ACK and a LP HARQ-ACK into a PUCCH in Rel.17, when the total number of LP and HP HARQ-ACK bits is 2, treat the two bits as HARQ-ACK bits with high priority.</w:t>
      </w:r>
    </w:p>
    <w:p w14:paraId="0C931CE7" w14:textId="77777777" w:rsidR="001F7685" w:rsidRDefault="001F7685" w:rsidP="001F7685">
      <w:pPr>
        <w:pStyle w:val="aff2"/>
        <w:widowControl w:val="0"/>
        <w:numPr>
          <w:ilvl w:val="1"/>
          <w:numId w:val="23"/>
        </w:numPr>
        <w:snapToGrid w:val="0"/>
        <w:spacing w:after="0"/>
        <w:ind w:leftChars="0" w:left="840"/>
        <w:jc w:val="both"/>
        <w:rPr>
          <w:rFonts w:eastAsiaTheme="minorEastAsia"/>
        </w:rPr>
      </w:pPr>
      <w:r>
        <w:rPr>
          <w:rFonts w:eastAsiaTheme="minorEastAsia" w:hint="eastAsia"/>
        </w:rPr>
        <w:t>R</w:t>
      </w:r>
      <w:r>
        <w:rPr>
          <w:rFonts w:eastAsiaTheme="minorEastAsia"/>
        </w:rPr>
        <w:t>el.15 design (for PUCCH format 0 and PUCCH format 1) is baseline.</w:t>
      </w:r>
    </w:p>
    <w:p w14:paraId="02C88F28" w14:textId="77777777" w:rsidR="001F7685" w:rsidRPr="006D3597" w:rsidRDefault="001F7685" w:rsidP="001F7685">
      <w:pPr>
        <w:pStyle w:val="aff2"/>
        <w:widowControl w:val="0"/>
        <w:numPr>
          <w:ilvl w:val="1"/>
          <w:numId w:val="23"/>
        </w:numPr>
        <w:snapToGrid w:val="0"/>
        <w:spacing w:after="0"/>
        <w:ind w:leftChars="0" w:left="840"/>
        <w:jc w:val="both"/>
        <w:rPr>
          <w:rFonts w:eastAsiaTheme="minorEastAsia"/>
        </w:rPr>
      </w:pPr>
      <w:r>
        <w:rPr>
          <w:rFonts w:eastAsiaTheme="minorEastAsia" w:hint="eastAsia"/>
        </w:rPr>
        <w:t>N</w:t>
      </w:r>
      <w:r>
        <w:rPr>
          <w:rFonts w:eastAsiaTheme="minorEastAsia"/>
        </w:rPr>
        <w:t>ote: Qualcomm has strong concern on above scheme. The scheme cannot provide unequal error protection between the HP bit and LP bit hence could suffer from performance degradation for the HP bit. Qualcomm accept the scheme for the sake of progress in RAN1 with the concern on the performance reserved.</w:t>
      </w:r>
    </w:p>
    <w:p w14:paraId="24B431B8" w14:textId="1D5B1FE8" w:rsidR="001F7685" w:rsidRDefault="001F7685" w:rsidP="001F7685">
      <w:pPr>
        <w:widowControl w:val="0"/>
        <w:snapToGrid w:val="0"/>
        <w:spacing w:after="0"/>
        <w:jc w:val="both"/>
        <w:rPr>
          <w:rFonts w:eastAsiaTheme="minorEastAsia"/>
        </w:rPr>
      </w:pPr>
    </w:p>
    <w:p w14:paraId="7EED0331" w14:textId="5014E134" w:rsidR="00591E41" w:rsidRPr="005C3F4A" w:rsidRDefault="00591E41" w:rsidP="00EB66D8">
      <w:pPr>
        <w:spacing w:afterLines="50" w:after="120"/>
        <w:rPr>
          <w:u w:val="single"/>
          <w:lang w:eastAsia="ja-JP"/>
        </w:rPr>
      </w:pPr>
      <w:r w:rsidRPr="005C3F4A">
        <w:rPr>
          <w:rFonts w:hint="eastAsia"/>
          <w:u w:val="single"/>
          <w:lang w:eastAsia="ja-JP"/>
        </w:rPr>
        <w:t>R</w:t>
      </w:r>
      <w:r w:rsidRPr="005C3F4A">
        <w:rPr>
          <w:u w:val="single"/>
          <w:lang w:eastAsia="ja-JP"/>
        </w:rPr>
        <w:t>AN1#10</w:t>
      </w:r>
      <w:r>
        <w:rPr>
          <w:u w:val="single"/>
          <w:lang w:eastAsia="ja-JP"/>
        </w:rPr>
        <w:t>6</w:t>
      </w:r>
      <w:r w:rsidRPr="005C3F4A">
        <w:rPr>
          <w:u w:val="single"/>
          <w:lang w:eastAsia="ja-JP"/>
        </w:rPr>
        <w:t>e</w:t>
      </w:r>
    </w:p>
    <w:p w14:paraId="2E2EFB9E" w14:textId="0B5BF7C3" w:rsidR="00591E41" w:rsidRDefault="00591E41" w:rsidP="00591E41">
      <w:pPr>
        <w:pStyle w:val="Agreements"/>
      </w:pPr>
      <w:r w:rsidRPr="00F12E77">
        <w:rPr>
          <w:rFonts w:hint="eastAsia"/>
          <w:highlight w:val="green"/>
        </w:rPr>
        <w:t>Agreement:</w:t>
      </w:r>
    </w:p>
    <w:p w14:paraId="5B77B93C" w14:textId="77777777" w:rsidR="00591E41" w:rsidRDefault="00591E41" w:rsidP="00591E41">
      <w:pPr>
        <w:pStyle w:val="aff2"/>
        <w:widowControl w:val="0"/>
        <w:numPr>
          <w:ilvl w:val="0"/>
          <w:numId w:val="23"/>
        </w:numPr>
        <w:snapToGrid w:val="0"/>
        <w:spacing w:after="0"/>
        <w:ind w:leftChars="0" w:left="420"/>
        <w:jc w:val="both"/>
        <w:rPr>
          <w:rFonts w:eastAsiaTheme="minorEastAsia"/>
        </w:rPr>
      </w:pPr>
      <w:r>
        <w:rPr>
          <w:rFonts w:eastAsiaTheme="minorEastAsia" w:hint="eastAsia"/>
        </w:rPr>
        <w:t>F</w:t>
      </w:r>
      <w:r>
        <w:rPr>
          <w:rFonts w:eastAsiaTheme="minorEastAsia"/>
        </w:rPr>
        <w:t>or multiplexing a HP HARQ-ACK and a LP HARQ-ACK into a PUCCH in Rel.17</w:t>
      </w:r>
    </w:p>
    <w:p w14:paraId="1B0A0EA9" w14:textId="77777777" w:rsidR="00591E41" w:rsidRDefault="00591E41" w:rsidP="00591E41">
      <w:pPr>
        <w:pStyle w:val="aff2"/>
        <w:widowControl w:val="0"/>
        <w:numPr>
          <w:ilvl w:val="1"/>
          <w:numId w:val="23"/>
        </w:numPr>
        <w:snapToGrid w:val="0"/>
        <w:spacing w:after="0"/>
        <w:ind w:leftChars="0" w:left="840"/>
        <w:jc w:val="both"/>
        <w:rPr>
          <w:rFonts w:eastAsiaTheme="minorEastAsia"/>
        </w:rPr>
      </w:pPr>
      <w:r>
        <w:rPr>
          <w:rFonts w:eastAsiaTheme="minorEastAsia" w:hint="eastAsia"/>
        </w:rPr>
        <w:t>H</w:t>
      </w:r>
      <w:r>
        <w:rPr>
          <w:rFonts w:eastAsiaTheme="minorEastAsia"/>
        </w:rPr>
        <w:t>P HARQ-ACK reuse rate matching equation, and RE mapping rules in Rel.15 for HARQ-ACK + CSI Part 1.</w:t>
      </w:r>
    </w:p>
    <w:p w14:paraId="6BE13764" w14:textId="77777777" w:rsidR="00591E41" w:rsidRDefault="00591E41" w:rsidP="00591E41">
      <w:pPr>
        <w:pStyle w:val="aff2"/>
        <w:widowControl w:val="0"/>
        <w:numPr>
          <w:ilvl w:val="1"/>
          <w:numId w:val="23"/>
        </w:numPr>
        <w:snapToGrid w:val="0"/>
        <w:spacing w:after="0"/>
        <w:ind w:leftChars="0" w:left="840"/>
        <w:jc w:val="both"/>
        <w:rPr>
          <w:rFonts w:eastAsiaTheme="minorEastAsia"/>
        </w:rPr>
      </w:pPr>
      <w:r>
        <w:rPr>
          <w:rFonts w:eastAsiaTheme="minorEastAsia" w:hint="eastAsia"/>
        </w:rPr>
        <w:t>L</w:t>
      </w:r>
      <w:r>
        <w:rPr>
          <w:rFonts w:eastAsiaTheme="minorEastAsia"/>
        </w:rPr>
        <w:t>P HARQ-ACK reuses rate matching equation, and RE mapping rules in Rel.15 for CSI Part 2.</w:t>
      </w:r>
    </w:p>
    <w:p w14:paraId="3A16FAE7" w14:textId="77777777" w:rsidR="00591E41" w:rsidRDefault="00591E41" w:rsidP="00591E41">
      <w:pPr>
        <w:pStyle w:val="aff2"/>
        <w:widowControl w:val="0"/>
        <w:numPr>
          <w:ilvl w:val="0"/>
          <w:numId w:val="23"/>
        </w:numPr>
        <w:snapToGrid w:val="0"/>
        <w:spacing w:after="0"/>
        <w:ind w:leftChars="0" w:left="420"/>
        <w:jc w:val="both"/>
        <w:rPr>
          <w:rFonts w:eastAsiaTheme="minorEastAsia"/>
        </w:rPr>
      </w:pPr>
      <w:r>
        <w:rPr>
          <w:rFonts w:eastAsiaTheme="minorEastAsia" w:hint="eastAsia"/>
        </w:rPr>
        <w:t>A</w:t>
      </w:r>
      <w:r>
        <w:rPr>
          <w:rFonts w:eastAsiaTheme="minorEastAsia"/>
        </w:rPr>
        <w:t>bove applies at least for PUCCH format 3 and 4.</w:t>
      </w:r>
    </w:p>
    <w:p w14:paraId="1EA44843" w14:textId="77777777" w:rsidR="00591E41" w:rsidRDefault="00591E41" w:rsidP="00591E41">
      <w:pPr>
        <w:spacing w:after="0"/>
        <w:rPr>
          <w:rFonts w:eastAsiaTheme="minorEastAsia"/>
        </w:rPr>
      </w:pPr>
    </w:p>
    <w:p w14:paraId="1F74EBBD" w14:textId="623C988E" w:rsidR="00591E41" w:rsidRDefault="00591E41" w:rsidP="00591E41">
      <w:pPr>
        <w:pStyle w:val="Agreements"/>
      </w:pPr>
      <w:r w:rsidRPr="00F12E77">
        <w:rPr>
          <w:rFonts w:hint="eastAsia"/>
          <w:highlight w:val="green"/>
        </w:rPr>
        <w:t>Agreement:</w:t>
      </w:r>
    </w:p>
    <w:p w14:paraId="63846A61" w14:textId="77777777" w:rsidR="00591E41" w:rsidRDefault="00591E41" w:rsidP="00591E41">
      <w:pPr>
        <w:pStyle w:val="aff2"/>
        <w:widowControl w:val="0"/>
        <w:numPr>
          <w:ilvl w:val="0"/>
          <w:numId w:val="30"/>
        </w:numPr>
        <w:snapToGrid w:val="0"/>
        <w:spacing w:after="0"/>
        <w:ind w:leftChars="0"/>
        <w:jc w:val="both"/>
        <w:rPr>
          <w:rFonts w:eastAsiaTheme="minorEastAsia"/>
        </w:rPr>
      </w:pPr>
      <w:r>
        <w:rPr>
          <w:rFonts w:eastAsiaTheme="minorEastAsia" w:hint="eastAsia"/>
        </w:rPr>
        <w:t>F</w:t>
      </w:r>
      <w:r>
        <w:rPr>
          <w:rFonts w:eastAsiaTheme="minorEastAsia"/>
        </w:rPr>
        <w:t xml:space="preserve">or multiplexing a HP HARQ-ACK and a LP HARQ-ACK into a PUCCH in Rel.17, an additional </w:t>
      </w:r>
      <w:proofErr w:type="spellStart"/>
      <w:r w:rsidRPr="00277BDA">
        <w:rPr>
          <w:rFonts w:eastAsiaTheme="minorEastAsia"/>
          <w:i/>
          <w:iCs/>
        </w:rPr>
        <w:t>maxCodeRate</w:t>
      </w:r>
      <w:proofErr w:type="spellEnd"/>
      <w:r>
        <w:rPr>
          <w:rFonts w:eastAsiaTheme="minorEastAsia"/>
        </w:rPr>
        <w:t xml:space="preserve"> for LP HARQ-ACK can be configured in the second </w:t>
      </w:r>
      <w:r w:rsidRPr="00277BDA">
        <w:rPr>
          <w:rFonts w:eastAsiaTheme="minorEastAsia"/>
          <w:i/>
          <w:iCs/>
        </w:rPr>
        <w:t>PUCCH-Config</w:t>
      </w:r>
      <w:r>
        <w:rPr>
          <w:rFonts w:eastAsiaTheme="minorEastAsia"/>
        </w:rPr>
        <w:t xml:space="preserve"> per PUCCH format.</w:t>
      </w:r>
    </w:p>
    <w:p w14:paraId="69F1F855" w14:textId="77777777" w:rsidR="00591E41" w:rsidRPr="00591E41" w:rsidRDefault="00591E41" w:rsidP="00591E41">
      <w:pPr>
        <w:spacing w:after="0"/>
        <w:rPr>
          <w:rFonts w:eastAsiaTheme="minorEastAsia"/>
        </w:rPr>
      </w:pPr>
    </w:p>
    <w:p w14:paraId="02D0C0B4" w14:textId="49B55993" w:rsidR="00591E41" w:rsidRDefault="00591E41" w:rsidP="00591E41">
      <w:pPr>
        <w:pStyle w:val="Agreements"/>
      </w:pPr>
      <w:r w:rsidRPr="00F12E77">
        <w:rPr>
          <w:rFonts w:hint="eastAsia"/>
          <w:highlight w:val="green"/>
        </w:rPr>
        <w:t>Agreement:</w:t>
      </w:r>
    </w:p>
    <w:p w14:paraId="1D7D7B7B" w14:textId="77777777" w:rsidR="00591E41" w:rsidRDefault="00591E41" w:rsidP="00591E41">
      <w:pPr>
        <w:pStyle w:val="aff2"/>
        <w:widowControl w:val="0"/>
        <w:numPr>
          <w:ilvl w:val="0"/>
          <w:numId w:val="30"/>
        </w:numPr>
        <w:snapToGrid w:val="0"/>
        <w:spacing w:after="0"/>
        <w:ind w:leftChars="0"/>
        <w:jc w:val="both"/>
        <w:rPr>
          <w:rFonts w:eastAsiaTheme="minorEastAsia"/>
        </w:rPr>
      </w:pPr>
      <w:r>
        <w:rPr>
          <w:rFonts w:eastAsiaTheme="minorEastAsia" w:hint="eastAsia"/>
        </w:rPr>
        <w:t>F</w:t>
      </w:r>
      <w:r>
        <w:rPr>
          <w:rFonts w:eastAsiaTheme="minorEastAsia"/>
        </w:rPr>
        <w:t>or multiplexing a HP HARQ-ACK and a LP HARQ-ACK into a PUCCH in Rel.17</w:t>
      </w:r>
    </w:p>
    <w:p w14:paraId="71F6D91A" w14:textId="77777777" w:rsidR="00591E41" w:rsidRDefault="00591E41" w:rsidP="00591E41">
      <w:pPr>
        <w:pStyle w:val="aff2"/>
        <w:widowControl w:val="0"/>
        <w:numPr>
          <w:ilvl w:val="1"/>
          <w:numId w:val="30"/>
        </w:numPr>
        <w:snapToGrid w:val="0"/>
        <w:spacing w:after="0"/>
        <w:ind w:leftChars="0"/>
        <w:jc w:val="both"/>
        <w:rPr>
          <w:rFonts w:eastAsiaTheme="minorEastAsia"/>
        </w:rPr>
      </w:pPr>
      <w:r>
        <w:rPr>
          <w:rFonts w:eastAsiaTheme="minorEastAsia" w:hint="eastAsia"/>
        </w:rPr>
        <w:t>P</w:t>
      </w:r>
      <w:r>
        <w:rPr>
          <w:rFonts w:eastAsiaTheme="minorEastAsia"/>
        </w:rPr>
        <w:t>UCCH resource set determination is based on: UCI payload size = the number of HP UCI bits + the number of LP UCI bits</w:t>
      </w:r>
    </w:p>
    <w:p w14:paraId="25F3ACDD" w14:textId="77777777" w:rsidR="00591E41" w:rsidRDefault="00591E41" w:rsidP="00591E41">
      <w:pPr>
        <w:pStyle w:val="aff2"/>
        <w:widowControl w:val="0"/>
        <w:numPr>
          <w:ilvl w:val="1"/>
          <w:numId w:val="30"/>
        </w:numPr>
        <w:snapToGrid w:val="0"/>
        <w:spacing w:after="0"/>
        <w:ind w:leftChars="0"/>
        <w:jc w:val="both"/>
        <w:rPr>
          <w:rFonts w:eastAsiaTheme="minorEastAsia"/>
        </w:rPr>
      </w:pPr>
      <w:r>
        <w:rPr>
          <w:rFonts w:eastAsiaTheme="minorEastAsia" w:hint="eastAsia"/>
        </w:rPr>
        <w:t>F</w:t>
      </w:r>
      <w:r>
        <w:rPr>
          <w:rFonts w:eastAsiaTheme="minorEastAsia"/>
        </w:rPr>
        <w:t>FS: PRB number determination for HP HARQ-ACK and LP HARQ-ACK, e.g., based on their coding rates</w:t>
      </w:r>
    </w:p>
    <w:p w14:paraId="103B5BDA" w14:textId="77777777" w:rsidR="00591E41" w:rsidRDefault="00591E41" w:rsidP="00591E41">
      <w:pPr>
        <w:pStyle w:val="aff2"/>
        <w:widowControl w:val="0"/>
        <w:numPr>
          <w:ilvl w:val="1"/>
          <w:numId w:val="30"/>
        </w:numPr>
        <w:snapToGrid w:val="0"/>
        <w:spacing w:after="0"/>
        <w:ind w:leftChars="0"/>
        <w:jc w:val="both"/>
        <w:rPr>
          <w:rFonts w:eastAsiaTheme="minorEastAsia"/>
        </w:rPr>
      </w:pPr>
      <w:r>
        <w:rPr>
          <w:rFonts w:eastAsiaTheme="minorEastAsia" w:hint="eastAsia"/>
        </w:rPr>
        <w:t>F</w:t>
      </w:r>
      <w:r>
        <w:rPr>
          <w:rFonts w:eastAsiaTheme="minorEastAsia"/>
        </w:rPr>
        <w:t>FS: The impact to the number of LP UCI bits due to missed DCI and potential solutions</w:t>
      </w:r>
    </w:p>
    <w:p w14:paraId="503F6B33" w14:textId="77777777" w:rsidR="00591E41" w:rsidRPr="00277BDA" w:rsidRDefault="00591E41" w:rsidP="00591E41">
      <w:pPr>
        <w:pStyle w:val="aff2"/>
        <w:widowControl w:val="0"/>
        <w:numPr>
          <w:ilvl w:val="1"/>
          <w:numId w:val="30"/>
        </w:numPr>
        <w:snapToGrid w:val="0"/>
        <w:spacing w:after="0"/>
        <w:ind w:leftChars="0"/>
        <w:jc w:val="both"/>
        <w:rPr>
          <w:rFonts w:eastAsiaTheme="minorEastAsia"/>
        </w:rPr>
      </w:pPr>
      <w:r>
        <w:rPr>
          <w:rFonts w:eastAsiaTheme="minorEastAsia" w:hint="eastAsia"/>
        </w:rPr>
        <w:t>N</w:t>
      </w:r>
      <w:r>
        <w:rPr>
          <w:rFonts w:eastAsiaTheme="minorEastAsia"/>
        </w:rPr>
        <w:t>ote: The number of LP UCI bits in the above agreement does may not necessarily mean the actual number of LP UCI bits until the second FFS is resolved.</w:t>
      </w:r>
    </w:p>
    <w:p w14:paraId="2C00556D" w14:textId="77777777" w:rsidR="00591E41" w:rsidRDefault="00591E41" w:rsidP="00591E41">
      <w:pPr>
        <w:spacing w:after="0"/>
        <w:rPr>
          <w:rFonts w:eastAsiaTheme="minorEastAsia"/>
        </w:rPr>
      </w:pPr>
    </w:p>
    <w:p w14:paraId="23D9FE88" w14:textId="4D3A3C03" w:rsidR="00591E41" w:rsidRDefault="00591E41" w:rsidP="00591E41">
      <w:pPr>
        <w:pStyle w:val="Agreements"/>
      </w:pPr>
      <w:r w:rsidRPr="00F12E77">
        <w:rPr>
          <w:rFonts w:hint="eastAsia"/>
          <w:highlight w:val="green"/>
        </w:rPr>
        <w:t>Agreement:</w:t>
      </w:r>
    </w:p>
    <w:p w14:paraId="7D066944" w14:textId="77777777" w:rsidR="00591E41" w:rsidRDefault="00591E41" w:rsidP="00591E41">
      <w:pPr>
        <w:pStyle w:val="aff2"/>
        <w:widowControl w:val="0"/>
        <w:numPr>
          <w:ilvl w:val="0"/>
          <w:numId w:val="30"/>
        </w:numPr>
        <w:snapToGrid w:val="0"/>
        <w:spacing w:after="0"/>
        <w:ind w:leftChars="0"/>
        <w:jc w:val="both"/>
        <w:rPr>
          <w:rFonts w:eastAsiaTheme="minorEastAsia"/>
        </w:rPr>
      </w:pPr>
      <w:r>
        <w:rPr>
          <w:rFonts w:eastAsiaTheme="minorEastAsia" w:hint="eastAsia"/>
        </w:rPr>
        <w:t>I</w:t>
      </w:r>
      <w:r>
        <w:rPr>
          <w:rFonts w:eastAsiaTheme="minorEastAsia"/>
        </w:rPr>
        <w:t>n NR Rel.17, [at least] 2 new set of beta offset values can be configured to the UE to indicate separate beta offset values for the following cases.</w:t>
      </w:r>
    </w:p>
    <w:p w14:paraId="7A0148F1" w14:textId="77777777" w:rsidR="00591E41" w:rsidRDefault="00591E41" w:rsidP="00591E41">
      <w:pPr>
        <w:pStyle w:val="aff2"/>
        <w:widowControl w:val="0"/>
        <w:numPr>
          <w:ilvl w:val="1"/>
          <w:numId w:val="30"/>
        </w:numPr>
        <w:snapToGrid w:val="0"/>
        <w:spacing w:after="0"/>
        <w:ind w:leftChars="0"/>
        <w:jc w:val="both"/>
        <w:rPr>
          <w:rFonts w:eastAsiaTheme="minorEastAsia"/>
        </w:rPr>
      </w:pPr>
      <w:r>
        <w:rPr>
          <w:rFonts w:eastAsiaTheme="minorEastAsia" w:hint="eastAsia"/>
        </w:rPr>
        <w:t>M</w:t>
      </w:r>
      <w:r>
        <w:rPr>
          <w:rFonts w:eastAsiaTheme="minorEastAsia"/>
        </w:rPr>
        <w:t>ultiplexing LP HARQ-ACK on HP PUSCH</w:t>
      </w:r>
    </w:p>
    <w:p w14:paraId="1E582D7B" w14:textId="77777777" w:rsidR="00591E41" w:rsidRPr="00277BDA" w:rsidRDefault="00591E41" w:rsidP="00591E41">
      <w:pPr>
        <w:pStyle w:val="aff2"/>
        <w:widowControl w:val="0"/>
        <w:numPr>
          <w:ilvl w:val="1"/>
          <w:numId w:val="30"/>
        </w:numPr>
        <w:snapToGrid w:val="0"/>
        <w:spacing w:after="0"/>
        <w:ind w:leftChars="0"/>
        <w:jc w:val="both"/>
        <w:rPr>
          <w:rFonts w:eastAsiaTheme="minorEastAsia"/>
        </w:rPr>
      </w:pPr>
      <w:r>
        <w:rPr>
          <w:rFonts w:eastAsiaTheme="minorEastAsia" w:hint="eastAsia"/>
        </w:rPr>
        <w:t>M</w:t>
      </w:r>
      <w:r>
        <w:rPr>
          <w:rFonts w:eastAsiaTheme="minorEastAsia"/>
        </w:rPr>
        <w:t>ultiplexing HP HARQ-ACK on LP PUSCH</w:t>
      </w:r>
    </w:p>
    <w:p w14:paraId="37D578C3" w14:textId="77777777" w:rsidR="00591E41" w:rsidRDefault="00591E41" w:rsidP="00591E41">
      <w:pPr>
        <w:spacing w:after="0"/>
        <w:rPr>
          <w:rFonts w:eastAsiaTheme="minorEastAsia"/>
        </w:rPr>
      </w:pPr>
    </w:p>
    <w:p w14:paraId="1386A9B5" w14:textId="4E1D103D" w:rsidR="00591E41" w:rsidRDefault="00591E41" w:rsidP="00591E41">
      <w:pPr>
        <w:pStyle w:val="Agreements"/>
      </w:pPr>
      <w:r w:rsidRPr="00277BDA">
        <w:rPr>
          <w:highlight w:val="darkYellow"/>
        </w:rPr>
        <w:t>Working assumption:</w:t>
      </w:r>
    </w:p>
    <w:p w14:paraId="30294891" w14:textId="77777777" w:rsidR="00591E41" w:rsidRDefault="00591E41" w:rsidP="00591E41">
      <w:pPr>
        <w:pStyle w:val="aff2"/>
        <w:widowControl w:val="0"/>
        <w:numPr>
          <w:ilvl w:val="0"/>
          <w:numId w:val="30"/>
        </w:numPr>
        <w:snapToGrid w:val="0"/>
        <w:spacing w:after="0"/>
        <w:ind w:leftChars="0"/>
        <w:jc w:val="both"/>
        <w:rPr>
          <w:rFonts w:eastAsiaTheme="minorEastAsia"/>
        </w:rPr>
      </w:pPr>
      <w:r>
        <w:rPr>
          <w:rFonts w:eastAsiaTheme="minorEastAsia" w:hint="eastAsia"/>
        </w:rPr>
        <w:t>F</w:t>
      </w:r>
      <w:r>
        <w:rPr>
          <w:rFonts w:eastAsiaTheme="minorEastAsia"/>
        </w:rPr>
        <w:t>or handling overlapping PUCCHs / PUSCHs with different priorities in Rel.17</w:t>
      </w:r>
    </w:p>
    <w:p w14:paraId="3AD1A4EA" w14:textId="77777777" w:rsidR="00591E41" w:rsidRDefault="00591E41" w:rsidP="00591E41">
      <w:pPr>
        <w:pStyle w:val="aff2"/>
        <w:widowControl w:val="0"/>
        <w:numPr>
          <w:ilvl w:val="1"/>
          <w:numId w:val="30"/>
        </w:numPr>
        <w:snapToGrid w:val="0"/>
        <w:spacing w:after="0"/>
        <w:ind w:leftChars="0"/>
        <w:jc w:val="both"/>
        <w:rPr>
          <w:rFonts w:eastAsiaTheme="minorEastAsia"/>
        </w:rPr>
      </w:pPr>
      <w:r>
        <w:rPr>
          <w:rFonts w:eastAsiaTheme="minorEastAsia" w:hint="eastAsia"/>
        </w:rPr>
        <w:t>S</w:t>
      </w:r>
      <w:r>
        <w:rPr>
          <w:rFonts w:eastAsiaTheme="minorEastAsia"/>
        </w:rPr>
        <w:t>tep 1: Resolve overlapping PUCCHs and/or PUSCHs with the same priority</w:t>
      </w:r>
    </w:p>
    <w:p w14:paraId="17B06E5E" w14:textId="77777777" w:rsidR="00591E41" w:rsidRDefault="00591E41" w:rsidP="00591E41">
      <w:pPr>
        <w:pStyle w:val="aff2"/>
        <w:widowControl w:val="0"/>
        <w:numPr>
          <w:ilvl w:val="1"/>
          <w:numId w:val="30"/>
        </w:numPr>
        <w:snapToGrid w:val="0"/>
        <w:spacing w:after="0"/>
        <w:ind w:leftChars="0"/>
        <w:jc w:val="both"/>
        <w:rPr>
          <w:rFonts w:eastAsiaTheme="minorEastAsia"/>
        </w:rPr>
      </w:pPr>
      <w:r>
        <w:rPr>
          <w:rFonts w:eastAsiaTheme="minorEastAsia" w:hint="eastAsia"/>
        </w:rPr>
        <w:t>S</w:t>
      </w:r>
      <w:r>
        <w:rPr>
          <w:rFonts w:eastAsiaTheme="minorEastAsia"/>
        </w:rPr>
        <w:t>tep 2: Resolve overlapping PUCCHs and/or PUSCHs with different priorities</w:t>
      </w:r>
    </w:p>
    <w:p w14:paraId="6686B8F4" w14:textId="77777777" w:rsidR="00591E41" w:rsidRDefault="00591E41" w:rsidP="00591E41">
      <w:pPr>
        <w:pStyle w:val="aff2"/>
        <w:widowControl w:val="0"/>
        <w:numPr>
          <w:ilvl w:val="0"/>
          <w:numId w:val="30"/>
        </w:numPr>
        <w:snapToGrid w:val="0"/>
        <w:spacing w:after="0"/>
        <w:ind w:leftChars="0"/>
        <w:jc w:val="both"/>
        <w:rPr>
          <w:rFonts w:eastAsiaTheme="minorEastAsia"/>
        </w:rPr>
      </w:pPr>
      <w:r>
        <w:rPr>
          <w:rFonts w:eastAsiaTheme="minorEastAsia" w:hint="eastAsia"/>
        </w:rPr>
        <w:t>N</w:t>
      </w:r>
      <w:r>
        <w:rPr>
          <w:rFonts w:eastAsiaTheme="minorEastAsia"/>
        </w:rPr>
        <w:t>ote: Avoid recursive pseudo-code to implement this procedure.</w:t>
      </w:r>
    </w:p>
    <w:p w14:paraId="59725A4E" w14:textId="77777777" w:rsidR="00591E41" w:rsidRPr="00277BDA" w:rsidRDefault="00591E41" w:rsidP="00591E41">
      <w:pPr>
        <w:pStyle w:val="aff2"/>
        <w:widowControl w:val="0"/>
        <w:numPr>
          <w:ilvl w:val="0"/>
          <w:numId w:val="30"/>
        </w:numPr>
        <w:snapToGrid w:val="0"/>
        <w:spacing w:after="0"/>
        <w:ind w:leftChars="0"/>
        <w:jc w:val="both"/>
        <w:rPr>
          <w:rFonts w:eastAsiaTheme="minorEastAsia"/>
        </w:rPr>
      </w:pPr>
      <w:r>
        <w:rPr>
          <w:rFonts w:eastAsiaTheme="minorEastAsia" w:hint="eastAsia"/>
        </w:rPr>
        <w:t>N</w:t>
      </w:r>
      <w:r>
        <w:rPr>
          <w:rFonts w:eastAsiaTheme="minorEastAsia"/>
        </w:rPr>
        <w:t>ote: It is expected that Rel.15 intra-UE UCI multiplexing timeline will be applicable.</w:t>
      </w:r>
    </w:p>
    <w:p w14:paraId="4BE3D847" w14:textId="05AFDB41" w:rsidR="00591E41" w:rsidRDefault="00591E41" w:rsidP="001F7685">
      <w:pPr>
        <w:widowControl w:val="0"/>
        <w:snapToGrid w:val="0"/>
        <w:spacing w:after="0"/>
        <w:jc w:val="both"/>
        <w:rPr>
          <w:rFonts w:eastAsiaTheme="minorEastAsia"/>
        </w:rPr>
      </w:pPr>
    </w:p>
    <w:p w14:paraId="764C74B5" w14:textId="4C04C322" w:rsidR="00591E41" w:rsidRDefault="00591E41" w:rsidP="00591E41">
      <w:pPr>
        <w:pStyle w:val="Agreements"/>
      </w:pPr>
      <w:r>
        <w:t>Conclusion:</w:t>
      </w:r>
    </w:p>
    <w:p w14:paraId="6E263E09" w14:textId="77777777" w:rsidR="00591E41" w:rsidRDefault="00591E41" w:rsidP="00591E41">
      <w:pPr>
        <w:pStyle w:val="aff2"/>
        <w:widowControl w:val="0"/>
        <w:numPr>
          <w:ilvl w:val="0"/>
          <w:numId w:val="12"/>
        </w:numPr>
        <w:snapToGrid w:val="0"/>
        <w:spacing w:after="0"/>
        <w:ind w:leftChars="0"/>
        <w:jc w:val="both"/>
        <w:rPr>
          <w:rFonts w:eastAsiaTheme="minorEastAsia"/>
        </w:rPr>
      </w:pPr>
      <w:r>
        <w:rPr>
          <w:rFonts w:eastAsiaTheme="minorEastAsia" w:hint="eastAsia"/>
        </w:rPr>
        <w:t>S</w:t>
      </w:r>
      <w:r>
        <w:rPr>
          <w:rFonts w:eastAsiaTheme="minorEastAsia"/>
        </w:rPr>
        <w:t>imultaneous PUCCH / PUSCH transmission on the same cell is not supported in Rel.17.</w:t>
      </w:r>
    </w:p>
    <w:p w14:paraId="467AF66C" w14:textId="54BBFCA5" w:rsidR="00591E41" w:rsidRDefault="00591E41" w:rsidP="001F7685">
      <w:pPr>
        <w:widowControl w:val="0"/>
        <w:snapToGrid w:val="0"/>
        <w:spacing w:after="0"/>
        <w:jc w:val="both"/>
        <w:rPr>
          <w:rFonts w:eastAsiaTheme="minorEastAsia"/>
        </w:rPr>
      </w:pPr>
    </w:p>
    <w:p w14:paraId="613F4234" w14:textId="1312BB1E" w:rsidR="00EB66D8" w:rsidRPr="005C3F4A" w:rsidRDefault="00EB66D8" w:rsidP="00EB66D8">
      <w:pPr>
        <w:spacing w:afterLines="50" w:after="120"/>
        <w:rPr>
          <w:u w:val="single"/>
          <w:lang w:eastAsia="ja-JP"/>
        </w:rPr>
      </w:pPr>
      <w:r w:rsidRPr="005C3F4A">
        <w:rPr>
          <w:rFonts w:hint="eastAsia"/>
          <w:u w:val="single"/>
          <w:lang w:eastAsia="ja-JP"/>
        </w:rPr>
        <w:t>R</w:t>
      </w:r>
      <w:r w:rsidRPr="005C3F4A">
        <w:rPr>
          <w:u w:val="single"/>
          <w:lang w:eastAsia="ja-JP"/>
        </w:rPr>
        <w:t>AN1#10</w:t>
      </w:r>
      <w:r>
        <w:rPr>
          <w:u w:val="single"/>
          <w:lang w:eastAsia="ja-JP"/>
        </w:rPr>
        <w:t>6bis-</w:t>
      </w:r>
      <w:r w:rsidRPr="005C3F4A">
        <w:rPr>
          <w:u w:val="single"/>
          <w:lang w:eastAsia="ja-JP"/>
        </w:rPr>
        <w:t>e</w:t>
      </w:r>
    </w:p>
    <w:p w14:paraId="465232A0" w14:textId="4DF43A65" w:rsidR="008453F2" w:rsidRDefault="008453F2" w:rsidP="008453F2">
      <w:pPr>
        <w:pStyle w:val="Agreements"/>
      </w:pPr>
      <w:r w:rsidRPr="00F12E77">
        <w:rPr>
          <w:rFonts w:hint="eastAsia"/>
          <w:highlight w:val="green"/>
        </w:rPr>
        <w:t>Agreement:</w:t>
      </w:r>
    </w:p>
    <w:p w14:paraId="5A6D0F7F" w14:textId="16D23DE6" w:rsidR="008453F2" w:rsidRPr="00E94FD7" w:rsidRDefault="008453F2" w:rsidP="008453F2">
      <w:pPr>
        <w:pStyle w:val="aff2"/>
        <w:widowControl w:val="0"/>
        <w:numPr>
          <w:ilvl w:val="0"/>
          <w:numId w:val="36"/>
        </w:numPr>
        <w:snapToGrid w:val="0"/>
        <w:spacing w:after="0"/>
        <w:ind w:leftChars="0"/>
        <w:jc w:val="both"/>
        <w:rPr>
          <w:rFonts w:eastAsiaTheme="minorEastAsia"/>
        </w:rPr>
      </w:pPr>
      <w:r>
        <w:rPr>
          <w:rFonts w:eastAsiaTheme="minorEastAsia" w:hint="eastAsia"/>
        </w:rPr>
        <w:t>F</w:t>
      </w:r>
      <w:r>
        <w:rPr>
          <w:rFonts w:eastAsiaTheme="minorEastAsia"/>
        </w:rPr>
        <w:t xml:space="preserve">or </w:t>
      </w:r>
      <w:r w:rsidR="00C353A4">
        <w:rPr>
          <w:rFonts w:eastAsiaTheme="minorEastAsia"/>
        </w:rPr>
        <w:t>following</w:t>
      </w:r>
      <w:r>
        <w:rPr>
          <w:rFonts w:eastAsiaTheme="minorEastAsia"/>
        </w:rPr>
        <w:t xml:space="preserve"> working assumption is confirmed.</w:t>
      </w:r>
    </w:p>
    <w:p w14:paraId="6EA5142C" w14:textId="77777777" w:rsidR="00C353A4" w:rsidRDefault="00C353A4" w:rsidP="00C353A4">
      <w:pPr>
        <w:pStyle w:val="Agreements"/>
      </w:pPr>
      <w:r w:rsidRPr="00277BDA">
        <w:rPr>
          <w:highlight w:val="darkYellow"/>
        </w:rPr>
        <w:t>Working assumption:</w:t>
      </w:r>
    </w:p>
    <w:p w14:paraId="4E03DBBA" w14:textId="77777777" w:rsidR="00C353A4" w:rsidRDefault="00C353A4" w:rsidP="00C353A4">
      <w:pPr>
        <w:pStyle w:val="aff2"/>
        <w:widowControl w:val="0"/>
        <w:numPr>
          <w:ilvl w:val="0"/>
          <w:numId w:val="30"/>
        </w:numPr>
        <w:snapToGrid w:val="0"/>
        <w:spacing w:after="0"/>
        <w:ind w:leftChars="0"/>
        <w:jc w:val="both"/>
        <w:rPr>
          <w:rFonts w:eastAsiaTheme="minorEastAsia"/>
        </w:rPr>
      </w:pPr>
      <w:r>
        <w:rPr>
          <w:rFonts w:eastAsiaTheme="minorEastAsia" w:hint="eastAsia"/>
        </w:rPr>
        <w:t>F</w:t>
      </w:r>
      <w:r>
        <w:rPr>
          <w:rFonts w:eastAsiaTheme="minorEastAsia"/>
        </w:rPr>
        <w:t>or handling overlapping PUCCHs / PUSCHs with different priorities in Rel.17</w:t>
      </w:r>
    </w:p>
    <w:p w14:paraId="051153F4" w14:textId="77777777" w:rsidR="00C353A4" w:rsidRDefault="00C353A4" w:rsidP="00C353A4">
      <w:pPr>
        <w:pStyle w:val="aff2"/>
        <w:widowControl w:val="0"/>
        <w:numPr>
          <w:ilvl w:val="1"/>
          <w:numId w:val="30"/>
        </w:numPr>
        <w:snapToGrid w:val="0"/>
        <w:spacing w:after="0"/>
        <w:ind w:leftChars="0"/>
        <w:jc w:val="both"/>
        <w:rPr>
          <w:rFonts w:eastAsiaTheme="minorEastAsia"/>
        </w:rPr>
      </w:pPr>
      <w:r>
        <w:rPr>
          <w:rFonts w:eastAsiaTheme="minorEastAsia" w:hint="eastAsia"/>
        </w:rPr>
        <w:t>S</w:t>
      </w:r>
      <w:r>
        <w:rPr>
          <w:rFonts w:eastAsiaTheme="minorEastAsia"/>
        </w:rPr>
        <w:t>tep 1: Resolve overlapping PUCCHs and/or PUSCHs with the same priority</w:t>
      </w:r>
    </w:p>
    <w:p w14:paraId="04CE61E7" w14:textId="77777777" w:rsidR="00C353A4" w:rsidRDefault="00C353A4" w:rsidP="00C353A4">
      <w:pPr>
        <w:pStyle w:val="aff2"/>
        <w:widowControl w:val="0"/>
        <w:numPr>
          <w:ilvl w:val="1"/>
          <w:numId w:val="30"/>
        </w:numPr>
        <w:snapToGrid w:val="0"/>
        <w:spacing w:after="0"/>
        <w:ind w:leftChars="0"/>
        <w:jc w:val="both"/>
        <w:rPr>
          <w:rFonts w:eastAsiaTheme="minorEastAsia"/>
        </w:rPr>
      </w:pPr>
      <w:r>
        <w:rPr>
          <w:rFonts w:eastAsiaTheme="minorEastAsia" w:hint="eastAsia"/>
        </w:rPr>
        <w:t>S</w:t>
      </w:r>
      <w:r>
        <w:rPr>
          <w:rFonts w:eastAsiaTheme="minorEastAsia"/>
        </w:rPr>
        <w:t>tep 2: Resolve overlapping PUCCHs and/or PUSCHs with different priorities</w:t>
      </w:r>
    </w:p>
    <w:p w14:paraId="7C8E9F79" w14:textId="77777777" w:rsidR="00C353A4" w:rsidRDefault="00C353A4" w:rsidP="00C353A4">
      <w:pPr>
        <w:pStyle w:val="aff2"/>
        <w:widowControl w:val="0"/>
        <w:numPr>
          <w:ilvl w:val="0"/>
          <w:numId w:val="30"/>
        </w:numPr>
        <w:snapToGrid w:val="0"/>
        <w:spacing w:after="0"/>
        <w:ind w:leftChars="0"/>
        <w:jc w:val="both"/>
        <w:rPr>
          <w:rFonts w:eastAsiaTheme="minorEastAsia"/>
        </w:rPr>
      </w:pPr>
      <w:r>
        <w:rPr>
          <w:rFonts w:eastAsiaTheme="minorEastAsia" w:hint="eastAsia"/>
        </w:rPr>
        <w:t>N</w:t>
      </w:r>
      <w:r>
        <w:rPr>
          <w:rFonts w:eastAsiaTheme="minorEastAsia"/>
        </w:rPr>
        <w:t>ote: Avoid recursive pseudo-code to implement this procedure.</w:t>
      </w:r>
    </w:p>
    <w:p w14:paraId="0688ECE1" w14:textId="77777777" w:rsidR="00C353A4" w:rsidRPr="00277BDA" w:rsidRDefault="00C353A4" w:rsidP="00C353A4">
      <w:pPr>
        <w:pStyle w:val="aff2"/>
        <w:widowControl w:val="0"/>
        <w:numPr>
          <w:ilvl w:val="0"/>
          <w:numId w:val="30"/>
        </w:numPr>
        <w:snapToGrid w:val="0"/>
        <w:spacing w:after="0"/>
        <w:ind w:leftChars="0"/>
        <w:jc w:val="both"/>
        <w:rPr>
          <w:rFonts w:eastAsiaTheme="minorEastAsia"/>
        </w:rPr>
      </w:pPr>
      <w:r>
        <w:rPr>
          <w:rFonts w:eastAsiaTheme="minorEastAsia" w:hint="eastAsia"/>
        </w:rPr>
        <w:t>N</w:t>
      </w:r>
      <w:r>
        <w:rPr>
          <w:rFonts w:eastAsiaTheme="minorEastAsia"/>
        </w:rPr>
        <w:t>ote: It is expected that Rel.15 intra-UE UCI multiplexing timeline will be applicable.</w:t>
      </w:r>
    </w:p>
    <w:p w14:paraId="4AD82639" w14:textId="2C097486" w:rsidR="00EB66D8" w:rsidRDefault="00EB66D8" w:rsidP="001F7685">
      <w:pPr>
        <w:widowControl w:val="0"/>
        <w:snapToGrid w:val="0"/>
        <w:spacing w:after="0"/>
        <w:jc w:val="both"/>
        <w:rPr>
          <w:rFonts w:eastAsiaTheme="minorEastAsia"/>
        </w:rPr>
      </w:pPr>
    </w:p>
    <w:p w14:paraId="71CCBAB2" w14:textId="7D9AA5DA" w:rsidR="00EB30D4" w:rsidRDefault="00EB30D4" w:rsidP="00EB30D4">
      <w:pPr>
        <w:pStyle w:val="Agreements"/>
      </w:pPr>
      <w:r w:rsidRPr="00F12E77">
        <w:rPr>
          <w:rFonts w:hint="eastAsia"/>
          <w:highlight w:val="green"/>
        </w:rPr>
        <w:t>Agreement:</w:t>
      </w:r>
    </w:p>
    <w:p w14:paraId="56234276" w14:textId="77777777" w:rsidR="00EB30D4" w:rsidRDefault="00EB30D4" w:rsidP="00EB30D4">
      <w:pPr>
        <w:pStyle w:val="aff2"/>
        <w:widowControl w:val="0"/>
        <w:numPr>
          <w:ilvl w:val="0"/>
          <w:numId w:val="36"/>
        </w:numPr>
        <w:snapToGrid w:val="0"/>
        <w:spacing w:after="0"/>
        <w:ind w:leftChars="0"/>
        <w:jc w:val="both"/>
        <w:rPr>
          <w:rFonts w:eastAsiaTheme="minorEastAsia"/>
        </w:rPr>
      </w:pPr>
      <w:r>
        <w:rPr>
          <w:rFonts w:eastAsiaTheme="minorEastAsia" w:hint="eastAsia"/>
        </w:rPr>
        <w:t>F</w:t>
      </w:r>
      <w:r>
        <w:rPr>
          <w:rFonts w:eastAsiaTheme="minorEastAsia"/>
        </w:rPr>
        <w:t>or multiplexing a HP HARQ-ACK and a LP HARQ-ACK into a PUCCH in Rel.17, in case the total number of LP and HP HARQ-ACK bits is 2</w:t>
      </w:r>
    </w:p>
    <w:p w14:paraId="21B99631" w14:textId="77777777" w:rsidR="00EB30D4" w:rsidRPr="00E94FD7" w:rsidRDefault="00EB30D4" w:rsidP="00EB30D4">
      <w:pPr>
        <w:pStyle w:val="aff2"/>
        <w:widowControl w:val="0"/>
        <w:numPr>
          <w:ilvl w:val="1"/>
          <w:numId w:val="36"/>
        </w:numPr>
        <w:snapToGrid w:val="0"/>
        <w:spacing w:after="0"/>
        <w:ind w:leftChars="0"/>
        <w:jc w:val="both"/>
        <w:rPr>
          <w:rFonts w:eastAsiaTheme="minorEastAsia"/>
        </w:rPr>
      </w:pPr>
      <w:r>
        <w:rPr>
          <w:rFonts w:eastAsiaTheme="minorEastAsia" w:hint="eastAsia"/>
        </w:rPr>
        <w:t>U</w:t>
      </w:r>
      <w:r>
        <w:rPr>
          <w:rFonts w:eastAsiaTheme="minorEastAsia"/>
        </w:rPr>
        <w:t xml:space="preserve">se a PUCCH resource in the second </w:t>
      </w:r>
      <w:r w:rsidRPr="00E94FD7">
        <w:rPr>
          <w:rFonts w:eastAsiaTheme="minorEastAsia"/>
          <w:i/>
          <w:iCs/>
        </w:rPr>
        <w:t>PUCCH-Config</w:t>
      </w:r>
      <w:r>
        <w:rPr>
          <w:rFonts w:eastAsiaTheme="minorEastAsia"/>
        </w:rPr>
        <w:t xml:space="preserve"> (the </w:t>
      </w:r>
      <w:r w:rsidRPr="00E94FD7">
        <w:rPr>
          <w:rFonts w:eastAsiaTheme="minorEastAsia"/>
          <w:i/>
          <w:iCs/>
        </w:rPr>
        <w:t>PUCCH-Config</w:t>
      </w:r>
      <w:r>
        <w:rPr>
          <w:rFonts w:eastAsiaTheme="minorEastAsia"/>
        </w:rPr>
        <w:t xml:space="preserve"> containing the PUCCH resource of the HP HARQ-ACK).</w:t>
      </w:r>
    </w:p>
    <w:p w14:paraId="01C7F6A6" w14:textId="574260B2" w:rsidR="00C353A4" w:rsidRDefault="00C353A4" w:rsidP="001F7685">
      <w:pPr>
        <w:widowControl w:val="0"/>
        <w:snapToGrid w:val="0"/>
        <w:spacing w:after="0"/>
        <w:jc w:val="both"/>
        <w:rPr>
          <w:rFonts w:eastAsiaTheme="minorEastAsia"/>
        </w:rPr>
      </w:pPr>
    </w:p>
    <w:p w14:paraId="7B5A2927" w14:textId="0E97EC94" w:rsidR="00016B65" w:rsidRDefault="00016B65" w:rsidP="00016B65">
      <w:pPr>
        <w:pStyle w:val="Agreements"/>
      </w:pPr>
      <w:r w:rsidRPr="00F12E77">
        <w:rPr>
          <w:rFonts w:hint="eastAsia"/>
          <w:highlight w:val="green"/>
        </w:rPr>
        <w:t>Agreement:</w:t>
      </w:r>
    </w:p>
    <w:p w14:paraId="4CE9AB89" w14:textId="77777777" w:rsidR="00016B65" w:rsidRDefault="00016B65" w:rsidP="00016B65">
      <w:pPr>
        <w:pStyle w:val="aff2"/>
        <w:widowControl w:val="0"/>
        <w:numPr>
          <w:ilvl w:val="0"/>
          <w:numId w:val="36"/>
        </w:numPr>
        <w:snapToGrid w:val="0"/>
        <w:spacing w:after="0"/>
        <w:ind w:leftChars="0"/>
        <w:jc w:val="both"/>
        <w:rPr>
          <w:rFonts w:eastAsiaTheme="minorEastAsia"/>
        </w:rPr>
      </w:pPr>
      <w:r>
        <w:rPr>
          <w:rFonts w:eastAsiaTheme="minorEastAsia" w:hint="eastAsia"/>
        </w:rPr>
        <w:t>F</w:t>
      </w:r>
      <w:r>
        <w:rPr>
          <w:rFonts w:eastAsiaTheme="minorEastAsia"/>
        </w:rPr>
        <w:t>or determining the PUCCH resource to carry the multiplexed HP and LP HARQ-ACKs</w:t>
      </w:r>
    </w:p>
    <w:p w14:paraId="3B66960A" w14:textId="77777777" w:rsidR="00016B65" w:rsidRDefault="00016B65" w:rsidP="00016B65">
      <w:pPr>
        <w:pStyle w:val="aff2"/>
        <w:widowControl w:val="0"/>
        <w:numPr>
          <w:ilvl w:val="1"/>
          <w:numId w:val="36"/>
        </w:numPr>
        <w:snapToGrid w:val="0"/>
        <w:spacing w:after="0"/>
        <w:ind w:leftChars="0"/>
        <w:jc w:val="both"/>
        <w:rPr>
          <w:rFonts w:eastAsiaTheme="minorEastAsia"/>
        </w:rPr>
      </w:pPr>
      <w:r>
        <w:rPr>
          <w:rFonts w:eastAsiaTheme="minorEastAsia" w:hint="eastAsia"/>
        </w:rPr>
        <w:t>T</w:t>
      </w:r>
      <w:r>
        <w:rPr>
          <w:rFonts w:eastAsiaTheme="minorEastAsia"/>
        </w:rPr>
        <w:t>he number of RBs for multiplexing HP HARQ-ACK and LP HARQ-ACK on a PUCCH format 3 is determined as following.</w:t>
      </w:r>
    </w:p>
    <w:p w14:paraId="6996CD5B" w14:textId="77777777" w:rsidR="00016B65" w:rsidRDefault="00016B65" w:rsidP="00016B65">
      <w:pPr>
        <w:pStyle w:val="aff2"/>
        <w:widowControl w:val="0"/>
        <w:numPr>
          <w:ilvl w:val="2"/>
          <w:numId w:val="36"/>
        </w:numPr>
        <w:snapToGrid w:val="0"/>
        <w:spacing w:after="0"/>
        <w:ind w:leftChars="0"/>
        <w:jc w:val="both"/>
        <w:rPr>
          <w:rFonts w:eastAsiaTheme="minorEastAsia"/>
        </w:rPr>
      </w:pPr>
      <w:r>
        <w:rPr>
          <w:rFonts w:eastAsiaTheme="minorEastAsia" w:hint="eastAsia"/>
        </w:rPr>
        <w:t>I</w:t>
      </w:r>
      <w:r>
        <w:rPr>
          <w:rFonts w:eastAsiaTheme="minorEastAsia"/>
        </w:rPr>
        <w:t xml:space="preserve">f </w:t>
      </w:r>
      <m:oMath>
        <m:d>
          <m:dPr>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HP_UCI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CRC,HP_UCI</m:t>
                    </m:r>
                  </m:sub>
                </m:sSub>
              </m:num>
              <m:den>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HP_UCI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m</m:t>
                    </m:r>
                  </m:sub>
                </m:sSub>
              </m:den>
            </m:f>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LP_UCI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CRC,LP_UCI</m:t>
                    </m:r>
                  </m:sub>
                </m:sSub>
              </m:num>
              <m:den>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LP_UCI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m</m:t>
                    </m:r>
                  </m:sub>
                </m:sSub>
              </m:den>
            </m:f>
          </m:e>
        </m:d>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RB</m:t>
            </m:r>
          </m:sub>
          <m:sup>
            <m:r>
              <w:rPr>
                <w:rFonts w:ascii="Cambria Math" w:eastAsiaTheme="minorEastAsia" w:hAnsi="Cambria Math"/>
              </w:rPr>
              <m:t>PUCCH</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scmctrl</m:t>
            </m:r>
          </m:sub>
          <m:sup>
            <m:r>
              <w:rPr>
                <w:rFonts w:ascii="Cambria Math" w:eastAsiaTheme="minorEastAsia" w:hAnsi="Cambria Math"/>
              </w:rPr>
              <m:t>RB</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symb-UCI</m:t>
            </m:r>
          </m:sub>
          <m:sup>
            <m:r>
              <w:rPr>
                <w:rFonts w:ascii="Cambria Math" w:eastAsiaTheme="minorEastAsia" w:hAnsi="Cambria Math"/>
              </w:rPr>
              <m:t>PUCCH</m:t>
            </m:r>
          </m:sup>
        </m:sSubSup>
      </m:oMath>
      <w:r>
        <w:rPr>
          <w:rFonts w:eastAsiaTheme="minorEastAsia" w:hint="eastAsia"/>
        </w:rPr>
        <w:t>,</w:t>
      </w:r>
      <w:r>
        <w:rPr>
          <w:rFonts w:eastAsiaTheme="minorEastAsia"/>
        </w:rPr>
        <w:t xml:space="preserve"> the minimum number of RBs is determined as the number of </w:t>
      </w:r>
      <m:oMath>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RB,min</m:t>
            </m:r>
          </m:sub>
          <m:sup>
            <m:r>
              <w:rPr>
                <w:rFonts w:ascii="Cambria Math" w:eastAsiaTheme="minorEastAsia" w:hAnsi="Cambria Math"/>
              </w:rPr>
              <m:t>PUCCH</m:t>
            </m:r>
          </m:sup>
        </m:sSubSup>
      </m:oMath>
      <w:r>
        <w:rPr>
          <w:rFonts w:eastAsiaTheme="minorEastAsia" w:hint="eastAsia"/>
        </w:rPr>
        <w:t>,</w:t>
      </w:r>
      <w:r>
        <w:rPr>
          <w:rFonts w:eastAsiaTheme="minorEastAsia"/>
        </w:rPr>
        <w:t xml:space="preserve"> satisfying </w:t>
      </w:r>
      <m:oMath>
        <m:d>
          <m:dPr>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HP_UCI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CRC,HP_UCI</m:t>
                    </m:r>
                  </m:sub>
                </m:sSub>
              </m:num>
              <m:den>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HP_UCI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m</m:t>
                    </m:r>
                  </m:sub>
                </m:sSub>
              </m:den>
            </m:f>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LP_UCI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CRC,LP_UCI</m:t>
                    </m:r>
                  </m:sub>
                </m:sSub>
              </m:num>
              <m:den>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LP_UCI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m</m:t>
                    </m:r>
                  </m:sub>
                </m:sSub>
              </m:den>
            </m:f>
          </m:e>
        </m:d>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RB,min</m:t>
            </m:r>
          </m:sub>
          <m:sup>
            <m:r>
              <w:rPr>
                <w:rFonts w:ascii="Cambria Math" w:eastAsiaTheme="minorEastAsia" w:hAnsi="Cambria Math"/>
              </w:rPr>
              <m:t>PUCCH</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scmctrl</m:t>
            </m:r>
          </m:sub>
          <m:sup>
            <m:r>
              <w:rPr>
                <w:rFonts w:ascii="Cambria Math" w:eastAsiaTheme="minorEastAsia" w:hAnsi="Cambria Math"/>
              </w:rPr>
              <m:t>RB</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symb-UCI</m:t>
            </m:r>
          </m:sub>
          <m:sup>
            <m:r>
              <w:rPr>
                <w:rFonts w:ascii="Cambria Math" w:eastAsiaTheme="minorEastAsia" w:hAnsi="Cambria Math"/>
              </w:rPr>
              <m:t>PUCCH</m:t>
            </m:r>
          </m:sup>
        </m:sSubSup>
      </m:oMath>
      <w:r>
        <w:rPr>
          <w:rFonts w:eastAsiaTheme="minorEastAsia" w:hint="eastAsia"/>
        </w:rPr>
        <w:t xml:space="preserve"> </w:t>
      </w:r>
      <w:r>
        <w:rPr>
          <w:rFonts w:eastAsiaTheme="minorEastAsia"/>
        </w:rPr>
        <w:t xml:space="preserve">and </w:t>
      </w:r>
      <m:oMath>
        <m:d>
          <m:dPr>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HP_UCI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CRC,HP_UCI</m:t>
                    </m:r>
                  </m:sub>
                </m:sSub>
              </m:num>
              <m:den>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HP_UCI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m</m:t>
                    </m:r>
                  </m:sub>
                </m:sSub>
              </m:den>
            </m:f>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LP_UCI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CRC,LP_UCI</m:t>
                    </m:r>
                  </m:sub>
                </m:sSub>
              </m:num>
              <m:den>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LP_UCI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m</m:t>
                    </m:r>
                  </m:sub>
                </m:sSub>
              </m:den>
            </m:f>
          </m:e>
        </m:d>
        <m:r>
          <w:rPr>
            <w:rFonts w:ascii="Cambria Math" w:eastAsiaTheme="minorEastAsia" w:hAnsi="Cambria Math"/>
          </w:rPr>
          <m:t>&gt;</m:t>
        </m:r>
        <m:d>
          <m:dPr>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RB,min</m:t>
                </m:r>
              </m:sub>
              <m:sup>
                <m:r>
                  <w:rPr>
                    <w:rFonts w:ascii="Cambria Math" w:eastAsiaTheme="minorEastAsia" w:hAnsi="Cambria Math"/>
                  </w:rPr>
                  <m:t>PUCCH</m:t>
                </m:r>
              </m:sup>
            </m:sSubSup>
            <m:r>
              <w:rPr>
                <w:rFonts w:ascii="Cambria Math" w:eastAsiaTheme="minorEastAsia" w:hAnsi="Cambria Math"/>
              </w:rPr>
              <m:t>-1</m:t>
            </m:r>
          </m:e>
        </m:d>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scmctrl</m:t>
            </m:r>
          </m:sub>
          <m:sup>
            <m:r>
              <w:rPr>
                <w:rFonts w:ascii="Cambria Math" w:eastAsiaTheme="minorEastAsia" w:hAnsi="Cambria Math"/>
              </w:rPr>
              <m:t>RB</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symb-UCI</m:t>
            </m:r>
          </m:sub>
          <m:sup>
            <m:r>
              <w:rPr>
                <w:rFonts w:ascii="Cambria Math" w:eastAsiaTheme="minorEastAsia" w:hAnsi="Cambria Math"/>
              </w:rPr>
              <m:t>PUCCH</m:t>
            </m:r>
          </m:sup>
        </m:sSubSup>
      </m:oMath>
      <w:r>
        <w:rPr>
          <w:rFonts w:eastAsiaTheme="minorEastAsia" w:hint="eastAsia"/>
        </w:rPr>
        <w:t>.</w:t>
      </w:r>
    </w:p>
    <w:p w14:paraId="59510016" w14:textId="77777777" w:rsidR="00016B65" w:rsidRDefault="00016B65" w:rsidP="00016B65">
      <w:pPr>
        <w:pStyle w:val="aff2"/>
        <w:widowControl w:val="0"/>
        <w:numPr>
          <w:ilvl w:val="3"/>
          <w:numId w:val="36"/>
        </w:numPr>
        <w:snapToGrid w:val="0"/>
        <w:spacing w:after="0"/>
        <w:ind w:leftChars="0"/>
        <w:jc w:val="both"/>
        <w:rPr>
          <w:rFonts w:eastAsiaTheme="minorEastAsia"/>
        </w:rPr>
      </w:pPr>
      <w:r>
        <w:rPr>
          <w:rFonts w:eastAsiaTheme="minorEastAsia"/>
        </w:rPr>
        <w:t xml:space="preserve">Note: </w:t>
      </w:r>
      <m:oMath>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HP_UCI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L</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UCI</m:t>
                </m:r>
              </m:sub>
            </m:sSub>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m</m:t>
            </m:r>
          </m:sub>
        </m:sSub>
      </m:oMath>
      <w:r>
        <w:rPr>
          <w:rFonts w:eastAsiaTheme="minorEastAsia" w:hint="eastAsia"/>
        </w:rPr>
        <w:t xml:space="preserve"> </w:t>
      </w:r>
      <w:r>
        <w:rPr>
          <w:rFonts w:eastAsiaTheme="minorEastAsia"/>
        </w:rPr>
        <w:t xml:space="preserve">is multiplied at both sides to avoid mismatch between </w:t>
      </w:r>
      <w:proofErr w:type="spellStart"/>
      <w:r>
        <w:rPr>
          <w:rFonts w:eastAsiaTheme="minorEastAsia"/>
        </w:rPr>
        <w:t>gNB</w:t>
      </w:r>
      <w:proofErr w:type="spellEnd"/>
      <w:r>
        <w:rPr>
          <w:rFonts w:eastAsiaTheme="minorEastAsia"/>
        </w:rPr>
        <w:t xml:space="preserve"> and UE dues to floating point operation. Editor to capture as suggested.</w:t>
      </w:r>
    </w:p>
    <w:p w14:paraId="137D38A4" w14:textId="77777777" w:rsidR="00016B65" w:rsidRDefault="00016B65" w:rsidP="00016B65">
      <w:pPr>
        <w:pStyle w:val="aff2"/>
        <w:widowControl w:val="0"/>
        <w:numPr>
          <w:ilvl w:val="2"/>
          <w:numId w:val="36"/>
        </w:numPr>
        <w:snapToGrid w:val="0"/>
        <w:spacing w:after="0"/>
        <w:ind w:leftChars="0"/>
        <w:jc w:val="both"/>
        <w:rPr>
          <w:rFonts w:eastAsiaTheme="minorEastAsia"/>
        </w:rPr>
      </w:pPr>
      <w:r>
        <w:rPr>
          <w:rFonts w:eastAsiaTheme="minorEastAsia" w:hint="eastAsia"/>
        </w:rPr>
        <w:t>O</w:t>
      </w:r>
      <w:r>
        <w:rPr>
          <w:rFonts w:eastAsiaTheme="minorEastAsia"/>
        </w:rPr>
        <w:t>therwise</w:t>
      </w:r>
    </w:p>
    <w:p w14:paraId="45F2AD97" w14:textId="77777777" w:rsidR="00016B65" w:rsidRDefault="00016B65" w:rsidP="00016B65">
      <w:pPr>
        <w:pStyle w:val="aff2"/>
        <w:widowControl w:val="0"/>
        <w:numPr>
          <w:ilvl w:val="3"/>
          <w:numId w:val="36"/>
        </w:numPr>
        <w:snapToGrid w:val="0"/>
        <w:spacing w:after="0"/>
        <w:ind w:leftChars="0"/>
        <w:jc w:val="both"/>
        <w:rPr>
          <w:rFonts w:eastAsiaTheme="minorEastAsia"/>
        </w:rPr>
      </w:pPr>
      <w:r>
        <w:rPr>
          <w:rFonts w:eastAsiaTheme="minorEastAsia" w:hint="eastAsia"/>
        </w:rPr>
        <w:t>A</w:t>
      </w:r>
      <w:r>
        <w:rPr>
          <w:rFonts w:eastAsiaTheme="minorEastAsia"/>
        </w:rPr>
        <w:t xml:space="preserve">lt.1: The number of RBs is </w:t>
      </w:r>
      <m:oMath>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RB</m:t>
            </m:r>
          </m:sub>
          <m:sup>
            <m:r>
              <w:rPr>
                <w:rFonts w:ascii="Cambria Math" w:eastAsiaTheme="minorEastAsia" w:hAnsi="Cambria Math"/>
              </w:rPr>
              <m:t>PUCCH</m:t>
            </m:r>
          </m:sup>
        </m:sSubSup>
      </m:oMath>
      <w:r>
        <w:rPr>
          <w:rFonts w:eastAsiaTheme="minorEastAsia" w:hint="eastAsia"/>
        </w:rPr>
        <w:t>.</w:t>
      </w:r>
      <w:r>
        <w:rPr>
          <w:rFonts w:eastAsiaTheme="minorEastAsia"/>
        </w:rPr>
        <w:t xml:space="preserve"> FFS: Whether/how LP HARQ-ACK is dropped.</w:t>
      </w:r>
    </w:p>
    <w:p w14:paraId="09FA54AC" w14:textId="77777777" w:rsidR="00016B65" w:rsidRDefault="00016B65" w:rsidP="00016B65">
      <w:pPr>
        <w:pStyle w:val="aff2"/>
        <w:widowControl w:val="0"/>
        <w:numPr>
          <w:ilvl w:val="3"/>
          <w:numId w:val="36"/>
        </w:numPr>
        <w:snapToGrid w:val="0"/>
        <w:spacing w:after="0"/>
        <w:ind w:leftChars="0"/>
        <w:jc w:val="both"/>
        <w:rPr>
          <w:rFonts w:eastAsiaTheme="minorEastAsia"/>
        </w:rPr>
      </w:pPr>
      <w:r>
        <w:rPr>
          <w:rFonts w:eastAsiaTheme="minorEastAsia" w:hint="eastAsia"/>
        </w:rPr>
        <w:t>A</w:t>
      </w:r>
      <w:r>
        <w:rPr>
          <w:rFonts w:eastAsiaTheme="minorEastAsia"/>
        </w:rPr>
        <w:t>lt.2: The number of RBs is determined by HP HARQ-ACK payload size. LP HARQ-ACK is fully dropped.</w:t>
      </w:r>
    </w:p>
    <w:p w14:paraId="638F03A7" w14:textId="77777777" w:rsidR="00016B65" w:rsidRDefault="00016B65" w:rsidP="00016B65">
      <w:pPr>
        <w:pStyle w:val="aff2"/>
        <w:widowControl w:val="0"/>
        <w:numPr>
          <w:ilvl w:val="3"/>
          <w:numId w:val="36"/>
        </w:numPr>
        <w:snapToGrid w:val="0"/>
        <w:spacing w:after="0"/>
        <w:ind w:leftChars="0"/>
        <w:jc w:val="both"/>
        <w:rPr>
          <w:rFonts w:eastAsiaTheme="minorEastAsia"/>
        </w:rPr>
      </w:pPr>
      <w:r>
        <w:rPr>
          <w:rFonts w:eastAsiaTheme="minorEastAsia" w:hint="eastAsia"/>
        </w:rPr>
        <w:t>O</w:t>
      </w:r>
      <w:r>
        <w:rPr>
          <w:rFonts w:eastAsiaTheme="minorEastAsia"/>
        </w:rPr>
        <w:t>ther alternatives are not precluded.</w:t>
      </w:r>
    </w:p>
    <w:p w14:paraId="008C0E37" w14:textId="77777777" w:rsidR="00016B65" w:rsidRDefault="00ED5B4D" w:rsidP="00016B65">
      <w:pPr>
        <w:pStyle w:val="aff2"/>
        <w:widowControl w:val="0"/>
        <w:numPr>
          <w:ilvl w:val="2"/>
          <w:numId w:val="36"/>
        </w:numPr>
        <w:snapToGrid w:val="0"/>
        <w:spacing w:after="0"/>
        <w:ind w:leftChars="0"/>
        <w:jc w:val="both"/>
        <w:rPr>
          <w:rFonts w:eastAsiaTheme="minorEastAsia"/>
        </w:rPr>
      </w:pPr>
      <m:oMath>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HP_UCI</m:t>
            </m:r>
          </m:sub>
        </m:sSub>
      </m:oMath>
      <w:r w:rsidR="00016B65">
        <w:rPr>
          <w:rFonts w:eastAsiaTheme="minorEastAsia" w:hint="eastAsia"/>
        </w:rPr>
        <w:t xml:space="preserve"> </w:t>
      </w:r>
      <w:r w:rsidR="00016B65">
        <w:rPr>
          <w:rFonts w:eastAsiaTheme="minorEastAsia"/>
        </w:rPr>
        <w:t xml:space="preserve">is </w:t>
      </w:r>
      <w:proofErr w:type="spellStart"/>
      <w:r w:rsidR="00016B65" w:rsidRPr="00055CBF">
        <w:rPr>
          <w:rFonts w:eastAsiaTheme="minorEastAsia"/>
          <w:i/>
          <w:iCs/>
        </w:rPr>
        <w:t>maxCodeRate</w:t>
      </w:r>
      <w:proofErr w:type="spellEnd"/>
      <w:r w:rsidR="00016B65">
        <w:rPr>
          <w:rFonts w:eastAsiaTheme="minorEastAsia"/>
        </w:rPr>
        <w:t xml:space="preserve"> configured for HP bits and </w:t>
      </w:r>
      <m:oMath>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LP_UCI</m:t>
            </m:r>
          </m:sub>
        </m:sSub>
      </m:oMath>
      <w:r w:rsidR="00016B65">
        <w:rPr>
          <w:rFonts w:eastAsiaTheme="minorEastAsia" w:hint="eastAsia"/>
        </w:rPr>
        <w:t xml:space="preserve"> </w:t>
      </w:r>
      <w:r w:rsidR="00016B65">
        <w:rPr>
          <w:rFonts w:eastAsiaTheme="minorEastAsia"/>
        </w:rPr>
        <w:t xml:space="preserve">is </w:t>
      </w:r>
      <w:proofErr w:type="spellStart"/>
      <w:r w:rsidR="00016B65" w:rsidRPr="00055CBF">
        <w:rPr>
          <w:rFonts w:eastAsiaTheme="minorEastAsia"/>
          <w:i/>
          <w:iCs/>
        </w:rPr>
        <w:t>maxCodeRate</w:t>
      </w:r>
      <w:proofErr w:type="spellEnd"/>
      <w:r w:rsidR="00016B65">
        <w:rPr>
          <w:rFonts w:eastAsiaTheme="minorEastAsia"/>
        </w:rPr>
        <w:t xml:space="preserve"> configured for LP bits in the second PUCCH-Config (the PUCCH-Config containing the PUCCH resource of the HP HARQ-ACK).</w:t>
      </w:r>
    </w:p>
    <w:p w14:paraId="180A00B7" w14:textId="77777777" w:rsidR="00016B65" w:rsidRDefault="00016B65" w:rsidP="00016B65">
      <w:pPr>
        <w:pStyle w:val="aff2"/>
        <w:widowControl w:val="0"/>
        <w:numPr>
          <w:ilvl w:val="3"/>
          <w:numId w:val="36"/>
        </w:numPr>
        <w:snapToGrid w:val="0"/>
        <w:spacing w:after="0"/>
        <w:ind w:leftChars="0"/>
        <w:jc w:val="both"/>
        <w:rPr>
          <w:rFonts w:eastAsiaTheme="minorEastAsia"/>
        </w:rPr>
      </w:pPr>
      <w:r>
        <w:rPr>
          <w:rFonts w:eastAsiaTheme="minorEastAsia" w:hint="eastAsia"/>
        </w:rPr>
        <w:t>F</w:t>
      </w:r>
      <w:r>
        <w:rPr>
          <w:rFonts w:eastAsiaTheme="minorEastAsia"/>
        </w:rPr>
        <w:t xml:space="preserve">FS whether more than one </w:t>
      </w:r>
      <w:proofErr w:type="spellStart"/>
      <w:r w:rsidRPr="00055CBF">
        <w:rPr>
          <w:rFonts w:eastAsiaTheme="minorEastAsia"/>
          <w:i/>
          <w:iCs/>
        </w:rPr>
        <w:t>maxCodeRate</w:t>
      </w:r>
      <w:proofErr w:type="spellEnd"/>
      <w:r>
        <w:rPr>
          <w:rFonts w:eastAsiaTheme="minorEastAsia"/>
        </w:rPr>
        <w:t xml:space="preserve"> can be configured for one priority</w:t>
      </w:r>
    </w:p>
    <w:p w14:paraId="52CA30D1" w14:textId="77777777" w:rsidR="00016B65" w:rsidRDefault="00016B65" w:rsidP="00016B65">
      <w:pPr>
        <w:pStyle w:val="aff2"/>
        <w:widowControl w:val="0"/>
        <w:numPr>
          <w:ilvl w:val="2"/>
          <w:numId w:val="36"/>
        </w:numPr>
        <w:snapToGrid w:val="0"/>
        <w:spacing w:after="0"/>
        <w:ind w:leftChars="0"/>
        <w:jc w:val="both"/>
        <w:rPr>
          <w:rFonts w:eastAsiaTheme="minorEastAsia"/>
        </w:rPr>
      </w:pPr>
      <w:r>
        <w:rPr>
          <w:rFonts w:eastAsiaTheme="minorEastAsia" w:hint="eastAsia"/>
        </w:rPr>
        <w:t>I</w:t>
      </w:r>
      <w:r>
        <w:rPr>
          <w:rFonts w:eastAsiaTheme="minorEastAsia"/>
        </w:rPr>
        <w:t xml:space="preserve">f </w:t>
      </w:r>
      <m:oMath>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RB,min</m:t>
            </m:r>
          </m:sub>
          <m:sup>
            <m:r>
              <w:rPr>
                <w:rFonts w:ascii="Cambria Math" w:eastAsiaTheme="minorEastAsia" w:hAnsi="Cambria Math"/>
              </w:rPr>
              <m:t>PUCCH</m:t>
            </m:r>
          </m:sup>
        </m:sSubSup>
      </m:oMath>
      <w:r>
        <w:rPr>
          <w:rFonts w:eastAsiaTheme="minorEastAsia" w:hint="eastAsia"/>
        </w:rPr>
        <w:t xml:space="preserve"> </w:t>
      </w:r>
      <w:r>
        <w:rPr>
          <w:rFonts w:eastAsiaTheme="minorEastAsia"/>
        </w:rPr>
        <w:t xml:space="preserve">is not equal to </w:t>
      </w:r>
      <m:oMath>
        <m:sSup>
          <m:sSupPr>
            <m:ctrlPr>
              <w:rPr>
                <w:rFonts w:ascii="Cambria Math" w:eastAsiaTheme="minorEastAsia" w:hAnsi="Cambria Math"/>
                <w:i/>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2</m:t>
                </m:r>
              </m:sub>
            </m:sSub>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3</m:t>
            </m:r>
          </m:e>
          <m:sup>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3</m:t>
                </m:r>
              </m:sub>
            </m:sSub>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5</m:t>
            </m:r>
          </m:e>
          <m:sup>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5</m:t>
                </m:r>
              </m:sub>
            </m:sSub>
          </m:sup>
        </m:sSup>
      </m:oMath>
      <w:r>
        <w:rPr>
          <w:rFonts w:eastAsiaTheme="minorEastAsia" w:hint="eastAsia"/>
        </w:rPr>
        <w:t xml:space="preserve"> </w:t>
      </w:r>
      <w:r>
        <w:rPr>
          <w:rFonts w:eastAsiaTheme="minorEastAsia"/>
        </w:rPr>
        <w:t xml:space="preserve">according to [TS38.211], </w:t>
      </w:r>
      <m:oMath>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RB,min</m:t>
            </m:r>
          </m:sub>
          <m:sup>
            <m:r>
              <w:rPr>
                <w:rFonts w:ascii="Cambria Math" w:eastAsiaTheme="minorEastAsia" w:hAnsi="Cambria Math"/>
              </w:rPr>
              <m:t>PUCCH</m:t>
            </m:r>
          </m:sup>
        </m:sSubSup>
      </m:oMath>
      <w:r>
        <w:rPr>
          <w:rFonts w:eastAsiaTheme="minorEastAsia" w:hint="eastAsia"/>
        </w:rPr>
        <w:t xml:space="preserve"> </w:t>
      </w:r>
      <w:r>
        <w:rPr>
          <w:rFonts w:eastAsiaTheme="minorEastAsia"/>
        </w:rPr>
        <w:t xml:space="preserve">is increased to the nearest allowed value of </w:t>
      </w:r>
      <w:proofErr w:type="spellStart"/>
      <w:r w:rsidRPr="005D0DC0">
        <w:rPr>
          <w:rFonts w:eastAsiaTheme="minorEastAsia"/>
          <w:i/>
          <w:iCs/>
        </w:rPr>
        <w:t>nrofPRBs</w:t>
      </w:r>
      <w:proofErr w:type="spellEnd"/>
      <w:r>
        <w:rPr>
          <w:rFonts w:eastAsiaTheme="minorEastAsia"/>
        </w:rPr>
        <w:t xml:space="preserve"> for </w:t>
      </w:r>
      <w:r w:rsidRPr="005D0DC0">
        <w:rPr>
          <w:rFonts w:eastAsiaTheme="minorEastAsia"/>
          <w:i/>
          <w:iCs/>
        </w:rPr>
        <w:t>PUCCH-format3</w:t>
      </w:r>
      <w:r>
        <w:rPr>
          <w:rFonts w:eastAsiaTheme="minorEastAsia"/>
        </w:rPr>
        <w:t xml:space="preserve"> provided by the second </w:t>
      </w:r>
      <w:r w:rsidRPr="005D0DC0">
        <w:rPr>
          <w:rFonts w:eastAsiaTheme="minorEastAsia"/>
          <w:i/>
          <w:iCs/>
        </w:rPr>
        <w:t>PUCCH-Config</w:t>
      </w:r>
      <w:r>
        <w:rPr>
          <w:rFonts w:eastAsiaTheme="minorEastAsia"/>
        </w:rPr>
        <w:t xml:space="preserve"> [TS38.331].</w:t>
      </w:r>
    </w:p>
    <w:p w14:paraId="31BF9A15" w14:textId="77777777" w:rsidR="00016B65" w:rsidRDefault="00016B65" w:rsidP="00016B65">
      <w:pPr>
        <w:pStyle w:val="aff2"/>
        <w:widowControl w:val="0"/>
        <w:numPr>
          <w:ilvl w:val="2"/>
          <w:numId w:val="36"/>
        </w:numPr>
        <w:snapToGrid w:val="0"/>
        <w:spacing w:after="0"/>
        <w:ind w:leftChars="0"/>
        <w:jc w:val="both"/>
        <w:rPr>
          <w:rFonts w:eastAsiaTheme="minorEastAsia"/>
        </w:rPr>
      </w:pPr>
      <w:r>
        <w:rPr>
          <w:rFonts w:eastAsiaTheme="minorEastAsia" w:hint="eastAsia"/>
        </w:rPr>
        <w:t>H</w:t>
      </w:r>
      <w:r>
        <w:rPr>
          <w:rFonts w:eastAsiaTheme="minorEastAsia"/>
        </w:rPr>
        <w:t>P coded bits and LP coded bits are not transmitted using the same RE(s).</w:t>
      </w:r>
    </w:p>
    <w:p w14:paraId="1E86D2D3" w14:textId="77777777" w:rsidR="00016B65" w:rsidRPr="00055CBF" w:rsidRDefault="00016B65" w:rsidP="00016B65">
      <w:pPr>
        <w:pStyle w:val="aff2"/>
        <w:widowControl w:val="0"/>
        <w:numPr>
          <w:ilvl w:val="1"/>
          <w:numId w:val="36"/>
        </w:numPr>
        <w:snapToGrid w:val="0"/>
        <w:spacing w:after="0"/>
        <w:ind w:leftChars="0"/>
        <w:jc w:val="both"/>
        <w:rPr>
          <w:rFonts w:eastAsiaTheme="minorEastAsia"/>
        </w:rPr>
      </w:pPr>
      <w:r>
        <w:rPr>
          <w:rFonts w:eastAsiaTheme="minorEastAsia" w:hint="eastAsia"/>
        </w:rPr>
        <w:t>F</w:t>
      </w:r>
      <w:r>
        <w:rPr>
          <w:rFonts w:eastAsiaTheme="minorEastAsia"/>
        </w:rPr>
        <w:t>FS: For PUCCH format 2</w:t>
      </w:r>
    </w:p>
    <w:p w14:paraId="28846D19" w14:textId="0C85023E" w:rsidR="00016B65" w:rsidRDefault="00016B65" w:rsidP="001F7685">
      <w:pPr>
        <w:widowControl w:val="0"/>
        <w:snapToGrid w:val="0"/>
        <w:spacing w:after="0"/>
        <w:jc w:val="both"/>
        <w:rPr>
          <w:rFonts w:eastAsiaTheme="minorEastAsia"/>
        </w:rPr>
      </w:pPr>
    </w:p>
    <w:p w14:paraId="3C0839C4" w14:textId="3A8C85F7" w:rsidR="00D24486" w:rsidRDefault="00D24486" w:rsidP="00D24486">
      <w:pPr>
        <w:pStyle w:val="Agreements"/>
      </w:pPr>
      <w:r w:rsidRPr="00F12E77">
        <w:rPr>
          <w:rFonts w:hint="eastAsia"/>
          <w:highlight w:val="green"/>
        </w:rPr>
        <w:t>Agreement:</w:t>
      </w:r>
    </w:p>
    <w:p w14:paraId="229CE56D" w14:textId="77777777" w:rsidR="00D24486" w:rsidRDefault="00D24486" w:rsidP="00D24486">
      <w:pPr>
        <w:pStyle w:val="aff2"/>
        <w:widowControl w:val="0"/>
        <w:numPr>
          <w:ilvl w:val="0"/>
          <w:numId w:val="36"/>
        </w:numPr>
        <w:snapToGrid w:val="0"/>
        <w:spacing w:after="0"/>
        <w:ind w:leftChars="0"/>
        <w:jc w:val="both"/>
        <w:rPr>
          <w:rFonts w:eastAsiaTheme="minorEastAsia"/>
        </w:rPr>
      </w:pPr>
      <w:r>
        <w:rPr>
          <w:rFonts w:eastAsiaTheme="minorEastAsia" w:hint="eastAsia"/>
        </w:rPr>
        <w:t>F</w:t>
      </w:r>
      <w:r>
        <w:rPr>
          <w:rFonts w:eastAsiaTheme="minorEastAsia"/>
        </w:rPr>
        <w:t>or multiplexing a HP HARQ-ACK and a LP HARQ-ACK into a PUSCH in Rel.17, if HP HARQ-ACK and LP HARQ-ACK would be transmitted on HP / LP PUSCH without CSI</w:t>
      </w:r>
    </w:p>
    <w:p w14:paraId="781A5C8A" w14:textId="77777777" w:rsidR="00D24486" w:rsidRDefault="00D24486" w:rsidP="00D24486">
      <w:pPr>
        <w:pStyle w:val="aff2"/>
        <w:widowControl w:val="0"/>
        <w:numPr>
          <w:ilvl w:val="1"/>
          <w:numId w:val="36"/>
        </w:numPr>
        <w:snapToGrid w:val="0"/>
        <w:spacing w:after="0"/>
        <w:ind w:leftChars="0"/>
        <w:jc w:val="both"/>
        <w:rPr>
          <w:rFonts w:eastAsiaTheme="minorEastAsia"/>
        </w:rPr>
      </w:pPr>
      <w:r>
        <w:rPr>
          <w:rFonts w:eastAsiaTheme="minorEastAsia" w:hint="eastAsia"/>
        </w:rPr>
        <w:t>H</w:t>
      </w:r>
      <w:r>
        <w:rPr>
          <w:rFonts w:eastAsiaTheme="minorEastAsia"/>
        </w:rPr>
        <w:t>P HARQ-ACK and LP HARQ-ACK are separately encoded according to Rel.15 TS38.212 Clause 5.3.1 and Clause 5.3.3.</w:t>
      </w:r>
    </w:p>
    <w:p w14:paraId="265D0116" w14:textId="77777777" w:rsidR="00D24486" w:rsidRDefault="00D24486" w:rsidP="00D24486">
      <w:pPr>
        <w:pStyle w:val="aff2"/>
        <w:widowControl w:val="0"/>
        <w:numPr>
          <w:ilvl w:val="1"/>
          <w:numId w:val="36"/>
        </w:numPr>
        <w:snapToGrid w:val="0"/>
        <w:spacing w:after="0"/>
        <w:ind w:leftChars="0"/>
        <w:jc w:val="both"/>
        <w:rPr>
          <w:rFonts w:eastAsiaTheme="minorEastAsia"/>
        </w:rPr>
      </w:pPr>
      <w:r>
        <w:rPr>
          <w:rFonts w:eastAsiaTheme="minorEastAsia" w:hint="eastAsia"/>
        </w:rPr>
        <w:t>R</w:t>
      </w:r>
      <w:r>
        <w:rPr>
          <w:rFonts w:eastAsiaTheme="minorEastAsia"/>
        </w:rPr>
        <w:t>euse Rel.15 HARQ-ACK rate matching / puncturing and RE mapping for HP HARQ-ACK in principle. FFS details.</w:t>
      </w:r>
    </w:p>
    <w:p w14:paraId="58FF72A5" w14:textId="77777777" w:rsidR="00D24486" w:rsidRPr="00E94FD7" w:rsidRDefault="00D24486" w:rsidP="00D24486">
      <w:pPr>
        <w:pStyle w:val="aff2"/>
        <w:widowControl w:val="0"/>
        <w:numPr>
          <w:ilvl w:val="1"/>
          <w:numId w:val="36"/>
        </w:numPr>
        <w:snapToGrid w:val="0"/>
        <w:spacing w:after="0"/>
        <w:ind w:leftChars="0"/>
        <w:jc w:val="both"/>
        <w:rPr>
          <w:rFonts w:eastAsiaTheme="minorEastAsia"/>
        </w:rPr>
      </w:pPr>
      <w:r>
        <w:rPr>
          <w:rFonts w:eastAsiaTheme="minorEastAsia" w:hint="eastAsia"/>
        </w:rPr>
        <w:t>F</w:t>
      </w:r>
      <w:r>
        <w:rPr>
          <w:rFonts w:eastAsiaTheme="minorEastAsia"/>
        </w:rPr>
        <w:t>or LP HARQ-ACK, reuse Rel.15 Part 1 CSI rate matching and RE mapping.</w:t>
      </w:r>
    </w:p>
    <w:p w14:paraId="65B3C137" w14:textId="5D304F22" w:rsidR="00D24486" w:rsidRDefault="00D24486" w:rsidP="001F7685">
      <w:pPr>
        <w:widowControl w:val="0"/>
        <w:snapToGrid w:val="0"/>
        <w:spacing w:after="0"/>
        <w:jc w:val="both"/>
        <w:rPr>
          <w:rFonts w:eastAsiaTheme="minorEastAsia"/>
        </w:rPr>
      </w:pPr>
    </w:p>
    <w:p w14:paraId="6449D1FE" w14:textId="13158CF5" w:rsidR="003340F8" w:rsidRDefault="003340F8" w:rsidP="003340F8">
      <w:pPr>
        <w:pStyle w:val="Agreements"/>
      </w:pPr>
      <w:r w:rsidRPr="00F12E77">
        <w:rPr>
          <w:rFonts w:hint="eastAsia"/>
          <w:highlight w:val="green"/>
        </w:rPr>
        <w:t>Agreement:</w:t>
      </w:r>
    </w:p>
    <w:p w14:paraId="7F09E51F" w14:textId="77777777" w:rsidR="003340F8" w:rsidRDefault="003340F8" w:rsidP="003340F8">
      <w:pPr>
        <w:pStyle w:val="aff2"/>
        <w:widowControl w:val="0"/>
        <w:numPr>
          <w:ilvl w:val="0"/>
          <w:numId w:val="12"/>
        </w:numPr>
        <w:snapToGrid w:val="0"/>
        <w:spacing w:after="0"/>
        <w:ind w:leftChars="0"/>
        <w:jc w:val="both"/>
        <w:rPr>
          <w:rFonts w:eastAsiaTheme="minorEastAsia"/>
        </w:rPr>
      </w:pPr>
      <w:r>
        <w:rPr>
          <w:rFonts w:eastAsiaTheme="minorEastAsia" w:hint="eastAsia"/>
        </w:rPr>
        <w:t>F</w:t>
      </w:r>
      <w:r>
        <w:rPr>
          <w:rFonts w:eastAsiaTheme="minorEastAsia"/>
        </w:rPr>
        <w:t xml:space="preserve">or both the sub-slot based PUCCH and </w:t>
      </w:r>
      <w:proofErr w:type="gramStart"/>
      <w:r>
        <w:rPr>
          <w:rFonts w:eastAsiaTheme="minorEastAsia"/>
        </w:rPr>
        <w:t>slot-based</w:t>
      </w:r>
      <w:proofErr w:type="gramEnd"/>
      <w:r>
        <w:rPr>
          <w:rFonts w:eastAsiaTheme="minorEastAsia"/>
        </w:rPr>
        <w:t xml:space="preserve"> PUCCH, if simultaneous PUCCH / PUSCH transmission is not enabled, reuse Rel.16 procedure for Step 1.</w:t>
      </w:r>
    </w:p>
    <w:p w14:paraId="2158BCA5" w14:textId="1BFC7D7C" w:rsidR="003340F8" w:rsidRDefault="003340F8" w:rsidP="001F7685">
      <w:pPr>
        <w:widowControl w:val="0"/>
        <w:snapToGrid w:val="0"/>
        <w:spacing w:after="0"/>
        <w:jc w:val="both"/>
        <w:rPr>
          <w:rFonts w:eastAsiaTheme="minorEastAsia"/>
        </w:rPr>
      </w:pPr>
    </w:p>
    <w:p w14:paraId="3E423886" w14:textId="51B220DC" w:rsidR="005754B4" w:rsidRDefault="005754B4" w:rsidP="005754B4">
      <w:pPr>
        <w:pStyle w:val="Agreements"/>
      </w:pPr>
      <w:r w:rsidRPr="00F12E77">
        <w:rPr>
          <w:rFonts w:hint="eastAsia"/>
          <w:highlight w:val="green"/>
        </w:rPr>
        <w:t>Agreement:</w:t>
      </w:r>
    </w:p>
    <w:p w14:paraId="0D7F5176" w14:textId="77777777" w:rsidR="005754B4" w:rsidRDefault="005754B4" w:rsidP="005754B4">
      <w:pPr>
        <w:pStyle w:val="aff2"/>
        <w:widowControl w:val="0"/>
        <w:numPr>
          <w:ilvl w:val="0"/>
          <w:numId w:val="14"/>
        </w:numPr>
        <w:snapToGrid w:val="0"/>
        <w:spacing w:after="0"/>
        <w:ind w:leftChars="0"/>
        <w:jc w:val="both"/>
        <w:rPr>
          <w:rFonts w:eastAsiaTheme="minorEastAsia"/>
        </w:rPr>
      </w:pPr>
      <w:r>
        <w:rPr>
          <w:rFonts w:eastAsiaTheme="minorEastAsia" w:hint="eastAsia"/>
        </w:rPr>
        <w:t>F</w:t>
      </w:r>
      <w:r>
        <w:rPr>
          <w:rFonts w:eastAsiaTheme="minorEastAsia"/>
        </w:rPr>
        <w:t>or collision between HP CG PUSCH and LP DG PUSCH, if MAC delivers two MAC PDUs to PHY, PHY layer can make the prioritization so that the UE is expressed to transmit the CG PUSCH and cancel the DG PUSCH at least from the first symbol that is overlapping with the CG PUSCH.</w:t>
      </w:r>
    </w:p>
    <w:p w14:paraId="6864DB1B" w14:textId="77777777" w:rsidR="005754B4" w:rsidRDefault="005754B4" w:rsidP="005754B4">
      <w:pPr>
        <w:pStyle w:val="aff2"/>
        <w:widowControl w:val="0"/>
        <w:numPr>
          <w:ilvl w:val="1"/>
          <w:numId w:val="14"/>
        </w:numPr>
        <w:snapToGrid w:val="0"/>
        <w:spacing w:after="0"/>
        <w:ind w:leftChars="0"/>
        <w:jc w:val="both"/>
        <w:rPr>
          <w:rFonts w:eastAsiaTheme="minorEastAsia"/>
        </w:rPr>
      </w:pPr>
      <w:r>
        <w:rPr>
          <w:rFonts w:eastAsiaTheme="minorEastAsia" w:hint="eastAsia"/>
        </w:rPr>
        <w:t>N</w:t>
      </w:r>
      <w:r>
        <w:rPr>
          <w:rFonts w:eastAsiaTheme="minorEastAsia"/>
        </w:rPr>
        <w:t>ote: For the DG PUSCH, it is up to UE implementation to handle OFDM symbols of the DG PUSCH before the start of HP CG PUSCH which are non-overlapping with the HP CG PUSCH.</w:t>
      </w:r>
    </w:p>
    <w:p w14:paraId="00368057" w14:textId="77777777" w:rsidR="005754B4" w:rsidRPr="00853A61" w:rsidRDefault="005754B4" w:rsidP="005754B4">
      <w:pPr>
        <w:pStyle w:val="aff2"/>
        <w:widowControl w:val="0"/>
        <w:numPr>
          <w:ilvl w:val="1"/>
          <w:numId w:val="14"/>
        </w:numPr>
        <w:snapToGrid w:val="0"/>
        <w:spacing w:after="0"/>
        <w:ind w:leftChars="0"/>
        <w:jc w:val="both"/>
        <w:rPr>
          <w:rFonts w:eastAsiaTheme="minorEastAsia"/>
        </w:rPr>
      </w:pPr>
      <w:r>
        <w:rPr>
          <w:rFonts w:eastAsiaTheme="minorEastAsia" w:hint="eastAsia"/>
        </w:rPr>
        <w:t>F</w:t>
      </w:r>
      <w:r>
        <w:rPr>
          <w:rFonts w:eastAsiaTheme="minorEastAsia"/>
        </w:rPr>
        <w:t>FS: How to handle the collision when there is repetition for CG and/or DG PUSCH</w:t>
      </w:r>
    </w:p>
    <w:p w14:paraId="4066AE87" w14:textId="77777777" w:rsidR="005754B4" w:rsidRPr="005754B4" w:rsidRDefault="005754B4" w:rsidP="001F7685">
      <w:pPr>
        <w:widowControl w:val="0"/>
        <w:snapToGrid w:val="0"/>
        <w:spacing w:after="0"/>
        <w:jc w:val="both"/>
        <w:rPr>
          <w:rFonts w:eastAsiaTheme="minorEastAsia"/>
        </w:rPr>
      </w:pPr>
    </w:p>
    <w:sectPr w:rsidR="005754B4" w:rsidRPr="005754B4">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B3975" w14:textId="77777777" w:rsidR="00974E4A" w:rsidRDefault="00974E4A">
      <w:r>
        <w:separator/>
      </w:r>
    </w:p>
  </w:endnote>
  <w:endnote w:type="continuationSeparator" w:id="0">
    <w:p w14:paraId="4B7DA878" w14:textId="77777777" w:rsidR="00974E4A" w:rsidRDefault="00974E4A">
      <w:r>
        <w:continuationSeparator/>
      </w:r>
    </w:p>
  </w:endnote>
  <w:endnote w:type="continuationNotice" w:id="1">
    <w:p w14:paraId="6A524BFF" w14:textId="77777777" w:rsidR="00974E4A" w:rsidRDefault="00974E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2A4F98" w:rsidRDefault="002A4F98">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55B07638" w14:textId="77777777" w:rsidR="002A4F98" w:rsidRDefault="002A4F98">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2A4F98" w:rsidRDefault="002A4F98">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14:paraId="143F20D7" w14:textId="77777777" w:rsidR="002A4F98" w:rsidRDefault="002A4F98">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D3C5B" w14:textId="77777777" w:rsidR="00974E4A" w:rsidRDefault="00974E4A">
      <w:r>
        <w:separator/>
      </w:r>
    </w:p>
  </w:footnote>
  <w:footnote w:type="continuationSeparator" w:id="0">
    <w:p w14:paraId="43D283CB" w14:textId="77777777" w:rsidR="00974E4A" w:rsidRDefault="00974E4A">
      <w:r>
        <w:continuationSeparator/>
      </w:r>
    </w:p>
  </w:footnote>
  <w:footnote w:type="continuationNotice" w:id="1">
    <w:p w14:paraId="4E0DB8AE" w14:textId="77777777" w:rsidR="00974E4A" w:rsidRDefault="00974E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35A35"/>
    <w:multiLevelType w:val="hybridMultilevel"/>
    <w:tmpl w:val="F508BC5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15:restartNumberingAfterBreak="0">
    <w:nsid w:val="02147061"/>
    <w:multiLevelType w:val="hybridMultilevel"/>
    <w:tmpl w:val="137CEE2E"/>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 w15:restartNumberingAfterBreak="0">
    <w:nsid w:val="02372F0F"/>
    <w:multiLevelType w:val="hybridMultilevel"/>
    <w:tmpl w:val="3416938A"/>
    <w:lvl w:ilvl="0" w:tplc="04090001">
      <w:start w:val="1"/>
      <w:numFmt w:val="bullet"/>
      <w:lvlText w:val=""/>
      <w:lvlJc w:val="left"/>
      <w:pPr>
        <w:ind w:left="750" w:hanging="420"/>
      </w:pPr>
      <w:rPr>
        <w:rFonts w:ascii="Wingdings" w:hAnsi="Wingdings" w:hint="default"/>
      </w:rPr>
    </w:lvl>
    <w:lvl w:ilvl="1" w:tplc="0409000B" w:tentative="1">
      <w:start w:val="1"/>
      <w:numFmt w:val="bullet"/>
      <w:lvlText w:val=""/>
      <w:lvlJc w:val="left"/>
      <w:pPr>
        <w:ind w:left="1170" w:hanging="420"/>
      </w:pPr>
      <w:rPr>
        <w:rFonts w:ascii="Wingdings" w:hAnsi="Wingdings" w:hint="default"/>
      </w:rPr>
    </w:lvl>
    <w:lvl w:ilvl="2" w:tplc="0409000D" w:tentative="1">
      <w:start w:val="1"/>
      <w:numFmt w:val="bullet"/>
      <w:lvlText w:val=""/>
      <w:lvlJc w:val="left"/>
      <w:pPr>
        <w:ind w:left="1590" w:hanging="420"/>
      </w:pPr>
      <w:rPr>
        <w:rFonts w:ascii="Wingdings" w:hAnsi="Wingdings" w:hint="default"/>
      </w:rPr>
    </w:lvl>
    <w:lvl w:ilvl="3" w:tplc="04090001" w:tentative="1">
      <w:start w:val="1"/>
      <w:numFmt w:val="bullet"/>
      <w:lvlText w:val=""/>
      <w:lvlJc w:val="left"/>
      <w:pPr>
        <w:ind w:left="2010" w:hanging="420"/>
      </w:pPr>
      <w:rPr>
        <w:rFonts w:ascii="Wingdings" w:hAnsi="Wingdings" w:hint="default"/>
      </w:rPr>
    </w:lvl>
    <w:lvl w:ilvl="4" w:tplc="0409000B" w:tentative="1">
      <w:start w:val="1"/>
      <w:numFmt w:val="bullet"/>
      <w:lvlText w:val=""/>
      <w:lvlJc w:val="left"/>
      <w:pPr>
        <w:ind w:left="2430" w:hanging="420"/>
      </w:pPr>
      <w:rPr>
        <w:rFonts w:ascii="Wingdings" w:hAnsi="Wingdings" w:hint="default"/>
      </w:rPr>
    </w:lvl>
    <w:lvl w:ilvl="5" w:tplc="0409000D"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B" w:tentative="1">
      <w:start w:val="1"/>
      <w:numFmt w:val="bullet"/>
      <w:lvlText w:val=""/>
      <w:lvlJc w:val="left"/>
      <w:pPr>
        <w:ind w:left="3690" w:hanging="420"/>
      </w:pPr>
      <w:rPr>
        <w:rFonts w:ascii="Wingdings" w:hAnsi="Wingdings" w:hint="default"/>
      </w:rPr>
    </w:lvl>
    <w:lvl w:ilvl="8" w:tplc="0409000D" w:tentative="1">
      <w:start w:val="1"/>
      <w:numFmt w:val="bullet"/>
      <w:lvlText w:val=""/>
      <w:lvlJc w:val="left"/>
      <w:pPr>
        <w:ind w:left="4110" w:hanging="420"/>
      </w:pPr>
      <w:rPr>
        <w:rFonts w:ascii="Wingdings" w:hAnsi="Wingdings" w:hint="default"/>
      </w:rPr>
    </w:lvl>
  </w:abstractNum>
  <w:abstractNum w:abstractNumId="3" w15:restartNumberingAfterBreak="0">
    <w:nsid w:val="0C9721BB"/>
    <w:multiLevelType w:val="hybridMultilevel"/>
    <w:tmpl w:val="D1843A1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0E4801AE"/>
    <w:multiLevelType w:val="hybridMultilevel"/>
    <w:tmpl w:val="2EC49F2A"/>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5" w15:restartNumberingAfterBreak="0">
    <w:nsid w:val="119D5D80"/>
    <w:multiLevelType w:val="hybridMultilevel"/>
    <w:tmpl w:val="979E1E3C"/>
    <w:lvl w:ilvl="0" w:tplc="04090001">
      <w:start w:val="1"/>
      <w:numFmt w:val="bullet"/>
      <w:lvlText w:val=""/>
      <w:lvlJc w:val="left"/>
      <w:pPr>
        <w:ind w:left="504" w:hanging="420"/>
      </w:pPr>
      <w:rPr>
        <w:rFonts w:ascii="Wingdings" w:hAnsi="Wingdings" w:hint="default"/>
      </w:rPr>
    </w:lvl>
    <w:lvl w:ilvl="1" w:tplc="0409000B">
      <w:start w:val="1"/>
      <w:numFmt w:val="bullet"/>
      <w:lvlText w:val=""/>
      <w:lvlJc w:val="left"/>
      <w:pPr>
        <w:ind w:left="924" w:hanging="420"/>
      </w:pPr>
      <w:rPr>
        <w:rFonts w:ascii="Wingdings" w:hAnsi="Wingdings" w:hint="default"/>
      </w:rPr>
    </w:lvl>
    <w:lvl w:ilvl="2" w:tplc="0409000D"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B" w:tentative="1">
      <w:start w:val="1"/>
      <w:numFmt w:val="bullet"/>
      <w:lvlText w:val=""/>
      <w:lvlJc w:val="left"/>
      <w:pPr>
        <w:ind w:left="2184" w:hanging="420"/>
      </w:pPr>
      <w:rPr>
        <w:rFonts w:ascii="Wingdings" w:hAnsi="Wingdings" w:hint="default"/>
      </w:rPr>
    </w:lvl>
    <w:lvl w:ilvl="5" w:tplc="0409000D"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B" w:tentative="1">
      <w:start w:val="1"/>
      <w:numFmt w:val="bullet"/>
      <w:lvlText w:val=""/>
      <w:lvlJc w:val="left"/>
      <w:pPr>
        <w:ind w:left="3444" w:hanging="420"/>
      </w:pPr>
      <w:rPr>
        <w:rFonts w:ascii="Wingdings" w:hAnsi="Wingdings" w:hint="default"/>
      </w:rPr>
    </w:lvl>
    <w:lvl w:ilvl="8" w:tplc="0409000D" w:tentative="1">
      <w:start w:val="1"/>
      <w:numFmt w:val="bullet"/>
      <w:lvlText w:val=""/>
      <w:lvlJc w:val="left"/>
      <w:pPr>
        <w:ind w:left="3864" w:hanging="420"/>
      </w:pPr>
      <w:rPr>
        <w:rFonts w:ascii="Wingdings" w:hAnsi="Wingdings" w:hint="default"/>
      </w:rPr>
    </w:lvl>
  </w:abstractNum>
  <w:abstractNum w:abstractNumId="6" w15:restartNumberingAfterBreak="0">
    <w:nsid w:val="12D11BA1"/>
    <w:multiLevelType w:val="hybridMultilevel"/>
    <w:tmpl w:val="296EE4FE"/>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7" w15:restartNumberingAfterBreak="0">
    <w:nsid w:val="14890A79"/>
    <w:multiLevelType w:val="hybridMultilevel"/>
    <w:tmpl w:val="D63EAAA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6BD766A"/>
    <w:multiLevelType w:val="hybridMultilevel"/>
    <w:tmpl w:val="1D048614"/>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9" w15:restartNumberingAfterBreak="0">
    <w:nsid w:val="230A5D0B"/>
    <w:multiLevelType w:val="hybridMultilevel"/>
    <w:tmpl w:val="88B4D47E"/>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0" w15:restartNumberingAfterBreak="0">
    <w:nsid w:val="2DB24389"/>
    <w:multiLevelType w:val="hybridMultilevel"/>
    <w:tmpl w:val="B45A89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2C2D39"/>
    <w:multiLevelType w:val="hybridMultilevel"/>
    <w:tmpl w:val="701C5C6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356B7B41"/>
    <w:multiLevelType w:val="hybridMultilevel"/>
    <w:tmpl w:val="703C20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E435AA3"/>
    <w:multiLevelType w:val="hybridMultilevel"/>
    <w:tmpl w:val="D82CB5E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3E904981"/>
    <w:multiLevelType w:val="hybridMultilevel"/>
    <w:tmpl w:val="21DC5AA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5" w15:restartNumberingAfterBreak="0">
    <w:nsid w:val="3ED77CBE"/>
    <w:multiLevelType w:val="hybridMultilevel"/>
    <w:tmpl w:val="9AB0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2C42C5B"/>
    <w:multiLevelType w:val="hybridMultilevel"/>
    <w:tmpl w:val="62C246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AA72519"/>
    <w:multiLevelType w:val="hybridMultilevel"/>
    <w:tmpl w:val="D674B91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553179B3"/>
    <w:multiLevelType w:val="hybridMultilevel"/>
    <w:tmpl w:val="57F00E78"/>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3" w15:restartNumberingAfterBreak="0">
    <w:nsid w:val="555E2EE8"/>
    <w:multiLevelType w:val="hybridMultilevel"/>
    <w:tmpl w:val="3A36AC2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5E62E38"/>
    <w:multiLevelType w:val="hybridMultilevel"/>
    <w:tmpl w:val="B6A0BF28"/>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5" w15:restartNumberingAfterBreak="0">
    <w:nsid w:val="5672113D"/>
    <w:multiLevelType w:val="hybridMultilevel"/>
    <w:tmpl w:val="230629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B947375"/>
    <w:multiLevelType w:val="hybridMultilevel"/>
    <w:tmpl w:val="65BE83E6"/>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7" w15:restartNumberingAfterBreak="0">
    <w:nsid w:val="69472405"/>
    <w:multiLevelType w:val="hybridMultilevel"/>
    <w:tmpl w:val="1D00109E"/>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8" w15:restartNumberingAfterBreak="0">
    <w:nsid w:val="6E55786A"/>
    <w:multiLevelType w:val="hybridMultilevel"/>
    <w:tmpl w:val="828A7BF0"/>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76D3476B"/>
    <w:multiLevelType w:val="hybridMultilevel"/>
    <w:tmpl w:val="C046DC5A"/>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31" w15:restartNumberingAfterBreak="0">
    <w:nsid w:val="77096BC0"/>
    <w:multiLevelType w:val="hybridMultilevel"/>
    <w:tmpl w:val="14205C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FB22D92"/>
    <w:multiLevelType w:val="hybridMultilevel"/>
    <w:tmpl w:val="E536E0A4"/>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num w:numId="1">
    <w:abstractNumId w:val="32"/>
  </w:num>
  <w:num w:numId="2">
    <w:abstractNumId w:val="34"/>
  </w:num>
  <w:num w:numId="3">
    <w:abstractNumId w:val="16"/>
  </w:num>
  <w:num w:numId="4">
    <w:abstractNumId w:val="29"/>
  </w:num>
  <w:num w:numId="5">
    <w:abstractNumId w:val="19"/>
  </w:num>
  <w:num w:numId="6">
    <w:abstractNumId w:val="21"/>
  </w:num>
  <w:num w:numId="7">
    <w:abstractNumId w:val="18"/>
  </w:num>
  <w:num w:numId="8">
    <w:abstractNumId w:val="33"/>
  </w:num>
  <w:num w:numId="9">
    <w:abstractNumId w:val="30"/>
  </w:num>
  <w:num w:numId="10">
    <w:abstractNumId w:val="17"/>
  </w:num>
  <w:num w:numId="11">
    <w:abstractNumId w:val="31"/>
  </w:num>
  <w:num w:numId="12">
    <w:abstractNumId w:val="23"/>
  </w:num>
  <w:num w:numId="13">
    <w:abstractNumId w:val="7"/>
  </w:num>
  <w:num w:numId="14">
    <w:abstractNumId w:val="12"/>
  </w:num>
  <w:num w:numId="15">
    <w:abstractNumId w:val="27"/>
  </w:num>
  <w:num w:numId="16">
    <w:abstractNumId w:val="1"/>
  </w:num>
  <w:num w:numId="17">
    <w:abstractNumId w:val="8"/>
  </w:num>
  <w:num w:numId="18">
    <w:abstractNumId w:val="11"/>
  </w:num>
  <w:num w:numId="19">
    <w:abstractNumId w:val="13"/>
  </w:num>
  <w:num w:numId="20">
    <w:abstractNumId w:val="10"/>
  </w:num>
  <w:num w:numId="21">
    <w:abstractNumId w:val="25"/>
  </w:num>
  <w:num w:numId="22">
    <w:abstractNumId w:val="4"/>
  </w:num>
  <w:num w:numId="23">
    <w:abstractNumId w:val="3"/>
  </w:num>
  <w:num w:numId="24">
    <w:abstractNumId w:val="14"/>
  </w:num>
  <w:num w:numId="25">
    <w:abstractNumId w:val="28"/>
  </w:num>
  <w:num w:numId="26">
    <w:abstractNumId w:val="35"/>
  </w:num>
  <w:num w:numId="27">
    <w:abstractNumId w:val="0"/>
  </w:num>
  <w:num w:numId="28">
    <w:abstractNumId w:val="26"/>
  </w:num>
  <w:num w:numId="29">
    <w:abstractNumId w:val="6"/>
  </w:num>
  <w:num w:numId="30">
    <w:abstractNumId w:val="5"/>
  </w:num>
  <w:num w:numId="31">
    <w:abstractNumId w:val="9"/>
  </w:num>
  <w:num w:numId="32">
    <w:abstractNumId w:val="2"/>
  </w:num>
  <w:num w:numId="33">
    <w:abstractNumId w:val="22"/>
  </w:num>
  <w:num w:numId="34">
    <w:abstractNumId w:val="20"/>
  </w:num>
  <w:num w:numId="35">
    <w:abstractNumId w:val="24"/>
  </w:num>
  <w:num w:numId="36">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1B74"/>
    <w:rsid w:val="000023A0"/>
    <w:rsid w:val="00002485"/>
    <w:rsid w:val="000027C3"/>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61AD"/>
    <w:rsid w:val="00016B65"/>
    <w:rsid w:val="0001728A"/>
    <w:rsid w:val="00017972"/>
    <w:rsid w:val="00020033"/>
    <w:rsid w:val="00020117"/>
    <w:rsid w:val="000201FC"/>
    <w:rsid w:val="00020386"/>
    <w:rsid w:val="000206CA"/>
    <w:rsid w:val="00020753"/>
    <w:rsid w:val="00020A07"/>
    <w:rsid w:val="00020B75"/>
    <w:rsid w:val="00020EA3"/>
    <w:rsid w:val="000215FD"/>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274C9"/>
    <w:rsid w:val="00030396"/>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8A5"/>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3FD9"/>
    <w:rsid w:val="000442A5"/>
    <w:rsid w:val="00044798"/>
    <w:rsid w:val="0004510F"/>
    <w:rsid w:val="0004598F"/>
    <w:rsid w:val="00045ECE"/>
    <w:rsid w:val="00046137"/>
    <w:rsid w:val="00047F74"/>
    <w:rsid w:val="00047FB2"/>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B9A"/>
    <w:rsid w:val="00053C42"/>
    <w:rsid w:val="000540D4"/>
    <w:rsid w:val="0005459A"/>
    <w:rsid w:val="00054C50"/>
    <w:rsid w:val="00054F27"/>
    <w:rsid w:val="000558E4"/>
    <w:rsid w:val="00057AA6"/>
    <w:rsid w:val="00057AAA"/>
    <w:rsid w:val="000602D2"/>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940"/>
    <w:rsid w:val="00073A3F"/>
    <w:rsid w:val="00074024"/>
    <w:rsid w:val="00075BB7"/>
    <w:rsid w:val="0007690F"/>
    <w:rsid w:val="00077EC2"/>
    <w:rsid w:val="000803A0"/>
    <w:rsid w:val="00080571"/>
    <w:rsid w:val="00081405"/>
    <w:rsid w:val="00081E4C"/>
    <w:rsid w:val="00082B6C"/>
    <w:rsid w:val="00083B28"/>
    <w:rsid w:val="00083CFB"/>
    <w:rsid w:val="000854B0"/>
    <w:rsid w:val="00085A5C"/>
    <w:rsid w:val="00086583"/>
    <w:rsid w:val="000865D7"/>
    <w:rsid w:val="000869E7"/>
    <w:rsid w:val="00087BE9"/>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70A"/>
    <w:rsid w:val="000C2EB3"/>
    <w:rsid w:val="000C3BD9"/>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E56"/>
    <w:rsid w:val="000D3951"/>
    <w:rsid w:val="000D3BAD"/>
    <w:rsid w:val="000D3D6D"/>
    <w:rsid w:val="000D49D0"/>
    <w:rsid w:val="000D4AAA"/>
    <w:rsid w:val="000D4C7C"/>
    <w:rsid w:val="000D5107"/>
    <w:rsid w:val="000D59A5"/>
    <w:rsid w:val="000D5B5B"/>
    <w:rsid w:val="000D6942"/>
    <w:rsid w:val="000D71D1"/>
    <w:rsid w:val="000D7999"/>
    <w:rsid w:val="000D7A9E"/>
    <w:rsid w:val="000D7B5E"/>
    <w:rsid w:val="000E00E0"/>
    <w:rsid w:val="000E06B2"/>
    <w:rsid w:val="000E0F9C"/>
    <w:rsid w:val="000E15A0"/>
    <w:rsid w:val="000E1F2B"/>
    <w:rsid w:val="000E2A29"/>
    <w:rsid w:val="000E3220"/>
    <w:rsid w:val="000E33DF"/>
    <w:rsid w:val="000E3DBE"/>
    <w:rsid w:val="000E42C0"/>
    <w:rsid w:val="000E4BCF"/>
    <w:rsid w:val="000E4C04"/>
    <w:rsid w:val="000E51E3"/>
    <w:rsid w:val="000E5A1F"/>
    <w:rsid w:val="000E5A9A"/>
    <w:rsid w:val="000E5D88"/>
    <w:rsid w:val="000E6138"/>
    <w:rsid w:val="000E64A0"/>
    <w:rsid w:val="000E6C1F"/>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56"/>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65FC"/>
    <w:rsid w:val="00137388"/>
    <w:rsid w:val="0013766B"/>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4AD"/>
    <w:rsid w:val="00154768"/>
    <w:rsid w:val="001548CF"/>
    <w:rsid w:val="00155230"/>
    <w:rsid w:val="001555EE"/>
    <w:rsid w:val="00155620"/>
    <w:rsid w:val="001564A4"/>
    <w:rsid w:val="001565E5"/>
    <w:rsid w:val="00156879"/>
    <w:rsid w:val="00156971"/>
    <w:rsid w:val="00156D28"/>
    <w:rsid w:val="001578C0"/>
    <w:rsid w:val="00157969"/>
    <w:rsid w:val="00157D2E"/>
    <w:rsid w:val="00160041"/>
    <w:rsid w:val="0016034C"/>
    <w:rsid w:val="001603FD"/>
    <w:rsid w:val="00160AEE"/>
    <w:rsid w:val="00160F1D"/>
    <w:rsid w:val="00161756"/>
    <w:rsid w:val="001618B6"/>
    <w:rsid w:val="00162CB3"/>
    <w:rsid w:val="001632ED"/>
    <w:rsid w:val="00163BB0"/>
    <w:rsid w:val="00164A7B"/>
    <w:rsid w:val="00164FF2"/>
    <w:rsid w:val="001651C5"/>
    <w:rsid w:val="0016550F"/>
    <w:rsid w:val="00165C80"/>
    <w:rsid w:val="00165D7B"/>
    <w:rsid w:val="00166026"/>
    <w:rsid w:val="00166356"/>
    <w:rsid w:val="001664FB"/>
    <w:rsid w:val="001667AA"/>
    <w:rsid w:val="001669A0"/>
    <w:rsid w:val="00166E0D"/>
    <w:rsid w:val="00167CB4"/>
    <w:rsid w:val="001704FD"/>
    <w:rsid w:val="001706AF"/>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575"/>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16F"/>
    <w:rsid w:val="001847E0"/>
    <w:rsid w:val="00184CFE"/>
    <w:rsid w:val="0018574D"/>
    <w:rsid w:val="00185992"/>
    <w:rsid w:val="00186179"/>
    <w:rsid w:val="001863E3"/>
    <w:rsid w:val="001866E9"/>
    <w:rsid w:val="00187151"/>
    <w:rsid w:val="00187695"/>
    <w:rsid w:val="00190C74"/>
    <w:rsid w:val="00191B0D"/>
    <w:rsid w:val="00191C14"/>
    <w:rsid w:val="00192157"/>
    <w:rsid w:val="0019251F"/>
    <w:rsid w:val="001926EC"/>
    <w:rsid w:val="00193AA8"/>
    <w:rsid w:val="00195684"/>
    <w:rsid w:val="00195842"/>
    <w:rsid w:val="001962C1"/>
    <w:rsid w:val="001974B0"/>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A7F46"/>
    <w:rsid w:val="001B059D"/>
    <w:rsid w:val="001B05DC"/>
    <w:rsid w:val="001B05EC"/>
    <w:rsid w:val="001B0CF9"/>
    <w:rsid w:val="001B1300"/>
    <w:rsid w:val="001B144F"/>
    <w:rsid w:val="001B223C"/>
    <w:rsid w:val="001B29CF"/>
    <w:rsid w:val="001B40BE"/>
    <w:rsid w:val="001B43B1"/>
    <w:rsid w:val="001B4583"/>
    <w:rsid w:val="001B48B1"/>
    <w:rsid w:val="001B4C69"/>
    <w:rsid w:val="001B4DE6"/>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922"/>
    <w:rsid w:val="001C4FC0"/>
    <w:rsid w:val="001C50B8"/>
    <w:rsid w:val="001C5988"/>
    <w:rsid w:val="001C5CA7"/>
    <w:rsid w:val="001C7E25"/>
    <w:rsid w:val="001D0C92"/>
    <w:rsid w:val="001D0E47"/>
    <w:rsid w:val="001D0EC7"/>
    <w:rsid w:val="001D0F65"/>
    <w:rsid w:val="001D1FE4"/>
    <w:rsid w:val="001D255B"/>
    <w:rsid w:val="001D2E8A"/>
    <w:rsid w:val="001D324D"/>
    <w:rsid w:val="001D4B64"/>
    <w:rsid w:val="001D52BC"/>
    <w:rsid w:val="001D55C8"/>
    <w:rsid w:val="001D5F89"/>
    <w:rsid w:val="001D6055"/>
    <w:rsid w:val="001D620E"/>
    <w:rsid w:val="001D6C72"/>
    <w:rsid w:val="001D791C"/>
    <w:rsid w:val="001D7A39"/>
    <w:rsid w:val="001E03AD"/>
    <w:rsid w:val="001E0C3D"/>
    <w:rsid w:val="001E1114"/>
    <w:rsid w:val="001E1CF2"/>
    <w:rsid w:val="001E2065"/>
    <w:rsid w:val="001E2753"/>
    <w:rsid w:val="001E2866"/>
    <w:rsid w:val="001E307E"/>
    <w:rsid w:val="001E328E"/>
    <w:rsid w:val="001E3B8E"/>
    <w:rsid w:val="001E4079"/>
    <w:rsid w:val="001E5183"/>
    <w:rsid w:val="001E559B"/>
    <w:rsid w:val="001E56B4"/>
    <w:rsid w:val="001E5ED0"/>
    <w:rsid w:val="001E63BB"/>
    <w:rsid w:val="001E68E7"/>
    <w:rsid w:val="001E6B41"/>
    <w:rsid w:val="001E6C25"/>
    <w:rsid w:val="001E7B7F"/>
    <w:rsid w:val="001E7B8A"/>
    <w:rsid w:val="001E7BCF"/>
    <w:rsid w:val="001E7F8E"/>
    <w:rsid w:val="001F0528"/>
    <w:rsid w:val="001F0F29"/>
    <w:rsid w:val="001F1F33"/>
    <w:rsid w:val="001F1FB2"/>
    <w:rsid w:val="001F2420"/>
    <w:rsid w:val="001F24E3"/>
    <w:rsid w:val="001F31ED"/>
    <w:rsid w:val="001F329E"/>
    <w:rsid w:val="001F42E7"/>
    <w:rsid w:val="001F466F"/>
    <w:rsid w:val="001F4E37"/>
    <w:rsid w:val="001F667A"/>
    <w:rsid w:val="001F6C8B"/>
    <w:rsid w:val="001F7571"/>
    <w:rsid w:val="001F7685"/>
    <w:rsid w:val="001F79B9"/>
    <w:rsid w:val="001F7C32"/>
    <w:rsid w:val="0020063D"/>
    <w:rsid w:val="002010AF"/>
    <w:rsid w:val="002010CF"/>
    <w:rsid w:val="002014A2"/>
    <w:rsid w:val="00201671"/>
    <w:rsid w:val="002025B5"/>
    <w:rsid w:val="00202A72"/>
    <w:rsid w:val="00203114"/>
    <w:rsid w:val="00203988"/>
    <w:rsid w:val="00203EF6"/>
    <w:rsid w:val="00204256"/>
    <w:rsid w:val="00204779"/>
    <w:rsid w:val="002050CD"/>
    <w:rsid w:val="0020685A"/>
    <w:rsid w:val="00206948"/>
    <w:rsid w:val="00206AB0"/>
    <w:rsid w:val="00206AEB"/>
    <w:rsid w:val="00206B58"/>
    <w:rsid w:val="0020727C"/>
    <w:rsid w:val="00207B8F"/>
    <w:rsid w:val="002100A7"/>
    <w:rsid w:val="00210FF7"/>
    <w:rsid w:val="0021118E"/>
    <w:rsid w:val="00211289"/>
    <w:rsid w:val="00211731"/>
    <w:rsid w:val="00212C33"/>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0CBB"/>
    <w:rsid w:val="00221270"/>
    <w:rsid w:val="002215AA"/>
    <w:rsid w:val="00221B5F"/>
    <w:rsid w:val="00221CE3"/>
    <w:rsid w:val="00222369"/>
    <w:rsid w:val="00222445"/>
    <w:rsid w:val="002225B3"/>
    <w:rsid w:val="002226F9"/>
    <w:rsid w:val="00222765"/>
    <w:rsid w:val="002227C2"/>
    <w:rsid w:val="00222DE4"/>
    <w:rsid w:val="002232DB"/>
    <w:rsid w:val="00223CC4"/>
    <w:rsid w:val="0022493F"/>
    <w:rsid w:val="002252B6"/>
    <w:rsid w:val="00226423"/>
    <w:rsid w:val="00226ECE"/>
    <w:rsid w:val="00227BD0"/>
    <w:rsid w:val="00227F0E"/>
    <w:rsid w:val="00230070"/>
    <w:rsid w:val="00230CC2"/>
    <w:rsid w:val="00231129"/>
    <w:rsid w:val="00231AF0"/>
    <w:rsid w:val="00231B80"/>
    <w:rsid w:val="00232E3F"/>
    <w:rsid w:val="00233541"/>
    <w:rsid w:val="00234680"/>
    <w:rsid w:val="00234923"/>
    <w:rsid w:val="00234ACA"/>
    <w:rsid w:val="00234B76"/>
    <w:rsid w:val="00235214"/>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4C9"/>
    <w:rsid w:val="00244947"/>
    <w:rsid w:val="00245839"/>
    <w:rsid w:val="00245D05"/>
    <w:rsid w:val="00245D3E"/>
    <w:rsid w:val="00245DCF"/>
    <w:rsid w:val="00245E25"/>
    <w:rsid w:val="00245F1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4106"/>
    <w:rsid w:val="002541CB"/>
    <w:rsid w:val="00254D17"/>
    <w:rsid w:val="00255234"/>
    <w:rsid w:val="002553FE"/>
    <w:rsid w:val="00255481"/>
    <w:rsid w:val="00255BD9"/>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4209"/>
    <w:rsid w:val="002647BC"/>
    <w:rsid w:val="00265927"/>
    <w:rsid w:val="00265A49"/>
    <w:rsid w:val="00266744"/>
    <w:rsid w:val="00266AB3"/>
    <w:rsid w:val="00266E12"/>
    <w:rsid w:val="002676D3"/>
    <w:rsid w:val="00267727"/>
    <w:rsid w:val="00267789"/>
    <w:rsid w:val="002679AB"/>
    <w:rsid w:val="00270338"/>
    <w:rsid w:val="0027062E"/>
    <w:rsid w:val="002710BD"/>
    <w:rsid w:val="00271379"/>
    <w:rsid w:val="00271426"/>
    <w:rsid w:val="00271466"/>
    <w:rsid w:val="00271664"/>
    <w:rsid w:val="00271702"/>
    <w:rsid w:val="00271A30"/>
    <w:rsid w:val="00272699"/>
    <w:rsid w:val="00272978"/>
    <w:rsid w:val="00273230"/>
    <w:rsid w:val="00273361"/>
    <w:rsid w:val="00273CEC"/>
    <w:rsid w:val="00273EF4"/>
    <w:rsid w:val="00274381"/>
    <w:rsid w:val="00274C57"/>
    <w:rsid w:val="00275A33"/>
    <w:rsid w:val="00276254"/>
    <w:rsid w:val="00276831"/>
    <w:rsid w:val="00276E11"/>
    <w:rsid w:val="00276E89"/>
    <w:rsid w:val="00277238"/>
    <w:rsid w:val="00277E55"/>
    <w:rsid w:val="00280641"/>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160B"/>
    <w:rsid w:val="00291A3F"/>
    <w:rsid w:val="00291DB7"/>
    <w:rsid w:val="00291F7B"/>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4F98"/>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021"/>
    <w:rsid w:val="002B6481"/>
    <w:rsid w:val="002B65BF"/>
    <w:rsid w:val="002B6F5B"/>
    <w:rsid w:val="002B787F"/>
    <w:rsid w:val="002C04A3"/>
    <w:rsid w:val="002C0628"/>
    <w:rsid w:val="002C09A4"/>
    <w:rsid w:val="002C101B"/>
    <w:rsid w:val="002C1516"/>
    <w:rsid w:val="002C15CC"/>
    <w:rsid w:val="002C1CE6"/>
    <w:rsid w:val="002C246A"/>
    <w:rsid w:val="002C27D6"/>
    <w:rsid w:val="002C2869"/>
    <w:rsid w:val="002C2E9C"/>
    <w:rsid w:val="002C3222"/>
    <w:rsid w:val="002C32AD"/>
    <w:rsid w:val="002C3326"/>
    <w:rsid w:val="002C3343"/>
    <w:rsid w:val="002C439E"/>
    <w:rsid w:val="002C4466"/>
    <w:rsid w:val="002C491C"/>
    <w:rsid w:val="002C595E"/>
    <w:rsid w:val="002C5B1C"/>
    <w:rsid w:val="002C5B49"/>
    <w:rsid w:val="002C6379"/>
    <w:rsid w:val="002C65EF"/>
    <w:rsid w:val="002C6844"/>
    <w:rsid w:val="002C7DA3"/>
    <w:rsid w:val="002D01A0"/>
    <w:rsid w:val="002D03E6"/>
    <w:rsid w:val="002D0D58"/>
    <w:rsid w:val="002D1522"/>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50E"/>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2700"/>
    <w:rsid w:val="00312AAE"/>
    <w:rsid w:val="00312DAA"/>
    <w:rsid w:val="00312FB8"/>
    <w:rsid w:val="00313824"/>
    <w:rsid w:val="00314218"/>
    <w:rsid w:val="0031425F"/>
    <w:rsid w:val="0031447F"/>
    <w:rsid w:val="00315566"/>
    <w:rsid w:val="00316084"/>
    <w:rsid w:val="00316643"/>
    <w:rsid w:val="0031679D"/>
    <w:rsid w:val="00316C6B"/>
    <w:rsid w:val="00316D51"/>
    <w:rsid w:val="0031720A"/>
    <w:rsid w:val="0031793B"/>
    <w:rsid w:val="00317A50"/>
    <w:rsid w:val="00320126"/>
    <w:rsid w:val="0032057A"/>
    <w:rsid w:val="0032098E"/>
    <w:rsid w:val="00320BAE"/>
    <w:rsid w:val="00320BCD"/>
    <w:rsid w:val="0032103A"/>
    <w:rsid w:val="0032172E"/>
    <w:rsid w:val="00321947"/>
    <w:rsid w:val="00321E8A"/>
    <w:rsid w:val="00322C2B"/>
    <w:rsid w:val="00322FE7"/>
    <w:rsid w:val="00323028"/>
    <w:rsid w:val="00323048"/>
    <w:rsid w:val="00323396"/>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40F8"/>
    <w:rsid w:val="003351C5"/>
    <w:rsid w:val="00335411"/>
    <w:rsid w:val="003357E4"/>
    <w:rsid w:val="003360CF"/>
    <w:rsid w:val="0033669A"/>
    <w:rsid w:val="003366A3"/>
    <w:rsid w:val="00336B9A"/>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B14"/>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BF5"/>
    <w:rsid w:val="00354C4B"/>
    <w:rsid w:val="00354CD8"/>
    <w:rsid w:val="00355022"/>
    <w:rsid w:val="0035546D"/>
    <w:rsid w:val="00355BD4"/>
    <w:rsid w:val="00356DEE"/>
    <w:rsid w:val="00357AEC"/>
    <w:rsid w:val="00357F85"/>
    <w:rsid w:val="003601F7"/>
    <w:rsid w:val="003607B2"/>
    <w:rsid w:val="00360ACE"/>
    <w:rsid w:val="00361222"/>
    <w:rsid w:val="003612FC"/>
    <w:rsid w:val="0036143D"/>
    <w:rsid w:val="00361689"/>
    <w:rsid w:val="003619F3"/>
    <w:rsid w:val="0036204C"/>
    <w:rsid w:val="00362933"/>
    <w:rsid w:val="00362E8C"/>
    <w:rsid w:val="00362ED2"/>
    <w:rsid w:val="00363723"/>
    <w:rsid w:val="00363F8A"/>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7CE1"/>
    <w:rsid w:val="00377E5F"/>
    <w:rsid w:val="003810A3"/>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88D"/>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E22"/>
    <w:rsid w:val="00394005"/>
    <w:rsid w:val="003945F8"/>
    <w:rsid w:val="00395564"/>
    <w:rsid w:val="00396027"/>
    <w:rsid w:val="003960ED"/>
    <w:rsid w:val="00396ACE"/>
    <w:rsid w:val="003978C7"/>
    <w:rsid w:val="003979D3"/>
    <w:rsid w:val="00397E58"/>
    <w:rsid w:val="003A068E"/>
    <w:rsid w:val="003A069A"/>
    <w:rsid w:val="003A1190"/>
    <w:rsid w:val="003A1428"/>
    <w:rsid w:val="003A1523"/>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6D1"/>
    <w:rsid w:val="003A7965"/>
    <w:rsid w:val="003A7BE4"/>
    <w:rsid w:val="003B0040"/>
    <w:rsid w:val="003B0294"/>
    <w:rsid w:val="003B077B"/>
    <w:rsid w:val="003B23B8"/>
    <w:rsid w:val="003B2D20"/>
    <w:rsid w:val="003B359C"/>
    <w:rsid w:val="003B3B29"/>
    <w:rsid w:val="003B3C24"/>
    <w:rsid w:val="003B481A"/>
    <w:rsid w:val="003B5138"/>
    <w:rsid w:val="003B5702"/>
    <w:rsid w:val="003B59F4"/>
    <w:rsid w:val="003B5BAA"/>
    <w:rsid w:val="003B6643"/>
    <w:rsid w:val="003B6E44"/>
    <w:rsid w:val="003B6F2C"/>
    <w:rsid w:val="003B6FC4"/>
    <w:rsid w:val="003B7211"/>
    <w:rsid w:val="003B7A7C"/>
    <w:rsid w:val="003C00B0"/>
    <w:rsid w:val="003C062C"/>
    <w:rsid w:val="003C0BEF"/>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6A"/>
    <w:rsid w:val="003C54FD"/>
    <w:rsid w:val="003C56D7"/>
    <w:rsid w:val="003C676E"/>
    <w:rsid w:val="003C6CFB"/>
    <w:rsid w:val="003C7177"/>
    <w:rsid w:val="003C7682"/>
    <w:rsid w:val="003D0181"/>
    <w:rsid w:val="003D0557"/>
    <w:rsid w:val="003D0BCC"/>
    <w:rsid w:val="003D0D85"/>
    <w:rsid w:val="003D0DB5"/>
    <w:rsid w:val="003D0EC0"/>
    <w:rsid w:val="003D1842"/>
    <w:rsid w:val="003D2016"/>
    <w:rsid w:val="003D330B"/>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5F2"/>
    <w:rsid w:val="003F28C6"/>
    <w:rsid w:val="003F330C"/>
    <w:rsid w:val="003F342E"/>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3B1"/>
    <w:rsid w:val="0040549E"/>
    <w:rsid w:val="004055F5"/>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49F"/>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494"/>
    <w:rsid w:val="00421BC5"/>
    <w:rsid w:val="004221F2"/>
    <w:rsid w:val="00422760"/>
    <w:rsid w:val="0042299B"/>
    <w:rsid w:val="00422A10"/>
    <w:rsid w:val="0042359D"/>
    <w:rsid w:val="0042368F"/>
    <w:rsid w:val="00423962"/>
    <w:rsid w:val="00423CAA"/>
    <w:rsid w:val="00423FCC"/>
    <w:rsid w:val="00425242"/>
    <w:rsid w:val="004258B3"/>
    <w:rsid w:val="00426A13"/>
    <w:rsid w:val="00426FA2"/>
    <w:rsid w:val="00427358"/>
    <w:rsid w:val="0042798F"/>
    <w:rsid w:val="00427B54"/>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22F"/>
    <w:rsid w:val="0044454A"/>
    <w:rsid w:val="00444937"/>
    <w:rsid w:val="00444CA2"/>
    <w:rsid w:val="004452A0"/>
    <w:rsid w:val="004457F2"/>
    <w:rsid w:val="00445A51"/>
    <w:rsid w:val="00445B08"/>
    <w:rsid w:val="00445DB4"/>
    <w:rsid w:val="004465F8"/>
    <w:rsid w:val="0044673D"/>
    <w:rsid w:val="00446D1B"/>
    <w:rsid w:val="00446DF7"/>
    <w:rsid w:val="0044749B"/>
    <w:rsid w:val="00447A4E"/>
    <w:rsid w:val="00447BC6"/>
    <w:rsid w:val="00447D01"/>
    <w:rsid w:val="00447DEF"/>
    <w:rsid w:val="0045023B"/>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FFF"/>
    <w:rsid w:val="004577F8"/>
    <w:rsid w:val="004605FA"/>
    <w:rsid w:val="0046068A"/>
    <w:rsid w:val="004606F5"/>
    <w:rsid w:val="00460C3F"/>
    <w:rsid w:val="00461569"/>
    <w:rsid w:val="0046173B"/>
    <w:rsid w:val="004618FE"/>
    <w:rsid w:val="00461BB1"/>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5E58"/>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772"/>
    <w:rsid w:val="00493991"/>
    <w:rsid w:val="00494B5B"/>
    <w:rsid w:val="00496131"/>
    <w:rsid w:val="00496384"/>
    <w:rsid w:val="004965D7"/>
    <w:rsid w:val="0049661C"/>
    <w:rsid w:val="00496AC2"/>
    <w:rsid w:val="00496D9C"/>
    <w:rsid w:val="004970AC"/>
    <w:rsid w:val="004973FA"/>
    <w:rsid w:val="0049741E"/>
    <w:rsid w:val="00497849"/>
    <w:rsid w:val="004A1190"/>
    <w:rsid w:val="004A1697"/>
    <w:rsid w:val="004A1A12"/>
    <w:rsid w:val="004A1BA0"/>
    <w:rsid w:val="004A20E7"/>
    <w:rsid w:val="004A2930"/>
    <w:rsid w:val="004A2CE2"/>
    <w:rsid w:val="004A37D6"/>
    <w:rsid w:val="004A3A61"/>
    <w:rsid w:val="004A4607"/>
    <w:rsid w:val="004A4B9C"/>
    <w:rsid w:val="004A548F"/>
    <w:rsid w:val="004A625D"/>
    <w:rsid w:val="004A6ACE"/>
    <w:rsid w:val="004A6D83"/>
    <w:rsid w:val="004A6DF9"/>
    <w:rsid w:val="004A770D"/>
    <w:rsid w:val="004A77FB"/>
    <w:rsid w:val="004B03FB"/>
    <w:rsid w:val="004B0562"/>
    <w:rsid w:val="004B0877"/>
    <w:rsid w:val="004B0CA2"/>
    <w:rsid w:val="004B154F"/>
    <w:rsid w:val="004B157B"/>
    <w:rsid w:val="004B1910"/>
    <w:rsid w:val="004B1E8D"/>
    <w:rsid w:val="004B28EA"/>
    <w:rsid w:val="004B2915"/>
    <w:rsid w:val="004B2F20"/>
    <w:rsid w:val="004B3BDE"/>
    <w:rsid w:val="004B4528"/>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3BD4"/>
    <w:rsid w:val="004C519B"/>
    <w:rsid w:val="004C5310"/>
    <w:rsid w:val="004C54CE"/>
    <w:rsid w:val="004C5DD0"/>
    <w:rsid w:val="004C634B"/>
    <w:rsid w:val="004C6471"/>
    <w:rsid w:val="004C64D7"/>
    <w:rsid w:val="004C6748"/>
    <w:rsid w:val="004C6D90"/>
    <w:rsid w:val="004C6F0B"/>
    <w:rsid w:val="004C7063"/>
    <w:rsid w:val="004C7EB4"/>
    <w:rsid w:val="004D041B"/>
    <w:rsid w:val="004D08BA"/>
    <w:rsid w:val="004D11D0"/>
    <w:rsid w:val="004D11DF"/>
    <w:rsid w:val="004D144B"/>
    <w:rsid w:val="004D14BC"/>
    <w:rsid w:val="004D2467"/>
    <w:rsid w:val="004D28B5"/>
    <w:rsid w:val="004D3B5D"/>
    <w:rsid w:val="004D3E98"/>
    <w:rsid w:val="004D3EFE"/>
    <w:rsid w:val="004D449C"/>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32"/>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5BC"/>
    <w:rsid w:val="004F3C98"/>
    <w:rsid w:val="004F3EF7"/>
    <w:rsid w:val="004F409C"/>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2F3"/>
    <w:rsid w:val="00512655"/>
    <w:rsid w:val="00512867"/>
    <w:rsid w:val="00512A68"/>
    <w:rsid w:val="00513B4C"/>
    <w:rsid w:val="00513CB1"/>
    <w:rsid w:val="005141E7"/>
    <w:rsid w:val="005142FB"/>
    <w:rsid w:val="00514436"/>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4539"/>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1FF8"/>
    <w:rsid w:val="00542024"/>
    <w:rsid w:val="00542A21"/>
    <w:rsid w:val="00542A79"/>
    <w:rsid w:val="00542F31"/>
    <w:rsid w:val="005437E4"/>
    <w:rsid w:val="00543A7A"/>
    <w:rsid w:val="00543BB0"/>
    <w:rsid w:val="00543CEF"/>
    <w:rsid w:val="00543D31"/>
    <w:rsid w:val="00545239"/>
    <w:rsid w:val="00545FB5"/>
    <w:rsid w:val="00546FFB"/>
    <w:rsid w:val="00547059"/>
    <w:rsid w:val="00547731"/>
    <w:rsid w:val="005479EF"/>
    <w:rsid w:val="005500EB"/>
    <w:rsid w:val="00550483"/>
    <w:rsid w:val="005506A0"/>
    <w:rsid w:val="0055084C"/>
    <w:rsid w:val="00550F46"/>
    <w:rsid w:val="005512D6"/>
    <w:rsid w:val="0055153D"/>
    <w:rsid w:val="00552164"/>
    <w:rsid w:val="005524A8"/>
    <w:rsid w:val="0055271E"/>
    <w:rsid w:val="005529F5"/>
    <w:rsid w:val="00552CAD"/>
    <w:rsid w:val="0055305D"/>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67CE"/>
    <w:rsid w:val="005676FC"/>
    <w:rsid w:val="00567D33"/>
    <w:rsid w:val="00570C2B"/>
    <w:rsid w:val="005710C9"/>
    <w:rsid w:val="005714FA"/>
    <w:rsid w:val="005716D6"/>
    <w:rsid w:val="00571DCF"/>
    <w:rsid w:val="00572839"/>
    <w:rsid w:val="005728C1"/>
    <w:rsid w:val="00572EDC"/>
    <w:rsid w:val="00573284"/>
    <w:rsid w:val="005746F0"/>
    <w:rsid w:val="005754B4"/>
    <w:rsid w:val="00576BF9"/>
    <w:rsid w:val="005773DA"/>
    <w:rsid w:val="00580240"/>
    <w:rsid w:val="00580DC2"/>
    <w:rsid w:val="00580ED5"/>
    <w:rsid w:val="0058102B"/>
    <w:rsid w:val="0058139A"/>
    <w:rsid w:val="00581DA2"/>
    <w:rsid w:val="00581F30"/>
    <w:rsid w:val="0058228D"/>
    <w:rsid w:val="0058248E"/>
    <w:rsid w:val="005824CD"/>
    <w:rsid w:val="00582947"/>
    <w:rsid w:val="00582ED6"/>
    <w:rsid w:val="005832F9"/>
    <w:rsid w:val="005837F4"/>
    <w:rsid w:val="00583851"/>
    <w:rsid w:val="00583B93"/>
    <w:rsid w:val="00583D4F"/>
    <w:rsid w:val="0058436A"/>
    <w:rsid w:val="00584886"/>
    <w:rsid w:val="00585435"/>
    <w:rsid w:val="00585EAD"/>
    <w:rsid w:val="0058617A"/>
    <w:rsid w:val="00586365"/>
    <w:rsid w:val="0058730F"/>
    <w:rsid w:val="00587317"/>
    <w:rsid w:val="00590096"/>
    <w:rsid w:val="00590185"/>
    <w:rsid w:val="005912AF"/>
    <w:rsid w:val="00591752"/>
    <w:rsid w:val="00591E41"/>
    <w:rsid w:val="00591F01"/>
    <w:rsid w:val="0059241B"/>
    <w:rsid w:val="0059248B"/>
    <w:rsid w:val="00592C37"/>
    <w:rsid w:val="00592C6F"/>
    <w:rsid w:val="00592F6D"/>
    <w:rsid w:val="00593189"/>
    <w:rsid w:val="0059397A"/>
    <w:rsid w:val="00593A48"/>
    <w:rsid w:val="00593FD9"/>
    <w:rsid w:val="00594138"/>
    <w:rsid w:val="005945F1"/>
    <w:rsid w:val="005946D6"/>
    <w:rsid w:val="005947F9"/>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4B10"/>
    <w:rsid w:val="005A5447"/>
    <w:rsid w:val="005A5538"/>
    <w:rsid w:val="005A572A"/>
    <w:rsid w:val="005A66D2"/>
    <w:rsid w:val="005A6932"/>
    <w:rsid w:val="005B00F3"/>
    <w:rsid w:val="005B02D2"/>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3F4A"/>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6AB"/>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0BF"/>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F59"/>
    <w:rsid w:val="0063393B"/>
    <w:rsid w:val="00633BC0"/>
    <w:rsid w:val="00634631"/>
    <w:rsid w:val="006348C9"/>
    <w:rsid w:val="0063499C"/>
    <w:rsid w:val="006350DC"/>
    <w:rsid w:val="00635C58"/>
    <w:rsid w:val="0063766F"/>
    <w:rsid w:val="00637797"/>
    <w:rsid w:val="006377BF"/>
    <w:rsid w:val="00637D4A"/>
    <w:rsid w:val="00640CD6"/>
    <w:rsid w:val="00641011"/>
    <w:rsid w:val="006413BC"/>
    <w:rsid w:val="006420FA"/>
    <w:rsid w:val="0064228B"/>
    <w:rsid w:val="0064276F"/>
    <w:rsid w:val="00642F94"/>
    <w:rsid w:val="0064310E"/>
    <w:rsid w:val="00643B8B"/>
    <w:rsid w:val="00643DC8"/>
    <w:rsid w:val="00643EE3"/>
    <w:rsid w:val="006450F7"/>
    <w:rsid w:val="00645468"/>
    <w:rsid w:val="006454C8"/>
    <w:rsid w:val="006465AA"/>
    <w:rsid w:val="00646DAC"/>
    <w:rsid w:val="0064786A"/>
    <w:rsid w:val="00647AC1"/>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AD2"/>
    <w:rsid w:val="00655EB1"/>
    <w:rsid w:val="00656004"/>
    <w:rsid w:val="00656200"/>
    <w:rsid w:val="006567D7"/>
    <w:rsid w:val="0065724E"/>
    <w:rsid w:val="00657577"/>
    <w:rsid w:val="00657746"/>
    <w:rsid w:val="00657942"/>
    <w:rsid w:val="0065797E"/>
    <w:rsid w:val="00657BB7"/>
    <w:rsid w:val="00657BF1"/>
    <w:rsid w:val="006600C6"/>
    <w:rsid w:val="00660D5C"/>
    <w:rsid w:val="00660FC1"/>
    <w:rsid w:val="00660FDB"/>
    <w:rsid w:val="00661902"/>
    <w:rsid w:val="006627FD"/>
    <w:rsid w:val="00662A59"/>
    <w:rsid w:val="00662DCF"/>
    <w:rsid w:val="00663450"/>
    <w:rsid w:val="00663576"/>
    <w:rsid w:val="00663707"/>
    <w:rsid w:val="00663B4A"/>
    <w:rsid w:val="00663E5F"/>
    <w:rsid w:val="006640E4"/>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7CE"/>
    <w:rsid w:val="0067189D"/>
    <w:rsid w:val="00671FF6"/>
    <w:rsid w:val="0067233E"/>
    <w:rsid w:val="00672343"/>
    <w:rsid w:val="006725B7"/>
    <w:rsid w:val="006726D9"/>
    <w:rsid w:val="00672942"/>
    <w:rsid w:val="00672B39"/>
    <w:rsid w:val="00672E6C"/>
    <w:rsid w:val="006740AA"/>
    <w:rsid w:val="00674425"/>
    <w:rsid w:val="0067493F"/>
    <w:rsid w:val="00674B6A"/>
    <w:rsid w:val="00674CBA"/>
    <w:rsid w:val="00674E42"/>
    <w:rsid w:val="0067546D"/>
    <w:rsid w:val="00675718"/>
    <w:rsid w:val="006759A0"/>
    <w:rsid w:val="00677431"/>
    <w:rsid w:val="0067768E"/>
    <w:rsid w:val="0068033D"/>
    <w:rsid w:val="00680654"/>
    <w:rsid w:val="006808D4"/>
    <w:rsid w:val="00680A4F"/>
    <w:rsid w:val="00680CB2"/>
    <w:rsid w:val="00680FE5"/>
    <w:rsid w:val="00680FFB"/>
    <w:rsid w:val="00681219"/>
    <w:rsid w:val="00681EA7"/>
    <w:rsid w:val="00682179"/>
    <w:rsid w:val="006821D7"/>
    <w:rsid w:val="006828D2"/>
    <w:rsid w:val="00683339"/>
    <w:rsid w:val="00683412"/>
    <w:rsid w:val="00685B8E"/>
    <w:rsid w:val="00686005"/>
    <w:rsid w:val="0068610A"/>
    <w:rsid w:val="006864E7"/>
    <w:rsid w:val="006868D4"/>
    <w:rsid w:val="00686D6D"/>
    <w:rsid w:val="00686F96"/>
    <w:rsid w:val="00687159"/>
    <w:rsid w:val="00687CD6"/>
    <w:rsid w:val="00691321"/>
    <w:rsid w:val="00691D32"/>
    <w:rsid w:val="00692783"/>
    <w:rsid w:val="00692BB7"/>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202"/>
    <w:rsid w:val="006A031F"/>
    <w:rsid w:val="006A046A"/>
    <w:rsid w:val="006A0561"/>
    <w:rsid w:val="006A062C"/>
    <w:rsid w:val="006A0B5D"/>
    <w:rsid w:val="006A0B90"/>
    <w:rsid w:val="006A1911"/>
    <w:rsid w:val="006A2B7B"/>
    <w:rsid w:val="006A2D4C"/>
    <w:rsid w:val="006A2FD0"/>
    <w:rsid w:val="006A3BE4"/>
    <w:rsid w:val="006A4206"/>
    <w:rsid w:val="006A4B74"/>
    <w:rsid w:val="006A4C31"/>
    <w:rsid w:val="006A57DA"/>
    <w:rsid w:val="006A5FB6"/>
    <w:rsid w:val="006A692B"/>
    <w:rsid w:val="006A69CD"/>
    <w:rsid w:val="006A6D9D"/>
    <w:rsid w:val="006A7889"/>
    <w:rsid w:val="006A7CB3"/>
    <w:rsid w:val="006B0454"/>
    <w:rsid w:val="006B0AC4"/>
    <w:rsid w:val="006B0D05"/>
    <w:rsid w:val="006B0E97"/>
    <w:rsid w:val="006B101E"/>
    <w:rsid w:val="006B1107"/>
    <w:rsid w:val="006B113E"/>
    <w:rsid w:val="006B23A0"/>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69AF"/>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5E65"/>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E8B"/>
    <w:rsid w:val="006F0F1C"/>
    <w:rsid w:val="006F12BE"/>
    <w:rsid w:val="006F1DE9"/>
    <w:rsid w:val="006F3060"/>
    <w:rsid w:val="006F3B59"/>
    <w:rsid w:val="006F4963"/>
    <w:rsid w:val="006F4B71"/>
    <w:rsid w:val="006F51AA"/>
    <w:rsid w:val="006F60E8"/>
    <w:rsid w:val="006F743B"/>
    <w:rsid w:val="006F764F"/>
    <w:rsid w:val="006F7901"/>
    <w:rsid w:val="006F7AD3"/>
    <w:rsid w:val="006F7B02"/>
    <w:rsid w:val="00700787"/>
    <w:rsid w:val="00700F81"/>
    <w:rsid w:val="00701043"/>
    <w:rsid w:val="0070106A"/>
    <w:rsid w:val="00701632"/>
    <w:rsid w:val="00702390"/>
    <w:rsid w:val="007024D0"/>
    <w:rsid w:val="00702CCD"/>
    <w:rsid w:val="00702EFC"/>
    <w:rsid w:val="00702F0B"/>
    <w:rsid w:val="007032D6"/>
    <w:rsid w:val="00704162"/>
    <w:rsid w:val="00704C9E"/>
    <w:rsid w:val="00705297"/>
    <w:rsid w:val="007052C7"/>
    <w:rsid w:val="00706806"/>
    <w:rsid w:val="0070728A"/>
    <w:rsid w:val="00707CBD"/>
    <w:rsid w:val="00707CFC"/>
    <w:rsid w:val="007103E5"/>
    <w:rsid w:val="00710468"/>
    <w:rsid w:val="00710958"/>
    <w:rsid w:val="00710DF7"/>
    <w:rsid w:val="007117F4"/>
    <w:rsid w:val="00711ABA"/>
    <w:rsid w:val="0071213A"/>
    <w:rsid w:val="0071221F"/>
    <w:rsid w:val="0071246C"/>
    <w:rsid w:val="00713D13"/>
    <w:rsid w:val="00714456"/>
    <w:rsid w:val="007144E3"/>
    <w:rsid w:val="00714A6B"/>
    <w:rsid w:val="00714FAC"/>
    <w:rsid w:val="00715200"/>
    <w:rsid w:val="00715280"/>
    <w:rsid w:val="00715A75"/>
    <w:rsid w:val="00715D4D"/>
    <w:rsid w:val="007161DC"/>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590"/>
    <w:rsid w:val="007255A8"/>
    <w:rsid w:val="00725F29"/>
    <w:rsid w:val="007261AC"/>
    <w:rsid w:val="00727A88"/>
    <w:rsid w:val="00727EBC"/>
    <w:rsid w:val="00730563"/>
    <w:rsid w:val="0073065D"/>
    <w:rsid w:val="007318FB"/>
    <w:rsid w:val="00732408"/>
    <w:rsid w:val="00732B88"/>
    <w:rsid w:val="00732BD7"/>
    <w:rsid w:val="007333A5"/>
    <w:rsid w:val="007333CA"/>
    <w:rsid w:val="007334AC"/>
    <w:rsid w:val="00733826"/>
    <w:rsid w:val="0073408A"/>
    <w:rsid w:val="00734EC4"/>
    <w:rsid w:val="00735282"/>
    <w:rsid w:val="007358F4"/>
    <w:rsid w:val="00737495"/>
    <w:rsid w:val="00737663"/>
    <w:rsid w:val="00737A71"/>
    <w:rsid w:val="00737CDF"/>
    <w:rsid w:val="00737E49"/>
    <w:rsid w:val="007404F7"/>
    <w:rsid w:val="0074098A"/>
    <w:rsid w:val="00740CA1"/>
    <w:rsid w:val="00741362"/>
    <w:rsid w:val="00741408"/>
    <w:rsid w:val="0074155D"/>
    <w:rsid w:val="007422A9"/>
    <w:rsid w:val="007426FD"/>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AC9"/>
    <w:rsid w:val="00746D91"/>
    <w:rsid w:val="007476AA"/>
    <w:rsid w:val="00747F73"/>
    <w:rsid w:val="00750A88"/>
    <w:rsid w:val="007513EF"/>
    <w:rsid w:val="00751A67"/>
    <w:rsid w:val="00751E9C"/>
    <w:rsid w:val="00751ED7"/>
    <w:rsid w:val="00751FB2"/>
    <w:rsid w:val="007522C3"/>
    <w:rsid w:val="00752BCA"/>
    <w:rsid w:val="00752DBA"/>
    <w:rsid w:val="0075337B"/>
    <w:rsid w:val="00753384"/>
    <w:rsid w:val="00753F80"/>
    <w:rsid w:val="00754758"/>
    <w:rsid w:val="00754BC4"/>
    <w:rsid w:val="00754BDF"/>
    <w:rsid w:val="00755A4E"/>
    <w:rsid w:val="00755A72"/>
    <w:rsid w:val="00755C6C"/>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3839"/>
    <w:rsid w:val="007641A2"/>
    <w:rsid w:val="007641EB"/>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604C"/>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75A"/>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A7B5C"/>
    <w:rsid w:val="007B064F"/>
    <w:rsid w:val="007B06F7"/>
    <w:rsid w:val="007B0E32"/>
    <w:rsid w:val="007B0E39"/>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5E7"/>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415"/>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478"/>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B86"/>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6B49"/>
    <w:rsid w:val="00817EEB"/>
    <w:rsid w:val="008200D8"/>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0614"/>
    <w:rsid w:val="00831F0D"/>
    <w:rsid w:val="008322F7"/>
    <w:rsid w:val="008324C5"/>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53F2"/>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3860"/>
    <w:rsid w:val="00854A31"/>
    <w:rsid w:val="00854C55"/>
    <w:rsid w:val="00854CA6"/>
    <w:rsid w:val="00855196"/>
    <w:rsid w:val="00855598"/>
    <w:rsid w:val="00855771"/>
    <w:rsid w:val="00855855"/>
    <w:rsid w:val="008567BC"/>
    <w:rsid w:val="0085695B"/>
    <w:rsid w:val="0085701E"/>
    <w:rsid w:val="008579AC"/>
    <w:rsid w:val="00857A29"/>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9E"/>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BCC"/>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4CA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897"/>
    <w:rsid w:val="008B4A17"/>
    <w:rsid w:val="008B4B23"/>
    <w:rsid w:val="008B4F8C"/>
    <w:rsid w:val="008B541D"/>
    <w:rsid w:val="008B5997"/>
    <w:rsid w:val="008B5999"/>
    <w:rsid w:val="008B5F4E"/>
    <w:rsid w:val="008B6170"/>
    <w:rsid w:val="008B626F"/>
    <w:rsid w:val="008B6B9D"/>
    <w:rsid w:val="008B729B"/>
    <w:rsid w:val="008B7ECA"/>
    <w:rsid w:val="008B7F8A"/>
    <w:rsid w:val="008C0672"/>
    <w:rsid w:val="008C1838"/>
    <w:rsid w:val="008C1873"/>
    <w:rsid w:val="008C1CCF"/>
    <w:rsid w:val="008C22B7"/>
    <w:rsid w:val="008C2310"/>
    <w:rsid w:val="008C2666"/>
    <w:rsid w:val="008C2D0B"/>
    <w:rsid w:val="008C2D34"/>
    <w:rsid w:val="008C310B"/>
    <w:rsid w:val="008C42F0"/>
    <w:rsid w:val="008C5CB4"/>
    <w:rsid w:val="008C649F"/>
    <w:rsid w:val="008C655F"/>
    <w:rsid w:val="008C6BA3"/>
    <w:rsid w:val="008C6D60"/>
    <w:rsid w:val="008C77BD"/>
    <w:rsid w:val="008C7CFB"/>
    <w:rsid w:val="008C7E7D"/>
    <w:rsid w:val="008D1AC9"/>
    <w:rsid w:val="008D2253"/>
    <w:rsid w:val="008D266C"/>
    <w:rsid w:val="008D2922"/>
    <w:rsid w:val="008D31CE"/>
    <w:rsid w:val="008D3B33"/>
    <w:rsid w:val="008D3B4E"/>
    <w:rsid w:val="008D3F8B"/>
    <w:rsid w:val="008D4729"/>
    <w:rsid w:val="008D4BE0"/>
    <w:rsid w:val="008D53FD"/>
    <w:rsid w:val="008D631E"/>
    <w:rsid w:val="008D72A9"/>
    <w:rsid w:val="008D7775"/>
    <w:rsid w:val="008D78B5"/>
    <w:rsid w:val="008E00E2"/>
    <w:rsid w:val="008E0D9F"/>
    <w:rsid w:val="008E0DC7"/>
    <w:rsid w:val="008E101F"/>
    <w:rsid w:val="008E1341"/>
    <w:rsid w:val="008E146F"/>
    <w:rsid w:val="008E19A7"/>
    <w:rsid w:val="008E1E20"/>
    <w:rsid w:val="008E2195"/>
    <w:rsid w:val="008E2281"/>
    <w:rsid w:val="008E2592"/>
    <w:rsid w:val="008E324C"/>
    <w:rsid w:val="008E3355"/>
    <w:rsid w:val="008E39CA"/>
    <w:rsid w:val="008E3C3D"/>
    <w:rsid w:val="008E4934"/>
    <w:rsid w:val="008E5685"/>
    <w:rsid w:val="008E5C74"/>
    <w:rsid w:val="008E691A"/>
    <w:rsid w:val="008E711A"/>
    <w:rsid w:val="008F03FA"/>
    <w:rsid w:val="008F0807"/>
    <w:rsid w:val="008F0D33"/>
    <w:rsid w:val="008F1ED1"/>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68BE"/>
    <w:rsid w:val="0090706A"/>
    <w:rsid w:val="00907B76"/>
    <w:rsid w:val="009107EF"/>
    <w:rsid w:val="00910A04"/>
    <w:rsid w:val="00910EBE"/>
    <w:rsid w:val="00911A2A"/>
    <w:rsid w:val="0091234C"/>
    <w:rsid w:val="00913135"/>
    <w:rsid w:val="00913872"/>
    <w:rsid w:val="009143E2"/>
    <w:rsid w:val="009149E0"/>
    <w:rsid w:val="00914A79"/>
    <w:rsid w:val="009157DF"/>
    <w:rsid w:val="009157F1"/>
    <w:rsid w:val="00915B39"/>
    <w:rsid w:val="00915CC9"/>
    <w:rsid w:val="00915F77"/>
    <w:rsid w:val="009160C4"/>
    <w:rsid w:val="00916736"/>
    <w:rsid w:val="009172A6"/>
    <w:rsid w:val="009172FF"/>
    <w:rsid w:val="0091773F"/>
    <w:rsid w:val="009177C2"/>
    <w:rsid w:val="009200FC"/>
    <w:rsid w:val="009201B1"/>
    <w:rsid w:val="00920553"/>
    <w:rsid w:val="00920AE0"/>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96E"/>
    <w:rsid w:val="00941D27"/>
    <w:rsid w:val="009423CE"/>
    <w:rsid w:val="009423D4"/>
    <w:rsid w:val="00942466"/>
    <w:rsid w:val="009426B0"/>
    <w:rsid w:val="009432FF"/>
    <w:rsid w:val="009434F0"/>
    <w:rsid w:val="009435FC"/>
    <w:rsid w:val="00943715"/>
    <w:rsid w:val="00943ADB"/>
    <w:rsid w:val="00944376"/>
    <w:rsid w:val="00945911"/>
    <w:rsid w:val="0094659C"/>
    <w:rsid w:val="00946CA8"/>
    <w:rsid w:val="00946F41"/>
    <w:rsid w:val="00947B90"/>
    <w:rsid w:val="0095043B"/>
    <w:rsid w:val="00950454"/>
    <w:rsid w:val="0095083E"/>
    <w:rsid w:val="009517D0"/>
    <w:rsid w:val="009517FE"/>
    <w:rsid w:val="009529CD"/>
    <w:rsid w:val="00952B91"/>
    <w:rsid w:val="00952CB5"/>
    <w:rsid w:val="00953F31"/>
    <w:rsid w:val="009542D7"/>
    <w:rsid w:val="00954759"/>
    <w:rsid w:val="009558B2"/>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93"/>
    <w:rsid w:val="00963D97"/>
    <w:rsid w:val="0096412E"/>
    <w:rsid w:val="009641F5"/>
    <w:rsid w:val="009648E6"/>
    <w:rsid w:val="00964E44"/>
    <w:rsid w:val="00965531"/>
    <w:rsid w:val="00965A4B"/>
    <w:rsid w:val="00965DD6"/>
    <w:rsid w:val="00966194"/>
    <w:rsid w:val="00966240"/>
    <w:rsid w:val="009667C5"/>
    <w:rsid w:val="00966ABF"/>
    <w:rsid w:val="0096721B"/>
    <w:rsid w:val="00967F8F"/>
    <w:rsid w:val="0097083D"/>
    <w:rsid w:val="00970FFA"/>
    <w:rsid w:val="00971132"/>
    <w:rsid w:val="009715C2"/>
    <w:rsid w:val="00971765"/>
    <w:rsid w:val="00971BEC"/>
    <w:rsid w:val="00972CCB"/>
    <w:rsid w:val="00972CE6"/>
    <w:rsid w:val="00972D96"/>
    <w:rsid w:val="009730FF"/>
    <w:rsid w:val="00973999"/>
    <w:rsid w:val="00973CEC"/>
    <w:rsid w:val="00973DA9"/>
    <w:rsid w:val="00974E4A"/>
    <w:rsid w:val="00974FB9"/>
    <w:rsid w:val="009761D8"/>
    <w:rsid w:val="009765EA"/>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3B5"/>
    <w:rsid w:val="00990547"/>
    <w:rsid w:val="00990C9A"/>
    <w:rsid w:val="009910B0"/>
    <w:rsid w:val="009917C8"/>
    <w:rsid w:val="00991A3C"/>
    <w:rsid w:val="0099252F"/>
    <w:rsid w:val="0099253C"/>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B90"/>
    <w:rsid w:val="009A1193"/>
    <w:rsid w:val="009A1966"/>
    <w:rsid w:val="009A1E56"/>
    <w:rsid w:val="009A2E6F"/>
    <w:rsid w:val="009A3407"/>
    <w:rsid w:val="009A3A4C"/>
    <w:rsid w:val="009A418D"/>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AAE"/>
    <w:rsid w:val="009B04D7"/>
    <w:rsid w:val="009B05BE"/>
    <w:rsid w:val="009B06DD"/>
    <w:rsid w:val="009B092B"/>
    <w:rsid w:val="009B1287"/>
    <w:rsid w:val="009B17A0"/>
    <w:rsid w:val="009B1A1B"/>
    <w:rsid w:val="009B1D7B"/>
    <w:rsid w:val="009B215B"/>
    <w:rsid w:val="009B2413"/>
    <w:rsid w:val="009B3B67"/>
    <w:rsid w:val="009B450E"/>
    <w:rsid w:val="009B4533"/>
    <w:rsid w:val="009B4835"/>
    <w:rsid w:val="009B49D2"/>
    <w:rsid w:val="009B4A4C"/>
    <w:rsid w:val="009B4C93"/>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4797"/>
    <w:rsid w:val="009C4C83"/>
    <w:rsid w:val="009C596F"/>
    <w:rsid w:val="009C5BAC"/>
    <w:rsid w:val="009C5E29"/>
    <w:rsid w:val="009C61A5"/>
    <w:rsid w:val="009C656D"/>
    <w:rsid w:val="009C67BE"/>
    <w:rsid w:val="009C7506"/>
    <w:rsid w:val="009C75E0"/>
    <w:rsid w:val="009C78CA"/>
    <w:rsid w:val="009C7921"/>
    <w:rsid w:val="009C7A31"/>
    <w:rsid w:val="009C7C0D"/>
    <w:rsid w:val="009C7C42"/>
    <w:rsid w:val="009C7D94"/>
    <w:rsid w:val="009D00A6"/>
    <w:rsid w:val="009D0B77"/>
    <w:rsid w:val="009D0C14"/>
    <w:rsid w:val="009D173D"/>
    <w:rsid w:val="009D1B06"/>
    <w:rsid w:val="009D2E5E"/>
    <w:rsid w:val="009D36BD"/>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2C4"/>
    <w:rsid w:val="009F3513"/>
    <w:rsid w:val="009F379B"/>
    <w:rsid w:val="009F39E7"/>
    <w:rsid w:val="009F3E0A"/>
    <w:rsid w:val="009F3FB9"/>
    <w:rsid w:val="009F40CE"/>
    <w:rsid w:val="009F4774"/>
    <w:rsid w:val="009F4CD1"/>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2CD0"/>
    <w:rsid w:val="00A03C3F"/>
    <w:rsid w:val="00A03F07"/>
    <w:rsid w:val="00A03FED"/>
    <w:rsid w:val="00A04111"/>
    <w:rsid w:val="00A04252"/>
    <w:rsid w:val="00A0520E"/>
    <w:rsid w:val="00A05603"/>
    <w:rsid w:val="00A0582F"/>
    <w:rsid w:val="00A05D88"/>
    <w:rsid w:val="00A05E90"/>
    <w:rsid w:val="00A05EAB"/>
    <w:rsid w:val="00A063EF"/>
    <w:rsid w:val="00A06609"/>
    <w:rsid w:val="00A06791"/>
    <w:rsid w:val="00A067BE"/>
    <w:rsid w:val="00A07085"/>
    <w:rsid w:val="00A07326"/>
    <w:rsid w:val="00A07B62"/>
    <w:rsid w:val="00A07D24"/>
    <w:rsid w:val="00A105E5"/>
    <w:rsid w:val="00A107AE"/>
    <w:rsid w:val="00A10D84"/>
    <w:rsid w:val="00A115BD"/>
    <w:rsid w:val="00A1161B"/>
    <w:rsid w:val="00A1241B"/>
    <w:rsid w:val="00A125B4"/>
    <w:rsid w:val="00A135F5"/>
    <w:rsid w:val="00A139B6"/>
    <w:rsid w:val="00A13DAA"/>
    <w:rsid w:val="00A1435C"/>
    <w:rsid w:val="00A14AC8"/>
    <w:rsid w:val="00A14F95"/>
    <w:rsid w:val="00A15DE0"/>
    <w:rsid w:val="00A15EE0"/>
    <w:rsid w:val="00A1629F"/>
    <w:rsid w:val="00A1733B"/>
    <w:rsid w:val="00A202ED"/>
    <w:rsid w:val="00A2087F"/>
    <w:rsid w:val="00A21404"/>
    <w:rsid w:val="00A22760"/>
    <w:rsid w:val="00A22C84"/>
    <w:rsid w:val="00A2375D"/>
    <w:rsid w:val="00A237EB"/>
    <w:rsid w:val="00A237F3"/>
    <w:rsid w:val="00A24750"/>
    <w:rsid w:val="00A24A4C"/>
    <w:rsid w:val="00A24D21"/>
    <w:rsid w:val="00A2523C"/>
    <w:rsid w:val="00A25653"/>
    <w:rsid w:val="00A2583C"/>
    <w:rsid w:val="00A25981"/>
    <w:rsid w:val="00A261FD"/>
    <w:rsid w:val="00A27DE7"/>
    <w:rsid w:val="00A3032D"/>
    <w:rsid w:val="00A30C0F"/>
    <w:rsid w:val="00A323AA"/>
    <w:rsid w:val="00A32D03"/>
    <w:rsid w:val="00A33475"/>
    <w:rsid w:val="00A33499"/>
    <w:rsid w:val="00A33C1C"/>
    <w:rsid w:val="00A34230"/>
    <w:rsid w:val="00A352B9"/>
    <w:rsid w:val="00A35A5C"/>
    <w:rsid w:val="00A36527"/>
    <w:rsid w:val="00A36DA5"/>
    <w:rsid w:val="00A36F48"/>
    <w:rsid w:val="00A3752E"/>
    <w:rsid w:val="00A37659"/>
    <w:rsid w:val="00A376F4"/>
    <w:rsid w:val="00A378E3"/>
    <w:rsid w:val="00A37A9C"/>
    <w:rsid w:val="00A407D5"/>
    <w:rsid w:val="00A408F0"/>
    <w:rsid w:val="00A4186A"/>
    <w:rsid w:val="00A41A8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374"/>
    <w:rsid w:val="00A47595"/>
    <w:rsid w:val="00A47D02"/>
    <w:rsid w:val="00A47DE0"/>
    <w:rsid w:val="00A501DE"/>
    <w:rsid w:val="00A50350"/>
    <w:rsid w:val="00A505BF"/>
    <w:rsid w:val="00A505DD"/>
    <w:rsid w:val="00A51204"/>
    <w:rsid w:val="00A51D6A"/>
    <w:rsid w:val="00A51F19"/>
    <w:rsid w:val="00A5217B"/>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1C8"/>
    <w:rsid w:val="00A56CB5"/>
    <w:rsid w:val="00A575DF"/>
    <w:rsid w:val="00A577CC"/>
    <w:rsid w:val="00A57F2B"/>
    <w:rsid w:val="00A6012E"/>
    <w:rsid w:val="00A605C9"/>
    <w:rsid w:val="00A6093B"/>
    <w:rsid w:val="00A60F36"/>
    <w:rsid w:val="00A614F0"/>
    <w:rsid w:val="00A6166C"/>
    <w:rsid w:val="00A619AE"/>
    <w:rsid w:val="00A62CF6"/>
    <w:rsid w:val="00A6308C"/>
    <w:rsid w:val="00A6339F"/>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758"/>
    <w:rsid w:val="00AA2AE2"/>
    <w:rsid w:val="00AA2BAA"/>
    <w:rsid w:val="00AA2D99"/>
    <w:rsid w:val="00AA331B"/>
    <w:rsid w:val="00AA3545"/>
    <w:rsid w:val="00AA3848"/>
    <w:rsid w:val="00AA4158"/>
    <w:rsid w:val="00AA51D4"/>
    <w:rsid w:val="00AA5C17"/>
    <w:rsid w:val="00AA5EC0"/>
    <w:rsid w:val="00AA5FCB"/>
    <w:rsid w:val="00AA6323"/>
    <w:rsid w:val="00AA6650"/>
    <w:rsid w:val="00AA69AA"/>
    <w:rsid w:val="00AA71EE"/>
    <w:rsid w:val="00AA7331"/>
    <w:rsid w:val="00AA788D"/>
    <w:rsid w:val="00AA7B92"/>
    <w:rsid w:val="00AB03A7"/>
    <w:rsid w:val="00AB0C14"/>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CA8"/>
    <w:rsid w:val="00AC3E82"/>
    <w:rsid w:val="00AC3F21"/>
    <w:rsid w:val="00AC441F"/>
    <w:rsid w:val="00AC4BE5"/>
    <w:rsid w:val="00AC4CEA"/>
    <w:rsid w:val="00AC4DE2"/>
    <w:rsid w:val="00AC4E8F"/>
    <w:rsid w:val="00AC5053"/>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6D87"/>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100"/>
    <w:rsid w:val="00B14B8E"/>
    <w:rsid w:val="00B14E05"/>
    <w:rsid w:val="00B14FB1"/>
    <w:rsid w:val="00B155F7"/>
    <w:rsid w:val="00B15ED6"/>
    <w:rsid w:val="00B1601D"/>
    <w:rsid w:val="00B16988"/>
    <w:rsid w:val="00B1755C"/>
    <w:rsid w:val="00B17815"/>
    <w:rsid w:val="00B17818"/>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2ED"/>
    <w:rsid w:val="00B3069F"/>
    <w:rsid w:val="00B306C5"/>
    <w:rsid w:val="00B30EF9"/>
    <w:rsid w:val="00B30FA5"/>
    <w:rsid w:val="00B31127"/>
    <w:rsid w:val="00B3141B"/>
    <w:rsid w:val="00B31555"/>
    <w:rsid w:val="00B322E1"/>
    <w:rsid w:val="00B3234B"/>
    <w:rsid w:val="00B3241C"/>
    <w:rsid w:val="00B3259B"/>
    <w:rsid w:val="00B32BE4"/>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39D4"/>
    <w:rsid w:val="00B44D1C"/>
    <w:rsid w:val="00B4589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22B9"/>
    <w:rsid w:val="00B624C4"/>
    <w:rsid w:val="00B625F1"/>
    <w:rsid w:val="00B62BE0"/>
    <w:rsid w:val="00B62D4A"/>
    <w:rsid w:val="00B634A2"/>
    <w:rsid w:val="00B649CF"/>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85C"/>
    <w:rsid w:val="00B80994"/>
    <w:rsid w:val="00B81A22"/>
    <w:rsid w:val="00B82288"/>
    <w:rsid w:val="00B82E9B"/>
    <w:rsid w:val="00B8383B"/>
    <w:rsid w:val="00B84237"/>
    <w:rsid w:val="00B84582"/>
    <w:rsid w:val="00B84685"/>
    <w:rsid w:val="00B8485A"/>
    <w:rsid w:val="00B84DEB"/>
    <w:rsid w:val="00B85077"/>
    <w:rsid w:val="00B8525D"/>
    <w:rsid w:val="00B8553F"/>
    <w:rsid w:val="00B85C5D"/>
    <w:rsid w:val="00B86259"/>
    <w:rsid w:val="00B86C88"/>
    <w:rsid w:val="00B87A77"/>
    <w:rsid w:val="00B90141"/>
    <w:rsid w:val="00B909F5"/>
    <w:rsid w:val="00B91AEC"/>
    <w:rsid w:val="00B92176"/>
    <w:rsid w:val="00B93D1A"/>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06E"/>
    <w:rsid w:val="00BA217B"/>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A7B31"/>
    <w:rsid w:val="00BB01AA"/>
    <w:rsid w:val="00BB0699"/>
    <w:rsid w:val="00BB06F9"/>
    <w:rsid w:val="00BB090F"/>
    <w:rsid w:val="00BB099D"/>
    <w:rsid w:val="00BB0BB0"/>
    <w:rsid w:val="00BB0D0E"/>
    <w:rsid w:val="00BB0F12"/>
    <w:rsid w:val="00BB115A"/>
    <w:rsid w:val="00BB195D"/>
    <w:rsid w:val="00BB258F"/>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514"/>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8AF"/>
    <w:rsid w:val="00BC7F04"/>
    <w:rsid w:val="00BD0053"/>
    <w:rsid w:val="00BD0271"/>
    <w:rsid w:val="00BD104E"/>
    <w:rsid w:val="00BD148C"/>
    <w:rsid w:val="00BD263B"/>
    <w:rsid w:val="00BD2D4B"/>
    <w:rsid w:val="00BD55FD"/>
    <w:rsid w:val="00BD5896"/>
    <w:rsid w:val="00BD5D19"/>
    <w:rsid w:val="00BD5EC4"/>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706"/>
    <w:rsid w:val="00BE6F70"/>
    <w:rsid w:val="00BE7441"/>
    <w:rsid w:val="00BE75B6"/>
    <w:rsid w:val="00BE76E3"/>
    <w:rsid w:val="00BE7BD6"/>
    <w:rsid w:val="00BE7E85"/>
    <w:rsid w:val="00BF00EC"/>
    <w:rsid w:val="00BF02DD"/>
    <w:rsid w:val="00BF0C6D"/>
    <w:rsid w:val="00BF0D84"/>
    <w:rsid w:val="00BF1878"/>
    <w:rsid w:val="00BF1EED"/>
    <w:rsid w:val="00BF2355"/>
    <w:rsid w:val="00BF260D"/>
    <w:rsid w:val="00BF261A"/>
    <w:rsid w:val="00BF2BFD"/>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0809"/>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239"/>
    <w:rsid w:val="00C07E93"/>
    <w:rsid w:val="00C10935"/>
    <w:rsid w:val="00C1093A"/>
    <w:rsid w:val="00C10946"/>
    <w:rsid w:val="00C110D4"/>
    <w:rsid w:val="00C11713"/>
    <w:rsid w:val="00C12893"/>
    <w:rsid w:val="00C137D3"/>
    <w:rsid w:val="00C1410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8AD"/>
    <w:rsid w:val="00C21BCF"/>
    <w:rsid w:val="00C2248E"/>
    <w:rsid w:val="00C22B4C"/>
    <w:rsid w:val="00C22E73"/>
    <w:rsid w:val="00C22F76"/>
    <w:rsid w:val="00C23587"/>
    <w:rsid w:val="00C23789"/>
    <w:rsid w:val="00C23B26"/>
    <w:rsid w:val="00C240AF"/>
    <w:rsid w:val="00C240F7"/>
    <w:rsid w:val="00C24399"/>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A89"/>
    <w:rsid w:val="00C32E15"/>
    <w:rsid w:val="00C32E4B"/>
    <w:rsid w:val="00C332DF"/>
    <w:rsid w:val="00C33A96"/>
    <w:rsid w:val="00C35389"/>
    <w:rsid w:val="00C353A4"/>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760"/>
    <w:rsid w:val="00C41A62"/>
    <w:rsid w:val="00C41BD3"/>
    <w:rsid w:val="00C41D55"/>
    <w:rsid w:val="00C41F0D"/>
    <w:rsid w:val="00C41F5E"/>
    <w:rsid w:val="00C4204A"/>
    <w:rsid w:val="00C4267C"/>
    <w:rsid w:val="00C42F66"/>
    <w:rsid w:val="00C4416F"/>
    <w:rsid w:val="00C45211"/>
    <w:rsid w:val="00C457B7"/>
    <w:rsid w:val="00C46557"/>
    <w:rsid w:val="00C4723C"/>
    <w:rsid w:val="00C4754C"/>
    <w:rsid w:val="00C47725"/>
    <w:rsid w:val="00C477BC"/>
    <w:rsid w:val="00C47DAE"/>
    <w:rsid w:val="00C50498"/>
    <w:rsid w:val="00C50630"/>
    <w:rsid w:val="00C51220"/>
    <w:rsid w:val="00C5142C"/>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245"/>
    <w:rsid w:val="00C70327"/>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4CC0"/>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97C69"/>
    <w:rsid w:val="00CA1D3C"/>
    <w:rsid w:val="00CA2291"/>
    <w:rsid w:val="00CA22C4"/>
    <w:rsid w:val="00CA254A"/>
    <w:rsid w:val="00CA2648"/>
    <w:rsid w:val="00CA3105"/>
    <w:rsid w:val="00CA32F2"/>
    <w:rsid w:val="00CA3809"/>
    <w:rsid w:val="00CA3B17"/>
    <w:rsid w:val="00CA3EA2"/>
    <w:rsid w:val="00CA4910"/>
    <w:rsid w:val="00CA549E"/>
    <w:rsid w:val="00CA55F4"/>
    <w:rsid w:val="00CA562E"/>
    <w:rsid w:val="00CA574B"/>
    <w:rsid w:val="00CA641D"/>
    <w:rsid w:val="00CA667E"/>
    <w:rsid w:val="00CA68F4"/>
    <w:rsid w:val="00CA7231"/>
    <w:rsid w:val="00CA74E2"/>
    <w:rsid w:val="00CA7763"/>
    <w:rsid w:val="00CB0525"/>
    <w:rsid w:val="00CB0C82"/>
    <w:rsid w:val="00CB15DB"/>
    <w:rsid w:val="00CB21BC"/>
    <w:rsid w:val="00CB23A6"/>
    <w:rsid w:val="00CB2EC3"/>
    <w:rsid w:val="00CB329B"/>
    <w:rsid w:val="00CB3FEB"/>
    <w:rsid w:val="00CB4135"/>
    <w:rsid w:val="00CB4354"/>
    <w:rsid w:val="00CB4D3F"/>
    <w:rsid w:val="00CB4EAE"/>
    <w:rsid w:val="00CB4ECC"/>
    <w:rsid w:val="00CB500D"/>
    <w:rsid w:val="00CB5631"/>
    <w:rsid w:val="00CB6045"/>
    <w:rsid w:val="00CB611F"/>
    <w:rsid w:val="00CB66AE"/>
    <w:rsid w:val="00CB724D"/>
    <w:rsid w:val="00CB7309"/>
    <w:rsid w:val="00CC0E93"/>
    <w:rsid w:val="00CC3158"/>
    <w:rsid w:val="00CC3431"/>
    <w:rsid w:val="00CC386D"/>
    <w:rsid w:val="00CC44A0"/>
    <w:rsid w:val="00CC497E"/>
    <w:rsid w:val="00CC4E9C"/>
    <w:rsid w:val="00CC50B0"/>
    <w:rsid w:val="00CC5C32"/>
    <w:rsid w:val="00CC5E4D"/>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0F2B"/>
    <w:rsid w:val="00CD141D"/>
    <w:rsid w:val="00CD2476"/>
    <w:rsid w:val="00CD2589"/>
    <w:rsid w:val="00CD29EB"/>
    <w:rsid w:val="00CD2D0B"/>
    <w:rsid w:val="00CD2E0E"/>
    <w:rsid w:val="00CD36C5"/>
    <w:rsid w:val="00CD4F79"/>
    <w:rsid w:val="00CD535C"/>
    <w:rsid w:val="00CD5D21"/>
    <w:rsid w:val="00CD6191"/>
    <w:rsid w:val="00CD67E2"/>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EAD"/>
    <w:rsid w:val="00CE7218"/>
    <w:rsid w:val="00CE734F"/>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87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365"/>
    <w:rsid w:val="00D135C5"/>
    <w:rsid w:val="00D1398B"/>
    <w:rsid w:val="00D13A39"/>
    <w:rsid w:val="00D13BC4"/>
    <w:rsid w:val="00D13CEA"/>
    <w:rsid w:val="00D13E28"/>
    <w:rsid w:val="00D14666"/>
    <w:rsid w:val="00D14EA7"/>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4486"/>
    <w:rsid w:val="00D2507F"/>
    <w:rsid w:val="00D25598"/>
    <w:rsid w:val="00D25707"/>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6DB"/>
    <w:rsid w:val="00D33C7C"/>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3"/>
    <w:rsid w:val="00D4074F"/>
    <w:rsid w:val="00D40E65"/>
    <w:rsid w:val="00D410B3"/>
    <w:rsid w:val="00D420A6"/>
    <w:rsid w:val="00D421AF"/>
    <w:rsid w:val="00D42721"/>
    <w:rsid w:val="00D42801"/>
    <w:rsid w:val="00D42BA0"/>
    <w:rsid w:val="00D42ED5"/>
    <w:rsid w:val="00D42FB2"/>
    <w:rsid w:val="00D43B8F"/>
    <w:rsid w:val="00D44248"/>
    <w:rsid w:val="00D44CB9"/>
    <w:rsid w:val="00D44F8E"/>
    <w:rsid w:val="00D4557A"/>
    <w:rsid w:val="00D4576F"/>
    <w:rsid w:val="00D46074"/>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F0D"/>
    <w:rsid w:val="00D67274"/>
    <w:rsid w:val="00D672E1"/>
    <w:rsid w:val="00D6773A"/>
    <w:rsid w:val="00D679E1"/>
    <w:rsid w:val="00D70A7D"/>
    <w:rsid w:val="00D70CF5"/>
    <w:rsid w:val="00D70D32"/>
    <w:rsid w:val="00D70D88"/>
    <w:rsid w:val="00D711A7"/>
    <w:rsid w:val="00D714CA"/>
    <w:rsid w:val="00D71733"/>
    <w:rsid w:val="00D72A83"/>
    <w:rsid w:val="00D7300D"/>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17E4"/>
    <w:rsid w:val="00D82243"/>
    <w:rsid w:val="00D82514"/>
    <w:rsid w:val="00D82631"/>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720"/>
    <w:rsid w:val="00DA28A7"/>
    <w:rsid w:val="00DA2BD9"/>
    <w:rsid w:val="00DA2FA2"/>
    <w:rsid w:val="00DA302C"/>
    <w:rsid w:val="00DA3F57"/>
    <w:rsid w:val="00DA431F"/>
    <w:rsid w:val="00DA46D3"/>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068"/>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4D3"/>
    <w:rsid w:val="00DC69C4"/>
    <w:rsid w:val="00DC773F"/>
    <w:rsid w:val="00DC77C2"/>
    <w:rsid w:val="00DC77E3"/>
    <w:rsid w:val="00DD1B7C"/>
    <w:rsid w:val="00DD25F4"/>
    <w:rsid w:val="00DD269B"/>
    <w:rsid w:val="00DD29E5"/>
    <w:rsid w:val="00DD2F45"/>
    <w:rsid w:val="00DD3900"/>
    <w:rsid w:val="00DD48EC"/>
    <w:rsid w:val="00DD4903"/>
    <w:rsid w:val="00DD498F"/>
    <w:rsid w:val="00DD4C42"/>
    <w:rsid w:val="00DD6559"/>
    <w:rsid w:val="00DD6CFA"/>
    <w:rsid w:val="00DD74A3"/>
    <w:rsid w:val="00DD7B5E"/>
    <w:rsid w:val="00DD7D8B"/>
    <w:rsid w:val="00DE0645"/>
    <w:rsid w:val="00DE099B"/>
    <w:rsid w:val="00DE1024"/>
    <w:rsid w:val="00DE1098"/>
    <w:rsid w:val="00DE1289"/>
    <w:rsid w:val="00DE1E5A"/>
    <w:rsid w:val="00DE2753"/>
    <w:rsid w:val="00DE3A56"/>
    <w:rsid w:val="00DE3B5C"/>
    <w:rsid w:val="00DE4008"/>
    <w:rsid w:val="00DE4F6A"/>
    <w:rsid w:val="00DE596D"/>
    <w:rsid w:val="00DE5A66"/>
    <w:rsid w:val="00DE665A"/>
    <w:rsid w:val="00DE6CCB"/>
    <w:rsid w:val="00DE6EE1"/>
    <w:rsid w:val="00DE6EF1"/>
    <w:rsid w:val="00DE7724"/>
    <w:rsid w:val="00DF0116"/>
    <w:rsid w:val="00DF01D5"/>
    <w:rsid w:val="00DF05E1"/>
    <w:rsid w:val="00DF0DCD"/>
    <w:rsid w:val="00DF1316"/>
    <w:rsid w:val="00DF137A"/>
    <w:rsid w:val="00DF14CA"/>
    <w:rsid w:val="00DF1B95"/>
    <w:rsid w:val="00DF1CCD"/>
    <w:rsid w:val="00DF1EFC"/>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9B8"/>
    <w:rsid w:val="00E10CB5"/>
    <w:rsid w:val="00E10D9E"/>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6F3"/>
    <w:rsid w:val="00E20D8E"/>
    <w:rsid w:val="00E21073"/>
    <w:rsid w:val="00E219F6"/>
    <w:rsid w:val="00E21BD0"/>
    <w:rsid w:val="00E21F17"/>
    <w:rsid w:val="00E22454"/>
    <w:rsid w:val="00E22699"/>
    <w:rsid w:val="00E22898"/>
    <w:rsid w:val="00E22915"/>
    <w:rsid w:val="00E22CA4"/>
    <w:rsid w:val="00E23A68"/>
    <w:rsid w:val="00E24206"/>
    <w:rsid w:val="00E244A7"/>
    <w:rsid w:val="00E24B84"/>
    <w:rsid w:val="00E24FC6"/>
    <w:rsid w:val="00E25E16"/>
    <w:rsid w:val="00E2647D"/>
    <w:rsid w:val="00E3001D"/>
    <w:rsid w:val="00E3002C"/>
    <w:rsid w:val="00E31003"/>
    <w:rsid w:val="00E312C2"/>
    <w:rsid w:val="00E31DBA"/>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598"/>
    <w:rsid w:val="00E42E00"/>
    <w:rsid w:val="00E43872"/>
    <w:rsid w:val="00E43CF2"/>
    <w:rsid w:val="00E44132"/>
    <w:rsid w:val="00E44F61"/>
    <w:rsid w:val="00E44FBF"/>
    <w:rsid w:val="00E45319"/>
    <w:rsid w:val="00E46028"/>
    <w:rsid w:val="00E465D1"/>
    <w:rsid w:val="00E47E4E"/>
    <w:rsid w:val="00E50065"/>
    <w:rsid w:val="00E509EE"/>
    <w:rsid w:val="00E50E2B"/>
    <w:rsid w:val="00E51652"/>
    <w:rsid w:val="00E51A36"/>
    <w:rsid w:val="00E51B50"/>
    <w:rsid w:val="00E51D31"/>
    <w:rsid w:val="00E530F4"/>
    <w:rsid w:val="00E53496"/>
    <w:rsid w:val="00E534A5"/>
    <w:rsid w:val="00E5382E"/>
    <w:rsid w:val="00E53E69"/>
    <w:rsid w:val="00E540E5"/>
    <w:rsid w:val="00E54229"/>
    <w:rsid w:val="00E543A7"/>
    <w:rsid w:val="00E543C1"/>
    <w:rsid w:val="00E5521E"/>
    <w:rsid w:val="00E56CAC"/>
    <w:rsid w:val="00E56EE5"/>
    <w:rsid w:val="00E57041"/>
    <w:rsid w:val="00E5765C"/>
    <w:rsid w:val="00E57935"/>
    <w:rsid w:val="00E609D9"/>
    <w:rsid w:val="00E60B4E"/>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31E"/>
    <w:rsid w:val="00E66C5D"/>
    <w:rsid w:val="00E66D7F"/>
    <w:rsid w:val="00E6794A"/>
    <w:rsid w:val="00E67EAD"/>
    <w:rsid w:val="00E70CAD"/>
    <w:rsid w:val="00E70DFA"/>
    <w:rsid w:val="00E71349"/>
    <w:rsid w:val="00E7159D"/>
    <w:rsid w:val="00E716DD"/>
    <w:rsid w:val="00E719E3"/>
    <w:rsid w:val="00E71B63"/>
    <w:rsid w:val="00E7208C"/>
    <w:rsid w:val="00E728A0"/>
    <w:rsid w:val="00E72C2B"/>
    <w:rsid w:val="00E73418"/>
    <w:rsid w:val="00E73667"/>
    <w:rsid w:val="00E73755"/>
    <w:rsid w:val="00E739A5"/>
    <w:rsid w:val="00E742EF"/>
    <w:rsid w:val="00E7434D"/>
    <w:rsid w:val="00E74C57"/>
    <w:rsid w:val="00E74D36"/>
    <w:rsid w:val="00E74D93"/>
    <w:rsid w:val="00E7546C"/>
    <w:rsid w:val="00E75641"/>
    <w:rsid w:val="00E75B42"/>
    <w:rsid w:val="00E76CC3"/>
    <w:rsid w:val="00E77301"/>
    <w:rsid w:val="00E77BE3"/>
    <w:rsid w:val="00E808B0"/>
    <w:rsid w:val="00E80B15"/>
    <w:rsid w:val="00E80B1A"/>
    <w:rsid w:val="00E8101D"/>
    <w:rsid w:val="00E81562"/>
    <w:rsid w:val="00E81734"/>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7FC"/>
    <w:rsid w:val="00E87850"/>
    <w:rsid w:val="00E9057B"/>
    <w:rsid w:val="00E91620"/>
    <w:rsid w:val="00E91665"/>
    <w:rsid w:val="00E91D84"/>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97910"/>
    <w:rsid w:val="00EA0567"/>
    <w:rsid w:val="00EA09F2"/>
    <w:rsid w:val="00EA0BBA"/>
    <w:rsid w:val="00EA0E56"/>
    <w:rsid w:val="00EA1081"/>
    <w:rsid w:val="00EA1131"/>
    <w:rsid w:val="00EA12B6"/>
    <w:rsid w:val="00EA1854"/>
    <w:rsid w:val="00EA1962"/>
    <w:rsid w:val="00EA227F"/>
    <w:rsid w:val="00EA235D"/>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E56"/>
    <w:rsid w:val="00EA6A59"/>
    <w:rsid w:val="00EB0727"/>
    <w:rsid w:val="00EB0748"/>
    <w:rsid w:val="00EB0BAC"/>
    <w:rsid w:val="00EB0D4F"/>
    <w:rsid w:val="00EB12D2"/>
    <w:rsid w:val="00EB136D"/>
    <w:rsid w:val="00EB1CB1"/>
    <w:rsid w:val="00EB1DE3"/>
    <w:rsid w:val="00EB1EFE"/>
    <w:rsid w:val="00EB269A"/>
    <w:rsid w:val="00EB28EC"/>
    <w:rsid w:val="00EB30D4"/>
    <w:rsid w:val="00EB30FE"/>
    <w:rsid w:val="00EB32ED"/>
    <w:rsid w:val="00EB3364"/>
    <w:rsid w:val="00EB3442"/>
    <w:rsid w:val="00EB3F2A"/>
    <w:rsid w:val="00EB443B"/>
    <w:rsid w:val="00EB468C"/>
    <w:rsid w:val="00EB4C64"/>
    <w:rsid w:val="00EB5145"/>
    <w:rsid w:val="00EB5176"/>
    <w:rsid w:val="00EB6058"/>
    <w:rsid w:val="00EB66D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7D5"/>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B4D"/>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6EE"/>
    <w:rsid w:val="00EE7729"/>
    <w:rsid w:val="00EE7BBB"/>
    <w:rsid w:val="00EF17F6"/>
    <w:rsid w:val="00EF1F1B"/>
    <w:rsid w:val="00EF221F"/>
    <w:rsid w:val="00EF354D"/>
    <w:rsid w:val="00EF3672"/>
    <w:rsid w:val="00EF4044"/>
    <w:rsid w:val="00EF4076"/>
    <w:rsid w:val="00EF47E9"/>
    <w:rsid w:val="00EF4CCA"/>
    <w:rsid w:val="00EF4D16"/>
    <w:rsid w:val="00EF56FE"/>
    <w:rsid w:val="00EF5D8E"/>
    <w:rsid w:val="00EF5F2B"/>
    <w:rsid w:val="00EF62AF"/>
    <w:rsid w:val="00EF68AD"/>
    <w:rsid w:val="00EF6D8B"/>
    <w:rsid w:val="00EF730D"/>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2D1D"/>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7DAE"/>
    <w:rsid w:val="00F20475"/>
    <w:rsid w:val="00F206BF"/>
    <w:rsid w:val="00F20C2F"/>
    <w:rsid w:val="00F21A05"/>
    <w:rsid w:val="00F22635"/>
    <w:rsid w:val="00F23705"/>
    <w:rsid w:val="00F2379E"/>
    <w:rsid w:val="00F238DB"/>
    <w:rsid w:val="00F23A73"/>
    <w:rsid w:val="00F23A98"/>
    <w:rsid w:val="00F23E26"/>
    <w:rsid w:val="00F2437F"/>
    <w:rsid w:val="00F244BB"/>
    <w:rsid w:val="00F246EB"/>
    <w:rsid w:val="00F24ED7"/>
    <w:rsid w:val="00F258F6"/>
    <w:rsid w:val="00F25C3B"/>
    <w:rsid w:val="00F263D6"/>
    <w:rsid w:val="00F26DF9"/>
    <w:rsid w:val="00F26E35"/>
    <w:rsid w:val="00F270EC"/>
    <w:rsid w:val="00F272FF"/>
    <w:rsid w:val="00F27806"/>
    <w:rsid w:val="00F2786A"/>
    <w:rsid w:val="00F27C19"/>
    <w:rsid w:val="00F27CD5"/>
    <w:rsid w:val="00F27EFE"/>
    <w:rsid w:val="00F30209"/>
    <w:rsid w:val="00F30353"/>
    <w:rsid w:val="00F3139F"/>
    <w:rsid w:val="00F316B6"/>
    <w:rsid w:val="00F31B7A"/>
    <w:rsid w:val="00F31CA4"/>
    <w:rsid w:val="00F326D7"/>
    <w:rsid w:val="00F33007"/>
    <w:rsid w:val="00F33C35"/>
    <w:rsid w:val="00F34252"/>
    <w:rsid w:val="00F346C9"/>
    <w:rsid w:val="00F35403"/>
    <w:rsid w:val="00F355E0"/>
    <w:rsid w:val="00F359A1"/>
    <w:rsid w:val="00F35BD2"/>
    <w:rsid w:val="00F35C38"/>
    <w:rsid w:val="00F35D64"/>
    <w:rsid w:val="00F36A95"/>
    <w:rsid w:val="00F36AA7"/>
    <w:rsid w:val="00F37B08"/>
    <w:rsid w:val="00F4015C"/>
    <w:rsid w:val="00F403FB"/>
    <w:rsid w:val="00F40A04"/>
    <w:rsid w:val="00F411E4"/>
    <w:rsid w:val="00F4131D"/>
    <w:rsid w:val="00F417F5"/>
    <w:rsid w:val="00F41EA6"/>
    <w:rsid w:val="00F423EF"/>
    <w:rsid w:val="00F432A4"/>
    <w:rsid w:val="00F43584"/>
    <w:rsid w:val="00F4388C"/>
    <w:rsid w:val="00F43C90"/>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1E3D"/>
    <w:rsid w:val="00F52F4D"/>
    <w:rsid w:val="00F52FB8"/>
    <w:rsid w:val="00F5398E"/>
    <w:rsid w:val="00F53DF2"/>
    <w:rsid w:val="00F5463E"/>
    <w:rsid w:val="00F547E6"/>
    <w:rsid w:val="00F54C22"/>
    <w:rsid w:val="00F54D40"/>
    <w:rsid w:val="00F5532E"/>
    <w:rsid w:val="00F55A45"/>
    <w:rsid w:val="00F55AEC"/>
    <w:rsid w:val="00F55CB4"/>
    <w:rsid w:val="00F55EC6"/>
    <w:rsid w:val="00F567FE"/>
    <w:rsid w:val="00F568CD"/>
    <w:rsid w:val="00F56F47"/>
    <w:rsid w:val="00F571F4"/>
    <w:rsid w:val="00F574A9"/>
    <w:rsid w:val="00F57580"/>
    <w:rsid w:val="00F604EE"/>
    <w:rsid w:val="00F607D7"/>
    <w:rsid w:val="00F60A89"/>
    <w:rsid w:val="00F612AE"/>
    <w:rsid w:val="00F620A0"/>
    <w:rsid w:val="00F621F7"/>
    <w:rsid w:val="00F626CF"/>
    <w:rsid w:val="00F631DC"/>
    <w:rsid w:val="00F63256"/>
    <w:rsid w:val="00F63307"/>
    <w:rsid w:val="00F6369F"/>
    <w:rsid w:val="00F63D98"/>
    <w:rsid w:val="00F63F73"/>
    <w:rsid w:val="00F642EB"/>
    <w:rsid w:val="00F6445A"/>
    <w:rsid w:val="00F646D9"/>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5F7"/>
    <w:rsid w:val="00F8487E"/>
    <w:rsid w:val="00F86208"/>
    <w:rsid w:val="00F865A4"/>
    <w:rsid w:val="00F86764"/>
    <w:rsid w:val="00F869E2"/>
    <w:rsid w:val="00F86BCD"/>
    <w:rsid w:val="00F86E1D"/>
    <w:rsid w:val="00F86FEE"/>
    <w:rsid w:val="00F900CD"/>
    <w:rsid w:val="00F9034B"/>
    <w:rsid w:val="00F90E39"/>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1"/>
    <w:rsid w:val="00FC6829"/>
    <w:rsid w:val="00FC6A40"/>
    <w:rsid w:val="00FC6A84"/>
    <w:rsid w:val="00FC730D"/>
    <w:rsid w:val="00FC7703"/>
    <w:rsid w:val="00FC79DE"/>
    <w:rsid w:val="00FC7B73"/>
    <w:rsid w:val="00FC7E41"/>
    <w:rsid w:val="00FD081C"/>
    <w:rsid w:val="00FD0C58"/>
    <w:rsid w:val="00FD0D91"/>
    <w:rsid w:val="00FD10DE"/>
    <w:rsid w:val="00FD10F3"/>
    <w:rsid w:val="00FD180C"/>
    <w:rsid w:val="00FD1D5A"/>
    <w:rsid w:val="00FD1E49"/>
    <w:rsid w:val="00FD1EDF"/>
    <w:rsid w:val="00FD2077"/>
    <w:rsid w:val="00FD2416"/>
    <w:rsid w:val="00FD2935"/>
    <w:rsid w:val="00FD2BD2"/>
    <w:rsid w:val="00FD2BF8"/>
    <w:rsid w:val="00FD3751"/>
    <w:rsid w:val="00FD3899"/>
    <w:rsid w:val="00FD39CB"/>
    <w:rsid w:val="00FD3D98"/>
    <w:rsid w:val="00FD45C3"/>
    <w:rsid w:val="00FD598F"/>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6655"/>
    <w:rsid w:val="00FF6D6E"/>
    <w:rsid w:val="00FF6DAA"/>
    <w:rsid w:val="00FF6DE9"/>
    <w:rsid w:val="00FF70C0"/>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6AB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2">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
    <w:basedOn w:val="a"/>
    <w:link w:val="aff3"/>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3">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2"/>
    <w:uiPriority w:val="34"/>
    <w:qFormat/>
    <w:locked/>
    <w:rsid w:val="005B63D3"/>
    <w:rPr>
      <w:lang w:val="en-GB" w:eastAsia="en-US"/>
    </w:rPr>
  </w:style>
  <w:style w:type="character" w:styleId="aff4">
    <w:name w:val="Mention"/>
    <w:basedOn w:val="a0"/>
    <w:uiPriority w:val="99"/>
    <w:semiHidden/>
    <w:unhideWhenUsed/>
    <w:rsid w:val="00DD7B5E"/>
    <w:rPr>
      <w:color w:val="2B579A"/>
      <w:shd w:val="clear" w:color="auto" w:fill="E6E6E6"/>
    </w:rPr>
  </w:style>
  <w:style w:type="character" w:styleId="aff5">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7F347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026878">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64019031">
      <w:bodyDiv w:val="1"/>
      <w:marLeft w:val="0"/>
      <w:marRight w:val="0"/>
      <w:marTop w:val="0"/>
      <w:marBottom w:val="0"/>
      <w:divBdr>
        <w:top w:val="none" w:sz="0" w:space="0" w:color="auto"/>
        <w:left w:val="none" w:sz="0" w:space="0" w:color="auto"/>
        <w:bottom w:val="none" w:sz="0" w:space="0" w:color="auto"/>
        <w:right w:val="none" w:sz="0" w:space="0" w:color="auto"/>
      </w:divBdr>
      <w:divsChild>
        <w:div w:id="311297279">
          <w:marLeft w:val="0"/>
          <w:marRight w:val="0"/>
          <w:marTop w:val="0"/>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7662479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1058810">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563410">
      <w:bodyDiv w:val="1"/>
      <w:marLeft w:val="0"/>
      <w:marRight w:val="0"/>
      <w:marTop w:val="0"/>
      <w:marBottom w:val="0"/>
      <w:divBdr>
        <w:top w:val="none" w:sz="0" w:space="0" w:color="auto"/>
        <w:left w:val="none" w:sz="0" w:space="0" w:color="auto"/>
        <w:bottom w:val="none" w:sz="0" w:space="0" w:color="auto"/>
        <w:right w:val="none" w:sz="0" w:space="0" w:color="auto"/>
      </w:divBdr>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9853414">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2796069">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021167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D8591A-AA80-4B73-9C73-039FB7716BF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F2C5F4-4FCB-45D3-AF42-30DB02743843}">
  <ds:schemaRefs>
    <ds:schemaRef ds:uri="http://schemas.openxmlformats.org/officeDocument/2006/bibliography"/>
  </ds:schemaRefs>
</ds:datastoreItem>
</file>

<file path=customXml/itemProps3.xml><?xml version="1.0" encoding="utf-8"?>
<ds:datastoreItem xmlns:ds="http://schemas.openxmlformats.org/officeDocument/2006/customXml" ds:itemID="{9B4AAAFE-5427-4358-B8D6-778C996B2D8D}">
  <ds:schemaRefs>
    <ds:schemaRef ds:uri="http://schemas.microsoft.com/sharepoint/v3/contenttype/forms"/>
  </ds:schemaRefs>
</ds:datastoreItem>
</file>

<file path=customXml/itemProps4.xml><?xml version="1.0" encoding="utf-8"?>
<ds:datastoreItem xmlns:ds="http://schemas.openxmlformats.org/officeDocument/2006/customXml" ds:itemID="{DAF65E1F-7C21-4ED4-A236-41F209A77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14</Pages>
  <Words>7273</Words>
  <Characters>41462</Characters>
  <Application>Microsoft Office Word</Application>
  <DocSecurity>0</DocSecurity>
  <Lines>345</Lines>
  <Paragraphs>97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48638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405</cp:revision>
  <cp:lastPrinted>2010-04-02T09:58:00Z</cp:lastPrinted>
  <dcterms:created xsi:type="dcterms:W3CDTF">2019-10-02T08:10:00Z</dcterms:created>
  <dcterms:modified xsi:type="dcterms:W3CDTF">2021-11-04T01:37:00Z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