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20016625"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FD240A">
        <w:rPr>
          <w:rFonts w:hint="eastAsia"/>
          <w:b/>
          <w:noProof/>
          <w:sz w:val="24"/>
          <w:lang w:eastAsia="zh-CN"/>
        </w:rPr>
        <w:t>7</w:t>
      </w:r>
      <w:r w:rsidR="001A6678">
        <w:rPr>
          <w:rFonts w:hint="eastAsia"/>
          <w:b/>
          <w:noProof/>
          <w:sz w:val="24"/>
          <w:lang w:eastAsia="zh-CN"/>
        </w:rPr>
        <w:t>-e</w:t>
      </w:r>
      <w:r>
        <w:rPr>
          <w:b/>
          <w:i/>
          <w:noProof/>
          <w:sz w:val="28"/>
        </w:rPr>
        <w:tab/>
      </w:r>
      <w:r w:rsidR="00625E4E">
        <w:rPr>
          <w:b/>
          <w:iCs/>
          <w:noProof/>
          <w:sz w:val="28"/>
        </w:rPr>
        <w:t>R1-</w:t>
      </w:r>
      <w:r w:rsidR="003C5415">
        <w:rPr>
          <w:rFonts w:hint="eastAsia"/>
          <w:b/>
          <w:iCs/>
          <w:noProof/>
          <w:sz w:val="28"/>
          <w:lang w:eastAsia="zh-CN"/>
        </w:rPr>
        <w:t>2</w:t>
      </w:r>
      <w:r w:rsidR="00DC3087">
        <w:rPr>
          <w:rFonts w:hint="eastAsia"/>
          <w:b/>
          <w:iCs/>
          <w:noProof/>
          <w:sz w:val="28"/>
          <w:lang w:eastAsia="zh-CN"/>
        </w:rPr>
        <w:t>11</w:t>
      </w:r>
      <w:r w:rsidR="00295A1B">
        <w:rPr>
          <w:rFonts w:hint="eastAsia"/>
          <w:b/>
          <w:iCs/>
          <w:noProof/>
          <w:sz w:val="28"/>
          <w:lang w:eastAsia="zh-CN"/>
        </w:rPr>
        <w:t>1207</w:t>
      </w:r>
    </w:p>
    <w:p w14:paraId="7CB45193" w14:textId="01D957E5" w:rsidR="001E41F3" w:rsidRPr="004E4C34" w:rsidRDefault="001A6678"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DC3087">
        <w:rPr>
          <w:rFonts w:hint="eastAsia"/>
          <w:b/>
          <w:noProof/>
          <w:sz w:val="24"/>
          <w:lang w:eastAsia="zh-CN"/>
        </w:rPr>
        <w:t>November</w:t>
      </w:r>
      <w:r w:rsidR="004E4C34" w:rsidRPr="004B67B5">
        <w:rPr>
          <w:b/>
          <w:noProof/>
          <w:sz w:val="24"/>
        </w:rPr>
        <w:t xml:space="preserve"> </w:t>
      </w:r>
      <w:r w:rsidR="00625E4E">
        <w:rPr>
          <w:b/>
          <w:noProof/>
          <w:sz w:val="24"/>
        </w:rPr>
        <w:t>1</w:t>
      </w:r>
      <w:r w:rsidR="00DC3087">
        <w:rPr>
          <w:rFonts w:hint="eastAsia"/>
          <w:b/>
          <w:noProof/>
          <w:sz w:val="24"/>
          <w:lang w:eastAsia="zh-CN"/>
        </w:rPr>
        <w:t>1</w:t>
      </w:r>
      <w:r w:rsidR="004E4C34" w:rsidRPr="004B67B5">
        <w:rPr>
          <w:b/>
          <w:noProof/>
          <w:sz w:val="24"/>
        </w:rPr>
        <w:t xml:space="preserve">th – </w:t>
      </w:r>
      <w:r w:rsidR="00DC3087">
        <w:rPr>
          <w:rFonts w:hint="eastAsia"/>
          <w:b/>
          <w:noProof/>
          <w:sz w:val="24"/>
          <w:lang w:eastAsia="zh-CN"/>
        </w:rPr>
        <w:t>19</w:t>
      </w:r>
      <w:r w:rsidR="004E4C34"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80C55" w:rsidR="001E41F3" w:rsidRPr="00410371" w:rsidRDefault="004E4C34" w:rsidP="00E13F3D">
            <w:pPr>
              <w:pStyle w:val="CRCoverPage"/>
              <w:spacing w:after="0"/>
              <w:jc w:val="right"/>
              <w:rPr>
                <w:b/>
                <w:noProof/>
                <w:sz w:val="28"/>
                <w:lang w:eastAsia="zh-CN"/>
              </w:rPr>
            </w:pPr>
            <w:r>
              <w:rPr>
                <w:b/>
                <w:noProof/>
                <w:sz w:val="28"/>
              </w:rPr>
              <w:t>38.21</w:t>
            </w:r>
            <w:r w:rsidR="00835F2D">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DF807" w:rsidR="001E41F3" w:rsidRPr="00410371" w:rsidRDefault="004E4C34" w:rsidP="00F35F8C">
            <w:pPr>
              <w:pStyle w:val="CRCoverPage"/>
              <w:spacing w:after="0"/>
              <w:jc w:val="center"/>
              <w:rPr>
                <w:noProof/>
                <w:sz w:val="28"/>
              </w:rPr>
            </w:pPr>
            <w:r>
              <w:rPr>
                <w:b/>
                <w:noProof/>
                <w:sz w:val="28"/>
              </w:rPr>
              <w:t>1</w:t>
            </w:r>
            <w:r w:rsidR="00DF581E">
              <w:rPr>
                <w:rFonts w:hint="eastAsia"/>
                <w:b/>
                <w:noProof/>
                <w:sz w:val="28"/>
                <w:lang w:eastAsia="zh-CN"/>
              </w:rPr>
              <w:t>5</w:t>
            </w:r>
            <w:r>
              <w:rPr>
                <w:b/>
                <w:noProof/>
                <w:sz w:val="28"/>
              </w:rPr>
              <w:t>.</w:t>
            </w:r>
            <w:r w:rsidR="00DF581E">
              <w:rPr>
                <w:rFonts w:hint="eastAsia"/>
                <w:b/>
                <w:noProof/>
                <w:sz w:val="28"/>
                <w:lang w:eastAsia="zh-CN"/>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A1A0" w:rsidR="001E41F3" w:rsidRDefault="00A74ABD" w:rsidP="0014374C">
            <w:pPr>
              <w:pStyle w:val="CRCoverPage"/>
              <w:spacing w:after="0"/>
              <w:ind w:firstLineChars="50" w:firstLine="100"/>
              <w:rPr>
                <w:noProof/>
                <w:lang w:eastAsia="zh-CN"/>
              </w:rPr>
            </w:pPr>
            <w:r>
              <w:rPr>
                <w:rFonts w:hint="eastAsia"/>
                <w:lang w:eastAsia="zh-CN"/>
              </w:rPr>
              <w:t>Editorial corrections on CCE to REG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18DA" w:rsidR="001E41F3" w:rsidRDefault="00A74ABD">
            <w:pPr>
              <w:pStyle w:val="CRCoverPage"/>
              <w:spacing w:after="0"/>
              <w:ind w:left="100"/>
              <w:rPr>
                <w:noProof/>
                <w:lang w:eastAsia="zh-CN"/>
              </w:rPr>
            </w:pPr>
            <w:proofErr w:type="spellStart"/>
            <w:r w:rsidRPr="00A74ABD">
              <w:rPr>
                <w:rFonts w:ascii="MS Shell Dlg 2" w:hAnsi="MS Shell Dlg 2"/>
                <w:color w:val="000000"/>
                <w:sz w:val="18"/>
                <w:szCs w:val="18"/>
                <w:lang w:eastAsia="zh-CN"/>
              </w:rPr>
              <w:t>NR_newRAT</w:t>
            </w:r>
            <w:proofErr w:type="spellEnd"/>
            <w:r w:rsidRPr="00A74ABD">
              <w:rPr>
                <w:rFonts w:ascii="MS Shell Dlg 2" w:hAnsi="MS Shell Dlg 2"/>
                <w:color w:val="000000"/>
                <w:sz w:val="18"/>
                <w:szCs w:val="18"/>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B12C4" w:rsidR="001E41F3" w:rsidRDefault="004E4C34" w:rsidP="00CA3CC8">
            <w:pPr>
              <w:pStyle w:val="CRCoverPage"/>
              <w:spacing w:after="0"/>
              <w:ind w:left="100"/>
              <w:rPr>
                <w:noProof/>
                <w:lang w:eastAsia="zh-CN"/>
              </w:rPr>
            </w:pPr>
            <w:r>
              <w:rPr>
                <w:noProof/>
              </w:rPr>
              <w:t>2021-</w:t>
            </w:r>
            <w:r w:rsidR="00550B57">
              <w:rPr>
                <w:rFonts w:hint="eastAsia"/>
                <w:noProof/>
                <w:lang w:eastAsia="zh-CN"/>
              </w:rPr>
              <w:t>10</w:t>
            </w:r>
            <w:r>
              <w:rPr>
                <w:noProof/>
              </w:rPr>
              <w:t>-</w:t>
            </w:r>
            <w:r w:rsidR="00550B57">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4BBAA" w:rsidR="001E41F3" w:rsidRDefault="004E4C34">
            <w:pPr>
              <w:pStyle w:val="CRCoverPage"/>
              <w:spacing w:after="0"/>
              <w:ind w:left="100"/>
              <w:rPr>
                <w:noProof/>
                <w:lang w:eastAsia="zh-CN"/>
              </w:rPr>
            </w:pPr>
            <w:r w:rsidRPr="002A4CB5">
              <w:rPr>
                <w:noProof/>
              </w:rPr>
              <w:t>Rel-1</w:t>
            </w:r>
            <w:r w:rsidR="007411FB">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30D4D" w:rsidR="0057328F" w:rsidRPr="001D4888" w:rsidRDefault="00022FD9" w:rsidP="00E075FF">
            <w:pPr>
              <w:rPr>
                <w:rFonts w:cs="Batang"/>
                <w:lang w:eastAsia="zh-CN"/>
              </w:rPr>
            </w:pPr>
            <w:r w:rsidRPr="00022FD9">
              <w:rPr>
                <w:rFonts w:ascii="Arial" w:eastAsiaTheme="minorEastAsia" w:hAnsi="Arial" w:hint="eastAsia"/>
              </w:rPr>
              <w:t xml:space="preserve">In section </w:t>
            </w:r>
            <w:r w:rsidR="001A4C83">
              <w:rPr>
                <w:rFonts w:ascii="Arial" w:eastAsiaTheme="minorEastAsia" w:hAnsi="Arial" w:hint="eastAsia"/>
              </w:rPr>
              <w:t>7.3.2.2.</w:t>
            </w:r>
            <w:r w:rsidRPr="00022FD9">
              <w:rPr>
                <w:rFonts w:ascii="Arial" w:eastAsiaTheme="minorEastAsia" w:hAnsi="Arial" w:hint="eastAsia"/>
              </w:rPr>
              <w:t xml:space="preserve"> </w:t>
            </w:r>
            <w:proofErr w:type="gramStart"/>
            <w:r w:rsidRPr="00022FD9">
              <w:rPr>
                <w:rFonts w:ascii="Arial" w:eastAsiaTheme="minorEastAsia" w:hAnsi="Arial" w:hint="eastAsia"/>
              </w:rPr>
              <w:t>of</w:t>
            </w:r>
            <w:proofErr w:type="gramEnd"/>
            <w:r w:rsidRPr="00022FD9">
              <w:rPr>
                <w:rFonts w:ascii="Arial" w:eastAsiaTheme="minorEastAsia" w:hAnsi="Arial" w:hint="eastAsia"/>
              </w:rPr>
              <w:t xml:space="preserve"> TS 38.21</w:t>
            </w:r>
            <w:r w:rsidR="001A4C83">
              <w:rPr>
                <w:rFonts w:ascii="Arial" w:eastAsiaTheme="minorEastAsia" w:hAnsi="Arial" w:hint="eastAsia"/>
              </w:rPr>
              <w:t>1</w:t>
            </w:r>
            <w:r w:rsidRPr="00022FD9">
              <w:rPr>
                <w:rFonts w:ascii="Arial" w:eastAsiaTheme="minorEastAsia" w:hAnsi="Arial" w:hint="eastAsia"/>
              </w:rPr>
              <w:t>, th</w:t>
            </w:r>
            <w:r w:rsidR="001647E9" w:rsidRPr="00E075FF">
              <w:rPr>
                <w:rFonts w:ascii="Arial" w:eastAsiaTheme="minorEastAsia" w:hAnsi="Arial"/>
              </w:rPr>
              <w:t xml:space="preserve">ere is a typo in the description of REG bundle size </w:t>
            </w:r>
            <m:oMath>
              <m:r>
                <w:rPr>
                  <w:rFonts w:ascii="Cambria Math" w:eastAsiaTheme="minorEastAsia" w:hAnsi="Cambria Math"/>
                </w:rPr>
                <m:t>L</m:t>
              </m:r>
            </m:oMath>
            <w:r w:rsidR="003D6935" w:rsidRPr="00E075FF">
              <w:rPr>
                <w:rFonts w:ascii="Arial" w:eastAsiaTheme="minorEastAsia" w:hAnsi="Arial"/>
              </w:rPr>
              <w:t xml:space="preserve"> for CCE to REG mapping</w:t>
            </w:r>
            <w:r w:rsidR="001D4888" w:rsidRPr="00E075FF">
              <w:rPr>
                <w:rFonts w:ascii="Arial" w:eastAsiaTheme="minorEastAsia" w:hAnsi="Arial"/>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59D79" w:rsidR="005178F9" w:rsidRPr="00747C4F" w:rsidRDefault="009E5DC6" w:rsidP="009E5DC6">
            <w:pPr>
              <w:pStyle w:val="CRCoverPage"/>
              <w:spacing w:after="0"/>
              <w:rPr>
                <w:noProof/>
                <w:lang w:eastAsia="zh-CN"/>
              </w:rPr>
            </w:pPr>
            <w:r w:rsidRPr="009E5DC6">
              <w:rPr>
                <w:rFonts w:hint="eastAsia"/>
              </w:rPr>
              <w:t xml:space="preserve">In section </w:t>
            </w:r>
            <w:r w:rsidR="001647E9">
              <w:rPr>
                <w:rFonts w:hint="eastAsia"/>
                <w:lang w:eastAsia="zh-CN"/>
              </w:rPr>
              <w:t>7.3.2.2</w:t>
            </w:r>
            <w:r w:rsidRPr="009E5DC6">
              <w:rPr>
                <w:rFonts w:hint="eastAsia"/>
              </w:rPr>
              <w:t xml:space="preserve"> of TS 38.21</w:t>
            </w:r>
            <w:r w:rsidR="001647E9">
              <w:rPr>
                <w:rFonts w:hint="eastAsia"/>
                <w:lang w:eastAsia="zh-CN"/>
              </w:rPr>
              <w:t>1</w:t>
            </w:r>
            <w:r w:rsidRPr="009E5DC6">
              <w:rPr>
                <w:rFonts w:hint="eastAsia"/>
              </w:rPr>
              <w:t xml:space="preserve">, </w:t>
            </w:r>
            <w:r w:rsidR="001647E9">
              <w:rPr>
                <w:rFonts w:hint="eastAsia"/>
                <w:lang w:eastAsia="zh-CN"/>
              </w:rPr>
              <w:t>delete</w:t>
            </w:r>
            <w:r w:rsidRPr="009E5DC6">
              <w:rPr>
                <w:rFonts w:hint="eastAsia"/>
              </w:rPr>
              <w:t xml:space="preserve"> the word </w:t>
            </w:r>
            <w:r w:rsidRPr="009E5DC6">
              <w:rPr>
                <w:highlight w:val="yellow"/>
              </w:rPr>
              <w:t>'</w:t>
            </w:r>
            <w:r w:rsidR="001647E9">
              <w:rPr>
                <w:rFonts w:hint="eastAsia"/>
                <w:highlight w:val="yellow"/>
                <w:lang w:eastAsia="zh-CN"/>
              </w:rPr>
              <w:t>by</w:t>
            </w:r>
            <w:r w:rsidRPr="009E5DC6">
              <w:rPr>
                <w:highlight w:val="yellow"/>
              </w:rPr>
              <w:t>'</w:t>
            </w:r>
            <w:r>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3BFA4" w:rsidR="005178F9" w:rsidRPr="009E5DC6" w:rsidRDefault="009E5DC6" w:rsidP="009E5DC6">
            <w:pPr>
              <w:rPr>
                <w:rFonts w:cs="Batang"/>
                <w:lang w:eastAsia="zh-CN"/>
              </w:rPr>
            </w:pPr>
            <w:r w:rsidRPr="009E5DC6">
              <w:rPr>
                <w:rFonts w:ascii="Arial" w:eastAsiaTheme="minorEastAsia" w:hAnsi="Arial" w:hint="eastAsia"/>
              </w:rPr>
              <w:t>The spec is not precise.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D524B" w:rsidR="001E41F3" w:rsidRDefault="0096159B" w:rsidP="00F35F8C">
            <w:pPr>
              <w:pStyle w:val="CRCoverPage"/>
              <w:spacing w:after="0"/>
              <w:ind w:left="100"/>
              <w:rPr>
                <w:noProof/>
              </w:rPr>
            </w:pPr>
            <w:r>
              <w:rPr>
                <w:rFonts w:hint="eastAsia"/>
                <w:noProof/>
                <w:lang w:eastAsia="zh-CN"/>
              </w:rPr>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0BBE3D2" w14:textId="77777777" w:rsidR="00491EBF" w:rsidRDefault="00491EBF">
      <w:pPr>
        <w:pStyle w:val="CRCoverPage"/>
        <w:spacing w:after="0"/>
        <w:rPr>
          <w:noProof/>
          <w:sz w:val="8"/>
          <w:szCs w:val="8"/>
          <w:lang w:eastAsia="zh-CN"/>
        </w:rPr>
      </w:pPr>
    </w:p>
    <w:p w14:paraId="2417D723" w14:textId="63C67BE7" w:rsidR="00491EBF" w:rsidRDefault="00257D42" w:rsidP="003D6935">
      <w:pPr>
        <w:pStyle w:val="4"/>
        <w:rPr>
          <w:lang w:eastAsia="zh-CN"/>
        </w:rPr>
      </w:pPr>
      <w:r>
        <w:rPr>
          <w:rFonts w:hint="eastAsia"/>
          <w:color w:val="000000"/>
          <w:lang w:eastAsia="zh-CN"/>
        </w:rPr>
        <w:t xml:space="preserve"> </w:t>
      </w:r>
      <w:bookmarkStart w:id="2" w:name="_Toc26459717"/>
      <w:bookmarkStart w:id="3" w:name="_Toc19796491"/>
      <w:r>
        <w:t>7.3.2.2</w:t>
      </w:r>
      <w:r>
        <w:tab/>
        <w:t>Control-resource set (CORESET)</w:t>
      </w:r>
      <w:bookmarkEnd w:id="2"/>
      <w:bookmarkEnd w:id="3"/>
    </w:p>
    <w:p w14:paraId="508C2B8D" w14:textId="77777777" w:rsidR="00257D42" w:rsidRPr="003D6935" w:rsidRDefault="00257D42" w:rsidP="003D6935">
      <w:pPr>
        <w:rPr>
          <w:lang w:eastAsia="zh-CN"/>
        </w:rPr>
      </w:pPr>
    </w:p>
    <w:p w14:paraId="41A51D60" w14:textId="77777777" w:rsidR="00491EBF" w:rsidRPr="0057328F" w:rsidRDefault="00491EBF" w:rsidP="00491EBF">
      <w:pPr>
        <w:jc w:val="center"/>
      </w:pPr>
      <w:r>
        <w:rPr>
          <w:color w:val="FF0000"/>
        </w:rPr>
        <w:t>===================== Unchanged parts =====================</w:t>
      </w:r>
    </w:p>
    <w:p w14:paraId="7E2373F4" w14:textId="77777777" w:rsidR="0096159B" w:rsidRDefault="0096159B" w:rsidP="0096159B">
      <w:r>
        <w:t xml:space="preserve">For a CORESET configured by the </w:t>
      </w:r>
      <w:proofErr w:type="spellStart"/>
      <w:r>
        <w:rPr>
          <w:i/>
        </w:rPr>
        <w:t>ControlResourceSet</w:t>
      </w:r>
      <w:proofErr w:type="spellEnd"/>
      <w:r>
        <w:t xml:space="preserve"> IE: </w:t>
      </w:r>
    </w:p>
    <w:p w14:paraId="31244FC0" w14:textId="77777777" w:rsidR="0096159B" w:rsidRDefault="0096159B" w:rsidP="0096159B">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CORESET</m:t>
            </m:r>
          </m:sup>
        </m:sSubSup>
      </m:oMath>
      <w:r>
        <w:t xml:space="preserve"> is given by the higher-layer parameter </w:t>
      </w:r>
      <w:proofErr w:type="spellStart"/>
      <w:r>
        <w:rPr>
          <w:i/>
        </w:rPr>
        <w:t>frequencyDomainResources</w:t>
      </w:r>
      <w:proofErr w:type="spellEnd"/>
      <w:r>
        <w:t>;</w:t>
      </w:r>
    </w:p>
    <w:p w14:paraId="5914592E" w14:textId="77777777" w:rsidR="0096159B" w:rsidRDefault="0096159B" w:rsidP="0096159B">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oMath>
      <w:r>
        <w:t xml:space="preserve"> is given by the higher-layer parameter </w:t>
      </w:r>
      <w:r>
        <w:rPr>
          <w:i/>
        </w:rPr>
        <w:t>duration</w:t>
      </w:r>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CORESET</m:t>
            </m:r>
          </m:sup>
        </m:sSubSup>
        <m:r>
          <w:rPr>
            <w:rFonts w:ascii="Cambria Math" w:hAnsi="Cambria Math"/>
          </w:rPr>
          <m:t>=3</m:t>
        </m:r>
      </m:oMath>
      <w:r>
        <w:t xml:space="preserve"> is supported only if the higher-layer parameter </w:t>
      </w:r>
      <w:proofErr w:type="spellStart"/>
      <w:r>
        <w:rPr>
          <w:i/>
        </w:rPr>
        <w:t>dmrs</w:t>
      </w:r>
      <w:proofErr w:type="spellEnd"/>
      <w:r>
        <w:rPr>
          <w:i/>
        </w:rPr>
        <w:t>-</w:t>
      </w:r>
      <w:proofErr w:type="spellStart"/>
      <w:r>
        <w:rPr>
          <w:i/>
        </w:rPr>
        <w:t>TypeA</w:t>
      </w:r>
      <w:proofErr w:type="spellEnd"/>
      <w:r>
        <w:rPr>
          <w:i/>
        </w:rPr>
        <w:t>-Position</w:t>
      </w:r>
      <w:r>
        <w:t xml:space="preserve"> equals 3;</w:t>
      </w:r>
    </w:p>
    <w:p w14:paraId="7CAE3125" w14:textId="77777777" w:rsidR="0096159B" w:rsidRDefault="0096159B" w:rsidP="0096159B">
      <w:pPr>
        <w:pStyle w:val="B1"/>
      </w:pPr>
      <w:r>
        <w:lastRenderedPageBreak/>
        <w:t>-</w:t>
      </w:r>
      <w:r>
        <w:tab/>
      </w:r>
      <w:proofErr w:type="gramStart"/>
      <w:r>
        <w:t>interleaved</w:t>
      </w:r>
      <w:proofErr w:type="gramEnd"/>
      <w:r>
        <w:t xml:space="preserve"> or non-interleaved mapping is given by the higher-layer parameter </w:t>
      </w:r>
      <w:proofErr w:type="spellStart"/>
      <w:r>
        <w:rPr>
          <w:i/>
        </w:rPr>
        <w:t>cce</w:t>
      </w:r>
      <w:proofErr w:type="spellEnd"/>
      <w:r>
        <w:rPr>
          <w:i/>
        </w:rPr>
        <w:t>-REG-</w:t>
      </w:r>
      <w:proofErr w:type="spellStart"/>
      <w:r>
        <w:rPr>
          <w:i/>
        </w:rPr>
        <w:t>MappingType</w:t>
      </w:r>
      <w:proofErr w:type="spellEnd"/>
      <w:r>
        <w:t>;</w:t>
      </w:r>
    </w:p>
    <w:p w14:paraId="41A046D0" w14:textId="3121670B" w:rsidR="0096159B" w:rsidRDefault="0096159B" w:rsidP="0096159B">
      <w:pPr>
        <w:pStyle w:val="B1"/>
      </w:pPr>
      <w:r>
        <w:t>-</w:t>
      </w:r>
      <w:r>
        <w:tab/>
      </w:r>
      <m:oMath>
        <m:r>
          <w:rPr>
            <w:rFonts w:ascii="Cambria Math" w:hAnsi="Cambria Math"/>
          </w:rPr>
          <m:t>L</m:t>
        </m:r>
      </m:oMath>
      <w:r>
        <w:t xml:space="preserve"> equals 6 for non-interleaved mapping and is given </w:t>
      </w:r>
      <w:r w:rsidRPr="00F67B14">
        <w:rPr>
          <w:strike/>
          <w:color w:val="FF0000"/>
        </w:rPr>
        <w:t>by</w:t>
      </w:r>
      <w:r>
        <w:t xml:space="preserve"> </w:t>
      </w:r>
      <w:proofErr w:type="spellStart"/>
      <w:r w:rsidR="00F67B14">
        <w:rPr>
          <w:rFonts w:hint="eastAsia"/>
          <w:lang w:eastAsia="zh-CN"/>
        </w:rPr>
        <w:t>by</w:t>
      </w:r>
      <w:proofErr w:type="spellEnd"/>
      <w:r>
        <w:t xml:space="preserve"> the higher-layer parameter </w:t>
      </w:r>
      <w:proofErr w:type="spellStart"/>
      <w:r>
        <w:rPr>
          <w:i/>
        </w:rPr>
        <w:t>reg-BundleSize</w:t>
      </w:r>
      <w:proofErr w:type="spellEnd"/>
      <w:r>
        <w:t xml:space="preserve"> for interleaved mapping;</w:t>
      </w:r>
    </w:p>
    <w:p w14:paraId="3CC96278" w14:textId="77777777" w:rsidR="0096159B" w:rsidRDefault="0096159B" w:rsidP="0096159B">
      <w:pPr>
        <w:pStyle w:val="B1"/>
      </w:pPr>
      <w:r>
        <w:t>-</w:t>
      </w:r>
      <w:r>
        <w:tab/>
      </w:r>
      <m:oMath>
        <m:r>
          <w:rPr>
            <w:rFonts w:ascii="Cambria Math" w:hAnsi="Cambria Math"/>
          </w:rPr>
          <m:t>R</m:t>
        </m:r>
      </m:oMath>
      <w:r>
        <w:t xml:space="preserve"> is given by the higher-layer parameter </w:t>
      </w:r>
      <w:proofErr w:type="spellStart"/>
      <w:r>
        <w:rPr>
          <w:i/>
        </w:rPr>
        <w:t>interleaverSize</w:t>
      </w:r>
      <w:proofErr w:type="spellEnd"/>
      <w:r>
        <w:t>;</w:t>
      </w:r>
    </w:p>
    <w:p w14:paraId="69F37B28" w14:textId="77777777" w:rsidR="008E79A6" w:rsidRPr="008E79A6" w:rsidRDefault="008E79A6" w:rsidP="0021625F">
      <w:pPr>
        <w:pStyle w:val="CRCoverPage"/>
        <w:spacing w:after="0"/>
        <w:rPr>
          <w:rFonts w:ascii="Times New Roman" w:hAnsi="Times New Roman"/>
          <w:noProof/>
          <w:sz w:val="8"/>
          <w:szCs w:val="8"/>
          <w:lang w:eastAsia="zh-CN"/>
        </w:rPr>
      </w:pPr>
    </w:p>
    <w:p w14:paraId="0EBB6247" w14:textId="77777777" w:rsidR="00491EBF" w:rsidRPr="0057328F" w:rsidRDefault="00491EBF" w:rsidP="00491EBF">
      <w:pPr>
        <w:jc w:val="center"/>
      </w:pPr>
      <w:r>
        <w:rPr>
          <w:color w:val="FF0000"/>
        </w:rPr>
        <w:t>===================== Unchanged parts =====================</w:t>
      </w:r>
    </w:p>
    <w:p w14:paraId="45B6050D" w14:textId="77777777" w:rsidR="00491EBF" w:rsidRPr="0057328F" w:rsidRDefault="00491EBF" w:rsidP="00491EBF">
      <w:pPr>
        <w:keepNext/>
        <w:spacing w:before="120"/>
        <w:outlineLvl w:val="3"/>
      </w:pPr>
    </w:p>
    <w:sectPr w:rsidR="00491EBF"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F9E88" w14:textId="77777777" w:rsidR="00F579B4" w:rsidRDefault="00F579B4">
      <w:r>
        <w:separator/>
      </w:r>
    </w:p>
  </w:endnote>
  <w:endnote w:type="continuationSeparator" w:id="0">
    <w:p w14:paraId="4389FBAE" w14:textId="77777777" w:rsidR="00F579B4" w:rsidRDefault="00F5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8915D" w14:textId="77777777" w:rsidR="00F579B4" w:rsidRDefault="00F579B4">
      <w:r>
        <w:separator/>
      </w:r>
    </w:p>
  </w:footnote>
  <w:footnote w:type="continuationSeparator" w:id="0">
    <w:p w14:paraId="479372D9" w14:textId="77777777" w:rsidR="00F579B4" w:rsidRDefault="00F57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B2"/>
    <w:rsid w:val="00014A49"/>
    <w:rsid w:val="00022E4A"/>
    <w:rsid w:val="00022FD9"/>
    <w:rsid w:val="00026897"/>
    <w:rsid w:val="00032D83"/>
    <w:rsid w:val="00034826"/>
    <w:rsid w:val="00055E32"/>
    <w:rsid w:val="000677FA"/>
    <w:rsid w:val="00081593"/>
    <w:rsid w:val="000A6394"/>
    <w:rsid w:val="000A78D4"/>
    <w:rsid w:val="000B0230"/>
    <w:rsid w:val="000B7FED"/>
    <w:rsid w:val="000C038A"/>
    <w:rsid w:val="000C54B9"/>
    <w:rsid w:val="000C6598"/>
    <w:rsid w:val="000D44B3"/>
    <w:rsid w:val="000E30A7"/>
    <w:rsid w:val="000F062B"/>
    <w:rsid w:val="001170E6"/>
    <w:rsid w:val="0014374C"/>
    <w:rsid w:val="00145D43"/>
    <w:rsid w:val="001647E9"/>
    <w:rsid w:val="00180FF2"/>
    <w:rsid w:val="001840E9"/>
    <w:rsid w:val="00192C46"/>
    <w:rsid w:val="00195EE1"/>
    <w:rsid w:val="001A08B3"/>
    <w:rsid w:val="001A4C83"/>
    <w:rsid w:val="001A609A"/>
    <w:rsid w:val="001A6678"/>
    <w:rsid w:val="001A68D7"/>
    <w:rsid w:val="001A7B60"/>
    <w:rsid w:val="001B52F0"/>
    <w:rsid w:val="001B76F8"/>
    <w:rsid w:val="001B7A65"/>
    <w:rsid w:val="001D0777"/>
    <w:rsid w:val="001D1EBD"/>
    <w:rsid w:val="001D4888"/>
    <w:rsid w:val="001E0473"/>
    <w:rsid w:val="001E41F3"/>
    <w:rsid w:val="002056C6"/>
    <w:rsid w:val="0021625F"/>
    <w:rsid w:val="00237C5D"/>
    <w:rsid w:val="00245012"/>
    <w:rsid w:val="00257D42"/>
    <w:rsid w:val="0026004D"/>
    <w:rsid w:val="002640DD"/>
    <w:rsid w:val="00270AB3"/>
    <w:rsid w:val="00275D12"/>
    <w:rsid w:val="00284FEB"/>
    <w:rsid w:val="002860C4"/>
    <w:rsid w:val="00295A1B"/>
    <w:rsid w:val="002A3E25"/>
    <w:rsid w:val="002B5741"/>
    <w:rsid w:val="002B7F6B"/>
    <w:rsid w:val="002C1670"/>
    <w:rsid w:val="002C6BAB"/>
    <w:rsid w:val="002D0D4E"/>
    <w:rsid w:val="002E472E"/>
    <w:rsid w:val="002F38FC"/>
    <w:rsid w:val="002F63AA"/>
    <w:rsid w:val="002F6C59"/>
    <w:rsid w:val="00305409"/>
    <w:rsid w:val="00324BD9"/>
    <w:rsid w:val="003278A3"/>
    <w:rsid w:val="00340CB9"/>
    <w:rsid w:val="0035192B"/>
    <w:rsid w:val="00354E7C"/>
    <w:rsid w:val="003609EF"/>
    <w:rsid w:val="0036231A"/>
    <w:rsid w:val="00374DD4"/>
    <w:rsid w:val="003C0E21"/>
    <w:rsid w:val="003C5415"/>
    <w:rsid w:val="003C750F"/>
    <w:rsid w:val="003D6859"/>
    <w:rsid w:val="003D6935"/>
    <w:rsid w:val="003E1A36"/>
    <w:rsid w:val="003F696B"/>
    <w:rsid w:val="004009FB"/>
    <w:rsid w:val="00410371"/>
    <w:rsid w:val="004242F1"/>
    <w:rsid w:val="004315EB"/>
    <w:rsid w:val="00433D0F"/>
    <w:rsid w:val="00444741"/>
    <w:rsid w:val="00491EBF"/>
    <w:rsid w:val="004B75B7"/>
    <w:rsid w:val="004C76DB"/>
    <w:rsid w:val="004D5BD8"/>
    <w:rsid w:val="004E4C34"/>
    <w:rsid w:val="0051580D"/>
    <w:rsid w:val="005178F9"/>
    <w:rsid w:val="0053386D"/>
    <w:rsid w:val="00547111"/>
    <w:rsid w:val="00550B57"/>
    <w:rsid w:val="0056518C"/>
    <w:rsid w:val="0057328F"/>
    <w:rsid w:val="00592D74"/>
    <w:rsid w:val="005B1B28"/>
    <w:rsid w:val="005B21A8"/>
    <w:rsid w:val="005C5842"/>
    <w:rsid w:val="005E2C44"/>
    <w:rsid w:val="005E7380"/>
    <w:rsid w:val="005E7AA5"/>
    <w:rsid w:val="00621188"/>
    <w:rsid w:val="006257ED"/>
    <w:rsid w:val="00625E4E"/>
    <w:rsid w:val="00665C47"/>
    <w:rsid w:val="0067499C"/>
    <w:rsid w:val="00687366"/>
    <w:rsid w:val="00695808"/>
    <w:rsid w:val="006B245B"/>
    <w:rsid w:val="006B46FB"/>
    <w:rsid w:val="006E21FB"/>
    <w:rsid w:val="00721E97"/>
    <w:rsid w:val="00731F22"/>
    <w:rsid w:val="007411FB"/>
    <w:rsid w:val="00747C4F"/>
    <w:rsid w:val="00767C59"/>
    <w:rsid w:val="00792342"/>
    <w:rsid w:val="007977A8"/>
    <w:rsid w:val="007A26FE"/>
    <w:rsid w:val="007B512A"/>
    <w:rsid w:val="007C2097"/>
    <w:rsid w:val="007D4877"/>
    <w:rsid w:val="007D6A07"/>
    <w:rsid w:val="007E23E7"/>
    <w:rsid w:val="007F7259"/>
    <w:rsid w:val="008040A8"/>
    <w:rsid w:val="00807F06"/>
    <w:rsid w:val="0081503A"/>
    <w:rsid w:val="008205C0"/>
    <w:rsid w:val="00824630"/>
    <w:rsid w:val="00824EC5"/>
    <w:rsid w:val="008279FA"/>
    <w:rsid w:val="00835F2D"/>
    <w:rsid w:val="008626E7"/>
    <w:rsid w:val="00870EE7"/>
    <w:rsid w:val="008863B9"/>
    <w:rsid w:val="00890ABA"/>
    <w:rsid w:val="008A45A6"/>
    <w:rsid w:val="008D612D"/>
    <w:rsid w:val="008E74B8"/>
    <w:rsid w:val="008E79A6"/>
    <w:rsid w:val="008F3789"/>
    <w:rsid w:val="008F686C"/>
    <w:rsid w:val="009000A5"/>
    <w:rsid w:val="009148DE"/>
    <w:rsid w:val="00914982"/>
    <w:rsid w:val="00927D40"/>
    <w:rsid w:val="00927E90"/>
    <w:rsid w:val="00941E30"/>
    <w:rsid w:val="009440EB"/>
    <w:rsid w:val="009536A8"/>
    <w:rsid w:val="0096159B"/>
    <w:rsid w:val="009633AE"/>
    <w:rsid w:val="009777D9"/>
    <w:rsid w:val="00985F31"/>
    <w:rsid w:val="00991B88"/>
    <w:rsid w:val="009A5753"/>
    <w:rsid w:val="009A579D"/>
    <w:rsid w:val="009D0030"/>
    <w:rsid w:val="009E3297"/>
    <w:rsid w:val="009E52C6"/>
    <w:rsid w:val="009E5DC6"/>
    <w:rsid w:val="009F734F"/>
    <w:rsid w:val="00A177E8"/>
    <w:rsid w:val="00A246B6"/>
    <w:rsid w:val="00A36081"/>
    <w:rsid w:val="00A47E70"/>
    <w:rsid w:val="00A50CF0"/>
    <w:rsid w:val="00A560F8"/>
    <w:rsid w:val="00A56895"/>
    <w:rsid w:val="00A74ABD"/>
    <w:rsid w:val="00A7671C"/>
    <w:rsid w:val="00A80687"/>
    <w:rsid w:val="00AA2CBC"/>
    <w:rsid w:val="00AC5820"/>
    <w:rsid w:val="00AD1CD8"/>
    <w:rsid w:val="00B068B9"/>
    <w:rsid w:val="00B16524"/>
    <w:rsid w:val="00B258BB"/>
    <w:rsid w:val="00B638AF"/>
    <w:rsid w:val="00B67B97"/>
    <w:rsid w:val="00B70DFF"/>
    <w:rsid w:val="00B968C8"/>
    <w:rsid w:val="00BA1207"/>
    <w:rsid w:val="00BA3EC5"/>
    <w:rsid w:val="00BA51D9"/>
    <w:rsid w:val="00BB5DFC"/>
    <w:rsid w:val="00BD279D"/>
    <w:rsid w:val="00BD6BB8"/>
    <w:rsid w:val="00BE51F5"/>
    <w:rsid w:val="00BE5A2B"/>
    <w:rsid w:val="00C04FBF"/>
    <w:rsid w:val="00C116E1"/>
    <w:rsid w:val="00C15C81"/>
    <w:rsid w:val="00C66BA2"/>
    <w:rsid w:val="00C67811"/>
    <w:rsid w:val="00C95985"/>
    <w:rsid w:val="00CA3CC8"/>
    <w:rsid w:val="00CA7974"/>
    <w:rsid w:val="00CC5026"/>
    <w:rsid w:val="00CC68D0"/>
    <w:rsid w:val="00CF30AE"/>
    <w:rsid w:val="00D03F9A"/>
    <w:rsid w:val="00D06A88"/>
    <w:rsid w:val="00D06D51"/>
    <w:rsid w:val="00D24991"/>
    <w:rsid w:val="00D47CE3"/>
    <w:rsid w:val="00D50255"/>
    <w:rsid w:val="00D5249C"/>
    <w:rsid w:val="00D549F3"/>
    <w:rsid w:val="00D66520"/>
    <w:rsid w:val="00DB72E5"/>
    <w:rsid w:val="00DC3087"/>
    <w:rsid w:val="00DC3C41"/>
    <w:rsid w:val="00DC69CA"/>
    <w:rsid w:val="00DE0C6A"/>
    <w:rsid w:val="00DE0E30"/>
    <w:rsid w:val="00DE34CF"/>
    <w:rsid w:val="00DF581E"/>
    <w:rsid w:val="00E050C3"/>
    <w:rsid w:val="00E075FF"/>
    <w:rsid w:val="00E13F3D"/>
    <w:rsid w:val="00E34898"/>
    <w:rsid w:val="00E36984"/>
    <w:rsid w:val="00E41E74"/>
    <w:rsid w:val="00E54367"/>
    <w:rsid w:val="00EA50F0"/>
    <w:rsid w:val="00EB09B7"/>
    <w:rsid w:val="00EB156F"/>
    <w:rsid w:val="00EC207B"/>
    <w:rsid w:val="00EE0A8A"/>
    <w:rsid w:val="00EE7D7C"/>
    <w:rsid w:val="00F12A2F"/>
    <w:rsid w:val="00F25D98"/>
    <w:rsid w:val="00F300FB"/>
    <w:rsid w:val="00F35F8C"/>
    <w:rsid w:val="00F3778A"/>
    <w:rsid w:val="00F51292"/>
    <w:rsid w:val="00F579B4"/>
    <w:rsid w:val="00F67B14"/>
    <w:rsid w:val="00F907CE"/>
    <w:rsid w:val="00FA0399"/>
    <w:rsid w:val="00FB6386"/>
    <w:rsid w:val="00FB71F3"/>
    <w:rsid w:val="00FD240A"/>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uiPriority w:val="99"/>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uiPriority w:val="99"/>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6276C-78BE-4C13-8B61-80BCBB52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384</Words>
  <Characters>2194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75</cp:revision>
  <cp:lastPrinted>1900-12-31T16:00:00Z</cp:lastPrinted>
  <dcterms:created xsi:type="dcterms:W3CDTF">2021-05-26T07:04:00Z</dcterms:created>
  <dcterms:modified xsi:type="dcterms:W3CDTF">2021-11-05T09:38:00Z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