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2CB4C551" w14:textId="66E93003" w:rsidR="001A14F7" w:rsidRPr="00550F85" w:rsidRDefault="001A14F7" w:rsidP="001A14F7">
      <w:pPr>
        <w:tabs>
          <w:tab w:val="right" w:pos="9216"/>
        </w:tabs>
        <w:spacing w:after="0"/>
        <w:jc w:val="left"/>
        <w:rPr>
          <w:b/>
          <w:kern w:val="2"/>
          <w:shd w:val="clear" w:color="auto" w:fill="F7CAAC" w:themeFill="accent2" w:themeFillTint="66"/>
          <w:lang w:eastAsia="zh-CN"/>
        </w:rPr>
      </w:pPr>
      <w:r w:rsidRPr="00550F85">
        <w:rPr>
          <w:noProof/>
          <w:lang w:eastAsia="zh-CN"/>
        </w:rPr>
        <mc:AlternateContent>
          <mc:Choice Requires="wps">
            <w:drawing>
              <wp:anchor distT="0" distB="0" distL="114300" distR="114300" simplePos="0" relativeHeight="251659264" behindDoc="0" locked="1" layoutInCell="1" allowOverlap="1" wp14:anchorId="67CE1F5A" wp14:editId="69959E07">
                <wp:simplePos x="0" y="0"/>
                <wp:positionH relativeFrom="column">
                  <wp:posOffset>0</wp:posOffset>
                </wp:positionH>
                <wp:positionV relativeFrom="paragraph">
                  <wp:posOffset>0</wp:posOffset>
                </wp:positionV>
                <wp:extent cx="635" cy="635"/>
                <wp:effectExtent l="0" t="0" r="0" b="0"/>
                <wp:wrapNone/>
                <wp:docPr id="7" name="任意多边形 7"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8F8890" id="任意多边形 7"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05NA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9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hV9OTQF&#10;AABnFgAADgAAAAAAAAAAAAAAAAAuAgAAZHJzL2Uyb0RvYy54bWxQSwECLQAUAAYACAAAACEACNsz&#10;b9YAAAD/AAAADwAAAAAAAAAAAAAAAACOBwAAZHJzL2Rvd25yZXYueG1sUEsFBgAAAAAEAAQA8wAA&#10;AJ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50F85">
        <w:rPr>
          <w:b/>
          <w:bCs/>
          <w:lang w:eastAsia="zh-CN"/>
        </w:rPr>
        <w:t xml:space="preserve">3GPP TSG RAN WG1 Meeting </w:t>
      </w:r>
      <w:r w:rsidRPr="00AA4AFB">
        <w:rPr>
          <w:b/>
          <w:noProof/>
          <w:lang w:val="en-GB" w:eastAsia="zh-CN"/>
        </w:rPr>
        <w:t>#10</w:t>
      </w:r>
      <w:r>
        <w:rPr>
          <w:b/>
          <w:noProof/>
          <w:lang w:val="en-GB" w:eastAsia="zh-CN"/>
        </w:rPr>
        <w:t>7-e</w:t>
      </w:r>
      <w:r w:rsidRPr="00550F85">
        <w:rPr>
          <w:b/>
          <w:bCs/>
          <w:lang w:eastAsia="zh-CN"/>
        </w:rPr>
        <w:t> </w:t>
      </w:r>
      <w:r w:rsidRPr="00550F85">
        <w:rPr>
          <w:b/>
          <w:kern w:val="2"/>
          <w:lang w:eastAsia="zh-CN"/>
        </w:rPr>
        <w:tab/>
        <w:t>R1-</w:t>
      </w:r>
      <w:r w:rsidR="00B5079A" w:rsidRPr="00E91928">
        <w:rPr>
          <w:b/>
          <w:kern w:val="2"/>
          <w:lang w:eastAsia="zh-CN"/>
        </w:rPr>
        <w:t>2110796</w:t>
      </w:r>
    </w:p>
    <w:p w14:paraId="2E0291A3" w14:textId="77777777" w:rsidR="001A14F7" w:rsidRPr="00550F85" w:rsidRDefault="001A14F7" w:rsidP="001A14F7">
      <w:pPr>
        <w:tabs>
          <w:tab w:val="right" w:pos="9216"/>
        </w:tabs>
        <w:jc w:val="left"/>
        <w:rPr>
          <w:b/>
          <w:kern w:val="2"/>
          <w:lang w:eastAsia="zh-CN"/>
        </w:rPr>
      </w:pPr>
      <w:proofErr w:type="gramStart"/>
      <w:r>
        <w:rPr>
          <w:rFonts w:hint="eastAsia"/>
          <w:b/>
          <w:bCs/>
          <w:lang w:eastAsia="zh-CN"/>
        </w:rPr>
        <w:t>e</w:t>
      </w:r>
      <w:r>
        <w:rPr>
          <w:b/>
          <w:bCs/>
          <w:lang w:eastAsia="zh-CN"/>
        </w:rPr>
        <w:t>-M</w:t>
      </w:r>
      <w:r w:rsidRPr="00550F85">
        <w:rPr>
          <w:b/>
          <w:bCs/>
          <w:lang w:eastAsia="zh-CN"/>
        </w:rPr>
        <w:t>eeting</w:t>
      </w:r>
      <w:proofErr w:type="gramEnd"/>
      <w:r w:rsidRPr="00550F85">
        <w:rPr>
          <w:b/>
          <w:bCs/>
          <w:lang w:eastAsia="zh-CN"/>
        </w:rPr>
        <w:t xml:space="preserve">, </w:t>
      </w:r>
      <w:r>
        <w:rPr>
          <w:b/>
          <w:kern w:val="2"/>
          <w:lang w:eastAsia="zh-CN"/>
        </w:rPr>
        <w:t>November</w:t>
      </w:r>
      <w:r w:rsidRPr="00AA4AFB">
        <w:rPr>
          <w:b/>
          <w:kern w:val="2"/>
          <w:lang w:eastAsia="zh-CN"/>
        </w:rPr>
        <w:t xml:space="preserve"> 1</w:t>
      </w:r>
      <w:r>
        <w:rPr>
          <w:b/>
          <w:kern w:val="2"/>
          <w:lang w:eastAsia="zh-CN"/>
        </w:rPr>
        <w:t>1</w:t>
      </w:r>
      <w:r w:rsidRPr="00AA5378">
        <w:rPr>
          <w:b/>
          <w:kern w:val="2"/>
          <w:vertAlign w:val="superscript"/>
          <w:lang w:eastAsia="zh-CN"/>
        </w:rPr>
        <w:t>th</w:t>
      </w:r>
      <w:r>
        <w:rPr>
          <w:b/>
          <w:kern w:val="2"/>
          <w:lang w:eastAsia="zh-CN"/>
        </w:rPr>
        <w:t xml:space="preserve"> – 19</w:t>
      </w:r>
      <w:r w:rsidRPr="00AA5378">
        <w:rPr>
          <w:b/>
          <w:kern w:val="2"/>
          <w:vertAlign w:val="superscript"/>
          <w:lang w:eastAsia="zh-CN"/>
        </w:rPr>
        <w:t>th</w:t>
      </w:r>
      <w:r w:rsidRPr="00AA4AFB">
        <w:rPr>
          <w:b/>
          <w:kern w:val="2"/>
          <w:lang w:eastAsia="zh-CN"/>
        </w:rPr>
        <w:t>, 2021</w:t>
      </w:r>
    </w:p>
    <w:p w14:paraId="3399F28E" w14:textId="77777777" w:rsidR="001A14F7" w:rsidRPr="00550F85" w:rsidRDefault="001A14F7" w:rsidP="001A14F7">
      <w:pPr>
        <w:pBdr>
          <w:top w:val="single" w:sz="4" w:space="1" w:color="auto"/>
        </w:pBdr>
        <w:spacing w:after="0"/>
        <w:jc w:val="left"/>
        <w:rPr>
          <w:b/>
          <w:sz w:val="16"/>
          <w:szCs w:val="16"/>
        </w:rPr>
      </w:pPr>
    </w:p>
    <w:p w14:paraId="33FB1158" w14:textId="77777777" w:rsidR="001A14F7" w:rsidRPr="00550F85" w:rsidRDefault="001A14F7" w:rsidP="001A14F7">
      <w:pPr>
        <w:spacing w:after="60"/>
        <w:ind w:left="1555" w:hanging="1555"/>
        <w:jc w:val="left"/>
        <w:rPr>
          <w:rFonts w:eastAsia="MS PGothic"/>
          <w:b/>
          <w:lang w:eastAsia="zh-CN"/>
        </w:rPr>
      </w:pPr>
      <w:r w:rsidRPr="00550F85">
        <w:rPr>
          <w:b/>
        </w:rPr>
        <w:t>Agenda Item:</w:t>
      </w:r>
      <w:r w:rsidRPr="00550F85">
        <w:rPr>
          <w:b/>
          <w:lang w:eastAsia="zh-CN"/>
        </w:rPr>
        <w:tab/>
      </w:r>
      <w:r w:rsidRPr="00550F85">
        <w:rPr>
          <w:b/>
          <w:kern w:val="2"/>
          <w:lang w:eastAsia="zh-CN"/>
        </w:rPr>
        <w:t>8.13.1</w:t>
      </w:r>
    </w:p>
    <w:p w14:paraId="41D53C0E" w14:textId="77777777" w:rsidR="001A14F7" w:rsidRPr="00550F85" w:rsidRDefault="001A14F7" w:rsidP="001A14F7">
      <w:pPr>
        <w:spacing w:after="60"/>
        <w:ind w:left="1555" w:hanging="1555"/>
        <w:jc w:val="left"/>
        <w:rPr>
          <w:b/>
          <w:lang w:eastAsia="zh-CN"/>
        </w:rPr>
      </w:pPr>
      <w:r w:rsidRPr="00550F85">
        <w:rPr>
          <w:b/>
        </w:rPr>
        <w:t>Source:</w:t>
      </w:r>
      <w:r w:rsidRPr="00550F85">
        <w:rPr>
          <w:b/>
        </w:rPr>
        <w:tab/>
        <w:t>Huawei, HiSilicon</w:t>
      </w:r>
    </w:p>
    <w:p w14:paraId="2C6DABD2" w14:textId="77777777" w:rsidR="001A14F7" w:rsidRPr="00550F85" w:rsidRDefault="001A14F7" w:rsidP="001A14F7">
      <w:pPr>
        <w:spacing w:after="60"/>
        <w:ind w:left="1555" w:hanging="1555"/>
        <w:jc w:val="left"/>
        <w:rPr>
          <w:b/>
          <w:lang w:eastAsia="zh-CN"/>
        </w:rPr>
      </w:pPr>
      <w:r w:rsidRPr="00550F85">
        <w:rPr>
          <w:b/>
        </w:rPr>
        <w:t>Title:</w:t>
      </w:r>
      <w:r w:rsidRPr="00550F85">
        <w:rPr>
          <w:b/>
          <w:lang w:eastAsia="zh-CN"/>
        </w:rPr>
        <w:tab/>
      </w:r>
      <w:r w:rsidRPr="00877DE4">
        <w:rPr>
          <w:b/>
          <w:lang w:eastAsia="zh-CN"/>
        </w:rPr>
        <w:t xml:space="preserve">Discussion on </w:t>
      </w:r>
      <w:proofErr w:type="spellStart"/>
      <w:r w:rsidRPr="00877DE4">
        <w:rPr>
          <w:b/>
          <w:lang w:eastAsia="zh-CN"/>
        </w:rPr>
        <w:t>SCell</w:t>
      </w:r>
      <w:proofErr w:type="spellEnd"/>
      <w:r w:rsidRPr="00877DE4">
        <w:rPr>
          <w:b/>
          <w:lang w:eastAsia="zh-CN"/>
        </w:rPr>
        <w:t xml:space="preserve"> PDCCH scheduling P(S</w:t>
      </w:r>
      <w:proofErr w:type="gramStart"/>
      <w:r w:rsidRPr="00877DE4">
        <w:rPr>
          <w:b/>
          <w:lang w:eastAsia="zh-CN"/>
        </w:rPr>
        <w:t>)Cell</w:t>
      </w:r>
      <w:proofErr w:type="gramEnd"/>
      <w:r w:rsidRPr="00877DE4">
        <w:rPr>
          <w:b/>
          <w:lang w:eastAsia="zh-CN"/>
        </w:rPr>
        <w:t xml:space="preserve"> PDSCH or PUSCH</w:t>
      </w:r>
    </w:p>
    <w:p w14:paraId="06655CC0" w14:textId="77777777" w:rsidR="001A14F7" w:rsidRPr="00550F85" w:rsidRDefault="001A14F7" w:rsidP="001A14F7">
      <w:pPr>
        <w:spacing w:after="60"/>
        <w:ind w:left="1555" w:hanging="1555"/>
        <w:jc w:val="left"/>
        <w:rPr>
          <w:b/>
        </w:rPr>
      </w:pPr>
      <w:r w:rsidRPr="00550F85">
        <w:rPr>
          <w:b/>
        </w:rPr>
        <w:t>Document for:</w:t>
      </w:r>
      <w:r w:rsidRPr="00550F85">
        <w:rPr>
          <w:b/>
        </w:rPr>
        <w:tab/>
        <w:t xml:space="preserve">Discussion and </w:t>
      </w:r>
      <w:r w:rsidRPr="00550F85">
        <w:rPr>
          <w:b/>
          <w:lang w:eastAsia="zh-CN"/>
        </w:rPr>
        <w:t>D</w:t>
      </w:r>
      <w:r w:rsidRPr="00550F85">
        <w:rPr>
          <w:b/>
        </w:rPr>
        <w:t>ecision</w:t>
      </w:r>
    </w:p>
    <w:p w14:paraId="79A3F3D5" w14:textId="77777777" w:rsidR="001A14F7" w:rsidRPr="00550F85" w:rsidRDefault="001A14F7" w:rsidP="001A14F7">
      <w:pPr>
        <w:pBdr>
          <w:bottom w:val="single" w:sz="4" w:space="0" w:color="auto"/>
        </w:pBdr>
        <w:spacing w:after="0"/>
        <w:jc w:val="left"/>
        <w:rPr>
          <w:b/>
          <w:sz w:val="16"/>
          <w:szCs w:val="16"/>
          <w:lang w:eastAsia="zh-CN"/>
        </w:rPr>
      </w:pPr>
    </w:p>
    <w:p w14:paraId="21CE3A87" w14:textId="77777777" w:rsidR="001A14F7" w:rsidRPr="00550F85" w:rsidRDefault="001A14F7" w:rsidP="001A14F7">
      <w:pPr>
        <w:pStyle w:val="1"/>
        <w:tabs>
          <w:tab w:val="num" w:pos="851"/>
        </w:tabs>
        <w:ind w:left="426"/>
      </w:pPr>
      <w:r>
        <w:t>Introduction</w:t>
      </w:r>
    </w:p>
    <w:p w14:paraId="7FA8022A" w14:textId="77777777" w:rsidR="001A14F7" w:rsidRPr="00EB4583" w:rsidRDefault="001A14F7" w:rsidP="001A14F7">
      <w:pPr>
        <w:rPr>
          <w:rFonts w:eastAsia="MS Mincho"/>
          <w:lang w:val="en-GB" w:eastAsia="ja-JP"/>
        </w:rPr>
      </w:pPr>
      <w:r>
        <w:t>W</w:t>
      </w:r>
      <w:r w:rsidRPr="00550F85">
        <w:t xml:space="preserve">hen a </w:t>
      </w:r>
      <w:proofErr w:type="spellStart"/>
      <w:r w:rsidRPr="00550F85">
        <w:t>PCell</w:t>
      </w:r>
      <w:proofErr w:type="spellEnd"/>
      <w:r w:rsidRPr="00550F85">
        <w:t xml:space="preserve"> can be cross-carrier scheduled by </w:t>
      </w:r>
      <w:proofErr w:type="gramStart"/>
      <w:r w:rsidRPr="00550F85">
        <w:t>a</w:t>
      </w:r>
      <w:r>
        <w:t>n</w:t>
      </w:r>
      <w:proofErr w:type="gramEnd"/>
      <w:r w:rsidRPr="00550F85">
        <w:t xml:space="preserve"> </w:t>
      </w:r>
      <w:proofErr w:type="spellStart"/>
      <w:r w:rsidRPr="00550F85">
        <w:t>SCell</w:t>
      </w:r>
      <w:proofErr w:type="spellEnd"/>
      <w:r w:rsidRPr="00550F85">
        <w:t xml:space="preserve">, there may be the possibility that two cells are configured to schedule one cell. </w:t>
      </w:r>
      <w:r w:rsidRPr="00550F85">
        <w:rPr>
          <w:lang w:eastAsia="zh-CN"/>
        </w:rPr>
        <w:t xml:space="preserve">The </w:t>
      </w:r>
      <w:r w:rsidRPr="009F1BB3">
        <w:rPr>
          <w:lang w:eastAsia="zh-CN"/>
        </w:rPr>
        <w:t>corresponding</w:t>
      </w:r>
      <w:r>
        <w:rPr>
          <w:lang w:eastAsia="zh-CN"/>
        </w:rPr>
        <w:t xml:space="preserve"> </w:t>
      </w:r>
      <w:r w:rsidRPr="00550F85">
        <w:rPr>
          <w:lang w:eastAsia="zh-CN"/>
        </w:rPr>
        <w:t xml:space="preserve">specification impact on </w:t>
      </w:r>
      <w:r w:rsidRPr="00550F85">
        <w:t>UE procedure for receiving control information need</w:t>
      </w:r>
      <w:r>
        <w:t>s</w:t>
      </w:r>
      <w:r w:rsidRPr="00550F85">
        <w:t xml:space="preserve"> to be discussed. </w:t>
      </w:r>
      <w:r>
        <w:t xml:space="preserve">At the RAN1 #105-e meeting, two </w:t>
      </w:r>
      <w:r w:rsidRPr="007838F8">
        <w:t xml:space="preserve">types of UEs (Type A and Type B) </w:t>
      </w:r>
      <w:r>
        <w:t xml:space="preserve">are agreed to be </w:t>
      </w:r>
      <w:r w:rsidRPr="007838F8">
        <w:t>support</w:t>
      </w:r>
      <w:r>
        <w:t xml:space="preserve">ed. At the RAN1 #106b-e meeting, BD/CCE limit handling </w:t>
      </w:r>
      <w:r>
        <w:rPr>
          <w:rFonts w:hint="eastAsia"/>
          <w:lang w:eastAsia="zh-CN"/>
        </w:rPr>
        <w:t>Option</w:t>
      </w:r>
      <w:r>
        <w:t xml:space="preserve"> A is agreed at least for Type B UE. In this contribution, we mainly discuss some details of the BD/CCE limit handling </w:t>
      </w:r>
      <w:r>
        <w:rPr>
          <w:rFonts w:hint="eastAsia"/>
          <w:lang w:eastAsia="zh-CN"/>
        </w:rPr>
        <w:t>Option</w:t>
      </w:r>
      <w:r>
        <w:t xml:space="preserve"> A</w:t>
      </w:r>
      <w:r>
        <w:rPr>
          <w:rFonts w:eastAsia="MS Mincho"/>
          <w:lang w:eastAsia="ja-JP"/>
        </w:rPr>
        <w:t>, as well as some other remaining issues</w:t>
      </w:r>
      <w:r>
        <w:t>.</w:t>
      </w:r>
      <w:r w:rsidRPr="00853752">
        <w:rPr>
          <w:rFonts w:eastAsia="MS Mincho"/>
          <w:lang w:val="en-GB" w:eastAsia="ja-JP"/>
        </w:rPr>
        <w:t xml:space="preserve"> </w:t>
      </w:r>
    </w:p>
    <w:p w14:paraId="6B67FD24" w14:textId="77777777" w:rsidR="001A14F7" w:rsidRPr="00550F85" w:rsidRDefault="001A14F7" w:rsidP="001A14F7">
      <w:pPr>
        <w:pStyle w:val="1"/>
        <w:tabs>
          <w:tab w:val="num" w:pos="851"/>
        </w:tabs>
        <w:ind w:left="426"/>
      </w:pPr>
      <w:r>
        <w:t>Discussion</w:t>
      </w:r>
    </w:p>
    <w:p w14:paraId="0F673FE6" w14:textId="77777777" w:rsidR="001A14F7" w:rsidRPr="00E05839" w:rsidRDefault="001A14F7" w:rsidP="001A14F7">
      <w:pPr>
        <w:pStyle w:val="2"/>
        <w:ind w:left="720" w:hanging="720"/>
        <w:rPr>
          <w:rFonts w:eastAsia="Times New Roman"/>
          <w:lang w:eastAsia="ja-JP"/>
        </w:rPr>
      </w:pPr>
      <w:r>
        <w:rPr>
          <w:rFonts w:hint="eastAsia"/>
          <w:lang w:eastAsia="zh-CN"/>
        </w:rPr>
        <w:t>T</w:t>
      </w:r>
      <w:r>
        <w:rPr>
          <w:lang w:eastAsia="zh-CN"/>
        </w:rPr>
        <w:t>ype A UE</w:t>
      </w:r>
    </w:p>
    <w:p w14:paraId="070B0ABD" w14:textId="77777777" w:rsidR="001A14F7" w:rsidRPr="00557534" w:rsidRDefault="001A14F7" w:rsidP="001A14F7">
      <w:r>
        <w:t>At the RAN1 #105-e meeting, t</w:t>
      </w:r>
      <w:r w:rsidRPr="00925015">
        <w:t xml:space="preserve">wo types of UEs (Type A and Type B) </w:t>
      </w:r>
      <w:r>
        <w:t>are agreed to</w:t>
      </w:r>
      <w:r w:rsidRPr="00925015">
        <w:t xml:space="preserve"> support CCS from </w:t>
      </w:r>
      <w:proofErr w:type="spellStart"/>
      <w:r w:rsidRPr="00925015">
        <w:t>sSCell</w:t>
      </w:r>
      <w:proofErr w:type="spellEnd"/>
      <w:r w:rsidRPr="00925015">
        <w:t xml:space="preserve"> to </w:t>
      </w:r>
      <w:proofErr w:type="spellStart"/>
      <w:r w:rsidRPr="00925015">
        <w:t>PCell</w:t>
      </w:r>
      <w:proofErr w:type="spellEnd"/>
      <w:r>
        <w:t xml:space="preserve"> as follows:</w:t>
      </w:r>
    </w:p>
    <w:p w14:paraId="4DA7A045" w14:textId="77777777" w:rsidR="001A14F7" w:rsidRDefault="001A14F7" w:rsidP="001A14F7">
      <w:pPr>
        <w:pStyle w:val="afa"/>
        <w:numPr>
          <w:ilvl w:val="0"/>
          <w:numId w:val="8"/>
        </w:numPr>
        <w:spacing w:beforeLines="100" w:before="240" w:afterLines="100" w:after="240"/>
        <w:jc w:val="both"/>
        <w:rPr>
          <w:rFonts w:ascii="Times New Roman" w:hAnsi="Times New Roman" w:cs="Times New Roman"/>
        </w:rPr>
      </w:pPr>
      <w:r w:rsidRPr="00557534">
        <w:rPr>
          <w:rFonts w:ascii="Times New Roman" w:hAnsi="Times New Roman" w:cs="Times New Roman"/>
        </w:rPr>
        <w:t xml:space="preserve">Type A UE: </w:t>
      </w:r>
      <w:r w:rsidRPr="00E05839">
        <w:rPr>
          <w:rFonts w:ascii="Times New Roman" w:hAnsi="Times New Roman" w:cs="Times New Roman"/>
        </w:rPr>
        <w:t xml:space="preserve">at least </w:t>
      </w:r>
      <w:r w:rsidRPr="00925015">
        <w:rPr>
          <w:rFonts w:ascii="Times New Roman" w:hAnsi="Times New Roman" w:cs="Times New Roman"/>
        </w:rPr>
        <w:t>USS sets</w:t>
      </w:r>
      <w:r w:rsidRPr="00E05839">
        <w:rPr>
          <w:rFonts w:ascii="Times New Roman" w:hAnsi="Times New Roman" w:cs="Times New Roman"/>
        </w:rPr>
        <w:t xml:space="preserve">/Type3-CSS sets on </w:t>
      </w:r>
      <w:proofErr w:type="spellStart"/>
      <w:r w:rsidRPr="00E05839">
        <w:rPr>
          <w:rFonts w:ascii="Times New Roman" w:hAnsi="Times New Roman" w:cs="Times New Roman"/>
        </w:rPr>
        <w:t>PCell</w:t>
      </w:r>
      <w:proofErr w:type="spellEnd"/>
      <w:r w:rsidRPr="00E05839">
        <w:rPr>
          <w:rFonts w:ascii="Times New Roman" w:hAnsi="Times New Roman" w:cs="Times New Roman"/>
        </w:rPr>
        <w:t xml:space="preserve"> and </w:t>
      </w:r>
      <w:r w:rsidRPr="00925015">
        <w:rPr>
          <w:rFonts w:ascii="Times New Roman" w:hAnsi="Times New Roman" w:cs="Times New Roman"/>
        </w:rPr>
        <w:t>USS sets</w:t>
      </w:r>
      <w:r w:rsidRPr="00E05839">
        <w:rPr>
          <w:rFonts w:ascii="Times New Roman" w:hAnsi="Times New Roman" w:cs="Times New Roman"/>
        </w:rPr>
        <w:t xml:space="preserve"> </w:t>
      </w:r>
      <w:r w:rsidRPr="00925015">
        <w:rPr>
          <w:rFonts w:ascii="Times New Roman" w:hAnsi="Times New Roman" w:cs="Times New Roman"/>
        </w:rPr>
        <w:t xml:space="preserve">on </w:t>
      </w:r>
      <w:proofErr w:type="spellStart"/>
      <w:r w:rsidRPr="00E05839">
        <w:rPr>
          <w:rFonts w:ascii="Times New Roman" w:hAnsi="Times New Roman" w:cs="Times New Roman"/>
        </w:rPr>
        <w:t>sSCell</w:t>
      </w:r>
      <w:proofErr w:type="spellEnd"/>
      <w:r w:rsidRPr="00E05839">
        <w:rPr>
          <w:rFonts w:ascii="Times New Roman" w:hAnsi="Times New Roman" w:cs="Times New Roman"/>
        </w:rPr>
        <w:t xml:space="preserve"> are configured so that the UE does not monitor them in overlapping [slot/symbol] of </w:t>
      </w:r>
      <w:proofErr w:type="spellStart"/>
      <w:r w:rsidRPr="00E05839">
        <w:rPr>
          <w:rFonts w:ascii="Times New Roman" w:hAnsi="Times New Roman" w:cs="Times New Roman"/>
        </w:rPr>
        <w:t>PCell</w:t>
      </w:r>
      <w:proofErr w:type="spellEnd"/>
      <w:r w:rsidRPr="00E05839">
        <w:rPr>
          <w:rFonts w:ascii="Times New Roman" w:hAnsi="Times New Roman" w:cs="Times New Roman"/>
        </w:rPr>
        <w:t xml:space="preserve"> and </w:t>
      </w:r>
      <w:proofErr w:type="spellStart"/>
      <w:r w:rsidRPr="00E05839">
        <w:rPr>
          <w:rFonts w:ascii="Times New Roman" w:hAnsi="Times New Roman" w:cs="Times New Roman"/>
        </w:rPr>
        <w:t>sSCell</w:t>
      </w:r>
      <w:proofErr w:type="spellEnd"/>
      <w:r>
        <w:rPr>
          <w:rFonts w:ascii="Times New Roman" w:hAnsi="Times New Roman" w:cs="Times New Roman"/>
        </w:rPr>
        <w:t xml:space="preserve"> </w:t>
      </w:r>
    </w:p>
    <w:p w14:paraId="32BC45F8" w14:textId="77777777" w:rsidR="001A14F7" w:rsidRDefault="001A14F7" w:rsidP="001A14F7">
      <w:pPr>
        <w:pStyle w:val="afa"/>
        <w:numPr>
          <w:ilvl w:val="0"/>
          <w:numId w:val="8"/>
        </w:numPr>
        <w:spacing w:beforeLines="100" w:before="240" w:afterLines="100" w:after="240"/>
        <w:jc w:val="both"/>
      </w:pPr>
      <w:r w:rsidRPr="00557534">
        <w:rPr>
          <w:rFonts w:ascii="Times New Roman" w:hAnsi="Times New Roman" w:cs="Times New Roman" w:hint="eastAsia"/>
        </w:rPr>
        <w:t>T</w:t>
      </w:r>
      <w:r w:rsidRPr="00557534">
        <w:rPr>
          <w:rFonts w:ascii="Times New Roman" w:hAnsi="Times New Roman" w:cs="Times New Roman"/>
        </w:rPr>
        <w:t xml:space="preserve">ype B UE: monitors </w:t>
      </w:r>
      <w:r>
        <w:rPr>
          <w:rFonts w:ascii="Times New Roman" w:hAnsi="Times New Roman" w:cs="Times New Roman"/>
        </w:rPr>
        <w:t>PDCCHs</w:t>
      </w:r>
      <w:r w:rsidRPr="00557534">
        <w:rPr>
          <w:rFonts w:ascii="Times New Roman" w:hAnsi="Times New Roman" w:cs="Times New Roman"/>
        </w:rPr>
        <w:t xml:space="preserve"> in overlapping [slot/symbol] of </w:t>
      </w:r>
      <w:proofErr w:type="spellStart"/>
      <w:r w:rsidRPr="00557534">
        <w:rPr>
          <w:rFonts w:ascii="Times New Roman" w:hAnsi="Times New Roman" w:cs="Times New Roman"/>
        </w:rPr>
        <w:t>PCell</w:t>
      </w:r>
      <w:proofErr w:type="spellEnd"/>
      <w:r w:rsidRPr="00557534">
        <w:rPr>
          <w:rFonts w:ascii="Times New Roman" w:hAnsi="Times New Roman" w:cs="Times New Roman"/>
        </w:rPr>
        <w:t xml:space="preserve"> and </w:t>
      </w:r>
      <w:proofErr w:type="spellStart"/>
      <w:r w:rsidRPr="00557534">
        <w:rPr>
          <w:rFonts w:ascii="Times New Roman" w:hAnsi="Times New Roman" w:cs="Times New Roman"/>
        </w:rPr>
        <w:t>sSCell</w:t>
      </w:r>
      <w:proofErr w:type="spellEnd"/>
    </w:p>
    <w:p w14:paraId="7BD4F8D5" w14:textId="77777777" w:rsidR="001A14F7" w:rsidRDefault="001A14F7" w:rsidP="001A14F7">
      <w:pPr>
        <w:rPr>
          <w:rFonts w:eastAsia="Calibri"/>
        </w:rPr>
      </w:pPr>
      <w:r>
        <w:rPr>
          <w:rFonts w:eastAsia="Calibri"/>
        </w:rPr>
        <w:t xml:space="preserve">A remaining issue for Type </w:t>
      </w:r>
      <w:proofErr w:type="gramStart"/>
      <w:r>
        <w:rPr>
          <w:rFonts w:eastAsia="Calibri"/>
        </w:rPr>
        <w:t>A</w:t>
      </w:r>
      <w:proofErr w:type="gramEnd"/>
      <w:r>
        <w:rPr>
          <w:rFonts w:eastAsia="Calibri"/>
        </w:rPr>
        <w:t xml:space="preserve"> UE is </w:t>
      </w:r>
      <w:r>
        <w:rPr>
          <w:rFonts w:eastAsia="MS Mincho"/>
          <w:lang w:eastAsia="ja-JP"/>
        </w:rPr>
        <w:t xml:space="preserve">how to monitor </w:t>
      </w:r>
      <w:r w:rsidRPr="00925015">
        <w:rPr>
          <w:rFonts w:eastAsia="Calibri"/>
        </w:rPr>
        <w:t>Type-0/0A/1/2-CSS sets</w:t>
      </w:r>
      <w:r>
        <w:rPr>
          <w:rFonts w:eastAsia="Calibri"/>
        </w:rPr>
        <w:t xml:space="preserve"> on </w:t>
      </w:r>
      <w:proofErr w:type="spellStart"/>
      <w:r>
        <w:rPr>
          <w:rFonts w:eastAsia="Calibri"/>
        </w:rPr>
        <w:t>PCell</w:t>
      </w:r>
      <w:proofErr w:type="spellEnd"/>
      <w:r>
        <w:rPr>
          <w:rFonts w:eastAsia="Calibri"/>
        </w:rPr>
        <w:t xml:space="preserve"> </w:t>
      </w:r>
      <w:r w:rsidRPr="00E05839">
        <w:t xml:space="preserve">and </w:t>
      </w:r>
      <w:r w:rsidRPr="00925015">
        <w:t>USS sets</w:t>
      </w:r>
      <w:r w:rsidRPr="00E05839">
        <w:t xml:space="preserve"> </w:t>
      </w:r>
      <w:r w:rsidRPr="00925015">
        <w:t xml:space="preserve">on </w:t>
      </w:r>
      <w:proofErr w:type="spellStart"/>
      <w:r w:rsidRPr="00E05839">
        <w:t>sSCell</w:t>
      </w:r>
      <w:proofErr w:type="spellEnd"/>
      <w:r>
        <w:rPr>
          <w:rFonts w:eastAsia="Calibri"/>
        </w:rPr>
        <w:t xml:space="preserve">. </w:t>
      </w:r>
    </w:p>
    <w:p w14:paraId="345AF6FF" w14:textId="77777777" w:rsidR="001A14F7" w:rsidRPr="00550F85" w:rsidRDefault="001A14F7" w:rsidP="001A14F7">
      <w:pPr>
        <w:rPr>
          <w:lang w:eastAsia="zh-CN"/>
        </w:rPr>
      </w:pPr>
      <w:r>
        <w:t xml:space="preserve">At the </w:t>
      </w:r>
      <w:r>
        <w:rPr>
          <w:lang w:eastAsia="zh-CN"/>
        </w:rPr>
        <w:t>RAN1 #106b-e</w:t>
      </w:r>
      <w:r>
        <w:t xml:space="preserve"> meeting, two possible approaches are discussed:</w:t>
      </w:r>
      <w:r w:rsidRPr="0013384E">
        <w:rPr>
          <w:lang w:eastAsia="zh-CN"/>
        </w:rPr>
        <w:t xml:space="preserve"> </w:t>
      </w:r>
    </w:p>
    <w:tbl>
      <w:tblPr>
        <w:tblStyle w:val="ac"/>
        <w:tblW w:w="0" w:type="auto"/>
        <w:tblLook w:val="04A0" w:firstRow="1" w:lastRow="0" w:firstColumn="1" w:lastColumn="0" w:noHBand="0" w:noVBand="1"/>
      </w:tblPr>
      <w:tblGrid>
        <w:gridCol w:w="9307"/>
      </w:tblGrid>
      <w:tr w:rsidR="001A14F7" w:rsidRPr="00E6051F" w14:paraId="2B5F752D" w14:textId="77777777" w:rsidTr="00D775EF">
        <w:trPr>
          <w:trHeight w:val="2449"/>
        </w:trPr>
        <w:tc>
          <w:tcPr>
            <w:tcW w:w="9307" w:type="dxa"/>
          </w:tcPr>
          <w:p w14:paraId="20C2529B" w14:textId="77777777" w:rsidR="001A14F7" w:rsidRPr="00E6051F" w:rsidRDefault="001A14F7" w:rsidP="001A14F7">
            <w:pPr>
              <w:pStyle w:val="afa"/>
              <w:numPr>
                <w:ilvl w:val="0"/>
                <w:numId w:val="38"/>
              </w:numPr>
              <w:rPr>
                <w:rFonts w:ascii="Times New Roman" w:hAnsi="Times New Roman" w:cs="Times New Roman"/>
              </w:rPr>
            </w:pPr>
            <w:r w:rsidRPr="00E6051F">
              <w:rPr>
                <w:rFonts w:ascii="Times New Roman" w:hAnsi="Times New Roman" w:cs="Times New Roman"/>
              </w:rPr>
              <w:t>Possible Approach 1</w:t>
            </w:r>
          </w:p>
          <w:p w14:paraId="59E7C01A" w14:textId="77777777" w:rsidR="001A14F7" w:rsidRPr="00E6051F" w:rsidRDefault="001A14F7" w:rsidP="00D775EF">
            <w:pPr>
              <w:pStyle w:val="afa"/>
              <w:widowControl/>
              <w:numPr>
                <w:ilvl w:val="0"/>
                <w:numId w:val="36"/>
              </w:numPr>
              <w:jc w:val="both"/>
              <w:rPr>
                <w:rFonts w:ascii="Times New Roman" w:hAnsi="Times New Roman" w:cs="Times New Roman"/>
                <w:color w:val="000000" w:themeColor="text1"/>
              </w:rPr>
            </w:pPr>
            <w:r w:rsidRPr="00E6051F">
              <w:rPr>
                <w:rFonts w:ascii="Times New Roman" w:hAnsi="Times New Roman" w:cs="Times New Roman"/>
                <w:color w:val="000000" w:themeColor="text1"/>
              </w:rPr>
              <w:t xml:space="preserve">BD/CCE limits for Type B UEs are applicable for all UEs supporting cross-carrier scheduling from </w:t>
            </w:r>
            <w:proofErr w:type="spellStart"/>
            <w:r w:rsidRPr="00E6051F">
              <w:rPr>
                <w:rFonts w:ascii="Times New Roman" w:hAnsi="Times New Roman" w:cs="Times New Roman"/>
                <w:color w:val="000000" w:themeColor="text1"/>
              </w:rPr>
              <w:t>sSCell</w:t>
            </w:r>
            <w:proofErr w:type="spellEnd"/>
            <w:r w:rsidRPr="00E6051F">
              <w:rPr>
                <w:rFonts w:ascii="Times New Roman" w:hAnsi="Times New Roman" w:cs="Times New Roman"/>
                <w:color w:val="000000" w:themeColor="text1"/>
              </w:rPr>
              <w:t xml:space="preserve"> to P(S)Cell</w:t>
            </w:r>
          </w:p>
          <w:p w14:paraId="2AC17D56" w14:textId="77777777" w:rsidR="001A14F7" w:rsidRPr="00E6051F" w:rsidRDefault="001A14F7" w:rsidP="00D775EF">
            <w:pPr>
              <w:pStyle w:val="afa"/>
              <w:widowControl/>
              <w:numPr>
                <w:ilvl w:val="0"/>
                <w:numId w:val="36"/>
              </w:numPr>
              <w:jc w:val="both"/>
              <w:rPr>
                <w:rFonts w:ascii="Times New Roman" w:hAnsi="Times New Roman" w:cs="Times New Roman"/>
                <w:color w:val="000000" w:themeColor="text1"/>
              </w:rPr>
            </w:pPr>
            <w:r w:rsidRPr="00E6051F">
              <w:rPr>
                <w:rFonts w:ascii="Times New Roman" w:hAnsi="Times New Roman" w:cs="Times New Roman"/>
                <w:color w:val="000000" w:themeColor="text1"/>
              </w:rPr>
              <w:t>Additional simplifications to PDCCH monitoring can be discussed during UE capabilities discussions including the following</w:t>
            </w:r>
          </w:p>
          <w:p w14:paraId="5BF2288D" w14:textId="77777777" w:rsidR="001A14F7" w:rsidRPr="00E6051F" w:rsidRDefault="001A14F7" w:rsidP="00D775EF">
            <w:pPr>
              <w:pStyle w:val="afa"/>
              <w:widowControl/>
              <w:numPr>
                <w:ilvl w:val="0"/>
                <w:numId w:val="37"/>
              </w:numPr>
              <w:jc w:val="both"/>
              <w:rPr>
                <w:rFonts w:ascii="Times New Roman" w:hAnsi="Times New Roman" w:cs="Times New Roman"/>
                <w:color w:val="000000" w:themeColor="text1"/>
              </w:rPr>
            </w:pPr>
            <w:r w:rsidRPr="00E6051F">
              <w:rPr>
                <w:rFonts w:ascii="Times New Roman" w:hAnsi="Times New Roman" w:cs="Times New Roman"/>
              </w:rPr>
              <w:t>Type</w:t>
            </w:r>
            <w:r w:rsidRPr="00E6051F">
              <w:rPr>
                <w:rFonts w:ascii="Times New Roman" w:hAnsi="Times New Roman" w:cs="Times New Roman"/>
                <w:color w:val="000000" w:themeColor="text1"/>
              </w:rPr>
              <w:t xml:space="preserve"> A UE as per RAN1#105-e agreement and</w:t>
            </w:r>
          </w:p>
          <w:p w14:paraId="740AA108" w14:textId="77777777" w:rsidR="001A14F7" w:rsidRPr="00E6051F" w:rsidRDefault="001A14F7" w:rsidP="00D775EF">
            <w:pPr>
              <w:pStyle w:val="afa"/>
              <w:widowControl/>
              <w:numPr>
                <w:ilvl w:val="1"/>
                <w:numId w:val="37"/>
              </w:numPr>
              <w:jc w:val="both"/>
              <w:rPr>
                <w:rFonts w:ascii="Times New Roman" w:hAnsi="Times New Roman" w:cs="Times New Roman"/>
                <w:color w:val="000000" w:themeColor="text1"/>
              </w:rPr>
            </w:pPr>
            <w:r w:rsidRPr="00E6051F">
              <w:rPr>
                <w:rFonts w:ascii="Times New Roman" w:hAnsi="Times New Roman" w:cs="Times New Roman"/>
              </w:rPr>
              <w:t>simultaneous</w:t>
            </w:r>
            <w:r w:rsidRPr="00E6051F">
              <w:rPr>
                <w:rFonts w:ascii="Times New Roman" w:hAnsi="Times New Roman" w:cs="Times New Roman"/>
                <w:color w:val="000000" w:themeColor="text1"/>
              </w:rPr>
              <w:t xml:space="preserve"> monitoring of ‘USS sets (for P(S)Cell scheduling) on </w:t>
            </w:r>
            <w:proofErr w:type="spellStart"/>
            <w:r w:rsidRPr="00E6051F">
              <w:rPr>
                <w:rFonts w:ascii="Times New Roman" w:hAnsi="Times New Roman" w:cs="Times New Roman"/>
                <w:color w:val="000000" w:themeColor="text1"/>
              </w:rPr>
              <w:t>sSCell</w:t>
            </w:r>
            <w:proofErr w:type="spellEnd"/>
            <w:r w:rsidRPr="00E6051F">
              <w:rPr>
                <w:rFonts w:ascii="Times New Roman" w:hAnsi="Times New Roman" w:cs="Times New Roman"/>
                <w:color w:val="000000" w:themeColor="text1"/>
              </w:rPr>
              <w:t xml:space="preserve">’ and ‘Type 0/0A/1/2/CSS sets on P(S)Cell’ </w:t>
            </w:r>
          </w:p>
          <w:p w14:paraId="56D09AC1" w14:textId="77777777" w:rsidR="001A14F7" w:rsidRPr="00E6051F" w:rsidRDefault="001A14F7" w:rsidP="00D775EF">
            <w:pPr>
              <w:pStyle w:val="afa"/>
              <w:widowControl/>
              <w:numPr>
                <w:ilvl w:val="0"/>
                <w:numId w:val="37"/>
              </w:numPr>
              <w:jc w:val="both"/>
              <w:rPr>
                <w:rFonts w:ascii="Times New Roman" w:hAnsi="Times New Roman" w:cs="Times New Roman"/>
                <w:color w:val="000000" w:themeColor="text1"/>
              </w:rPr>
            </w:pPr>
            <w:r w:rsidRPr="00E6051F">
              <w:rPr>
                <w:rFonts w:ascii="Times New Roman" w:hAnsi="Times New Roman" w:cs="Times New Roman"/>
              </w:rPr>
              <w:t>Type</w:t>
            </w:r>
            <w:r w:rsidRPr="00E6051F">
              <w:rPr>
                <w:rFonts w:ascii="Times New Roman" w:hAnsi="Times New Roman" w:cs="Times New Roman"/>
                <w:color w:val="000000" w:themeColor="text1"/>
              </w:rPr>
              <w:t xml:space="preserve"> A UE as per RAN1#105-e agreement and</w:t>
            </w:r>
          </w:p>
          <w:p w14:paraId="1BCDB8DB" w14:textId="77777777" w:rsidR="001A14F7" w:rsidRPr="00E6051F" w:rsidRDefault="001A14F7" w:rsidP="00D775EF">
            <w:pPr>
              <w:pStyle w:val="afa"/>
              <w:widowControl/>
              <w:numPr>
                <w:ilvl w:val="1"/>
                <w:numId w:val="37"/>
              </w:numPr>
              <w:jc w:val="both"/>
              <w:rPr>
                <w:rFonts w:ascii="Times New Roman" w:hAnsi="Times New Roman" w:cs="Times New Roman"/>
              </w:rPr>
            </w:pPr>
            <w:r w:rsidRPr="00E6051F">
              <w:rPr>
                <w:rFonts w:ascii="Times New Roman" w:hAnsi="Times New Roman" w:cs="Times New Roman"/>
              </w:rPr>
              <w:t xml:space="preserve">no simultaneous monitoring between ‘USS sets (for P(S)Cell scheduling) on </w:t>
            </w:r>
            <w:proofErr w:type="spellStart"/>
            <w:r w:rsidRPr="00E6051F">
              <w:rPr>
                <w:rFonts w:ascii="Times New Roman" w:hAnsi="Times New Roman" w:cs="Times New Roman"/>
              </w:rPr>
              <w:t>sSCell</w:t>
            </w:r>
            <w:proofErr w:type="spellEnd"/>
            <w:r w:rsidRPr="00E6051F">
              <w:rPr>
                <w:rFonts w:ascii="Times New Roman" w:hAnsi="Times New Roman" w:cs="Times New Roman"/>
              </w:rPr>
              <w:t xml:space="preserve">’ and ‘Type 0/0A/1/2/CSS sets on P(S)Cell for DCI formats with CRC scrambled by C-RNTI/MCS-C-RNTI/CS-RNTI’ </w:t>
            </w:r>
          </w:p>
          <w:p w14:paraId="3E395BC3" w14:textId="77777777" w:rsidR="001A14F7" w:rsidRPr="00E6051F" w:rsidRDefault="001A14F7" w:rsidP="00D775EF">
            <w:pPr>
              <w:pStyle w:val="afa"/>
              <w:widowControl/>
              <w:numPr>
                <w:ilvl w:val="1"/>
                <w:numId w:val="37"/>
              </w:numPr>
              <w:jc w:val="both"/>
              <w:rPr>
                <w:rFonts w:ascii="Times New Roman" w:hAnsi="Times New Roman" w:cs="Times New Roman"/>
              </w:rPr>
            </w:pPr>
            <w:r w:rsidRPr="00E6051F">
              <w:rPr>
                <w:rFonts w:ascii="Times New Roman" w:hAnsi="Times New Roman" w:cs="Times New Roman"/>
              </w:rPr>
              <w:t xml:space="preserve">simultaneous monitoring of ‘USS sets (for P(S)Cell scheduling) on </w:t>
            </w:r>
            <w:proofErr w:type="spellStart"/>
            <w:r w:rsidRPr="00E6051F">
              <w:rPr>
                <w:rFonts w:ascii="Times New Roman" w:hAnsi="Times New Roman" w:cs="Times New Roman"/>
              </w:rPr>
              <w:t>sSCell</w:t>
            </w:r>
            <w:proofErr w:type="spellEnd"/>
            <w:r w:rsidRPr="00E6051F">
              <w:rPr>
                <w:rFonts w:ascii="Times New Roman" w:hAnsi="Times New Roman" w:cs="Times New Roman"/>
              </w:rPr>
              <w:t>’ and ‘Type 0/0A/1/2/CSS sets on P(S)Cell for DCI formats with CRC not scrambled by C-RNTI/MCS-C-RNTI/CS-RNTI’</w:t>
            </w:r>
          </w:p>
          <w:p w14:paraId="39821624" w14:textId="77777777" w:rsidR="001A14F7" w:rsidRPr="00E6051F" w:rsidRDefault="001A14F7" w:rsidP="00D775EF">
            <w:pPr>
              <w:pStyle w:val="afa"/>
              <w:numPr>
                <w:ilvl w:val="0"/>
                <w:numId w:val="38"/>
              </w:numPr>
              <w:rPr>
                <w:rFonts w:ascii="Times New Roman" w:hAnsi="Times New Roman" w:cs="Times New Roman"/>
                <w:color w:val="000000" w:themeColor="text1"/>
              </w:rPr>
            </w:pPr>
            <w:r w:rsidRPr="00E6051F">
              <w:rPr>
                <w:rFonts w:ascii="Times New Roman" w:hAnsi="Times New Roman" w:cs="Times New Roman"/>
              </w:rPr>
              <w:t>Possible</w:t>
            </w:r>
            <w:r w:rsidRPr="00E6051F">
              <w:rPr>
                <w:rFonts w:ascii="Times New Roman" w:hAnsi="Times New Roman" w:cs="Times New Roman"/>
                <w:color w:val="000000" w:themeColor="text1"/>
              </w:rPr>
              <w:t xml:space="preserve"> Approach 2 </w:t>
            </w:r>
          </w:p>
          <w:p w14:paraId="4E9835CC" w14:textId="77777777" w:rsidR="001A14F7" w:rsidRPr="00E6051F" w:rsidRDefault="001A14F7" w:rsidP="00D775EF">
            <w:pPr>
              <w:pStyle w:val="afa"/>
              <w:widowControl/>
              <w:numPr>
                <w:ilvl w:val="0"/>
                <w:numId w:val="36"/>
              </w:numPr>
              <w:jc w:val="both"/>
              <w:rPr>
                <w:rFonts w:ascii="Times New Roman" w:hAnsi="Times New Roman" w:cs="Times New Roman"/>
              </w:rPr>
            </w:pPr>
            <w:r w:rsidRPr="00E6051F">
              <w:rPr>
                <w:rFonts w:ascii="Times New Roman" w:hAnsi="Times New Roman" w:cs="Times New Roman"/>
                <w:color w:val="000000" w:themeColor="text1"/>
              </w:rPr>
              <w:t xml:space="preserve">All UEs (supporting cross-carrier scheduling from </w:t>
            </w:r>
            <w:proofErr w:type="spellStart"/>
            <w:r w:rsidRPr="00E6051F">
              <w:rPr>
                <w:rFonts w:ascii="Times New Roman" w:hAnsi="Times New Roman" w:cs="Times New Roman"/>
                <w:color w:val="000000" w:themeColor="text1"/>
              </w:rPr>
              <w:t>SCell</w:t>
            </w:r>
            <w:proofErr w:type="spellEnd"/>
            <w:r w:rsidRPr="00E6051F">
              <w:rPr>
                <w:rFonts w:ascii="Times New Roman" w:hAnsi="Times New Roman" w:cs="Times New Roman"/>
                <w:color w:val="000000" w:themeColor="text1"/>
              </w:rPr>
              <w:t xml:space="preserve"> to </w:t>
            </w:r>
            <w:proofErr w:type="spellStart"/>
            <w:r w:rsidRPr="00E6051F">
              <w:rPr>
                <w:rFonts w:ascii="Times New Roman" w:hAnsi="Times New Roman" w:cs="Times New Roman"/>
                <w:color w:val="000000" w:themeColor="text1"/>
              </w:rPr>
              <w:t>P</w:t>
            </w:r>
            <w:r w:rsidRPr="00E6051F">
              <w:rPr>
                <w:rFonts w:ascii="Times New Roman" w:hAnsi="Times New Roman" w:cs="Times New Roman"/>
              </w:rPr>
              <w:t>cell</w:t>
            </w:r>
            <w:proofErr w:type="spellEnd"/>
            <w:r w:rsidRPr="00E6051F">
              <w:rPr>
                <w:rFonts w:ascii="Times New Roman" w:hAnsi="Times New Roman" w:cs="Times New Roman"/>
              </w:rPr>
              <w:t xml:space="preserve">) can be configured with Type 0/0A/1/2/CSS sets on P(S)Cell that overlap with </w:t>
            </w:r>
            <w:proofErr w:type="spellStart"/>
            <w:r w:rsidRPr="00E6051F">
              <w:rPr>
                <w:rFonts w:ascii="Times New Roman" w:hAnsi="Times New Roman" w:cs="Times New Roman"/>
              </w:rPr>
              <w:t>sSCell</w:t>
            </w:r>
            <w:proofErr w:type="spellEnd"/>
            <w:r w:rsidRPr="00E6051F">
              <w:rPr>
                <w:rFonts w:ascii="Times New Roman" w:hAnsi="Times New Roman" w:cs="Times New Roman"/>
              </w:rPr>
              <w:t xml:space="preserve"> USS sets (for P(S)Cell scheduling)</w:t>
            </w:r>
          </w:p>
          <w:p w14:paraId="4054C154" w14:textId="77777777" w:rsidR="001A14F7" w:rsidRPr="00E6051F" w:rsidRDefault="001A14F7" w:rsidP="00D775EF">
            <w:pPr>
              <w:pStyle w:val="afa"/>
              <w:widowControl/>
              <w:numPr>
                <w:ilvl w:val="0"/>
                <w:numId w:val="36"/>
              </w:numPr>
              <w:jc w:val="both"/>
              <w:rPr>
                <w:rFonts w:ascii="Times New Roman" w:hAnsi="Times New Roman" w:cs="Times New Roman"/>
              </w:rPr>
            </w:pPr>
            <w:r w:rsidRPr="00E6051F">
              <w:rPr>
                <w:rFonts w:ascii="Times New Roman" w:hAnsi="Times New Roman" w:cs="Times New Roman"/>
              </w:rPr>
              <w:t xml:space="preserve">Type A UEs drop the USS set(s) on </w:t>
            </w:r>
            <w:proofErr w:type="spellStart"/>
            <w:r w:rsidRPr="00E6051F">
              <w:rPr>
                <w:rFonts w:ascii="Times New Roman" w:hAnsi="Times New Roman" w:cs="Times New Roman"/>
              </w:rPr>
              <w:t>sSCell</w:t>
            </w:r>
            <w:proofErr w:type="spellEnd"/>
            <w:r w:rsidRPr="00E6051F">
              <w:rPr>
                <w:rFonts w:ascii="Times New Roman" w:hAnsi="Times New Roman" w:cs="Times New Roman"/>
              </w:rPr>
              <w:t xml:space="preserve"> (for P(S)Cell scheduling) that overlap in same [symbol/slot] as Type 0/0A/1/2/CSS sets on P(S)Cell</w:t>
            </w:r>
          </w:p>
          <w:p w14:paraId="0E8994C7" w14:textId="77777777" w:rsidR="001A14F7" w:rsidRPr="00E6051F" w:rsidRDefault="001A14F7" w:rsidP="00D775EF">
            <w:pPr>
              <w:pStyle w:val="afa"/>
              <w:widowControl/>
              <w:numPr>
                <w:ilvl w:val="0"/>
                <w:numId w:val="37"/>
              </w:numPr>
              <w:jc w:val="both"/>
              <w:rPr>
                <w:rFonts w:ascii="Times New Roman" w:hAnsi="Times New Roman" w:cs="Times New Roman"/>
              </w:rPr>
            </w:pPr>
            <w:r w:rsidRPr="00E6051F">
              <w:rPr>
                <w:rFonts w:ascii="Times New Roman" w:hAnsi="Times New Roman" w:cs="Times New Roman"/>
              </w:rPr>
              <w:t>Separate UE capability is introduced for the Type A UEs</w:t>
            </w:r>
          </w:p>
          <w:p w14:paraId="4F1D40ED" w14:textId="77777777" w:rsidR="001A14F7" w:rsidRPr="00E6051F" w:rsidRDefault="001A14F7" w:rsidP="00D775EF">
            <w:pPr>
              <w:pStyle w:val="afa"/>
              <w:widowControl/>
              <w:numPr>
                <w:ilvl w:val="0"/>
                <w:numId w:val="36"/>
              </w:numPr>
              <w:jc w:val="both"/>
              <w:rPr>
                <w:rFonts w:ascii="Times New Roman" w:hAnsi="Times New Roman" w:cs="Times New Roman"/>
              </w:rPr>
            </w:pPr>
            <w:r w:rsidRPr="00E6051F">
              <w:rPr>
                <w:rFonts w:ascii="Times New Roman" w:hAnsi="Times New Roman" w:cs="Times New Roman"/>
              </w:rPr>
              <w:t>BD/CCE limit for Type A UE is based on one of the following approaches</w:t>
            </w:r>
          </w:p>
          <w:p w14:paraId="3050AB80" w14:textId="77777777" w:rsidR="001A14F7" w:rsidRPr="00E6051F" w:rsidRDefault="001A14F7" w:rsidP="00D775EF">
            <w:pPr>
              <w:pStyle w:val="afa"/>
              <w:widowControl/>
              <w:numPr>
                <w:ilvl w:val="0"/>
                <w:numId w:val="37"/>
              </w:numPr>
              <w:jc w:val="both"/>
              <w:rPr>
                <w:rFonts w:ascii="Times New Roman" w:hAnsi="Times New Roman" w:cs="Times New Roman"/>
              </w:rPr>
            </w:pPr>
            <w:r w:rsidRPr="00E6051F">
              <w:rPr>
                <w:rFonts w:ascii="Times New Roman" w:hAnsi="Times New Roman" w:cs="Times New Roman"/>
              </w:rPr>
              <w:t>Option B (discussed earlier for Type B UEs)</w:t>
            </w:r>
          </w:p>
          <w:p w14:paraId="21D01A74" w14:textId="77777777" w:rsidR="001A14F7" w:rsidRPr="00E6051F" w:rsidRDefault="001A14F7" w:rsidP="00D775EF">
            <w:pPr>
              <w:pStyle w:val="afa"/>
              <w:widowControl/>
              <w:numPr>
                <w:ilvl w:val="0"/>
                <w:numId w:val="37"/>
              </w:numPr>
              <w:jc w:val="both"/>
              <w:rPr>
                <w:rFonts w:ascii="Times New Roman" w:hAnsi="Times New Roman" w:cs="Times New Roman"/>
              </w:rPr>
            </w:pPr>
            <w:r w:rsidRPr="00E6051F">
              <w:rPr>
                <w:rFonts w:ascii="Times New Roman" w:hAnsi="Times New Roman" w:cs="Times New Roman"/>
              </w:rPr>
              <w:lastRenderedPageBreak/>
              <w:t>Option D</w:t>
            </w:r>
          </w:p>
          <w:p w14:paraId="47939C85" w14:textId="77777777" w:rsidR="001A14F7" w:rsidRPr="00E6051F" w:rsidRDefault="001A14F7" w:rsidP="00D775EF">
            <w:pPr>
              <w:pStyle w:val="afa"/>
              <w:widowControl/>
              <w:numPr>
                <w:ilvl w:val="1"/>
                <w:numId w:val="37"/>
              </w:numPr>
              <w:ind w:left="1684"/>
              <w:jc w:val="both"/>
              <w:rPr>
                <w:rFonts w:ascii="Times New Roman" w:hAnsi="Times New Roman" w:cs="Times New Roman"/>
              </w:rPr>
            </w:pPr>
            <w:r w:rsidRPr="00E6051F">
              <w:rPr>
                <w:rFonts w:ascii="Times New Roman" w:hAnsi="Times New Roman" w:cs="Times New Roman"/>
              </w:rPr>
              <w:t>In a slot, if the PDCCH candidates are only configured on P(S)Cell, the BD/CCE limit on this slot is determined based on the P(S)Cell configurations</w:t>
            </w:r>
          </w:p>
          <w:p w14:paraId="04E885FE" w14:textId="77777777" w:rsidR="001A14F7" w:rsidRPr="00E6051F" w:rsidRDefault="001A14F7" w:rsidP="00D775EF">
            <w:pPr>
              <w:pStyle w:val="afa"/>
              <w:widowControl/>
              <w:numPr>
                <w:ilvl w:val="1"/>
                <w:numId w:val="37"/>
              </w:numPr>
              <w:ind w:left="1684"/>
              <w:jc w:val="both"/>
              <w:rPr>
                <w:rFonts w:ascii="Times New Roman" w:hAnsi="Times New Roman" w:cs="Times New Roman"/>
              </w:rPr>
            </w:pPr>
            <w:r w:rsidRPr="00E6051F">
              <w:rPr>
                <w:rFonts w:ascii="Times New Roman" w:hAnsi="Times New Roman" w:cs="Times New Roman"/>
              </w:rPr>
              <w:t xml:space="preserve">In a slot, if the PDCCH candidates are configured only on </w:t>
            </w:r>
            <w:proofErr w:type="spellStart"/>
            <w:r w:rsidRPr="00E6051F">
              <w:rPr>
                <w:rFonts w:ascii="Times New Roman" w:hAnsi="Times New Roman" w:cs="Times New Roman"/>
              </w:rPr>
              <w:t>sSCell</w:t>
            </w:r>
            <w:proofErr w:type="spellEnd"/>
            <w:r w:rsidRPr="00E6051F">
              <w:rPr>
                <w:rFonts w:ascii="Times New Roman" w:hAnsi="Times New Roman" w:cs="Times New Roman"/>
              </w:rPr>
              <w:t xml:space="preserve">, the BD/CCE limit on this slot is determined based on the </w:t>
            </w:r>
            <w:proofErr w:type="spellStart"/>
            <w:r w:rsidRPr="00E6051F">
              <w:rPr>
                <w:rFonts w:ascii="Times New Roman" w:hAnsi="Times New Roman" w:cs="Times New Roman"/>
              </w:rPr>
              <w:t>sSCell</w:t>
            </w:r>
            <w:proofErr w:type="spellEnd"/>
            <w:r w:rsidRPr="00E6051F">
              <w:rPr>
                <w:rFonts w:ascii="Times New Roman" w:hAnsi="Times New Roman" w:cs="Times New Roman"/>
              </w:rPr>
              <w:t xml:space="preserve"> configurations</w:t>
            </w:r>
          </w:p>
          <w:p w14:paraId="6769156C" w14:textId="77777777" w:rsidR="001A14F7" w:rsidRPr="00E6051F" w:rsidRDefault="001A14F7" w:rsidP="00D775EF">
            <w:pPr>
              <w:pStyle w:val="afa"/>
              <w:widowControl/>
              <w:numPr>
                <w:ilvl w:val="1"/>
                <w:numId w:val="37"/>
              </w:numPr>
              <w:ind w:left="1684"/>
              <w:jc w:val="both"/>
              <w:rPr>
                <w:rFonts w:ascii="Times New Roman" w:hAnsi="Times New Roman" w:cs="Times New Roman"/>
              </w:rPr>
            </w:pPr>
            <w:r w:rsidRPr="00E6051F">
              <w:rPr>
                <w:rFonts w:ascii="Times New Roman" w:hAnsi="Times New Roman" w:cs="Times New Roman"/>
              </w:rPr>
              <w:t>The limit of Rel-16 UE capability is applied without further restrictions</w:t>
            </w:r>
          </w:p>
          <w:p w14:paraId="4567BA42" w14:textId="77777777" w:rsidR="001A14F7" w:rsidRPr="00E6051F" w:rsidRDefault="001A14F7" w:rsidP="00D775EF">
            <w:pPr>
              <w:pStyle w:val="afa"/>
              <w:widowControl/>
              <w:numPr>
                <w:ilvl w:val="0"/>
                <w:numId w:val="37"/>
              </w:numPr>
              <w:jc w:val="both"/>
              <w:rPr>
                <w:rFonts w:ascii="Times New Roman" w:hAnsi="Times New Roman" w:cs="Times New Roman"/>
              </w:rPr>
            </w:pPr>
            <w:r w:rsidRPr="00E6051F">
              <w:rPr>
                <w:rFonts w:ascii="Times New Roman" w:hAnsi="Times New Roman" w:cs="Times New Roman"/>
              </w:rPr>
              <w:t>Option</w:t>
            </w:r>
            <w:r w:rsidRPr="00E6051F">
              <w:rPr>
                <w:rFonts w:ascii="Times New Roman" w:eastAsia="Times New Roman" w:hAnsi="Times New Roman" w:cs="Times New Roman"/>
                <w:lang w:eastAsia="ja-JP"/>
              </w:rPr>
              <w:t xml:space="preserve"> E</w:t>
            </w:r>
          </w:p>
          <w:p w14:paraId="376150A4" w14:textId="77777777" w:rsidR="001A14F7" w:rsidRPr="00E6051F" w:rsidRDefault="001A14F7" w:rsidP="001A14F7">
            <w:pPr>
              <w:pStyle w:val="afa"/>
              <w:numPr>
                <w:ilvl w:val="1"/>
                <w:numId w:val="37"/>
              </w:numPr>
              <w:ind w:left="1684"/>
              <w:jc w:val="both"/>
              <w:rPr>
                <w:rFonts w:ascii="Times New Roman" w:hAnsi="Times New Roman" w:cs="Times New Roman"/>
              </w:rPr>
            </w:pPr>
            <w:r w:rsidRPr="00E6051F">
              <w:rPr>
                <w:rFonts w:ascii="Times New Roman" w:hAnsi="Times New Roman" w:cs="Times New Roman"/>
              </w:rPr>
              <w:t>No</w:t>
            </w:r>
            <w:r w:rsidRPr="00E6051F">
              <w:rPr>
                <w:rFonts w:ascii="Times New Roman" w:hAnsi="Times New Roman" w:cs="Times New Roman"/>
                <w:iCs/>
                <w:lang w:eastAsia="ko-KR"/>
              </w:rPr>
              <w:t xml:space="preserve"> per-</w:t>
            </w:r>
            <w:r w:rsidRPr="00E6051F">
              <w:rPr>
                <w:rFonts w:ascii="Times New Roman" w:hAnsi="Times New Roman" w:cs="Times New Roman"/>
              </w:rPr>
              <w:t>slot</w:t>
            </w:r>
            <w:r w:rsidRPr="00E6051F">
              <w:rPr>
                <w:rFonts w:ascii="Times New Roman" w:hAnsi="Times New Roman" w:cs="Times New Roman"/>
                <w:iCs/>
                <w:lang w:eastAsia="ko-KR"/>
              </w:rPr>
              <w:t xml:space="preserve"> change in </w:t>
            </w:r>
            <m:oMath>
              <m:sSubSup>
                <m:sSubSupPr>
                  <m:ctrlPr>
                    <w:rPr>
                      <w:rFonts w:ascii="Cambria Math" w:eastAsia="MS PGothic" w:hAnsi="Cambria Math" w:cs="Times New Roman"/>
                      <w:iCs/>
                      <w:lang w:eastAsia="ja-JP"/>
                    </w:rPr>
                  </m:ctrlPr>
                </m:sSubSupPr>
                <m:e>
                  <m:r>
                    <m:rPr>
                      <m:sty m:val="p"/>
                    </m:rPr>
                    <w:rPr>
                      <w:rFonts w:ascii="Cambria Math" w:hAnsi="Cambria Math" w:cs="Times New Roman"/>
                      <w:lang w:eastAsia="ja-JP"/>
                    </w:rPr>
                    <m:t>M</m:t>
                  </m:r>
                </m:e>
                <m:sub>
                  <m:r>
                    <m:rPr>
                      <m:sty m:val="p"/>
                    </m:rPr>
                    <w:rPr>
                      <w:rFonts w:ascii="Cambria Math" w:hAnsi="Cambria Math" w:cs="Times New Roman"/>
                      <w:lang w:eastAsia="ja-JP"/>
                    </w:rPr>
                    <m:t>PDCCH</m:t>
                  </m:r>
                </m:sub>
                <m:sup>
                  <m:r>
                    <m:rPr>
                      <m:sty m:val="p"/>
                    </m:rPr>
                    <w:rPr>
                      <w:rFonts w:ascii="Cambria Math" w:hAnsi="Cambria Math" w:cs="Times New Roman"/>
                      <w:lang w:eastAsia="ja-JP"/>
                    </w:rPr>
                    <m:t>total,slot,μ</m:t>
                  </m:r>
                </m:sup>
              </m:sSubSup>
              <m:r>
                <m:rPr>
                  <m:sty m:val="p"/>
                </m:rPr>
                <w:rPr>
                  <w:rFonts w:ascii="Cambria Math" w:hAnsi="Cambria Math" w:cs="Times New Roman"/>
                  <w:lang w:eastAsia="ja-JP"/>
                </w:rPr>
                <m:t>/</m:t>
              </m:r>
              <m:sSubSup>
                <m:sSubSupPr>
                  <m:ctrlPr>
                    <w:rPr>
                      <w:rFonts w:ascii="Cambria Math" w:eastAsia="MS PGothic" w:hAnsi="Cambria Math" w:cs="Times New Roman"/>
                      <w:iCs/>
                      <w:lang w:eastAsia="ja-JP"/>
                    </w:rPr>
                  </m:ctrlPr>
                </m:sSubSupPr>
                <m:e>
                  <m:r>
                    <m:rPr>
                      <m:sty m:val="p"/>
                    </m:rPr>
                    <w:rPr>
                      <w:rFonts w:ascii="Cambria Math" w:hAnsi="Cambria Math" w:cs="Times New Roman"/>
                      <w:lang w:eastAsia="ja-JP"/>
                    </w:rPr>
                    <m:t>C</m:t>
                  </m:r>
                </m:e>
                <m:sub>
                  <m:r>
                    <m:rPr>
                      <m:sty m:val="p"/>
                    </m:rPr>
                    <w:rPr>
                      <w:rFonts w:ascii="Cambria Math" w:hAnsi="Cambria Math" w:cs="Times New Roman"/>
                      <w:lang w:eastAsia="ja-JP"/>
                    </w:rPr>
                    <m:t>PDCCH</m:t>
                  </m:r>
                </m:sub>
                <m:sup>
                  <m:r>
                    <m:rPr>
                      <m:sty m:val="p"/>
                    </m:rPr>
                    <w:rPr>
                      <w:rFonts w:ascii="Cambria Math" w:hAnsi="Cambria Math" w:cs="Times New Roman"/>
                      <w:lang w:eastAsia="ja-JP"/>
                    </w:rPr>
                    <m:t>total,slot,μ</m:t>
                  </m:r>
                </m:sup>
              </m:sSubSup>
            </m:oMath>
            <w:r w:rsidRPr="00E6051F">
              <w:rPr>
                <w:rFonts w:ascii="Times New Roman" w:hAnsi="Times New Roman" w:cs="Times New Roman"/>
                <w:iCs/>
                <w:lang w:eastAsia="ja-JP"/>
              </w:rPr>
              <w:t xml:space="preserve"> and </w:t>
            </w:r>
            <m:oMath>
              <m:sSubSup>
                <m:sSubSupPr>
                  <m:ctrlPr>
                    <w:rPr>
                      <w:rFonts w:ascii="Cambria Math" w:eastAsia="MS PGothic" w:hAnsi="Cambria Math" w:cs="Times New Roman"/>
                      <w:iCs/>
                      <w:lang w:eastAsia="ja-JP"/>
                    </w:rPr>
                  </m:ctrlPr>
                </m:sSubSupPr>
                <m:e>
                  <m:r>
                    <m:rPr>
                      <m:sty m:val="p"/>
                    </m:rPr>
                    <w:rPr>
                      <w:rFonts w:ascii="Cambria Math" w:hAnsi="Cambria Math" w:cs="Times New Roman"/>
                      <w:lang w:eastAsia="ja-JP"/>
                    </w:rPr>
                    <m:t>M</m:t>
                  </m:r>
                </m:e>
                <m:sub>
                  <m:r>
                    <m:rPr>
                      <m:sty m:val="p"/>
                    </m:rPr>
                    <w:rPr>
                      <w:rFonts w:ascii="Cambria Math" w:hAnsi="Cambria Math" w:cs="Times New Roman"/>
                      <w:lang w:eastAsia="ja-JP"/>
                    </w:rPr>
                    <m:t>PDCCH</m:t>
                  </m:r>
                </m:sub>
                <m:sup>
                  <m:r>
                    <m:rPr>
                      <m:sty m:val="p"/>
                    </m:rPr>
                    <w:rPr>
                      <w:rFonts w:ascii="Cambria Math" w:hAnsi="Cambria Math" w:cs="Times New Roman"/>
                      <w:lang w:eastAsia="ja-JP"/>
                    </w:rPr>
                    <m:t>total,slot,μ1</m:t>
                  </m:r>
                </m:sup>
              </m:sSubSup>
              <m:sSubSup>
                <m:sSubSupPr>
                  <m:ctrlPr>
                    <w:rPr>
                      <w:rFonts w:ascii="Cambria Math" w:eastAsia="MS PGothic" w:hAnsi="Cambria Math" w:cs="Times New Roman"/>
                      <w:iCs/>
                      <w:lang w:eastAsia="ja-JP"/>
                    </w:rPr>
                  </m:ctrlPr>
                </m:sSubSupPr>
                <m:e>
                  <m:r>
                    <m:rPr>
                      <m:sty m:val="p"/>
                    </m:rPr>
                    <w:rPr>
                      <w:rFonts w:ascii="Cambria Math" w:hAnsi="Cambria Math" w:cs="Times New Roman"/>
                      <w:lang w:eastAsia="ja-JP"/>
                    </w:rPr>
                    <m:t>/C</m:t>
                  </m:r>
                </m:e>
                <m:sub>
                  <m:r>
                    <m:rPr>
                      <m:sty m:val="p"/>
                    </m:rPr>
                    <w:rPr>
                      <w:rFonts w:ascii="Cambria Math" w:hAnsi="Cambria Math" w:cs="Times New Roman"/>
                      <w:lang w:eastAsia="ja-JP"/>
                    </w:rPr>
                    <m:t>PDCCH</m:t>
                  </m:r>
                </m:sub>
                <m:sup>
                  <m:r>
                    <m:rPr>
                      <m:sty m:val="p"/>
                    </m:rPr>
                    <w:rPr>
                      <w:rFonts w:ascii="Cambria Math" w:hAnsi="Cambria Math" w:cs="Times New Roman"/>
                      <w:lang w:eastAsia="ja-JP"/>
                    </w:rPr>
                    <m:t>total,slot,μ1</m:t>
                  </m:r>
                </m:sup>
              </m:sSubSup>
            </m:oMath>
          </w:p>
        </w:tc>
      </w:tr>
    </w:tbl>
    <w:p w14:paraId="081F11C6" w14:textId="77777777" w:rsidR="001A14F7" w:rsidRPr="0013384E" w:rsidRDefault="001A14F7" w:rsidP="001A14F7">
      <w:pPr>
        <w:pStyle w:val="afa"/>
        <w:ind w:left="420"/>
        <w:rPr>
          <w:rFonts w:eastAsia="Calibri"/>
        </w:rPr>
      </w:pPr>
    </w:p>
    <w:p w14:paraId="2AF984EA" w14:textId="77777777" w:rsidR="00EB4583" w:rsidRDefault="001A14F7" w:rsidP="001A14F7">
      <w:pPr>
        <w:rPr>
          <w:rFonts w:eastAsia="Calibri"/>
        </w:rPr>
      </w:pPr>
      <w:r>
        <w:rPr>
          <w:rFonts w:eastAsia="Calibri"/>
        </w:rPr>
        <w:t xml:space="preserve">In current specification, except for overbooking handling, the BD/CCE limit handling has nothing to do with the type of SS sets (CSS </w:t>
      </w:r>
      <w:r w:rsidRPr="00925015">
        <w:t>sets</w:t>
      </w:r>
      <w:r>
        <w:rPr>
          <w:rFonts w:eastAsia="Calibri"/>
        </w:rPr>
        <w:t xml:space="preserve"> or USS </w:t>
      </w:r>
      <w:r w:rsidRPr="00925015">
        <w:t>sets</w:t>
      </w:r>
      <w:r>
        <w:t>)</w:t>
      </w:r>
      <w:r>
        <w:rPr>
          <w:rFonts w:eastAsia="Calibri"/>
        </w:rPr>
        <w:t xml:space="preserve">. The UE </w:t>
      </w:r>
      <w:r>
        <w:rPr>
          <w:lang w:eastAsia="ko-KR"/>
        </w:rPr>
        <w:t>BD/CCE capability</w:t>
      </w:r>
      <w:r>
        <w:rPr>
          <w:rFonts w:eastAsia="Calibri"/>
        </w:rPr>
        <w:t xml:space="preserve"> has nothing to do with the type of SS sets </w:t>
      </w:r>
      <w:r w:rsidR="00EB4583">
        <w:rPr>
          <w:rFonts w:eastAsia="Calibri"/>
        </w:rPr>
        <w:t xml:space="preserve">and RNTI </w:t>
      </w:r>
      <w:r>
        <w:rPr>
          <w:rFonts w:eastAsia="Calibri"/>
        </w:rPr>
        <w:t xml:space="preserve">either. </w:t>
      </w:r>
    </w:p>
    <w:p w14:paraId="416CD063" w14:textId="462C72AA" w:rsidR="001A14F7" w:rsidRPr="00D84A89" w:rsidRDefault="00EB4583" w:rsidP="001A14F7">
      <w:pPr>
        <w:rPr>
          <w:rFonts w:eastAsia="Calibri"/>
        </w:rPr>
      </w:pPr>
      <w:r>
        <w:rPr>
          <w:rFonts w:eastAsia="Calibri"/>
        </w:rPr>
        <w:t>On one hand, from UE/</w:t>
      </w:r>
      <w:proofErr w:type="spellStart"/>
      <w:r>
        <w:rPr>
          <w:rFonts w:eastAsia="Calibri"/>
        </w:rPr>
        <w:t>gNB</w:t>
      </w:r>
      <w:proofErr w:type="spellEnd"/>
      <w:r>
        <w:rPr>
          <w:rFonts w:eastAsia="Calibri"/>
        </w:rPr>
        <w:t xml:space="preserve"> operation point of view, further differentiation based on SS sets and/or RNTI increases the UE complexity (at least, will not relax) and complicate </w:t>
      </w:r>
      <w:proofErr w:type="spellStart"/>
      <w:r>
        <w:rPr>
          <w:rFonts w:eastAsia="Calibri"/>
        </w:rPr>
        <w:t>gNB</w:t>
      </w:r>
      <w:proofErr w:type="spellEnd"/>
      <w:r>
        <w:rPr>
          <w:rFonts w:eastAsia="Calibri"/>
        </w:rPr>
        <w:t xml:space="preserve"> scheduling. On the other hand, a UE can drop USS sets as Possible Approach 2 without impact on the scheduling/configuration of PDCCH on </w:t>
      </w:r>
      <w:proofErr w:type="spellStart"/>
      <w:r>
        <w:rPr>
          <w:rFonts w:eastAsia="Calibri"/>
        </w:rPr>
        <w:t>PCell</w:t>
      </w:r>
      <w:proofErr w:type="spellEnd"/>
      <w:r>
        <w:rPr>
          <w:rFonts w:eastAsia="Calibri"/>
        </w:rPr>
        <w:t xml:space="preserve">. Having separate UE capabilities is not motivated with any benefits from either </w:t>
      </w:r>
      <w:proofErr w:type="spellStart"/>
      <w:r>
        <w:rPr>
          <w:rFonts w:eastAsia="Calibri"/>
        </w:rPr>
        <w:t>gNB</w:t>
      </w:r>
      <w:proofErr w:type="spellEnd"/>
      <w:r>
        <w:rPr>
          <w:rFonts w:eastAsia="Calibri"/>
        </w:rPr>
        <w:t xml:space="preserve"> scheduling or UE implementation, and fragments the feature.</w:t>
      </w:r>
    </w:p>
    <w:p w14:paraId="06833578" w14:textId="1CCB06C7" w:rsidR="001A14F7" w:rsidRDefault="001A14F7" w:rsidP="001A14F7">
      <w:pPr>
        <w:rPr>
          <w:lang w:eastAsia="zh-CN"/>
        </w:rPr>
      </w:pPr>
      <w:r>
        <w:rPr>
          <w:lang w:eastAsia="zh-CN"/>
        </w:rPr>
        <w:t>As for the BD</w:t>
      </w:r>
      <w:r>
        <w:rPr>
          <w:rFonts w:hint="eastAsia"/>
          <w:lang w:eastAsia="zh-CN"/>
        </w:rPr>
        <w:t>/</w:t>
      </w:r>
      <w:r>
        <w:rPr>
          <w:lang w:eastAsia="zh-CN"/>
        </w:rPr>
        <w:t xml:space="preserve">CCE limit for Type </w:t>
      </w:r>
      <w:proofErr w:type="gramStart"/>
      <w:r>
        <w:rPr>
          <w:lang w:eastAsia="zh-CN"/>
        </w:rPr>
        <w:t>A</w:t>
      </w:r>
      <w:proofErr w:type="gramEnd"/>
      <w:r>
        <w:rPr>
          <w:lang w:eastAsia="zh-CN"/>
        </w:rPr>
        <w:t xml:space="preserve"> UE, although the BD/CCE limit need to be per-slot changed, Option D can provide more scheduling opportunities for </w:t>
      </w:r>
      <w:proofErr w:type="spellStart"/>
      <w:r>
        <w:rPr>
          <w:lang w:eastAsia="zh-CN"/>
        </w:rPr>
        <w:t>gNB</w:t>
      </w:r>
      <w:proofErr w:type="spellEnd"/>
      <w:r>
        <w:rPr>
          <w:lang w:eastAsia="zh-CN"/>
        </w:rPr>
        <w:t xml:space="preserve">. </w:t>
      </w:r>
    </w:p>
    <w:p w14:paraId="07B9A6B5" w14:textId="33CFC0CF" w:rsidR="001A14F7" w:rsidRPr="00FF7F6B" w:rsidRDefault="001A14F7" w:rsidP="001A14F7">
      <w:pPr>
        <w:rPr>
          <w:lang w:eastAsia="zh-CN"/>
        </w:rPr>
      </w:pPr>
      <w:r w:rsidRPr="00550F85">
        <w:rPr>
          <w:rFonts w:hint="eastAsia"/>
          <w:b/>
          <w:i/>
          <w:lang w:eastAsia="zh-CN"/>
        </w:rPr>
        <w:t>P</w:t>
      </w:r>
      <w:r w:rsidRPr="00550F85">
        <w:rPr>
          <w:b/>
          <w:i/>
          <w:lang w:eastAsia="zh-CN"/>
        </w:rPr>
        <w:t>roposal</w:t>
      </w:r>
      <w:r>
        <w:rPr>
          <w:b/>
          <w:i/>
          <w:lang w:eastAsia="zh-CN"/>
        </w:rPr>
        <w:t xml:space="preserve"> 1</w:t>
      </w:r>
      <w:r w:rsidRPr="00550F85">
        <w:rPr>
          <w:b/>
          <w:i/>
          <w:lang w:eastAsia="zh-CN"/>
        </w:rPr>
        <w:t xml:space="preserve">: </w:t>
      </w:r>
      <w:r w:rsidRPr="00F9465B">
        <w:rPr>
          <w:b/>
          <w:i/>
          <w:lang w:eastAsia="zh-CN"/>
        </w:rPr>
        <w:t>For Type A UE</w:t>
      </w:r>
      <w:r>
        <w:rPr>
          <w:b/>
          <w:i/>
          <w:lang w:eastAsia="zh-CN"/>
        </w:rPr>
        <w:t>,</w:t>
      </w:r>
      <w:r w:rsidRPr="00094011">
        <w:rPr>
          <w:b/>
          <w:i/>
          <w:lang w:eastAsia="zh-CN"/>
        </w:rPr>
        <w:t xml:space="preserve"> in overlapping [symbol/slot] of </w:t>
      </w:r>
      <w:proofErr w:type="spellStart"/>
      <w:r w:rsidRPr="00094011">
        <w:rPr>
          <w:b/>
          <w:i/>
          <w:lang w:eastAsia="zh-CN"/>
        </w:rPr>
        <w:t>PCell</w:t>
      </w:r>
      <w:proofErr w:type="spellEnd"/>
      <w:r w:rsidRPr="00094011">
        <w:rPr>
          <w:b/>
          <w:i/>
          <w:lang w:eastAsia="zh-CN"/>
        </w:rPr>
        <w:t xml:space="preserve"> and </w:t>
      </w:r>
      <w:proofErr w:type="spellStart"/>
      <w:r w:rsidRPr="00094011">
        <w:rPr>
          <w:b/>
          <w:i/>
          <w:lang w:eastAsia="zh-CN"/>
        </w:rPr>
        <w:t>sSCell</w:t>
      </w:r>
      <w:proofErr w:type="spellEnd"/>
      <w:r w:rsidRPr="00094011">
        <w:rPr>
          <w:b/>
          <w:i/>
          <w:lang w:eastAsia="zh-CN"/>
        </w:rPr>
        <w:t xml:space="preserve"> where a UE is configured to monitor Type-0/0A/1/2/-CSS sets on </w:t>
      </w:r>
      <w:proofErr w:type="spellStart"/>
      <w:r w:rsidRPr="00094011">
        <w:rPr>
          <w:b/>
          <w:i/>
          <w:lang w:eastAsia="zh-CN"/>
        </w:rPr>
        <w:t>PCell</w:t>
      </w:r>
      <w:proofErr w:type="spellEnd"/>
      <w:r w:rsidRPr="00094011">
        <w:rPr>
          <w:b/>
          <w:i/>
          <w:lang w:eastAsia="zh-CN"/>
        </w:rPr>
        <w:t xml:space="preserve"> and configured to monitor search space sets on </w:t>
      </w:r>
      <w:proofErr w:type="spellStart"/>
      <w:r w:rsidRPr="00094011">
        <w:rPr>
          <w:b/>
          <w:i/>
          <w:lang w:eastAsia="zh-CN"/>
        </w:rPr>
        <w:t>sSCell</w:t>
      </w:r>
      <w:proofErr w:type="spellEnd"/>
      <w:r w:rsidRPr="00094011">
        <w:rPr>
          <w:b/>
          <w:i/>
          <w:lang w:eastAsia="zh-CN"/>
        </w:rPr>
        <w:t xml:space="preserve"> (for scheduling </w:t>
      </w:r>
      <w:proofErr w:type="spellStart"/>
      <w:r w:rsidRPr="00094011">
        <w:rPr>
          <w:b/>
          <w:i/>
          <w:lang w:eastAsia="zh-CN"/>
        </w:rPr>
        <w:t>PCell</w:t>
      </w:r>
      <w:proofErr w:type="spellEnd"/>
      <w:r w:rsidRPr="00094011">
        <w:rPr>
          <w:b/>
          <w:i/>
          <w:lang w:eastAsia="zh-CN"/>
        </w:rPr>
        <w:t>),</w:t>
      </w:r>
      <w:r>
        <w:rPr>
          <w:b/>
          <w:i/>
          <w:lang w:eastAsia="zh-CN"/>
        </w:rPr>
        <w:t xml:space="preserve"> </w:t>
      </w:r>
      <w:r w:rsidRPr="00094011">
        <w:rPr>
          <w:b/>
          <w:i/>
          <w:lang w:eastAsia="zh-CN"/>
        </w:rPr>
        <w:t xml:space="preserve">the UE drops the overlapped USS sets on </w:t>
      </w:r>
      <w:proofErr w:type="spellStart"/>
      <w:r w:rsidRPr="00094011">
        <w:rPr>
          <w:b/>
          <w:i/>
          <w:lang w:eastAsia="zh-CN"/>
        </w:rPr>
        <w:t>sSCell</w:t>
      </w:r>
      <w:proofErr w:type="spellEnd"/>
      <w:r w:rsidR="00EB4583">
        <w:rPr>
          <w:b/>
          <w:i/>
          <w:lang w:eastAsia="zh-CN"/>
        </w:rPr>
        <w:t>, i.e. Possible Approach 2 is preferred</w:t>
      </w:r>
      <w:r>
        <w:rPr>
          <w:b/>
          <w:i/>
          <w:lang w:eastAsia="zh-CN"/>
        </w:rPr>
        <w:t>.</w:t>
      </w:r>
    </w:p>
    <w:p w14:paraId="783D2EB7" w14:textId="77777777" w:rsidR="001A14F7" w:rsidRDefault="001A14F7" w:rsidP="001A14F7">
      <w:pPr>
        <w:pStyle w:val="2"/>
        <w:ind w:left="720" w:hanging="720"/>
        <w:rPr>
          <w:rFonts w:eastAsia="Times New Roman"/>
          <w:lang w:eastAsia="ja-JP"/>
        </w:rPr>
      </w:pPr>
      <w:r>
        <w:t>Type B UE</w:t>
      </w:r>
    </w:p>
    <w:p w14:paraId="5E360ED3" w14:textId="510A7295" w:rsidR="00AC5A97" w:rsidRDefault="001A14F7" w:rsidP="001A14F7">
      <w:pPr>
        <w:rPr>
          <w:lang w:eastAsia="zh-CN"/>
        </w:rPr>
      </w:pPr>
      <w:r>
        <w:rPr>
          <w:lang w:eastAsia="zh-CN"/>
        </w:rPr>
        <w:t>At the RAN1 #106b-e meeting,</w:t>
      </w:r>
      <w:r w:rsidRPr="006725F6">
        <w:rPr>
          <w:lang w:eastAsia="zh-CN"/>
        </w:rPr>
        <w:t xml:space="preserve"> Option A is agreed to be supported for </w:t>
      </w:r>
      <w:r>
        <w:rPr>
          <w:lang w:eastAsia="zh-CN"/>
        </w:rPr>
        <w:t>BD/CCE limit handling</w:t>
      </w:r>
      <w:r w:rsidRPr="006725F6">
        <w:rPr>
          <w:lang w:eastAsia="zh-CN"/>
        </w:rPr>
        <w:t xml:space="preserve"> in Rel-17</w:t>
      </w:r>
      <w:r w:rsidR="00D775EF">
        <w:rPr>
          <w:lang w:eastAsia="zh-CN"/>
        </w:rPr>
        <w:t xml:space="preserve"> at least for Type B UE</w:t>
      </w:r>
      <w:r w:rsidRPr="006725F6">
        <w:rPr>
          <w:lang w:eastAsia="zh-CN"/>
        </w:rPr>
        <w:t xml:space="preserve">. </w:t>
      </w:r>
      <w:r>
        <w:rPr>
          <w:lang w:eastAsia="zh-CN"/>
        </w:rPr>
        <w:t xml:space="preserve">Since </w:t>
      </w:r>
      <w:r w:rsidRPr="006725F6">
        <w:rPr>
          <w:lang w:eastAsia="zh-CN"/>
        </w:rPr>
        <w:t xml:space="preserve">UE </w:t>
      </w:r>
      <w:r w:rsidR="00D775EF">
        <w:rPr>
          <w:lang w:eastAsia="zh-CN"/>
        </w:rPr>
        <w:t>may</w:t>
      </w:r>
      <w:r w:rsidRPr="006725F6">
        <w:rPr>
          <w:lang w:eastAsia="zh-CN"/>
        </w:rPr>
        <w:t xml:space="preserve"> choose different implementations</w:t>
      </w:r>
      <w:r w:rsidRPr="00E8155A">
        <w:rPr>
          <w:lang w:eastAsia="zh-CN"/>
        </w:rPr>
        <w:t xml:space="preserve"> </w:t>
      </w:r>
      <w:r>
        <w:rPr>
          <w:lang w:eastAsia="zh-CN"/>
        </w:rPr>
        <w:t>t</w:t>
      </w:r>
      <w:r w:rsidRPr="006725F6">
        <w:rPr>
          <w:lang w:eastAsia="zh-CN"/>
        </w:rPr>
        <w:t xml:space="preserve">o support </w:t>
      </w:r>
      <w:r>
        <w:rPr>
          <w:lang w:eastAsia="zh-CN"/>
        </w:rPr>
        <w:t xml:space="preserve">cross carrier </w:t>
      </w:r>
      <w:r w:rsidRPr="006725F6">
        <w:rPr>
          <w:lang w:eastAsia="zh-CN"/>
        </w:rPr>
        <w:t>scheduling from</w:t>
      </w:r>
      <w:r w:rsidRPr="00752280">
        <w:rPr>
          <w:lang w:eastAsia="zh-CN"/>
        </w:rPr>
        <w:t xml:space="preserve"> </w:t>
      </w:r>
      <w:proofErr w:type="spellStart"/>
      <w:r w:rsidRPr="00752280">
        <w:rPr>
          <w:lang w:eastAsia="zh-CN"/>
        </w:rPr>
        <w:t>sSCell</w:t>
      </w:r>
      <w:proofErr w:type="spellEnd"/>
      <w:r w:rsidRPr="00752280">
        <w:rPr>
          <w:lang w:eastAsia="zh-CN"/>
        </w:rPr>
        <w:t xml:space="preserve"> to </w:t>
      </w:r>
      <w:proofErr w:type="spellStart"/>
      <w:r w:rsidRPr="00752280">
        <w:rPr>
          <w:lang w:eastAsia="zh-CN"/>
        </w:rPr>
        <w:t>PCell</w:t>
      </w:r>
      <w:proofErr w:type="spellEnd"/>
      <w:r>
        <w:rPr>
          <w:lang w:eastAsia="zh-CN"/>
        </w:rPr>
        <w:t>, in the following, we</w:t>
      </w:r>
      <w:r w:rsidRPr="006725F6">
        <w:rPr>
          <w:lang w:eastAsia="zh-CN"/>
        </w:rPr>
        <w:t xml:space="preserve"> will discuss how to design option </w:t>
      </w:r>
      <w:proofErr w:type="gramStart"/>
      <w:r w:rsidRPr="006725F6">
        <w:rPr>
          <w:lang w:eastAsia="zh-CN"/>
        </w:rPr>
        <w:t>A</w:t>
      </w:r>
      <w:proofErr w:type="gramEnd"/>
      <w:r w:rsidRPr="006725F6">
        <w:rPr>
          <w:lang w:eastAsia="zh-CN"/>
        </w:rPr>
        <w:t xml:space="preserve"> in detail to adapt to different UE implementations</w:t>
      </w:r>
      <w:r>
        <w:rPr>
          <w:lang w:eastAsia="zh-CN"/>
        </w:rPr>
        <w:t xml:space="preserve">. </w:t>
      </w:r>
    </w:p>
    <w:p w14:paraId="5AE3A7AA" w14:textId="442487BC" w:rsidR="001A14F7" w:rsidRDefault="001A14F7" w:rsidP="001A14F7">
      <w:pPr>
        <w:rPr>
          <w:lang w:eastAsia="zh-CN"/>
        </w:rPr>
      </w:pPr>
      <w:r>
        <w:rPr>
          <w:lang w:eastAsia="zh-CN"/>
        </w:rPr>
        <w:t xml:space="preserve">In order to illustrate the different BD/CCE limit design requirements for the different UE implementations, the typical case of </w:t>
      </w:r>
      <w:proofErr w:type="spellStart"/>
      <w:r>
        <w:t>PCell</w:t>
      </w:r>
      <w:proofErr w:type="spellEnd"/>
      <w:r>
        <w:t xml:space="preserve"> SCS 15 kHz and </w:t>
      </w:r>
      <w:proofErr w:type="spellStart"/>
      <w:r>
        <w:t>sSCell</w:t>
      </w:r>
      <w:proofErr w:type="spellEnd"/>
      <w:r>
        <w:t xml:space="preserve"> SCS 30 kHz</w:t>
      </w:r>
      <w:r w:rsidR="00AC5A97">
        <w:t xml:space="preserve"> is taken as an example</w:t>
      </w:r>
      <w:r>
        <w:rPr>
          <w:lang w:eastAsia="zh-CN"/>
        </w:rPr>
        <w:t xml:space="preserve">. </w:t>
      </w:r>
    </w:p>
    <w:p w14:paraId="6AA41DFD" w14:textId="77777777" w:rsidR="00AC5A97" w:rsidRDefault="00AC5A97" w:rsidP="001A14F7">
      <w:pPr>
        <w:rPr>
          <w:lang w:eastAsia="zh-CN"/>
        </w:rPr>
      </w:pPr>
      <w:r>
        <w:rPr>
          <w:lang w:eastAsia="zh-CN"/>
        </w:rPr>
        <w:t xml:space="preserve">For discussion simplicity, </w:t>
      </w:r>
    </w:p>
    <w:tbl>
      <w:tblPr>
        <w:tblStyle w:val="ac"/>
        <w:tblW w:w="0" w:type="auto"/>
        <w:tblLook w:val="04A0" w:firstRow="1" w:lastRow="0" w:firstColumn="1" w:lastColumn="0" w:noHBand="0" w:noVBand="1"/>
      </w:tblPr>
      <w:tblGrid>
        <w:gridCol w:w="9307"/>
      </w:tblGrid>
      <w:tr w:rsidR="00AC5A97" w14:paraId="744B018B" w14:textId="77777777" w:rsidTr="00AC5A97">
        <w:tc>
          <w:tcPr>
            <w:tcW w:w="9307" w:type="dxa"/>
          </w:tcPr>
          <w:p w14:paraId="351F6F11" w14:textId="77777777" w:rsidR="00AC5A97" w:rsidRPr="00675A51" w:rsidRDefault="00AC5A97" w:rsidP="00AC5A97">
            <w:pPr>
              <w:rPr>
                <w:lang w:eastAsia="zh-CN"/>
              </w:rPr>
            </w:pPr>
            <w:proofErr w:type="gramStart"/>
            <w:r>
              <w:rPr>
                <w:lang w:eastAsia="zh-CN"/>
              </w:rPr>
              <w:t>denote</w:t>
            </w:r>
            <w:proofErr w:type="gramEnd"/>
            <w:r w:rsidRPr="00675A51">
              <w:rPr>
                <w:rFonts w:hint="eastAsia"/>
                <w:lang w:eastAsia="zh-CN"/>
              </w:rPr>
              <w:t xml:space="preserve"> </w:t>
            </w:r>
            <w:r>
              <w:rPr>
                <w:lang w:eastAsia="zh-CN"/>
              </w:rPr>
              <w:t>the</w:t>
            </w:r>
            <w:r w:rsidRPr="00675A51">
              <w:rPr>
                <w:rFonts w:hint="eastAsia"/>
                <w:lang w:eastAsia="zh-CN"/>
              </w:rPr>
              <w:t xml:space="preserve"> two different implementations as </w:t>
            </w:r>
            <w:r w:rsidRPr="00E6051F">
              <w:rPr>
                <w:lang w:eastAsia="zh-CN"/>
              </w:rPr>
              <w:t>C</w:t>
            </w:r>
            <w:r w:rsidRPr="00675A51">
              <w:rPr>
                <w:rFonts w:hint="eastAsia"/>
                <w:lang w:eastAsia="zh-CN"/>
              </w:rPr>
              <w:t>apability</w:t>
            </w:r>
            <w:r w:rsidRPr="00E6051F">
              <w:rPr>
                <w:lang w:eastAsia="zh-CN"/>
              </w:rPr>
              <w:t xml:space="preserve"> B-1</w:t>
            </w:r>
            <w:r>
              <w:rPr>
                <w:lang w:eastAsia="zh-CN"/>
              </w:rPr>
              <w:t xml:space="preserve"> </w:t>
            </w:r>
            <w:r w:rsidRPr="00675A51">
              <w:rPr>
                <w:rFonts w:hint="eastAsia"/>
                <w:lang w:eastAsia="zh-CN"/>
              </w:rPr>
              <w:t xml:space="preserve">UE and </w:t>
            </w:r>
            <w:r>
              <w:rPr>
                <w:lang w:eastAsia="zh-CN"/>
              </w:rPr>
              <w:t>C</w:t>
            </w:r>
            <w:r w:rsidRPr="00675A51">
              <w:rPr>
                <w:rFonts w:hint="eastAsia"/>
                <w:lang w:eastAsia="zh-CN"/>
              </w:rPr>
              <w:t>apability B</w:t>
            </w:r>
            <w:r>
              <w:rPr>
                <w:lang w:eastAsia="zh-CN"/>
              </w:rPr>
              <w:t>-2</w:t>
            </w:r>
            <w:r w:rsidRPr="00675A51">
              <w:rPr>
                <w:rFonts w:hint="eastAsia"/>
                <w:lang w:eastAsia="zh-CN"/>
              </w:rPr>
              <w:t xml:space="preserve"> UE, abbreviated as Cap </w:t>
            </w:r>
            <w:r>
              <w:rPr>
                <w:lang w:eastAsia="zh-CN"/>
              </w:rPr>
              <w:t>B-1</w:t>
            </w:r>
            <w:r w:rsidRPr="00675A51">
              <w:rPr>
                <w:rFonts w:hint="eastAsia"/>
                <w:lang w:eastAsia="zh-CN"/>
              </w:rPr>
              <w:t xml:space="preserve"> UE and Cap B</w:t>
            </w:r>
            <w:r>
              <w:rPr>
                <w:lang w:eastAsia="zh-CN"/>
              </w:rPr>
              <w:t>-2 UE respectively</w:t>
            </w:r>
            <w:r w:rsidRPr="00675A51">
              <w:rPr>
                <w:rFonts w:hint="eastAsia"/>
                <w:lang w:eastAsia="zh-CN"/>
              </w:rPr>
              <w:t>.</w:t>
            </w:r>
            <w:r>
              <w:rPr>
                <w:lang w:eastAsia="zh-CN"/>
              </w:rPr>
              <w:t xml:space="preserve"> </w:t>
            </w:r>
          </w:p>
          <w:p w14:paraId="11F4B832" w14:textId="77777777" w:rsidR="00AC5A97" w:rsidRDefault="00AC5A97" w:rsidP="00AC5A97">
            <w:pPr>
              <w:rPr>
                <w:lang w:eastAsia="zh-CN"/>
              </w:rPr>
            </w:pPr>
            <w:r>
              <w:rPr>
                <w:rFonts w:eastAsia="等线"/>
                <w:lang w:eastAsia="zh-CN"/>
              </w:rPr>
              <w:t xml:space="preserve">The main difference of </w:t>
            </w:r>
            <w:r w:rsidRPr="00675A51">
              <w:rPr>
                <w:rFonts w:hint="eastAsia"/>
                <w:lang w:eastAsia="zh-CN"/>
              </w:rPr>
              <w:t xml:space="preserve">Cap </w:t>
            </w:r>
            <w:r>
              <w:rPr>
                <w:lang w:eastAsia="zh-CN"/>
              </w:rPr>
              <w:t>B-1</w:t>
            </w:r>
            <w:r w:rsidRPr="00675A51">
              <w:rPr>
                <w:rFonts w:hint="eastAsia"/>
                <w:lang w:eastAsia="zh-CN"/>
              </w:rPr>
              <w:t xml:space="preserve"> UE and Cap B</w:t>
            </w:r>
            <w:r>
              <w:rPr>
                <w:lang w:eastAsia="zh-CN"/>
              </w:rPr>
              <w:t>-2 UE</w:t>
            </w:r>
            <w:r>
              <w:rPr>
                <w:rFonts w:eastAsia="等线"/>
                <w:lang w:eastAsia="zh-CN"/>
              </w:rPr>
              <w:t xml:space="preserve"> is the source of </w:t>
            </w:r>
            <w:r>
              <w:rPr>
                <w:rFonts w:ascii="Times" w:eastAsia="MS Mincho" w:hAnsi="Times"/>
                <w:lang w:eastAsia="ja-JP"/>
              </w:rPr>
              <w:t xml:space="preserve">BDs/CCEs process capability for cross carrier scheduling from </w:t>
            </w:r>
            <w:proofErr w:type="spellStart"/>
            <w:r>
              <w:rPr>
                <w:rFonts w:ascii="Times" w:eastAsia="MS Mincho" w:hAnsi="Times"/>
                <w:lang w:eastAsia="ja-JP"/>
              </w:rPr>
              <w:t>sSCell</w:t>
            </w:r>
            <w:proofErr w:type="spellEnd"/>
            <w:r>
              <w:rPr>
                <w:rFonts w:ascii="Times" w:eastAsia="MS Mincho" w:hAnsi="Times"/>
                <w:lang w:eastAsia="ja-JP"/>
              </w:rPr>
              <w:t xml:space="preserve"> to </w:t>
            </w:r>
            <w:proofErr w:type="spellStart"/>
            <w:r>
              <w:rPr>
                <w:rFonts w:ascii="Times" w:eastAsia="MS Mincho" w:hAnsi="Times"/>
                <w:lang w:eastAsia="ja-JP"/>
              </w:rPr>
              <w:t>PCell</w:t>
            </w:r>
            <w:proofErr w:type="spellEnd"/>
            <w:r>
              <w:rPr>
                <w:rFonts w:eastAsia="等线" w:hint="eastAsia"/>
                <w:lang w:eastAsia="zh-CN"/>
              </w:rPr>
              <w:t>.</w:t>
            </w:r>
            <w:r>
              <w:rPr>
                <w:rFonts w:eastAsia="等线"/>
                <w:lang w:eastAsia="zh-CN"/>
              </w:rPr>
              <w:t xml:space="preserve"> </w:t>
            </w:r>
            <w:r>
              <w:rPr>
                <w:rFonts w:eastAsia="等线" w:hint="eastAsia"/>
                <w:lang w:eastAsia="zh-CN"/>
              </w:rPr>
              <w:t>Cap B-1 UE</w:t>
            </w:r>
            <w:r>
              <w:rPr>
                <w:rFonts w:eastAsia="等线"/>
                <w:lang w:eastAsia="zh-CN"/>
              </w:rPr>
              <w:t xml:space="preserve"> use </w:t>
            </w:r>
            <w:r>
              <w:rPr>
                <w:rFonts w:ascii="Times" w:eastAsia="MS Mincho" w:hAnsi="Times"/>
                <w:lang w:eastAsia="ja-JP"/>
              </w:rPr>
              <w:t xml:space="preserve">BDs/CCEs for </w:t>
            </w:r>
            <w:r>
              <w:rPr>
                <w:rFonts w:eastAsia="等线"/>
                <w:lang w:eastAsia="zh-CN"/>
              </w:rPr>
              <w:t xml:space="preserve">15KHz CC group </w:t>
            </w:r>
            <w:r>
              <w:rPr>
                <w:rFonts w:ascii="Times" w:eastAsia="MS Mincho" w:hAnsi="Times"/>
                <w:lang w:eastAsia="ja-JP"/>
              </w:rPr>
              <w:t xml:space="preserve">for </w:t>
            </w:r>
            <w:r w:rsidRPr="00D110BC">
              <w:rPr>
                <w:rFonts w:ascii="Times" w:eastAsia="MS Mincho" w:hAnsi="Times"/>
                <w:b/>
                <w:i/>
                <w:lang w:eastAsia="ja-JP"/>
              </w:rPr>
              <w:t>both</w:t>
            </w:r>
            <w:r>
              <w:rPr>
                <w:rFonts w:ascii="Times" w:eastAsia="MS Mincho" w:hAnsi="Times"/>
                <w:lang w:eastAsia="ja-JP"/>
              </w:rPr>
              <w:t xml:space="preserve"> cross carrier scheduling from </w:t>
            </w:r>
            <w:proofErr w:type="spellStart"/>
            <w:r>
              <w:rPr>
                <w:rFonts w:ascii="Times" w:eastAsia="MS Mincho" w:hAnsi="Times"/>
                <w:lang w:eastAsia="ja-JP"/>
              </w:rPr>
              <w:t>sSCell</w:t>
            </w:r>
            <w:proofErr w:type="spellEnd"/>
            <w:r>
              <w:rPr>
                <w:rFonts w:ascii="Times" w:eastAsia="MS Mincho" w:hAnsi="Times"/>
                <w:lang w:eastAsia="ja-JP"/>
              </w:rPr>
              <w:t xml:space="preserve"> to </w:t>
            </w:r>
            <w:proofErr w:type="spellStart"/>
            <w:r>
              <w:rPr>
                <w:rFonts w:ascii="Times" w:eastAsia="MS Mincho" w:hAnsi="Times"/>
                <w:lang w:eastAsia="ja-JP"/>
              </w:rPr>
              <w:t>PCell</w:t>
            </w:r>
            <w:proofErr w:type="spellEnd"/>
            <w:r>
              <w:rPr>
                <w:rFonts w:ascii="Times" w:eastAsia="MS Mincho" w:hAnsi="Times"/>
                <w:lang w:eastAsia="ja-JP"/>
              </w:rPr>
              <w:t xml:space="preserve"> </w:t>
            </w:r>
            <w:r w:rsidRPr="00D110BC">
              <w:rPr>
                <w:rFonts w:ascii="Times" w:eastAsia="MS Mincho" w:hAnsi="Times"/>
                <w:b/>
                <w:i/>
                <w:lang w:eastAsia="ja-JP"/>
              </w:rPr>
              <w:t>and</w:t>
            </w:r>
            <w:r>
              <w:rPr>
                <w:rFonts w:ascii="Times" w:eastAsia="MS Mincho" w:hAnsi="Times"/>
                <w:lang w:eastAsia="ja-JP"/>
              </w:rPr>
              <w:t xml:space="preserve"> self-scheduling of </w:t>
            </w:r>
            <w:proofErr w:type="spellStart"/>
            <w:r>
              <w:rPr>
                <w:rFonts w:ascii="Times" w:eastAsia="MS Mincho" w:hAnsi="Times"/>
                <w:lang w:eastAsia="ja-JP"/>
              </w:rPr>
              <w:t>PCell</w:t>
            </w:r>
            <w:proofErr w:type="spellEnd"/>
            <w:r>
              <w:rPr>
                <w:rFonts w:ascii="Times" w:eastAsia="MS Mincho" w:hAnsi="Times"/>
                <w:lang w:eastAsia="ja-JP"/>
              </w:rPr>
              <w:t xml:space="preserve">. </w:t>
            </w:r>
            <w:r>
              <w:rPr>
                <w:rFonts w:eastAsia="等线" w:hint="eastAsia"/>
                <w:lang w:eastAsia="zh-CN"/>
              </w:rPr>
              <w:t>Cap B-2 UE</w:t>
            </w:r>
            <w:r>
              <w:rPr>
                <w:rFonts w:eastAsia="等线"/>
                <w:lang w:eastAsia="zh-CN"/>
              </w:rPr>
              <w:t xml:space="preserve"> uses </w:t>
            </w:r>
            <w:r>
              <w:rPr>
                <w:rFonts w:ascii="Times" w:eastAsia="MS Mincho" w:hAnsi="Times"/>
                <w:lang w:eastAsia="ja-JP"/>
              </w:rPr>
              <w:t xml:space="preserve">BDs/CCEs for </w:t>
            </w:r>
            <w:r>
              <w:rPr>
                <w:rFonts w:eastAsia="等线"/>
                <w:lang w:eastAsia="zh-CN"/>
              </w:rPr>
              <w:t xml:space="preserve">15KHz CC group </w:t>
            </w:r>
            <w:r>
              <w:rPr>
                <w:rFonts w:ascii="Times" w:eastAsia="MS Mincho" w:hAnsi="Times"/>
                <w:lang w:eastAsia="ja-JP"/>
              </w:rPr>
              <w:t xml:space="preserve">for self-scheduling of </w:t>
            </w:r>
            <w:proofErr w:type="spellStart"/>
            <w:r>
              <w:rPr>
                <w:rFonts w:ascii="Times" w:eastAsia="MS Mincho" w:hAnsi="Times"/>
                <w:lang w:eastAsia="ja-JP"/>
              </w:rPr>
              <w:t>PCell</w:t>
            </w:r>
            <w:proofErr w:type="spellEnd"/>
            <w:r>
              <w:rPr>
                <w:rFonts w:ascii="Times" w:eastAsia="MS Mincho" w:hAnsi="Times"/>
                <w:lang w:eastAsia="ja-JP"/>
              </w:rPr>
              <w:t xml:space="preserve"> and </w:t>
            </w:r>
            <w:r w:rsidRPr="00D110BC">
              <w:rPr>
                <w:rFonts w:ascii="Times" w:eastAsia="MS Mincho" w:hAnsi="Times"/>
                <w:b/>
                <w:i/>
                <w:lang w:eastAsia="ja-JP"/>
              </w:rPr>
              <w:t>additionally</w:t>
            </w:r>
            <w:r>
              <w:rPr>
                <w:rFonts w:ascii="Times" w:eastAsia="MS Mincho" w:hAnsi="Times"/>
                <w:b/>
                <w:i/>
                <w:lang w:eastAsia="ja-JP"/>
              </w:rPr>
              <w:t>/separately</w:t>
            </w:r>
            <w:r>
              <w:rPr>
                <w:rFonts w:ascii="Times" w:eastAsia="MS Mincho" w:hAnsi="Times"/>
                <w:lang w:eastAsia="ja-JP"/>
              </w:rPr>
              <w:t xml:space="preserve"> </w:t>
            </w:r>
            <w:r>
              <w:rPr>
                <w:rFonts w:eastAsia="等线"/>
                <w:lang w:eastAsia="zh-CN"/>
              </w:rPr>
              <w:t xml:space="preserve">uses </w:t>
            </w:r>
            <w:r>
              <w:rPr>
                <w:rFonts w:ascii="Times" w:eastAsia="MS Mincho" w:hAnsi="Times"/>
                <w:lang w:eastAsia="ja-JP"/>
              </w:rPr>
              <w:t xml:space="preserve">BDs/CCEs for </w:t>
            </w:r>
            <w:r>
              <w:rPr>
                <w:rFonts w:eastAsia="等线"/>
                <w:lang w:eastAsia="zh-CN"/>
              </w:rPr>
              <w:t xml:space="preserve">30KHz CC group </w:t>
            </w:r>
            <w:r>
              <w:rPr>
                <w:rFonts w:ascii="Times" w:eastAsia="MS Mincho" w:hAnsi="Times"/>
                <w:lang w:eastAsia="ja-JP"/>
              </w:rPr>
              <w:t xml:space="preserve">for cross carrier scheduling from </w:t>
            </w:r>
            <w:proofErr w:type="spellStart"/>
            <w:r>
              <w:rPr>
                <w:rFonts w:ascii="Times" w:eastAsia="MS Mincho" w:hAnsi="Times"/>
                <w:lang w:eastAsia="ja-JP"/>
              </w:rPr>
              <w:t>sSCell</w:t>
            </w:r>
            <w:proofErr w:type="spellEnd"/>
            <w:r>
              <w:rPr>
                <w:rFonts w:ascii="Times" w:eastAsia="MS Mincho" w:hAnsi="Times"/>
                <w:lang w:eastAsia="ja-JP"/>
              </w:rPr>
              <w:t xml:space="preserve"> to </w:t>
            </w:r>
            <w:proofErr w:type="spellStart"/>
            <w:r>
              <w:rPr>
                <w:rFonts w:ascii="Times" w:eastAsia="MS Mincho" w:hAnsi="Times"/>
                <w:lang w:eastAsia="ja-JP"/>
              </w:rPr>
              <w:t>PCell</w:t>
            </w:r>
            <w:proofErr w:type="spellEnd"/>
            <w:r>
              <w:rPr>
                <w:rFonts w:ascii="Times" w:eastAsia="MS Mincho" w:hAnsi="Times"/>
                <w:lang w:eastAsia="ja-JP"/>
              </w:rPr>
              <w:t>.</w:t>
            </w:r>
          </w:p>
        </w:tc>
      </w:tr>
    </w:tbl>
    <w:p w14:paraId="792C75B8" w14:textId="77777777" w:rsidR="00C87F6E" w:rsidRDefault="00C87F6E" w:rsidP="001A14F7">
      <w:pPr>
        <w:rPr>
          <w:rFonts w:eastAsia="等线"/>
          <w:lang w:eastAsia="zh-CN"/>
        </w:rPr>
      </w:pPr>
    </w:p>
    <w:p w14:paraId="39AD0164" w14:textId="718FBC89" w:rsidR="001A14F7" w:rsidRDefault="00AC5A97" w:rsidP="001A14F7">
      <w:pPr>
        <w:rPr>
          <w:rFonts w:eastAsia="等线"/>
          <w:lang w:eastAsia="zh-CN"/>
        </w:rPr>
      </w:pPr>
      <w:r>
        <w:rPr>
          <w:rFonts w:eastAsia="等线"/>
          <w:lang w:eastAsia="zh-CN"/>
        </w:rPr>
        <w:t>T</w:t>
      </w:r>
      <w:r w:rsidR="001A14F7" w:rsidRPr="00E6051F">
        <w:rPr>
          <w:rFonts w:eastAsia="等线"/>
          <w:lang w:eastAsia="zh-CN"/>
        </w:rPr>
        <w:t xml:space="preserve">he </w:t>
      </w:r>
      <w:r w:rsidR="001A14F7">
        <w:rPr>
          <w:rFonts w:eastAsia="等线"/>
          <w:lang w:eastAsia="zh-CN"/>
        </w:rPr>
        <w:t>CC group</w:t>
      </w:r>
      <w:r w:rsidR="001A14F7" w:rsidRPr="00E6051F">
        <w:rPr>
          <w:rFonts w:eastAsia="等线"/>
          <w:lang w:eastAsia="zh-CN"/>
        </w:rPr>
        <w:t xml:space="preserve"> limit</w:t>
      </w:r>
      <w:r w:rsidR="001A14F7">
        <w:rPr>
          <w:rFonts w:eastAsia="等线"/>
          <w:lang w:eastAsia="zh-CN"/>
        </w:rPr>
        <w:t xml:space="preserve">s and the limit of cross carrier scheduling </w:t>
      </w:r>
      <w:r w:rsidR="00C10D12">
        <w:rPr>
          <w:rFonts w:eastAsia="等线" w:hint="eastAsia"/>
          <w:lang w:eastAsia="zh-CN"/>
        </w:rPr>
        <w:t>from</w:t>
      </w:r>
      <w:r w:rsidR="00C10D12">
        <w:rPr>
          <w:rFonts w:eastAsia="等线"/>
          <w:lang w:eastAsia="zh-CN"/>
        </w:rPr>
        <w:t xml:space="preserve"> </w:t>
      </w:r>
      <w:proofErr w:type="spellStart"/>
      <w:r w:rsidR="00C10D12">
        <w:rPr>
          <w:rFonts w:eastAsia="等线"/>
          <w:lang w:eastAsia="zh-CN"/>
        </w:rPr>
        <w:t>sSCell</w:t>
      </w:r>
      <w:proofErr w:type="spellEnd"/>
      <w:r w:rsidR="00C10D12">
        <w:rPr>
          <w:rFonts w:eastAsia="等线"/>
          <w:lang w:eastAsia="zh-CN"/>
        </w:rPr>
        <w:t xml:space="preserve"> to </w:t>
      </w:r>
      <w:proofErr w:type="spellStart"/>
      <w:r w:rsidR="00C10D12">
        <w:rPr>
          <w:rFonts w:eastAsia="等线"/>
          <w:lang w:eastAsia="zh-CN"/>
        </w:rPr>
        <w:t>PCell</w:t>
      </w:r>
      <w:proofErr w:type="spellEnd"/>
      <w:r w:rsidR="00C10D12">
        <w:rPr>
          <w:rFonts w:eastAsia="等线"/>
          <w:lang w:eastAsia="zh-CN"/>
        </w:rPr>
        <w:t xml:space="preserve"> p</w:t>
      </w:r>
      <w:r w:rsidR="001A14F7" w:rsidRPr="00D55301">
        <w:rPr>
          <w:rFonts w:eastAsia="等线"/>
        </w:rPr>
        <w:t xml:space="preserve">er </w:t>
      </w:r>
      <w:proofErr w:type="spellStart"/>
      <w:r w:rsidR="001A14F7" w:rsidRPr="00D55301">
        <w:rPr>
          <w:rFonts w:eastAsia="等线"/>
        </w:rPr>
        <w:t>sSCell</w:t>
      </w:r>
      <w:proofErr w:type="spellEnd"/>
      <w:r w:rsidR="001A14F7" w:rsidRPr="00D55301">
        <w:rPr>
          <w:rFonts w:eastAsia="等线"/>
        </w:rPr>
        <w:t xml:space="preserve"> slot</w:t>
      </w:r>
      <w:r w:rsidR="001A14F7" w:rsidRPr="00E6051F">
        <w:rPr>
          <w:rFonts w:eastAsia="等线"/>
          <w:lang w:eastAsia="zh-CN"/>
        </w:rPr>
        <w:t xml:space="preserve"> will be different</w:t>
      </w:r>
      <w:r>
        <w:rPr>
          <w:rFonts w:eastAsia="等线"/>
          <w:lang w:eastAsia="zh-CN"/>
        </w:rPr>
        <w:t xml:space="preserve"> in terms of the following:</w:t>
      </w:r>
    </w:p>
    <w:p w14:paraId="5502E743" w14:textId="77777777" w:rsidR="001A14F7" w:rsidRDefault="001A14F7" w:rsidP="00D84A89">
      <w:pPr>
        <w:outlineLvl w:val="2"/>
        <w:rPr>
          <w:rFonts w:ascii="Times" w:eastAsia="MS Mincho" w:hAnsi="Times"/>
          <w:lang w:eastAsia="ja-JP"/>
        </w:rPr>
      </w:pPr>
      <w:r>
        <w:rPr>
          <w:rFonts w:ascii="Times" w:eastAsia="MS Mincho" w:hAnsi="Times"/>
          <w:b/>
          <w:lang w:eastAsia="ja-JP"/>
        </w:rPr>
        <w:t>D</w:t>
      </w:r>
      <w:r w:rsidRPr="00E6051F">
        <w:rPr>
          <w:rFonts w:ascii="Times" w:eastAsia="MS Mincho" w:hAnsi="Times"/>
          <w:b/>
          <w:lang w:eastAsia="ja-JP"/>
        </w:rPr>
        <w:t xml:space="preserve">etermining </w:t>
      </w:r>
      <m:oMath>
        <m:sSubSup>
          <m:sSubSupPr>
            <m:ctrlPr>
              <w:rPr>
                <w:rFonts w:ascii="Cambria Math" w:hAnsi="Cambria Math"/>
                <w:b/>
              </w:rPr>
            </m:ctrlPr>
          </m:sSubSupPr>
          <m:e>
            <m:r>
              <m:rPr>
                <m:sty m:val="bi"/>
              </m:rPr>
              <w:rPr>
                <w:rFonts w:ascii="Cambria Math" w:hAnsi="Cambria Math"/>
              </w:rPr>
              <m:t>M</m:t>
            </m:r>
          </m:e>
          <m:sub>
            <m:r>
              <m:rPr>
                <m:nor/>
              </m:rPr>
              <w:rPr>
                <w:b/>
              </w:rPr>
              <m:t>PDCCH</m:t>
            </m:r>
          </m:sub>
          <m:sup>
            <w:proofErr w:type="spellStart"/>
            <m:r>
              <m:rPr>
                <m:nor/>
              </m:rPr>
              <w:rPr>
                <w:b/>
              </w:rPr>
              <m:t>total</m:t>
            </m:r>
            <w:proofErr w:type="gramStart"/>
            <m:r>
              <m:rPr>
                <m:nor/>
              </m:rPr>
              <w:rPr>
                <w:b/>
              </w:rPr>
              <m:t>,slot</m:t>
            </m:r>
            <w:proofErr w:type="spellEnd"/>
            <w:proofErr w:type="gramEnd"/>
            <m:r>
              <m:rPr>
                <m:nor/>
              </m:rPr>
              <w:rPr>
                <w:b/>
              </w:rPr>
              <m:t>,</m:t>
            </m:r>
            <m:r>
              <m:rPr>
                <m:sty m:val="bi"/>
              </m:rPr>
              <w:rPr>
                <w:rFonts w:ascii="Cambria Math" w:hAnsi="Cambria Math"/>
              </w:rPr>
              <m:t>μ</m:t>
            </m:r>
          </m:sup>
        </m:sSubSup>
      </m:oMath>
      <w:r w:rsidRPr="00E6051F">
        <w:rPr>
          <w:b/>
        </w:rPr>
        <w:t xml:space="preserve"> and </w:t>
      </w:r>
      <m:oMath>
        <m:sSubSup>
          <m:sSubSupPr>
            <m:ctrlPr>
              <w:rPr>
                <w:rFonts w:ascii="Cambria Math" w:hAnsi="Cambria Math"/>
                <w:b/>
              </w:rPr>
            </m:ctrlPr>
          </m:sSubSupPr>
          <m:e>
            <m:r>
              <m:rPr>
                <m:sty m:val="bi"/>
              </m:rPr>
              <w:rPr>
                <w:rFonts w:ascii="Cambria Math" w:hAnsi="Cambria Math"/>
              </w:rPr>
              <m:t>M</m:t>
            </m:r>
          </m:e>
          <m:sub>
            <m:r>
              <m:rPr>
                <m:nor/>
              </m:rPr>
              <w:rPr>
                <w:b/>
              </w:rPr>
              <m:t>PDCCH</m:t>
            </m:r>
          </m:sub>
          <m:sup>
            <w:proofErr w:type="spellStart"/>
            <m:r>
              <m:rPr>
                <m:nor/>
              </m:rPr>
              <w:rPr>
                <w:b/>
              </w:rPr>
              <m:t>total,slot</m:t>
            </m:r>
            <w:proofErr w:type="spellEnd"/>
            <m:r>
              <m:rPr>
                <m:nor/>
              </m:rPr>
              <w:rPr>
                <w:b/>
              </w:rPr>
              <m:t>,</m:t>
            </m:r>
            <m:r>
              <m:rPr>
                <m:sty m:val="bi"/>
              </m:rPr>
              <w:rPr>
                <w:rFonts w:ascii="Cambria Math" w:hAnsi="Cambria Math"/>
              </w:rPr>
              <m:t>μ</m:t>
            </m:r>
            <m:r>
              <m:rPr>
                <m:sty m:val="b"/>
              </m:rPr>
              <w:rPr>
                <w:rFonts w:ascii="Cambria Math" w:hAnsi="Cambria Math"/>
              </w:rPr>
              <m:t>1</m:t>
            </m:r>
          </m:sup>
        </m:sSubSup>
      </m:oMath>
    </w:p>
    <w:p w14:paraId="6B6ED120" w14:textId="38A02C6A" w:rsidR="008273D1" w:rsidRDefault="008273D1" w:rsidP="008273D1">
      <w:pPr>
        <w:rPr>
          <w:rFonts w:eastAsia="等线"/>
          <w:lang w:eastAsia="zh-CN"/>
        </w:rPr>
      </w:pPr>
      <w:r>
        <w:rPr>
          <w:rFonts w:ascii="Times" w:eastAsia="MS Mincho" w:hAnsi="Times"/>
          <w:lang w:eastAsia="ja-JP"/>
        </w:rPr>
        <w:t xml:space="preserve">When determining </w:t>
      </w:r>
      <w:r>
        <w:rPr>
          <w:rFonts w:eastAsia="等线"/>
          <w:lang w:eastAsia="zh-CN"/>
        </w:rPr>
        <w:t>CC group</w:t>
      </w:r>
      <w:r w:rsidRPr="00E6051F">
        <w:rPr>
          <w:rFonts w:eastAsia="等线"/>
          <w:lang w:eastAsia="zh-CN"/>
        </w:rPr>
        <w:t xml:space="preserve"> limit</w:t>
      </w:r>
      <w:r>
        <w:rPr>
          <w:rFonts w:eastAsia="等线"/>
          <w:lang w:eastAsia="zh-CN"/>
        </w:rPr>
        <w:t>s</w:t>
      </w:r>
      <w:r>
        <w:rPr>
          <w:rFonts w:ascii="Times" w:eastAsia="MS Mincho" w:hAnsi="Times"/>
          <w:lang w:eastAsia="ja-JP"/>
        </w:rPr>
        <w:t xml:space="preserve"> </w:t>
      </w:r>
      <m:oMath>
        <m:sSubSup>
          <m:sSubSupPr>
            <m:ctrlPr>
              <w:rPr>
                <w:rFonts w:ascii="Cambria Math" w:hAnsi="Cambria Math"/>
              </w:rPr>
            </m:ctrlPr>
          </m:sSubSupPr>
          <m:e>
            <m:r>
              <w:rPr>
                <w:rFonts w:ascii="Cambria Math" w:hAnsi="Cambria Math"/>
              </w:rPr>
              <m:t>M</m:t>
            </m:r>
          </m:e>
          <m:sub>
            <m:r>
              <m:rPr>
                <m:nor/>
              </m:rPr>
              <m:t>PDCCH</m:t>
            </m:r>
          </m:sub>
          <m:sup>
            <w:proofErr w:type="spellStart"/>
            <m:r>
              <m:rPr>
                <m:nor/>
              </m:rPr>
              <m:t>total,slot</m:t>
            </m:r>
            <w:proofErr w:type="spellEnd"/>
            <m:r>
              <m:rPr>
                <m:nor/>
              </m:rPr>
              <m:t>,</m:t>
            </m:r>
            <m:r>
              <w:rPr>
                <w:rFonts w:ascii="Cambria Math" w:hAnsi="Cambria Math"/>
              </w:rPr>
              <m:t>μ</m:t>
            </m:r>
          </m:sup>
        </m:sSubSup>
      </m:oMath>
      <w:r w:rsidRPr="00D55301">
        <w:t xml:space="preserve"> and </w:t>
      </w:r>
      <m:oMath>
        <m:sSubSup>
          <m:sSubSupPr>
            <m:ctrlPr>
              <w:rPr>
                <w:rFonts w:ascii="Cambria Math" w:hAnsi="Cambria Math"/>
              </w:rPr>
            </m:ctrlPr>
          </m:sSubSupPr>
          <m:e>
            <m:r>
              <w:rPr>
                <w:rFonts w:ascii="Cambria Math" w:hAnsi="Cambria Math"/>
              </w:rPr>
              <m:t>M</m:t>
            </m:r>
          </m:e>
          <m:sub>
            <m:r>
              <m:rPr>
                <m:nor/>
              </m:rPr>
              <m:t>PDCCH</m:t>
            </m:r>
          </m:sub>
          <m:sup>
            <w:proofErr w:type="spellStart"/>
            <m:r>
              <m:rPr>
                <m:nor/>
              </m:rPr>
              <m:t>total,slot</m:t>
            </m:r>
            <w:proofErr w:type="spellEnd"/>
            <m:r>
              <m:rPr>
                <m:nor/>
              </m:rPr>
              <m:t>,</m:t>
            </m:r>
            <m:r>
              <w:rPr>
                <w:rFonts w:ascii="Cambria Math" w:hAnsi="Cambria Math"/>
              </w:rPr>
              <m:t>μ</m:t>
            </m:r>
            <m:r>
              <m:rPr>
                <m:sty m:val="p"/>
              </m:rPr>
              <w:rPr>
                <w:rFonts w:ascii="Cambria Math" w:hAnsi="Cambria Math"/>
              </w:rPr>
              <m:t>1</m:t>
            </m:r>
          </m:sup>
        </m:sSubSup>
      </m:oMath>
      <w:r>
        <w:rPr>
          <w:rFonts w:hint="eastAsia"/>
          <w:lang w:eastAsia="zh-CN"/>
        </w:rPr>
        <w:t>,</w:t>
      </w:r>
      <w:r>
        <w:rPr>
          <w:lang w:eastAsia="zh-CN"/>
        </w:rPr>
        <w:t xml:space="preserve"> since </w:t>
      </w:r>
      <w:r>
        <w:rPr>
          <w:rFonts w:eastAsia="等线"/>
          <w:lang w:eastAsia="zh-CN"/>
        </w:rPr>
        <w:t xml:space="preserve">Cap B-1 UE use </w:t>
      </w:r>
      <w:r>
        <w:rPr>
          <w:rFonts w:ascii="Times" w:eastAsia="MS Mincho" w:hAnsi="Times"/>
          <w:lang w:eastAsia="ja-JP"/>
        </w:rPr>
        <w:t xml:space="preserve">BDs/CCEs for </w:t>
      </w:r>
      <w:r>
        <w:rPr>
          <w:rFonts w:eastAsia="等线"/>
          <w:lang w:eastAsia="zh-CN"/>
        </w:rPr>
        <w:t xml:space="preserve">15KHz CC group not </w:t>
      </w:r>
      <w:r>
        <w:rPr>
          <w:rFonts w:ascii="Times" w:eastAsia="MS Mincho" w:hAnsi="Times"/>
          <w:lang w:eastAsia="ja-JP"/>
        </w:rPr>
        <w:t xml:space="preserve">for </w:t>
      </w:r>
      <w:r>
        <w:rPr>
          <w:rFonts w:eastAsia="等线"/>
          <w:lang w:eastAsia="zh-CN"/>
        </w:rPr>
        <w:t xml:space="preserve">30KHz CC group </w:t>
      </w:r>
      <w:r>
        <w:rPr>
          <w:rFonts w:ascii="Times" w:eastAsia="MS Mincho" w:hAnsi="Times"/>
          <w:lang w:eastAsia="ja-JP"/>
        </w:rPr>
        <w:t>for scheduling from two scheduling cells</w:t>
      </w:r>
      <w:r>
        <w:rPr>
          <w:lang w:eastAsia="zh-CN"/>
        </w:rPr>
        <w:t xml:space="preserve">, it is reasonable to count s1=1 for </w:t>
      </w:r>
      <w:r>
        <w:rPr>
          <w:rFonts w:eastAsia="等线"/>
          <w:lang w:eastAsia="zh-CN"/>
        </w:rPr>
        <w:t xml:space="preserve">15KHz CC group and count s2=0 for 30KHz CC group. </w:t>
      </w:r>
    </w:p>
    <w:p w14:paraId="41DD5CC5" w14:textId="46D86E45" w:rsidR="001A14F7" w:rsidRPr="006651EE" w:rsidRDefault="001A14F7" w:rsidP="001A14F7">
      <w:pPr>
        <w:rPr>
          <w:rFonts w:asciiTheme="minorEastAsia" w:hAnsiTheme="minorEastAsia"/>
          <w:lang w:eastAsia="zh-CN"/>
        </w:rPr>
      </w:pPr>
      <w:r>
        <w:rPr>
          <w:rFonts w:eastAsia="等线"/>
          <w:lang w:eastAsia="zh-CN"/>
        </w:rPr>
        <w:t xml:space="preserve">Considering Cap B-2 UE, </w:t>
      </w:r>
      <w:r w:rsidRPr="00D84A89">
        <w:rPr>
          <w:rFonts w:eastAsia="等线"/>
          <w:lang w:eastAsia="zh-CN"/>
        </w:rPr>
        <w:t xml:space="preserve">BDs/CCEs for </w:t>
      </w:r>
      <w:r>
        <w:rPr>
          <w:rFonts w:eastAsia="等线"/>
          <w:lang w:eastAsia="zh-CN"/>
        </w:rPr>
        <w:t xml:space="preserve">15KHz CC group are used for </w:t>
      </w:r>
      <w:r w:rsidRPr="00D84A89">
        <w:rPr>
          <w:rFonts w:eastAsia="等线"/>
          <w:lang w:eastAsia="zh-CN"/>
        </w:rPr>
        <w:t xml:space="preserve">self-scheduling and BDs/CCEs for </w:t>
      </w:r>
      <w:r>
        <w:rPr>
          <w:rFonts w:eastAsia="等线"/>
          <w:lang w:eastAsia="zh-CN"/>
        </w:rPr>
        <w:t xml:space="preserve">30KHz CC group are used for </w:t>
      </w:r>
      <w:r w:rsidRPr="00D84A89">
        <w:rPr>
          <w:rFonts w:eastAsia="等线"/>
          <w:lang w:eastAsia="zh-CN"/>
        </w:rPr>
        <w:t xml:space="preserve">cross carrier scheduling, it is reasonable to </w:t>
      </w:r>
      <w:r w:rsidR="009007D7" w:rsidRPr="00D84A89">
        <w:rPr>
          <w:rFonts w:eastAsia="等线"/>
          <w:lang w:eastAsia="zh-CN"/>
        </w:rPr>
        <w:t>set</w:t>
      </w:r>
      <w:r w:rsidRPr="00D84A89">
        <w:rPr>
          <w:rFonts w:eastAsia="等线"/>
          <w:lang w:eastAsia="zh-CN"/>
        </w:rPr>
        <w:t xml:space="preserve"> </w:t>
      </w:r>
      <m:oMath>
        <m:r>
          <m:rPr>
            <m:sty m:val="p"/>
          </m:rPr>
          <w:rPr>
            <w:rFonts w:ascii="Cambria Math" w:eastAsia="等线" w:hAnsi="Cambria Math"/>
            <w:lang w:eastAsia="zh-CN"/>
          </w:rPr>
          <m:t>0</m:t>
        </m:r>
        <m:r>
          <m:rPr>
            <m:sty m:val="p"/>
          </m:rPr>
          <w:rPr>
            <w:rFonts w:ascii="Cambria Math" w:eastAsia="等线" w:hAnsi="Cambria Math" w:hint="eastAsia"/>
            <w:lang w:eastAsia="zh-CN"/>
          </w:rPr>
          <m:t>≤</m:t>
        </m:r>
        <m:r>
          <m:rPr>
            <m:sty m:val="p"/>
          </m:rPr>
          <w:rPr>
            <w:rFonts w:ascii="Cambria Math" w:eastAsia="等线" w:hAnsi="Cambria Math"/>
            <w:lang w:eastAsia="zh-CN"/>
          </w:rPr>
          <m:t>s1</m:t>
        </m:r>
        <m:r>
          <m:rPr>
            <m:sty m:val="p"/>
          </m:rPr>
          <w:rPr>
            <w:rFonts w:ascii="Cambria Math" w:eastAsia="等线" w:hAnsi="Cambria Math" w:hint="eastAsia"/>
            <w:lang w:eastAsia="zh-CN"/>
          </w:rPr>
          <m:t>≤</m:t>
        </m:r>
        <m:r>
          <m:rPr>
            <m:sty m:val="p"/>
          </m:rPr>
          <w:rPr>
            <w:rFonts w:ascii="Cambria Math" w:eastAsia="等线" w:hAnsi="Cambria Math"/>
            <w:lang w:eastAsia="zh-CN"/>
          </w:rPr>
          <m:t>1</m:t>
        </m:r>
      </m:oMath>
      <w:r w:rsidR="009007D7" w:rsidRPr="00D84A89">
        <w:rPr>
          <w:rFonts w:eastAsia="等线"/>
          <w:lang w:eastAsia="zh-CN"/>
        </w:rPr>
        <w:t xml:space="preserve"> </w:t>
      </w:r>
      <w:r w:rsidRPr="00D84A89">
        <w:rPr>
          <w:rFonts w:eastAsia="等线"/>
          <w:lang w:eastAsia="zh-CN"/>
        </w:rPr>
        <w:t xml:space="preserve">for </w:t>
      </w:r>
      <w:r>
        <w:rPr>
          <w:rFonts w:eastAsia="等线"/>
          <w:lang w:eastAsia="zh-CN"/>
        </w:rPr>
        <w:t xml:space="preserve">15KHz CC </w:t>
      </w:r>
      <w:r>
        <w:rPr>
          <w:rFonts w:eastAsia="等线"/>
          <w:lang w:eastAsia="zh-CN"/>
        </w:rPr>
        <w:lastRenderedPageBreak/>
        <w:t xml:space="preserve">group and </w:t>
      </w:r>
      <m:oMath>
        <m:r>
          <m:rPr>
            <m:sty m:val="p"/>
          </m:rPr>
          <w:rPr>
            <w:rFonts w:ascii="Cambria Math" w:eastAsia="等线" w:hAnsi="Cambria Math"/>
            <w:lang w:eastAsia="zh-CN"/>
          </w:rPr>
          <m:t>0</m:t>
        </m:r>
        <m:r>
          <m:rPr>
            <m:sty m:val="p"/>
          </m:rPr>
          <w:rPr>
            <w:rFonts w:ascii="Cambria Math" w:eastAsia="等线" w:hAnsi="Cambria Math" w:hint="eastAsia"/>
            <w:lang w:eastAsia="zh-CN"/>
          </w:rPr>
          <m:t>≤</m:t>
        </m:r>
        <m:r>
          <m:rPr>
            <m:sty m:val="p"/>
          </m:rPr>
          <w:rPr>
            <w:rFonts w:ascii="Cambria Math" w:eastAsia="等线" w:hAnsi="Cambria Math"/>
            <w:lang w:eastAsia="zh-CN"/>
          </w:rPr>
          <m:t>s2</m:t>
        </m:r>
        <m:r>
          <m:rPr>
            <m:sty m:val="p"/>
          </m:rPr>
          <w:rPr>
            <w:rFonts w:ascii="Cambria Math" w:eastAsia="等线" w:hAnsi="Cambria Math" w:hint="eastAsia"/>
            <w:lang w:eastAsia="zh-CN"/>
          </w:rPr>
          <m:t>≤</m:t>
        </m:r>
        <m:r>
          <m:rPr>
            <m:sty m:val="p"/>
          </m:rPr>
          <w:rPr>
            <w:rFonts w:ascii="Cambria Math" w:eastAsia="等线" w:hAnsi="Cambria Math"/>
            <w:lang w:eastAsia="zh-CN"/>
          </w:rPr>
          <m:t>1</m:t>
        </m:r>
      </m:oMath>
      <w:r>
        <w:rPr>
          <w:rFonts w:eastAsia="等线"/>
          <w:lang w:eastAsia="zh-CN"/>
        </w:rPr>
        <w:t xml:space="preserve"> for 30KHz CC group</w:t>
      </w:r>
      <w:r w:rsidR="00A2528E">
        <w:rPr>
          <w:rFonts w:eastAsia="等线"/>
          <w:lang w:eastAsia="zh-CN"/>
        </w:rPr>
        <w:t xml:space="preserve"> accounting for resource sharing among CCs with different SCSs</w:t>
      </w:r>
      <w:r w:rsidRPr="00D84A89">
        <w:rPr>
          <w:rFonts w:eastAsia="等线"/>
          <w:lang w:eastAsia="zh-CN"/>
        </w:rPr>
        <w:t>.</w:t>
      </w:r>
      <w:r w:rsidR="00A2528E">
        <w:rPr>
          <w:rFonts w:eastAsia="等线"/>
          <w:lang w:eastAsia="zh-CN"/>
        </w:rPr>
        <w:t xml:space="preserve"> Further b</w:t>
      </w:r>
      <w:r w:rsidRPr="00E6051F">
        <w:rPr>
          <w:rFonts w:eastAsia="等线"/>
          <w:lang w:eastAsia="zh-CN"/>
        </w:rPr>
        <w:t xml:space="preserve">ecause s1 and s2 </w:t>
      </w:r>
      <w:r>
        <w:rPr>
          <w:rFonts w:eastAsia="等线"/>
          <w:lang w:eastAsia="zh-CN"/>
        </w:rPr>
        <w:t>express</w:t>
      </w:r>
      <w:r w:rsidRPr="00E6051F">
        <w:rPr>
          <w:rFonts w:eastAsia="等线"/>
          <w:lang w:eastAsia="zh-CN"/>
        </w:rPr>
        <w:t xml:space="preserve"> the </w:t>
      </w:r>
      <w:r>
        <w:rPr>
          <w:rFonts w:eastAsia="等线"/>
          <w:lang w:eastAsia="zh-CN"/>
        </w:rPr>
        <w:t>offloading</w:t>
      </w:r>
      <w:r w:rsidRPr="00E6051F">
        <w:rPr>
          <w:rFonts w:eastAsia="等线"/>
          <w:lang w:eastAsia="zh-CN"/>
        </w:rPr>
        <w:t xml:space="preserve"> </w:t>
      </w:r>
      <w:r w:rsidR="009007D7" w:rsidRPr="00E6051F">
        <w:rPr>
          <w:rFonts w:eastAsia="等线"/>
          <w:lang w:eastAsia="zh-CN"/>
        </w:rPr>
        <w:t xml:space="preserve">ratio </w:t>
      </w:r>
      <w:r w:rsidR="009007D7">
        <w:rPr>
          <w:rFonts w:eastAsia="等线"/>
          <w:lang w:eastAsia="zh-CN"/>
        </w:rPr>
        <w:t xml:space="preserve">of </w:t>
      </w:r>
      <w:r w:rsidRPr="00E6051F">
        <w:rPr>
          <w:rFonts w:eastAsia="等线"/>
          <w:lang w:eastAsia="zh-CN"/>
        </w:rPr>
        <w:t xml:space="preserve">PDCCH monitoring on the </w:t>
      </w:r>
      <w:proofErr w:type="spellStart"/>
      <w:r>
        <w:rPr>
          <w:rFonts w:eastAsia="等线"/>
          <w:lang w:eastAsia="zh-CN"/>
        </w:rPr>
        <w:t>PC</w:t>
      </w:r>
      <w:r w:rsidRPr="00E6051F">
        <w:rPr>
          <w:rFonts w:eastAsia="等线"/>
          <w:lang w:eastAsia="zh-CN"/>
        </w:rPr>
        <w:t>ell</w:t>
      </w:r>
      <w:proofErr w:type="spellEnd"/>
      <w:r w:rsidRPr="00E6051F">
        <w:rPr>
          <w:rFonts w:eastAsia="等线"/>
          <w:lang w:eastAsia="zh-CN"/>
        </w:rPr>
        <w:t xml:space="preserve"> to </w:t>
      </w:r>
      <w:proofErr w:type="spellStart"/>
      <w:r>
        <w:rPr>
          <w:rFonts w:eastAsia="等线"/>
          <w:lang w:eastAsia="zh-CN"/>
        </w:rPr>
        <w:t>sSC</w:t>
      </w:r>
      <w:r w:rsidRPr="00E6051F">
        <w:rPr>
          <w:rFonts w:eastAsia="等线"/>
          <w:lang w:eastAsia="zh-CN"/>
        </w:rPr>
        <w:t>ell</w:t>
      </w:r>
      <w:proofErr w:type="spellEnd"/>
      <w:r w:rsidRPr="00E6051F">
        <w:rPr>
          <w:rFonts w:eastAsia="等线"/>
          <w:lang w:eastAsia="zh-CN"/>
        </w:rPr>
        <w:t xml:space="preserve">, and have the same functions as </w:t>
      </w:r>
      <m:oMath>
        <m:r>
          <m:rPr>
            <m:sty m:val="p"/>
          </m:rPr>
          <w:rPr>
            <w:rFonts w:ascii="Cambria Math" w:eastAsia="等线" w:hAnsi="Cambria Math"/>
            <w:lang w:eastAsia="zh-CN"/>
          </w:rPr>
          <m:t>α</m:t>
        </m:r>
      </m:oMath>
      <w:r>
        <w:rPr>
          <w:rFonts w:eastAsia="等线"/>
          <w:lang w:eastAsia="zh-CN"/>
        </w:rPr>
        <w:t xml:space="preserve"> </w:t>
      </w:r>
      <w:proofErr w:type="gramStart"/>
      <w:r w:rsidRPr="00E6051F">
        <w:rPr>
          <w:rFonts w:eastAsia="等线"/>
          <w:lang w:eastAsia="zh-CN"/>
        </w:rPr>
        <w:t>an</w:t>
      </w:r>
      <w:r>
        <w:rPr>
          <w:rFonts w:eastAsia="等线"/>
          <w:lang w:eastAsia="zh-CN"/>
        </w:rPr>
        <w:t xml:space="preserve">d </w:t>
      </w:r>
      <w:proofErr w:type="gramEnd"/>
      <m:oMath>
        <m:r>
          <m:rPr>
            <m:sty m:val="p"/>
          </m:rPr>
          <w:rPr>
            <w:rFonts w:ascii="Cambria Math" w:eastAsia="等线" w:hAnsi="Cambria Math"/>
            <w:lang w:eastAsia="zh-CN"/>
          </w:rPr>
          <m:t>1-α</m:t>
        </m:r>
      </m:oMath>
      <w:r w:rsidRPr="00E6051F">
        <w:rPr>
          <w:rFonts w:eastAsia="等线"/>
          <w:lang w:eastAsia="zh-CN"/>
        </w:rPr>
        <w:t>, they can be unified</w:t>
      </w:r>
      <w:r>
        <w:rPr>
          <w:rFonts w:eastAsia="等线"/>
          <w:lang w:eastAsia="zh-CN"/>
        </w:rPr>
        <w:t xml:space="preserve"> for simplicity</w:t>
      </w:r>
      <w:r w:rsidRPr="00E6051F">
        <w:rPr>
          <w:rFonts w:eastAsia="等线"/>
          <w:lang w:eastAsia="zh-CN"/>
        </w:rPr>
        <w:t>, that is, s1=</w:t>
      </w:r>
      <m:oMath>
        <m:r>
          <m:rPr>
            <m:sty m:val="p"/>
          </m:rPr>
          <w:rPr>
            <w:rFonts w:ascii="Cambria Math" w:eastAsia="等线" w:hAnsi="Cambria Math"/>
            <w:lang w:eastAsia="zh-CN"/>
          </w:rPr>
          <m:t>α</m:t>
        </m:r>
      </m:oMath>
      <w:r w:rsidRPr="00E6051F">
        <w:rPr>
          <w:rFonts w:eastAsia="等线"/>
          <w:lang w:eastAsia="zh-CN"/>
        </w:rPr>
        <w:t>, s2=</w:t>
      </w:r>
      <m:oMath>
        <m:r>
          <m:rPr>
            <m:sty m:val="p"/>
          </m:rPr>
          <w:rPr>
            <w:rFonts w:ascii="Cambria Math" w:eastAsia="等线" w:hAnsi="Cambria Math"/>
            <w:lang w:eastAsia="zh-CN"/>
          </w:rPr>
          <m:t>1-α</m:t>
        </m:r>
      </m:oMath>
      <w:r>
        <w:rPr>
          <w:rFonts w:eastAsia="等线"/>
          <w:lang w:eastAsia="zh-CN"/>
        </w:rPr>
        <w:t>.</w:t>
      </w:r>
    </w:p>
    <w:p w14:paraId="643CD4D8" w14:textId="77777777" w:rsidR="001A14F7" w:rsidRPr="003B1CEE" w:rsidRDefault="001A14F7" w:rsidP="00D84A89">
      <w:pPr>
        <w:outlineLvl w:val="2"/>
        <w:rPr>
          <w:rFonts w:ascii="Times" w:eastAsia="MS Mincho" w:hAnsi="Times"/>
          <w:b/>
          <w:lang w:eastAsia="ja-JP"/>
        </w:rPr>
      </w:pPr>
      <w:r>
        <w:rPr>
          <w:rFonts w:ascii="Times" w:eastAsia="MS Mincho" w:hAnsi="Times"/>
          <w:b/>
          <w:lang w:eastAsia="ja-JP"/>
        </w:rPr>
        <w:t>D</w:t>
      </w:r>
      <w:r w:rsidRPr="003B1CEE">
        <w:rPr>
          <w:rFonts w:ascii="Times" w:eastAsia="MS Mincho" w:hAnsi="Times"/>
          <w:b/>
          <w:lang w:eastAsia="ja-JP"/>
        </w:rPr>
        <w:t>etermin</w:t>
      </w:r>
      <w:r>
        <w:rPr>
          <w:rFonts w:ascii="Times" w:eastAsia="MS Mincho" w:hAnsi="Times"/>
          <w:b/>
          <w:lang w:eastAsia="ja-JP"/>
        </w:rPr>
        <w:t>ing</w:t>
      </w:r>
      <w:r w:rsidRPr="003B1CEE">
        <w:rPr>
          <w:rFonts w:ascii="Times" w:eastAsia="MS Mincho" w:hAnsi="Times"/>
          <w:b/>
          <w:lang w:eastAsia="ja-JP"/>
        </w:rPr>
        <w:t xml:space="preserve"> limit </w:t>
      </w:r>
      <w:r>
        <w:rPr>
          <w:rFonts w:ascii="Times" w:eastAsia="MS Mincho" w:hAnsi="Times"/>
          <w:b/>
          <w:lang w:eastAsia="ja-JP"/>
        </w:rPr>
        <w:t xml:space="preserve">for cross carrier scheduling </w:t>
      </w:r>
      <w:r w:rsidRPr="003B1CEE">
        <w:rPr>
          <w:rFonts w:ascii="Times" w:eastAsia="MS Mincho" w:hAnsi="Times"/>
          <w:b/>
          <w:lang w:eastAsia="ja-JP"/>
        </w:rPr>
        <w:t xml:space="preserve">per </w:t>
      </w:r>
      <w:proofErr w:type="spellStart"/>
      <w:r w:rsidRPr="003B1CEE">
        <w:rPr>
          <w:rFonts w:ascii="Times" w:eastAsia="MS Mincho" w:hAnsi="Times"/>
          <w:b/>
          <w:lang w:eastAsia="ja-JP"/>
        </w:rPr>
        <w:t>sSCell</w:t>
      </w:r>
      <w:proofErr w:type="spellEnd"/>
      <w:r w:rsidRPr="003B1CEE">
        <w:rPr>
          <w:rFonts w:ascii="Times" w:eastAsia="MS Mincho" w:hAnsi="Times"/>
          <w:b/>
          <w:lang w:eastAsia="ja-JP"/>
        </w:rPr>
        <w:t xml:space="preserve"> slot</w:t>
      </w:r>
    </w:p>
    <w:p w14:paraId="0CBE5629" w14:textId="77777777" w:rsidR="001A14F7" w:rsidRPr="00C52668" w:rsidRDefault="001A14F7" w:rsidP="001A14F7">
      <w:pPr>
        <w:rPr>
          <w:rFonts w:eastAsia="等线"/>
        </w:rPr>
      </w:pPr>
      <w:r w:rsidRPr="00E6051F">
        <w:rPr>
          <w:rFonts w:eastAsia="等线" w:hint="eastAsia"/>
        </w:rPr>
        <w:t>W</w:t>
      </w:r>
      <w:r w:rsidRPr="00E6051F">
        <w:rPr>
          <w:rFonts w:eastAsia="等线"/>
        </w:rPr>
        <w:t>hen determin</w:t>
      </w:r>
      <w:r>
        <w:rPr>
          <w:rFonts w:eastAsia="等线"/>
        </w:rPr>
        <w:t>in</w:t>
      </w:r>
      <w:r w:rsidRPr="00E6051F">
        <w:rPr>
          <w:rFonts w:eastAsia="等线"/>
        </w:rPr>
        <w:t xml:space="preserve">g </w:t>
      </w:r>
      <w:r>
        <w:rPr>
          <w:rFonts w:eastAsia="等线"/>
        </w:rPr>
        <w:t xml:space="preserve">the </w:t>
      </w:r>
      <w:r w:rsidRPr="00D55301">
        <w:rPr>
          <w:rFonts w:eastAsia="等线"/>
        </w:rPr>
        <w:t>PDCCH BD</w:t>
      </w:r>
      <w:r w:rsidRPr="003B1CEE">
        <w:rPr>
          <w:rFonts w:eastAsia="等线"/>
        </w:rPr>
        <w:t xml:space="preserve"> </w:t>
      </w:r>
      <w:r w:rsidRPr="00E6051F">
        <w:rPr>
          <w:rFonts w:eastAsia="等线"/>
        </w:rPr>
        <w:t>limit</w:t>
      </w:r>
      <w:r>
        <w:rPr>
          <w:rFonts w:eastAsia="等线"/>
        </w:rPr>
        <w:t xml:space="preserve"> on </w:t>
      </w:r>
      <w:proofErr w:type="spellStart"/>
      <w:r>
        <w:rPr>
          <w:rFonts w:eastAsia="等线"/>
        </w:rPr>
        <w:t>sSCell</w:t>
      </w:r>
      <w:proofErr w:type="spellEnd"/>
      <w:r w:rsidRPr="00E6051F">
        <w:rPr>
          <w:rFonts w:eastAsia="等线"/>
        </w:rPr>
        <w:t xml:space="preserve"> </w:t>
      </w:r>
      <w:r>
        <w:rPr>
          <w:rFonts w:eastAsia="等线"/>
        </w:rPr>
        <w:t>f</w:t>
      </w:r>
      <w:r w:rsidRPr="00E6051F">
        <w:rPr>
          <w:rFonts w:eastAsia="等线"/>
        </w:rPr>
        <w:t xml:space="preserve">or cross carrier scheduling </w:t>
      </w:r>
      <w:proofErr w:type="spellStart"/>
      <w:r>
        <w:rPr>
          <w:rFonts w:eastAsia="等线"/>
        </w:rPr>
        <w:t>PCell</w:t>
      </w:r>
      <w:proofErr w:type="spellEnd"/>
      <w:r>
        <w:rPr>
          <w:rFonts w:eastAsia="等线"/>
        </w:rPr>
        <w:t xml:space="preserve"> </w:t>
      </w:r>
      <w:r w:rsidRPr="00E6051F">
        <w:rPr>
          <w:rFonts w:eastAsia="等线"/>
        </w:rPr>
        <w:t xml:space="preserve">per </w:t>
      </w:r>
      <w:proofErr w:type="spellStart"/>
      <w:r w:rsidRPr="00E6051F">
        <w:rPr>
          <w:rFonts w:eastAsia="等线"/>
        </w:rPr>
        <w:t>sSCell</w:t>
      </w:r>
      <w:proofErr w:type="spellEnd"/>
      <w:r w:rsidRPr="00E6051F">
        <w:rPr>
          <w:rFonts w:eastAsia="等线"/>
        </w:rPr>
        <w:t xml:space="preserve"> slot</w:t>
      </w:r>
      <w:r>
        <w:rPr>
          <w:rFonts w:eastAsia="等线"/>
        </w:rPr>
        <w:t xml:space="preserve">, </w:t>
      </w:r>
      <w:r w:rsidRPr="00E6051F">
        <w:rPr>
          <w:rFonts w:eastAsia="等线"/>
        </w:rPr>
        <w:t xml:space="preserve">since </w:t>
      </w:r>
      <w:r>
        <w:rPr>
          <w:rFonts w:eastAsia="等线"/>
        </w:rPr>
        <w:t xml:space="preserve">Cap B-1 UE doesn’t use </w:t>
      </w:r>
      <w:r w:rsidRPr="00E6051F">
        <w:rPr>
          <w:rFonts w:eastAsia="等线"/>
        </w:rPr>
        <w:t xml:space="preserve">BDs/CCEs for </w:t>
      </w:r>
      <w:r>
        <w:rPr>
          <w:rFonts w:eastAsia="等线"/>
        </w:rPr>
        <w:t>30KHz CC group for cross carrier scheduling</w:t>
      </w:r>
      <w:r w:rsidRPr="00E6051F">
        <w:rPr>
          <w:rFonts w:eastAsia="等线"/>
        </w:rPr>
        <w:t>,</w:t>
      </w:r>
      <w:r w:rsidRPr="003B1CEE">
        <w:rPr>
          <w:rFonts w:eastAsia="等线"/>
        </w:rPr>
        <w:t xml:space="preserve"> </w:t>
      </w:r>
      <m:oMath>
        <m:sSubSup>
          <m:sSubSupPr>
            <m:ctrlPr>
              <w:rPr>
                <w:rFonts w:ascii="Cambria Math" w:eastAsia="等线" w:hAnsi="Cambria Math"/>
              </w:rPr>
            </m:ctrlPr>
          </m:sSubSupPr>
          <m:e>
            <m:r>
              <w:rPr>
                <w:rFonts w:ascii="Cambria Math" w:eastAsia="等线" w:hAnsi="Cambria Math"/>
              </w:rPr>
              <m:t>M</m:t>
            </m:r>
          </m:e>
          <m:sub>
            <m:r>
              <m:rPr>
                <m:nor/>
              </m:rPr>
              <w:rPr>
                <w:rFonts w:eastAsia="等线"/>
              </w:rPr>
              <m:t>PDCCH</m:t>
            </m:r>
          </m:sub>
          <m:sup>
            <w:proofErr w:type="spellStart"/>
            <m:r>
              <m:rPr>
                <m:nor/>
              </m:rPr>
              <w:rPr>
                <w:rFonts w:eastAsia="等线"/>
              </w:rPr>
              <m:t>total</m:t>
            </m:r>
            <w:proofErr w:type="gramStart"/>
            <m:r>
              <m:rPr>
                <m:nor/>
              </m:rPr>
              <w:rPr>
                <w:rFonts w:eastAsia="等线"/>
              </w:rPr>
              <m:t>,slot</m:t>
            </m:r>
            <w:proofErr w:type="spellEnd"/>
            <w:proofErr w:type="gramEnd"/>
            <m:r>
              <m:rPr>
                <m:nor/>
              </m:rPr>
              <w:rPr>
                <w:rFonts w:eastAsia="等线"/>
              </w:rPr>
              <m:t>,</m:t>
            </m:r>
            <m:r>
              <w:rPr>
                <w:rFonts w:ascii="Cambria Math" w:eastAsia="等线" w:hAnsi="Cambria Math"/>
              </w:rPr>
              <m:t>μ</m:t>
            </m:r>
            <m:r>
              <m:rPr>
                <m:sty m:val="p"/>
              </m:rPr>
              <w:rPr>
                <w:rFonts w:ascii="Cambria Math" w:eastAsia="等线" w:hAnsi="Cambria Math"/>
              </w:rPr>
              <m:t>1</m:t>
            </m:r>
          </m:sup>
        </m:sSubSup>
      </m:oMath>
      <w:r>
        <w:rPr>
          <w:rFonts w:eastAsia="等线"/>
        </w:rPr>
        <w:t xml:space="preserve"> shall not be considered as a limit. </w:t>
      </w:r>
      <w:r w:rsidRPr="00E6051F">
        <w:rPr>
          <w:rFonts w:eastAsia="等线"/>
        </w:rPr>
        <w:t xml:space="preserve">In fact, because </w:t>
      </w:r>
      <w:r>
        <w:rPr>
          <w:rFonts w:eastAsia="等线"/>
        </w:rPr>
        <w:t>Cap B-1 UE</w:t>
      </w:r>
      <w:r w:rsidRPr="00E6051F">
        <w:rPr>
          <w:rFonts w:eastAsia="等线"/>
        </w:rPr>
        <w:t xml:space="preserve"> use</w:t>
      </w:r>
      <w:r>
        <w:rPr>
          <w:rFonts w:eastAsia="等线"/>
        </w:rPr>
        <w:t>s</w:t>
      </w:r>
      <w:r w:rsidRPr="00E6051F">
        <w:rPr>
          <w:rFonts w:eastAsia="等线"/>
        </w:rPr>
        <w:t xml:space="preserve"> the BDs/CCEs for </w:t>
      </w:r>
      <w:r>
        <w:rPr>
          <w:rFonts w:eastAsia="等线"/>
        </w:rPr>
        <w:t xml:space="preserve">15KHz not 30KHz for cross carrier scheduling, </w:t>
      </w:r>
      <m:oMath>
        <m:sSubSup>
          <m:sSubSupPr>
            <m:ctrlPr>
              <w:rPr>
                <w:rFonts w:ascii="Cambria Math" w:eastAsia="等线" w:hAnsi="Cambria Math"/>
              </w:rPr>
            </m:ctrlPr>
          </m:sSubSupPr>
          <m:e>
            <m:r>
              <m:rPr>
                <m:sty m:val="p"/>
              </m:rPr>
              <w:rPr>
                <w:rFonts w:ascii="Cambria Math" w:eastAsia="等线" w:hAnsi="Cambria Math"/>
              </w:rPr>
              <m:t>M</m:t>
            </m:r>
          </m:e>
          <m:sub>
            <m:r>
              <m:rPr>
                <m:nor/>
              </m:rPr>
              <w:rPr>
                <w:rFonts w:eastAsia="等线"/>
              </w:rPr>
              <m:t>PDCCH</m:t>
            </m:r>
          </m:sub>
          <m:sup>
            <w:proofErr w:type="spellStart"/>
            <m:r>
              <m:rPr>
                <m:nor/>
              </m:rPr>
              <w:rPr>
                <w:rFonts w:eastAsia="等线"/>
              </w:rPr>
              <m:t>max</m:t>
            </m:r>
            <w:proofErr w:type="gramStart"/>
            <m:r>
              <m:rPr>
                <m:nor/>
              </m:rPr>
              <w:rPr>
                <w:rFonts w:eastAsia="等线"/>
              </w:rPr>
              <m:t>,slot</m:t>
            </m:r>
            <w:proofErr w:type="spellEnd"/>
            <w:proofErr w:type="gramEnd"/>
            <m:r>
              <m:rPr>
                <m:nor/>
              </m:rPr>
              <w:rPr>
                <w:rFonts w:eastAsia="等线"/>
              </w:rPr>
              <m:t>,</m:t>
            </m:r>
            <m:r>
              <m:rPr>
                <m:sty m:val="p"/>
              </m:rPr>
              <w:rPr>
                <w:rFonts w:ascii="Cambria Math" w:eastAsia="等线" w:hAnsi="Cambria Math"/>
              </w:rPr>
              <m:t>μ1</m:t>
            </m:r>
          </m:sup>
        </m:sSubSup>
      </m:oMath>
      <w:r>
        <w:rPr>
          <w:rFonts w:eastAsia="等线"/>
        </w:rPr>
        <w:t xml:space="preserve"> </w:t>
      </w:r>
      <w:r>
        <w:rPr>
          <w:rFonts w:eastAsia="等线" w:hint="eastAsia"/>
        </w:rPr>
        <w:t>can</w:t>
      </w:r>
      <w:r>
        <w:rPr>
          <w:rFonts w:eastAsia="等线"/>
        </w:rPr>
        <w:t xml:space="preserve"> also </w:t>
      </w:r>
      <w:r>
        <w:rPr>
          <w:rFonts w:eastAsia="等线" w:hint="eastAsia"/>
        </w:rPr>
        <w:t>b</w:t>
      </w:r>
      <w:r>
        <w:rPr>
          <w:rFonts w:eastAsia="等线"/>
        </w:rPr>
        <w:t xml:space="preserve">e omitted for the limit </w:t>
      </w:r>
      <w:r w:rsidRPr="00E6051F">
        <w:rPr>
          <w:rFonts w:eastAsia="等线"/>
        </w:rPr>
        <w:t xml:space="preserve">per </w:t>
      </w:r>
      <w:proofErr w:type="spellStart"/>
      <w:r w:rsidRPr="00E6051F">
        <w:rPr>
          <w:rFonts w:eastAsia="等线"/>
        </w:rPr>
        <w:t>sSCell</w:t>
      </w:r>
      <w:proofErr w:type="spellEnd"/>
      <w:r w:rsidRPr="00E6051F">
        <w:rPr>
          <w:rFonts w:eastAsia="等线"/>
        </w:rPr>
        <w:t xml:space="preserve"> slot</w:t>
      </w:r>
      <w:r>
        <w:rPr>
          <w:rFonts w:eastAsia="等线"/>
        </w:rPr>
        <w:t xml:space="preserve">. </w:t>
      </w:r>
      <w:r w:rsidRPr="00E6051F">
        <w:rPr>
          <w:rFonts w:eastAsia="等线"/>
        </w:rPr>
        <w:t xml:space="preserve">In other words, for </w:t>
      </w:r>
      <w:r>
        <w:rPr>
          <w:rFonts w:eastAsia="等线"/>
        </w:rPr>
        <w:t>Cap B-1 UE</w:t>
      </w:r>
      <w:r w:rsidRPr="00E6051F">
        <w:rPr>
          <w:rFonts w:eastAsia="等线"/>
        </w:rPr>
        <w:t xml:space="preserve">, there is no need to define a </w:t>
      </w:r>
      <w:r>
        <w:rPr>
          <w:rFonts w:eastAsia="等线"/>
        </w:rPr>
        <w:t xml:space="preserve">limit on </w:t>
      </w:r>
      <w:proofErr w:type="spellStart"/>
      <w:r>
        <w:rPr>
          <w:rFonts w:eastAsia="等线"/>
        </w:rPr>
        <w:t>sSCell</w:t>
      </w:r>
      <w:proofErr w:type="spellEnd"/>
      <w:r>
        <w:rPr>
          <w:rFonts w:eastAsia="等线"/>
        </w:rPr>
        <w:t xml:space="preserve"> f</w:t>
      </w:r>
      <w:r w:rsidRPr="00E6051F">
        <w:rPr>
          <w:rFonts w:eastAsia="等线"/>
        </w:rPr>
        <w:t xml:space="preserve">or cross carrier scheduling per </w:t>
      </w:r>
      <w:proofErr w:type="spellStart"/>
      <w:r w:rsidRPr="00E6051F">
        <w:rPr>
          <w:rFonts w:eastAsia="等线"/>
        </w:rPr>
        <w:t>sSCell</w:t>
      </w:r>
      <w:proofErr w:type="spellEnd"/>
      <w:r w:rsidRPr="00E6051F">
        <w:rPr>
          <w:rFonts w:eastAsia="等线"/>
        </w:rPr>
        <w:t xml:space="preserve"> slot</w:t>
      </w:r>
      <w:r>
        <w:rPr>
          <w:rFonts w:eastAsia="等线"/>
        </w:rPr>
        <w:t xml:space="preserve"> </w:t>
      </w:r>
      <w:r w:rsidRPr="00E6051F">
        <w:rPr>
          <w:rFonts w:eastAsia="等线"/>
        </w:rPr>
        <w:t>at all</w:t>
      </w:r>
      <w:r>
        <w:rPr>
          <w:rFonts w:eastAsia="等线"/>
        </w:rPr>
        <w:t>.</w:t>
      </w:r>
    </w:p>
    <w:p w14:paraId="7CFC27C0" w14:textId="4DFDF53F" w:rsidR="001A14F7" w:rsidRDefault="001A14F7" w:rsidP="001A14F7">
      <w:pPr>
        <w:rPr>
          <w:rFonts w:ascii="Times" w:eastAsia="等线" w:hAnsi="Times"/>
        </w:rPr>
      </w:pPr>
      <w:r>
        <w:rPr>
          <w:rFonts w:eastAsia="等线"/>
        </w:rPr>
        <w:t xml:space="preserve">Considering Cap B-2 UE, since </w:t>
      </w:r>
      <w:r w:rsidRPr="00E6051F">
        <w:rPr>
          <w:rFonts w:eastAsia="等线"/>
        </w:rPr>
        <w:t xml:space="preserve">BDs/CCEs for </w:t>
      </w:r>
      <w:r>
        <w:rPr>
          <w:rFonts w:eastAsia="等线"/>
        </w:rPr>
        <w:t xml:space="preserve">30KHz CC group are used for </w:t>
      </w:r>
      <w:r w:rsidRPr="00E6051F">
        <w:rPr>
          <w:rFonts w:eastAsia="等线"/>
        </w:rPr>
        <w:t xml:space="preserve">cross carrier scheduling, </w:t>
      </w:r>
      <w:r>
        <w:rPr>
          <w:rFonts w:eastAsia="等线"/>
        </w:rPr>
        <w:t>b</w:t>
      </w:r>
      <w:r w:rsidRPr="00E6051F">
        <w:rPr>
          <w:rFonts w:eastAsia="等线"/>
        </w:rPr>
        <w:t xml:space="preserve">oth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max</m:t>
            </m:r>
            <w:proofErr w:type="gramStart"/>
            <m:r>
              <m:rPr>
                <m:nor/>
              </m:rPr>
              <m:t>,slot</m:t>
            </m:r>
            <w:proofErr w:type="spellEnd"/>
            <w:proofErr w:type="gramEnd"/>
            <m:r>
              <m:rPr>
                <m:nor/>
              </m:rPr>
              <m:t>,</m:t>
            </m:r>
            <m:r>
              <m:rPr>
                <m:sty m:val="p"/>
              </m:rPr>
              <w:rPr>
                <w:rFonts w:ascii="Cambria Math" w:hAnsi="Cambria Math"/>
              </w:rPr>
              <m:t>μ1</m:t>
            </m:r>
          </m:sup>
        </m:sSubSup>
      </m:oMath>
      <w:r w:rsidRPr="00E6051F">
        <w:rPr>
          <w:rFonts w:eastAsia="等线"/>
        </w:rPr>
        <w:t xml:space="preserve"> and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oMath>
      <w:r w:rsidRPr="00E6051F">
        <w:rPr>
          <w:rFonts w:eastAsia="等线"/>
        </w:rPr>
        <w:t xml:space="preserve"> need to be considered</w:t>
      </w:r>
      <w:r w:rsidR="00132271">
        <w:rPr>
          <w:rFonts w:eastAsia="等线"/>
        </w:rPr>
        <w:t>, then</w:t>
      </w:r>
      <w:r>
        <w:rPr>
          <w:rFonts w:ascii="Times" w:eastAsia="等线" w:hAnsi="Times"/>
          <w:szCs w:val="24"/>
        </w:rPr>
        <w:t xml:space="preserve">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max,slot</m:t>
                    </m:r>
                    <w:proofErr w:type="spell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Pr>
          <w:rFonts w:ascii="Times" w:eastAsia="等线" w:hAnsi="Times" w:hint="eastAsia"/>
        </w:rPr>
        <w:t xml:space="preserve"> </w:t>
      </w:r>
      <w:r w:rsidR="00132271">
        <w:rPr>
          <w:rFonts w:eastAsia="等线"/>
        </w:rPr>
        <w:t>needs to be ensured</w:t>
      </w:r>
      <w:r w:rsidRPr="00D84A89">
        <w:rPr>
          <w:rFonts w:eastAsia="等线"/>
        </w:rPr>
        <w:t>.</w:t>
      </w:r>
    </w:p>
    <w:p w14:paraId="708DEE2D" w14:textId="4C31327B" w:rsidR="001A14F7" w:rsidRDefault="00132271" w:rsidP="001A14F7">
      <w:r>
        <w:rPr>
          <w:rFonts w:ascii="Times" w:eastAsia="等线" w:hAnsi="Times"/>
          <w:lang w:eastAsia="zh-CN"/>
        </w:rPr>
        <w:t xml:space="preserve">As for </w:t>
      </w:r>
      <w:r w:rsidR="001A14F7">
        <w:rPr>
          <w:rFonts w:ascii="Times" w:eastAsia="等线" w:hAnsi="Times"/>
          <w:lang w:eastAsia="zh-CN"/>
        </w:rPr>
        <w:t>the c</w:t>
      </w:r>
      <w:r w:rsidR="001A14F7" w:rsidRPr="00227C48">
        <w:t>apability/incapability indication</w:t>
      </w:r>
      <w:r w:rsidR="001A14F7">
        <w:t xml:space="preserve"> “</w:t>
      </w:r>
      <w:r w:rsidR="001A14F7" w:rsidRPr="00227C48">
        <w:t xml:space="preserve">All search space configurations monitored on </w:t>
      </w:r>
      <w:proofErr w:type="spellStart"/>
      <w:r w:rsidR="001A14F7" w:rsidRPr="00227C48">
        <w:t>sSCell</w:t>
      </w:r>
      <w:proofErr w:type="spellEnd"/>
      <w:r w:rsidR="001A14F7" w:rsidRPr="00227C48">
        <w:t xml:space="preserve"> for cross-carrier scheduling to P(S</w:t>
      </w:r>
      <w:proofErr w:type="gramStart"/>
      <w:r w:rsidR="001A14F7" w:rsidRPr="00227C48">
        <w:t>)Cell</w:t>
      </w:r>
      <w:proofErr w:type="gramEnd"/>
      <w:r w:rsidR="001A14F7" w:rsidRPr="00227C48">
        <w:t xml:space="preserve"> are within a single span of [3] consecutive OFDM symbols within a duration spanning P(S)Cell slot</w:t>
      </w:r>
      <w:r w:rsidR="001A14F7">
        <w:t xml:space="preserve">”, </w:t>
      </w:r>
      <w:r>
        <w:rPr>
          <w:lang w:eastAsia="zh-CN"/>
        </w:rPr>
        <w:t>the UE implementation of</w:t>
      </w:r>
      <w:r w:rsidR="001A14F7">
        <w:t xml:space="preserve"> Cap B-1 UE</w:t>
      </w:r>
      <w:r>
        <w:t xml:space="preserve"> would fit it</w:t>
      </w:r>
      <w:r w:rsidR="001A14F7">
        <w:rPr>
          <w:rFonts w:hint="eastAsia"/>
          <w:lang w:eastAsia="zh-CN"/>
        </w:rPr>
        <w:t>.</w:t>
      </w:r>
    </w:p>
    <w:p w14:paraId="73D4B785" w14:textId="0CACD0DF" w:rsidR="006825EF" w:rsidRDefault="00F64AD2" w:rsidP="00F64AD2">
      <w:pPr>
        <w:rPr>
          <w:rFonts w:ascii="Times" w:eastAsia="MS Mincho" w:hAnsi="Times"/>
          <w:b/>
          <w:lang w:eastAsia="ja-JP"/>
        </w:rPr>
      </w:pPr>
      <w:r>
        <w:rPr>
          <w:rFonts w:ascii="Times" w:eastAsia="MS Mincho" w:hAnsi="Times"/>
          <w:b/>
          <w:lang w:eastAsia="ja-JP"/>
        </w:rPr>
        <w:t>D</w:t>
      </w:r>
      <w:r w:rsidRPr="003B1CEE">
        <w:rPr>
          <w:rFonts w:ascii="Times" w:eastAsia="MS Mincho" w:hAnsi="Times"/>
          <w:b/>
          <w:lang w:eastAsia="ja-JP"/>
        </w:rPr>
        <w:t>etermin</w:t>
      </w:r>
      <w:r>
        <w:rPr>
          <w:rFonts w:ascii="Times" w:eastAsia="MS Mincho" w:hAnsi="Times"/>
          <w:b/>
          <w:lang w:eastAsia="ja-JP"/>
        </w:rPr>
        <w:t>ing</w:t>
      </w:r>
      <w:r w:rsidRPr="003B1CEE">
        <w:rPr>
          <w:rFonts w:ascii="Times" w:eastAsia="MS Mincho" w:hAnsi="Times"/>
          <w:b/>
          <w:lang w:eastAsia="ja-JP"/>
        </w:rPr>
        <w:t xml:space="preserve"> limit </w:t>
      </w:r>
      <w:r>
        <w:rPr>
          <w:rFonts w:ascii="Times" w:eastAsia="MS Mincho" w:hAnsi="Times"/>
          <w:b/>
          <w:lang w:eastAsia="ja-JP"/>
        </w:rPr>
        <w:t xml:space="preserve">for </w:t>
      </w:r>
      <w:r w:rsidR="006825EF">
        <w:rPr>
          <w:rFonts w:ascii="Times" w:eastAsia="MS Mincho" w:hAnsi="Times"/>
          <w:b/>
          <w:lang w:eastAsia="ja-JP"/>
        </w:rPr>
        <w:t>self-scheduling</w:t>
      </w:r>
      <w:r>
        <w:rPr>
          <w:rFonts w:ascii="Times" w:eastAsia="MS Mincho" w:hAnsi="Times"/>
          <w:b/>
          <w:lang w:eastAsia="ja-JP"/>
        </w:rPr>
        <w:t xml:space="preserve"> and cross carrier scheduling </w:t>
      </w:r>
      <w:r w:rsidRPr="003B1CEE">
        <w:rPr>
          <w:rFonts w:ascii="Times" w:eastAsia="MS Mincho" w:hAnsi="Times"/>
          <w:b/>
          <w:lang w:eastAsia="ja-JP"/>
        </w:rPr>
        <w:t xml:space="preserve">per </w:t>
      </w:r>
      <w:proofErr w:type="spellStart"/>
      <w:r>
        <w:rPr>
          <w:rFonts w:ascii="Times" w:eastAsia="MS Mincho" w:hAnsi="Times"/>
          <w:b/>
          <w:lang w:eastAsia="ja-JP"/>
        </w:rPr>
        <w:t>P</w:t>
      </w:r>
      <w:r w:rsidRPr="003B1CEE">
        <w:rPr>
          <w:rFonts w:ascii="Times" w:eastAsia="MS Mincho" w:hAnsi="Times"/>
          <w:b/>
          <w:lang w:eastAsia="ja-JP"/>
        </w:rPr>
        <w:t>Cell</w:t>
      </w:r>
      <w:proofErr w:type="spellEnd"/>
      <w:r w:rsidRPr="003B1CEE">
        <w:rPr>
          <w:rFonts w:ascii="Times" w:eastAsia="MS Mincho" w:hAnsi="Times"/>
          <w:b/>
          <w:lang w:eastAsia="ja-JP"/>
        </w:rPr>
        <w:t xml:space="preserve"> slot</w:t>
      </w:r>
    </w:p>
    <w:p w14:paraId="0F65ACC7" w14:textId="41F55B1F" w:rsidR="006825EF" w:rsidRDefault="00F64AD2" w:rsidP="00D84A89">
      <w:pPr>
        <w:rPr>
          <w:rFonts w:eastAsia="等线"/>
        </w:rPr>
      </w:pPr>
      <w:r>
        <w:rPr>
          <w:rFonts w:eastAsia="等线"/>
        </w:rPr>
        <w:t xml:space="preserve">It is agreed </w:t>
      </w:r>
      <w:r>
        <w:rPr>
          <w:rFonts w:eastAsia="等线" w:hint="eastAsia"/>
          <w:lang w:eastAsia="zh-CN"/>
        </w:rPr>
        <w:t>t</w:t>
      </w:r>
      <w:r>
        <w:rPr>
          <w:rFonts w:eastAsia="等线"/>
          <w:lang w:eastAsia="zh-CN"/>
        </w:rPr>
        <w:t>hat</w:t>
      </w:r>
      <w:r w:rsidRPr="00F64AD2">
        <w:t xml:space="preserve"> </w:t>
      </w:r>
      <w:r w:rsidRPr="00227C48">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等线" w:hAnsi="Cambria Math"/>
          </w:rPr>
          <m:t xml:space="preserve"> </m:t>
        </m:r>
      </m:oMath>
      <w:r w:rsidRPr="00227C48">
        <w:rPr>
          <w:rFonts w:eastAsia="等线"/>
        </w:rPr>
        <w:t xml:space="preserve"> PDCCH BD candidates per PCell slot</w:t>
      </w:r>
      <w:r>
        <w:rPr>
          <w:rFonts w:eastAsia="等线"/>
        </w:rPr>
        <w:t xml:space="preserve"> </w:t>
      </w:r>
      <w:r w:rsidRPr="00227C48">
        <w:t xml:space="preserve">On </w:t>
      </w:r>
      <w:proofErr w:type="spellStart"/>
      <w:r w:rsidRPr="00227C48">
        <w:t>PCell</w:t>
      </w:r>
      <w:proofErr w:type="spellEnd"/>
      <w:r>
        <w:t xml:space="preserve"> </w:t>
      </w:r>
      <w:r w:rsidRPr="00227C48">
        <w:t>for self-scheduling</w:t>
      </w:r>
      <w:r>
        <w:t xml:space="preserve">, and </w:t>
      </w:r>
      <w:r w:rsidRPr="00227C48">
        <w:t xml:space="preserve">UE is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227C48">
        <w:rPr>
          <w:rFonts w:eastAsia="等线"/>
        </w:rPr>
        <w:t xml:space="preserve"> PDCCH BD candidates per PCell slot</w:t>
      </w:r>
      <w:r>
        <w:rPr>
          <w:rFonts w:eastAsia="等线"/>
        </w:rPr>
        <w:t xml:space="preserve"> </w:t>
      </w:r>
      <w:proofErr w:type="gramStart"/>
      <w:r w:rsidRPr="00227C48">
        <w:rPr>
          <w:rFonts w:eastAsia="等线"/>
        </w:rPr>
        <w:t>On</w:t>
      </w:r>
      <w:proofErr w:type="gramEnd"/>
      <w:r w:rsidRPr="00227C48">
        <w:rPr>
          <w:rFonts w:eastAsia="等线"/>
        </w:rPr>
        <w:t xml:space="preserve"> </w:t>
      </w:r>
      <w:proofErr w:type="spellStart"/>
      <w:r w:rsidRPr="00227C48">
        <w:rPr>
          <w:rFonts w:eastAsia="等线"/>
        </w:rPr>
        <w:t>sSCell</w:t>
      </w:r>
      <w:proofErr w:type="spellEnd"/>
      <w:r w:rsidRPr="00227C48">
        <w:rPr>
          <w:rFonts w:eastAsia="等线"/>
        </w:rPr>
        <w:t xml:space="preserve"> for cross-carrier scheduling to </w:t>
      </w:r>
      <w:proofErr w:type="spellStart"/>
      <w:r w:rsidRPr="00227C48">
        <w:rPr>
          <w:rFonts w:eastAsia="等线"/>
        </w:rPr>
        <w:t>PCell</w:t>
      </w:r>
      <w:proofErr w:type="spellEnd"/>
      <w:r>
        <w:rPr>
          <w:rFonts w:eastAsia="等线"/>
        </w:rPr>
        <w:t xml:space="preserve">. These two limits </w:t>
      </w:r>
      <w:r w:rsidRPr="00DE1540">
        <w:rPr>
          <w:rFonts w:eastAsia="等线"/>
        </w:rPr>
        <w:t xml:space="preserve">are suitable for </w:t>
      </w:r>
      <w:r>
        <w:rPr>
          <w:rFonts w:eastAsia="等线"/>
        </w:rPr>
        <w:t>Cap B-1 UE</w:t>
      </w:r>
      <w:r w:rsidRPr="00DE1540">
        <w:rPr>
          <w:rFonts w:eastAsia="等线"/>
        </w:rPr>
        <w:t>.</w:t>
      </w:r>
      <w:r>
        <w:rPr>
          <w:rFonts w:eastAsia="等线"/>
        </w:rPr>
        <w:t xml:space="preserve"> </w:t>
      </w:r>
    </w:p>
    <w:p w14:paraId="394334EE" w14:textId="3BA4FF6B" w:rsidR="00F64AD2" w:rsidRPr="00F64AD2" w:rsidRDefault="00F64AD2" w:rsidP="00D84A89">
      <w:pPr>
        <w:rPr>
          <w:rFonts w:eastAsia="等线"/>
        </w:rPr>
      </w:pPr>
      <w:r>
        <w:rPr>
          <w:rFonts w:eastAsia="等线"/>
        </w:rPr>
        <w:t xml:space="preserve">While for Cap B-2 UE, the </w:t>
      </w:r>
      <w:r w:rsidRPr="00E6051F">
        <w:rPr>
          <w:rFonts w:eastAsia="等线"/>
        </w:rPr>
        <w:t xml:space="preserve">BDs/CCEs for </w:t>
      </w:r>
      <w:r>
        <w:rPr>
          <w:rFonts w:eastAsia="等线"/>
        </w:rPr>
        <w:t xml:space="preserve">15KHz CC group are not used for </w:t>
      </w:r>
      <w:r w:rsidRPr="00E6051F">
        <w:rPr>
          <w:rFonts w:eastAsia="等线"/>
        </w:rPr>
        <w:t>cross carrier scheduling,</w:t>
      </w:r>
      <w:r>
        <w:rPr>
          <w:rFonts w:eastAsia="等线"/>
        </w:rPr>
        <w:t xml:space="preserve"> so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oMath>
      <w:r>
        <w:rPr>
          <w:rFonts w:eastAsia="等线"/>
        </w:rPr>
        <w:t xml:space="preserve"> should be removed from these two limit: </w:t>
      </w:r>
      <w:r w:rsidRPr="00227C48">
        <w:t xml:space="preserve">UE is not required to monitor more than </w:t>
      </w:r>
      <m:oMath>
        <m:r>
          <m:rPr>
            <m:sty m:val="p"/>
          </m:rPr>
          <w:rPr>
            <w:rFonts w:ascii="Cambria Math" w:hAnsi="Cambria Math"/>
          </w:rPr>
          <m:t>α*</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eastAsia="等线" w:hAnsi="Cambria Math"/>
          </w:rPr>
          <m:t xml:space="preserve"> </m:t>
        </m:r>
      </m:oMath>
      <w:r w:rsidRPr="00227C48">
        <w:rPr>
          <w:rFonts w:eastAsia="等线"/>
        </w:rPr>
        <w:t xml:space="preserve"> PDCCH BD candidates per PCell slot</w:t>
      </w:r>
      <w:r>
        <w:rPr>
          <w:rFonts w:eastAsia="等线"/>
        </w:rPr>
        <w:t xml:space="preserve"> </w:t>
      </w:r>
      <w:r w:rsidR="006825EF">
        <w:t>o</w:t>
      </w:r>
      <w:r w:rsidRPr="00227C48">
        <w:t xml:space="preserve">n </w:t>
      </w:r>
      <w:proofErr w:type="spellStart"/>
      <w:r w:rsidRPr="00227C48">
        <w:t>PCell</w:t>
      </w:r>
      <w:proofErr w:type="spellEnd"/>
      <w:r>
        <w:t xml:space="preserve"> </w:t>
      </w:r>
      <w:r w:rsidRPr="00227C48">
        <w:t>for self-scheduling</w:t>
      </w:r>
      <w:r>
        <w:t xml:space="preserve">, and </w:t>
      </w:r>
      <w:r w:rsidRPr="00227C48">
        <w:t xml:space="preserve">UE is not required to monitor more than </w:t>
      </w:r>
      <m:oMath>
        <m:r>
          <m:rPr>
            <m:sty m:val="p"/>
          </m:rPr>
          <w:rPr>
            <w:rFonts w:ascii="Cambria Math" w:hAnsi="Cambria Math"/>
          </w:rPr>
          <m:t>(1-α)*</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oMath>
      <w:r w:rsidRPr="00227C48">
        <w:rPr>
          <w:rFonts w:eastAsia="等线"/>
        </w:rPr>
        <w:t xml:space="preserve"> PDCCH BD candidates per PCell slot</w:t>
      </w:r>
      <w:r>
        <w:rPr>
          <w:rFonts w:eastAsia="等线"/>
        </w:rPr>
        <w:t xml:space="preserve"> </w:t>
      </w:r>
      <w:r w:rsidR="006825EF">
        <w:rPr>
          <w:rFonts w:eastAsia="等线"/>
        </w:rPr>
        <w:t>o</w:t>
      </w:r>
      <w:r w:rsidRPr="00227C48">
        <w:rPr>
          <w:rFonts w:eastAsia="等线"/>
        </w:rPr>
        <w:t xml:space="preserve">n </w:t>
      </w:r>
      <w:proofErr w:type="spellStart"/>
      <w:r w:rsidRPr="00227C48">
        <w:rPr>
          <w:rFonts w:eastAsia="等线"/>
        </w:rPr>
        <w:t>sSCell</w:t>
      </w:r>
      <w:proofErr w:type="spellEnd"/>
      <w:r w:rsidRPr="00227C48">
        <w:rPr>
          <w:rFonts w:eastAsia="等线"/>
        </w:rPr>
        <w:t xml:space="preserve"> for cross-carrier scheduling to </w:t>
      </w:r>
      <w:proofErr w:type="spellStart"/>
      <w:r w:rsidRPr="00227C48">
        <w:rPr>
          <w:rFonts w:eastAsia="等线"/>
        </w:rPr>
        <w:t>PCell</w:t>
      </w:r>
      <w:proofErr w:type="spellEnd"/>
      <w:r>
        <w:rPr>
          <w:rFonts w:eastAsia="等线"/>
        </w:rPr>
        <w:t xml:space="preserve">. </w:t>
      </w:r>
    </w:p>
    <w:p w14:paraId="58D5AC84" w14:textId="1F1507DF" w:rsidR="00132271" w:rsidRDefault="00132271" w:rsidP="00F64AD2">
      <w:pPr>
        <w:outlineLvl w:val="2"/>
      </w:pPr>
      <w:r w:rsidRPr="00D110BC">
        <w:rPr>
          <w:rFonts w:ascii="Times" w:eastAsia="MS Mincho" w:hAnsi="Times"/>
          <w:b/>
          <w:lang w:eastAsia="ja-JP"/>
        </w:rPr>
        <w:t>Implementation difference illustration</w:t>
      </w:r>
    </w:p>
    <w:p w14:paraId="18481B8C" w14:textId="45C411C6" w:rsidR="001A14F7" w:rsidRPr="00082C0E" w:rsidRDefault="001A14F7" w:rsidP="001A14F7">
      <w:pPr>
        <w:rPr>
          <w:rFonts w:ascii="Times" w:hAnsi="Times"/>
          <w:lang w:eastAsia="zh-CN"/>
        </w:rPr>
      </w:pPr>
      <w:r>
        <w:t xml:space="preserve">Below we use an example to analyze the </w:t>
      </w:r>
      <w:r w:rsidR="008E181E">
        <w:t xml:space="preserve">implementation </w:t>
      </w:r>
      <w:r>
        <w:t xml:space="preserve">difference of </w:t>
      </w:r>
      <w:r w:rsidRPr="00675A51">
        <w:rPr>
          <w:rFonts w:hint="eastAsia"/>
          <w:lang w:eastAsia="zh-CN"/>
        </w:rPr>
        <w:t xml:space="preserve">Cap </w:t>
      </w:r>
      <w:r>
        <w:rPr>
          <w:lang w:eastAsia="zh-CN"/>
        </w:rPr>
        <w:t>B-1</w:t>
      </w:r>
      <w:r w:rsidRPr="00675A51">
        <w:rPr>
          <w:rFonts w:hint="eastAsia"/>
          <w:lang w:eastAsia="zh-CN"/>
        </w:rPr>
        <w:t xml:space="preserve"> UE and Cap B</w:t>
      </w:r>
      <w:r>
        <w:rPr>
          <w:lang w:eastAsia="zh-CN"/>
        </w:rPr>
        <w:t xml:space="preserve">-2 UE. </w:t>
      </w:r>
      <w:r w:rsidR="006825EF">
        <w:rPr>
          <w:lang w:eastAsia="zh-CN"/>
        </w:rPr>
        <w:t>A</w:t>
      </w:r>
      <w:r>
        <w:rPr>
          <w:lang w:eastAsia="zh-CN"/>
        </w:rPr>
        <w:t xml:space="preserve">ssume the scenario that the UE is configured with </w:t>
      </w:r>
      <w:r w:rsidR="00F87FE8">
        <w:rPr>
          <w:lang w:eastAsia="zh-CN"/>
        </w:rPr>
        <w:t>5</w:t>
      </w:r>
      <w:r>
        <w:rPr>
          <w:lang w:eastAsia="zh-CN"/>
        </w:rPr>
        <w:t xml:space="preserve"> CCs: 4 CCs with SCS 15KHz</w:t>
      </w:r>
      <w:r>
        <w:rPr>
          <w:rFonts w:hint="eastAsia"/>
          <w:lang w:eastAsia="zh-CN"/>
        </w:rPr>
        <w:t xml:space="preserve"> </w:t>
      </w:r>
      <w:r>
        <w:rPr>
          <w:lang w:eastAsia="zh-CN"/>
        </w:rPr>
        <w:t xml:space="preserve">(including the </w:t>
      </w:r>
      <w:proofErr w:type="spellStart"/>
      <w:r>
        <w:rPr>
          <w:lang w:eastAsia="zh-CN"/>
        </w:rPr>
        <w:t>PCell</w:t>
      </w:r>
      <w:proofErr w:type="spellEnd"/>
      <w:r>
        <w:rPr>
          <w:lang w:eastAsia="zh-CN"/>
        </w:rPr>
        <w:t xml:space="preserve">) and 1 CC with SCS 30KHz </w:t>
      </w:r>
      <w:r>
        <w:rPr>
          <w:rFonts w:hint="eastAsia"/>
          <w:lang w:eastAsia="zh-CN"/>
        </w:rPr>
        <w:t>(</w:t>
      </w:r>
      <w:proofErr w:type="spellStart"/>
      <w:r>
        <w:rPr>
          <w:lang w:eastAsia="zh-CN"/>
        </w:rPr>
        <w:t>sSCell</w:t>
      </w:r>
      <w:proofErr w:type="spellEnd"/>
      <w:r>
        <w:rPr>
          <w:lang w:eastAsia="zh-CN"/>
        </w:rPr>
        <w:t xml:space="preserve">) and the UE reports </w:t>
      </w:r>
      <w:proofErr w:type="spellStart"/>
      <w:r w:rsidRPr="007D5C54">
        <w:rPr>
          <w:rFonts w:ascii="Times" w:eastAsia="MS Mincho" w:hAnsi="Times"/>
          <w:i/>
          <w:iCs/>
          <w:lang w:eastAsia="ja-JP"/>
        </w:rPr>
        <w:t>pdcch-BlindDetectionCA</w:t>
      </w:r>
      <w:proofErr w:type="spellEnd"/>
      <w:r>
        <w:rPr>
          <w:rFonts w:ascii="Times" w:eastAsia="MS Mincho" w:hAnsi="Times"/>
          <w:lang w:eastAsia="ja-JP"/>
        </w:rPr>
        <w:t xml:space="preserve"> = 4. </w:t>
      </w:r>
      <w:proofErr w:type="spellStart"/>
      <w:r>
        <w:rPr>
          <w:rFonts w:ascii="Times" w:eastAsia="MS Mincho" w:hAnsi="Times"/>
          <w:lang w:eastAsia="ja-JP"/>
        </w:rPr>
        <w:t>PCell</w:t>
      </w:r>
      <w:proofErr w:type="spellEnd"/>
      <w:r>
        <w:rPr>
          <w:rFonts w:ascii="Times" w:eastAsia="MS Mincho" w:hAnsi="Times"/>
          <w:lang w:eastAsia="ja-JP"/>
        </w:rPr>
        <w:t xml:space="preserve"> and </w:t>
      </w:r>
      <w:proofErr w:type="spellStart"/>
      <w:r>
        <w:rPr>
          <w:rFonts w:ascii="Times" w:eastAsia="MS Mincho" w:hAnsi="Times"/>
          <w:lang w:eastAsia="ja-JP"/>
        </w:rPr>
        <w:t>sSCell</w:t>
      </w:r>
      <w:proofErr w:type="spellEnd"/>
      <w:r>
        <w:rPr>
          <w:rFonts w:ascii="Times" w:eastAsia="MS Mincho" w:hAnsi="Times"/>
          <w:lang w:eastAsia="ja-JP"/>
        </w:rPr>
        <w:t xml:space="preserve"> are configured to schedule </w:t>
      </w:r>
      <w:proofErr w:type="spellStart"/>
      <w:r>
        <w:rPr>
          <w:rFonts w:ascii="Times" w:eastAsia="MS Mincho" w:hAnsi="Times"/>
          <w:lang w:eastAsia="ja-JP"/>
        </w:rPr>
        <w:t>PCell</w:t>
      </w:r>
      <w:proofErr w:type="spellEnd"/>
      <w:r>
        <w:rPr>
          <w:rFonts w:ascii="Times" w:eastAsia="MS Mincho" w:hAnsi="Times"/>
          <w:lang w:eastAsia="ja-JP"/>
        </w:rPr>
        <w:t xml:space="preserve">, and the </w:t>
      </w:r>
      <w:proofErr w:type="spellStart"/>
      <w:r>
        <w:rPr>
          <w:rFonts w:ascii="Times" w:eastAsia="MS Mincho" w:hAnsi="Times"/>
          <w:lang w:eastAsia="ja-JP"/>
        </w:rPr>
        <w:t>sSCell</w:t>
      </w:r>
      <w:proofErr w:type="spellEnd"/>
      <w:r>
        <w:rPr>
          <w:rFonts w:ascii="Times" w:eastAsia="MS Mincho" w:hAnsi="Times"/>
          <w:lang w:eastAsia="ja-JP"/>
        </w:rPr>
        <w:t xml:space="preserve"> and other </w:t>
      </w:r>
      <w:proofErr w:type="spellStart"/>
      <w:r>
        <w:rPr>
          <w:rFonts w:ascii="Times" w:eastAsia="MS Mincho" w:hAnsi="Times"/>
          <w:lang w:eastAsia="ja-JP"/>
        </w:rPr>
        <w:t>sSCells</w:t>
      </w:r>
      <w:proofErr w:type="spellEnd"/>
      <w:r>
        <w:rPr>
          <w:rFonts w:ascii="Times" w:eastAsia="MS Mincho" w:hAnsi="Times"/>
          <w:lang w:eastAsia="ja-JP"/>
        </w:rPr>
        <w:t xml:space="preserve"> are configured to self-schedule.</w:t>
      </w:r>
      <w:r w:rsidR="00082C0E">
        <w:rPr>
          <w:rFonts w:ascii="Times" w:eastAsia="MS Mincho" w:hAnsi="Times"/>
          <w:lang w:eastAsia="ja-JP"/>
        </w:rPr>
        <w:t xml:space="preserve"> The target PDCCH offloading ratio i</w:t>
      </w:r>
      <w:r w:rsidR="00F87FE8">
        <w:rPr>
          <w:rFonts w:ascii="Times" w:eastAsia="MS Mincho" w:hAnsi="Times"/>
          <w:lang w:eastAsia="ja-JP"/>
        </w:rPr>
        <w:t>s</w:t>
      </w:r>
      <w:r w:rsidR="00082C0E">
        <w:rPr>
          <w:rFonts w:ascii="Times" w:eastAsia="MS Mincho" w:hAnsi="Times"/>
          <w:lang w:eastAsia="ja-JP"/>
        </w:rPr>
        <w:t xml:space="preserve"> 50%, which means </w:t>
      </w:r>
      <w:r w:rsidR="008273D1">
        <w:rPr>
          <w:rFonts w:ascii="Times" w:eastAsia="MS Mincho" w:hAnsi="Times"/>
          <w:lang w:eastAsia="ja-JP"/>
        </w:rPr>
        <w:t xml:space="preserve">the network aims </w:t>
      </w:r>
      <w:r w:rsidR="00082C0E">
        <w:rPr>
          <w:rFonts w:ascii="Times" w:eastAsia="MS Mincho" w:hAnsi="Times"/>
          <w:lang w:eastAsia="ja-JP"/>
        </w:rPr>
        <w:t xml:space="preserve">to offload about 50% BD/CCEs for scheduling </w:t>
      </w:r>
      <w:proofErr w:type="spellStart"/>
      <w:r w:rsidR="00082C0E">
        <w:rPr>
          <w:rFonts w:ascii="Times" w:eastAsia="MS Mincho" w:hAnsi="Times"/>
          <w:lang w:eastAsia="ja-JP"/>
        </w:rPr>
        <w:t>PCell</w:t>
      </w:r>
      <w:proofErr w:type="spellEnd"/>
      <w:r w:rsidR="00082C0E">
        <w:rPr>
          <w:rFonts w:ascii="Times" w:eastAsia="MS Mincho" w:hAnsi="Times"/>
          <w:lang w:eastAsia="ja-JP"/>
        </w:rPr>
        <w:t xml:space="preserve"> </w:t>
      </w:r>
      <w:r w:rsidR="008273D1">
        <w:rPr>
          <w:rFonts w:ascii="Times" w:eastAsia="MS Mincho" w:hAnsi="Times"/>
          <w:lang w:eastAsia="ja-JP"/>
        </w:rPr>
        <w:t>by using</w:t>
      </w:r>
      <w:r w:rsidR="00082C0E">
        <w:rPr>
          <w:rFonts w:ascii="Times" w:hAnsi="Times"/>
          <w:lang w:eastAsia="zh-CN"/>
        </w:rPr>
        <w:t xml:space="preserve"> </w:t>
      </w:r>
      <w:proofErr w:type="spellStart"/>
      <w:r w:rsidR="00082C0E">
        <w:rPr>
          <w:rFonts w:ascii="Times" w:hAnsi="Times"/>
          <w:lang w:eastAsia="zh-CN"/>
        </w:rPr>
        <w:t>sSCell</w:t>
      </w:r>
      <w:proofErr w:type="spellEnd"/>
      <w:r w:rsidR="00082C0E">
        <w:rPr>
          <w:rFonts w:ascii="Times" w:hAnsi="Times"/>
          <w:lang w:eastAsia="zh-CN"/>
        </w:rPr>
        <w:t xml:space="preserve">. </w:t>
      </w:r>
      <w:r w:rsidR="00013454">
        <w:rPr>
          <w:rFonts w:ascii="Times" w:hAnsi="Times"/>
          <w:lang w:eastAsia="zh-CN"/>
        </w:rPr>
        <w:t>No cell is configured with M-TRP operation.</w:t>
      </w:r>
    </w:p>
    <w:p w14:paraId="21558A4D" w14:textId="77777777" w:rsidR="001A14F7" w:rsidRDefault="001A14F7" w:rsidP="001A14F7">
      <w:pPr>
        <w:jc w:val="center"/>
        <w:rPr>
          <w:rFonts w:ascii="Times" w:eastAsia="MS Mincho" w:hAnsi="Times"/>
          <w:lang w:eastAsia="ja-JP"/>
        </w:rPr>
      </w:pPr>
      <w:r>
        <w:rPr>
          <w:noProof/>
          <w:lang w:eastAsia="zh-CN"/>
        </w:rPr>
        <w:drawing>
          <wp:inline distT="0" distB="0" distL="0" distR="0" wp14:anchorId="2BDC66AF" wp14:editId="415C0FE1">
            <wp:extent cx="3502800" cy="1260000"/>
            <wp:effectExtent l="0" t="0" r="254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502800" cy="1260000"/>
                    </a:xfrm>
                    <a:prstGeom prst="rect">
                      <a:avLst/>
                    </a:prstGeom>
                  </pic:spPr>
                </pic:pic>
              </a:graphicData>
            </a:graphic>
          </wp:inline>
        </w:drawing>
      </w:r>
    </w:p>
    <w:p w14:paraId="6B96E18F" w14:textId="6209DD0A" w:rsidR="00AC0F32" w:rsidRDefault="00AC0F32" w:rsidP="001A14F7">
      <w:pPr>
        <w:jc w:val="center"/>
        <w:rPr>
          <w:rFonts w:ascii="Times" w:eastAsia="MS Mincho" w:hAnsi="Times"/>
          <w:lang w:eastAsia="ja-JP"/>
        </w:rPr>
      </w:pPr>
      <w:r>
        <w:rPr>
          <w:rFonts w:ascii="Times" w:eastAsia="MS Mincho" w:hAnsi="Times"/>
          <w:lang w:eastAsia="ja-JP"/>
        </w:rPr>
        <w:t xml:space="preserve">Figure 1. </w:t>
      </w:r>
      <w:r w:rsidR="006825EF">
        <w:rPr>
          <w:rFonts w:ascii="Times" w:eastAsia="MS Mincho" w:hAnsi="Times"/>
          <w:lang w:eastAsia="ja-JP"/>
        </w:rPr>
        <w:t xml:space="preserve">CA configuration with multiple CCs using SCS of </w:t>
      </w:r>
      <w:proofErr w:type="gramStart"/>
      <w:r w:rsidR="006825EF">
        <w:rPr>
          <w:rFonts w:ascii="Times" w:eastAsia="MS Mincho" w:hAnsi="Times"/>
          <w:lang w:eastAsia="ja-JP"/>
        </w:rPr>
        <w:t>15KHz</w:t>
      </w:r>
      <w:proofErr w:type="gramEnd"/>
    </w:p>
    <w:p w14:paraId="7E6B7237" w14:textId="77777777" w:rsidR="00AC0F32" w:rsidRDefault="00AC0F32" w:rsidP="001A14F7">
      <w:pPr>
        <w:jc w:val="center"/>
        <w:rPr>
          <w:rFonts w:ascii="Times" w:eastAsia="MS Mincho" w:hAnsi="Times"/>
          <w:lang w:eastAsia="ja-JP"/>
        </w:rPr>
      </w:pPr>
    </w:p>
    <w:p w14:paraId="69A7678A" w14:textId="77777777" w:rsidR="001A14F7" w:rsidRDefault="008E181E" w:rsidP="001A14F7">
      <w:pPr>
        <w:rPr>
          <w:rFonts w:eastAsia="等线"/>
        </w:rPr>
      </w:pPr>
      <w:r>
        <w:rPr>
          <w:rFonts w:ascii="Times" w:hAnsi="Times"/>
          <w:lang w:eastAsia="zh-CN"/>
        </w:rPr>
        <w:t>When</w:t>
      </w:r>
      <w:r w:rsidR="001A14F7">
        <w:rPr>
          <w:rFonts w:eastAsia="等线"/>
        </w:rPr>
        <w:t xml:space="preserve"> </w:t>
      </w:r>
      <w:r>
        <w:rPr>
          <w:rFonts w:eastAsia="等线"/>
        </w:rPr>
        <w:t xml:space="preserve">the factors </w:t>
      </w:r>
      <w:r w:rsidR="001A14F7">
        <w:rPr>
          <w:rFonts w:eastAsia="等线"/>
        </w:rPr>
        <w:t>s1=1 and s2=0</w:t>
      </w:r>
      <w:r w:rsidR="00013454">
        <w:rPr>
          <w:rFonts w:eastAsia="等线"/>
        </w:rPr>
        <w:t xml:space="preserve"> (i.e., Cap B-1 UE)</w:t>
      </w:r>
    </w:p>
    <w:p w14:paraId="563C027B" w14:textId="77777777" w:rsidR="001A14F7" w:rsidRPr="00A95297" w:rsidRDefault="00773B53" w:rsidP="001A14F7">
      <w:pPr>
        <w:pStyle w:val="afa"/>
        <w:numPr>
          <w:ilvl w:val="0"/>
          <w:numId w:val="39"/>
        </w:numPr>
        <w:rPr>
          <w:rFonts w:ascii="Times New Roman" w:hAnsi="Times New Roman" w:cs="Times New Roman"/>
        </w:rPr>
      </w:pPr>
      <m:oMath>
        <m:sSubSup>
          <m:sSubSupPr>
            <m:ctrlPr>
              <w:rPr>
                <w:rFonts w:ascii="Cambria Math" w:hAnsi="Cambria Math" w:cs="Times New Roman"/>
                <w:i/>
              </w:rPr>
            </m:ctrlPr>
          </m:sSubSupPr>
          <m:e>
            <m:r>
              <w:rPr>
                <w:rFonts w:ascii="Cambria Math" w:hAnsi="Cambria Math" w:cs="Times New Roman"/>
              </w:rPr>
              <m:t>M</m:t>
            </m:r>
          </m:e>
          <m:sub>
            <m:r>
              <m:rPr>
                <m:nor/>
              </m:rPr>
              <w:rPr>
                <w:rFonts w:ascii="Times New Roman" w:hAnsi="Times New Roman" w:cs="Times New Roman"/>
              </w:rPr>
              <m:t>PDCCH</m:t>
            </m:r>
            <m:ctrlPr>
              <w:rPr>
                <w:rFonts w:ascii="Cambria Math" w:hAnsi="Cambria Math" w:cs="Times New Roman"/>
              </w:rPr>
            </m:ctrlPr>
          </m:sub>
          <m:sup>
            <w:proofErr w:type="spellStart"/>
            <m:r>
              <m:rPr>
                <m:nor/>
              </m:rPr>
              <w:rPr>
                <w:rFonts w:ascii="Times New Roman" w:hAnsi="Times New Roman" w:cs="Times New Roman"/>
              </w:rPr>
              <m:t>total,slot</m:t>
            </m:r>
            <w:proofErr w:type="spellEnd"/>
            <m:r>
              <m:rPr>
                <m:nor/>
              </m:rPr>
              <w:rPr>
                <w:rFonts w:ascii="Times New Roman" w:hAnsi="Times New Roman" w:cs="Times New Roman"/>
              </w:rPr>
              <m:t>,</m:t>
            </m:r>
            <m:r>
              <w:rPr>
                <w:rFonts w:ascii="Cambria Math" w:hAnsi="Cambria Math" w:cs="Times New Roman"/>
              </w:rPr>
              <m:t>15KHz</m:t>
            </m:r>
            <m:ctrlPr>
              <w:rPr>
                <w:rFonts w:ascii="Cambria Math" w:hAnsi="Cambria Math" w:cs="Times New Roman"/>
              </w:rPr>
            </m:ctrlPr>
          </m:sup>
        </m:sSubSup>
        <m:r>
          <w:rPr>
            <w:rFonts w:ascii="Cambria Math" w:hAnsi="Cambria Math" w:cs="Times New Roman"/>
          </w:rPr>
          <m:t>=</m:t>
        </m:r>
        <m:d>
          <m:dPr>
            <m:begChr m:val="⌊"/>
            <m:endChr m:val="⌋"/>
            <m:ctrlPr>
              <w:rPr>
                <w:rFonts w:ascii="Cambria Math" w:hAnsi="Cambria Math" w:cs="Times New Roman"/>
                <w:i/>
              </w:rPr>
            </m:ctrlPr>
          </m:dPr>
          <m:e>
            <m:r>
              <w:rPr>
                <w:rFonts w:ascii="Cambria Math" w:hAnsi="Cambria Math" w:cs="Times New Roman"/>
              </w:rPr>
              <m:t>4⋅44⋅</m:t>
            </m:r>
            <m:f>
              <m:fPr>
                <m:type m:val="lin"/>
                <m:ctrlPr>
                  <w:rPr>
                    <w:rFonts w:ascii="Cambria Math" w:hAnsi="Cambria Math" w:cs="Times New Roman"/>
                    <w:i/>
                  </w:rPr>
                </m:ctrlPr>
              </m:fPr>
              <m:num>
                <m:r>
                  <w:rPr>
                    <w:rFonts w:ascii="Cambria Math" w:hAnsi="Cambria Math" w:cs="Times New Roman"/>
                  </w:rPr>
                  <m:t>4</m:t>
                </m:r>
              </m:num>
              <m:den>
                <m:r>
                  <w:rPr>
                    <w:rFonts w:ascii="Cambria Math" w:hAnsi="Cambria Math" w:cs="Times New Roman"/>
                  </w:rPr>
                  <m:t>5</m:t>
                </m:r>
              </m:den>
            </m:f>
          </m:e>
        </m:d>
        <m:r>
          <w:rPr>
            <w:rFonts w:ascii="Cambria Math" w:hAnsi="Cambria Math" w:cs="Times New Roman"/>
          </w:rPr>
          <m:t>=140</m:t>
        </m:r>
      </m:oMath>
      <w:r w:rsidR="001A14F7" w:rsidRPr="00A95297">
        <w:rPr>
          <w:rFonts w:ascii="Times New Roman" w:eastAsia="等线" w:hAnsi="Times New Roman" w:cs="Times New Roman"/>
        </w:rPr>
        <w:t xml:space="preserve">, </w:t>
      </w:r>
      <m:oMath>
        <m:sSubSup>
          <m:sSubSupPr>
            <m:ctrlPr>
              <w:rPr>
                <w:rFonts w:ascii="Cambria Math" w:hAnsi="Cambria Math" w:cs="Times New Roman"/>
                <w:i/>
              </w:rPr>
            </m:ctrlPr>
          </m:sSubSupPr>
          <m:e>
            <m:r>
              <w:rPr>
                <w:rFonts w:ascii="Cambria Math" w:hAnsi="Cambria Math" w:cs="Times New Roman"/>
              </w:rPr>
              <m:t>M</m:t>
            </m:r>
          </m:e>
          <m:sub>
            <m:r>
              <m:rPr>
                <m:nor/>
              </m:rPr>
              <w:rPr>
                <w:rFonts w:ascii="Times New Roman" w:hAnsi="Times New Roman" w:cs="Times New Roman"/>
              </w:rPr>
              <m:t>PDCCH</m:t>
            </m:r>
            <m:ctrlPr>
              <w:rPr>
                <w:rFonts w:ascii="Cambria Math" w:hAnsi="Cambria Math" w:cs="Times New Roman"/>
              </w:rPr>
            </m:ctrlPr>
          </m:sub>
          <m:sup>
            <w:proofErr w:type="spellStart"/>
            <m:r>
              <m:rPr>
                <m:nor/>
              </m:rPr>
              <w:rPr>
                <w:rFonts w:ascii="Times New Roman" w:hAnsi="Times New Roman" w:cs="Times New Roman"/>
              </w:rPr>
              <m:t>total</m:t>
            </m:r>
            <w:proofErr w:type="gramStart"/>
            <m:r>
              <m:rPr>
                <m:nor/>
              </m:rPr>
              <w:rPr>
                <w:rFonts w:ascii="Times New Roman" w:hAnsi="Times New Roman" w:cs="Times New Roman"/>
              </w:rPr>
              <m:t>,slot</m:t>
            </m:r>
            <w:proofErr w:type="spellEnd"/>
            <w:proofErr w:type="gramEnd"/>
            <m:r>
              <m:rPr>
                <m:nor/>
              </m:rPr>
              <w:rPr>
                <w:rFonts w:ascii="Times New Roman" w:hAnsi="Times New Roman" w:cs="Times New Roman"/>
              </w:rPr>
              <m:t>,</m:t>
            </m:r>
            <m:r>
              <w:rPr>
                <w:rFonts w:ascii="Cambria Math" w:hAnsi="Cambria Math" w:cs="Times New Roman"/>
              </w:rPr>
              <m:t>30KHz</m:t>
            </m:r>
            <m:ctrlPr>
              <w:rPr>
                <w:rFonts w:ascii="Cambria Math" w:hAnsi="Cambria Math" w:cs="Times New Roman"/>
              </w:rPr>
            </m:ctrlPr>
          </m:sup>
        </m:sSubSup>
        <m:r>
          <w:rPr>
            <w:rFonts w:ascii="Cambria Math" w:hAnsi="Cambria Math" w:cs="Times New Roman"/>
          </w:rPr>
          <m:t>=</m:t>
        </m:r>
        <m:d>
          <m:dPr>
            <m:begChr m:val="⌊"/>
            <m:endChr m:val="⌋"/>
            <m:ctrlPr>
              <w:rPr>
                <w:rFonts w:ascii="Cambria Math" w:hAnsi="Cambria Math" w:cs="Times New Roman"/>
                <w:i/>
              </w:rPr>
            </m:ctrlPr>
          </m:dPr>
          <m:e>
            <m:r>
              <w:rPr>
                <w:rFonts w:ascii="Cambria Math" w:hAnsi="Cambria Math" w:cs="Times New Roman"/>
              </w:rPr>
              <m:t>4⋅36⋅1/5</m:t>
            </m:r>
          </m:e>
        </m:d>
        <m:r>
          <w:rPr>
            <w:rFonts w:ascii="Cambria Math" w:hAnsi="Cambria Math" w:cs="Times New Roman"/>
          </w:rPr>
          <m:t>=28</m:t>
        </m:r>
      </m:oMath>
      <w:r w:rsidR="001A14F7" w:rsidRPr="00A95297">
        <w:rPr>
          <w:rFonts w:ascii="Times New Roman" w:eastAsia="等线" w:hAnsi="Times New Roman" w:cs="Times New Roman"/>
        </w:rPr>
        <w:t xml:space="preserve">. </w:t>
      </w:r>
    </w:p>
    <w:p w14:paraId="5738115B" w14:textId="77777777" w:rsidR="008273D1" w:rsidRDefault="008273D1" w:rsidP="001A14F7">
      <w:pPr>
        <w:rPr>
          <w:lang w:eastAsia="zh-CN"/>
        </w:rPr>
      </w:pPr>
    </w:p>
    <w:p w14:paraId="1CFEC6BF" w14:textId="77777777" w:rsidR="001A14F7" w:rsidRPr="00A95297" w:rsidRDefault="008E181E" w:rsidP="001A14F7">
      <w:pPr>
        <w:rPr>
          <w:rFonts w:eastAsia="等线"/>
        </w:rPr>
      </w:pPr>
      <w:r>
        <w:rPr>
          <w:lang w:eastAsia="zh-CN"/>
        </w:rPr>
        <w:lastRenderedPageBreak/>
        <w:t xml:space="preserve">When the </w:t>
      </w:r>
      <w:r>
        <w:rPr>
          <w:rFonts w:eastAsia="等线"/>
        </w:rPr>
        <w:t>factors</w:t>
      </w:r>
      <w:r w:rsidR="001A14F7" w:rsidRPr="00A95297">
        <w:rPr>
          <w:rFonts w:eastAsia="等线"/>
        </w:rPr>
        <w:t xml:space="preserve"> s1=0.5 and s2=0.5 (offloading ratio is 50%)</w:t>
      </w:r>
      <w:r w:rsidR="00013454">
        <w:rPr>
          <w:rFonts w:eastAsia="等线"/>
        </w:rPr>
        <w:t xml:space="preserve"> (i.e., Cap B-2 UE)</w:t>
      </w:r>
    </w:p>
    <w:p w14:paraId="751B5C6F" w14:textId="77777777" w:rsidR="001A14F7" w:rsidRPr="00A95297" w:rsidRDefault="00773B53" w:rsidP="001A14F7">
      <w:pPr>
        <w:pStyle w:val="afa"/>
        <w:numPr>
          <w:ilvl w:val="0"/>
          <w:numId w:val="39"/>
        </w:numPr>
        <w:rPr>
          <w:rFonts w:ascii="Times New Roman" w:hAnsi="Times New Roman" w:cs="Times New Roman"/>
        </w:rPr>
      </w:pPr>
      <m:oMath>
        <m:sSubSup>
          <m:sSubSupPr>
            <m:ctrlPr>
              <w:rPr>
                <w:rFonts w:ascii="Cambria Math" w:hAnsi="Cambria Math" w:cs="Times New Roman"/>
                <w:i/>
              </w:rPr>
            </m:ctrlPr>
          </m:sSubSupPr>
          <m:e>
            <m:r>
              <w:rPr>
                <w:rFonts w:ascii="Cambria Math" w:hAnsi="Cambria Math" w:cs="Times New Roman"/>
              </w:rPr>
              <m:t>M</m:t>
            </m:r>
          </m:e>
          <m:sub>
            <m:r>
              <m:rPr>
                <m:nor/>
              </m:rPr>
              <w:rPr>
                <w:rFonts w:ascii="Times New Roman" w:hAnsi="Times New Roman" w:cs="Times New Roman"/>
              </w:rPr>
              <m:t>PDCCH</m:t>
            </m:r>
            <m:ctrlPr>
              <w:rPr>
                <w:rFonts w:ascii="Cambria Math" w:hAnsi="Cambria Math" w:cs="Times New Roman"/>
              </w:rPr>
            </m:ctrlPr>
          </m:sub>
          <m:sup>
            <w:proofErr w:type="spellStart"/>
            <m:r>
              <m:rPr>
                <m:nor/>
              </m:rPr>
              <w:rPr>
                <w:rFonts w:ascii="Times New Roman" w:hAnsi="Times New Roman" w:cs="Times New Roman"/>
              </w:rPr>
              <m:t>total,slot</m:t>
            </m:r>
            <w:proofErr w:type="spellEnd"/>
            <m:r>
              <m:rPr>
                <m:nor/>
              </m:rPr>
              <w:rPr>
                <w:rFonts w:ascii="Times New Roman" w:hAnsi="Times New Roman" w:cs="Times New Roman"/>
              </w:rPr>
              <m:t>,</m:t>
            </m:r>
            <m:r>
              <w:rPr>
                <w:rFonts w:ascii="Cambria Math" w:hAnsi="Cambria Math" w:cs="Times New Roman"/>
              </w:rPr>
              <m:t>15KHz</m:t>
            </m:r>
            <m:ctrlPr>
              <w:rPr>
                <w:rFonts w:ascii="Cambria Math" w:hAnsi="Cambria Math" w:cs="Times New Roman"/>
              </w:rPr>
            </m:ctrlPr>
          </m:sup>
        </m:sSubSup>
        <m:r>
          <w:rPr>
            <w:rFonts w:ascii="Cambria Math" w:hAnsi="Cambria Math" w:cs="Times New Roman"/>
          </w:rPr>
          <m:t>=</m:t>
        </m:r>
        <m:d>
          <m:dPr>
            <m:begChr m:val="⌊"/>
            <m:endChr m:val="⌋"/>
            <m:ctrlPr>
              <w:rPr>
                <w:rFonts w:ascii="Cambria Math" w:hAnsi="Cambria Math" w:cs="Times New Roman"/>
                <w:i/>
              </w:rPr>
            </m:ctrlPr>
          </m:dPr>
          <m:e>
            <m:r>
              <w:rPr>
                <w:rFonts w:ascii="Cambria Math" w:hAnsi="Cambria Math" w:cs="Times New Roman"/>
              </w:rPr>
              <m:t>4⋅44⋅</m:t>
            </m:r>
            <m:f>
              <m:fPr>
                <m:type m:val="lin"/>
                <m:ctrlPr>
                  <w:rPr>
                    <w:rFonts w:ascii="Cambria Math" w:hAnsi="Cambria Math" w:cs="Times New Roman"/>
                    <w:i/>
                  </w:rPr>
                </m:ctrlPr>
              </m:fPr>
              <m:num>
                <m:r>
                  <w:rPr>
                    <w:rFonts w:ascii="Cambria Math" w:hAnsi="Cambria Math" w:cs="Times New Roman"/>
                  </w:rPr>
                  <m:t>3.5</m:t>
                </m:r>
              </m:num>
              <m:den>
                <m:r>
                  <w:rPr>
                    <w:rFonts w:ascii="Cambria Math" w:hAnsi="Cambria Math" w:cs="Times New Roman"/>
                  </w:rPr>
                  <m:t>5</m:t>
                </m:r>
              </m:den>
            </m:f>
          </m:e>
        </m:d>
        <m:r>
          <w:rPr>
            <w:rFonts w:ascii="Cambria Math" w:hAnsi="Cambria Math" w:cs="Times New Roman"/>
          </w:rPr>
          <m:t>=123</m:t>
        </m:r>
      </m:oMath>
      <w:r w:rsidR="001A14F7" w:rsidRPr="00A95297">
        <w:rPr>
          <w:rFonts w:ascii="Times New Roman" w:eastAsia="等线" w:hAnsi="Times New Roman" w:cs="Times New Roman"/>
        </w:rPr>
        <w:t xml:space="preserve">, </w:t>
      </w:r>
      <m:oMath>
        <m:sSubSup>
          <m:sSubSupPr>
            <m:ctrlPr>
              <w:rPr>
                <w:rFonts w:ascii="Cambria Math" w:hAnsi="Cambria Math" w:cs="Times New Roman"/>
                <w:i/>
              </w:rPr>
            </m:ctrlPr>
          </m:sSubSupPr>
          <m:e>
            <m:r>
              <w:rPr>
                <w:rFonts w:ascii="Cambria Math" w:hAnsi="Cambria Math" w:cs="Times New Roman"/>
              </w:rPr>
              <m:t>M</m:t>
            </m:r>
          </m:e>
          <m:sub>
            <m:r>
              <m:rPr>
                <m:nor/>
              </m:rPr>
              <w:rPr>
                <w:rFonts w:ascii="Times New Roman" w:hAnsi="Times New Roman" w:cs="Times New Roman"/>
              </w:rPr>
              <m:t>PDCCH</m:t>
            </m:r>
            <m:ctrlPr>
              <w:rPr>
                <w:rFonts w:ascii="Cambria Math" w:hAnsi="Cambria Math" w:cs="Times New Roman"/>
              </w:rPr>
            </m:ctrlPr>
          </m:sub>
          <m:sup>
            <w:proofErr w:type="spellStart"/>
            <m:r>
              <m:rPr>
                <m:nor/>
              </m:rPr>
              <w:rPr>
                <w:rFonts w:ascii="Times New Roman" w:hAnsi="Times New Roman" w:cs="Times New Roman"/>
              </w:rPr>
              <m:t>total</m:t>
            </m:r>
            <w:proofErr w:type="gramStart"/>
            <m:r>
              <m:rPr>
                <m:nor/>
              </m:rPr>
              <w:rPr>
                <w:rFonts w:ascii="Times New Roman" w:hAnsi="Times New Roman" w:cs="Times New Roman"/>
              </w:rPr>
              <m:t>,slot</m:t>
            </m:r>
            <w:proofErr w:type="spellEnd"/>
            <w:proofErr w:type="gramEnd"/>
            <m:r>
              <m:rPr>
                <m:nor/>
              </m:rPr>
              <w:rPr>
                <w:rFonts w:ascii="Times New Roman" w:hAnsi="Times New Roman" w:cs="Times New Roman"/>
              </w:rPr>
              <m:t>,</m:t>
            </m:r>
            <m:r>
              <w:rPr>
                <w:rFonts w:ascii="Cambria Math" w:hAnsi="Cambria Math" w:cs="Times New Roman"/>
              </w:rPr>
              <m:t>30KHz</m:t>
            </m:r>
            <m:ctrlPr>
              <w:rPr>
                <w:rFonts w:ascii="Cambria Math" w:hAnsi="Cambria Math" w:cs="Times New Roman"/>
              </w:rPr>
            </m:ctrlPr>
          </m:sup>
        </m:sSubSup>
        <m:r>
          <w:rPr>
            <w:rFonts w:ascii="Cambria Math" w:hAnsi="Cambria Math" w:cs="Times New Roman"/>
          </w:rPr>
          <m:t>=</m:t>
        </m:r>
        <m:d>
          <m:dPr>
            <m:begChr m:val="⌊"/>
            <m:endChr m:val="⌋"/>
            <m:ctrlPr>
              <w:rPr>
                <w:rFonts w:ascii="Cambria Math" w:hAnsi="Cambria Math" w:cs="Times New Roman"/>
                <w:i/>
              </w:rPr>
            </m:ctrlPr>
          </m:dPr>
          <m:e>
            <m:r>
              <w:rPr>
                <w:rFonts w:ascii="Cambria Math" w:hAnsi="Cambria Math" w:cs="Times New Roman"/>
              </w:rPr>
              <m:t>4⋅36⋅1.5/5</m:t>
            </m:r>
          </m:e>
        </m:d>
        <m:r>
          <w:rPr>
            <w:rFonts w:ascii="Cambria Math" w:hAnsi="Cambria Math" w:cs="Times New Roman"/>
          </w:rPr>
          <m:t>=43</m:t>
        </m:r>
      </m:oMath>
      <w:r w:rsidR="001A14F7" w:rsidRPr="00A95297">
        <w:rPr>
          <w:rFonts w:ascii="Times New Roman" w:eastAsia="等线" w:hAnsi="Times New Roman" w:cs="Times New Roman"/>
        </w:rPr>
        <w:t xml:space="preserve">. </w:t>
      </w:r>
    </w:p>
    <w:p w14:paraId="01A71579" w14:textId="77777777" w:rsidR="00AC0F32" w:rsidRDefault="00AC0F32" w:rsidP="008F4063">
      <w:pPr>
        <w:rPr>
          <w:rFonts w:eastAsia="等线"/>
        </w:rPr>
      </w:pPr>
    </w:p>
    <w:p w14:paraId="2C3C14B1" w14:textId="3E0E7ACD" w:rsidR="00AC0F32" w:rsidRDefault="00013454" w:rsidP="008F4063">
      <w:pPr>
        <w:rPr>
          <w:rFonts w:ascii="Times" w:eastAsia="MS Mincho" w:hAnsi="Times"/>
          <w:lang w:eastAsia="ja-JP"/>
        </w:rPr>
      </w:pPr>
      <w:r>
        <w:rPr>
          <w:rFonts w:eastAsia="等线"/>
        </w:rPr>
        <w:t>As can be seen,</w:t>
      </w:r>
      <w:r w:rsidR="00F87FE8">
        <w:rPr>
          <w:rFonts w:eastAsia="等线"/>
          <w:lang w:eastAsia="zh-CN"/>
        </w:rPr>
        <w:t xml:space="preserve"> </w:t>
      </w:r>
      <w:r>
        <w:rPr>
          <w:rFonts w:eastAsia="等线"/>
          <w:lang w:eastAsia="zh-CN"/>
        </w:rPr>
        <w:t xml:space="preserve">when </w:t>
      </w:r>
      <w:r w:rsidR="002D7C59">
        <w:rPr>
          <w:rFonts w:ascii="Times" w:eastAsia="MS Mincho" w:hAnsi="Times"/>
          <w:lang w:eastAsia="ja-JP"/>
        </w:rPr>
        <w:t xml:space="preserve">the self-scheduling of </w:t>
      </w:r>
      <w:proofErr w:type="spellStart"/>
      <w:r w:rsidR="002D7C59">
        <w:rPr>
          <w:rFonts w:ascii="Times" w:eastAsia="MS Mincho" w:hAnsi="Times"/>
          <w:lang w:eastAsia="ja-JP"/>
        </w:rPr>
        <w:t>sSCell</w:t>
      </w:r>
      <w:proofErr w:type="spellEnd"/>
      <w:r w:rsidR="002D7C59">
        <w:rPr>
          <w:rFonts w:ascii="Times" w:eastAsia="MS Mincho" w:hAnsi="Times"/>
          <w:lang w:eastAsia="ja-JP"/>
        </w:rPr>
        <w:t xml:space="preserve"> and the cross carrier scheduling from </w:t>
      </w:r>
      <w:proofErr w:type="spellStart"/>
      <w:r w:rsidR="002D7C59">
        <w:rPr>
          <w:rFonts w:ascii="Times" w:eastAsia="MS Mincho" w:hAnsi="Times"/>
          <w:lang w:eastAsia="ja-JP"/>
        </w:rPr>
        <w:t>sSCell</w:t>
      </w:r>
      <w:proofErr w:type="spellEnd"/>
      <w:r w:rsidR="002D7C59">
        <w:rPr>
          <w:rFonts w:ascii="Times" w:eastAsia="MS Mincho" w:hAnsi="Times"/>
          <w:lang w:eastAsia="ja-JP"/>
        </w:rPr>
        <w:t xml:space="preserve"> to </w:t>
      </w:r>
      <w:proofErr w:type="spellStart"/>
      <w:r w:rsidR="002D7C59">
        <w:rPr>
          <w:rFonts w:ascii="Times" w:eastAsia="MS Mincho" w:hAnsi="Times"/>
          <w:lang w:eastAsia="ja-JP"/>
        </w:rPr>
        <w:t>PCell</w:t>
      </w:r>
      <w:proofErr w:type="spellEnd"/>
      <w:r w:rsidR="002D7C59">
        <w:rPr>
          <w:rFonts w:ascii="Times" w:eastAsia="MS Mincho" w:hAnsi="Times"/>
          <w:lang w:eastAsia="ja-JP"/>
        </w:rPr>
        <w:t xml:space="preserve"> share 43 BDs, </w:t>
      </w:r>
      <w:r>
        <w:rPr>
          <w:rFonts w:ascii="Times" w:eastAsia="MS Mincho" w:hAnsi="Times"/>
          <w:lang w:eastAsia="ja-JP"/>
        </w:rPr>
        <w:t xml:space="preserve">which significantly increases </w:t>
      </w:r>
      <w:r w:rsidR="002D7C59">
        <w:rPr>
          <w:rFonts w:ascii="Times" w:eastAsia="MS Mincho" w:hAnsi="Times"/>
          <w:lang w:eastAsia="ja-JP"/>
        </w:rPr>
        <w:t xml:space="preserve">the </w:t>
      </w:r>
      <w:proofErr w:type="spellStart"/>
      <w:r w:rsidR="002D7C59">
        <w:rPr>
          <w:rFonts w:ascii="Times" w:eastAsia="MS Mincho" w:hAnsi="Times"/>
          <w:lang w:eastAsia="ja-JP"/>
        </w:rPr>
        <w:t>gNB</w:t>
      </w:r>
      <w:proofErr w:type="spellEnd"/>
      <w:r w:rsidR="002D7C59">
        <w:rPr>
          <w:rFonts w:ascii="Times" w:eastAsia="MS Mincho" w:hAnsi="Times"/>
          <w:lang w:eastAsia="ja-JP"/>
        </w:rPr>
        <w:t xml:space="preserve"> scheduling </w:t>
      </w:r>
      <w:r>
        <w:rPr>
          <w:rFonts w:ascii="Times" w:eastAsia="MS Mincho" w:hAnsi="Times"/>
          <w:lang w:eastAsia="ja-JP"/>
        </w:rPr>
        <w:t>flexibility with Cap B-2 UE</w:t>
      </w:r>
      <w:r w:rsidR="002D7C59">
        <w:rPr>
          <w:rFonts w:ascii="Times" w:eastAsia="MS Mincho" w:hAnsi="Times"/>
          <w:lang w:eastAsia="ja-JP"/>
        </w:rPr>
        <w:t xml:space="preserve">. </w:t>
      </w:r>
      <w:r w:rsidR="006825EF">
        <w:rPr>
          <w:rFonts w:ascii="Times" w:eastAsia="MS Mincho" w:hAnsi="Times"/>
          <w:lang w:eastAsia="ja-JP"/>
        </w:rPr>
        <w:t xml:space="preserve">On the other hand, </w:t>
      </w:r>
      <w:r w:rsidR="006825EF">
        <w:rPr>
          <w:rFonts w:eastAsia="等线"/>
        </w:rPr>
        <w:t xml:space="preserve">when the current agreed factors s1=1 and s2=0 are used in line with Cap B-1 UE implementation, the </w:t>
      </w:r>
      <w:r w:rsidR="006825EF">
        <w:rPr>
          <w:rFonts w:ascii="Times" w:eastAsia="MS Mincho" w:hAnsi="Times"/>
          <w:lang w:eastAsia="ja-JP"/>
        </w:rPr>
        <w:t xml:space="preserve">BDs/CCEs for </w:t>
      </w:r>
      <w:r w:rsidR="006825EF">
        <w:rPr>
          <w:rFonts w:eastAsia="等线"/>
          <w:lang w:eastAsia="zh-CN"/>
        </w:rPr>
        <w:t xml:space="preserve">30KHz CC group </w:t>
      </w:r>
      <m:oMath>
        <m:sSubSup>
          <m:sSubSupPr>
            <m:ctrlPr>
              <w:rPr>
                <w:rFonts w:ascii="Cambria Math" w:hAnsi="Cambria Math" w:cs="Calibri"/>
                <w:i/>
              </w:rPr>
            </m:ctrlPr>
          </m:sSubSupPr>
          <m:e>
            <m:r>
              <w:rPr>
                <w:rFonts w:ascii="Cambria Math" w:hAnsi="Cambria Math" w:cs="Calibri"/>
              </w:rPr>
              <m:t>M</m:t>
            </m:r>
          </m:e>
          <m:sub>
            <m:r>
              <m:rPr>
                <m:nor/>
              </m:rPr>
              <w:rPr>
                <w:rFonts w:hAnsi="Calibri" w:cs="Calibri"/>
              </w:rPr>
              <m:t>PDCCH</m:t>
            </m:r>
            <m:ctrlPr>
              <w:rPr>
                <w:rFonts w:ascii="Cambria Math" w:hAnsi="Cambria Math" w:cs="Calibri"/>
              </w:rPr>
            </m:ctrlPr>
          </m:sub>
          <m:sup>
            <w:proofErr w:type="spellStart"/>
            <m:r>
              <m:rPr>
                <m:nor/>
              </m:rPr>
              <w:rPr>
                <w:rFonts w:hAnsi="Calibri" w:cs="Calibri"/>
              </w:rPr>
              <m:t>total,slot</m:t>
            </m:r>
            <w:proofErr w:type="spellEnd"/>
            <m:r>
              <m:rPr>
                <m:nor/>
              </m:rPr>
              <w:rPr>
                <w:rFonts w:hAnsi="Calibri" w:cs="Calibri"/>
              </w:rPr>
              <m:t>,</m:t>
            </m:r>
            <m:r>
              <w:rPr>
                <w:rFonts w:ascii="Cambria Math" w:hAnsi="Cambria Math" w:cs="Calibri"/>
              </w:rPr>
              <m:t>30KHz</m:t>
            </m:r>
            <m:ctrlPr>
              <w:rPr>
                <w:rFonts w:ascii="Cambria Math" w:hAnsi="Cambria Math" w:cs="Calibri"/>
              </w:rPr>
            </m:ctrlPr>
          </m:sup>
        </m:sSubSup>
      </m:oMath>
      <w:r w:rsidR="006825EF">
        <w:rPr>
          <w:rFonts w:eastAsia="等线"/>
          <w:lang w:eastAsia="zh-CN"/>
        </w:rPr>
        <w:t xml:space="preserve"> will be only 28</w:t>
      </w:r>
      <w:r w:rsidR="006825EF">
        <w:rPr>
          <w:rFonts w:ascii="Times" w:eastAsia="MS Mincho" w:hAnsi="Times"/>
          <w:lang w:eastAsia="ja-JP"/>
        </w:rPr>
        <w:t xml:space="preserve">, which is the same as legacy CA operation. This case does not really ‘offload’ any BD from </w:t>
      </w:r>
      <w:proofErr w:type="spellStart"/>
      <w:r w:rsidR="006825EF">
        <w:rPr>
          <w:rFonts w:ascii="Times" w:eastAsia="MS Mincho" w:hAnsi="Times"/>
          <w:lang w:eastAsia="ja-JP"/>
        </w:rPr>
        <w:t>PCell</w:t>
      </w:r>
      <w:proofErr w:type="spellEnd"/>
      <w:r w:rsidR="006825EF">
        <w:rPr>
          <w:rFonts w:ascii="Times" w:eastAsia="MS Mincho" w:hAnsi="Times"/>
          <w:lang w:eastAsia="ja-JP"/>
        </w:rPr>
        <w:t xml:space="preserve"> to the </w:t>
      </w:r>
      <w:proofErr w:type="spellStart"/>
      <w:r w:rsidR="006825EF">
        <w:rPr>
          <w:rFonts w:ascii="Times" w:eastAsia="MS Mincho" w:hAnsi="Times"/>
          <w:lang w:eastAsia="ja-JP"/>
        </w:rPr>
        <w:t>sSCell</w:t>
      </w:r>
      <w:proofErr w:type="spellEnd"/>
      <w:r w:rsidR="006825EF">
        <w:rPr>
          <w:rFonts w:ascii="Times" w:eastAsia="MS Mincho" w:hAnsi="Times"/>
          <w:lang w:eastAsia="ja-JP"/>
        </w:rPr>
        <w:t xml:space="preserve">, rather, it utilize the existing </w:t>
      </w:r>
      <w:proofErr w:type="spellStart"/>
      <w:r w:rsidR="006825EF">
        <w:rPr>
          <w:rFonts w:ascii="Times" w:eastAsia="MS Mincho" w:hAnsi="Times"/>
          <w:lang w:eastAsia="ja-JP"/>
        </w:rPr>
        <w:t>sSCell</w:t>
      </w:r>
      <w:proofErr w:type="spellEnd"/>
      <w:r w:rsidR="006825EF">
        <w:rPr>
          <w:rFonts w:ascii="Times" w:eastAsia="MS Mincho" w:hAnsi="Times"/>
          <w:lang w:eastAsia="ja-JP"/>
        </w:rPr>
        <w:t xml:space="preserve"> PDCCH processing capability to carry the traffic load from </w:t>
      </w:r>
      <w:proofErr w:type="spellStart"/>
      <w:r w:rsidR="006825EF">
        <w:rPr>
          <w:rFonts w:ascii="Times" w:eastAsia="MS Mincho" w:hAnsi="Times"/>
          <w:lang w:eastAsia="ja-JP"/>
        </w:rPr>
        <w:t>PCell</w:t>
      </w:r>
      <w:proofErr w:type="spellEnd"/>
      <w:r w:rsidR="006825EF">
        <w:rPr>
          <w:rFonts w:ascii="Times" w:eastAsia="MS Mincho" w:hAnsi="Times"/>
          <w:lang w:eastAsia="ja-JP"/>
        </w:rPr>
        <w:t xml:space="preserve">, which penalize the </w:t>
      </w:r>
      <w:proofErr w:type="spellStart"/>
      <w:r w:rsidR="006825EF">
        <w:rPr>
          <w:rFonts w:ascii="Times" w:eastAsia="MS Mincho" w:hAnsi="Times"/>
          <w:lang w:eastAsia="ja-JP"/>
        </w:rPr>
        <w:t>SCell</w:t>
      </w:r>
      <w:proofErr w:type="spellEnd"/>
      <w:r w:rsidR="006825EF">
        <w:rPr>
          <w:rFonts w:ascii="Times" w:eastAsia="MS Mincho" w:hAnsi="Times"/>
          <w:lang w:eastAsia="ja-JP"/>
        </w:rPr>
        <w:t xml:space="preserve"> self-scheduling (and potentially scheduling of other </w:t>
      </w:r>
      <w:proofErr w:type="spellStart"/>
      <w:r w:rsidR="006825EF">
        <w:rPr>
          <w:rFonts w:ascii="Times" w:eastAsia="MS Mincho" w:hAnsi="Times"/>
          <w:lang w:eastAsia="ja-JP"/>
        </w:rPr>
        <w:t>SCells</w:t>
      </w:r>
      <w:proofErr w:type="spellEnd"/>
      <w:r w:rsidR="006825EF">
        <w:rPr>
          <w:rFonts w:ascii="Times" w:eastAsia="MS Mincho" w:hAnsi="Times"/>
          <w:lang w:eastAsia="ja-JP"/>
        </w:rPr>
        <w:t xml:space="preserve"> from this </w:t>
      </w:r>
      <w:proofErr w:type="spellStart"/>
      <w:r w:rsidR="006825EF">
        <w:rPr>
          <w:rFonts w:ascii="Times" w:eastAsia="MS Mincho" w:hAnsi="Times"/>
          <w:lang w:eastAsia="ja-JP"/>
        </w:rPr>
        <w:t>sSCell</w:t>
      </w:r>
      <w:proofErr w:type="spellEnd"/>
      <w:r w:rsidR="006825EF">
        <w:rPr>
          <w:rFonts w:ascii="Times" w:eastAsia="MS Mincho" w:hAnsi="Times"/>
          <w:lang w:eastAsia="ja-JP"/>
        </w:rPr>
        <w:t>).</w:t>
      </w:r>
    </w:p>
    <w:p w14:paraId="5939B651" w14:textId="60CE0325" w:rsidR="00B13124" w:rsidRDefault="006825EF" w:rsidP="008F4063">
      <w:pPr>
        <w:rPr>
          <w:rFonts w:ascii="Times" w:hAnsi="Times"/>
          <w:lang w:eastAsia="zh-CN"/>
        </w:rPr>
      </w:pPr>
      <w:r>
        <w:rPr>
          <w:rFonts w:eastAsia="等线"/>
          <w:lang w:eastAsia="zh-CN"/>
        </w:rPr>
        <w:t>A</w:t>
      </w:r>
      <w:r w:rsidR="00B13124" w:rsidRPr="00DE1540">
        <w:rPr>
          <w:rFonts w:eastAsia="等线"/>
          <w:lang w:eastAsia="zh-CN"/>
        </w:rPr>
        <w:t>nother example</w:t>
      </w:r>
      <w:r w:rsidR="005F6559">
        <w:rPr>
          <w:rFonts w:eastAsia="等线"/>
          <w:lang w:eastAsia="zh-CN"/>
        </w:rPr>
        <w:t xml:space="preserve"> is provided below</w:t>
      </w:r>
      <w:r w:rsidR="00B13124">
        <w:rPr>
          <w:rFonts w:eastAsia="等线"/>
          <w:lang w:eastAsia="zh-CN"/>
        </w:rPr>
        <w:t xml:space="preserve">. </w:t>
      </w:r>
      <w:r w:rsidR="005F6559">
        <w:rPr>
          <w:lang w:eastAsia="zh-CN"/>
        </w:rPr>
        <w:t>A</w:t>
      </w:r>
      <w:r w:rsidR="00B13124">
        <w:rPr>
          <w:lang w:eastAsia="zh-CN"/>
        </w:rPr>
        <w:t xml:space="preserve">ssume the scenario that the UE is configured with 5 CCs: 1 CCs with SCS </w:t>
      </w:r>
      <w:proofErr w:type="gramStart"/>
      <w:r w:rsidR="00B13124">
        <w:rPr>
          <w:lang w:eastAsia="zh-CN"/>
        </w:rPr>
        <w:t>15KHz</w:t>
      </w:r>
      <w:proofErr w:type="gramEnd"/>
      <w:r w:rsidR="00B13124">
        <w:rPr>
          <w:rFonts w:hint="eastAsia"/>
          <w:lang w:eastAsia="zh-CN"/>
        </w:rPr>
        <w:t xml:space="preserve"> </w:t>
      </w:r>
      <w:r w:rsidR="00B13124">
        <w:rPr>
          <w:lang w:eastAsia="zh-CN"/>
        </w:rPr>
        <w:t xml:space="preserve">(the </w:t>
      </w:r>
      <w:proofErr w:type="spellStart"/>
      <w:r w:rsidR="00B13124">
        <w:rPr>
          <w:lang w:eastAsia="zh-CN"/>
        </w:rPr>
        <w:t>PCell</w:t>
      </w:r>
      <w:proofErr w:type="spellEnd"/>
      <w:r w:rsidR="00B13124">
        <w:rPr>
          <w:lang w:eastAsia="zh-CN"/>
        </w:rPr>
        <w:t xml:space="preserve">) and 4 CC with SCS 30KHz </w:t>
      </w:r>
      <w:r w:rsidR="00B13124">
        <w:rPr>
          <w:rFonts w:hint="eastAsia"/>
          <w:lang w:eastAsia="zh-CN"/>
        </w:rPr>
        <w:t>(</w:t>
      </w:r>
      <w:r w:rsidR="00B13124">
        <w:rPr>
          <w:lang w:eastAsia="zh-CN"/>
        </w:rPr>
        <w:t xml:space="preserve">including the </w:t>
      </w:r>
      <w:proofErr w:type="spellStart"/>
      <w:r w:rsidR="00B13124">
        <w:rPr>
          <w:lang w:eastAsia="zh-CN"/>
        </w:rPr>
        <w:t>sSCell</w:t>
      </w:r>
      <w:proofErr w:type="spellEnd"/>
      <w:r w:rsidR="00B13124">
        <w:rPr>
          <w:lang w:eastAsia="zh-CN"/>
        </w:rPr>
        <w:t>)</w:t>
      </w:r>
      <w:r w:rsidR="00B13124">
        <w:rPr>
          <w:rFonts w:ascii="Times" w:hAnsi="Times"/>
          <w:lang w:eastAsia="zh-CN"/>
        </w:rPr>
        <w:t xml:space="preserve">. </w:t>
      </w:r>
      <w:r w:rsidR="00B13124" w:rsidRPr="00DE1540">
        <w:rPr>
          <w:lang w:eastAsia="zh-CN"/>
        </w:rPr>
        <w:t>Other conditions are the same as the previous example</w:t>
      </w:r>
      <w:r w:rsidR="00B13124">
        <w:rPr>
          <w:lang w:eastAsia="zh-CN"/>
        </w:rPr>
        <w:t>.</w:t>
      </w:r>
    </w:p>
    <w:p w14:paraId="30D21115" w14:textId="77777777" w:rsidR="00B13124" w:rsidRDefault="00B13124" w:rsidP="00B13124">
      <w:pPr>
        <w:jc w:val="center"/>
        <w:rPr>
          <w:rFonts w:ascii="Times" w:hAnsi="Times"/>
          <w:lang w:eastAsia="zh-CN"/>
        </w:rPr>
      </w:pPr>
      <w:r>
        <w:rPr>
          <w:noProof/>
          <w:lang w:eastAsia="zh-CN"/>
        </w:rPr>
        <w:drawing>
          <wp:inline distT="0" distB="0" distL="0" distR="0" wp14:anchorId="28985AE6" wp14:editId="77E3FBF9">
            <wp:extent cx="3564000" cy="1339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64000" cy="1339200"/>
                    </a:xfrm>
                    <a:prstGeom prst="rect">
                      <a:avLst/>
                    </a:prstGeom>
                  </pic:spPr>
                </pic:pic>
              </a:graphicData>
            </a:graphic>
          </wp:inline>
        </w:drawing>
      </w:r>
    </w:p>
    <w:p w14:paraId="71E28D1F" w14:textId="28882BA7" w:rsidR="006825EF" w:rsidRDefault="006825EF" w:rsidP="006825EF">
      <w:pPr>
        <w:jc w:val="center"/>
        <w:rPr>
          <w:rFonts w:ascii="Times" w:eastAsia="MS Mincho" w:hAnsi="Times"/>
          <w:lang w:eastAsia="ja-JP"/>
        </w:rPr>
      </w:pPr>
      <w:r>
        <w:rPr>
          <w:rFonts w:ascii="Times" w:eastAsia="MS Mincho" w:hAnsi="Times"/>
          <w:lang w:eastAsia="ja-JP"/>
        </w:rPr>
        <w:t xml:space="preserve">Figure </w:t>
      </w:r>
      <w:r w:rsidR="000700BB">
        <w:rPr>
          <w:rFonts w:ascii="Times" w:eastAsia="MS Mincho" w:hAnsi="Times"/>
          <w:lang w:eastAsia="ja-JP"/>
        </w:rPr>
        <w:t>2</w:t>
      </w:r>
      <w:r>
        <w:rPr>
          <w:rFonts w:ascii="Times" w:eastAsia="MS Mincho" w:hAnsi="Times"/>
          <w:lang w:eastAsia="ja-JP"/>
        </w:rPr>
        <w:t xml:space="preserve">. CA configuration with multiple CCs using SCS of </w:t>
      </w:r>
      <w:proofErr w:type="gramStart"/>
      <w:r>
        <w:rPr>
          <w:rFonts w:ascii="Times" w:eastAsia="MS Mincho" w:hAnsi="Times"/>
          <w:lang w:eastAsia="ja-JP"/>
        </w:rPr>
        <w:t>30KHz</w:t>
      </w:r>
      <w:proofErr w:type="gramEnd"/>
    </w:p>
    <w:p w14:paraId="1136FA4A" w14:textId="77777777" w:rsidR="00B5079A" w:rsidRPr="00B5079A" w:rsidRDefault="00B5079A" w:rsidP="00B13124">
      <w:pPr>
        <w:jc w:val="center"/>
        <w:rPr>
          <w:rFonts w:ascii="Times" w:hAnsi="Times"/>
          <w:lang w:eastAsia="zh-CN"/>
        </w:rPr>
      </w:pPr>
    </w:p>
    <w:p w14:paraId="05E61B03" w14:textId="77777777" w:rsidR="00B13124" w:rsidRDefault="00B13124" w:rsidP="00B13124">
      <w:pPr>
        <w:rPr>
          <w:rFonts w:eastAsia="等线"/>
        </w:rPr>
      </w:pPr>
      <w:r>
        <w:rPr>
          <w:rFonts w:ascii="Times" w:hAnsi="Times"/>
          <w:lang w:eastAsia="zh-CN"/>
        </w:rPr>
        <w:t>When</w:t>
      </w:r>
      <w:r>
        <w:rPr>
          <w:rFonts w:eastAsia="等线"/>
        </w:rPr>
        <w:t xml:space="preserve"> the factors s1=1 and s2=0 (i.e., Cap B-1 UE)</w:t>
      </w:r>
    </w:p>
    <w:p w14:paraId="67A70765" w14:textId="77777777" w:rsidR="00B13124" w:rsidRPr="00A95297" w:rsidRDefault="00773B53" w:rsidP="00B13124">
      <w:pPr>
        <w:pStyle w:val="afa"/>
        <w:numPr>
          <w:ilvl w:val="0"/>
          <w:numId w:val="39"/>
        </w:numPr>
        <w:rPr>
          <w:rFonts w:ascii="Times New Roman" w:hAnsi="Times New Roman" w:cs="Times New Roman"/>
        </w:rPr>
      </w:pPr>
      <m:oMath>
        <m:sSubSup>
          <m:sSubSupPr>
            <m:ctrlPr>
              <w:rPr>
                <w:rFonts w:ascii="Cambria Math" w:hAnsi="Cambria Math" w:cs="Times New Roman"/>
                <w:i/>
              </w:rPr>
            </m:ctrlPr>
          </m:sSubSupPr>
          <m:e>
            <m:r>
              <w:rPr>
                <w:rFonts w:ascii="Cambria Math" w:hAnsi="Cambria Math" w:cs="Times New Roman"/>
              </w:rPr>
              <m:t>M</m:t>
            </m:r>
          </m:e>
          <m:sub>
            <m:r>
              <m:rPr>
                <m:nor/>
              </m:rPr>
              <w:rPr>
                <w:rFonts w:ascii="Times New Roman" w:hAnsi="Times New Roman" w:cs="Times New Roman"/>
              </w:rPr>
              <m:t>PDCCH</m:t>
            </m:r>
            <m:ctrlPr>
              <w:rPr>
                <w:rFonts w:ascii="Cambria Math" w:hAnsi="Cambria Math" w:cs="Times New Roman"/>
              </w:rPr>
            </m:ctrlPr>
          </m:sub>
          <m:sup>
            <w:proofErr w:type="spellStart"/>
            <m:r>
              <m:rPr>
                <m:nor/>
              </m:rPr>
              <w:rPr>
                <w:rFonts w:ascii="Times New Roman" w:hAnsi="Times New Roman" w:cs="Times New Roman"/>
              </w:rPr>
              <m:t>total,slot</m:t>
            </m:r>
            <w:proofErr w:type="spellEnd"/>
            <m:r>
              <m:rPr>
                <m:nor/>
              </m:rPr>
              <w:rPr>
                <w:rFonts w:ascii="Times New Roman" w:hAnsi="Times New Roman" w:cs="Times New Roman"/>
              </w:rPr>
              <m:t>,</m:t>
            </m:r>
            <m:r>
              <w:rPr>
                <w:rFonts w:ascii="Cambria Math" w:hAnsi="Cambria Math" w:cs="Times New Roman"/>
              </w:rPr>
              <m:t>15KHz</m:t>
            </m:r>
            <m:ctrlPr>
              <w:rPr>
                <w:rFonts w:ascii="Cambria Math" w:hAnsi="Cambria Math" w:cs="Times New Roman"/>
              </w:rPr>
            </m:ctrlPr>
          </m:sup>
        </m:sSubSup>
        <m:r>
          <w:rPr>
            <w:rFonts w:ascii="Cambria Math" w:hAnsi="Cambria Math" w:cs="Times New Roman"/>
          </w:rPr>
          <m:t>=</m:t>
        </m:r>
        <m:d>
          <m:dPr>
            <m:begChr m:val="⌊"/>
            <m:endChr m:val="⌋"/>
            <m:ctrlPr>
              <w:rPr>
                <w:rFonts w:ascii="Cambria Math" w:hAnsi="Cambria Math" w:cs="Times New Roman"/>
                <w:i/>
              </w:rPr>
            </m:ctrlPr>
          </m:dPr>
          <m:e>
            <m:r>
              <w:rPr>
                <w:rFonts w:ascii="Cambria Math" w:hAnsi="Cambria Math" w:cs="Times New Roman"/>
              </w:rPr>
              <m:t>4⋅44⋅</m:t>
            </m:r>
            <m:f>
              <m:fPr>
                <m:type m:val="lin"/>
                <m:ctrlPr>
                  <w:rPr>
                    <w:rFonts w:ascii="Cambria Math" w:hAnsi="Cambria Math" w:cs="Times New Roman"/>
                    <w:i/>
                  </w:rPr>
                </m:ctrlPr>
              </m:fPr>
              <m:num>
                <m:r>
                  <w:rPr>
                    <w:rFonts w:ascii="Cambria Math" w:hAnsi="Cambria Math" w:cs="Times New Roman"/>
                  </w:rPr>
                  <m:t>1</m:t>
                </m:r>
              </m:num>
              <m:den>
                <m:r>
                  <w:rPr>
                    <w:rFonts w:ascii="Cambria Math" w:hAnsi="Cambria Math" w:cs="Times New Roman"/>
                  </w:rPr>
                  <m:t>5</m:t>
                </m:r>
              </m:den>
            </m:f>
          </m:e>
        </m:d>
        <m:r>
          <w:rPr>
            <w:rFonts w:ascii="Cambria Math" w:hAnsi="Cambria Math" w:cs="Times New Roman"/>
          </w:rPr>
          <m:t>=35</m:t>
        </m:r>
      </m:oMath>
      <w:r w:rsidR="00B13124" w:rsidRPr="00A95297">
        <w:rPr>
          <w:rFonts w:ascii="Times New Roman" w:eastAsia="等线" w:hAnsi="Times New Roman" w:cs="Times New Roman"/>
        </w:rPr>
        <w:t xml:space="preserve">, </w:t>
      </w:r>
      <m:oMath>
        <m:sSubSup>
          <m:sSubSupPr>
            <m:ctrlPr>
              <w:rPr>
                <w:rFonts w:ascii="Cambria Math" w:hAnsi="Cambria Math" w:cs="Times New Roman"/>
                <w:i/>
              </w:rPr>
            </m:ctrlPr>
          </m:sSubSupPr>
          <m:e>
            <m:r>
              <w:rPr>
                <w:rFonts w:ascii="Cambria Math" w:hAnsi="Cambria Math" w:cs="Times New Roman"/>
              </w:rPr>
              <m:t>M</m:t>
            </m:r>
          </m:e>
          <m:sub>
            <m:r>
              <m:rPr>
                <m:nor/>
              </m:rPr>
              <w:rPr>
                <w:rFonts w:ascii="Times New Roman" w:hAnsi="Times New Roman" w:cs="Times New Roman"/>
              </w:rPr>
              <m:t>PDCCH</m:t>
            </m:r>
            <m:ctrlPr>
              <w:rPr>
                <w:rFonts w:ascii="Cambria Math" w:hAnsi="Cambria Math" w:cs="Times New Roman"/>
              </w:rPr>
            </m:ctrlPr>
          </m:sub>
          <m:sup>
            <w:proofErr w:type="spellStart"/>
            <m:r>
              <m:rPr>
                <m:nor/>
              </m:rPr>
              <w:rPr>
                <w:rFonts w:ascii="Times New Roman" w:hAnsi="Times New Roman" w:cs="Times New Roman"/>
              </w:rPr>
              <m:t>total</m:t>
            </m:r>
            <w:proofErr w:type="gramStart"/>
            <m:r>
              <m:rPr>
                <m:nor/>
              </m:rPr>
              <w:rPr>
                <w:rFonts w:ascii="Times New Roman" w:hAnsi="Times New Roman" w:cs="Times New Roman"/>
              </w:rPr>
              <m:t>,slot</m:t>
            </m:r>
            <w:proofErr w:type="spellEnd"/>
            <w:proofErr w:type="gramEnd"/>
            <m:r>
              <m:rPr>
                <m:nor/>
              </m:rPr>
              <w:rPr>
                <w:rFonts w:ascii="Times New Roman" w:hAnsi="Times New Roman" w:cs="Times New Roman"/>
              </w:rPr>
              <m:t>,</m:t>
            </m:r>
            <m:r>
              <w:rPr>
                <w:rFonts w:ascii="Cambria Math" w:hAnsi="Cambria Math" w:cs="Times New Roman"/>
              </w:rPr>
              <m:t>30KHz</m:t>
            </m:r>
            <m:ctrlPr>
              <w:rPr>
                <w:rFonts w:ascii="Cambria Math" w:hAnsi="Cambria Math" w:cs="Times New Roman"/>
              </w:rPr>
            </m:ctrlPr>
          </m:sup>
        </m:sSubSup>
        <m:r>
          <w:rPr>
            <w:rFonts w:ascii="Cambria Math" w:hAnsi="Cambria Math" w:cs="Times New Roman"/>
          </w:rPr>
          <m:t>=</m:t>
        </m:r>
        <m:d>
          <m:dPr>
            <m:begChr m:val="⌊"/>
            <m:endChr m:val="⌋"/>
            <m:ctrlPr>
              <w:rPr>
                <w:rFonts w:ascii="Cambria Math" w:hAnsi="Cambria Math" w:cs="Times New Roman"/>
                <w:i/>
              </w:rPr>
            </m:ctrlPr>
          </m:dPr>
          <m:e>
            <m:r>
              <w:rPr>
                <w:rFonts w:ascii="Cambria Math" w:hAnsi="Cambria Math" w:cs="Times New Roman"/>
              </w:rPr>
              <m:t>4⋅36⋅4/5</m:t>
            </m:r>
          </m:e>
        </m:d>
        <m:r>
          <w:rPr>
            <w:rFonts w:ascii="Cambria Math" w:hAnsi="Cambria Math" w:cs="Times New Roman"/>
          </w:rPr>
          <m:t>=115</m:t>
        </m:r>
      </m:oMath>
      <w:r w:rsidR="00B13124" w:rsidRPr="00A95297">
        <w:rPr>
          <w:rFonts w:ascii="Times New Roman" w:eastAsia="等线" w:hAnsi="Times New Roman" w:cs="Times New Roman"/>
        </w:rPr>
        <w:t xml:space="preserve">. </w:t>
      </w:r>
    </w:p>
    <w:p w14:paraId="0DD3AE92" w14:textId="77777777" w:rsidR="00B13124" w:rsidRPr="001C192A" w:rsidRDefault="00B13124" w:rsidP="00B13124">
      <w:pPr>
        <w:rPr>
          <w:lang w:eastAsia="zh-CN"/>
        </w:rPr>
      </w:pPr>
    </w:p>
    <w:p w14:paraId="0CDCDAB4" w14:textId="77777777" w:rsidR="00B13124" w:rsidRPr="00A95297" w:rsidRDefault="00B13124" w:rsidP="00B13124">
      <w:pPr>
        <w:rPr>
          <w:rFonts w:eastAsia="等线"/>
        </w:rPr>
      </w:pPr>
      <w:r>
        <w:rPr>
          <w:lang w:eastAsia="zh-CN"/>
        </w:rPr>
        <w:t xml:space="preserve">When the </w:t>
      </w:r>
      <w:r>
        <w:rPr>
          <w:rFonts w:eastAsia="等线"/>
        </w:rPr>
        <w:t>factors</w:t>
      </w:r>
      <w:r w:rsidRPr="00A95297">
        <w:rPr>
          <w:rFonts w:eastAsia="等线"/>
        </w:rPr>
        <w:t xml:space="preserve"> s1=0.5 and s2=0.5 (offloading ratio is 50%)</w:t>
      </w:r>
      <w:r>
        <w:rPr>
          <w:rFonts w:eastAsia="等线"/>
        </w:rPr>
        <w:t xml:space="preserve"> (i.e., Cap B-2 UE)</w:t>
      </w:r>
    </w:p>
    <w:p w14:paraId="69C13F06" w14:textId="78F59F50" w:rsidR="00B13124" w:rsidRPr="00D84A89" w:rsidRDefault="00773B53" w:rsidP="00D84A89">
      <w:pPr>
        <w:pStyle w:val="afa"/>
        <w:numPr>
          <w:ilvl w:val="0"/>
          <w:numId w:val="39"/>
        </w:numPr>
        <w:rPr>
          <w:rFonts w:ascii="Cambria Math" w:hAnsi="Cambria Math"/>
          <w:i/>
        </w:rPr>
      </w:pPr>
      <m:oMath>
        <m:sSubSup>
          <m:sSubSupPr>
            <m:ctrlPr>
              <w:rPr>
                <w:rFonts w:ascii="Cambria Math" w:hAnsi="Cambria Math" w:cs="Times New Roman"/>
                <w:i/>
              </w:rPr>
            </m:ctrlPr>
          </m:sSubSupPr>
          <m:e>
            <m:r>
              <w:rPr>
                <w:rFonts w:ascii="Cambria Math" w:hAnsi="Cambria Math" w:cs="Times New Roman"/>
              </w:rPr>
              <m:t>M</m:t>
            </m:r>
          </m:e>
          <m:sub>
            <m:r>
              <m:rPr>
                <m:nor/>
              </m:rPr>
              <w:rPr>
                <w:rFonts w:ascii="Times New Roman" w:hAnsi="Times New Roman" w:cs="Times New Roman"/>
              </w:rPr>
              <m:t>PDCCH</m:t>
            </m:r>
            <m:ctrlPr>
              <w:rPr>
                <w:rFonts w:ascii="Cambria Math" w:hAnsi="Cambria Math" w:cs="Times New Roman"/>
              </w:rPr>
            </m:ctrlPr>
          </m:sub>
          <m:sup>
            <w:proofErr w:type="spellStart"/>
            <m:r>
              <m:rPr>
                <m:nor/>
              </m:rPr>
              <w:rPr>
                <w:rFonts w:ascii="Times New Roman" w:hAnsi="Times New Roman" w:cs="Times New Roman"/>
              </w:rPr>
              <m:t>total,slot</m:t>
            </m:r>
            <w:proofErr w:type="spellEnd"/>
            <m:r>
              <m:rPr>
                <m:nor/>
              </m:rPr>
              <w:rPr>
                <w:rFonts w:ascii="Times New Roman" w:hAnsi="Times New Roman" w:cs="Times New Roman"/>
              </w:rPr>
              <m:t>,</m:t>
            </m:r>
            <m:r>
              <w:rPr>
                <w:rFonts w:ascii="Cambria Math" w:hAnsi="Cambria Math" w:cs="Times New Roman"/>
              </w:rPr>
              <m:t>15KHz</m:t>
            </m:r>
            <m:ctrlPr>
              <w:rPr>
                <w:rFonts w:ascii="Cambria Math" w:hAnsi="Cambria Math" w:cs="Times New Roman"/>
              </w:rPr>
            </m:ctrlPr>
          </m:sup>
        </m:sSubSup>
        <m:r>
          <w:rPr>
            <w:rFonts w:ascii="Cambria Math" w:hAnsi="Cambria Math" w:cs="Times New Roman"/>
          </w:rPr>
          <m:t>=</m:t>
        </m:r>
        <m:d>
          <m:dPr>
            <m:begChr m:val="⌊"/>
            <m:endChr m:val="⌋"/>
            <m:ctrlPr>
              <w:rPr>
                <w:rFonts w:ascii="Cambria Math" w:hAnsi="Cambria Math" w:cs="Times New Roman"/>
                <w:i/>
              </w:rPr>
            </m:ctrlPr>
          </m:dPr>
          <m:e>
            <m:r>
              <w:rPr>
                <w:rFonts w:ascii="Cambria Math" w:hAnsi="Cambria Math" w:cs="Times New Roman"/>
              </w:rPr>
              <m:t>4⋅44⋅</m:t>
            </m:r>
            <m:f>
              <m:fPr>
                <m:type m:val="lin"/>
                <m:ctrlPr>
                  <w:rPr>
                    <w:rFonts w:ascii="Cambria Math" w:hAnsi="Cambria Math" w:cs="Times New Roman"/>
                    <w:i/>
                  </w:rPr>
                </m:ctrlPr>
              </m:fPr>
              <m:num>
                <m:r>
                  <w:rPr>
                    <w:rFonts w:ascii="Cambria Math" w:hAnsi="Cambria Math" w:cs="Times New Roman"/>
                  </w:rPr>
                  <m:t>0.5</m:t>
                </m:r>
              </m:num>
              <m:den>
                <m:r>
                  <w:rPr>
                    <w:rFonts w:ascii="Cambria Math" w:hAnsi="Cambria Math" w:cs="Times New Roman"/>
                  </w:rPr>
                  <m:t>5</m:t>
                </m:r>
              </m:den>
            </m:f>
          </m:e>
        </m:d>
        <m:r>
          <w:rPr>
            <w:rFonts w:ascii="Cambria Math" w:hAnsi="Cambria Math" w:cs="Times New Roman"/>
          </w:rPr>
          <m:t>=17</m:t>
        </m:r>
      </m:oMath>
      <w:r w:rsidR="00B13124" w:rsidRPr="00D84A89">
        <w:rPr>
          <w:rFonts w:ascii="Cambria Math" w:hAnsi="Cambria Math" w:cs="Times New Roman"/>
          <w:i/>
        </w:rPr>
        <w:t xml:space="preserve">, </w:t>
      </w:r>
      <m:oMath>
        <m:sSubSup>
          <m:sSubSupPr>
            <m:ctrlPr>
              <w:rPr>
                <w:rFonts w:ascii="Cambria Math" w:hAnsi="Cambria Math" w:cs="Times New Roman"/>
                <w:i/>
              </w:rPr>
            </m:ctrlPr>
          </m:sSubSupPr>
          <m:e>
            <m:r>
              <w:rPr>
                <w:rFonts w:ascii="Cambria Math" w:hAnsi="Cambria Math" w:cs="Times New Roman"/>
              </w:rPr>
              <m:t>M</m:t>
            </m:r>
          </m:e>
          <m:sub>
            <m:r>
              <m:rPr>
                <m:nor/>
              </m:rPr>
              <w:rPr>
                <w:rFonts w:ascii="Times New Roman" w:hAnsi="Times New Roman" w:cs="Times New Roman"/>
              </w:rPr>
              <m:t>PDCCH</m:t>
            </m:r>
            <m:ctrlPr>
              <w:rPr>
                <w:rFonts w:ascii="Cambria Math" w:hAnsi="Cambria Math" w:cs="Times New Roman"/>
              </w:rPr>
            </m:ctrlPr>
          </m:sub>
          <m:sup>
            <w:proofErr w:type="spellStart"/>
            <m:r>
              <m:rPr>
                <m:nor/>
              </m:rPr>
              <w:rPr>
                <w:rFonts w:ascii="Times New Roman" w:hAnsi="Times New Roman" w:cs="Times New Roman"/>
              </w:rPr>
              <m:t>total</m:t>
            </m:r>
            <w:proofErr w:type="gramStart"/>
            <m:r>
              <m:rPr>
                <m:nor/>
              </m:rPr>
              <w:rPr>
                <w:rFonts w:ascii="Times New Roman" w:hAnsi="Times New Roman" w:cs="Times New Roman"/>
              </w:rPr>
              <m:t>,slot</m:t>
            </m:r>
            <w:proofErr w:type="spellEnd"/>
            <w:proofErr w:type="gramEnd"/>
            <m:r>
              <m:rPr>
                <m:nor/>
              </m:rPr>
              <w:rPr>
                <w:rFonts w:ascii="Times New Roman" w:hAnsi="Times New Roman" w:cs="Times New Roman"/>
              </w:rPr>
              <m:t>,</m:t>
            </m:r>
            <m:r>
              <w:rPr>
                <w:rFonts w:ascii="Cambria Math" w:hAnsi="Cambria Math" w:cs="Times New Roman"/>
              </w:rPr>
              <m:t>30KHz</m:t>
            </m:r>
            <m:ctrlPr>
              <w:rPr>
                <w:rFonts w:ascii="Cambria Math" w:hAnsi="Cambria Math" w:cs="Times New Roman"/>
              </w:rPr>
            </m:ctrlPr>
          </m:sup>
        </m:sSubSup>
        <m:r>
          <w:rPr>
            <w:rFonts w:ascii="Cambria Math" w:hAnsi="Cambria Math" w:cs="Times New Roman"/>
          </w:rPr>
          <m:t>=</m:t>
        </m:r>
        <m:d>
          <m:dPr>
            <m:begChr m:val="⌊"/>
            <m:endChr m:val="⌋"/>
            <m:ctrlPr>
              <w:rPr>
                <w:rFonts w:ascii="Cambria Math" w:hAnsi="Cambria Math" w:cs="Times New Roman"/>
                <w:i/>
              </w:rPr>
            </m:ctrlPr>
          </m:dPr>
          <m:e>
            <m:r>
              <w:rPr>
                <w:rFonts w:ascii="Cambria Math" w:hAnsi="Cambria Math" w:cs="Times New Roman"/>
              </w:rPr>
              <m:t>4⋅36⋅4.5/5</m:t>
            </m:r>
          </m:e>
        </m:d>
        <m:r>
          <w:rPr>
            <w:rFonts w:ascii="Cambria Math" w:hAnsi="Cambria Math" w:cs="Times New Roman"/>
          </w:rPr>
          <m:t>=129</m:t>
        </m:r>
      </m:oMath>
      <w:r w:rsidR="00B13124" w:rsidRPr="00D84A89">
        <w:rPr>
          <w:rFonts w:ascii="Cambria Math" w:hAnsi="Cambria Math" w:cs="Times New Roman"/>
          <w:i/>
        </w:rPr>
        <w:t>.</w:t>
      </w:r>
    </w:p>
    <w:p w14:paraId="359BB095" w14:textId="77777777" w:rsidR="00B13124" w:rsidRDefault="00B13124" w:rsidP="008F4063">
      <w:pPr>
        <w:rPr>
          <w:rFonts w:ascii="Times" w:hAnsi="Times"/>
          <w:lang w:eastAsia="zh-CN"/>
        </w:rPr>
      </w:pPr>
    </w:p>
    <w:p w14:paraId="4FBE044B" w14:textId="01EDB40E" w:rsidR="005123BE" w:rsidRDefault="005123BE" w:rsidP="00317F7C">
      <w:pPr>
        <w:rPr>
          <w:rFonts w:ascii="Times" w:hAnsi="Times"/>
          <w:lang w:eastAsia="zh-CN"/>
        </w:rPr>
      </w:pPr>
      <w:r>
        <w:rPr>
          <w:rFonts w:ascii="Times" w:hAnsi="Times"/>
          <w:lang w:eastAsia="zh-CN"/>
        </w:rPr>
        <w:t xml:space="preserve">As can be seen, </w:t>
      </w:r>
      <w:r w:rsidR="00D15498">
        <w:rPr>
          <w:rFonts w:ascii="Times" w:hAnsi="Times"/>
          <w:lang w:eastAsia="zh-CN"/>
        </w:rPr>
        <w:t xml:space="preserve">with DSS enhancement as Cap B-2 UE implementation, it allows the UE to offload its PDCCH capability from </w:t>
      </w:r>
      <w:proofErr w:type="spellStart"/>
      <w:r w:rsidR="00D15498">
        <w:rPr>
          <w:rFonts w:ascii="Times" w:hAnsi="Times"/>
          <w:lang w:eastAsia="zh-CN"/>
        </w:rPr>
        <w:t>PCell</w:t>
      </w:r>
      <w:proofErr w:type="spellEnd"/>
      <w:r w:rsidR="00D15498">
        <w:rPr>
          <w:rFonts w:ascii="Times" w:hAnsi="Times"/>
          <w:lang w:eastAsia="zh-CN"/>
        </w:rPr>
        <w:t xml:space="preserve"> to </w:t>
      </w:r>
      <w:proofErr w:type="spellStart"/>
      <w:r w:rsidR="00D15498">
        <w:rPr>
          <w:rFonts w:ascii="Times" w:hAnsi="Times"/>
          <w:lang w:eastAsia="zh-CN"/>
        </w:rPr>
        <w:t>SCell</w:t>
      </w:r>
      <w:proofErr w:type="spellEnd"/>
      <w:r w:rsidR="00D15498">
        <w:rPr>
          <w:rFonts w:ascii="Times" w:hAnsi="Times"/>
          <w:lang w:eastAsia="zh-CN"/>
        </w:rPr>
        <w:t xml:space="preserve"> therefore that for </w:t>
      </w:r>
      <w:proofErr w:type="spellStart"/>
      <w:r w:rsidR="00D15498">
        <w:rPr>
          <w:rFonts w:ascii="Times" w:hAnsi="Times"/>
          <w:lang w:eastAsia="zh-CN"/>
        </w:rPr>
        <w:t>PCell</w:t>
      </w:r>
      <w:proofErr w:type="spellEnd"/>
      <w:r w:rsidR="00D15498">
        <w:rPr>
          <w:rFonts w:ascii="Times" w:hAnsi="Times"/>
          <w:lang w:eastAsia="zh-CN"/>
        </w:rPr>
        <w:t xml:space="preserve"> is reduced from 35 to 17 and that for </w:t>
      </w:r>
      <w:proofErr w:type="spellStart"/>
      <w:r w:rsidR="00D15498">
        <w:rPr>
          <w:rFonts w:ascii="Times" w:hAnsi="Times"/>
          <w:lang w:eastAsia="zh-CN"/>
        </w:rPr>
        <w:t>SCell</w:t>
      </w:r>
      <w:proofErr w:type="spellEnd"/>
      <w:r w:rsidR="00D15498">
        <w:rPr>
          <w:rFonts w:ascii="Times" w:hAnsi="Times"/>
          <w:lang w:eastAsia="zh-CN"/>
        </w:rPr>
        <w:t xml:space="preserve"> is increased. With Cap B-1 operation, the </w:t>
      </w:r>
      <w:proofErr w:type="spellStart"/>
      <w:r w:rsidR="00D15498">
        <w:rPr>
          <w:rFonts w:ascii="Times" w:hAnsi="Times"/>
          <w:lang w:eastAsia="zh-CN"/>
        </w:rPr>
        <w:t>PCell</w:t>
      </w:r>
      <w:proofErr w:type="spellEnd"/>
      <w:r w:rsidR="00D15498">
        <w:rPr>
          <w:rFonts w:ascii="Times" w:hAnsi="Times"/>
          <w:lang w:eastAsia="zh-CN"/>
        </w:rPr>
        <w:t xml:space="preserve"> PDCCH capability is not changed; however as those BDs cannot be scheduled efficiently anyway on a carrier shared with LTE due to e.g. LTE-CRS and/or spectrum limit, those BDs are likely wasted.</w:t>
      </w:r>
    </w:p>
    <w:p w14:paraId="588F99B2" w14:textId="39235DBF" w:rsidR="00317F7C" w:rsidRDefault="005123BE" w:rsidP="00317F7C">
      <w:pPr>
        <w:rPr>
          <w:rFonts w:eastAsia="等线"/>
          <w:lang w:eastAsia="zh-CN"/>
        </w:rPr>
      </w:pPr>
      <w:r>
        <w:rPr>
          <w:rFonts w:ascii="Times" w:hAnsi="Times"/>
          <w:lang w:eastAsia="zh-CN"/>
        </w:rPr>
        <w:t xml:space="preserve">For </w:t>
      </w:r>
      <w:r w:rsidR="00D15498">
        <w:rPr>
          <w:rFonts w:ascii="Times" w:hAnsi="Times"/>
          <w:lang w:eastAsia="zh-CN"/>
        </w:rPr>
        <w:t>distribution</w:t>
      </w:r>
      <w:r>
        <w:rPr>
          <w:rFonts w:ascii="Times" w:hAnsi="Times"/>
          <w:lang w:eastAsia="zh-CN"/>
        </w:rPr>
        <w:t xml:space="preserve"> of scheduling for each carrier, a</w:t>
      </w:r>
      <w:r w:rsidR="007142FC" w:rsidRPr="00E6051F">
        <w:rPr>
          <w:rFonts w:eastAsia="等线"/>
          <w:lang w:eastAsia="zh-CN"/>
        </w:rPr>
        <w:t>s we mentioned</w:t>
      </w:r>
      <w:r w:rsidR="007142FC">
        <w:rPr>
          <w:rFonts w:eastAsia="等线"/>
          <w:lang w:eastAsia="zh-CN"/>
        </w:rPr>
        <w:t xml:space="preserve"> before, for </w:t>
      </w:r>
      <w:r w:rsidR="007142FC">
        <w:rPr>
          <w:rFonts w:eastAsia="等线"/>
        </w:rPr>
        <w:t xml:space="preserve">Cap B-1 UE, there is no need to introduce a </w:t>
      </w:r>
      <w:r w:rsidR="007142FC" w:rsidRPr="00D55301">
        <w:rPr>
          <w:rFonts w:eastAsia="等线"/>
        </w:rPr>
        <w:t>PDCCH BD</w:t>
      </w:r>
      <w:r w:rsidR="007142FC" w:rsidRPr="003B1CEE">
        <w:rPr>
          <w:rFonts w:eastAsia="等线"/>
        </w:rPr>
        <w:t xml:space="preserve"> </w:t>
      </w:r>
      <w:r w:rsidR="007142FC" w:rsidRPr="00E6051F">
        <w:rPr>
          <w:rFonts w:eastAsia="等线"/>
        </w:rPr>
        <w:t>limit</w:t>
      </w:r>
      <w:r w:rsidR="007142FC">
        <w:rPr>
          <w:rFonts w:eastAsia="等线"/>
        </w:rPr>
        <w:t xml:space="preserve"> on </w:t>
      </w:r>
      <w:proofErr w:type="spellStart"/>
      <w:r w:rsidR="007142FC">
        <w:rPr>
          <w:rFonts w:eastAsia="等线"/>
        </w:rPr>
        <w:t>sSCell</w:t>
      </w:r>
      <w:proofErr w:type="spellEnd"/>
      <w:r w:rsidR="007142FC" w:rsidRPr="00E6051F">
        <w:rPr>
          <w:rFonts w:eastAsia="等线"/>
        </w:rPr>
        <w:t xml:space="preserve"> </w:t>
      </w:r>
      <w:r w:rsidR="007142FC">
        <w:rPr>
          <w:rFonts w:eastAsia="等线"/>
        </w:rPr>
        <w:t>f</w:t>
      </w:r>
      <w:r w:rsidR="007142FC" w:rsidRPr="00E6051F">
        <w:rPr>
          <w:rFonts w:eastAsia="等线"/>
        </w:rPr>
        <w:t xml:space="preserve">or cross carrier scheduling </w:t>
      </w:r>
      <w:proofErr w:type="spellStart"/>
      <w:r w:rsidR="007142FC">
        <w:rPr>
          <w:rFonts w:eastAsia="等线"/>
        </w:rPr>
        <w:t>PCell</w:t>
      </w:r>
      <w:proofErr w:type="spellEnd"/>
      <w:r w:rsidR="007142FC">
        <w:rPr>
          <w:rFonts w:eastAsia="等线"/>
        </w:rPr>
        <w:t xml:space="preserve"> per </w:t>
      </w:r>
      <w:proofErr w:type="spellStart"/>
      <w:r w:rsidR="007142FC">
        <w:rPr>
          <w:rFonts w:eastAsia="等线"/>
        </w:rPr>
        <w:t>sSCell</w:t>
      </w:r>
      <w:proofErr w:type="spellEnd"/>
      <w:r w:rsidR="007142FC">
        <w:rPr>
          <w:rFonts w:eastAsia="等线"/>
        </w:rPr>
        <w:t xml:space="preserve"> slot. It is agreed </w:t>
      </w:r>
      <w:r w:rsidR="007142FC">
        <w:rPr>
          <w:rFonts w:eastAsia="等线" w:hint="eastAsia"/>
          <w:lang w:eastAsia="zh-CN"/>
        </w:rPr>
        <w:t xml:space="preserve">the </w:t>
      </w:r>
      <w:r w:rsidR="007142FC" w:rsidRPr="00227C48">
        <w:rPr>
          <w:rFonts w:eastAsia="等线"/>
        </w:rPr>
        <w:t>BD</w:t>
      </w:r>
      <w:r w:rsidR="007142FC">
        <w:rPr>
          <w:rFonts w:eastAsia="等线"/>
        </w:rPr>
        <w:t xml:space="preserve"> limit on </w:t>
      </w:r>
      <w:proofErr w:type="spellStart"/>
      <w:r w:rsidR="007142FC">
        <w:rPr>
          <w:rFonts w:eastAsia="等线"/>
        </w:rPr>
        <w:t>sSCell</w:t>
      </w:r>
      <w:proofErr w:type="spellEnd"/>
      <w:r w:rsidR="007142FC" w:rsidRPr="00E6051F">
        <w:rPr>
          <w:rFonts w:eastAsia="等线"/>
        </w:rPr>
        <w:t xml:space="preserve"> </w:t>
      </w:r>
      <w:r w:rsidR="007142FC">
        <w:rPr>
          <w:rFonts w:eastAsia="等线"/>
        </w:rPr>
        <w:t>f</w:t>
      </w:r>
      <w:r w:rsidR="007142FC" w:rsidRPr="00E6051F">
        <w:rPr>
          <w:rFonts w:eastAsia="等线"/>
        </w:rPr>
        <w:t xml:space="preserve">or cross carrier scheduling </w:t>
      </w:r>
      <w:proofErr w:type="spellStart"/>
      <w:r w:rsidR="007142FC">
        <w:rPr>
          <w:rFonts w:eastAsia="等线"/>
        </w:rPr>
        <w:t>PCell</w:t>
      </w:r>
      <w:proofErr w:type="spellEnd"/>
      <w:r w:rsidR="007142FC">
        <w:rPr>
          <w:rFonts w:eastAsia="等线"/>
        </w:rPr>
        <w:t xml:space="preserve"> per </w:t>
      </w:r>
      <w:proofErr w:type="spellStart"/>
      <w:r w:rsidR="007142FC">
        <w:rPr>
          <w:rFonts w:eastAsia="等线"/>
        </w:rPr>
        <w:t>PCell</w:t>
      </w:r>
      <w:proofErr w:type="spellEnd"/>
      <w:r w:rsidR="007142FC">
        <w:rPr>
          <w:rFonts w:eastAsia="等线"/>
        </w:rPr>
        <w:t xml:space="preserve"> slot </w:t>
      </w:r>
      <w:proofErr w:type="gramStart"/>
      <w:r w:rsidR="007142FC">
        <w:rPr>
          <w:rFonts w:eastAsia="等线"/>
        </w:rPr>
        <w:t>is</w:t>
      </w:r>
      <w:r w:rsidR="008E181E">
        <w:rPr>
          <w:rFonts w:eastAsia="等线"/>
        </w:rPr>
        <w:t xml:space="preserve"> </w:t>
      </w:r>
      <w:proofErr w:type="gramEnd"/>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007142FC">
        <w:rPr>
          <w:rFonts w:eastAsia="等线"/>
        </w:rPr>
        <w:t xml:space="preserve">, which </w:t>
      </w:r>
      <w:r w:rsidR="008E181E">
        <w:rPr>
          <w:rFonts w:eastAsia="等线"/>
        </w:rPr>
        <w:t xml:space="preserve">also </w:t>
      </w:r>
      <w:r w:rsidR="007142FC">
        <w:rPr>
          <w:rFonts w:eastAsia="等线"/>
        </w:rPr>
        <w:t xml:space="preserve">means UE is </w:t>
      </w:r>
      <w:r w:rsidR="007142FC" w:rsidRPr="00227C48">
        <w:t xml:space="preserve">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007142FC" w:rsidRPr="00227C48">
        <w:rPr>
          <w:rFonts w:eastAsia="等线"/>
        </w:rPr>
        <w:t xml:space="preserve"> PDCCH BD candidates per </w:t>
      </w:r>
      <w:proofErr w:type="spellStart"/>
      <w:r w:rsidR="007142FC">
        <w:rPr>
          <w:rFonts w:eastAsia="等线"/>
        </w:rPr>
        <w:t>sS</w:t>
      </w:r>
      <w:r w:rsidR="007142FC" w:rsidRPr="00227C48">
        <w:rPr>
          <w:rFonts w:eastAsia="等线"/>
        </w:rPr>
        <w:t>Cell</w:t>
      </w:r>
      <w:proofErr w:type="spellEnd"/>
      <w:r w:rsidR="007142FC" w:rsidRPr="00227C48">
        <w:rPr>
          <w:rFonts w:eastAsia="等线"/>
        </w:rPr>
        <w:t xml:space="preserve"> slot</w:t>
      </w:r>
      <w:r w:rsidR="007142FC">
        <w:rPr>
          <w:rFonts w:eastAsia="等线"/>
        </w:rPr>
        <w:t xml:space="preserve">. </w:t>
      </w:r>
    </w:p>
    <w:p w14:paraId="6B066274" w14:textId="39325856" w:rsidR="00F64AD2" w:rsidRDefault="005F6559" w:rsidP="001A14F7">
      <w:r>
        <w:rPr>
          <w:rFonts w:eastAsia="等线"/>
        </w:rPr>
        <w:t xml:space="preserve">However for </w:t>
      </w:r>
      <w:r w:rsidR="007142FC">
        <w:rPr>
          <w:rFonts w:eastAsia="等线"/>
        </w:rPr>
        <w:t xml:space="preserve">Cap B-2 UE, since </w:t>
      </w:r>
      <w:r w:rsidR="007142FC" w:rsidRPr="00E6051F">
        <w:rPr>
          <w:rFonts w:eastAsia="等线"/>
        </w:rPr>
        <w:t xml:space="preserve">BDs/CCEs for </w:t>
      </w:r>
      <w:r w:rsidR="007142FC">
        <w:rPr>
          <w:rFonts w:eastAsia="等线"/>
        </w:rPr>
        <w:t xml:space="preserve">30KHz CC group are used for </w:t>
      </w:r>
      <w:r w:rsidR="007142FC" w:rsidRPr="00E6051F">
        <w:rPr>
          <w:rFonts w:eastAsia="等线"/>
        </w:rPr>
        <w:t xml:space="preserve">cross carrier scheduling,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max</m:t>
                    </m:r>
                    <w:proofErr w:type="gramStart"/>
                    <m:r>
                      <m:rPr>
                        <m:nor/>
                      </m:rPr>
                      <m:t>,slot</m:t>
                    </m:r>
                    <w:proofErr w:type="spellEnd"/>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r>
          <w:rPr>
            <w:rFonts w:ascii="Cambria Math" w:hAnsi="Cambria Math"/>
          </w:rPr>
          <m:t>=36</m:t>
        </m:r>
      </m:oMath>
      <w:r w:rsidR="007142FC">
        <w:rPr>
          <w:rFonts w:ascii="Times" w:eastAsia="等线" w:hAnsi="Times" w:hint="eastAsia"/>
        </w:rPr>
        <w:t xml:space="preserve"> </w:t>
      </w:r>
      <w:r w:rsidR="007142FC">
        <w:rPr>
          <w:rFonts w:ascii="Times" w:eastAsia="等线" w:hAnsi="Times"/>
        </w:rPr>
        <w:t>is reasonable to be the</w:t>
      </w:r>
      <w:r w:rsidR="007142FC">
        <w:rPr>
          <w:rFonts w:eastAsia="等线"/>
        </w:rPr>
        <w:t xml:space="preserve"> </w:t>
      </w:r>
      <w:r w:rsidR="007142FC" w:rsidRPr="00D55301">
        <w:rPr>
          <w:rFonts w:eastAsia="等线"/>
        </w:rPr>
        <w:t>PDCCH BD</w:t>
      </w:r>
      <w:r w:rsidR="007142FC" w:rsidRPr="003B1CEE">
        <w:rPr>
          <w:rFonts w:eastAsia="等线"/>
        </w:rPr>
        <w:t xml:space="preserve"> </w:t>
      </w:r>
      <w:r w:rsidR="007142FC" w:rsidRPr="00E6051F">
        <w:rPr>
          <w:rFonts w:eastAsia="等线"/>
        </w:rPr>
        <w:t>limit</w:t>
      </w:r>
      <w:r w:rsidR="007142FC">
        <w:rPr>
          <w:rFonts w:eastAsia="等线"/>
        </w:rPr>
        <w:t xml:space="preserve"> on </w:t>
      </w:r>
      <w:proofErr w:type="spellStart"/>
      <w:r w:rsidR="007142FC">
        <w:rPr>
          <w:rFonts w:eastAsia="等线"/>
        </w:rPr>
        <w:t>sSCell</w:t>
      </w:r>
      <w:proofErr w:type="spellEnd"/>
      <w:r w:rsidR="007142FC" w:rsidRPr="00E6051F">
        <w:rPr>
          <w:rFonts w:eastAsia="等线"/>
        </w:rPr>
        <w:t xml:space="preserve"> </w:t>
      </w:r>
      <w:r w:rsidR="007142FC">
        <w:rPr>
          <w:rFonts w:eastAsia="等线"/>
        </w:rPr>
        <w:t>f</w:t>
      </w:r>
      <w:r w:rsidR="007142FC" w:rsidRPr="00E6051F">
        <w:rPr>
          <w:rFonts w:eastAsia="等线"/>
        </w:rPr>
        <w:t xml:space="preserve">or cross carrier scheduling </w:t>
      </w:r>
      <w:proofErr w:type="spellStart"/>
      <w:r w:rsidR="007142FC">
        <w:rPr>
          <w:rFonts w:eastAsia="等线"/>
        </w:rPr>
        <w:t>PCell</w:t>
      </w:r>
      <w:proofErr w:type="spellEnd"/>
      <w:r w:rsidR="007142FC">
        <w:rPr>
          <w:rFonts w:eastAsia="等线"/>
        </w:rPr>
        <w:t xml:space="preserve"> per </w:t>
      </w:r>
      <w:proofErr w:type="spellStart"/>
      <w:r w:rsidR="007142FC">
        <w:rPr>
          <w:rFonts w:eastAsia="等线"/>
        </w:rPr>
        <w:t>sSCell</w:t>
      </w:r>
      <w:proofErr w:type="spellEnd"/>
      <w:r w:rsidR="007142FC">
        <w:rPr>
          <w:rFonts w:eastAsia="等线"/>
        </w:rPr>
        <w:t xml:space="preserve"> slot</w:t>
      </w:r>
      <w:r w:rsidR="001311BE">
        <w:rPr>
          <w:rFonts w:ascii="Times" w:eastAsia="等线" w:hAnsi="Times"/>
        </w:rPr>
        <w:t xml:space="preserve">, </w:t>
      </w:r>
      <w:r>
        <w:rPr>
          <w:rFonts w:ascii="Times" w:eastAsia="等线" w:hAnsi="Times"/>
        </w:rPr>
        <w:t xml:space="preserve">which means </w:t>
      </w:r>
      <w:r w:rsidR="004402CD">
        <w:rPr>
          <w:rFonts w:eastAsia="等线"/>
        </w:rPr>
        <w:t xml:space="preserve">the </w:t>
      </w:r>
      <w:r w:rsidR="004402CD" w:rsidRPr="00227C48">
        <w:rPr>
          <w:rFonts w:eastAsia="等线"/>
        </w:rPr>
        <w:t>BD</w:t>
      </w:r>
      <w:r w:rsidR="004402CD">
        <w:rPr>
          <w:rFonts w:eastAsia="等线"/>
        </w:rPr>
        <w:t xml:space="preserve"> limit on </w:t>
      </w:r>
      <w:proofErr w:type="spellStart"/>
      <w:r w:rsidR="004402CD">
        <w:rPr>
          <w:rFonts w:eastAsia="等线"/>
        </w:rPr>
        <w:t>sSCell</w:t>
      </w:r>
      <w:proofErr w:type="spellEnd"/>
      <w:r w:rsidR="004402CD" w:rsidRPr="00E6051F">
        <w:rPr>
          <w:rFonts w:eastAsia="等线"/>
        </w:rPr>
        <w:t xml:space="preserve"> </w:t>
      </w:r>
      <w:r w:rsidR="004402CD">
        <w:rPr>
          <w:rFonts w:eastAsia="等线"/>
        </w:rPr>
        <w:t>f</w:t>
      </w:r>
      <w:r w:rsidR="004402CD" w:rsidRPr="00E6051F">
        <w:rPr>
          <w:rFonts w:eastAsia="等线"/>
        </w:rPr>
        <w:t xml:space="preserve">or cross carrier scheduling </w:t>
      </w:r>
      <w:proofErr w:type="spellStart"/>
      <w:r w:rsidR="004402CD">
        <w:rPr>
          <w:rFonts w:eastAsia="等线"/>
        </w:rPr>
        <w:t>PCell</w:t>
      </w:r>
      <w:proofErr w:type="spellEnd"/>
      <w:r w:rsidR="004402CD">
        <w:rPr>
          <w:rFonts w:eastAsia="等线"/>
        </w:rPr>
        <w:t xml:space="preserve"> per </w:t>
      </w:r>
      <w:proofErr w:type="spellStart"/>
      <w:r w:rsidR="004402CD">
        <w:rPr>
          <w:rFonts w:eastAsia="等线"/>
        </w:rPr>
        <w:t>PCell</w:t>
      </w:r>
      <w:proofErr w:type="spellEnd"/>
      <w:r w:rsidR="004402CD">
        <w:rPr>
          <w:rFonts w:eastAsia="等线"/>
        </w:rPr>
        <w:t xml:space="preserve"> slot </w:t>
      </w:r>
      <w:r w:rsidR="004402CD" w:rsidRPr="004402CD">
        <w:rPr>
          <w:rFonts w:eastAsia="等线"/>
        </w:rPr>
        <w:t>still needs to be met</w:t>
      </w:r>
      <w:r w:rsidR="004402CD">
        <w:rPr>
          <w:rFonts w:eastAsia="等线"/>
        </w:rPr>
        <w:t>.</w:t>
      </w:r>
      <w:r w:rsidR="00F64AD2">
        <w:rPr>
          <w:rFonts w:eastAsia="等线"/>
        </w:rPr>
        <w:t xml:space="preserve"> </w:t>
      </w:r>
    </w:p>
    <w:p w14:paraId="369F1ECF" w14:textId="77777777" w:rsidR="00E356FB" w:rsidRPr="00D84A89" w:rsidRDefault="00E356FB" w:rsidP="00D84A89">
      <w:pPr>
        <w:outlineLvl w:val="2"/>
        <w:rPr>
          <w:rFonts w:ascii="Times" w:eastAsia="MS Mincho" w:hAnsi="Times"/>
          <w:b/>
          <w:lang w:eastAsia="ja-JP"/>
        </w:rPr>
      </w:pPr>
      <w:r w:rsidRPr="00D84A89">
        <w:rPr>
          <w:rFonts w:ascii="Times" w:eastAsia="MS Mincho" w:hAnsi="Times"/>
          <w:b/>
          <w:lang w:eastAsia="ja-JP"/>
        </w:rPr>
        <w:t>TP for Type B UE</w:t>
      </w:r>
    </w:p>
    <w:p w14:paraId="0AFF478C" w14:textId="116DAF03" w:rsidR="00A43E6F" w:rsidRDefault="00A43E6F" w:rsidP="001A14F7">
      <w:r>
        <w:t>The proposed change also have might additional specification impact compared to specifying that for</w:t>
      </w:r>
      <w:r w:rsidR="000B29CE">
        <w:t xml:space="preserve"> Cap B-1 UE, which can be given as below:</w:t>
      </w:r>
    </w:p>
    <w:tbl>
      <w:tblPr>
        <w:tblStyle w:val="ac"/>
        <w:tblW w:w="0" w:type="auto"/>
        <w:tblLook w:val="04A0" w:firstRow="1" w:lastRow="0" w:firstColumn="1" w:lastColumn="0" w:noHBand="0" w:noVBand="1"/>
      </w:tblPr>
      <w:tblGrid>
        <w:gridCol w:w="9307"/>
      </w:tblGrid>
      <w:tr w:rsidR="000B29CE" w14:paraId="61B01CBE" w14:textId="77777777" w:rsidTr="00D84A89">
        <w:tc>
          <w:tcPr>
            <w:tcW w:w="9307" w:type="dxa"/>
            <w:shd w:val="clear" w:color="auto" w:fill="auto"/>
          </w:tcPr>
          <w:p w14:paraId="24B57E04" w14:textId="1421FACE" w:rsidR="000B29CE" w:rsidRDefault="000B29CE" w:rsidP="00C77F77">
            <w:r w:rsidRPr="00400626">
              <w:lastRenderedPageBreak/>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rsidRPr="00400626">
              <w:t xml:space="preserve">, the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rsidRPr="00400626">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total,slot</m:t>
                  </m:r>
                  <w:proofErr w:type="spellEnd"/>
                  <m:r>
                    <m:rPr>
                      <m:nor/>
                    </m:rPr>
                    <m: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w:t>
            </w:r>
            <w:r w:rsidRPr="00400626">
              <w:t xml:space="preserve"> </w:t>
            </w:r>
            <w:r>
              <w:t xml:space="preserve">and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rsidRPr="00400626">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total,slot</m:t>
                  </m:r>
                  <w:proofErr w:type="spellEnd"/>
                  <m:r>
                    <m:rPr>
                      <m:nor/>
                    </m:rPr>
                    <m: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w:t>
            </w:r>
            <w:r w:rsidRPr="00400626">
              <w:t xml:space="preserve"> by </w:t>
            </w:r>
            <w:r w:rsidRPr="00D84A89">
              <w:rPr>
                <w:strike/>
                <w:color w:val="FF0000"/>
              </w:rPr>
              <w:t>including</w:t>
            </w:r>
            <w:r w:rsidR="00D15498">
              <w:rPr>
                <w:strike/>
                <w:color w:val="FF0000"/>
              </w:rPr>
              <w:t xml:space="preserve"> </w:t>
            </w:r>
            <w:r w:rsidR="00C77F77" w:rsidRPr="00D84A89">
              <w:rPr>
                <w:color w:val="FF0000"/>
              </w:rPr>
              <w:t>counting</w:t>
            </w:r>
            <w:r w:rsidRPr="00D84A89">
              <w:t xml:space="preserve"> the primary cell </w:t>
            </w:r>
            <w:proofErr w:type="spellStart"/>
            <w:r w:rsidRPr="00D84A89">
              <w:rPr>
                <w:strike/>
                <w:color w:val="FF0000"/>
              </w:rPr>
              <w:t>only</w:t>
            </w:r>
            <w:r w:rsidR="00C77F77" w:rsidRPr="00D84A89">
              <w:rPr>
                <w:color w:val="FF0000"/>
              </w:rPr>
              <w:t>as</w:t>
            </w:r>
            <w:proofErr w:type="spellEnd"/>
            <w:r w:rsidR="00C77F77" w:rsidRPr="00D84A89">
              <w:rPr>
                <w:color w:val="FF0000"/>
              </w:rPr>
              <w:t xml:space="preserve"> s1</w:t>
            </w:r>
            <w:r>
              <w:t xml:space="preserve"> 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downlink cells </w:t>
            </w:r>
            <w:r w:rsidR="00C77F77" w:rsidRPr="00D84A89">
              <w:rPr>
                <w:color w:val="FF0000"/>
              </w:rPr>
              <w:t xml:space="preserve">and </w:t>
            </w:r>
            <w:r w:rsidR="00C77F77" w:rsidRPr="00C77F77">
              <w:rPr>
                <w:color w:val="FF0000"/>
              </w:rPr>
              <w:t>counting</w:t>
            </w:r>
            <w:r w:rsidR="00C77F77" w:rsidRPr="00D84A89">
              <w:rPr>
                <w:color w:val="FF0000"/>
              </w:rPr>
              <w:t xml:space="preserve"> the primary cell </w:t>
            </w:r>
            <w:r w:rsidR="00C77F77" w:rsidRPr="00C77F77">
              <w:rPr>
                <w:color w:val="FF0000"/>
              </w:rPr>
              <w:t>as s</w:t>
            </w:r>
            <w:r w:rsidR="00C77F77" w:rsidRPr="00692A54">
              <w:rPr>
                <w:color w:val="FF0000"/>
              </w:rPr>
              <w:t>2</w:t>
            </w:r>
            <w:r w:rsidR="00C77F77" w:rsidRPr="00D84A89">
              <w:rPr>
                <w:color w:val="FF0000"/>
              </w:rPr>
              <w:t xml:space="preserve"> in the </w:t>
            </w:r>
            <m:oMath>
              <m:sSubSup>
                <m:sSubSupPr>
                  <m:ctrlPr>
                    <w:rPr>
                      <w:rFonts w:ascii="Cambria Math" w:hAnsi="Cambria Math"/>
                      <w:i/>
                      <w:color w:val="FF0000"/>
                    </w:rPr>
                  </m:ctrlPr>
                </m:sSubSupPr>
                <m:e>
                  <m:r>
                    <w:rPr>
                      <w:rFonts w:ascii="Cambria Math" w:hAnsi="Cambria Math"/>
                      <w:color w:val="FF0000"/>
                    </w:rPr>
                    <m:t>N</m:t>
                  </m:r>
                </m:e>
                <m:sub>
                  <m:r>
                    <m:rPr>
                      <m:nor/>
                    </m:rPr>
                    <w:rPr>
                      <w:color w:val="FF0000"/>
                    </w:rPr>
                    <m:t>cells,0</m:t>
                  </m:r>
                  <m:ctrlPr>
                    <w:rPr>
                      <w:rFonts w:ascii="Cambria Math" w:hAnsi="Cambria Math"/>
                      <w:color w:val="FF0000"/>
                    </w:rPr>
                  </m:ctrlPr>
                </m:sub>
                <m:sup>
                  <m:r>
                    <m:rPr>
                      <m:nor/>
                    </m:rPr>
                    <w:rPr>
                      <w:color w:val="FF0000"/>
                    </w:rPr>
                    <m:t>DL,</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s</m:t>
                      </m:r>
                    </m:sub>
                  </m:sSub>
                  <m:ctrlPr>
                    <w:rPr>
                      <w:rFonts w:ascii="Cambria Math" w:hAnsi="Cambria Math"/>
                      <w:color w:val="FF0000"/>
                    </w:rPr>
                  </m:ctrlPr>
                </m:sup>
              </m:sSubSup>
            </m:oMath>
            <w:r w:rsidR="00C77F77" w:rsidRPr="00D84A89">
              <w:rPr>
                <w:color w:val="FF0000"/>
              </w:rPr>
              <w:t xml:space="preserve"> downlink cells</w:t>
            </w:r>
            <w:r w:rsidR="00C77F77">
              <w:t xml:space="preserve"> </w:t>
            </w:r>
            <w:r>
              <w:t xml:space="preserve">in </w:t>
            </w:r>
            <m:oMath>
              <m:nary>
                <m:naryPr>
                  <m:chr m:val="∑"/>
                  <m:ctrlPr>
                    <w:rPr>
                      <w:rFonts w:ascii="Cambria Math" w:hAnsi="Cambria Math" w:cs="Calibri"/>
                      <w:i/>
                      <w:szCs w:val="22"/>
                    </w:rPr>
                  </m:ctrlPr>
                </m:naryPr>
                <m:sub>
                  <m:r>
                    <w:rPr>
                      <w:rFonts w:ascii="Cambria Math" w:hAnsi="Cambria Math" w:cs="Calibri"/>
                      <w:szCs w:val="22"/>
                    </w:rPr>
                    <m:t>j=0</m:t>
                  </m:r>
                </m:sub>
                <m:sup>
                  <m:r>
                    <w:rPr>
                      <w:rFonts w:ascii="Cambria Math" w:hAnsi="Cambria Math" w:cs="Calibri"/>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t xml:space="preserve">, as described in clause 10.1. </w:t>
            </w:r>
            <w:r w:rsidRPr="00400626">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S</m:t>
                  </m:r>
                </m:sub>
              </m:sSub>
              <m:r>
                <w:rPr>
                  <w:rFonts w:ascii="Cambria Math" w:hAnsi="Cambria Math"/>
                </w:rPr>
                <m:t>=μ</m:t>
              </m:r>
            </m:oMath>
            <w:r w:rsidRPr="00400626">
              <w:t xml:space="preserve">, the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oMath>
            <w:r w:rsidRPr="00400626">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oMath>
            <w:r w:rsidRPr="00400626">
              <w:t xml:space="preserve"> by</w:t>
            </w:r>
            <w:r>
              <w:t xml:space="preserve"> </w:t>
            </w:r>
            <w:r w:rsidRPr="00400626">
              <w:t>including the</w:t>
            </w:r>
            <w:r>
              <w:t xml:space="preserve"> primary cell once 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t xml:space="preserve"> downlink cells in </w:t>
            </w:r>
            <m:oMath>
              <m:nary>
                <m:naryPr>
                  <m:chr m:val="∑"/>
                  <m:ctrlPr>
                    <w:rPr>
                      <w:rFonts w:ascii="Cambria Math" w:hAnsi="Cambria Math" w:cs="Calibri"/>
                      <w:i/>
                      <w:szCs w:val="22"/>
                    </w:rPr>
                  </m:ctrlPr>
                </m:naryPr>
                <m:sub>
                  <m:r>
                    <w:rPr>
                      <w:rFonts w:ascii="Cambria Math" w:hAnsi="Cambria Math" w:cs="Calibri"/>
                      <w:szCs w:val="22"/>
                    </w:rPr>
                    <m:t>j=0</m:t>
                  </m:r>
                </m:sub>
                <m:sup>
                  <m:r>
                    <w:rPr>
                      <w:rFonts w:ascii="Cambria Math" w:hAnsi="Cambria Math" w:cs="Calibri"/>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t>, as described in clause 10.1.</w:t>
            </w:r>
          </w:p>
        </w:tc>
      </w:tr>
    </w:tbl>
    <w:p w14:paraId="7E688DDD" w14:textId="77777777" w:rsidR="00A43E6F" w:rsidRDefault="00A43E6F" w:rsidP="001A14F7"/>
    <w:p w14:paraId="0C17467B" w14:textId="01ABD028" w:rsidR="001A14F7" w:rsidRDefault="001A14F7" w:rsidP="001A14F7">
      <w:pPr>
        <w:rPr>
          <w:lang w:eastAsia="zh-CN"/>
        </w:rPr>
      </w:pPr>
      <w:r>
        <w:rPr>
          <w:lang w:eastAsia="zh-CN"/>
        </w:rPr>
        <w:t xml:space="preserve">In summary, we propose to introduce two UE capabilities for cross carrier scheduling from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 xml:space="preserve">, </w:t>
      </w:r>
      <w:r w:rsidRPr="00675A51">
        <w:rPr>
          <w:rFonts w:hint="eastAsia"/>
          <w:lang w:eastAsia="zh-CN"/>
        </w:rPr>
        <w:t xml:space="preserve">namely </w:t>
      </w:r>
      <w:r>
        <w:rPr>
          <w:rFonts w:hint="eastAsia"/>
          <w:lang w:eastAsia="zh-CN"/>
        </w:rPr>
        <w:t>Cap B-1</w:t>
      </w:r>
      <w:r w:rsidRPr="00675A51">
        <w:rPr>
          <w:rFonts w:hint="eastAsia"/>
          <w:lang w:eastAsia="zh-CN"/>
        </w:rPr>
        <w:t xml:space="preserve"> UE and </w:t>
      </w:r>
      <w:r>
        <w:rPr>
          <w:rFonts w:hint="eastAsia"/>
          <w:lang w:eastAsia="zh-CN"/>
        </w:rPr>
        <w:t>Cap B-2 UE</w:t>
      </w:r>
      <w:r>
        <w:rPr>
          <w:lang w:eastAsia="zh-CN"/>
        </w:rPr>
        <w:t xml:space="preserve">. </w:t>
      </w:r>
      <w:r w:rsidR="00D15498">
        <w:rPr>
          <w:lang w:eastAsia="zh-CN"/>
        </w:rPr>
        <w:t>The target operation for Type B UE would be as below</w:t>
      </w:r>
      <w:r>
        <w:rPr>
          <w:lang w:eastAsia="zh-CN"/>
        </w:rPr>
        <w:t>:</w:t>
      </w:r>
    </w:p>
    <w:p w14:paraId="73F7A570" w14:textId="77777777" w:rsidR="001A14F7" w:rsidRPr="00550F85" w:rsidRDefault="001A14F7" w:rsidP="001A14F7">
      <w:pPr>
        <w:overflowPunct w:val="0"/>
        <w:snapToGrid/>
        <w:textAlignment w:val="baseline"/>
        <w:rPr>
          <w:lang w:eastAsia="zh-CN"/>
        </w:rPr>
      </w:pPr>
    </w:p>
    <w:tbl>
      <w:tblPr>
        <w:tblStyle w:val="ac"/>
        <w:tblW w:w="0" w:type="auto"/>
        <w:tblLook w:val="04A0" w:firstRow="1" w:lastRow="0" w:firstColumn="1" w:lastColumn="0" w:noHBand="0" w:noVBand="1"/>
      </w:tblPr>
      <w:tblGrid>
        <w:gridCol w:w="9307"/>
      </w:tblGrid>
      <w:tr w:rsidR="001A14F7" w:rsidRPr="00227C48" w14:paraId="2B705723" w14:textId="77777777" w:rsidTr="00D84A89">
        <w:trPr>
          <w:trHeight w:val="416"/>
        </w:trPr>
        <w:tc>
          <w:tcPr>
            <w:tcW w:w="9307" w:type="dxa"/>
          </w:tcPr>
          <w:p w14:paraId="5A577B2A" w14:textId="77777777" w:rsidR="001A14F7" w:rsidRPr="00227C48" w:rsidRDefault="001A14F7" w:rsidP="00D775EF">
            <w:pPr>
              <w:rPr>
                <w:rFonts w:eastAsia="等线"/>
                <w:lang w:eastAsia="zh-CN"/>
              </w:rPr>
            </w:pPr>
            <w:r w:rsidRPr="00227C48">
              <w:rPr>
                <w:rFonts w:eastAsia="等线"/>
                <w:lang w:eastAsia="zh-CN"/>
              </w:rPr>
              <w:t>Option A is supported in Rel-17</w:t>
            </w:r>
          </w:p>
          <w:p w14:paraId="691CCDCD" w14:textId="77777777" w:rsidR="001A14F7" w:rsidRPr="00227C48" w:rsidRDefault="001A14F7" w:rsidP="00D775EF">
            <w:pPr>
              <w:numPr>
                <w:ilvl w:val="0"/>
                <w:numId w:val="10"/>
              </w:numPr>
              <w:autoSpaceDE/>
              <w:autoSpaceDN/>
              <w:adjustRightInd/>
              <w:snapToGrid/>
              <w:spacing w:after="160" w:line="259" w:lineRule="auto"/>
              <w:contextualSpacing/>
              <w:jc w:val="left"/>
            </w:pPr>
            <w:r w:rsidRPr="00227C48">
              <w:t xml:space="preserve">At least for Type B UE, when the UE is configured for CCS from </w:t>
            </w:r>
            <w:proofErr w:type="spellStart"/>
            <w:r w:rsidRPr="00227C48">
              <w:t>sSCell</w:t>
            </w:r>
            <w:proofErr w:type="spellEnd"/>
            <w:r w:rsidRPr="00227C48">
              <w:t xml:space="preserve"> to P(S)Cell and </w:t>
            </w:r>
            <w:r w:rsidRPr="00227C48">
              <w:rPr>
                <w:lang w:eastAsia="zh-CN"/>
              </w:rPr>
              <w:t>when P(S)Cell SCS (</w:t>
            </w:r>
            <m:oMath>
              <m:r>
                <m:rPr>
                  <m:sty m:val="p"/>
                </m:rPr>
                <w:rPr>
                  <w:rFonts w:ascii="Cambria Math" w:hAnsi="Cambria Math"/>
                </w:rPr>
                <m:t>μ</m:t>
              </m:r>
            </m:oMath>
            <w:r w:rsidRPr="00227C48">
              <w:rPr>
                <w:lang w:eastAsia="zh-CN"/>
              </w:rPr>
              <w:t>) is less than or equal to sSCell SCS (</w:t>
            </w:r>
            <m:oMath>
              <m:r>
                <m:rPr>
                  <m:sty m:val="p"/>
                </m:rPr>
                <w:rPr>
                  <w:rFonts w:ascii="Cambria Math" w:hAnsi="Cambria Math"/>
                </w:rPr>
                <m:t>μ1</m:t>
              </m:r>
            </m:oMath>
            <w:r w:rsidRPr="00227C48">
              <w:rPr>
                <w:lang w:eastAsia="zh-CN"/>
              </w:rPr>
              <w:t>),[and at least when UE is not provided</w:t>
            </w:r>
            <w:r w:rsidRPr="00227C48">
              <w:t xml:space="preserve"> </w:t>
            </w:r>
            <w:proofErr w:type="spellStart"/>
            <w:r w:rsidRPr="00227C48">
              <w:t>monitoringCapabilityConfig</w:t>
            </w:r>
            <w:proofErr w:type="spellEnd"/>
            <w:r w:rsidRPr="00227C48">
              <w:t xml:space="preserve"> for any cell]</w:t>
            </w:r>
          </w:p>
          <w:p w14:paraId="11101F9F" w14:textId="77777777" w:rsidR="001A14F7" w:rsidRPr="00227C48" w:rsidRDefault="001A14F7" w:rsidP="00D775EF">
            <w:pPr>
              <w:numPr>
                <w:ilvl w:val="1"/>
                <w:numId w:val="10"/>
              </w:numPr>
              <w:autoSpaceDE/>
              <w:autoSpaceDN/>
              <w:adjustRightInd/>
              <w:snapToGrid/>
              <w:spacing w:after="160" w:line="259" w:lineRule="auto"/>
              <w:contextualSpacing/>
              <w:jc w:val="left"/>
            </w:pPr>
            <w:r w:rsidRPr="00227C48">
              <w:t>Option A</w:t>
            </w:r>
          </w:p>
          <w:p w14:paraId="3299CAB0" w14:textId="77777777" w:rsidR="001A14F7" w:rsidRPr="00227C48" w:rsidRDefault="001A14F7" w:rsidP="00D775EF">
            <w:pPr>
              <w:pStyle w:val="afa"/>
              <w:numPr>
                <w:ilvl w:val="2"/>
                <w:numId w:val="10"/>
              </w:numPr>
              <w:spacing w:after="160" w:line="259" w:lineRule="auto"/>
              <w:contextualSpacing/>
              <w:jc w:val="both"/>
              <w:rPr>
                <w:rFonts w:ascii="Times New Roman" w:hAnsi="Times New Roman" w:cs="Times New Roman"/>
              </w:rPr>
            </w:pPr>
            <w:r w:rsidRPr="00227C48">
              <w:rPr>
                <w:rFonts w:ascii="Times New Roman" w:hAnsi="Times New Roman" w:cs="Times New Roman"/>
              </w:rPr>
              <w:t>On P(S)Cell (for self-scheduling)</w:t>
            </w:r>
          </w:p>
          <w:p w14:paraId="5101970E" w14:textId="71273EEE" w:rsidR="001A14F7" w:rsidRPr="00D84A89" w:rsidRDefault="00A05649" w:rsidP="00D775EF">
            <w:pPr>
              <w:pStyle w:val="afa"/>
              <w:numPr>
                <w:ilvl w:val="3"/>
                <w:numId w:val="10"/>
              </w:numPr>
              <w:spacing w:after="160" w:line="259" w:lineRule="auto"/>
              <w:contextualSpacing/>
              <w:jc w:val="both"/>
              <w:rPr>
                <w:rFonts w:ascii="Times New Roman" w:hAnsi="Times New Roman" w:cs="Times New Roman"/>
              </w:rPr>
            </w:pPr>
            <w:r w:rsidRPr="00A05649">
              <w:rPr>
                <w:rFonts w:ascii="Times New Roman" w:hAnsi="Times New Roman" w:cs="Times New Roman"/>
                <w:color w:val="FF0000"/>
              </w:rPr>
              <w:t xml:space="preserve">Cap B-1 </w:t>
            </w:r>
            <w:r w:rsidR="001A14F7" w:rsidRPr="00227C48">
              <w:rPr>
                <w:rFonts w:ascii="Times New Roman" w:hAnsi="Times New Roman" w:cs="Times New Roman"/>
              </w:rPr>
              <w:t xml:space="preserve">UE is not required to monitor more than </w:t>
            </w:r>
            <m:oMath>
              <m:r>
                <m:rPr>
                  <m:sty m:val="p"/>
                </m:rPr>
                <w:rPr>
                  <w:rFonts w:ascii="Cambria Math" w:hAnsi="Cambria Math" w:cs="Times New Roman"/>
                </w:rPr>
                <m:t>α*</m:t>
              </m:r>
              <m:func>
                <m:funcPr>
                  <m:ctrlPr>
                    <w:rPr>
                      <w:rFonts w:ascii="Cambria Math" w:hAnsi="Cambria Math" w:cs="Times New Roman"/>
                    </w:rPr>
                  </m:ctrlPr>
                </m:funcPr>
                <m:fName>
                  <m:r>
                    <m:rPr>
                      <m:sty m:val="p"/>
                    </m:rPr>
                    <w:rPr>
                      <w:rFonts w:ascii="Cambria Math" w:hAnsi="Cambria Math" w:cs="Times New Roman"/>
                    </w:rPr>
                    <m:t>min</m:t>
                  </m:r>
                </m:fName>
                <m:e>
                  <m:d>
                    <m:dPr>
                      <m:ctrlPr>
                        <w:rPr>
                          <w:rFonts w:ascii="Cambria Math" w:hAnsi="Cambria Math" w:cs="Times New Roman"/>
                        </w:rPr>
                      </m:ctrlPr>
                    </m:dPr>
                    <m:e>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max,slot,μ</m:t>
                          </m:r>
                        </m:sup>
                      </m:sSubSup>
                      <m:r>
                        <m:rPr>
                          <m:sty m:val="p"/>
                        </m:rPr>
                        <w:rPr>
                          <w:rFonts w:ascii="Cambria Math" w:hAnsi="Cambria Math" w:cs="Times New Roman"/>
                        </w:rPr>
                        <m:t>,</m:t>
                      </m:r>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total,slot,μ</m:t>
                          </m:r>
                        </m:sup>
                      </m:sSubSup>
                    </m:e>
                  </m:d>
                </m:e>
              </m:func>
              <m:r>
                <m:rPr>
                  <m:sty m:val="p"/>
                </m:rPr>
                <w:rPr>
                  <w:rFonts w:ascii="Cambria Math" w:eastAsia="等线" w:hAnsi="Cambria Math" w:cs="Times New Roman"/>
                </w:rPr>
                <m:t xml:space="preserve"> </m:t>
              </m:r>
            </m:oMath>
            <w:r w:rsidR="001A14F7" w:rsidRPr="00227C48">
              <w:rPr>
                <w:rFonts w:ascii="Times New Roman" w:eastAsia="等线" w:hAnsi="Times New Roman" w:cs="Times New Roman"/>
              </w:rPr>
              <w:t xml:space="preserve"> PDCCH BD candidates per P(S)Cell slot</w:t>
            </w:r>
          </w:p>
          <w:p w14:paraId="416C3124" w14:textId="466A316D" w:rsidR="00A05649" w:rsidRPr="00227C48" w:rsidRDefault="00A05649" w:rsidP="00D775EF">
            <w:pPr>
              <w:pStyle w:val="afa"/>
              <w:numPr>
                <w:ilvl w:val="3"/>
                <w:numId w:val="10"/>
              </w:numPr>
              <w:spacing w:after="160" w:line="259" w:lineRule="auto"/>
              <w:contextualSpacing/>
              <w:jc w:val="both"/>
              <w:rPr>
                <w:rFonts w:ascii="Times New Roman" w:hAnsi="Times New Roman" w:cs="Times New Roman"/>
              </w:rPr>
            </w:pPr>
            <w:r w:rsidRPr="00A05649">
              <w:rPr>
                <w:rFonts w:ascii="Times New Roman" w:hAnsi="Times New Roman" w:cs="Times New Roman"/>
                <w:color w:val="FF0000"/>
              </w:rPr>
              <w:t xml:space="preserve">Cap B-2 </w:t>
            </w:r>
            <w:r w:rsidRPr="00D84A89">
              <w:rPr>
                <w:rFonts w:ascii="Times New Roman" w:hAnsi="Times New Roman" w:cs="Times New Roman"/>
                <w:color w:val="FF0000"/>
              </w:rPr>
              <w:t xml:space="preserve">UE is not required to monitor more than </w:t>
            </w:r>
            <m:oMath>
              <m:r>
                <m:rPr>
                  <m:sty m:val="p"/>
                </m:rPr>
                <w:rPr>
                  <w:rFonts w:ascii="Cambria Math" w:hAnsi="Cambria Math" w:cs="Times New Roman"/>
                  <w:color w:val="FF0000"/>
                </w:rPr>
                <m:t>α*</m:t>
              </m:r>
              <m:sSubSup>
                <m:sSubSupPr>
                  <m:ctrlPr>
                    <w:rPr>
                      <w:rFonts w:ascii="Cambria Math" w:hAnsi="Cambria Math" w:cs="Times New Roman"/>
                      <w:color w:val="FF0000"/>
                    </w:rPr>
                  </m:ctrlPr>
                </m:sSubSupPr>
                <m:e>
                  <m:r>
                    <m:rPr>
                      <m:sty m:val="p"/>
                    </m:rPr>
                    <w:rPr>
                      <w:rFonts w:ascii="Cambria Math" w:hAnsi="Cambria Math" w:cs="Times New Roman"/>
                      <w:color w:val="FF0000"/>
                    </w:rPr>
                    <m:t>M</m:t>
                  </m:r>
                </m:e>
                <m:sub>
                  <m:r>
                    <m:rPr>
                      <m:sty m:val="p"/>
                    </m:rPr>
                    <w:rPr>
                      <w:rFonts w:ascii="Cambria Math" w:hAnsi="Cambria Math" w:cs="Times New Roman"/>
                      <w:color w:val="FF0000"/>
                    </w:rPr>
                    <m:t>PDCCH</m:t>
                  </m:r>
                </m:sub>
                <m:sup>
                  <m:r>
                    <m:rPr>
                      <m:sty m:val="p"/>
                    </m:rPr>
                    <w:rPr>
                      <w:rFonts w:ascii="Cambria Math" w:hAnsi="Cambria Math" w:cs="Times New Roman"/>
                      <w:color w:val="FF0000"/>
                    </w:rPr>
                    <m:t>max,slot,μ</m:t>
                  </m:r>
                </m:sup>
              </m:sSubSup>
              <m:r>
                <m:rPr>
                  <m:sty m:val="p"/>
                </m:rPr>
                <w:rPr>
                  <w:rFonts w:ascii="Cambria Math" w:eastAsia="等线" w:hAnsi="Cambria Math" w:cs="Times New Roman"/>
                  <w:color w:val="FF0000"/>
                </w:rPr>
                <m:t xml:space="preserve"> </m:t>
              </m:r>
            </m:oMath>
            <w:r w:rsidRPr="00D84A89">
              <w:rPr>
                <w:rFonts w:ascii="Times New Roman" w:eastAsia="等线" w:hAnsi="Times New Roman" w:cs="Times New Roman"/>
                <w:color w:val="FF0000"/>
              </w:rPr>
              <w:t xml:space="preserve"> PDCCH BD candidates per P(S)Cell slot</w:t>
            </w:r>
          </w:p>
          <w:p w14:paraId="450CDB1D" w14:textId="77777777" w:rsidR="001A14F7" w:rsidRPr="00227C48" w:rsidRDefault="001A14F7" w:rsidP="00D775EF">
            <w:pPr>
              <w:pStyle w:val="afa"/>
              <w:numPr>
                <w:ilvl w:val="2"/>
                <w:numId w:val="10"/>
              </w:numPr>
              <w:spacing w:after="160" w:line="259" w:lineRule="auto"/>
              <w:contextualSpacing/>
              <w:jc w:val="both"/>
              <w:rPr>
                <w:rFonts w:ascii="Times New Roman" w:hAnsi="Times New Roman" w:cs="Times New Roman"/>
              </w:rPr>
            </w:pPr>
            <w:r w:rsidRPr="00227C48">
              <w:rPr>
                <w:rFonts w:ascii="Times New Roman" w:eastAsia="等线" w:hAnsi="Times New Roman" w:cs="Times New Roman"/>
              </w:rPr>
              <w:t xml:space="preserve">On </w:t>
            </w:r>
            <w:proofErr w:type="spellStart"/>
            <w:r w:rsidRPr="00227C48">
              <w:rPr>
                <w:rFonts w:ascii="Times New Roman" w:eastAsia="等线" w:hAnsi="Times New Roman" w:cs="Times New Roman"/>
              </w:rPr>
              <w:t>sSCell</w:t>
            </w:r>
            <w:proofErr w:type="spellEnd"/>
            <w:r w:rsidRPr="00227C48">
              <w:rPr>
                <w:rFonts w:ascii="Times New Roman" w:eastAsia="等线" w:hAnsi="Times New Roman" w:cs="Times New Roman"/>
              </w:rPr>
              <w:t xml:space="preserve"> (for cross-carrier scheduling to P(S)Cell)</w:t>
            </w:r>
          </w:p>
          <w:p w14:paraId="193EB803" w14:textId="77777777" w:rsidR="001A14F7" w:rsidRPr="00227C48" w:rsidRDefault="001A14F7" w:rsidP="00D775EF">
            <w:pPr>
              <w:pStyle w:val="afa"/>
              <w:numPr>
                <w:ilvl w:val="3"/>
                <w:numId w:val="10"/>
              </w:numPr>
              <w:spacing w:after="160" w:line="259" w:lineRule="auto"/>
              <w:contextualSpacing/>
              <w:jc w:val="both"/>
              <w:rPr>
                <w:rFonts w:ascii="Times New Roman" w:hAnsi="Times New Roman" w:cs="Times New Roman"/>
              </w:rPr>
            </w:pPr>
            <w:r>
              <w:rPr>
                <w:rFonts w:ascii="Times New Roman" w:hAnsi="Times New Roman" w:cs="Times New Roman"/>
                <w:color w:val="FF0000"/>
              </w:rPr>
              <w:t xml:space="preserve">Cap B-2 </w:t>
            </w:r>
            <w:r w:rsidRPr="00227C48">
              <w:rPr>
                <w:rFonts w:ascii="Times New Roman" w:hAnsi="Times New Roman" w:cs="Times New Roman"/>
              </w:rPr>
              <w:t xml:space="preserve">UE is not required to monitor more than </w:t>
            </w:r>
            <w:r w:rsidRPr="00675A51">
              <w:rPr>
                <w:rFonts w:ascii="Times New Roman" w:hAnsi="Times New Roman" w:cs="Times New Roman"/>
                <w:strike/>
                <w:color w:val="FF0000"/>
              </w:rPr>
              <w:t>[</w:t>
            </w:r>
            <m:oMath>
              <m:func>
                <m:funcPr>
                  <m:ctrlPr>
                    <w:rPr>
                      <w:rFonts w:ascii="Cambria Math" w:hAnsi="Cambria Math" w:cs="Times New Roman"/>
                    </w:rPr>
                  </m:ctrlPr>
                </m:funcPr>
                <m:fName>
                  <m:r>
                    <m:rPr>
                      <m:sty m:val="p"/>
                    </m:rPr>
                    <w:rPr>
                      <w:rFonts w:ascii="Cambria Math" w:hAnsi="Cambria Math" w:cs="Times New Roman"/>
                    </w:rPr>
                    <m:t>min</m:t>
                  </m:r>
                </m:fName>
                <m:e>
                  <m:d>
                    <m:dPr>
                      <m:ctrlPr>
                        <w:rPr>
                          <w:rFonts w:ascii="Cambria Math" w:hAnsi="Cambria Math" w:cs="Times New Roman"/>
                        </w:rPr>
                      </m:ctrlPr>
                    </m:dPr>
                    <m:e>
                      <m:sSubSup>
                        <m:sSubSupPr>
                          <m:ctrlPr>
                            <w:rPr>
                              <w:rFonts w:ascii="Cambria Math" w:hAnsi="Cambria Math" w:cs="Times New Roman"/>
                            </w:rPr>
                          </m:ctrlPr>
                        </m:sSubSupPr>
                        <m:e>
                          <m:r>
                            <m:rPr>
                              <m:sty m:val="p"/>
                            </m:rPr>
                            <w:rPr>
                              <w:rFonts w:ascii="Cambria Math" w:hAnsi="Cambria Math" w:cs="Times New Roman"/>
                            </w:rPr>
                            <m:t>M</m:t>
                          </m:r>
                        </m:e>
                        <m:sub>
                          <m:r>
                            <m:rPr>
                              <m:nor/>
                            </m:rPr>
                            <w:rPr>
                              <w:rFonts w:ascii="Times New Roman" w:hAnsi="Times New Roman" w:cs="Times New Roman"/>
                            </w:rPr>
                            <m:t>PDCCH</m:t>
                          </m:r>
                        </m:sub>
                        <m:sup>
                          <w:proofErr w:type="spellStart"/>
                          <m:r>
                            <m:rPr>
                              <m:nor/>
                            </m:rPr>
                            <w:rPr>
                              <w:rFonts w:ascii="Times New Roman" w:hAnsi="Times New Roman" w:cs="Times New Roman"/>
                            </w:rPr>
                            <m:t>max,slot</m:t>
                          </m:r>
                          <w:proofErr w:type="spellEnd"/>
                          <m:r>
                            <m:rPr>
                              <m:nor/>
                            </m:rPr>
                            <w:rPr>
                              <w:rFonts w:ascii="Times New Roman" w:hAnsi="Times New Roman" w:cs="Times New Roman"/>
                            </w:rPr>
                            <m:t>,</m:t>
                          </m:r>
                          <m:r>
                            <m:rPr>
                              <m:sty m:val="p"/>
                            </m:rPr>
                            <w:rPr>
                              <w:rFonts w:ascii="Cambria Math" w:hAnsi="Cambria Math" w:cs="Times New Roman"/>
                            </w:rPr>
                            <m:t>μ1</m:t>
                          </m:r>
                        </m:sup>
                      </m:sSubSup>
                      <m:r>
                        <m:rPr>
                          <m:sty m:val="p"/>
                        </m:rPr>
                        <w:rPr>
                          <w:rFonts w:ascii="Cambria Math" w:hAnsi="Cambria Math" w:cs="Times New Roman"/>
                        </w:rPr>
                        <m:t>,</m:t>
                      </m:r>
                      <m:sSubSup>
                        <m:sSubSupPr>
                          <m:ctrlPr>
                            <w:rPr>
                              <w:rFonts w:ascii="Cambria Math" w:hAnsi="Cambria Math" w:cs="Times New Roman"/>
                            </w:rPr>
                          </m:ctrlPr>
                        </m:sSubSupPr>
                        <m:e>
                          <m:r>
                            <m:rPr>
                              <m:sty m:val="p"/>
                            </m:rPr>
                            <w:rPr>
                              <w:rFonts w:ascii="Cambria Math" w:hAnsi="Cambria Math" w:cs="Times New Roman"/>
                            </w:rPr>
                            <m:t>M</m:t>
                          </m:r>
                        </m:e>
                        <m:sub>
                          <m:r>
                            <m:rPr>
                              <m:nor/>
                            </m:rPr>
                            <w:rPr>
                              <w:rFonts w:ascii="Times New Roman" w:hAnsi="Times New Roman" w:cs="Times New Roman"/>
                            </w:rPr>
                            <m:t>PDCCH</m:t>
                          </m:r>
                        </m:sub>
                        <m:sup>
                          <w:proofErr w:type="spellStart"/>
                          <m:r>
                            <m:rPr>
                              <m:nor/>
                            </m:rPr>
                            <w:rPr>
                              <w:rFonts w:ascii="Times New Roman" w:hAnsi="Times New Roman" w:cs="Times New Roman"/>
                            </w:rPr>
                            <m:t>total,slot</m:t>
                          </m:r>
                          <w:proofErr w:type="spellEnd"/>
                          <m:r>
                            <m:rPr>
                              <m:nor/>
                            </m:rPr>
                            <w:rPr>
                              <w:rFonts w:ascii="Times New Roman" w:hAnsi="Times New Roman" w:cs="Times New Roman"/>
                            </w:rPr>
                            <m:t>,</m:t>
                          </m:r>
                          <m:r>
                            <m:rPr>
                              <m:sty m:val="p"/>
                            </m:rPr>
                            <w:rPr>
                              <w:rFonts w:ascii="Cambria Math" w:hAnsi="Cambria Math" w:cs="Times New Roman"/>
                            </w:rPr>
                            <m:t>μ1</m:t>
                          </m:r>
                        </m:sup>
                      </m:sSubSup>
                    </m:e>
                  </m:d>
                </m:e>
              </m:func>
            </m:oMath>
            <w:r w:rsidRPr="00675A51">
              <w:rPr>
                <w:rFonts w:ascii="Times New Roman" w:eastAsia="等线" w:hAnsi="Times New Roman" w:cs="Times New Roman"/>
                <w:strike/>
                <w:color w:val="FF0000"/>
              </w:rPr>
              <w:t xml:space="preserve"> or </w:t>
            </w:r>
            <m:oMath>
              <m:sSubSup>
                <m:sSubSupPr>
                  <m:ctrlPr>
                    <w:rPr>
                      <w:rFonts w:ascii="Cambria Math" w:hAnsi="Cambria Math" w:cs="Times New Roman"/>
                      <w:strike/>
                      <w:color w:val="FF0000"/>
                    </w:rPr>
                  </m:ctrlPr>
                </m:sSubSupPr>
                <m:e>
                  <m:r>
                    <m:rPr>
                      <m:sty m:val="p"/>
                    </m:rPr>
                    <w:rPr>
                      <w:rFonts w:ascii="Cambria Math" w:hAnsi="Cambria Math" w:cs="Times New Roman"/>
                      <w:strike/>
                      <w:color w:val="FF0000"/>
                    </w:rPr>
                    <m:t>M</m:t>
                  </m:r>
                </m:e>
                <m:sub>
                  <m:r>
                    <m:rPr>
                      <m:sty m:val="p"/>
                    </m:rPr>
                    <w:rPr>
                      <w:rFonts w:ascii="Cambria Math" w:hAnsi="Cambria Math" w:cs="Times New Roman"/>
                      <w:strike/>
                      <w:color w:val="FF0000"/>
                    </w:rPr>
                    <m:t>PDCCH</m:t>
                  </m:r>
                </m:sub>
                <m:sup>
                  <m:r>
                    <m:rPr>
                      <m:sty m:val="p"/>
                    </m:rPr>
                    <w:rPr>
                      <w:rFonts w:ascii="Cambria Math" w:hAnsi="Cambria Math" w:cs="Times New Roman"/>
                      <w:strike/>
                      <w:color w:val="FF0000"/>
                    </w:rPr>
                    <m:t>max,slot,μ1</m:t>
                  </m:r>
                </m:sup>
              </m:sSubSup>
            </m:oMath>
            <w:r w:rsidRPr="00675A51">
              <w:rPr>
                <w:rFonts w:ascii="Times New Roman" w:eastAsia="等线" w:hAnsi="Times New Roman" w:cs="Times New Roman"/>
                <w:strike/>
                <w:color w:val="FF0000"/>
              </w:rPr>
              <w:t>]</w:t>
            </w:r>
            <w:r w:rsidRPr="00227C48">
              <w:rPr>
                <w:rFonts w:ascii="Times New Roman" w:eastAsia="等线" w:hAnsi="Times New Roman" w:cs="Times New Roman"/>
              </w:rPr>
              <w:t xml:space="preserve"> PDCCH BD candidates per </w:t>
            </w:r>
            <w:proofErr w:type="spellStart"/>
            <w:r w:rsidRPr="00227C48">
              <w:rPr>
                <w:rFonts w:ascii="Times New Roman" w:eastAsia="等线" w:hAnsi="Times New Roman" w:cs="Times New Roman"/>
              </w:rPr>
              <w:t>sSCell</w:t>
            </w:r>
            <w:proofErr w:type="spellEnd"/>
            <w:r w:rsidRPr="00227C48">
              <w:rPr>
                <w:rFonts w:ascii="Times New Roman" w:eastAsia="等线" w:hAnsi="Times New Roman" w:cs="Times New Roman"/>
              </w:rPr>
              <w:t xml:space="preserve"> slot</w:t>
            </w:r>
          </w:p>
          <w:p w14:paraId="162601B7" w14:textId="1AADD163" w:rsidR="001A14F7" w:rsidRPr="00D84A89" w:rsidRDefault="00A05649" w:rsidP="00D775EF">
            <w:pPr>
              <w:pStyle w:val="afa"/>
              <w:numPr>
                <w:ilvl w:val="3"/>
                <w:numId w:val="10"/>
              </w:numPr>
              <w:spacing w:after="160" w:line="259" w:lineRule="auto"/>
              <w:contextualSpacing/>
              <w:jc w:val="both"/>
              <w:rPr>
                <w:rFonts w:ascii="Times New Roman" w:hAnsi="Times New Roman" w:cs="Times New Roman"/>
              </w:rPr>
            </w:pPr>
            <w:r w:rsidRPr="00A05649">
              <w:rPr>
                <w:rFonts w:ascii="Times New Roman" w:hAnsi="Times New Roman" w:cs="Times New Roman"/>
                <w:color w:val="FF0000"/>
              </w:rPr>
              <w:t xml:space="preserve">Cap B-1 </w:t>
            </w:r>
            <w:r w:rsidR="001A14F7" w:rsidRPr="00227C48">
              <w:rPr>
                <w:rFonts w:ascii="Times New Roman" w:hAnsi="Times New Roman" w:cs="Times New Roman"/>
              </w:rPr>
              <w:t xml:space="preserve">UE is additionally not required to monitor more than </w:t>
            </w:r>
            <m:oMath>
              <m:r>
                <m:rPr>
                  <m:sty m:val="p"/>
                </m:rPr>
                <w:rPr>
                  <w:rFonts w:ascii="Cambria Math" w:hAnsi="Cambria Math" w:cs="Times New Roman"/>
                </w:rPr>
                <m:t>(1-α)*</m:t>
              </m:r>
              <m:func>
                <m:funcPr>
                  <m:ctrlPr>
                    <w:rPr>
                      <w:rFonts w:ascii="Cambria Math" w:hAnsi="Cambria Math" w:cs="Times New Roman"/>
                    </w:rPr>
                  </m:ctrlPr>
                </m:funcPr>
                <m:fName>
                  <m:r>
                    <m:rPr>
                      <m:sty m:val="p"/>
                    </m:rPr>
                    <w:rPr>
                      <w:rFonts w:ascii="Cambria Math" w:hAnsi="Cambria Math" w:cs="Times New Roman"/>
                    </w:rPr>
                    <m:t>min</m:t>
                  </m:r>
                </m:fName>
                <m:e>
                  <m:d>
                    <m:dPr>
                      <m:ctrlPr>
                        <w:rPr>
                          <w:rFonts w:ascii="Cambria Math" w:hAnsi="Cambria Math" w:cs="Times New Roman"/>
                        </w:rPr>
                      </m:ctrlPr>
                    </m:dPr>
                    <m:e>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max,slot,μ</m:t>
                          </m:r>
                        </m:sup>
                      </m:sSubSup>
                      <m:r>
                        <m:rPr>
                          <m:sty m:val="p"/>
                        </m:rPr>
                        <w:rPr>
                          <w:rFonts w:ascii="Cambria Math" w:hAnsi="Cambria Math" w:cs="Times New Roman"/>
                        </w:rPr>
                        <m:t>,</m:t>
                      </m:r>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total,slot,μ</m:t>
                          </m:r>
                        </m:sup>
                      </m:sSubSup>
                    </m:e>
                  </m:d>
                </m:e>
              </m:func>
            </m:oMath>
            <w:r w:rsidR="001A14F7" w:rsidRPr="00227C48">
              <w:rPr>
                <w:rFonts w:ascii="Times New Roman" w:eastAsia="等线" w:hAnsi="Times New Roman" w:cs="Times New Roman"/>
              </w:rPr>
              <w:t xml:space="preserve"> PDCCH BD c</w:t>
            </w:r>
            <w:proofErr w:type="spellStart"/>
            <w:r w:rsidR="001A14F7" w:rsidRPr="00227C48">
              <w:rPr>
                <w:rFonts w:ascii="Times New Roman" w:eastAsia="等线" w:hAnsi="Times New Roman" w:cs="Times New Roman"/>
              </w:rPr>
              <w:t>andidates</w:t>
            </w:r>
            <w:proofErr w:type="spellEnd"/>
            <w:r w:rsidR="001A14F7" w:rsidRPr="00227C48">
              <w:rPr>
                <w:rFonts w:ascii="Times New Roman" w:eastAsia="等线" w:hAnsi="Times New Roman" w:cs="Times New Roman"/>
              </w:rPr>
              <w:t xml:space="preserve"> per P(S)Cell slot</w:t>
            </w:r>
          </w:p>
          <w:p w14:paraId="19469397" w14:textId="7F9C7029" w:rsidR="00A05649" w:rsidRPr="00D84A89" w:rsidRDefault="00A05649" w:rsidP="00D775EF">
            <w:pPr>
              <w:pStyle w:val="afa"/>
              <w:numPr>
                <w:ilvl w:val="3"/>
                <w:numId w:val="10"/>
              </w:numPr>
              <w:spacing w:after="160" w:line="259" w:lineRule="auto"/>
              <w:contextualSpacing/>
              <w:jc w:val="both"/>
              <w:rPr>
                <w:rFonts w:ascii="Times New Roman" w:hAnsi="Times New Roman" w:cs="Times New Roman"/>
                <w:color w:val="FF0000"/>
              </w:rPr>
            </w:pPr>
            <w:r w:rsidRPr="00A05649">
              <w:rPr>
                <w:rFonts w:ascii="Times New Roman" w:hAnsi="Times New Roman" w:cs="Times New Roman"/>
                <w:color w:val="FF0000"/>
              </w:rPr>
              <w:t>Cap B-</w:t>
            </w:r>
            <w:r>
              <w:rPr>
                <w:rFonts w:ascii="Times New Roman" w:hAnsi="Times New Roman" w:cs="Times New Roman"/>
                <w:color w:val="FF0000"/>
              </w:rPr>
              <w:t>2</w:t>
            </w:r>
            <w:r w:rsidRPr="00A05649">
              <w:rPr>
                <w:rFonts w:ascii="Times New Roman" w:hAnsi="Times New Roman" w:cs="Times New Roman"/>
                <w:color w:val="FF0000"/>
              </w:rPr>
              <w:t xml:space="preserve"> </w:t>
            </w:r>
            <w:r w:rsidRPr="00D84A89">
              <w:rPr>
                <w:rFonts w:ascii="Times New Roman" w:hAnsi="Times New Roman" w:cs="Times New Roman"/>
                <w:color w:val="FF0000"/>
              </w:rPr>
              <w:t xml:space="preserve">UE is additionally not required to monitor more than </w:t>
            </w:r>
            <m:oMath>
              <m:r>
                <m:rPr>
                  <m:sty m:val="p"/>
                </m:rPr>
                <w:rPr>
                  <w:rFonts w:ascii="Cambria Math" w:hAnsi="Cambria Math" w:cs="Times New Roman"/>
                  <w:color w:val="FF0000"/>
                </w:rPr>
                <m:t>(1-α)*</m:t>
              </m:r>
              <m:sSubSup>
                <m:sSubSupPr>
                  <m:ctrlPr>
                    <w:rPr>
                      <w:rFonts w:ascii="Cambria Math" w:hAnsi="Cambria Math" w:cs="Times New Roman"/>
                      <w:color w:val="FF0000"/>
                    </w:rPr>
                  </m:ctrlPr>
                </m:sSubSupPr>
                <m:e>
                  <m:r>
                    <m:rPr>
                      <m:sty m:val="p"/>
                    </m:rPr>
                    <w:rPr>
                      <w:rFonts w:ascii="Cambria Math" w:hAnsi="Cambria Math" w:cs="Times New Roman"/>
                      <w:color w:val="FF0000"/>
                    </w:rPr>
                    <m:t>M</m:t>
                  </m:r>
                </m:e>
                <m:sub>
                  <m:r>
                    <m:rPr>
                      <m:sty m:val="p"/>
                    </m:rPr>
                    <w:rPr>
                      <w:rFonts w:ascii="Cambria Math" w:hAnsi="Cambria Math" w:cs="Times New Roman"/>
                      <w:color w:val="FF0000"/>
                    </w:rPr>
                    <m:t>PDCCH</m:t>
                  </m:r>
                </m:sub>
                <m:sup>
                  <m:r>
                    <m:rPr>
                      <m:sty m:val="p"/>
                    </m:rPr>
                    <w:rPr>
                      <w:rFonts w:ascii="Cambria Math" w:hAnsi="Cambria Math" w:cs="Times New Roman"/>
                      <w:color w:val="FF0000"/>
                    </w:rPr>
                    <m:t>max,slot,μ</m:t>
                  </m:r>
                </m:sup>
              </m:sSubSup>
            </m:oMath>
            <w:r w:rsidRPr="00D84A89">
              <w:rPr>
                <w:rFonts w:ascii="Times New Roman" w:eastAsia="等线" w:hAnsi="Times New Roman" w:cs="Times New Roman"/>
                <w:color w:val="FF0000"/>
              </w:rPr>
              <w:t xml:space="preserve"> PDCCH BD candidates per P(S)Cell slot</w:t>
            </w:r>
          </w:p>
          <w:p w14:paraId="4B1C8CEA" w14:textId="77777777" w:rsidR="001A14F7" w:rsidRPr="00227C48" w:rsidRDefault="001A14F7" w:rsidP="00D775EF">
            <w:pPr>
              <w:pStyle w:val="afa"/>
              <w:numPr>
                <w:ilvl w:val="2"/>
                <w:numId w:val="10"/>
              </w:numPr>
              <w:spacing w:after="160" w:line="259" w:lineRule="auto"/>
              <w:contextualSpacing/>
              <w:jc w:val="both"/>
              <w:rPr>
                <w:rFonts w:ascii="Times New Roman" w:hAnsi="Times New Roman" w:cs="Times New Roman"/>
              </w:rPr>
            </w:pPr>
            <m:oMath>
              <m:r>
                <m:rPr>
                  <m:sty m:val="p"/>
                </m:rPr>
                <w:rPr>
                  <w:rFonts w:ascii="Cambria Math" w:hAnsi="Cambria Math" w:cs="Times New Roman"/>
                </w:rPr>
                <m:t>0≤α≤1</m:t>
              </m:r>
            </m:oMath>
            <w:r w:rsidRPr="00227C48">
              <w:rPr>
                <w:rFonts w:ascii="Times New Roman" w:hAnsi="Times New Roman" w:cs="Times New Roman"/>
              </w:rPr>
              <w:t xml:space="preserve">  is based on RRC configuration </w:t>
            </w:r>
          </w:p>
          <w:p w14:paraId="2156D922" w14:textId="77777777" w:rsidR="001A14F7" w:rsidRPr="00227C48" w:rsidRDefault="001A14F7" w:rsidP="00D775EF">
            <w:pPr>
              <w:pStyle w:val="afa"/>
              <w:numPr>
                <w:ilvl w:val="2"/>
                <w:numId w:val="10"/>
              </w:numPr>
              <w:spacing w:after="160" w:line="259" w:lineRule="auto"/>
              <w:contextualSpacing/>
              <w:jc w:val="both"/>
              <w:rPr>
                <w:rFonts w:ascii="Times New Roman" w:hAnsi="Times New Roman" w:cs="Times New Roman"/>
              </w:rPr>
            </w:pPr>
            <m:oMath>
              <m:r>
                <m:rPr>
                  <m:sty m:val="p"/>
                </m:rPr>
                <w:rPr>
                  <w:rFonts w:ascii="Cambria Math" w:hAnsi="Cambria Math" w:cs="Times New Roman"/>
                </w:rPr>
                <m:t>α*</m:t>
              </m:r>
              <m:func>
                <m:funcPr>
                  <m:ctrlPr>
                    <w:rPr>
                      <w:rFonts w:ascii="Cambria Math" w:hAnsi="Cambria Math" w:cs="Times New Roman"/>
                    </w:rPr>
                  </m:ctrlPr>
                </m:funcPr>
                <m:fName>
                  <m:r>
                    <m:rPr>
                      <m:sty m:val="p"/>
                    </m:rPr>
                    <w:rPr>
                      <w:rFonts w:ascii="Cambria Math" w:hAnsi="Cambria Math" w:cs="Times New Roman"/>
                    </w:rPr>
                    <m:t>min</m:t>
                  </m:r>
                </m:fName>
                <m:e>
                  <m:d>
                    <m:dPr>
                      <m:ctrlPr>
                        <w:rPr>
                          <w:rFonts w:ascii="Cambria Math" w:hAnsi="Cambria Math" w:cs="Times New Roman"/>
                        </w:rPr>
                      </m:ctrlPr>
                    </m:dPr>
                    <m:e>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max,slot,μ</m:t>
                          </m:r>
                        </m:sup>
                      </m:sSubSup>
                      <m:r>
                        <m:rPr>
                          <m:sty m:val="p"/>
                        </m:rPr>
                        <w:rPr>
                          <w:rFonts w:ascii="Cambria Math" w:hAnsi="Cambria Math" w:cs="Times New Roman"/>
                        </w:rPr>
                        <m:t>,</m:t>
                      </m:r>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total,slot,μ</m:t>
                          </m:r>
                        </m:sup>
                      </m:sSubSup>
                    </m:e>
                  </m:d>
                </m:e>
              </m:func>
              <m:r>
                <m:rPr>
                  <m:sty m:val="p"/>
                </m:rPr>
                <w:rPr>
                  <w:rFonts w:ascii="Cambria Math" w:eastAsia="等线" w:hAnsi="Cambria Math" w:cs="Times New Roman"/>
                </w:rPr>
                <m:t xml:space="preserve"> </m:t>
              </m:r>
            </m:oMath>
            <w:r w:rsidRPr="00227C48">
              <w:rPr>
                <w:rFonts w:ascii="Times New Roman" w:eastAsia="等线" w:hAnsi="Times New Roman" w:cs="Times New Roman"/>
              </w:rPr>
              <w:t xml:space="preserve">  is used for P(S)Cell overbooking procedure</w:t>
            </w:r>
          </w:p>
          <w:p w14:paraId="1BD4A4F3" w14:textId="77777777" w:rsidR="001A14F7" w:rsidRPr="00227C48" w:rsidRDefault="001A14F7" w:rsidP="00D775EF">
            <w:pPr>
              <w:pStyle w:val="afa"/>
              <w:numPr>
                <w:ilvl w:val="2"/>
                <w:numId w:val="10"/>
              </w:numPr>
              <w:spacing w:after="160" w:line="259" w:lineRule="auto"/>
              <w:contextualSpacing/>
              <w:jc w:val="both"/>
              <w:rPr>
                <w:rFonts w:ascii="Times New Roman" w:hAnsi="Times New Roman" w:cs="Times New Roman"/>
              </w:rPr>
            </w:pPr>
            <w:r w:rsidRPr="00227C48">
              <w:rPr>
                <w:rFonts w:ascii="Times New Roman" w:hAnsi="Times New Roman" w:cs="Times New Roman"/>
              </w:rPr>
              <w:t xml:space="preserve">When determining </w:t>
            </w:r>
            <m:oMath>
              <m:sSubSup>
                <m:sSubSupPr>
                  <m:ctrlPr>
                    <w:rPr>
                      <w:rFonts w:ascii="Cambria Math" w:hAnsi="Cambria Math" w:cs="Times New Roman"/>
                    </w:rPr>
                  </m:ctrlPr>
                </m:sSubSupPr>
                <m:e>
                  <m:r>
                    <w:rPr>
                      <w:rFonts w:ascii="Cambria Math" w:hAnsi="Cambria Math" w:cs="Times New Roman"/>
                    </w:rPr>
                    <m:t>M</m:t>
                  </m:r>
                </m:e>
                <m:sub>
                  <m:r>
                    <m:rPr>
                      <m:nor/>
                    </m:rPr>
                    <w:rPr>
                      <w:rFonts w:ascii="Times New Roman" w:hAnsi="Times New Roman" w:cs="Times New Roman"/>
                    </w:rPr>
                    <m:t>PDCCH</m:t>
                  </m:r>
                </m:sub>
                <m:sup>
                  <w:proofErr w:type="spellStart"/>
                  <m:r>
                    <m:rPr>
                      <m:nor/>
                    </m:rPr>
                    <w:rPr>
                      <w:rFonts w:ascii="Times New Roman" w:hAnsi="Times New Roman" w:cs="Times New Roman"/>
                    </w:rPr>
                    <m:t>total,slot</m:t>
                  </m:r>
                  <w:proofErr w:type="spellEnd"/>
                  <m:r>
                    <m:rPr>
                      <m:nor/>
                    </m:rPr>
                    <w:rPr>
                      <w:rFonts w:ascii="Times New Roman" w:hAnsi="Times New Roman" w:cs="Times New Roman"/>
                    </w:rPr>
                    <m:t>,</m:t>
                  </m:r>
                  <m:r>
                    <w:rPr>
                      <w:rFonts w:ascii="Cambria Math" w:hAnsi="Cambria Math" w:cs="Times New Roman"/>
                    </w:rPr>
                    <m:t>μ</m:t>
                  </m:r>
                </m:sup>
              </m:sSubSup>
            </m:oMath>
            <w:r w:rsidRPr="00227C48">
              <w:rPr>
                <w:rFonts w:ascii="Times New Roman" w:hAnsi="Times New Roman" w:cs="Times New Roman"/>
              </w:rPr>
              <w:t xml:space="preserve"> and </w:t>
            </w:r>
            <m:oMath>
              <m:sSubSup>
                <m:sSubSupPr>
                  <m:ctrlPr>
                    <w:rPr>
                      <w:rFonts w:ascii="Cambria Math" w:hAnsi="Cambria Math" w:cs="Times New Roman"/>
                    </w:rPr>
                  </m:ctrlPr>
                </m:sSubSupPr>
                <m:e>
                  <m:r>
                    <w:rPr>
                      <w:rFonts w:ascii="Cambria Math" w:hAnsi="Cambria Math" w:cs="Times New Roman"/>
                    </w:rPr>
                    <m:t>M</m:t>
                  </m:r>
                </m:e>
                <m:sub>
                  <m:r>
                    <m:rPr>
                      <m:nor/>
                    </m:rPr>
                    <w:rPr>
                      <w:rFonts w:ascii="Times New Roman" w:hAnsi="Times New Roman" w:cs="Times New Roman"/>
                    </w:rPr>
                    <m:t>PDCCH</m:t>
                  </m:r>
                </m:sub>
                <m:sup>
                  <w:proofErr w:type="spellStart"/>
                  <m:r>
                    <m:rPr>
                      <m:nor/>
                    </m:rPr>
                    <w:rPr>
                      <w:rFonts w:ascii="Times New Roman" w:hAnsi="Times New Roman" w:cs="Times New Roman"/>
                    </w:rPr>
                    <m:t>total,slot</m:t>
                  </m:r>
                  <w:proofErr w:type="spellEnd"/>
                  <m:r>
                    <m:rPr>
                      <m:nor/>
                    </m:rPr>
                    <w:rPr>
                      <w:rFonts w:ascii="Times New Roman" w:hAnsi="Times New Roman" w:cs="Times New Roman"/>
                    </w:rPr>
                    <m:t>,</m:t>
                  </m:r>
                  <m:r>
                    <w:rPr>
                      <w:rFonts w:ascii="Cambria Math" w:hAnsi="Cambria Math" w:cs="Times New Roman"/>
                    </w:rPr>
                    <m:t>μ</m:t>
                  </m:r>
                  <m:r>
                    <m:rPr>
                      <m:sty m:val="p"/>
                    </m:rPr>
                    <w:rPr>
                      <w:rFonts w:ascii="Cambria Math" w:hAnsi="Cambria Math" w:cs="Times New Roman"/>
                    </w:rPr>
                    <m:t>1</m:t>
                  </m:r>
                </m:sup>
              </m:sSubSup>
            </m:oMath>
            <w:r w:rsidRPr="00227C48">
              <w:rPr>
                <w:rFonts w:ascii="Times New Roman" w:hAnsi="Times New Roman" w:cs="Times New Roman"/>
              </w:rPr>
              <w:t xml:space="preserve"> </w:t>
            </w:r>
          </w:p>
          <w:p w14:paraId="47C8CF93" w14:textId="77777777" w:rsidR="001A14F7" w:rsidRPr="00227C48" w:rsidRDefault="001A14F7" w:rsidP="00D775EF">
            <w:pPr>
              <w:pStyle w:val="afa"/>
              <w:numPr>
                <w:ilvl w:val="3"/>
                <w:numId w:val="10"/>
              </w:numPr>
              <w:spacing w:after="160" w:line="259" w:lineRule="auto"/>
              <w:contextualSpacing/>
              <w:jc w:val="both"/>
              <w:rPr>
                <w:rFonts w:ascii="Times New Roman" w:hAnsi="Times New Roman" w:cs="Times New Roman"/>
              </w:rPr>
            </w:pPr>
            <w:r w:rsidRPr="00227C48">
              <w:rPr>
                <w:rFonts w:ascii="Times New Roman" w:hAnsi="Times New Roman" w:cs="Times New Roman"/>
              </w:rPr>
              <w:t xml:space="preserve">P(S)Cell self-scheduling is counted by applying scaling factor s1 </w:t>
            </w:r>
          </w:p>
          <w:p w14:paraId="7DD0174F" w14:textId="77777777" w:rsidR="001A14F7" w:rsidRPr="00227C48" w:rsidRDefault="001A14F7" w:rsidP="001A14F7">
            <w:pPr>
              <w:pStyle w:val="afa"/>
              <w:numPr>
                <w:ilvl w:val="3"/>
                <w:numId w:val="10"/>
              </w:numPr>
              <w:tabs>
                <w:tab w:val="left" w:pos="720"/>
                <w:tab w:val="left" w:pos="1440"/>
                <w:tab w:val="left" w:pos="2160"/>
              </w:tabs>
              <w:contextualSpacing/>
              <w:jc w:val="both"/>
              <w:textAlignment w:val="baseline"/>
              <w:rPr>
                <w:rFonts w:ascii="Times New Roman" w:hAnsi="Times New Roman" w:cs="Times New Roman"/>
              </w:rPr>
            </w:pPr>
            <w:proofErr w:type="spellStart"/>
            <w:r w:rsidRPr="00227C48">
              <w:rPr>
                <w:rFonts w:ascii="Times New Roman" w:hAnsi="Times New Roman" w:cs="Times New Roman"/>
              </w:rPr>
              <w:t>sSCell</w:t>
            </w:r>
            <w:proofErr w:type="spellEnd"/>
            <w:r w:rsidRPr="00227C48">
              <w:rPr>
                <w:rFonts w:ascii="Times New Roman" w:hAnsi="Times New Roman" w:cs="Times New Roman"/>
              </w:rPr>
              <w:t xml:space="preserve"> to P(S)Cell scheduling is counted additionally (assuming SCS of </w:t>
            </w:r>
            <w:proofErr w:type="spellStart"/>
            <w:r w:rsidRPr="00227C48">
              <w:rPr>
                <w:rFonts w:ascii="Times New Roman" w:hAnsi="Times New Roman" w:cs="Times New Roman"/>
              </w:rPr>
              <w:t>sSCell</w:t>
            </w:r>
            <w:proofErr w:type="spellEnd"/>
            <w:r w:rsidRPr="00227C48">
              <w:rPr>
                <w:rFonts w:ascii="Times New Roman" w:hAnsi="Times New Roman" w:cs="Times New Roman"/>
              </w:rPr>
              <w:t>) by applying scaling factor s2</w:t>
            </w:r>
          </w:p>
          <w:p w14:paraId="331B3AE5" w14:textId="1E5BAF18" w:rsidR="001A14F7" w:rsidRPr="00675A51" w:rsidRDefault="001A14F7" w:rsidP="001A14F7">
            <w:pPr>
              <w:pStyle w:val="afa"/>
              <w:numPr>
                <w:ilvl w:val="3"/>
                <w:numId w:val="10"/>
              </w:numPr>
              <w:tabs>
                <w:tab w:val="left" w:pos="720"/>
                <w:tab w:val="left" w:pos="1440"/>
                <w:tab w:val="left" w:pos="2160"/>
              </w:tabs>
              <w:contextualSpacing/>
              <w:jc w:val="both"/>
              <w:textAlignment w:val="baseline"/>
              <w:rPr>
                <w:rFonts w:ascii="Times New Roman" w:hAnsi="Times New Roman" w:cs="Times New Roman"/>
                <w:color w:val="FF0000"/>
              </w:rPr>
            </w:pPr>
            <w:r w:rsidRPr="00227C48">
              <w:rPr>
                <w:rFonts w:ascii="Times New Roman" w:hAnsi="Times New Roman" w:cs="Times New Roman"/>
              </w:rPr>
              <w:t>s1=1 and s2=0</w:t>
            </w:r>
            <w:r>
              <w:rPr>
                <w:rFonts w:ascii="Times New Roman" w:hAnsi="Times New Roman" w:cs="Times New Roman"/>
                <w:color w:val="FF0000"/>
              </w:rPr>
              <w:t xml:space="preserve"> for Cap B-1 UE</w:t>
            </w:r>
            <w:r w:rsidRPr="00227C48">
              <w:rPr>
                <w:rFonts w:ascii="Times New Roman" w:eastAsia="等线" w:hAnsi="Times New Roman" w:cs="Times New Roman"/>
              </w:rPr>
              <w:t>,</w:t>
            </w:r>
            <w:r w:rsidRPr="00675A51">
              <w:rPr>
                <w:rFonts w:ascii="Times New Roman" w:eastAsia="等线" w:hAnsi="Times New Roman" w:cs="Times New Roman"/>
                <w:strike/>
                <w:color w:val="FF0000"/>
              </w:rPr>
              <w:t>FFS other s1 and s2</w:t>
            </w:r>
            <w:r>
              <w:rPr>
                <w:rFonts w:ascii="Times New Roman" w:eastAsia="等线" w:hAnsi="Times New Roman" w:cs="Times New Roman"/>
                <w:strike/>
                <w:color w:val="FF0000"/>
              </w:rPr>
              <w:t xml:space="preserve"> </w:t>
            </w:r>
            <w:r w:rsidRPr="00675A51">
              <w:rPr>
                <w:rFonts w:ascii="Times New Roman" w:hAnsi="Times New Roman" w:cs="Times New Roman"/>
                <w:color w:val="FF0000"/>
              </w:rPr>
              <w:t>s1=</w:t>
            </w:r>
            <m:oMath>
              <m:r>
                <m:rPr>
                  <m:sty m:val="p"/>
                </m:rPr>
                <w:rPr>
                  <w:rFonts w:ascii="Cambria Math" w:hAnsi="Cambria Math"/>
                  <w:color w:val="FF0000"/>
                </w:rPr>
                <m:t>α</m:t>
              </m:r>
            </m:oMath>
            <w:r>
              <w:rPr>
                <w:rFonts w:ascii="Times New Roman" w:hAnsi="Times New Roman" w:cs="Times New Roman"/>
                <w:color w:val="FF0000"/>
              </w:rPr>
              <w:t xml:space="preserve"> a</w:t>
            </w:r>
            <w:proofErr w:type="spellStart"/>
            <w:r w:rsidRPr="00675A51">
              <w:rPr>
                <w:rFonts w:ascii="Times New Roman" w:hAnsi="Times New Roman" w:cs="Times New Roman"/>
                <w:color w:val="FF0000"/>
              </w:rPr>
              <w:t>nd</w:t>
            </w:r>
            <w:proofErr w:type="spellEnd"/>
            <w:r w:rsidRPr="00675A51">
              <w:rPr>
                <w:rFonts w:ascii="Times New Roman" w:hAnsi="Times New Roman" w:cs="Times New Roman"/>
                <w:color w:val="FF0000"/>
              </w:rPr>
              <w:t xml:space="preserve"> s2=1-</w:t>
            </w:r>
            <m:oMath>
              <m:r>
                <m:rPr>
                  <m:sty m:val="p"/>
                </m:rPr>
                <w:rPr>
                  <w:rFonts w:ascii="Cambria Math" w:hAnsi="Cambria Math"/>
                  <w:color w:val="FF0000"/>
                </w:rPr>
                <m:t>α</m:t>
              </m:r>
            </m:oMath>
            <w:r>
              <w:rPr>
                <w:rFonts w:ascii="Times New Roman" w:hAnsi="Times New Roman" w:cs="Times New Roman"/>
                <w:color w:val="FF0000"/>
              </w:rPr>
              <w:t xml:space="preserve"> f</w:t>
            </w:r>
            <w:r w:rsidRPr="00E07CAE">
              <w:rPr>
                <w:rFonts w:ascii="Times New Roman" w:hAnsi="Times New Roman" w:cs="Times New Roman"/>
                <w:color w:val="FF0000"/>
              </w:rPr>
              <w:t xml:space="preserve">or </w:t>
            </w:r>
            <w:r>
              <w:rPr>
                <w:rFonts w:ascii="Times New Roman" w:hAnsi="Times New Roman" w:cs="Times New Roman"/>
                <w:color w:val="FF0000"/>
              </w:rPr>
              <w:t>Cap B-</w:t>
            </w:r>
            <w:r w:rsidR="00A172E7">
              <w:rPr>
                <w:rFonts w:ascii="Times New Roman" w:hAnsi="Times New Roman" w:cs="Times New Roman"/>
                <w:color w:val="FF0000"/>
              </w:rPr>
              <w:t>2</w:t>
            </w:r>
            <w:r w:rsidR="00A172E7" w:rsidRPr="00E07CAE">
              <w:rPr>
                <w:rFonts w:ascii="Times New Roman" w:hAnsi="Times New Roman" w:cs="Times New Roman"/>
                <w:color w:val="FF0000"/>
              </w:rPr>
              <w:t xml:space="preserve"> </w:t>
            </w:r>
            <w:r w:rsidRPr="00E07CAE">
              <w:rPr>
                <w:rFonts w:ascii="Times New Roman" w:hAnsi="Times New Roman" w:cs="Times New Roman"/>
                <w:color w:val="FF0000"/>
              </w:rPr>
              <w:t>UE</w:t>
            </w:r>
          </w:p>
          <w:p w14:paraId="36AF2D26" w14:textId="77777777" w:rsidR="001A14F7" w:rsidRPr="00227C48" w:rsidRDefault="001A14F7" w:rsidP="00D775EF">
            <w:pPr>
              <w:numPr>
                <w:ilvl w:val="2"/>
                <w:numId w:val="10"/>
              </w:numPr>
              <w:autoSpaceDE/>
              <w:autoSpaceDN/>
              <w:adjustRightInd/>
              <w:snapToGrid/>
              <w:spacing w:after="160" w:line="259" w:lineRule="auto"/>
              <w:contextualSpacing/>
            </w:pPr>
            <w:r>
              <w:rPr>
                <w:color w:val="FF0000"/>
              </w:rPr>
              <w:t xml:space="preserve">Cap B-1 </w:t>
            </w:r>
            <w:r w:rsidRPr="00227C48">
              <w:t>UE capability/incapability indication for below to be discussed as part of UE features discussion</w:t>
            </w:r>
          </w:p>
          <w:p w14:paraId="7963C8FE" w14:textId="77777777" w:rsidR="001A14F7" w:rsidRPr="00227C48" w:rsidRDefault="001A14F7" w:rsidP="00D775EF">
            <w:pPr>
              <w:numPr>
                <w:ilvl w:val="3"/>
                <w:numId w:val="10"/>
              </w:numPr>
              <w:autoSpaceDE/>
              <w:autoSpaceDN/>
              <w:adjustRightInd/>
              <w:snapToGrid/>
              <w:spacing w:after="160" w:line="259" w:lineRule="auto"/>
              <w:contextualSpacing/>
            </w:pPr>
            <w:r w:rsidRPr="00227C48">
              <w:t xml:space="preserve">All search space configurations monitored on </w:t>
            </w:r>
            <w:proofErr w:type="spellStart"/>
            <w:r w:rsidRPr="00227C48">
              <w:t>sSCell</w:t>
            </w:r>
            <w:proofErr w:type="spellEnd"/>
            <w:r w:rsidRPr="00227C48">
              <w:t xml:space="preserve"> for cross-carrier scheduling to P(S)Cell are within a single span of [3] consecutive OFDM symbols within a duration spanning P(S)Cell slot</w:t>
            </w:r>
          </w:p>
          <w:p w14:paraId="0422AF57" w14:textId="77777777" w:rsidR="001A14F7" w:rsidRPr="00227C48" w:rsidRDefault="001A14F7" w:rsidP="00D775EF">
            <w:pPr>
              <w:numPr>
                <w:ilvl w:val="2"/>
                <w:numId w:val="10"/>
              </w:numPr>
              <w:autoSpaceDE/>
              <w:autoSpaceDN/>
              <w:adjustRightInd/>
              <w:snapToGrid/>
              <w:spacing w:after="160" w:line="259" w:lineRule="auto"/>
              <w:contextualSpacing/>
            </w:pPr>
            <w:r w:rsidRPr="00227C48">
              <w:t>Same approach as above is used for CCE limits</w:t>
            </w:r>
          </w:p>
          <w:p w14:paraId="41AD41D8" w14:textId="77777777" w:rsidR="001A14F7" w:rsidRPr="00227C48" w:rsidRDefault="001A14F7" w:rsidP="00D775EF">
            <w:pPr>
              <w:numPr>
                <w:ilvl w:val="3"/>
                <w:numId w:val="10"/>
              </w:numPr>
              <w:autoSpaceDE/>
              <w:autoSpaceDN/>
              <w:adjustRightInd/>
              <w:snapToGrid/>
              <w:spacing w:after="160" w:line="259" w:lineRule="auto"/>
              <w:contextualSpacing/>
            </w:pPr>
            <w:r w:rsidRPr="00227C48">
              <w:lastRenderedPageBreak/>
              <w:t xml:space="preserve">FFS: Separate vs. same RRC configured scaling factors (corresponding </w:t>
            </w:r>
            <w:proofErr w:type="gramStart"/>
            <w:r w:rsidRPr="00227C48">
              <w:t xml:space="preserve">to </w:t>
            </w:r>
            <w:proofErr w:type="gramEnd"/>
            <m:oMath>
              <m:r>
                <m:rPr>
                  <m:sty m:val="p"/>
                </m:rPr>
                <w:rPr>
                  <w:rFonts w:ascii="Cambria Math" w:hAnsi="Cambria Math"/>
                </w:rPr>
                <m:t>α</m:t>
              </m:r>
            </m:oMath>
            <w:r w:rsidRPr="00227C48">
              <w:t>) for BD and CCE limits.</w:t>
            </w:r>
          </w:p>
          <w:p w14:paraId="2EC3DFE0" w14:textId="77777777" w:rsidR="001A14F7" w:rsidRPr="00227C48" w:rsidRDefault="001A14F7" w:rsidP="001A14F7">
            <w:pPr>
              <w:pStyle w:val="afa"/>
              <w:numPr>
                <w:ilvl w:val="1"/>
                <w:numId w:val="10"/>
              </w:numPr>
              <w:overflowPunct w:val="0"/>
              <w:autoSpaceDE w:val="0"/>
              <w:autoSpaceDN w:val="0"/>
              <w:adjustRightInd w:val="0"/>
              <w:spacing w:after="180"/>
              <w:contextualSpacing/>
              <w:textAlignment w:val="baseline"/>
              <w:rPr>
                <w:rFonts w:ascii="Times New Roman" w:hAnsi="Times New Roman" w:cs="Times New Roman"/>
              </w:rPr>
            </w:pPr>
            <w:r w:rsidRPr="00227C48">
              <w:rPr>
                <w:rFonts w:ascii="Times New Roman" w:hAnsi="Times New Roman" w:cs="Times New Roman"/>
              </w:rPr>
              <w:t>When P(S</w:t>
            </w:r>
            <w:proofErr w:type="gramStart"/>
            <w:r w:rsidRPr="00227C48">
              <w:rPr>
                <w:rFonts w:ascii="Times New Roman" w:hAnsi="Times New Roman" w:cs="Times New Roman"/>
              </w:rPr>
              <w:t>)Cell</w:t>
            </w:r>
            <w:proofErr w:type="gramEnd"/>
            <w:r w:rsidRPr="00227C48">
              <w:rPr>
                <w:rFonts w:ascii="Times New Roman" w:hAnsi="Times New Roman" w:cs="Times New Roman"/>
              </w:rPr>
              <w:t xml:space="preserve"> SCS (</w:t>
            </w:r>
            <m:oMath>
              <m:r>
                <m:rPr>
                  <m:sty m:val="p"/>
                </m:rPr>
                <w:rPr>
                  <w:rFonts w:ascii="Cambria Math" w:hAnsi="Cambria Math" w:cs="Times New Roman"/>
                </w:rPr>
                <m:t>μ</m:t>
              </m:r>
            </m:oMath>
            <w:r w:rsidRPr="00227C48">
              <w:rPr>
                <w:rFonts w:ascii="Times New Roman" w:hAnsi="Times New Roman" w:cs="Times New Roman"/>
              </w:rPr>
              <w:t>) is larger than sSCell SCS (</w:t>
            </w:r>
            <m:oMath>
              <m:r>
                <m:rPr>
                  <m:sty m:val="p"/>
                </m:rPr>
                <w:rPr>
                  <w:rFonts w:ascii="Cambria Math" w:hAnsi="Cambria Math" w:cs="Times New Roman"/>
                </w:rPr>
                <m:t>μ1</m:t>
              </m:r>
            </m:oMath>
            <w:r w:rsidRPr="00227C48">
              <w:rPr>
                <w:rFonts w:ascii="Times New Roman" w:hAnsi="Times New Roman" w:cs="Times New Roman"/>
              </w:rPr>
              <w:t>), for CCS from sSCell to P(S)Cell and, it is not supported Rel-17 DSS.</w:t>
            </w:r>
          </w:p>
        </w:tc>
      </w:tr>
    </w:tbl>
    <w:p w14:paraId="0FCBAD7D" w14:textId="77777777" w:rsidR="001A14F7" w:rsidRDefault="001A14F7" w:rsidP="001A14F7">
      <w:pPr>
        <w:rPr>
          <w:lang w:eastAsia="zh-CN"/>
        </w:rPr>
      </w:pPr>
    </w:p>
    <w:p w14:paraId="78FEDC38" w14:textId="738885E5" w:rsidR="008959E6" w:rsidRDefault="00AC5A97" w:rsidP="00C87F6E">
      <w:pPr>
        <w:rPr>
          <w:rFonts w:ascii="Times" w:eastAsia="MS Mincho" w:hAnsi="Times"/>
          <w:lang w:eastAsia="ja-JP"/>
        </w:rPr>
      </w:pPr>
      <w:r>
        <w:rPr>
          <w:rFonts w:ascii="Times" w:eastAsia="MS Mincho" w:hAnsi="Times"/>
          <w:lang w:eastAsia="ja-JP"/>
        </w:rPr>
        <w:t>Again, i</w:t>
      </w:r>
      <w:r w:rsidR="00C87F6E">
        <w:rPr>
          <w:rFonts w:ascii="Times" w:eastAsia="MS Mincho" w:hAnsi="Times"/>
          <w:lang w:eastAsia="ja-JP"/>
        </w:rPr>
        <w:t>t is worth noting a Cap B-2 UE need</w:t>
      </w:r>
      <w:r w:rsidR="009D2102">
        <w:rPr>
          <w:rFonts w:ascii="Times" w:eastAsia="MS Mincho" w:hAnsi="Times"/>
          <w:lang w:eastAsia="ja-JP"/>
        </w:rPr>
        <w:t>s</w:t>
      </w:r>
      <w:r w:rsidR="00C87F6E">
        <w:rPr>
          <w:rFonts w:ascii="Times" w:eastAsia="MS Mincho" w:hAnsi="Times"/>
          <w:lang w:eastAsia="ja-JP"/>
        </w:rPr>
        <w:t xml:space="preserve"> to support cross carrier scheduling first, while a Cap B-1 UE does not need to support cross carrier scheduling. </w:t>
      </w:r>
      <w:r w:rsidR="009D2102">
        <w:rPr>
          <w:rFonts w:ascii="Times" w:eastAsia="MS Mincho" w:hAnsi="Times"/>
          <w:lang w:eastAsia="ja-JP"/>
        </w:rPr>
        <w:t xml:space="preserve">A </w:t>
      </w:r>
      <w:r w:rsidR="00C87F6E">
        <w:rPr>
          <w:rFonts w:eastAsia="等线"/>
        </w:rPr>
        <w:t xml:space="preserve">UE san choose support only </w:t>
      </w:r>
      <w:r w:rsidR="00C87F6E">
        <w:rPr>
          <w:rFonts w:ascii="Times" w:eastAsia="MS Mincho" w:hAnsi="Times"/>
          <w:lang w:eastAsia="ja-JP"/>
        </w:rPr>
        <w:t>Cap B-1 or only Cap B-2</w:t>
      </w:r>
      <w:r w:rsidR="009D2102">
        <w:rPr>
          <w:rFonts w:ascii="Times" w:eastAsia="MS Mincho" w:hAnsi="Times"/>
          <w:lang w:eastAsia="ja-JP"/>
        </w:rPr>
        <w:t xml:space="preserve"> based on implementations</w:t>
      </w:r>
      <w:r w:rsidR="00C87F6E">
        <w:rPr>
          <w:rFonts w:ascii="Times" w:eastAsia="MS Mincho" w:hAnsi="Times"/>
          <w:lang w:eastAsia="ja-JP"/>
        </w:rPr>
        <w:t>.</w:t>
      </w:r>
      <w:r w:rsidR="009D2102">
        <w:rPr>
          <w:rFonts w:ascii="Times" w:eastAsia="MS Mincho" w:hAnsi="Times"/>
          <w:lang w:eastAsia="ja-JP"/>
        </w:rPr>
        <w:t xml:space="preserve"> This is </w:t>
      </w:r>
      <w:r w:rsidR="008959E6">
        <w:rPr>
          <w:lang w:eastAsia="zh-CN"/>
        </w:rPr>
        <w:t>important as there are legacy UEs supporting cross-carrier scheduling already and implementation change to be minimized to those UEs</w:t>
      </w:r>
      <w:r w:rsidR="009D2102">
        <w:rPr>
          <w:lang w:eastAsia="zh-CN"/>
        </w:rPr>
        <w:t xml:space="preserve"> for generalizing new devices</w:t>
      </w:r>
      <w:r w:rsidR="008959E6">
        <w:rPr>
          <w:lang w:eastAsia="zh-CN"/>
        </w:rPr>
        <w:t xml:space="preserve"> is always highly preferable, even though the design of DSS enhancement based on Option A could optionally be built based on single cell BD/CCE budget. In a long term, having BD/CCE limit only in a manner of subjecting to single cell budget without compatibility with the implementation of </w:t>
      </w:r>
      <w:r w:rsidR="009D2102">
        <w:rPr>
          <w:lang w:eastAsia="zh-CN"/>
        </w:rPr>
        <w:t>existing designs</w:t>
      </w:r>
      <w:r w:rsidR="008959E6">
        <w:rPr>
          <w:lang w:eastAsia="zh-CN"/>
        </w:rPr>
        <w:t xml:space="preserve"> </w:t>
      </w:r>
      <w:r w:rsidR="009D2102">
        <w:rPr>
          <w:lang w:eastAsia="zh-CN"/>
        </w:rPr>
        <w:t>enabling</w:t>
      </w:r>
      <w:r w:rsidR="008959E6">
        <w:rPr>
          <w:lang w:eastAsia="zh-CN"/>
        </w:rPr>
        <w:t xml:space="preserve"> cross-carrier scheduling</w:t>
      </w:r>
      <w:r w:rsidR="009D2102">
        <w:rPr>
          <w:lang w:eastAsia="zh-CN"/>
        </w:rPr>
        <w:t xml:space="preserve"> from </w:t>
      </w:r>
      <w:proofErr w:type="spellStart"/>
      <w:r w:rsidR="009D2102">
        <w:rPr>
          <w:lang w:eastAsia="zh-CN"/>
        </w:rPr>
        <w:t>PCell</w:t>
      </w:r>
      <w:proofErr w:type="spellEnd"/>
      <w:r w:rsidR="009D2102">
        <w:rPr>
          <w:lang w:eastAsia="zh-CN"/>
        </w:rPr>
        <w:t xml:space="preserve"> to </w:t>
      </w:r>
      <w:proofErr w:type="spellStart"/>
      <w:r w:rsidR="009D2102">
        <w:rPr>
          <w:lang w:eastAsia="zh-CN"/>
        </w:rPr>
        <w:t>SCell</w:t>
      </w:r>
      <w:proofErr w:type="spellEnd"/>
      <w:r w:rsidR="008959E6">
        <w:rPr>
          <w:lang w:eastAsia="zh-CN"/>
        </w:rPr>
        <w:t xml:space="preserve"> would significantly penalize the deployment of this feature, or make it non-future proof to be further evolved.</w:t>
      </w:r>
    </w:p>
    <w:p w14:paraId="6ABBE2D0" w14:textId="3DD9013F" w:rsidR="001A14F7" w:rsidRPr="00315302" w:rsidRDefault="001A14F7" w:rsidP="001A14F7">
      <w:pPr>
        <w:rPr>
          <w:lang w:eastAsia="zh-CN"/>
        </w:rPr>
      </w:pPr>
      <w:r w:rsidRPr="00550F85">
        <w:rPr>
          <w:rFonts w:hint="eastAsia"/>
          <w:b/>
          <w:i/>
          <w:lang w:eastAsia="zh-CN"/>
        </w:rPr>
        <w:t>P</w:t>
      </w:r>
      <w:r w:rsidRPr="00550F85">
        <w:rPr>
          <w:b/>
          <w:i/>
          <w:lang w:eastAsia="zh-CN"/>
        </w:rPr>
        <w:t>roposal</w:t>
      </w:r>
      <w:r>
        <w:rPr>
          <w:b/>
          <w:i/>
          <w:lang w:eastAsia="zh-CN"/>
        </w:rPr>
        <w:t xml:space="preserve"> </w:t>
      </w:r>
      <w:r w:rsidR="002F2072">
        <w:rPr>
          <w:b/>
          <w:i/>
          <w:lang w:eastAsia="zh-CN"/>
        </w:rPr>
        <w:t>2</w:t>
      </w:r>
      <w:r w:rsidRPr="00550F85">
        <w:rPr>
          <w:b/>
          <w:i/>
          <w:lang w:eastAsia="zh-CN"/>
        </w:rPr>
        <w:t xml:space="preserve">: When PDSCH or PUSCH on a </w:t>
      </w:r>
      <w:proofErr w:type="spellStart"/>
      <w:r w:rsidRPr="00550F85">
        <w:rPr>
          <w:b/>
          <w:i/>
          <w:lang w:eastAsia="zh-CN"/>
        </w:rPr>
        <w:t>PCell</w:t>
      </w:r>
      <w:proofErr w:type="spellEnd"/>
      <w:r w:rsidRPr="00550F85">
        <w:rPr>
          <w:b/>
          <w:i/>
          <w:lang w:eastAsia="zh-CN"/>
        </w:rPr>
        <w:t xml:space="preserve"> can be scheduled by PDCCH of </w:t>
      </w:r>
      <w:r>
        <w:rPr>
          <w:b/>
          <w:i/>
          <w:lang w:eastAsia="zh-CN"/>
        </w:rPr>
        <w:t xml:space="preserve">an </w:t>
      </w:r>
      <w:proofErr w:type="spellStart"/>
      <w:r w:rsidRPr="00550F85">
        <w:rPr>
          <w:b/>
          <w:i/>
          <w:lang w:eastAsia="zh-CN"/>
        </w:rPr>
        <w:t>SCell</w:t>
      </w:r>
      <w:proofErr w:type="spellEnd"/>
      <w:r w:rsidRPr="00550F85">
        <w:rPr>
          <w:b/>
          <w:i/>
          <w:lang w:eastAsia="zh-CN"/>
        </w:rPr>
        <w:t xml:space="preserve"> and the </w:t>
      </w:r>
      <w:proofErr w:type="spellStart"/>
      <w:r w:rsidRPr="00550F85">
        <w:rPr>
          <w:b/>
          <w:i/>
          <w:lang w:eastAsia="zh-CN"/>
        </w:rPr>
        <w:t>PCell</w:t>
      </w:r>
      <w:proofErr w:type="spellEnd"/>
      <w:r>
        <w:rPr>
          <w:b/>
          <w:i/>
          <w:lang w:eastAsia="zh-CN"/>
        </w:rPr>
        <w:t>, two UE capabilities are introduced for determining the UE BD/CCE capability f</w:t>
      </w:r>
      <w:r w:rsidRPr="00960433">
        <w:rPr>
          <w:b/>
          <w:i/>
          <w:lang w:eastAsia="zh-CN"/>
        </w:rPr>
        <w:t xml:space="preserve">or </w:t>
      </w:r>
      <w:r>
        <w:rPr>
          <w:b/>
          <w:i/>
          <w:lang w:eastAsia="zh-CN"/>
        </w:rPr>
        <w:t>Type B UE</w:t>
      </w:r>
      <w:r w:rsidR="009D2102">
        <w:rPr>
          <w:b/>
          <w:i/>
          <w:lang w:eastAsia="zh-CN"/>
        </w:rPr>
        <w:t xml:space="preserve"> with additional support of </w:t>
      </w:r>
      <w:r w:rsidR="009D2102" w:rsidRPr="009D2102">
        <w:rPr>
          <w:b/>
          <w:i/>
          <w:lang w:eastAsia="zh-CN"/>
        </w:rPr>
        <w:t>s1=α and s2=1-α</w:t>
      </w:r>
      <w:r>
        <w:rPr>
          <w:b/>
          <w:i/>
          <w:lang w:eastAsia="zh-CN"/>
        </w:rPr>
        <w:t>.</w:t>
      </w:r>
    </w:p>
    <w:p w14:paraId="44F92BEA" w14:textId="77777777" w:rsidR="001A14F7" w:rsidRDefault="001A14F7" w:rsidP="001A14F7">
      <w:pPr>
        <w:pStyle w:val="2"/>
        <w:ind w:left="720" w:hanging="720"/>
        <w:rPr>
          <w:rFonts w:eastAsia="Times New Roman"/>
          <w:lang w:eastAsia="ja-JP"/>
        </w:rPr>
      </w:pPr>
      <w:r w:rsidRPr="007838F8">
        <w:rPr>
          <w:szCs w:val="20"/>
          <w:lang w:eastAsia="zh-CN"/>
        </w:rPr>
        <w:t xml:space="preserve">PDCCH monitoring </w:t>
      </w:r>
      <w:r>
        <w:rPr>
          <w:szCs w:val="20"/>
          <w:lang w:eastAsia="zh-CN"/>
        </w:rPr>
        <w:t>handling</w:t>
      </w:r>
      <w:r w:rsidRPr="007838F8">
        <w:rPr>
          <w:szCs w:val="20"/>
          <w:lang w:eastAsia="zh-CN"/>
        </w:rPr>
        <w:t xml:space="preserve"> when </w:t>
      </w:r>
      <w:proofErr w:type="spellStart"/>
      <w:r w:rsidRPr="007838F8">
        <w:rPr>
          <w:szCs w:val="20"/>
          <w:lang w:eastAsia="zh-CN"/>
        </w:rPr>
        <w:t>sSCell</w:t>
      </w:r>
      <w:proofErr w:type="spellEnd"/>
      <w:r w:rsidRPr="007838F8">
        <w:rPr>
          <w:szCs w:val="20"/>
          <w:lang w:eastAsia="zh-CN"/>
        </w:rPr>
        <w:t xml:space="preserve"> is deactivated</w:t>
      </w:r>
    </w:p>
    <w:p w14:paraId="26168E7F" w14:textId="77777777" w:rsidR="001A14F7" w:rsidRDefault="001A14F7" w:rsidP="001A14F7">
      <w:pPr>
        <w:rPr>
          <w:lang w:eastAsia="zh-CN"/>
        </w:rPr>
      </w:pPr>
      <w:r>
        <w:t xml:space="preserve">At the RAN1 #105-e meeting, it is agreed to support </w:t>
      </w:r>
      <w:r w:rsidRPr="007F3E02">
        <w:t xml:space="preserve">CA activation/deactivation operation for the </w:t>
      </w:r>
      <w:proofErr w:type="spellStart"/>
      <w:r w:rsidRPr="007F3E02">
        <w:t>sSCell</w:t>
      </w:r>
      <w:proofErr w:type="spellEnd"/>
      <w:r>
        <w:t xml:space="preserve">. In order to offload PDCCH from </w:t>
      </w:r>
      <w:proofErr w:type="spellStart"/>
      <w:r>
        <w:t>PCell</w:t>
      </w:r>
      <w:proofErr w:type="spellEnd"/>
      <w:r>
        <w:t xml:space="preserve"> to </w:t>
      </w:r>
      <w:proofErr w:type="spellStart"/>
      <w:r>
        <w:t>sSCell</w:t>
      </w:r>
      <w:proofErr w:type="spellEnd"/>
      <w:r>
        <w:t xml:space="preserve">, </w:t>
      </w:r>
      <w:r w:rsidRPr="007838F8">
        <w:t>USS sets for DCI formats 0_1,</w:t>
      </w:r>
      <w:r>
        <w:t xml:space="preserve"> </w:t>
      </w:r>
      <w:r w:rsidRPr="007838F8">
        <w:t>1_1,</w:t>
      </w:r>
      <w:r>
        <w:t xml:space="preserve"> </w:t>
      </w:r>
      <w:r w:rsidRPr="007838F8">
        <w:t>0_2,</w:t>
      </w:r>
      <w:r>
        <w:t xml:space="preserve"> </w:t>
      </w:r>
      <w:proofErr w:type="gramStart"/>
      <w:r w:rsidRPr="007838F8">
        <w:t>1</w:t>
      </w:r>
      <w:proofErr w:type="gramEnd"/>
      <w:r w:rsidRPr="007838F8">
        <w:t>_2</w:t>
      </w:r>
      <w:r>
        <w:t xml:space="preserve"> may be configured </w:t>
      </w:r>
      <w:r w:rsidRPr="00925015">
        <w:rPr>
          <w:rFonts w:eastAsia="Calibri"/>
        </w:rPr>
        <w:t xml:space="preserve">so that the UE </w:t>
      </w:r>
      <w:r>
        <w:rPr>
          <w:rFonts w:eastAsia="Calibri"/>
        </w:rPr>
        <w:t>only</w:t>
      </w:r>
      <w:r w:rsidRPr="00925015">
        <w:rPr>
          <w:rFonts w:eastAsia="Calibri"/>
        </w:rPr>
        <w:t xml:space="preserve"> monitor</w:t>
      </w:r>
      <w:r>
        <w:rPr>
          <w:rFonts w:eastAsia="Calibri"/>
        </w:rPr>
        <w:t>s</w:t>
      </w:r>
      <w:r>
        <w:t xml:space="preserve"> them on </w:t>
      </w:r>
      <w:proofErr w:type="spellStart"/>
      <w:r>
        <w:t>sSCell</w:t>
      </w:r>
      <w:proofErr w:type="spellEnd"/>
      <w:r>
        <w:t>. In this case, once</w:t>
      </w:r>
      <w:r>
        <w:rPr>
          <w:rFonts w:hint="eastAsia"/>
          <w:lang w:eastAsia="zh-CN"/>
        </w:rPr>
        <w:t xml:space="preserve"> </w:t>
      </w:r>
      <w:proofErr w:type="spellStart"/>
      <w:r>
        <w:rPr>
          <w:lang w:eastAsia="zh-CN"/>
        </w:rPr>
        <w:t>sSCell</w:t>
      </w:r>
      <w:proofErr w:type="spellEnd"/>
      <w:r>
        <w:rPr>
          <w:lang w:eastAsia="zh-CN"/>
        </w:rPr>
        <w:t xml:space="preserve"> is deactivated, there is </w:t>
      </w:r>
      <w:r>
        <w:rPr>
          <w:rFonts w:hint="eastAsia"/>
          <w:lang w:eastAsia="zh-CN"/>
        </w:rPr>
        <w:t>only</w:t>
      </w:r>
      <w:r>
        <w:rPr>
          <w:lang w:eastAsia="zh-CN"/>
        </w:rPr>
        <w:t xml:space="preserve"> fallback DCI scheduling PDSCH/PUSCH on </w:t>
      </w:r>
      <w:proofErr w:type="spellStart"/>
      <w:r>
        <w:rPr>
          <w:lang w:eastAsia="zh-CN"/>
        </w:rPr>
        <w:t>PCell</w:t>
      </w:r>
      <w:proofErr w:type="spellEnd"/>
      <w:r>
        <w:rPr>
          <w:rFonts w:hint="eastAsia"/>
          <w:lang w:eastAsia="zh-CN"/>
        </w:rPr>
        <w:t>,</w:t>
      </w:r>
      <w:r>
        <w:rPr>
          <w:lang w:eastAsia="zh-CN"/>
        </w:rPr>
        <w:t xml:space="preserve"> which degrades the scheduling </w:t>
      </w:r>
      <w:r w:rsidRPr="000D56DC">
        <w:rPr>
          <w:lang w:eastAsia="zh-CN"/>
        </w:rPr>
        <w:t>efficiency</w:t>
      </w:r>
      <w:r>
        <w:rPr>
          <w:lang w:eastAsia="zh-CN"/>
        </w:rPr>
        <w:t xml:space="preserve"> compared to even Rel-16. Therefore, in this case, UE can be configured/enabled additional </w:t>
      </w:r>
      <w:r w:rsidRPr="001B36FA">
        <w:rPr>
          <w:lang w:eastAsia="zh-CN"/>
        </w:rPr>
        <w:t>USS sets for DCI formats 0_1,</w:t>
      </w:r>
      <w:r>
        <w:rPr>
          <w:lang w:eastAsia="zh-CN"/>
        </w:rPr>
        <w:t xml:space="preserve"> </w:t>
      </w:r>
      <w:r w:rsidRPr="001B36FA">
        <w:rPr>
          <w:lang w:eastAsia="zh-CN"/>
        </w:rPr>
        <w:t>1_1,</w:t>
      </w:r>
      <w:r>
        <w:rPr>
          <w:lang w:eastAsia="zh-CN"/>
        </w:rPr>
        <w:t xml:space="preserve"> </w:t>
      </w:r>
      <w:r w:rsidRPr="001B36FA">
        <w:rPr>
          <w:lang w:eastAsia="zh-CN"/>
        </w:rPr>
        <w:t>0_2,</w:t>
      </w:r>
      <w:r>
        <w:rPr>
          <w:lang w:eastAsia="zh-CN"/>
        </w:rPr>
        <w:t xml:space="preserve"> </w:t>
      </w:r>
      <w:r w:rsidRPr="001B36FA">
        <w:rPr>
          <w:lang w:eastAsia="zh-CN"/>
        </w:rPr>
        <w:t xml:space="preserve">1_2 on </w:t>
      </w:r>
      <w:proofErr w:type="spellStart"/>
      <w:r w:rsidRPr="001B36FA">
        <w:rPr>
          <w:lang w:eastAsia="zh-CN"/>
        </w:rPr>
        <w:t>PCell</w:t>
      </w:r>
      <w:proofErr w:type="spellEnd"/>
      <w:r w:rsidRPr="001B36FA">
        <w:rPr>
          <w:lang w:eastAsia="zh-CN"/>
        </w:rPr>
        <w:t>,</w:t>
      </w:r>
      <w:r>
        <w:rPr>
          <w:lang w:eastAsia="zh-CN"/>
        </w:rPr>
        <w:t xml:space="preserve"> and</w:t>
      </w:r>
      <w:r w:rsidRPr="001B36FA">
        <w:rPr>
          <w:lang w:eastAsia="zh-CN"/>
        </w:rPr>
        <w:t xml:space="preserve"> once </w:t>
      </w:r>
      <w:proofErr w:type="spellStart"/>
      <w:r>
        <w:rPr>
          <w:lang w:eastAsia="zh-CN"/>
        </w:rPr>
        <w:t>sSCell</w:t>
      </w:r>
      <w:proofErr w:type="spellEnd"/>
      <w:r>
        <w:rPr>
          <w:lang w:eastAsia="zh-CN"/>
        </w:rPr>
        <w:t xml:space="preserve"> is deactivated, the additional </w:t>
      </w:r>
      <w:r w:rsidRPr="001B36FA">
        <w:rPr>
          <w:lang w:eastAsia="zh-CN"/>
        </w:rPr>
        <w:t xml:space="preserve">USS sets on </w:t>
      </w:r>
      <w:proofErr w:type="spellStart"/>
      <w:r w:rsidRPr="001B36FA">
        <w:rPr>
          <w:lang w:eastAsia="zh-CN"/>
        </w:rPr>
        <w:t>PCell</w:t>
      </w:r>
      <w:proofErr w:type="spellEnd"/>
      <w:r w:rsidRPr="001B36FA">
        <w:rPr>
          <w:lang w:eastAsia="zh-CN"/>
        </w:rPr>
        <w:t xml:space="preserve"> are activated</w:t>
      </w:r>
      <w:r>
        <w:rPr>
          <w:lang w:eastAsia="zh-CN"/>
        </w:rPr>
        <w:t>/valid</w:t>
      </w:r>
      <w:r w:rsidRPr="001B36FA">
        <w:rPr>
          <w:lang w:eastAsia="zh-CN"/>
        </w:rPr>
        <w:t xml:space="preserve">. </w:t>
      </w:r>
    </w:p>
    <w:p w14:paraId="2C40A27A" w14:textId="4911AFE5" w:rsidR="001A14F7" w:rsidRPr="00F85613" w:rsidRDefault="001A14F7" w:rsidP="001A14F7">
      <w:pPr>
        <w:rPr>
          <w:lang w:eastAsia="zh-CN"/>
        </w:rPr>
      </w:pPr>
      <w:r w:rsidRPr="001B36FA">
        <w:rPr>
          <w:b/>
          <w:i/>
          <w:lang w:eastAsia="zh-CN"/>
        </w:rPr>
        <w:t>Proposal</w:t>
      </w:r>
      <w:r>
        <w:rPr>
          <w:b/>
          <w:i/>
          <w:lang w:eastAsia="zh-CN"/>
        </w:rPr>
        <w:t xml:space="preserve"> </w:t>
      </w:r>
      <w:r w:rsidR="002F2072">
        <w:rPr>
          <w:b/>
          <w:i/>
          <w:lang w:eastAsia="zh-CN"/>
        </w:rPr>
        <w:t>3</w:t>
      </w:r>
      <w:r w:rsidRPr="001B36FA">
        <w:rPr>
          <w:b/>
          <w:i/>
          <w:lang w:eastAsia="zh-CN"/>
        </w:rPr>
        <w:t>: Additional USS sets for DCI formats 0_1,</w:t>
      </w:r>
      <w:r>
        <w:rPr>
          <w:b/>
          <w:i/>
          <w:lang w:eastAsia="zh-CN"/>
        </w:rPr>
        <w:t xml:space="preserve"> </w:t>
      </w:r>
      <w:r w:rsidRPr="001B36FA">
        <w:rPr>
          <w:b/>
          <w:i/>
          <w:lang w:eastAsia="zh-CN"/>
        </w:rPr>
        <w:t>1_1,</w:t>
      </w:r>
      <w:r>
        <w:rPr>
          <w:b/>
          <w:i/>
          <w:lang w:eastAsia="zh-CN"/>
        </w:rPr>
        <w:t xml:space="preserve"> </w:t>
      </w:r>
      <w:r w:rsidRPr="001B36FA">
        <w:rPr>
          <w:b/>
          <w:i/>
          <w:lang w:eastAsia="zh-CN"/>
        </w:rPr>
        <w:t>0_2,</w:t>
      </w:r>
      <w:r>
        <w:rPr>
          <w:b/>
          <w:i/>
          <w:lang w:eastAsia="zh-CN"/>
        </w:rPr>
        <w:t xml:space="preserve"> </w:t>
      </w:r>
      <w:r w:rsidRPr="001B36FA">
        <w:rPr>
          <w:b/>
          <w:i/>
          <w:lang w:eastAsia="zh-CN"/>
        </w:rPr>
        <w:t>1_2</w:t>
      </w:r>
      <w:r>
        <w:rPr>
          <w:b/>
          <w:i/>
          <w:lang w:eastAsia="zh-CN"/>
        </w:rPr>
        <w:t xml:space="preserve"> </w:t>
      </w:r>
      <w:r w:rsidRPr="001B36FA">
        <w:rPr>
          <w:b/>
          <w:i/>
          <w:lang w:eastAsia="zh-CN"/>
        </w:rPr>
        <w:t xml:space="preserve">on </w:t>
      </w:r>
      <w:proofErr w:type="spellStart"/>
      <w:r w:rsidRPr="001B36FA">
        <w:rPr>
          <w:b/>
          <w:i/>
          <w:lang w:eastAsia="zh-CN"/>
        </w:rPr>
        <w:t>PCell</w:t>
      </w:r>
      <w:proofErr w:type="spellEnd"/>
      <w:r w:rsidRPr="001B36FA">
        <w:rPr>
          <w:b/>
          <w:i/>
          <w:lang w:eastAsia="zh-CN"/>
        </w:rPr>
        <w:t xml:space="preserve"> are activated</w:t>
      </w:r>
      <w:r>
        <w:rPr>
          <w:b/>
          <w:i/>
          <w:lang w:eastAsia="zh-CN"/>
        </w:rPr>
        <w:t xml:space="preserve"> when </w:t>
      </w:r>
      <w:proofErr w:type="spellStart"/>
      <w:r w:rsidRPr="001B36FA">
        <w:rPr>
          <w:b/>
          <w:i/>
          <w:lang w:eastAsia="zh-CN"/>
        </w:rPr>
        <w:t>sS</w:t>
      </w:r>
      <w:r>
        <w:rPr>
          <w:b/>
          <w:i/>
          <w:lang w:eastAsia="zh-CN"/>
        </w:rPr>
        <w:t>C</w:t>
      </w:r>
      <w:r w:rsidRPr="001B36FA">
        <w:rPr>
          <w:b/>
          <w:i/>
          <w:lang w:eastAsia="zh-CN"/>
        </w:rPr>
        <w:t>ell</w:t>
      </w:r>
      <w:proofErr w:type="spellEnd"/>
      <w:r w:rsidRPr="001B36FA">
        <w:rPr>
          <w:b/>
          <w:i/>
          <w:lang w:eastAsia="zh-CN"/>
        </w:rPr>
        <w:t xml:space="preserve"> is deactivated in the case that </w:t>
      </w:r>
      <w:r w:rsidRPr="005D3222">
        <w:rPr>
          <w:b/>
          <w:i/>
          <w:lang w:eastAsia="zh-CN"/>
        </w:rPr>
        <w:t>the UE only monitor</w:t>
      </w:r>
      <w:r>
        <w:rPr>
          <w:b/>
          <w:i/>
          <w:lang w:eastAsia="zh-CN"/>
        </w:rPr>
        <w:t>s</w:t>
      </w:r>
      <w:r w:rsidRPr="005D3222">
        <w:rPr>
          <w:b/>
          <w:i/>
          <w:lang w:eastAsia="zh-CN"/>
        </w:rPr>
        <w:t xml:space="preserve"> DCI formats 0_1,</w:t>
      </w:r>
      <w:r>
        <w:rPr>
          <w:b/>
          <w:i/>
          <w:lang w:eastAsia="zh-CN"/>
        </w:rPr>
        <w:t xml:space="preserve"> </w:t>
      </w:r>
      <w:r w:rsidRPr="005D3222">
        <w:rPr>
          <w:b/>
          <w:i/>
          <w:lang w:eastAsia="zh-CN"/>
        </w:rPr>
        <w:t>1_1,</w:t>
      </w:r>
      <w:r>
        <w:rPr>
          <w:b/>
          <w:i/>
          <w:lang w:eastAsia="zh-CN"/>
        </w:rPr>
        <w:t xml:space="preserve"> </w:t>
      </w:r>
      <w:r w:rsidRPr="005D3222">
        <w:rPr>
          <w:b/>
          <w:i/>
          <w:lang w:eastAsia="zh-CN"/>
        </w:rPr>
        <w:t>0_2,</w:t>
      </w:r>
      <w:r>
        <w:rPr>
          <w:b/>
          <w:i/>
          <w:lang w:eastAsia="zh-CN"/>
        </w:rPr>
        <w:t xml:space="preserve"> </w:t>
      </w:r>
      <w:r w:rsidRPr="005D3222">
        <w:rPr>
          <w:b/>
          <w:i/>
          <w:lang w:eastAsia="zh-CN"/>
        </w:rPr>
        <w:t xml:space="preserve">1_2 on </w:t>
      </w:r>
      <w:proofErr w:type="spellStart"/>
      <w:r w:rsidRPr="005D3222">
        <w:rPr>
          <w:b/>
          <w:i/>
          <w:lang w:eastAsia="zh-CN"/>
        </w:rPr>
        <w:t>sSCell</w:t>
      </w:r>
      <w:proofErr w:type="spellEnd"/>
      <w:r w:rsidRPr="001B36FA">
        <w:rPr>
          <w:b/>
          <w:i/>
          <w:lang w:eastAsia="zh-CN"/>
        </w:rPr>
        <w:t>.</w:t>
      </w:r>
    </w:p>
    <w:p w14:paraId="46A5E169" w14:textId="77777777" w:rsidR="001A14F7" w:rsidRPr="00550F85" w:rsidRDefault="001A14F7" w:rsidP="001A14F7">
      <w:pPr>
        <w:pStyle w:val="1"/>
        <w:tabs>
          <w:tab w:val="num" w:pos="851"/>
        </w:tabs>
        <w:ind w:left="426"/>
      </w:pPr>
      <w:r w:rsidRPr="00550F85">
        <w:t>Conclusion</w:t>
      </w:r>
    </w:p>
    <w:p w14:paraId="64C550BC" w14:textId="77777777" w:rsidR="001A14F7" w:rsidRPr="00550F85" w:rsidRDefault="001A14F7" w:rsidP="001A14F7">
      <w:pPr>
        <w:rPr>
          <w:b/>
          <w:i/>
        </w:rPr>
      </w:pPr>
      <w:r w:rsidRPr="00550F85">
        <w:rPr>
          <w:lang w:val="en-GB"/>
        </w:rPr>
        <w:t xml:space="preserve">According to the above discussions, we have the following </w:t>
      </w:r>
      <w:r>
        <w:rPr>
          <w:lang w:val="en-GB"/>
        </w:rPr>
        <w:t xml:space="preserve">observation and </w:t>
      </w:r>
      <w:r w:rsidRPr="00550F85">
        <w:rPr>
          <w:lang w:val="en-GB"/>
        </w:rPr>
        <w:t>proposals:</w:t>
      </w:r>
    </w:p>
    <w:p w14:paraId="56C7D098" w14:textId="77777777" w:rsidR="00093D24" w:rsidRPr="00FF7F6B" w:rsidRDefault="00093D24" w:rsidP="00093D24">
      <w:pPr>
        <w:rPr>
          <w:lang w:eastAsia="zh-CN"/>
        </w:rPr>
      </w:pPr>
      <w:r w:rsidRPr="00550F85">
        <w:rPr>
          <w:rFonts w:hint="eastAsia"/>
          <w:b/>
          <w:i/>
          <w:lang w:eastAsia="zh-CN"/>
        </w:rPr>
        <w:t>P</w:t>
      </w:r>
      <w:r w:rsidRPr="00550F85">
        <w:rPr>
          <w:b/>
          <w:i/>
          <w:lang w:eastAsia="zh-CN"/>
        </w:rPr>
        <w:t>roposal</w:t>
      </w:r>
      <w:r>
        <w:rPr>
          <w:b/>
          <w:i/>
          <w:lang w:eastAsia="zh-CN"/>
        </w:rPr>
        <w:t xml:space="preserve"> 1</w:t>
      </w:r>
      <w:r w:rsidRPr="00550F85">
        <w:rPr>
          <w:b/>
          <w:i/>
          <w:lang w:eastAsia="zh-CN"/>
        </w:rPr>
        <w:t xml:space="preserve">: </w:t>
      </w:r>
      <w:r w:rsidRPr="00F9465B">
        <w:rPr>
          <w:b/>
          <w:i/>
          <w:lang w:eastAsia="zh-CN"/>
        </w:rPr>
        <w:t>For Type A UE</w:t>
      </w:r>
      <w:r>
        <w:rPr>
          <w:b/>
          <w:i/>
          <w:lang w:eastAsia="zh-CN"/>
        </w:rPr>
        <w:t>,</w:t>
      </w:r>
      <w:r w:rsidRPr="00094011">
        <w:rPr>
          <w:b/>
          <w:i/>
          <w:lang w:eastAsia="zh-CN"/>
        </w:rPr>
        <w:t xml:space="preserve"> in overlapping [symbol/slot] of </w:t>
      </w:r>
      <w:proofErr w:type="spellStart"/>
      <w:r w:rsidRPr="00094011">
        <w:rPr>
          <w:b/>
          <w:i/>
          <w:lang w:eastAsia="zh-CN"/>
        </w:rPr>
        <w:t>PCell</w:t>
      </w:r>
      <w:proofErr w:type="spellEnd"/>
      <w:r w:rsidRPr="00094011">
        <w:rPr>
          <w:b/>
          <w:i/>
          <w:lang w:eastAsia="zh-CN"/>
        </w:rPr>
        <w:t xml:space="preserve"> and </w:t>
      </w:r>
      <w:proofErr w:type="spellStart"/>
      <w:r w:rsidRPr="00094011">
        <w:rPr>
          <w:b/>
          <w:i/>
          <w:lang w:eastAsia="zh-CN"/>
        </w:rPr>
        <w:t>sSCell</w:t>
      </w:r>
      <w:proofErr w:type="spellEnd"/>
      <w:r w:rsidRPr="00094011">
        <w:rPr>
          <w:b/>
          <w:i/>
          <w:lang w:eastAsia="zh-CN"/>
        </w:rPr>
        <w:t xml:space="preserve"> where a UE is configured to monitor Type-0/0A/1/2/-CSS sets on </w:t>
      </w:r>
      <w:proofErr w:type="spellStart"/>
      <w:r w:rsidRPr="00094011">
        <w:rPr>
          <w:b/>
          <w:i/>
          <w:lang w:eastAsia="zh-CN"/>
        </w:rPr>
        <w:t>PCell</w:t>
      </w:r>
      <w:proofErr w:type="spellEnd"/>
      <w:r w:rsidRPr="00094011">
        <w:rPr>
          <w:b/>
          <w:i/>
          <w:lang w:eastAsia="zh-CN"/>
        </w:rPr>
        <w:t xml:space="preserve"> and configured to monitor search space sets on </w:t>
      </w:r>
      <w:proofErr w:type="spellStart"/>
      <w:r w:rsidRPr="00094011">
        <w:rPr>
          <w:b/>
          <w:i/>
          <w:lang w:eastAsia="zh-CN"/>
        </w:rPr>
        <w:t>sSCell</w:t>
      </w:r>
      <w:proofErr w:type="spellEnd"/>
      <w:r w:rsidRPr="00094011">
        <w:rPr>
          <w:b/>
          <w:i/>
          <w:lang w:eastAsia="zh-CN"/>
        </w:rPr>
        <w:t xml:space="preserve"> (for scheduling </w:t>
      </w:r>
      <w:proofErr w:type="spellStart"/>
      <w:r w:rsidRPr="00094011">
        <w:rPr>
          <w:b/>
          <w:i/>
          <w:lang w:eastAsia="zh-CN"/>
        </w:rPr>
        <w:t>PCell</w:t>
      </w:r>
      <w:proofErr w:type="spellEnd"/>
      <w:r w:rsidRPr="00094011">
        <w:rPr>
          <w:b/>
          <w:i/>
          <w:lang w:eastAsia="zh-CN"/>
        </w:rPr>
        <w:t>),</w:t>
      </w:r>
      <w:r>
        <w:rPr>
          <w:b/>
          <w:i/>
          <w:lang w:eastAsia="zh-CN"/>
        </w:rPr>
        <w:t xml:space="preserve"> </w:t>
      </w:r>
      <w:r w:rsidRPr="00094011">
        <w:rPr>
          <w:b/>
          <w:i/>
          <w:lang w:eastAsia="zh-CN"/>
        </w:rPr>
        <w:t xml:space="preserve">the UE drops the overlapped USS sets on </w:t>
      </w:r>
      <w:proofErr w:type="spellStart"/>
      <w:r w:rsidRPr="00094011">
        <w:rPr>
          <w:b/>
          <w:i/>
          <w:lang w:eastAsia="zh-CN"/>
        </w:rPr>
        <w:t>sSCell</w:t>
      </w:r>
      <w:proofErr w:type="spellEnd"/>
      <w:r>
        <w:rPr>
          <w:b/>
          <w:i/>
          <w:lang w:eastAsia="zh-CN"/>
        </w:rPr>
        <w:t>, i.e. Possible Approach 2 is preferred.</w:t>
      </w:r>
    </w:p>
    <w:p w14:paraId="748241EB" w14:textId="77777777" w:rsidR="009D2102" w:rsidRDefault="009D2102" w:rsidP="001A14F7">
      <w:pPr>
        <w:rPr>
          <w:b/>
          <w:i/>
          <w:lang w:eastAsia="zh-CN"/>
        </w:rPr>
      </w:pPr>
      <w:bookmarkStart w:id="2" w:name="_GoBack"/>
      <w:bookmarkEnd w:id="2"/>
      <w:r w:rsidRPr="00550F85">
        <w:rPr>
          <w:rFonts w:hint="eastAsia"/>
          <w:b/>
          <w:i/>
          <w:lang w:eastAsia="zh-CN"/>
        </w:rPr>
        <w:t>P</w:t>
      </w:r>
      <w:r w:rsidRPr="00550F85">
        <w:rPr>
          <w:b/>
          <w:i/>
          <w:lang w:eastAsia="zh-CN"/>
        </w:rPr>
        <w:t>roposal</w:t>
      </w:r>
      <w:r>
        <w:rPr>
          <w:b/>
          <w:i/>
          <w:lang w:eastAsia="zh-CN"/>
        </w:rPr>
        <w:t xml:space="preserve"> 2</w:t>
      </w:r>
      <w:r w:rsidRPr="00550F85">
        <w:rPr>
          <w:b/>
          <w:i/>
          <w:lang w:eastAsia="zh-CN"/>
        </w:rPr>
        <w:t xml:space="preserve">: When PDSCH or PUSCH on a </w:t>
      </w:r>
      <w:proofErr w:type="spellStart"/>
      <w:r w:rsidRPr="00550F85">
        <w:rPr>
          <w:b/>
          <w:i/>
          <w:lang w:eastAsia="zh-CN"/>
        </w:rPr>
        <w:t>PCell</w:t>
      </w:r>
      <w:proofErr w:type="spellEnd"/>
      <w:r w:rsidRPr="00550F85">
        <w:rPr>
          <w:b/>
          <w:i/>
          <w:lang w:eastAsia="zh-CN"/>
        </w:rPr>
        <w:t xml:space="preserve"> can be scheduled by PDCCH of </w:t>
      </w:r>
      <w:r>
        <w:rPr>
          <w:b/>
          <w:i/>
          <w:lang w:eastAsia="zh-CN"/>
        </w:rPr>
        <w:t xml:space="preserve">an </w:t>
      </w:r>
      <w:proofErr w:type="spellStart"/>
      <w:r w:rsidRPr="00550F85">
        <w:rPr>
          <w:b/>
          <w:i/>
          <w:lang w:eastAsia="zh-CN"/>
        </w:rPr>
        <w:t>SCell</w:t>
      </w:r>
      <w:proofErr w:type="spellEnd"/>
      <w:r w:rsidRPr="00550F85">
        <w:rPr>
          <w:b/>
          <w:i/>
          <w:lang w:eastAsia="zh-CN"/>
        </w:rPr>
        <w:t xml:space="preserve"> and the </w:t>
      </w:r>
      <w:proofErr w:type="spellStart"/>
      <w:r w:rsidRPr="00550F85">
        <w:rPr>
          <w:b/>
          <w:i/>
          <w:lang w:eastAsia="zh-CN"/>
        </w:rPr>
        <w:t>PCell</w:t>
      </w:r>
      <w:proofErr w:type="spellEnd"/>
      <w:r>
        <w:rPr>
          <w:b/>
          <w:i/>
          <w:lang w:eastAsia="zh-CN"/>
        </w:rPr>
        <w:t>, two UE capabilities are introduced for determining the UE BD/CCE capability f</w:t>
      </w:r>
      <w:r w:rsidRPr="00960433">
        <w:rPr>
          <w:b/>
          <w:i/>
          <w:lang w:eastAsia="zh-CN"/>
        </w:rPr>
        <w:t xml:space="preserve">or </w:t>
      </w:r>
      <w:r>
        <w:rPr>
          <w:b/>
          <w:i/>
          <w:lang w:eastAsia="zh-CN"/>
        </w:rPr>
        <w:t xml:space="preserve">Type B UE with additional support of </w:t>
      </w:r>
      <w:r w:rsidRPr="009D2102">
        <w:rPr>
          <w:b/>
          <w:i/>
          <w:lang w:eastAsia="zh-CN"/>
        </w:rPr>
        <w:t>s1=α and s2=1-α</w:t>
      </w:r>
      <w:r>
        <w:rPr>
          <w:b/>
          <w:i/>
          <w:lang w:eastAsia="zh-CN"/>
        </w:rPr>
        <w:t>.</w:t>
      </w:r>
    </w:p>
    <w:p w14:paraId="7A003D4B" w14:textId="197B31E8" w:rsidR="001A14F7" w:rsidRPr="00550F85" w:rsidRDefault="001A14F7" w:rsidP="001A14F7">
      <w:pPr>
        <w:rPr>
          <w:b/>
          <w:i/>
        </w:rPr>
      </w:pPr>
      <w:r w:rsidRPr="001B36FA">
        <w:rPr>
          <w:b/>
          <w:i/>
          <w:lang w:eastAsia="zh-CN"/>
        </w:rPr>
        <w:t>Proposal</w:t>
      </w:r>
      <w:r>
        <w:rPr>
          <w:b/>
          <w:i/>
          <w:lang w:eastAsia="zh-CN"/>
        </w:rPr>
        <w:t xml:space="preserve"> </w:t>
      </w:r>
      <w:r w:rsidR="002F2072">
        <w:rPr>
          <w:b/>
          <w:i/>
          <w:lang w:eastAsia="zh-CN"/>
        </w:rPr>
        <w:t>3</w:t>
      </w:r>
      <w:r w:rsidRPr="001B36FA">
        <w:rPr>
          <w:b/>
          <w:i/>
          <w:lang w:eastAsia="zh-CN"/>
        </w:rPr>
        <w:t>: Additional USS sets for DCI formats 0_1,</w:t>
      </w:r>
      <w:r>
        <w:rPr>
          <w:b/>
          <w:i/>
          <w:lang w:eastAsia="zh-CN"/>
        </w:rPr>
        <w:t xml:space="preserve"> </w:t>
      </w:r>
      <w:r w:rsidRPr="001B36FA">
        <w:rPr>
          <w:b/>
          <w:i/>
          <w:lang w:eastAsia="zh-CN"/>
        </w:rPr>
        <w:t>1_1,</w:t>
      </w:r>
      <w:r>
        <w:rPr>
          <w:b/>
          <w:i/>
          <w:lang w:eastAsia="zh-CN"/>
        </w:rPr>
        <w:t xml:space="preserve"> </w:t>
      </w:r>
      <w:r w:rsidRPr="001B36FA">
        <w:rPr>
          <w:b/>
          <w:i/>
          <w:lang w:eastAsia="zh-CN"/>
        </w:rPr>
        <w:t>0_2,</w:t>
      </w:r>
      <w:r>
        <w:rPr>
          <w:b/>
          <w:i/>
          <w:lang w:eastAsia="zh-CN"/>
        </w:rPr>
        <w:t xml:space="preserve"> </w:t>
      </w:r>
      <w:r w:rsidRPr="001B36FA">
        <w:rPr>
          <w:b/>
          <w:i/>
          <w:lang w:eastAsia="zh-CN"/>
        </w:rPr>
        <w:t>1_2</w:t>
      </w:r>
      <w:r>
        <w:rPr>
          <w:b/>
          <w:i/>
          <w:lang w:eastAsia="zh-CN"/>
        </w:rPr>
        <w:t xml:space="preserve"> </w:t>
      </w:r>
      <w:r w:rsidRPr="001B36FA">
        <w:rPr>
          <w:b/>
          <w:i/>
          <w:lang w:eastAsia="zh-CN"/>
        </w:rPr>
        <w:t xml:space="preserve">on </w:t>
      </w:r>
      <w:proofErr w:type="spellStart"/>
      <w:r w:rsidRPr="001B36FA">
        <w:rPr>
          <w:b/>
          <w:i/>
          <w:lang w:eastAsia="zh-CN"/>
        </w:rPr>
        <w:t>PCell</w:t>
      </w:r>
      <w:proofErr w:type="spellEnd"/>
      <w:r w:rsidRPr="001B36FA">
        <w:rPr>
          <w:b/>
          <w:i/>
          <w:lang w:eastAsia="zh-CN"/>
        </w:rPr>
        <w:t xml:space="preserve"> are activated</w:t>
      </w:r>
      <w:r>
        <w:rPr>
          <w:b/>
          <w:i/>
          <w:lang w:eastAsia="zh-CN"/>
        </w:rPr>
        <w:t xml:space="preserve"> when </w:t>
      </w:r>
      <w:proofErr w:type="spellStart"/>
      <w:r w:rsidRPr="001B36FA">
        <w:rPr>
          <w:b/>
          <w:i/>
          <w:lang w:eastAsia="zh-CN"/>
        </w:rPr>
        <w:t>sS</w:t>
      </w:r>
      <w:r>
        <w:rPr>
          <w:b/>
          <w:i/>
          <w:lang w:eastAsia="zh-CN"/>
        </w:rPr>
        <w:t>C</w:t>
      </w:r>
      <w:r w:rsidRPr="001B36FA">
        <w:rPr>
          <w:b/>
          <w:i/>
          <w:lang w:eastAsia="zh-CN"/>
        </w:rPr>
        <w:t>ell</w:t>
      </w:r>
      <w:proofErr w:type="spellEnd"/>
      <w:r w:rsidRPr="001B36FA">
        <w:rPr>
          <w:b/>
          <w:i/>
          <w:lang w:eastAsia="zh-CN"/>
        </w:rPr>
        <w:t xml:space="preserve"> is deactivated in the case that </w:t>
      </w:r>
      <w:r w:rsidRPr="005D3222">
        <w:rPr>
          <w:b/>
          <w:i/>
          <w:lang w:eastAsia="zh-CN"/>
        </w:rPr>
        <w:t>the UE only monitor</w:t>
      </w:r>
      <w:r>
        <w:rPr>
          <w:b/>
          <w:i/>
          <w:lang w:eastAsia="zh-CN"/>
        </w:rPr>
        <w:t>s</w:t>
      </w:r>
      <w:r w:rsidRPr="005D3222">
        <w:rPr>
          <w:b/>
          <w:i/>
          <w:lang w:eastAsia="zh-CN"/>
        </w:rPr>
        <w:t xml:space="preserve"> DCI formats 0_1,</w:t>
      </w:r>
      <w:r>
        <w:rPr>
          <w:b/>
          <w:i/>
          <w:lang w:eastAsia="zh-CN"/>
        </w:rPr>
        <w:t xml:space="preserve"> </w:t>
      </w:r>
      <w:r w:rsidRPr="005D3222">
        <w:rPr>
          <w:b/>
          <w:i/>
          <w:lang w:eastAsia="zh-CN"/>
        </w:rPr>
        <w:t>1_1,</w:t>
      </w:r>
      <w:r>
        <w:rPr>
          <w:b/>
          <w:i/>
          <w:lang w:eastAsia="zh-CN"/>
        </w:rPr>
        <w:t xml:space="preserve"> </w:t>
      </w:r>
      <w:r w:rsidRPr="005D3222">
        <w:rPr>
          <w:b/>
          <w:i/>
          <w:lang w:eastAsia="zh-CN"/>
        </w:rPr>
        <w:t>0_2,</w:t>
      </w:r>
      <w:r>
        <w:rPr>
          <w:b/>
          <w:i/>
          <w:lang w:eastAsia="zh-CN"/>
        </w:rPr>
        <w:t xml:space="preserve"> </w:t>
      </w:r>
      <w:r w:rsidRPr="005D3222">
        <w:rPr>
          <w:b/>
          <w:i/>
          <w:lang w:eastAsia="zh-CN"/>
        </w:rPr>
        <w:t xml:space="preserve">1_2 on </w:t>
      </w:r>
      <w:proofErr w:type="spellStart"/>
      <w:r w:rsidRPr="005D3222">
        <w:rPr>
          <w:b/>
          <w:i/>
          <w:lang w:eastAsia="zh-CN"/>
        </w:rPr>
        <w:t>sSCell</w:t>
      </w:r>
      <w:proofErr w:type="spellEnd"/>
      <w:r w:rsidRPr="001B36FA">
        <w:rPr>
          <w:b/>
          <w:i/>
          <w:lang w:eastAsia="zh-CN"/>
        </w:rPr>
        <w:t>.</w:t>
      </w:r>
    </w:p>
    <w:p w14:paraId="763C4C5F" w14:textId="77777777" w:rsidR="001A14F7" w:rsidRPr="00550F85" w:rsidRDefault="001A14F7" w:rsidP="001A14F7">
      <w:pPr>
        <w:pStyle w:val="1"/>
        <w:tabs>
          <w:tab w:val="clear" w:pos="716"/>
          <w:tab w:val="num" w:pos="851"/>
        </w:tabs>
        <w:ind w:left="426"/>
        <w:rPr>
          <w:color w:val="000000"/>
        </w:rPr>
      </w:pPr>
      <w:r w:rsidRPr="00374E31">
        <w:t>References</w:t>
      </w:r>
    </w:p>
    <w:p w14:paraId="024AD413" w14:textId="77777777" w:rsidR="001A14F7" w:rsidRPr="008752A1" w:rsidRDefault="001A14F7" w:rsidP="001A14F7">
      <w:pPr>
        <w:pStyle w:val="References"/>
        <w:numPr>
          <w:ilvl w:val="0"/>
          <w:numId w:val="6"/>
        </w:numPr>
        <w:tabs>
          <w:tab w:val="left" w:pos="420"/>
        </w:tabs>
        <w:adjustRightInd w:val="0"/>
        <w:spacing w:after="0"/>
        <w:rPr>
          <w:szCs w:val="22"/>
          <w:lang w:eastAsia="zh-CN"/>
        </w:rPr>
      </w:pPr>
      <w:r w:rsidRPr="008752A1">
        <w:rPr>
          <w:szCs w:val="22"/>
          <w:lang w:eastAsia="zh-CN"/>
        </w:rPr>
        <w:t>RP-193260, “New WID on NR Dynamic spectrum sharing (DSS)”</w:t>
      </w:r>
      <w:r w:rsidR="004505FF">
        <w:rPr>
          <w:szCs w:val="22"/>
          <w:lang w:eastAsia="zh-CN"/>
        </w:rPr>
        <w:t>.</w:t>
      </w:r>
    </w:p>
    <w:p w14:paraId="73160A35" w14:textId="77777777" w:rsidR="001A14F7" w:rsidRPr="00C33758" w:rsidRDefault="001A14F7" w:rsidP="001A14F7"/>
    <w:p w14:paraId="2F92837D" w14:textId="77777777" w:rsidR="001A14F7" w:rsidRDefault="001A14F7" w:rsidP="001A14F7">
      <w:pPr>
        <w:pStyle w:val="1"/>
        <w:tabs>
          <w:tab w:val="clear" w:pos="716"/>
          <w:tab w:val="num" w:pos="851"/>
        </w:tabs>
        <w:ind w:left="426"/>
        <w:rPr>
          <w:rFonts w:eastAsia="等线"/>
        </w:rPr>
      </w:pPr>
      <w:r w:rsidRPr="00963D65">
        <w:rPr>
          <w:rFonts w:eastAsia="等线"/>
          <w:lang w:val="en-US"/>
        </w:rPr>
        <w:t xml:space="preserve">Annex: RAN1 agreements on cross carrier scheduling from </w:t>
      </w:r>
      <w:proofErr w:type="spellStart"/>
      <w:r w:rsidRPr="00963D65">
        <w:rPr>
          <w:rFonts w:eastAsia="等线"/>
          <w:lang w:val="en-US"/>
        </w:rPr>
        <w:t>SCell</w:t>
      </w:r>
      <w:proofErr w:type="spellEnd"/>
      <w:r w:rsidRPr="00963D65">
        <w:rPr>
          <w:rFonts w:eastAsia="等线"/>
          <w:lang w:val="en-US"/>
        </w:rPr>
        <w:t xml:space="preserve"> to </w:t>
      </w:r>
      <w:proofErr w:type="spellStart"/>
      <w:r w:rsidRPr="00963D65">
        <w:rPr>
          <w:rFonts w:eastAsia="等线"/>
          <w:lang w:val="en-US"/>
        </w:rPr>
        <w:t>PCel</w:t>
      </w:r>
      <w:r>
        <w:rPr>
          <w:rFonts w:eastAsia="等线"/>
          <w:lang w:val="en-US"/>
        </w:rPr>
        <w:t>l</w:t>
      </w:r>
      <w:proofErr w:type="spellEnd"/>
    </w:p>
    <w:p w14:paraId="22CB20DD" w14:textId="159F365D" w:rsidR="001A14F7" w:rsidRPr="00550F85" w:rsidRDefault="001A14F7" w:rsidP="001A14F7">
      <w:pPr>
        <w:spacing w:beforeLines="30" w:before="72" w:after="0" w:line="60" w:lineRule="atLeast"/>
        <w:rPr>
          <w:lang w:eastAsia="zh-CN"/>
        </w:rPr>
      </w:pPr>
      <w:r>
        <w:rPr>
          <w:rFonts w:hint="eastAsia"/>
          <w:lang w:eastAsia="zh-CN"/>
        </w:rPr>
        <w:t>WID</w:t>
      </w:r>
      <w:r w:rsidR="00D15498">
        <w:rPr>
          <w:lang w:eastAsia="zh-CN"/>
        </w:rPr>
        <w:t xml:space="preserve"> </w:t>
      </w:r>
      <w:r w:rsidRPr="00550F85">
        <w:rPr>
          <w:lang w:eastAsia="zh-CN"/>
        </w:rPr>
        <w:t xml:space="preserve">[1]: </w:t>
      </w:r>
    </w:p>
    <w:tbl>
      <w:tblPr>
        <w:tblStyle w:val="ac"/>
        <w:tblW w:w="0" w:type="auto"/>
        <w:tblLook w:val="04A0" w:firstRow="1" w:lastRow="0" w:firstColumn="1" w:lastColumn="0" w:noHBand="0" w:noVBand="1"/>
      </w:tblPr>
      <w:tblGrid>
        <w:gridCol w:w="9307"/>
      </w:tblGrid>
      <w:tr w:rsidR="001A14F7" w:rsidRPr="00550F85" w14:paraId="60702811" w14:textId="77777777" w:rsidTr="00D775EF">
        <w:trPr>
          <w:trHeight w:val="2449"/>
        </w:trPr>
        <w:tc>
          <w:tcPr>
            <w:tcW w:w="9307" w:type="dxa"/>
          </w:tcPr>
          <w:p w14:paraId="65B87894" w14:textId="77777777" w:rsidR="001A14F7" w:rsidRPr="00550F85" w:rsidRDefault="001A14F7" w:rsidP="00D775EF">
            <w:pPr>
              <w:spacing w:after="0"/>
            </w:pPr>
            <w:r w:rsidRPr="00550F85">
              <w:lastRenderedPageBreak/>
              <w:t>This work item is limited to FR1, and includes the following objectives for NR Dynamic Spectrum Sharing (DSS):</w:t>
            </w:r>
          </w:p>
          <w:p w14:paraId="70F6ABBE" w14:textId="77777777" w:rsidR="001A14F7" w:rsidRPr="00550F85" w:rsidRDefault="001A14F7" w:rsidP="001A14F7">
            <w:pPr>
              <w:numPr>
                <w:ilvl w:val="0"/>
                <w:numId w:val="7"/>
              </w:numPr>
              <w:overflowPunct w:val="0"/>
              <w:snapToGrid/>
              <w:spacing w:after="0"/>
              <w:jc w:val="left"/>
              <w:textAlignment w:val="baseline"/>
            </w:pPr>
            <w:r w:rsidRPr="00550F85">
              <w:t>PDCCH enhancements for cross-carrier scheduling including [RAN1, RAN2]</w:t>
            </w:r>
          </w:p>
          <w:p w14:paraId="42277A08" w14:textId="77777777" w:rsidR="001A14F7" w:rsidRPr="00550F85" w:rsidRDefault="001A14F7" w:rsidP="001A14F7">
            <w:pPr>
              <w:numPr>
                <w:ilvl w:val="1"/>
                <w:numId w:val="7"/>
              </w:numPr>
              <w:overflowPunct w:val="0"/>
              <w:snapToGrid/>
              <w:spacing w:after="0"/>
              <w:jc w:val="left"/>
              <w:textAlignment w:val="baseline"/>
            </w:pPr>
            <w:r w:rsidRPr="00550F85">
              <w:t xml:space="preserve">PDCCH of </w:t>
            </w:r>
            <w:proofErr w:type="spellStart"/>
            <w:r w:rsidRPr="00550F85">
              <w:t>SCell</w:t>
            </w:r>
            <w:proofErr w:type="spellEnd"/>
            <w:r w:rsidRPr="00550F85">
              <w:t xml:space="preserve"> scheduling PDSCH or PUSCH on P(S)Cell</w:t>
            </w:r>
          </w:p>
          <w:p w14:paraId="7F814EDB" w14:textId="77777777" w:rsidR="001A14F7" w:rsidRPr="00550F85" w:rsidRDefault="001A14F7" w:rsidP="001A14F7">
            <w:pPr>
              <w:numPr>
                <w:ilvl w:val="1"/>
                <w:numId w:val="7"/>
              </w:numPr>
              <w:overflowPunct w:val="0"/>
              <w:snapToGrid/>
              <w:spacing w:after="0"/>
              <w:jc w:val="left"/>
              <w:textAlignment w:val="baseline"/>
            </w:pPr>
            <w:r w:rsidRPr="00550F85">
              <w:t>Study, and if agreed specify PDCCH of P(S)Cell/</w:t>
            </w:r>
            <w:proofErr w:type="spellStart"/>
            <w:r w:rsidRPr="00550F85">
              <w:t>SCell</w:t>
            </w:r>
            <w:proofErr w:type="spellEnd"/>
            <w:r w:rsidRPr="00550F85">
              <w:t xml:space="preserve"> scheduling PDSCH on multiple cells using a single DCI</w:t>
            </w:r>
          </w:p>
          <w:p w14:paraId="1EBB327A" w14:textId="77777777" w:rsidR="001A14F7" w:rsidRPr="00550F85" w:rsidRDefault="001A14F7" w:rsidP="001A14F7">
            <w:pPr>
              <w:numPr>
                <w:ilvl w:val="2"/>
                <w:numId w:val="7"/>
              </w:numPr>
              <w:overflowPunct w:val="0"/>
              <w:snapToGrid/>
              <w:spacing w:after="0"/>
              <w:jc w:val="left"/>
              <w:textAlignment w:val="baseline"/>
            </w:pPr>
            <w:r w:rsidRPr="00550F85">
              <w:t>The number of cells can be scheduled at once is limited to 2</w:t>
            </w:r>
          </w:p>
          <w:p w14:paraId="0E8C432C" w14:textId="77777777" w:rsidR="001A14F7" w:rsidRPr="00550F85" w:rsidRDefault="001A14F7" w:rsidP="001A14F7">
            <w:pPr>
              <w:numPr>
                <w:ilvl w:val="2"/>
                <w:numId w:val="7"/>
              </w:numPr>
              <w:overflowPunct w:val="0"/>
              <w:snapToGrid/>
              <w:spacing w:after="0"/>
              <w:jc w:val="left"/>
              <w:textAlignment w:val="baseline"/>
            </w:pPr>
            <w:r w:rsidRPr="00550F85">
              <w:t>The increase in DCI size should be minimized</w:t>
            </w:r>
          </w:p>
          <w:p w14:paraId="35F9A216" w14:textId="77777777" w:rsidR="001A14F7" w:rsidRPr="00550F85" w:rsidRDefault="001A14F7" w:rsidP="001A14F7">
            <w:pPr>
              <w:numPr>
                <w:ilvl w:val="0"/>
                <w:numId w:val="7"/>
              </w:numPr>
              <w:overflowPunct w:val="0"/>
              <w:snapToGrid/>
              <w:spacing w:after="0"/>
              <w:jc w:val="left"/>
              <w:textAlignment w:val="baseline"/>
            </w:pPr>
            <w:r w:rsidRPr="00550F85">
              <w:t>Note: The total PDCCH blind decoding budget should not be changed as a result of this work</w:t>
            </w:r>
          </w:p>
          <w:p w14:paraId="44CBFB30" w14:textId="77777777" w:rsidR="001A14F7" w:rsidRPr="00550F85" w:rsidRDefault="001A14F7" w:rsidP="001A14F7">
            <w:pPr>
              <w:numPr>
                <w:ilvl w:val="0"/>
                <w:numId w:val="7"/>
              </w:numPr>
              <w:overflowPunct w:val="0"/>
              <w:snapToGrid/>
              <w:spacing w:after="0"/>
              <w:jc w:val="left"/>
              <w:textAlignment w:val="baseline"/>
            </w:pPr>
            <w:r w:rsidRPr="00550F85">
              <w:t>Note: These enhancements are not specific to DSS and are generally applicable to cross-carrier scheduling in carrier aggregation</w:t>
            </w:r>
          </w:p>
        </w:tc>
      </w:tr>
    </w:tbl>
    <w:p w14:paraId="49BE06E4" w14:textId="77777777" w:rsidR="001A14F7" w:rsidRDefault="001A14F7" w:rsidP="001A14F7">
      <w:pPr>
        <w:overflowPunct w:val="0"/>
        <w:snapToGrid/>
        <w:textAlignment w:val="baseline"/>
      </w:pPr>
    </w:p>
    <w:p w14:paraId="1A1B3631" w14:textId="77777777" w:rsidR="001A14F7" w:rsidRPr="00550F85" w:rsidRDefault="001A14F7" w:rsidP="001A14F7">
      <w:pPr>
        <w:overflowPunct w:val="0"/>
        <w:snapToGrid/>
        <w:textAlignment w:val="baseline"/>
        <w:rPr>
          <w:lang w:eastAsia="zh-CN"/>
        </w:rPr>
      </w:pPr>
      <w:r w:rsidRPr="00550F85">
        <w:t>RAN1 #102-e:</w:t>
      </w:r>
    </w:p>
    <w:tbl>
      <w:tblPr>
        <w:tblStyle w:val="ac"/>
        <w:tblW w:w="0" w:type="auto"/>
        <w:tblLook w:val="04A0" w:firstRow="1" w:lastRow="0" w:firstColumn="1" w:lastColumn="0" w:noHBand="0" w:noVBand="1"/>
      </w:tblPr>
      <w:tblGrid>
        <w:gridCol w:w="9307"/>
      </w:tblGrid>
      <w:tr w:rsidR="001A14F7" w:rsidRPr="00550F85" w14:paraId="5ED39EA2" w14:textId="77777777" w:rsidTr="00D775EF">
        <w:trPr>
          <w:trHeight w:val="2449"/>
        </w:trPr>
        <w:tc>
          <w:tcPr>
            <w:tcW w:w="9307" w:type="dxa"/>
          </w:tcPr>
          <w:p w14:paraId="20FAB5B8" w14:textId="77777777" w:rsidR="001A14F7" w:rsidRPr="00550F85" w:rsidRDefault="001A14F7" w:rsidP="00D775EF">
            <w:r w:rsidRPr="00657C45">
              <w:rPr>
                <w:highlight w:val="green"/>
              </w:rPr>
              <w:t>Agreements:</w:t>
            </w:r>
          </w:p>
          <w:p w14:paraId="4D1A04FF" w14:textId="77777777" w:rsidR="001A14F7" w:rsidRPr="00550F85" w:rsidRDefault="001A14F7" w:rsidP="001A14F7">
            <w:pPr>
              <w:pStyle w:val="afa"/>
              <w:numPr>
                <w:ilvl w:val="0"/>
                <w:numId w:val="7"/>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 xml:space="preserve">Following scheduling combinations are allowed/not allowed when cross-carrier scheduling from an </w:t>
            </w:r>
            <w:proofErr w:type="spellStart"/>
            <w:r w:rsidRPr="00550F85">
              <w:rPr>
                <w:rFonts w:ascii="Times New Roman" w:hAnsi="Times New Roman" w:cs="Times New Roman"/>
              </w:rPr>
              <w:t>SCell</w:t>
            </w:r>
            <w:proofErr w:type="spellEnd"/>
            <w:r w:rsidRPr="00550F85">
              <w:rPr>
                <w:rFonts w:ascii="Times New Roman" w:hAnsi="Times New Roman" w:cs="Times New Roman"/>
              </w:rPr>
              <w:t xml:space="preserve"> to </w:t>
            </w:r>
            <w:proofErr w:type="spellStart"/>
            <w:r w:rsidRPr="00550F85">
              <w:rPr>
                <w:rFonts w:ascii="Times New Roman" w:hAnsi="Times New Roman" w:cs="Times New Roman"/>
              </w:rPr>
              <w:t>PCell</w:t>
            </w:r>
            <w:proofErr w:type="spellEnd"/>
            <w:r w:rsidRPr="00550F85">
              <w:rPr>
                <w:rFonts w:ascii="Times New Roman" w:hAnsi="Times New Roman" w:cs="Times New Roman"/>
              </w:rPr>
              <w:t>/</w:t>
            </w:r>
            <w:proofErr w:type="spellStart"/>
            <w:r w:rsidRPr="00550F85">
              <w:rPr>
                <w:rFonts w:ascii="Times New Roman" w:hAnsi="Times New Roman" w:cs="Times New Roman"/>
              </w:rPr>
              <w:t>PSCell</w:t>
            </w:r>
            <w:proofErr w:type="spellEnd"/>
            <w:r w:rsidRPr="00550F85">
              <w:rPr>
                <w:rFonts w:ascii="Times New Roman" w:hAnsi="Times New Roman" w:cs="Times New Roman"/>
              </w:rPr>
              <w:t xml:space="preserve"> is configured</w:t>
            </w:r>
          </w:p>
          <w:p w14:paraId="7A3E8A77" w14:textId="77777777" w:rsidR="001A14F7" w:rsidRPr="00550F85" w:rsidRDefault="001A14F7" w:rsidP="001A14F7">
            <w:pPr>
              <w:pStyle w:val="afa"/>
              <w:numPr>
                <w:ilvl w:val="1"/>
                <w:numId w:val="7"/>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 xml:space="preserve">self-scheduling on </w:t>
            </w:r>
            <w:proofErr w:type="spellStart"/>
            <w:r w:rsidRPr="00550F85">
              <w:rPr>
                <w:rFonts w:ascii="Times New Roman" w:hAnsi="Times New Roman" w:cs="Times New Roman"/>
              </w:rPr>
              <w:t>PCell</w:t>
            </w:r>
            <w:proofErr w:type="spellEnd"/>
            <w:r w:rsidRPr="00550F85">
              <w:rPr>
                <w:rFonts w:ascii="Times New Roman" w:hAnsi="Times New Roman" w:cs="Times New Roman"/>
              </w:rPr>
              <w:t>/</w:t>
            </w:r>
            <w:proofErr w:type="spellStart"/>
            <w:r w:rsidRPr="00550F85">
              <w:rPr>
                <w:rFonts w:ascii="Times New Roman" w:hAnsi="Times New Roman" w:cs="Times New Roman"/>
              </w:rPr>
              <w:t>PSCell</w:t>
            </w:r>
            <w:proofErr w:type="spellEnd"/>
            <w:r w:rsidRPr="00550F85">
              <w:rPr>
                <w:rFonts w:ascii="Times New Roman" w:hAnsi="Times New Roman" w:cs="Times New Roman"/>
              </w:rPr>
              <w:t xml:space="preserve"> is allowed</w:t>
            </w:r>
          </w:p>
          <w:p w14:paraId="4C5303A5" w14:textId="77777777" w:rsidR="001A14F7" w:rsidRPr="00550F85" w:rsidRDefault="001A14F7" w:rsidP="001A14F7">
            <w:pPr>
              <w:pStyle w:val="afa"/>
              <w:numPr>
                <w:ilvl w:val="1"/>
                <w:numId w:val="7"/>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 xml:space="preserve">cross-carrier scheduling from </w:t>
            </w:r>
            <w:proofErr w:type="spellStart"/>
            <w:r w:rsidRPr="00550F85">
              <w:rPr>
                <w:rFonts w:ascii="Times New Roman" w:hAnsi="Times New Roman" w:cs="Times New Roman"/>
              </w:rPr>
              <w:t>PCell</w:t>
            </w:r>
            <w:proofErr w:type="spellEnd"/>
            <w:r w:rsidRPr="00550F85">
              <w:rPr>
                <w:rFonts w:ascii="Times New Roman" w:hAnsi="Times New Roman" w:cs="Times New Roman"/>
              </w:rPr>
              <w:t>/</w:t>
            </w:r>
            <w:proofErr w:type="spellStart"/>
            <w:r w:rsidRPr="00550F85">
              <w:rPr>
                <w:rFonts w:ascii="Times New Roman" w:hAnsi="Times New Roman" w:cs="Times New Roman"/>
              </w:rPr>
              <w:t>PSCell</w:t>
            </w:r>
            <w:proofErr w:type="spellEnd"/>
            <w:r w:rsidRPr="00550F85">
              <w:rPr>
                <w:rFonts w:ascii="Times New Roman" w:hAnsi="Times New Roman" w:cs="Times New Roman"/>
              </w:rPr>
              <w:t xml:space="preserve"> to another </w:t>
            </w:r>
            <w:proofErr w:type="spellStart"/>
            <w:r w:rsidRPr="00550F85">
              <w:rPr>
                <w:rFonts w:ascii="Times New Roman" w:hAnsi="Times New Roman" w:cs="Times New Roman"/>
              </w:rPr>
              <w:t>SCell</w:t>
            </w:r>
            <w:proofErr w:type="spellEnd"/>
            <w:r w:rsidRPr="00550F85">
              <w:rPr>
                <w:rFonts w:ascii="Times New Roman" w:hAnsi="Times New Roman" w:cs="Times New Roman"/>
              </w:rPr>
              <w:t xml:space="preserve"> is not allowed</w:t>
            </w:r>
          </w:p>
          <w:p w14:paraId="27BFBA11" w14:textId="77777777" w:rsidR="001A14F7" w:rsidRPr="00550F85" w:rsidRDefault="001A14F7" w:rsidP="001A14F7">
            <w:pPr>
              <w:pStyle w:val="afa"/>
              <w:numPr>
                <w:ilvl w:val="1"/>
                <w:numId w:val="7"/>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self-scheduling on the ‘</w:t>
            </w:r>
            <w:proofErr w:type="spellStart"/>
            <w:r w:rsidRPr="00550F85">
              <w:rPr>
                <w:rFonts w:ascii="Times New Roman" w:hAnsi="Times New Roman" w:cs="Times New Roman"/>
              </w:rPr>
              <w:t>SCell</w:t>
            </w:r>
            <w:proofErr w:type="spellEnd"/>
            <w:r w:rsidRPr="00550F85">
              <w:rPr>
                <w:rFonts w:ascii="Times New Roman" w:hAnsi="Times New Roman" w:cs="Times New Roman"/>
              </w:rPr>
              <w:t xml:space="preserve"> used for scheduling </w:t>
            </w:r>
            <w:proofErr w:type="spellStart"/>
            <w:r w:rsidRPr="00550F85">
              <w:rPr>
                <w:rFonts w:ascii="Times New Roman" w:hAnsi="Times New Roman" w:cs="Times New Roman"/>
              </w:rPr>
              <w:t>PCell</w:t>
            </w:r>
            <w:proofErr w:type="spellEnd"/>
            <w:r w:rsidRPr="00550F85">
              <w:rPr>
                <w:rFonts w:ascii="Times New Roman" w:hAnsi="Times New Roman" w:cs="Times New Roman"/>
              </w:rPr>
              <w:t>/</w:t>
            </w:r>
            <w:proofErr w:type="spellStart"/>
            <w:r w:rsidRPr="00550F85">
              <w:rPr>
                <w:rFonts w:ascii="Times New Roman" w:hAnsi="Times New Roman" w:cs="Times New Roman"/>
              </w:rPr>
              <w:t>PSCell</w:t>
            </w:r>
            <w:proofErr w:type="spellEnd"/>
            <w:r w:rsidRPr="00550F85">
              <w:rPr>
                <w:rFonts w:ascii="Times New Roman" w:hAnsi="Times New Roman" w:cs="Times New Roman"/>
              </w:rPr>
              <w:t>’ is allowed</w:t>
            </w:r>
          </w:p>
          <w:p w14:paraId="0151F1F3" w14:textId="77777777" w:rsidR="001A14F7" w:rsidRPr="00550F85" w:rsidRDefault="001A14F7" w:rsidP="001A14F7">
            <w:pPr>
              <w:pStyle w:val="afa"/>
              <w:numPr>
                <w:ilvl w:val="1"/>
                <w:numId w:val="7"/>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cross-carrier scheduling from the ‘</w:t>
            </w:r>
            <w:proofErr w:type="spellStart"/>
            <w:r w:rsidRPr="00550F85">
              <w:rPr>
                <w:rFonts w:ascii="Times New Roman" w:hAnsi="Times New Roman" w:cs="Times New Roman"/>
              </w:rPr>
              <w:t>SCell</w:t>
            </w:r>
            <w:proofErr w:type="spellEnd"/>
            <w:r w:rsidRPr="00550F85">
              <w:rPr>
                <w:rFonts w:ascii="Times New Roman" w:hAnsi="Times New Roman" w:cs="Times New Roman"/>
              </w:rPr>
              <w:t xml:space="preserve"> used for scheduling </w:t>
            </w:r>
            <w:proofErr w:type="spellStart"/>
            <w:r w:rsidRPr="00550F85">
              <w:rPr>
                <w:rFonts w:ascii="Times New Roman" w:hAnsi="Times New Roman" w:cs="Times New Roman"/>
              </w:rPr>
              <w:t>PCell</w:t>
            </w:r>
            <w:proofErr w:type="spellEnd"/>
            <w:r w:rsidRPr="00550F85">
              <w:rPr>
                <w:rFonts w:ascii="Times New Roman" w:hAnsi="Times New Roman" w:cs="Times New Roman"/>
              </w:rPr>
              <w:t>/</w:t>
            </w:r>
            <w:proofErr w:type="spellStart"/>
            <w:r w:rsidRPr="00550F85">
              <w:rPr>
                <w:rFonts w:ascii="Times New Roman" w:hAnsi="Times New Roman" w:cs="Times New Roman"/>
              </w:rPr>
              <w:t>PSCell</w:t>
            </w:r>
            <w:proofErr w:type="spellEnd"/>
            <w:r w:rsidRPr="00550F85">
              <w:rPr>
                <w:rFonts w:ascii="Times New Roman" w:hAnsi="Times New Roman" w:cs="Times New Roman"/>
              </w:rPr>
              <w:t>’ to another serving cell is allowed</w:t>
            </w:r>
          </w:p>
          <w:p w14:paraId="3FBBAD9A" w14:textId="77777777" w:rsidR="001A14F7" w:rsidRPr="00550F85" w:rsidRDefault="001A14F7" w:rsidP="001A14F7">
            <w:pPr>
              <w:pStyle w:val="afa"/>
              <w:numPr>
                <w:ilvl w:val="1"/>
                <w:numId w:val="7"/>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cross-carrier scheduling from another serving cell to the ‘</w:t>
            </w:r>
            <w:proofErr w:type="spellStart"/>
            <w:r w:rsidRPr="00550F85">
              <w:rPr>
                <w:rFonts w:ascii="Times New Roman" w:hAnsi="Times New Roman" w:cs="Times New Roman"/>
              </w:rPr>
              <w:t>SCell</w:t>
            </w:r>
            <w:proofErr w:type="spellEnd"/>
            <w:r w:rsidRPr="00550F85">
              <w:rPr>
                <w:rFonts w:ascii="Times New Roman" w:hAnsi="Times New Roman" w:cs="Times New Roman"/>
              </w:rPr>
              <w:t xml:space="preserve"> used for scheduling </w:t>
            </w:r>
            <w:proofErr w:type="spellStart"/>
            <w:r w:rsidRPr="00550F85">
              <w:rPr>
                <w:rFonts w:ascii="Times New Roman" w:hAnsi="Times New Roman" w:cs="Times New Roman"/>
              </w:rPr>
              <w:t>PCell</w:t>
            </w:r>
            <w:proofErr w:type="spellEnd"/>
            <w:r w:rsidRPr="00550F85">
              <w:rPr>
                <w:rFonts w:ascii="Times New Roman" w:hAnsi="Times New Roman" w:cs="Times New Roman"/>
              </w:rPr>
              <w:t>/</w:t>
            </w:r>
            <w:proofErr w:type="spellStart"/>
            <w:r w:rsidRPr="00550F85">
              <w:rPr>
                <w:rFonts w:ascii="Times New Roman" w:hAnsi="Times New Roman" w:cs="Times New Roman"/>
              </w:rPr>
              <w:t>PSCell</w:t>
            </w:r>
            <w:proofErr w:type="spellEnd"/>
            <w:r w:rsidRPr="00550F85">
              <w:rPr>
                <w:rFonts w:ascii="Times New Roman" w:hAnsi="Times New Roman" w:cs="Times New Roman"/>
              </w:rPr>
              <w:t>’ is not allowed</w:t>
            </w:r>
          </w:p>
          <w:p w14:paraId="1DFFBAE0" w14:textId="77777777" w:rsidR="001A14F7" w:rsidRPr="00550F85" w:rsidRDefault="001A14F7" w:rsidP="001A14F7">
            <w:pPr>
              <w:pStyle w:val="afa"/>
              <w:numPr>
                <w:ilvl w:val="0"/>
                <w:numId w:val="7"/>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FFS: Search space and DCI format handling for the allowed cases above</w:t>
            </w:r>
          </w:p>
          <w:p w14:paraId="76B0DEB7" w14:textId="77777777" w:rsidR="001A14F7" w:rsidRPr="00550F85" w:rsidRDefault="001A14F7" w:rsidP="00D775EF">
            <w:r w:rsidRPr="00657C45">
              <w:rPr>
                <w:highlight w:val="green"/>
              </w:rPr>
              <w:t>Agreement:</w:t>
            </w:r>
          </w:p>
          <w:p w14:paraId="7A5D0D49" w14:textId="77777777" w:rsidR="001A14F7" w:rsidRPr="00550F85" w:rsidRDefault="001A14F7" w:rsidP="001A14F7">
            <w:pPr>
              <w:pStyle w:val="afa"/>
              <w:numPr>
                <w:ilvl w:val="0"/>
                <w:numId w:val="7"/>
              </w:numPr>
              <w:overflowPunct w:val="0"/>
              <w:autoSpaceDE w:val="0"/>
              <w:autoSpaceDN w:val="0"/>
              <w:adjustRightInd w:val="0"/>
              <w:spacing w:after="180"/>
              <w:contextualSpacing/>
              <w:textAlignment w:val="baseline"/>
            </w:pPr>
            <w:r w:rsidRPr="00550F85">
              <w:rPr>
                <w:rFonts w:ascii="Times New Roman" w:hAnsi="Times New Roman" w:cs="Times New Roman"/>
              </w:rPr>
              <w:t xml:space="preserve">Configuring 2 or more </w:t>
            </w:r>
            <w:proofErr w:type="spellStart"/>
            <w:r w:rsidRPr="00550F85">
              <w:rPr>
                <w:rFonts w:ascii="Times New Roman" w:hAnsi="Times New Roman" w:cs="Times New Roman"/>
              </w:rPr>
              <w:t>Scells</w:t>
            </w:r>
            <w:proofErr w:type="spellEnd"/>
            <w:r w:rsidRPr="00550F85">
              <w:rPr>
                <w:rFonts w:ascii="Times New Roman" w:hAnsi="Times New Roman" w:cs="Times New Roman"/>
              </w:rPr>
              <w:t xml:space="preserve"> to schedule the </w:t>
            </w:r>
            <w:proofErr w:type="spellStart"/>
            <w:r w:rsidRPr="00550F85">
              <w:rPr>
                <w:rFonts w:ascii="Times New Roman" w:hAnsi="Times New Roman" w:cs="Times New Roman"/>
              </w:rPr>
              <w:t>PCell</w:t>
            </w:r>
            <w:proofErr w:type="spellEnd"/>
            <w:r w:rsidRPr="00550F85">
              <w:rPr>
                <w:rFonts w:ascii="Times New Roman" w:hAnsi="Times New Roman" w:cs="Times New Roman"/>
              </w:rPr>
              <w:t>/</w:t>
            </w:r>
            <w:proofErr w:type="spellStart"/>
            <w:r w:rsidRPr="00550F85">
              <w:rPr>
                <w:rFonts w:ascii="Times New Roman" w:hAnsi="Times New Roman" w:cs="Times New Roman"/>
              </w:rPr>
              <w:t>PSCell</w:t>
            </w:r>
            <w:proofErr w:type="spellEnd"/>
            <w:r w:rsidRPr="00550F85">
              <w:rPr>
                <w:rFonts w:ascii="Times New Roman" w:hAnsi="Times New Roman" w:cs="Times New Roman"/>
              </w:rPr>
              <w:t xml:space="preserve"> is not allowed.</w:t>
            </w:r>
          </w:p>
        </w:tc>
      </w:tr>
    </w:tbl>
    <w:p w14:paraId="77798317" w14:textId="77777777" w:rsidR="001A14F7" w:rsidRDefault="001A14F7" w:rsidP="001A14F7">
      <w:pPr>
        <w:overflowPunct w:val="0"/>
        <w:snapToGrid/>
        <w:textAlignment w:val="baseline"/>
        <w:rPr>
          <w:lang w:eastAsia="zh-CN"/>
        </w:rPr>
      </w:pPr>
    </w:p>
    <w:p w14:paraId="0BA70C2F" w14:textId="77777777" w:rsidR="001A14F7" w:rsidRPr="00550F85" w:rsidRDefault="001A14F7" w:rsidP="001A14F7">
      <w:pPr>
        <w:overflowPunct w:val="0"/>
        <w:snapToGrid/>
        <w:textAlignment w:val="baseline"/>
        <w:rPr>
          <w:lang w:eastAsia="zh-CN"/>
        </w:rPr>
      </w:pPr>
      <w:r w:rsidRPr="00550F85">
        <w:t>RAN1 #10</w:t>
      </w:r>
      <w:r>
        <w:t>3</w:t>
      </w:r>
      <w:r w:rsidRPr="00550F85">
        <w:t>-e:</w:t>
      </w:r>
    </w:p>
    <w:tbl>
      <w:tblPr>
        <w:tblStyle w:val="ac"/>
        <w:tblW w:w="0" w:type="auto"/>
        <w:tblLook w:val="04A0" w:firstRow="1" w:lastRow="0" w:firstColumn="1" w:lastColumn="0" w:noHBand="0" w:noVBand="1"/>
      </w:tblPr>
      <w:tblGrid>
        <w:gridCol w:w="9307"/>
      </w:tblGrid>
      <w:tr w:rsidR="001A14F7" w:rsidRPr="00550F85" w14:paraId="2BD3D3B1" w14:textId="77777777" w:rsidTr="00D775EF">
        <w:trPr>
          <w:trHeight w:val="2449"/>
        </w:trPr>
        <w:tc>
          <w:tcPr>
            <w:tcW w:w="9307" w:type="dxa"/>
          </w:tcPr>
          <w:p w14:paraId="228B203F" w14:textId="77777777" w:rsidR="001A14F7" w:rsidRPr="00BB2309" w:rsidRDefault="001A14F7" w:rsidP="00D775EF">
            <w:r w:rsidRPr="00BB2309">
              <w:rPr>
                <w:highlight w:val="green"/>
              </w:rPr>
              <w:t>Agreements:</w:t>
            </w:r>
          </w:p>
          <w:p w14:paraId="4E60DB11" w14:textId="77777777" w:rsidR="001A14F7" w:rsidRPr="00BB2309" w:rsidRDefault="001A14F7" w:rsidP="001A14F7">
            <w:pPr>
              <w:pStyle w:val="afa"/>
              <w:numPr>
                <w:ilvl w:val="0"/>
                <w:numId w:val="9"/>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When CCS from an </w:t>
            </w:r>
            <w:proofErr w:type="spellStart"/>
            <w:r w:rsidRPr="00BB2309">
              <w:rPr>
                <w:rFonts w:ascii="Times New Roman" w:hAnsi="Times New Roman" w:cs="Times New Roman"/>
              </w:rPr>
              <w:t>SCell</w:t>
            </w:r>
            <w:proofErr w:type="spellEnd"/>
            <w:r w:rsidRPr="00BB2309">
              <w:rPr>
                <w:rFonts w:ascii="Times New Roman" w:hAnsi="Times New Roman" w:cs="Times New Roman"/>
              </w:rPr>
              <w:t xml:space="preserve"> (</w:t>
            </w:r>
            <w:proofErr w:type="spellStart"/>
            <w:r w:rsidRPr="00BB2309">
              <w:rPr>
                <w:rFonts w:ascii="Times New Roman" w:hAnsi="Times New Roman" w:cs="Times New Roman"/>
              </w:rPr>
              <w:t>sSCell</w:t>
            </w:r>
            <w:proofErr w:type="spellEnd"/>
            <w:r w:rsidRPr="00BB2309">
              <w:rPr>
                <w:rFonts w:ascii="Times New Roman" w:hAnsi="Times New Roman" w:cs="Times New Roman"/>
              </w:rPr>
              <w:t xml:space="preserve">) to </w:t>
            </w:r>
            <w:proofErr w:type="spellStart"/>
            <w:r w:rsidRPr="00BB2309">
              <w:rPr>
                <w:rFonts w:ascii="Times New Roman" w:hAnsi="Times New Roman" w:cs="Times New Roman"/>
              </w:rPr>
              <w:t>PCell</w:t>
            </w:r>
            <w:proofErr w:type="spellEnd"/>
            <w:r w:rsidRPr="00BB2309">
              <w:rPr>
                <w:rFonts w:ascii="Times New Roman" w:hAnsi="Times New Roman" w:cs="Times New Roman"/>
              </w:rPr>
              <w:t>/</w:t>
            </w:r>
            <w:proofErr w:type="spellStart"/>
            <w:r w:rsidRPr="00BB2309">
              <w:rPr>
                <w:rFonts w:ascii="Times New Roman" w:hAnsi="Times New Roman" w:cs="Times New Roman"/>
              </w:rPr>
              <w:t>PSCell</w:t>
            </w:r>
            <w:proofErr w:type="spellEnd"/>
            <w:r w:rsidRPr="00BB2309">
              <w:rPr>
                <w:rFonts w:ascii="Times New Roman" w:hAnsi="Times New Roman" w:cs="Times New Roman"/>
              </w:rPr>
              <w:t xml:space="preserve"> is configured, UE monitors Type 0/0A/1/2 CSS sets (for the DCI formats associated with those SS sets) only on the </w:t>
            </w:r>
            <w:proofErr w:type="spellStart"/>
            <w:r w:rsidRPr="00BB2309">
              <w:rPr>
                <w:rFonts w:ascii="Times New Roman" w:hAnsi="Times New Roman" w:cs="Times New Roman"/>
              </w:rPr>
              <w:t>PCell</w:t>
            </w:r>
            <w:proofErr w:type="spellEnd"/>
            <w:r w:rsidRPr="00BB2309">
              <w:rPr>
                <w:rFonts w:ascii="Times New Roman" w:hAnsi="Times New Roman" w:cs="Times New Roman"/>
              </w:rPr>
              <w:t>/</w:t>
            </w:r>
            <w:proofErr w:type="spellStart"/>
            <w:r w:rsidRPr="00BB2309">
              <w:rPr>
                <w:rFonts w:ascii="Times New Roman" w:hAnsi="Times New Roman" w:cs="Times New Roman"/>
              </w:rPr>
              <w:t>PSCell</w:t>
            </w:r>
            <w:proofErr w:type="spellEnd"/>
            <w:r w:rsidRPr="00BB2309">
              <w:rPr>
                <w:rFonts w:ascii="Times New Roman" w:hAnsi="Times New Roman" w:cs="Times New Roman"/>
              </w:rPr>
              <w:t xml:space="preserve"> and not on the </w:t>
            </w:r>
            <w:proofErr w:type="spellStart"/>
            <w:r w:rsidRPr="00BB2309">
              <w:rPr>
                <w:rFonts w:ascii="Times New Roman" w:hAnsi="Times New Roman" w:cs="Times New Roman"/>
              </w:rPr>
              <w:t>sSCell</w:t>
            </w:r>
            <w:proofErr w:type="spellEnd"/>
          </w:p>
          <w:p w14:paraId="74C0EE45" w14:textId="77777777" w:rsidR="001A14F7" w:rsidRPr="00BB2309" w:rsidRDefault="001A14F7" w:rsidP="001A14F7">
            <w:pPr>
              <w:pStyle w:val="afa"/>
              <w:numPr>
                <w:ilvl w:val="1"/>
                <w:numId w:val="9"/>
              </w:numPr>
              <w:overflowPunct w:val="0"/>
              <w:autoSpaceDE w:val="0"/>
              <w:autoSpaceDN w:val="0"/>
              <w:adjustRightInd w:val="0"/>
              <w:spacing w:after="180"/>
              <w:ind w:left="1434" w:hanging="357"/>
              <w:contextualSpacing/>
              <w:textAlignment w:val="baseline"/>
              <w:rPr>
                <w:rFonts w:ascii="Times New Roman" w:hAnsi="Times New Roman" w:cs="Times New Roman"/>
              </w:rPr>
            </w:pPr>
            <w:r w:rsidRPr="00BB2309">
              <w:rPr>
                <w:rFonts w:ascii="Times New Roman" w:hAnsi="Times New Roman" w:cs="Times New Roman"/>
              </w:rPr>
              <w:t xml:space="preserve">Note: UE monitors Type 0/0A/2 CSS only on </w:t>
            </w:r>
            <w:proofErr w:type="spellStart"/>
            <w:r w:rsidRPr="00BB2309">
              <w:rPr>
                <w:rFonts w:ascii="Times New Roman" w:hAnsi="Times New Roman" w:cs="Times New Roman"/>
              </w:rPr>
              <w:t>PCell</w:t>
            </w:r>
            <w:proofErr w:type="spellEnd"/>
            <w:r w:rsidRPr="00BB2309">
              <w:rPr>
                <w:rFonts w:ascii="Times New Roman" w:hAnsi="Times New Roman" w:cs="Times New Roman"/>
              </w:rPr>
              <w:t xml:space="preserve"> while Type 1 CSS can be monitored on </w:t>
            </w:r>
            <w:proofErr w:type="spellStart"/>
            <w:r w:rsidRPr="00BB2309">
              <w:rPr>
                <w:rFonts w:ascii="Times New Roman" w:hAnsi="Times New Roman" w:cs="Times New Roman"/>
              </w:rPr>
              <w:t>PCell</w:t>
            </w:r>
            <w:proofErr w:type="spellEnd"/>
            <w:r w:rsidRPr="00BB2309">
              <w:rPr>
                <w:rFonts w:ascii="Times New Roman" w:hAnsi="Times New Roman" w:cs="Times New Roman"/>
              </w:rPr>
              <w:t>/</w:t>
            </w:r>
            <w:proofErr w:type="spellStart"/>
            <w:r w:rsidRPr="00BB2309">
              <w:rPr>
                <w:rFonts w:ascii="Times New Roman" w:hAnsi="Times New Roman" w:cs="Times New Roman"/>
              </w:rPr>
              <w:t>PSCell</w:t>
            </w:r>
            <w:proofErr w:type="spellEnd"/>
          </w:p>
          <w:p w14:paraId="2881B7C4" w14:textId="77777777" w:rsidR="001A14F7" w:rsidRPr="00657C45" w:rsidRDefault="001A14F7" w:rsidP="00D775EF"/>
          <w:p w14:paraId="1373A6DC" w14:textId="77777777" w:rsidR="001A14F7" w:rsidRPr="00BB2309" w:rsidRDefault="001A14F7" w:rsidP="00D775EF">
            <w:r w:rsidRPr="00BB2309">
              <w:rPr>
                <w:highlight w:val="green"/>
              </w:rPr>
              <w:t>Agreements:</w:t>
            </w:r>
          </w:p>
          <w:p w14:paraId="56D4F26E" w14:textId="77777777" w:rsidR="001A14F7" w:rsidRPr="00BB2309" w:rsidRDefault="001A14F7" w:rsidP="001A14F7">
            <w:pPr>
              <w:pStyle w:val="afa"/>
              <w:numPr>
                <w:ilvl w:val="0"/>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Discuss in RAN1#104-e how to handle ‘DCI formats 0_1</w:t>
            </w:r>
            <w:proofErr w:type="gramStart"/>
            <w:r w:rsidRPr="00BB2309">
              <w:rPr>
                <w:rFonts w:ascii="Times New Roman" w:hAnsi="Times New Roman" w:cs="Times New Roman"/>
              </w:rPr>
              <w:t>,1</w:t>
            </w:r>
            <w:proofErr w:type="gramEnd"/>
            <w:r w:rsidRPr="00BB2309">
              <w:rPr>
                <w:rFonts w:ascii="Times New Roman" w:hAnsi="Times New Roman" w:cs="Times New Roman"/>
              </w:rPr>
              <w:t xml:space="preserve">_1,0_2,1_2 scheduling PDSCH/PUSCH on </w:t>
            </w:r>
            <w:proofErr w:type="spellStart"/>
            <w:r w:rsidRPr="00BB2309">
              <w:rPr>
                <w:rFonts w:ascii="Times New Roman" w:hAnsi="Times New Roman" w:cs="Times New Roman"/>
              </w:rPr>
              <w:t>PCell</w:t>
            </w:r>
            <w:proofErr w:type="spellEnd"/>
            <w:r w:rsidRPr="00BB2309">
              <w:rPr>
                <w:rFonts w:ascii="Times New Roman" w:hAnsi="Times New Roman" w:cs="Times New Roman"/>
              </w:rPr>
              <w:t>/</w:t>
            </w:r>
            <w:proofErr w:type="spellStart"/>
            <w:r w:rsidRPr="00BB2309">
              <w:rPr>
                <w:rFonts w:ascii="Times New Roman" w:hAnsi="Times New Roman" w:cs="Times New Roman"/>
              </w:rPr>
              <w:t>PSCell</w:t>
            </w:r>
            <w:proofErr w:type="spellEnd"/>
            <w:r w:rsidRPr="00BB2309">
              <w:rPr>
                <w:rFonts w:ascii="Times New Roman" w:hAnsi="Times New Roman" w:cs="Times New Roman"/>
              </w:rPr>
              <w:t xml:space="preserve">’ from USS set(s), when CCS from </w:t>
            </w:r>
            <w:proofErr w:type="spellStart"/>
            <w:r w:rsidRPr="00BB2309">
              <w:rPr>
                <w:rFonts w:ascii="Times New Roman" w:hAnsi="Times New Roman" w:cs="Times New Roman"/>
              </w:rPr>
              <w:t>sSCell</w:t>
            </w:r>
            <w:proofErr w:type="spellEnd"/>
            <w:r w:rsidRPr="00BB2309">
              <w:rPr>
                <w:rFonts w:ascii="Times New Roman" w:hAnsi="Times New Roman" w:cs="Times New Roman"/>
              </w:rPr>
              <w:t xml:space="preserve"> to </w:t>
            </w:r>
            <w:proofErr w:type="spellStart"/>
            <w:r w:rsidRPr="00BB2309">
              <w:rPr>
                <w:rFonts w:ascii="Times New Roman" w:hAnsi="Times New Roman" w:cs="Times New Roman"/>
              </w:rPr>
              <w:t>PCell</w:t>
            </w:r>
            <w:proofErr w:type="spellEnd"/>
            <w:r w:rsidRPr="00BB2309">
              <w:rPr>
                <w:rFonts w:ascii="Times New Roman" w:hAnsi="Times New Roman" w:cs="Times New Roman"/>
              </w:rPr>
              <w:t>/</w:t>
            </w:r>
            <w:proofErr w:type="spellStart"/>
            <w:r w:rsidRPr="00BB2309">
              <w:rPr>
                <w:rFonts w:ascii="Times New Roman" w:hAnsi="Times New Roman" w:cs="Times New Roman"/>
              </w:rPr>
              <w:t>PSCell</w:t>
            </w:r>
            <w:proofErr w:type="spellEnd"/>
            <w:r w:rsidRPr="00BB2309">
              <w:rPr>
                <w:rFonts w:ascii="Times New Roman" w:hAnsi="Times New Roman" w:cs="Times New Roman"/>
              </w:rPr>
              <w:t xml:space="preserve"> is configured.. Below alternatives can be considered in the discussion (other alternatives are not precluded)</w:t>
            </w:r>
          </w:p>
          <w:p w14:paraId="42653BC1" w14:textId="77777777" w:rsidR="001A14F7" w:rsidRPr="00BB2309" w:rsidRDefault="001A14F7" w:rsidP="001A14F7">
            <w:pPr>
              <w:pStyle w:val="afa"/>
              <w:numPr>
                <w:ilvl w:val="1"/>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Alt 1: UE cannot be configured to monitor DCI formats 0_1,1_1,0_2,1_2 on </w:t>
            </w:r>
            <w:proofErr w:type="spellStart"/>
            <w:r w:rsidRPr="00BB2309">
              <w:rPr>
                <w:rFonts w:ascii="Times New Roman" w:hAnsi="Times New Roman" w:cs="Times New Roman"/>
              </w:rPr>
              <w:t>PCell</w:t>
            </w:r>
            <w:proofErr w:type="spellEnd"/>
            <w:r w:rsidRPr="00BB2309">
              <w:rPr>
                <w:rFonts w:ascii="Times New Roman" w:hAnsi="Times New Roman" w:cs="Times New Roman"/>
              </w:rPr>
              <w:t>/</w:t>
            </w:r>
            <w:proofErr w:type="spellStart"/>
            <w:r w:rsidRPr="00BB2309">
              <w:rPr>
                <w:rFonts w:ascii="Times New Roman" w:hAnsi="Times New Roman" w:cs="Times New Roman"/>
              </w:rPr>
              <w:t>PSCell</w:t>
            </w:r>
            <w:proofErr w:type="spellEnd"/>
            <w:r w:rsidRPr="00BB2309">
              <w:rPr>
                <w:rFonts w:ascii="Times New Roman" w:hAnsi="Times New Roman" w:cs="Times New Roman"/>
              </w:rPr>
              <w:t xml:space="preserve"> USS set(s), and can be configured to monitor them only on the </w:t>
            </w:r>
            <w:proofErr w:type="spellStart"/>
            <w:r w:rsidRPr="00BB2309">
              <w:rPr>
                <w:rFonts w:ascii="Times New Roman" w:hAnsi="Times New Roman" w:cs="Times New Roman"/>
              </w:rPr>
              <w:t>sSCell</w:t>
            </w:r>
            <w:proofErr w:type="spellEnd"/>
            <w:r w:rsidRPr="00BB2309">
              <w:rPr>
                <w:rFonts w:ascii="Times New Roman" w:hAnsi="Times New Roman" w:cs="Times New Roman"/>
              </w:rPr>
              <w:t xml:space="preserve"> USS set(s)</w:t>
            </w:r>
          </w:p>
          <w:p w14:paraId="40B23421" w14:textId="77777777" w:rsidR="001A14F7" w:rsidRPr="00BB2309" w:rsidRDefault="001A14F7" w:rsidP="001A14F7">
            <w:pPr>
              <w:pStyle w:val="afa"/>
              <w:numPr>
                <w:ilvl w:val="1"/>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Alt 2: UE can be configured to monitor DCI formats 0_1/1_1/0_2/1_2 on </w:t>
            </w:r>
            <w:proofErr w:type="spellStart"/>
            <w:r w:rsidRPr="00BB2309">
              <w:rPr>
                <w:rFonts w:ascii="Times New Roman" w:hAnsi="Times New Roman" w:cs="Times New Roman"/>
              </w:rPr>
              <w:t>PCell</w:t>
            </w:r>
            <w:proofErr w:type="spellEnd"/>
            <w:r w:rsidRPr="00BB2309">
              <w:rPr>
                <w:rFonts w:ascii="Times New Roman" w:hAnsi="Times New Roman" w:cs="Times New Roman"/>
              </w:rPr>
              <w:t>/</w:t>
            </w:r>
            <w:proofErr w:type="spellStart"/>
            <w:r w:rsidRPr="00BB2309">
              <w:rPr>
                <w:rFonts w:ascii="Times New Roman" w:hAnsi="Times New Roman" w:cs="Times New Roman"/>
              </w:rPr>
              <w:t>PSCell</w:t>
            </w:r>
            <w:proofErr w:type="spellEnd"/>
            <w:r w:rsidRPr="00BB2309">
              <w:rPr>
                <w:rFonts w:ascii="Times New Roman" w:hAnsi="Times New Roman" w:cs="Times New Roman"/>
              </w:rPr>
              <w:t xml:space="preserve"> USS set(s), and/or on </w:t>
            </w:r>
            <w:proofErr w:type="spellStart"/>
            <w:r w:rsidRPr="00BB2309">
              <w:rPr>
                <w:rFonts w:ascii="Times New Roman" w:hAnsi="Times New Roman" w:cs="Times New Roman"/>
              </w:rPr>
              <w:t>sSCell</w:t>
            </w:r>
            <w:proofErr w:type="spellEnd"/>
            <w:r w:rsidRPr="00BB2309">
              <w:rPr>
                <w:rFonts w:ascii="Times New Roman" w:hAnsi="Times New Roman" w:cs="Times New Roman"/>
              </w:rPr>
              <w:t xml:space="preserve"> USS set(s). The PDCCH monitoring is based on following alternatives (other alternatives are not precluded)</w:t>
            </w:r>
          </w:p>
          <w:p w14:paraId="0F86A7BD" w14:textId="77777777" w:rsidR="001A14F7" w:rsidRPr="00BB2309" w:rsidRDefault="001A14F7" w:rsidP="001A14F7">
            <w:pPr>
              <w:pStyle w:val="afa"/>
              <w:numPr>
                <w:ilvl w:val="2"/>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Alt 2-1: </w:t>
            </w:r>
          </w:p>
          <w:p w14:paraId="3BDDB7A8" w14:textId="77777777" w:rsidR="001A14F7" w:rsidRPr="00BB2309" w:rsidRDefault="001A14F7" w:rsidP="001A14F7">
            <w:pPr>
              <w:pStyle w:val="afa"/>
              <w:numPr>
                <w:ilvl w:val="3"/>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UE can monitor DCI formats 0_1,1_1,0_2,1_2 on both </w:t>
            </w:r>
            <w:proofErr w:type="spellStart"/>
            <w:r w:rsidRPr="00BB2309">
              <w:rPr>
                <w:rFonts w:ascii="Times New Roman" w:hAnsi="Times New Roman" w:cs="Times New Roman"/>
              </w:rPr>
              <w:t>PCell</w:t>
            </w:r>
            <w:proofErr w:type="spellEnd"/>
            <w:r w:rsidRPr="00BB2309">
              <w:rPr>
                <w:rFonts w:ascii="Times New Roman" w:hAnsi="Times New Roman" w:cs="Times New Roman"/>
              </w:rPr>
              <w:t xml:space="preserve"> USS set(s) and </w:t>
            </w:r>
            <w:proofErr w:type="spellStart"/>
            <w:r w:rsidRPr="00BB2309">
              <w:rPr>
                <w:rFonts w:ascii="Times New Roman" w:hAnsi="Times New Roman" w:cs="Times New Roman"/>
              </w:rPr>
              <w:t>sSCell</w:t>
            </w:r>
            <w:proofErr w:type="spellEnd"/>
            <w:r w:rsidRPr="00BB2309">
              <w:rPr>
                <w:rFonts w:ascii="Times New Roman" w:hAnsi="Times New Roman" w:cs="Times New Roman"/>
              </w:rPr>
              <w:t xml:space="preserve"> USS sets simultaneously</w:t>
            </w:r>
          </w:p>
          <w:p w14:paraId="43DB7223" w14:textId="77777777" w:rsidR="001A14F7" w:rsidRPr="00BB2309" w:rsidRDefault="001A14F7" w:rsidP="001A14F7">
            <w:pPr>
              <w:pStyle w:val="afa"/>
              <w:numPr>
                <w:ilvl w:val="2"/>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lastRenderedPageBreak/>
              <w:t xml:space="preserve">Alt 2-2: </w:t>
            </w:r>
          </w:p>
          <w:p w14:paraId="54B674D7" w14:textId="77777777" w:rsidR="001A14F7" w:rsidRPr="00BB2309" w:rsidRDefault="001A14F7" w:rsidP="001A14F7">
            <w:pPr>
              <w:pStyle w:val="afa"/>
              <w:numPr>
                <w:ilvl w:val="3"/>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Dynamic switching of PDCCH monitoring of DCI formats 0_1,1_1,0_2,1_2 between monitoring on </w:t>
            </w:r>
            <w:proofErr w:type="spellStart"/>
            <w:r w:rsidRPr="00BB2309">
              <w:rPr>
                <w:rFonts w:ascii="Times New Roman" w:hAnsi="Times New Roman" w:cs="Times New Roman"/>
              </w:rPr>
              <w:t>PCell</w:t>
            </w:r>
            <w:proofErr w:type="spellEnd"/>
            <w:r w:rsidRPr="00BB2309">
              <w:rPr>
                <w:rFonts w:ascii="Times New Roman" w:hAnsi="Times New Roman" w:cs="Times New Roman"/>
              </w:rPr>
              <w:t>/</w:t>
            </w:r>
            <w:proofErr w:type="spellStart"/>
            <w:r w:rsidRPr="00BB2309">
              <w:rPr>
                <w:rFonts w:ascii="Times New Roman" w:hAnsi="Times New Roman" w:cs="Times New Roman"/>
              </w:rPr>
              <w:t>PSCell</w:t>
            </w:r>
            <w:proofErr w:type="spellEnd"/>
            <w:r w:rsidRPr="00BB2309">
              <w:rPr>
                <w:rFonts w:ascii="Times New Roman" w:hAnsi="Times New Roman" w:cs="Times New Roman"/>
              </w:rPr>
              <w:t xml:space="preserve"> USS sets and monitoring on </w:t>
            </w:r>
            <w:proofErr w:type="spellStart"/>
            <w:r w:rsidRPr="00BB2309">
              <w:rPr>
                <w:rFonts w:ascii="Times New Roman" w:hAnsi="Times New Roman" w:cs="Times New Roman"/>
              </w:rPr>
              <w:t>sSCell</w:t>
            </w:r>
            <w:proofErr w:type="spellEnd"/>
            <w:r w:rsidRPr="00BB2309">
              <w:rPr>
                <w:rFonts w:ascii="Times New Roman" w:hAnsi="Times New Roman" w:cs="Times New Roman"/>
              </w:rPr>
              <w:t xml:space="preserve"> USS sets is supported</w:t>
            </w:r>
          </w:p>
          <w:p w14:paraId="76AD4AEC" w14:textId="77777777" w:rsidR="001A14F7" w:rsidRPr="00BB2309" w:rsidRDefault="001A14F7" w:rsidP="001A14F7">
            <w:pPr>
              <w:pStyle w:val="afa"/>
              <w:numPr>
                <w:ilvl w:val="4"/>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FFS: Details of switching mechanism</w:t>
            </w:r>
          </w:p>
          <w:p w14:paraId="7120325F" w14:textId="77777777" w:rsidR="001A14F7" w:rsidRPr="00BB2309" w:rsidRDefault="001A14F7" w:rsidP="001A14F7">
            <w:pPr>
              <w:pStyle w:val="afa"/>
              <w:numPr>
                <w:ilvl w:val="3"/>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UE does not monitor DCI formats 0_1,1_1,0_2,1_2 on both </w:t>
            </w:r>
            <w:proofErr w:type="spellStart"/>
            <w:r w:rsidRPr="00BB2309">
              <w:rPr>
                <w:rFonts w:ascii="Times New Roman" w:hAnsi="Times New Roman" w:cs="Times New Roman"/>
              </w:rPr>
              <w:t>PCell</w:t>
            </w:r>
            <w:proofErr w:type="spellEnd"/>
            <w:r w:rsidRPr="00BB2309">
              <w:rPr>
                <w:rFonts w:ascii="Times New Roman" w:hAnsi="Times New Roman" w:cs="Times New Roman"/>
              </w:rPr>
              <w:t xml:space="preserve"> USS set(s) and </w:t>
            </w:r>
            <w:proofErr w:type="spellStart"/>
            <w:r w:rsidRPr="00BB2309">
              <w:rPr>
                <w:rFonts w:ascii="Times New Roman" w:hAnsi="Times New Roman" w:cs="Times New Roman"/>
              </w:rPr>
              <w:t>sSCell</w:t>
            </w:r>
            <w:proofErr w:type="spellEnd"/>
            <w:r w:rsidRPr="00BB2309">
              <w:rPr>
                <w:rFonts w:ascii="Times New Roman" w:hAnsi="Times New Roman" w:cs="Times New Roman"/>
              </w:rPr>
              <w:t xml:space="preserve"> USS sets simultaneously</w:t>
            </w:r>
          </w:p>
          <w:p w14:paraId="7B39636A" w14:textId="77777777" w:rsidR="001A14F7" w:rsidRPr="00BB2309" w:rsidRDefault="001A14F7" w:rsidP="001A14F7">
            <w:pPr>
              <w:pStyle w:val="afa"/>
              <w:numPr>
                <w:ilvl w:val="2"/>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Alt 2-3: </w:t>
            </w:r>
          </w:p>
          <w:p w14:paraId="63A7D1EA" w14:textId="77777777" w:rsidR="001A14F7" w:rsidRPr="00BB2309" w:rsidRDefault="001A14F7" w:rsidP="001A14F7">
            <w:pPr>
              <w:pStyle w:val="afa"/>
              <w:numPr>
                <w:ilvl w:val="3"/>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UE does not monitor the same DCI format on both </w:t>
            </w:r>
            <w:proofErr w:type="spellStart"/>
            <w:r w:rsidRPr="00BB2309">
              <w:rPr>
                <w:rFonts w:ascii="Times New Roman" w:hAnsi="Times New Roman" w:cs="Times New Roman"/>
              </w:rPr>
              <w:t>PCell</w:t>
            </w:r>
            <w:proofErr w:type="spellEnd"/>
            <w:r w:rsidRPr="00BB2309">
              <w:rPr>
                <w:rFonts w:ascii="Times New Roman" w:hAnsi="Times New Roman" w:cs="Times New Roman"/>
              </w:rPr>
              <w:t xml:space="preserve"> USS set(s) and </w:t>
            </w:r>
            <w:proofErr w:type="spellStart"/>
            <w:r w:rsidRPr="00BB2309">
              <w:rPr>
                <w:rFonts w:ascii="Times New Roman" w:hAnsi="Times New Roman" w:cs="Times New Roman"/>
              </w:rPr>
              <w:t>sSCell</w:t>
            </w:r>
            <w:proofErr w:type="spellEnd"/>
            <w:r w:rsidRPr="00BB2309">
              <w:rPr>
                <w:rFonts w:ascii="Times New Roman" w:hAnsi="Times New Roman" w:cs="Times New Roman"/>
              </w:rPr>
              <w:t xml:space="preserve"> USS sets simultaneously. UE can monitor some DCI formats on </w:t>
            </w:r>
            <w:proofErr w:type="spellStart"/>
            <w:r w:rsidRPr="00BB2309">
              <w:rPr>
                <w:rFonts w:ascii="Times New Roman" w:hAnsi="Times New Roman" w:cs="Times New Roman"/>
              </w:rPr>
              <w:t>sSCell</w:t>
            </w:r>
            <w:proofErr w:type="spellEnd"/>
            <w:r w:rsidRPr="00BB2309">
              <w:rPr>
                <w:rFonts w:ascii="Times New Roman" w:hAnsi="Times New Roman" w:cs="Times New Roman"/>
              </w:rPr>
              <w:t xml:space="preserve"> USS sets and other DCI formats on </w:t>
            </w:r>
            <w:proofErr w:type="spellStart"/>
            <w:r w:rsidRPr="00BB2309">
              <w:rPr>
                <w:rFonts w:ascii="Times New Roman" w:hAnsi="Times New Roman" w:cs="Times New Roman"/>
              </w:rPr>
              <w:t>PCell</w:t>
            </w:r>
            <w:proofErr w:type="spellEnd"/>
            <w:r w:rsidRPr="00BB2309">
              <w:rPr>
                <w:rFonts w:ascii="Times New Roman" w:hAnsi="Times New Roman" w:cs="Times New Roman"/>
              </w:rPr>
              <w:t>/</w:t>
            </w:r>
            <w:proofErr w:type="spellStart"/>
            <w:r w:rsidRPr="00BB2309">
              <w:rPr>
                <w:rFonts w:ascii="Times New Roman" w:hAnsi="Times New Roman" w:cs="Times New Roman"/>
              </w:rPr>
              <w:t>PSCell</w:t>
            </w:r>
            <w:proofErr w:type="spellEnd"/>
            <w:r w:rsidRPr="00BB2309">
              <w:rPr>
                <w:rFonts w:ascii="Times New Roman" w:hAnsi="Times New Roman" w:cs="Times New Roman"/>
              </w:rPr>
              <w:t xml:space="preserve"> USS sets simultaneously</w:t>
            </w:r>
          </w:p>
          <w:p w14:paraId="382CFA51" w14:textId="77777777" w:rsidR="001A14F7" w:rsidRPr="00BB2309" w:rsidRDefault="001A14F7" w:rsidP="001A14F7">
            <w:pPr>
              <w:pStyle w:val="afa"/>
              <w:numPr>
                <w:ilvl w:val="2"/>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Alt 2-4: </w:t>
            </w:r>
          </w:p>
          <w:p w14:paraId="308BB604" w14:textId="77777777" w:rsidR="001A14F7" w:rsidRPr="00BB2309" w:rsidRDefault="001A14F7" w:rsidP="001A14F7">
            <w:pPr>
              <w:pStyle w:val="afa"/>
              <w:numPr>
                <w:ilvl w:val="3"/>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The USS set(s) on </w:t>
            </w:r>
            <w:proofErr w:type="spellStart"/>
            <w:r w:rsidRPr="00BB2309">
              <w:rPr>
                <w:rFonts w:ascii="Times New Roman" w:hAnsi="Times New Roman" w:cs="Times New Roman"/>
              </w:rPr>
              <w:t>PSCell</w:t>
            </w:r>
            <w:proofErr w:type="spellEnd"/>
            <w:r w:rsidRPr="00BB2309">
              <w:rPr>
                <w:rFonts w:ascii="Times New Roman" w:hAnsi="Times New Roman" w:cs="Times New Roman"/>
              </w:rPr>
              <w:t>/</w:t>
            </w:r>
            <w:proofErr w:type="spellStart"/>
            <w:r w:rsidRPr="00BB2309">
              <w:rPr>
                <w:rFonts w:ascii="Times New Roman" w:hAnsi="Times New Roman" w:cs="Times New Roman"/>
              </w:rPr>
              <w:t>PCell</w:t>
            </w:r>
            <w:proofErr w:type="spellEnd"/>
            <w:r w:rsidRPr="00BB2309">
              <w:rPr>
                <w:rFonts w:ascii="Times New Roman" w:hAnsi="Times New Roman" w:cs="Times New Roman"/>
              </w:rPr>
              <w:t xml:space="preserve"> and the USS set(s) on </w:t>
            </w:r>
            <w:proofErr w:type="spellStart"/>
            <w:r w:rsidRPr="00BB2309">
              <w:rPr>
                <w:rFonts w:ascii="Times New Roman" w:hAnsi="Times New Roman" w:cs="Times New Roman"/>
              </w:rPr>
              <w:t>sSCell</w:t>
            </w:r>
            <w:proofErr w:type="spellEnd"/>
            <w:r w:rsidRPr="00BB2309">
              <w:rPr>
                <w:rFonts w:ascii="Times New Roman" w:hAnsi="Times New Roman" w:cs="Times New Roman"/>
              </w:rPr>
              <w:t xml:space="preserve"> are configured such that UE does not monitor DCI formats 0_1,1_1,0_2,1_2 on both </w:t>
            </w:r>
            <w:proofErr w:type="spellStart"/>
            <w:r w:rsidRPr="00BB2309">
              <w:rPr>
                <w:rFonts w:ascii="Times New Roman" w:hAnsi="Times New Roman" w:cs="Times New Roman"/>
              </w:rPr>
              <w:t>PCell</w:t>
            </w:r>
            <w:proofErr w:type="spellEnd"/>
            <w:r w:rsidRPr="00BB2309">
              <w:rPr>
                <w:rFonts w:ascii="Times New Roman" w:hAnsi="Times New Roman" w:cs="Times New Roman"/>
              </w:rPr>
              <w:t xml:space="preserve"> USS set(s) and </w:t>
            </w:r>
            <w:proofErr w:type="spellStart"/>
            <w:r w:rsidRPr="00BB2309">
              <w:rPr>
                <w:rFonts w:ascii="Times New Roman" w:hAnsi="Times New Roman" w:cs="Times New Roman"/>
              </w:rPr>
              <w:t>sSCell</w:t>
            </w:r>
            <w:proofErr w:type="spellEnd"/>
            <w:r w:rsidRPr="00BB2309">
              <w:rPr>
                <w:rFonts w:ascii="Times New Roman" w:hAnsi="Times New Roman" w:cs="Times New Roman"/>
              </w:rPr>
              <w:t xml:space="preserve"> USS set(s) simultaneously</w:t>
            </w:r>
          </w:p>
          <w:p w14:paraId="7AD280F4" w14:textId="77777777" w:rsidR="001A14F7" w:rsidRPr="00BB2309" w:rsidRDefault="001A14F7" w:rsidP="001A14F7">
            <w:pPr>
              <w:pStyle w:val="afa"/>
              <w:numPr>
                <w:ilvl w:val="0"/>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FFS following aspects</w:t>
            </w:r>
          </w:p>
          <w:p w14:paraId="78AA181C" w14:textId="77777777" w:rsidR="001A14F7" w:rsidRPr="00BB2309" w:rsidRDefault="001A14F7" w:rsidP="001A14F7">
            <w:pPr>
              <w:pStyle w:val="afa"/>
              <w:numPr>
                <w:ilvl w:val="1"/>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Impact of </w:t>
            </w:r>
            <w:proofErr w:type="spellStart"/>
            <w:r w:rsidRPr="00BB2309">
              <w:rPr>
                <w:rFonts w:ascii="Times New Roman" w:hAnsi="Times New Roman" w:cs="Times New Roman"/>
              </w:rPr>
              <w:t>sSCell</w:t>
            </w:r>
            <w:proofErr w:type="spellEnd"/>
            <w:r w:rsidRPr="00BB2309">
              <w:rPr>
                <w:rFonts w:ascii="Times New Roman" w:hAnsi="Times New Roman" w:cs="Times New Roman"/>
              </w:rPr>
              <w:t xml:space="preserve"> activation/deactivation and </w:t>
            </w:r>
            <w:proofErr w:type="spellStart"/>
            <w:r w:rsidRPr="00BB2309">
              <w:rPr>
                <w:rFonts w:ascii="Times New Roman" w:hAnsi="Times New Roman" w:cs="Times New Roman"/>
              </w:rPr>
              <w:t>sSCell</w:t>
            </w:r>
            <w:proofErr w:type="spellEnd"/>
            <w:r w:rsidRPr="00BB2309">
              <w:rPr>
                <w:rFonts w:ascii="Times New Roman" w:hAnsi="Times New Roman" w:cs="Times New Roman"/>
              </w:rPr>
              <w:t xml:space="preserve"> dormancy</w:t>
            </w:r>
          </w:p>
          <w:p w14:paraId="306BD399" w14:textId="77777777" w:rsidR="001A14F7" w:rsidRPr="00BB2309" w:rsidRDefault="001A14F7" w:rsidP="001A14F7">
            <w:pPr>
              <w:pStyle w:val="afa"/>
              <w:numPr>
                <w:ilvl w:val="1"/>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Impact on BD/CCE limit handling</w:t>
            </w:r>
          </w:p>
          <w:p w14:paraId="33A15DF0" w14:textId="77777777" w:rsidR="001A14F7" w:rsidRPr="00BB2309" w:rsidRDefault="001A14F7" w:rsidP="001A14F7">
            <w:pPr>
              <w:pStyle w:val="afa"/>
              <w:numPr>
                <w:ilvl w:val="1"/>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Whether PDCCH overbooking on </w:t>
            </w:r>
            <w:proofErr w:type="spellStart"/>
            <w:r w:rsidRPr="00BB2309">
              <w:rPr>
                <w:rFonts w:ascii="Times New Roman" w:hAnsi="Times New Roman" w:cs="Times New Roman"/>
              </w:rPr>
              <w:t>sSCell</w:t>
            </w:r>
            <w:proofErr w:type="spellEnd"/>
            <w:r w:rsidRPr="00BB2309">
              <w:rPr>
                <w:rFonts w:ascii="Times New Roman" w:hAnsi="Times New Roman" w:cs="Times New Roman"/>
              </w:rPr>
              <w:t xml:space="preserve"> is supported or not supported and impact (if any) on overbooking handling on </w:t>
            </w:r>
            <w:proofErr w:type="spellStart"/>
            <w:r w:rsidRPr="00BB2309">
              <w:rPr>
                <w:rFonts w:ascii="Times New Roman" w:hAnsi="Times New Roman" w:cs="Times New Roman"/>
              </w:rPr>
              <w:t>PCell</w:t>
            </w:r>
            <w:proofErr w:type="spellEnd"/>
            <w:r w:rsidRPr="00BB2309">
              <w:rPr>
                <w:rFonts w:ascii="Times New Roman" w:hAnsi="Times New Roman" w:cs="Times New Roman"/>
              </w:rPr>
              <w:t>/</w:t>
            </w:r>
            <w:proofErr w:type="spellStart"/>
            <w:r w:rsidRPr="00BB2309">
              <w:rPr>
                <w:rFonts w:ascii="Times New Roman" w:hAnsi="Times New Roman" w:cs="Times New Roman"/>
              </w:rPr>
              <w:t>PSCell</w:t>
            </w:r>
            <w:proofErr w:type="spellEnd"/>
            <w:r w:rsidRPr="00BB2309">
              <w:rPr>
                <w:rFonts w:ascii="Times New Roman" w:hAnsi="Times New Roman" w:cs="Times New Roman"/>
              </w:rPr>
              <w:t xml:space="preserve"> </w:t>
            </w:r>
          </w:p>
          <w:p w14:paraId="509D935B" w14:textId="77777777" w:rsidR="001A14F7" w:rsidRPr="00BB2309" w:rsidRDefault="001A14F7" w:rsidP="001A14F7">
            <w:pPr>
              <w:pStyle w:val="afa"/>
              <w:numPr>
                <w:ilvl w:val="1"/>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Impact from different numerologies between PDCCH on the </w:t>
            </w:r>
            <w:proofErr w:type="spellStart"/>
            <w:r w:rsidRPr="00BB2309">
              <w:rPr>
                <w:rFonts w:ascii="Times New Roman" w:hAnsi="Times New Roman" w:cs="Times New Roman"/>
              </w:rPr>
              <w:t>PCell</w:t>
            </w:r>
            <w:proofErr w:type="spellEnd"/>
            <w:r w:rsidRPr="00BB2309">
              <w:rPr>
                <w:rFonts w:ascii="Times New Roman" w:hAnsi="Times New Roman" w:cs="Times New Roman"/>
              </w:rPr>
              <w:t>/</w:t>
            </w:r>
            <w:proofErr w:type="spellStart"/>
            <w:r w:rsidRPr="00BB2309">
              <w:rPr>
                <w:rFonts w:ascii="Times New Roman" w:hAnsi="Times New Roman" w:cs="Times New Roman"/>
              </w:rPr>
              <w:t>PSCell</w:t>
            </w:r>
            <w:proofErr w:type="spellEnd"/>
            <w:r w:rsidRPr="00BB2309">
              <w:rPr>
                <w:rFonts w:ascii="Times New Roman" w:hAnsi="Times New Roman" w:cs="Times New Roman"/>
              </w:rPr>
              <w:t xml:space="preserve"> and that on the </w:t>
            </w:r>
            <w:proofErr w:type="spellStart"/>
            <w:r w:rsidRPr="00BB2309">
              <w:rPr>
                <w:rFonts w:ascii="Times New Roman" w:hAnsi="Times New Roman" w:cs="Times New Roman"/>
              </w:rPr>
              <w:t>sSCell</w:t>
            </w:r>
            <w:proofErr w:type="spellEnd"/>
          </w:p>
          <w:p w14:paraId="482AFBBA" w14:textId="77777777" w:rsidR="001A14F7" w:rsidRPr="00BB2309" w:rsidRDefault="001A14F7" w:rsidP="001A14F7">
            <w:pPr>
              <w:pStyle w:val="afa"/>
              <w:numPr>
                <w:ilvl w:val="1"/>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Whether or not to have mechanism for activation/deactivation of scheduling from </w:t>
            </w:r>
            <w:proofErr w:type="spellStart"/>
            <w:r w:rsidRPr="00BB2309">
              <w:rPr>
                <w:rFonts w:ascii="Times New Roman" w:hAnsi="Times New Roman" w:cs="Times New Roman"/>
              </w:rPr>
              <w:t>sSCell</w:t>
            </w:r>
            <w:proofErr w:type="spellEnd"/>
            <w:r w:rsidRPr="00BB2309">
              <w:rPr>
                <w:rFonts w:ascii="Times New Roman" w:hAnsi="Times New Roman" w:cs="Times New Roman"/>
              </w:rPr>
              <w:t xml:space="preserve"> to </w:t>
            </w:r>
            <w:proofErr w:type="spellStart"/>
            <w:r w:rsidRPr="00BB2309">
              <w:rPr>
                <w:rFonts w:ascii="Times New Roman" w:hAnsi="Times New Roman" w:cs="Times New Roman"/>
              </w:rPr>
              <w:t>PCell</w:t>
            </w:r>
            <w:proofErr w:type="spellEnd"/>
            <w:r w:rsidRPr="00BB2309">
              <w:rPr>
                <w:rFonts w:ascii="Times New Roman" w:hAnsi="Times New Roman" w:cs="Times New Roman"/>
              </w:rPr>
              <w:t>/</w:t>
            </w:r>
            <w:proofErr w:type="spellStart"/>
            <w:r w:rsidRPr="00BB2309">
              <w:rPr>
                <w:rFonts w:ascii="Times New Roman" w:hAnsi="Times New Roman" w:cs="Times New Roman"/>
              </w:rPr>
              <w:t>PSCell</w:t>
            </w:r>
            <w:proofErr w:type="spellEnd"/>
          </w:p>
          <w:p w14:paraId="3407D71A" w14:textId="77777777" w:rsidR="001A14F7" w:rsidRPr="00550F85" w:rsidRDefault="001A14F7" w:rsidP="001A14F7">
            <w:pPr>
              <w:pStyle w:val="afa"/>
              <w:numPr>
                <w:ilvl w:val="1"/>
                <w:numId w:val="10"/>
              </w:numPr>
              <w:overflowPunct w:val="0"/>
              <w:autoSpaceDE w:val="0"/>
              <w:autoSpaceDN w:val="0"/>
              <w:adjustRightInd w:val="0"/>
              <w:spacing w:after="180"/>
              <w:contextualSpacing/>
              <w:textAlignment w:val="baseline"/>
            </w:pPr>
            <w:r w:rsidRPr="00BB2309">
              <w:rPr>
                <w:rFonts w:ascii="Times New Roman" w:hAnsi="Times New Roman" w:cs="Times New Roman"/>
              </w:rPr>
              <w:t xml:space="preserve">USS configuration details (e.g. handling of USS type (self-scheduling, cross carrier scheduling) for a USS set configured for scheduling of </w:t>
            </w:r>
            <w:proofErr w:type="spellStart"/>
            <w:r w:rsidRPr="00BB2309">
              <w:rPr>
                <w:rFonts w:ascii="Times New Roman" w:hAnsi="Times New Roman" w:cs="Times New Roman"/>
              </w:rPr>
              <w:t>PCell</w:t>
            </w:r>
            <w:proofErr w:type="spellEnd"/>
            <w:r w:rsidRPr="00BB2309">
              <w:rPr>
                <w:rFonts w:ascii="Times New Roman" w:hAnsi="Times New Roman" w:cs="Times New Roman"/>
              </w:rPr>
              <w:t>/</w:t>
            </w:r>
            <w:proofErr w:type="spellStart"/>
            <w:r w:rsidRPr="00BB2309">
              <w:rPr>
                <w:rFonts w:ascii="Times New Roman" w:hAnsi="Times New Roman" w:cs="Times New Roman"/>
              </w:rPr>
              <w:t>PSCell</w:t>
            </w:r>
            <w:proofErr w:type="spellEnd"/>
            <w:r w:rsidRPr="00BB2309">
              <w:rPr>
                <w:rFonts w:ascii="Times New Roman" w:hAnsi="Times New Roman" w:cs="Times New Roman"/>
              </w:rPr>
              <w:t>)</w:t>
            </w:r>
          </w:p>
        </w:tc>
      </w:tr>
    </w:tbl>
    <w:p w14:paraId="786CFF92" w14:textId="77777777" w:rsidR="001A14F7" w:rsidRDefault="001A14F7" w:rsidP="001A14F7">
      <w:pPr>
        <w:overflowPunct w:val="0"/>
        <w:snapToGrid/>
        <w:textAlignment w:val="baseline"/>
        <w:rPr>
          <w:lang w:eastAsia="zh-CN"/>
        </w:rPr>
      </w:pPr>
    </w:p>
    <w:p w14:paraId="08956ED1" w14:textId="77777777" w:rsidR="001A14F7" w:rsidRPr="007F3E02" w:rsidRDefault="001A14F7" w:rsidP="001A14F7">
      <w:pPr>
        <w:overflowPunct w:val="0"/>
        <w:snapToGrid/>
        <w:textAlignment w:val="baseline"/>
        <w:rPr>
          <w:lang w:eastAsia="zh-CN"/>
        </w:rPr>
      </w:pPr>
      <w:r w:rsidRPr="007F3E02">
        <w:t>RAN1 #104-e:</w:t>
      </w:r>
    </w:p>
    <w:tbl>
      <w:tblPr>
        <w:tblStyle w:val="ac"/>
        <w:tblW w:w="0" w:type="auto"/>
        <w:tblLook w:val="04A0" w:firstRow="1" w:lastRow="0" w:firstColumn="1" w:lastColumn="0" w:noHBand="0" w:noVBand="1"/>
      </w:tblPr>
      <w:tblGrid>
        <w:gridCol w:w="9307"/>
      </w:tblGrid>
      <w:tr w:rsidR="001A14F7" w:rsidRPr="007F3E02" w14:paraId="11477C78" w14:textId="77777777" w:rsidTr="00D775EF">
        <w:trPr>
          <w:trHeight w:val="2449"/>
        </w:trPr>
        <w:tc>
          <w:tcPr>
            <w:tcW w:w="9307" w:type="dxa"/>
          </w:tcPr>
          <w:p w14:paraId="67C8F541" w14:textId="77777777" w:rsidR="001A14F7" w:rsidRPr="007F3E02" w:rsidRDefault="001A14F7" w:rsidP="00D775EF">
            <w:pPr>
              <w:rPr>
                <w:highlight w:val="green"/>
                <w:lang w:eastAsia="x-none"/>
              </w:rPr>
            </w:pPr>
            <w:r w:rsidRPr="007F3E02">
              <w:rPr>
                <w:highlight w:val="green"/>
                <w:lang w:eastAsia="x-none"/>
              </w:rPr>
              <w:t>Agreement</w:t>
            </w:r>
          </w:p>
          <w:p w14:paraId="2375BAB2" w14:textId="77777777" w:rsidR="001A14F7" w:rsidRPr="007F3E02" w:rsidRDefault="001A14F7" w:rsidP="00D775EF">
            <w:pPr>
              <w:pStyle w:val="afa"/>
              <w:ind w:left="0"/>
              <w:rPr>
                <w:rFonts w:ascii="Times New Roman" w:hAnsi="Times New Roman" w:cs="Times New Roman"/>
              </w:rPr>
            </w:pPr>
            <w:r w:rsidRPr="007F3E02">
              <w:rPr>
                <w:rFonts w:ascii="Times New Roman" w:hAnsi="Times New Roman" w:cs="Times New Roman"/>
              </w:rPr>
              <w:t xml:space="preserve">When CCS from </w:t>
            </w:r>
            <w:proofErr w:type="spellStart"/>
            <w:r w:rsidRPr="007F3E02">
              <w:rPr>
                <w:rFonts w:ascii="Times New Roman" w:hAnsi="Times New Roman" w:cs="Times New Roman"/>
              </w:rPr>
              <w:t>sSCell</w:t>
            </w:r>
            <w:proofErr w:type="spellEnd"/>
            <w:r w:rsidRPr="007F3E02">
              <w:rPr>
                <w:rFonts w:ascii="Times New Roman" w:hAnsi="Times New Roman" w:cs="Times New Roman"/>
              </w:rPr>
              <w:t xml:space="preserve"> to </w:t>
            </w:r>
            <w:proofErr w:type="spellStart"/>
            <w:r w:rsidRPr="007F3E02">
              <w:rPr>
                <w:rFonts w:ascii="Times New Roman" w:hAnsi="Times New Roman" w:cs="Times New Roman"/>
              </w:rPr>
              <w:t>PCell</w:t>
            </w:r>
            <w:proofErr w:type="spellEnd"/>
            <w:r w:rsidRPr="007F3E02">
              <w:rPr>
                <w:rFonts w:ascii="Times New Roman" w:hAnsi="Times New Roman" w:cs="Times New Roman"/>
              </w:rPr>
              <w:t>/</w:t>
            </w:r>
            <w:proofErr w:type="spellStart"/>
            <w:r w:rsidRPr="007F3E02">
              <w:rPr>
                <w:rFonts w:ascii="Times New Roman" w:hAnsi="Times New Roman" w:cs="Times New Roman"/>
              </w:rPr>
              <w:t>PSCell</w:t>
            </w:r>
            <w:proofErr w:type="spellEnd"/>
            <w:r w:rsidRPr="007F3E02">
              <w:rPr>
                <w:rFonts w:ascii="Times New Roman" w:hAnsi="Times New Roman" w:cs="Times New Roman"/>
              </w:rPr>
              <w:t xml:space="preserve"> is configured, </w:t>
            </w:r>
          </w:p>
          <w:p w14:paraId="768810B5" w14:textId="77777777" w:rsidR="001A14F7" w:rsidRPr="007F3E02" w:rsidRDefault="001A14F7" w:rsidP="001A14F7">
            <w:pPr>
              <w:numPr>
                <w:ilvl w:val="0"/>
                <w:numId w:val="12"/>
              </w:numPr>
              <w:overflowPunct w:val="0"/>
              <w:adjustRightInd/>
              <w:snapToGrid/>
              <w:spacing w:after="0"/>
              <w:contextualSpacing/>
              <w:jc w:val="left"/>
              <w:rPr>
                <w:rFonts w:eastAsia="Times New Roman"/>
                <w:color w:val="000000"/>
                <w:lang w:eastAsia="ko-KR"/>
              </w:rPr>
            </w:pPr>
            <w:r w:rsidRPr="007F3E02">
              <w:rPr>
                <w:rFonts w:eastAsia="Times New Roman"/>
                <w:color w:val="000000"/>
                <w:lang w:eastAsia="zh-CN"/>
              </w:rPr>
              <w:t xml:space="preserve">Out of order scheduling is not allowed between a) PDSCH on </w:t>
            </w:r>
            <w:proofErr w:type="spellStart"/>
            <w:r w:rsidRPr="007F3E02">
              <w:rPr>
                <w:rFonts w:eastAsia="Times New Roman"/>
                <w:color w:val="000000"/>
                <w:lang w:eastAsia="zh-CN"/>
              </w:rPr>
              <w:t>PCell</w:t>
            </w:r>
            <w:proofErr w:type="spellEnd"/>
            <w:r w:rsidRPr="007F3E02">
              <w:rPr>
                <w:rFonts w:eastAsia="Times New Roman"/>
                <w:color w:val="000000"/>
                <w:lang w:eastAsia="zh-CN"/>
              </w:rPr>
              <w:t>/</w:t>
            </w:r>
            <w:proofErr w:type="spellStart"/>
            <w:r w:rsidRPr="007F3E02">
              <w:rPr>
                <w:rFonts w:eastAsia="Times New Roman"/>
                <w:color w:val="000000"/>
                <w:lang w:eastAsia="zh-CN"/>
              </w:rPr>
              <w:t>PSCell</w:t>
            </w:r>
            <w:proofErr w:type="spellEnd"/>
            <w:r w:rsidRPr="007F3E02">
              <w:rPr>
                <w:rFonts w:eastAsia="Times New Roman"/>
                <w:color w:val="000000"/>
                <w:lang w:eastAsia="zh-CN"/>
              </w:rPr>
              <w:t xml:space="preserve"> scheduled by PDCCH on </w:t>
            </w:r>
            <w:proofErr w:type="spellStart"/>
            <w:r w:rsidRPr="007F3E02">
              <w:rPr>
                <w:rFonts w:eastAsia="Times New Roman"/>
                <w:color w:val="000000"/>
                <w:lang w:eastAsia="zh-CN"/>
              </w:rPr>
              <w:t>PCell</w:t>
            </w:r>
            <w:proofErr w:type="spellEnd"/>
            <w:r w:rsidRPr="007F3E02">
              <w:rPr>
                <w:rFonts w:eastAsia="Times New Roman"/>
                <w:color w:val="000000"/>
                <w:lang w:eastAsia="zh-CN"/>
              </w:rPr>
              <w:t>/</w:t>
            </w:r>
            <w:proofErr w:type="spellStart"/>
            <w:r w:rsidRPr="007F3E02">
              <w:rPr>
                <w:rFonts w:eastAsia="Times New Roman"/>
                <w:color w:val="000000"/>
                <w:lang w:eastAsia="zh-CN"/>
              </w:rPr>
              <w:t>PSCell</w:t>
            </w:r>
            <w:proofErr w:type="spellEnd"/>
            <w:r w:rsidRPr="007F3E02">
              <w:rPr>
                <w:rFonts w:eastAsia="Times New Roman"/>
                <w:color w:val="000000"/>
                <w:lang w:eastAsia="zh-CN"/>
              </w:rPr>
              <w:t xml:space="preserve"> and b) PDSCH on </w:t>
            </w:r>
            <w:proofErr w:type="spellStart"/>
            <w:r w:rsidRPr="007F3E02">
              <w:rPr>
                <w:rFonts w:eastAsia="Times New Roman"/>
                <w:color w:val="000000"/>
                <w:lang w:eastAsia="zh-CN"/>
              </w:rPr>
              <w:t>PCell</w:t>
            </w:r>
            <w:proofErr w:type="spellEnd"/>
            <w:r w:rsidRPr="007F3E02">
              <w:rPr>
                <w:rFonts w:eastAsia="Times New Roman"/>
                <w:color w:val="000000"/>
                <w:lang w:eastAsia="zh-CN"/>
              </w:rPr>
              <w:t>/</w:t>
            </w:r>
            <w:proofErr w:type="spellStart"/>
            <w:r w:rsidRPr="007F3E02">
              <w:rPr>
                <w:rFonts w:eastAsia="Times New Roman"/>
                <w:color w:val="000000"/>
                <w:lang w:eastAsia="zh-CN"/>
              </w:rPr>
              <w:t>PSCell</w:t>
            </w:r>
            <w:proofErr w:type="spellEnd"/>
            <w:r w:rsidRPr="007F3E02">
              <w:rPr>
                <w:rFonts w:eastAsia="Times New Roman"/>
                <w:color w:val="000000"/>
                <w:lang w:eastAsia="zh-CN"/>
              </w:rPr>
              <w:t xml:space="preserve"> scheduled by PDCCH on </w:t>
            </w:r>
            <w:proofErr w:type="spellStart"/>
            <w:r w:rsidRPr="007F3E02">
              <w:rPr>
                <w:rFonts w:eastAsia="Times New Roman"/>
                <w:color w:val="000000"/>
                <w:lang w:eastAsia="zh-CN"/>
              </w:rPr>
              <w:t>sSCell</w:t>
            </w:r>
            <w:proofErr w:type="spellEnd"/>
            <w:r w:rsidRPr="007F3E02">
              <w:rPr>
                <w:rFonts w:eastAsia="Times New Roman"/>
                <w:color w:val="000000"/>
                <w:lang w:eastAsia="zh-CN"/>
              </w:rPr>
              <w:t xml:space="preserve"> </w:t>
            </w:r>
          </w:p>
          <w:p w14:paraId="5CF5EBFC" w14:textId="77777777" w:rsidR="001A14F7" w:rsidRPr="007F3E02" w:rsidRDefault="001A14F7" w:rsidP="001A14F7">
            <w:pPr>
              <w:numPr>
                <w:ilvl w:val="0"/>
                <w:numId w:val="12"/>
              </w:numPr>
              <w:overflowPunct w:val="0"/>
              <w:adjustRightInd/>
              <w:snapToGrid/>
              <w:spacing w:after="0"/>
              <w:contextualSpacing/>
              <w:jc w:val="left"/>
              <w:rPr>
                <w:rFonts w:eastAsia="Times New Roman"/>
                <w:color w:val="000000"/>
                <w:lang w:eastAsia="ko-KR"/>
              </w:rPr>
            </w:pPr>
            <w:r w:rsidRPr="007F3E02">
              <w:rPr>
                <w:rFonts w:eastAsia="Times New Roman"/>
                <w:color w:val="000000"/>
                <w:lang w:eastAsia="zh-CN"/>
              </w:rPr>
              <w:t xml:space="preserve">Out of order scheduling is not allowed between a) PUSCH on </w:t>
            </w:r>
            <w:proofErr w:type="spellStart"/>
            <w:r w:rsidRPr="007F3E02">
              <w:rPr>
                <w:rFonts w:eastAsia="Times New Roman"/>
                <w:color w:val="000000"/>
                <w:lang w:eastAsia="zh-CN"/>
              </w:rPr>
              <w:t>PCell</w:t>
            </w:r>
            <w:proofErr w:type="spellEnd"/>
            <w:r w:rsidRPr="007F3E02">
              <w:rPr>
                <w:rFonts w:eastAsia="Times New Roman"/>
                <w:color w:val="000000"/>
                <w:lang w:eastAsia="zh-CN"/>
              </w:rPr>
              <w:t>/</w:t>
            </w:r>
            <w:proofErr w:type="spellStart"/>
            <w:r w:rsidRPr="007F3E02">
              <w:rPr>
                <w:rFonts w:eastAsia="Times New Roman"/>
                <w:color w:val="000000"/>
                <w:lang w:eastAsia="zh-CN"/>
              </w:rPr>
              <w:t>PSCell</w:t>
            </w:r>
            <w:proofErr w:type="spellEnd"/>
            <w:r w:rsidRPr="007F3E02">
              <w:rPr>
                <w:rFonts w:eastAsia="Times New Roman"/>
                <w:color w:val="000000"/>
                <w:lang w:eastAsia="zh-CN"/>
              </w:rPr>
              <w:t xml:space="preserve"> scheduled by PDCCH on </w:t>
            </w:r>
            <w:proofErr w:type="spellStart"/>
            <w:r w:rsidRPr="007F3E02">
              <w:rPr>
                <w:rFonts w:eastAsia="Times New Roman"/>
                <w:color w:val="000000"/>
                <w:lang w:eastAsia="zh-CN"/>
              </w:rPr>
              <w:t>PCell</w:t>
            </w:r>
            <w:proofErr w:type="spellEnd"/>
            <w:r w:rsidRPr="007F3E02">
              <w:rPr>
                <w:rFonts w:eastAsia="Times New Roman"/>
                <w:color w:val="000000"/>
                <w:lang w:eastAsia="zh-CN"/>
              </w:rPr>
              <w:t>/</w:t>
            </w:r>
            <w:proofErr w:type="spellStart"/>
            <w:r w:rsidRPr="007F3E02">
              <w:rPr>
                <w:rFonts w:eastAsia="Times New Roman"/>
                <w:color w:val="000000"/>
                <w:lang w:eastAsia="zh-CN"/>
              </w:rPr>
              <w:t>PSCell</w:t>
            </w:r>
            <w:proofErr w:type="spellEnd"/>
            <w:r w:rsidRPr="007F3E02">
              <w:rPr>
                <w:rFonts w:eastAsia="Times New Roman"/>
                <w:color w:val="000000"/>
                <w:lang w:eastAsia="zh-CN"/>
              </w:rPr>
              <w:t xml:space="preserve"> and b) PUSCH on </w:t>
            </w:r>
            <w:proofErr w:type="spellStart"/>
            <w:r w:rsidRPr="007F3E02">
              <w:rPr>
                <w:rFonts w:eastAsia="Times New Roman"/>
                <w:color w:val="000000"/>
                <w:lang w:eastAsia="zh-CN"/>
              </w:rPr>
              <w:t>PCell</w:t>
            </w:r>
            <w:proofErr w:type="spellEnd"/>
            <w:r w:rsidRPr="007F3E02">
              <w:rPr>
                <w:rFonts w:eastAsia="Times New Roman"/>
                <w:color w:val="000000"/>
                <w:lang w:eastAsia="zh-CN"/>
              </w:rPr>
              <w:t>/</w:t>
            </w:r>
            <w:proofErr w:type="spellStart"/>
            <w:r w:rsidRPr="007F3E02">
              <w:rPr>
                <w:rFonts w:eastAsia="Times New Roman"/>
                <w:color w:val="000000"/>
                <w:lang w:eastAsia="zh-CN"/>
              </w:rPr>
              <w:t>PSCell</w:t>
            </w:r>
            <w:proofErr w:type="spellEnd"/>
            <w:r w:rsidRPr="007F3E02">
              <w:rPr>
                <w:rFonts w:eastAsia="Times New Roman"/>
                <w:color w:val="000000"/>
                <w:lang w:eastAsia="zh-CN"/>
              </w:rPr>
              <w:t xml:space="preserve"> scheduled by PDCCH on </w:t>
            </w:r>
            <w:proofErr w:type="spellStart"/>
            <w:r w:rsidRPr="007F3E02">
              <w:rPr>
                <w:rFonts w:eastAsia="Times New Roman"/>
                <w:color w:val="000000"/>
                <w:lang w:eastAsia="zh-CN"/>
              </w:rPr>
              <w:t>sSCell</w:t>
            </w:r>
            <w:proofErr w:type="spellEnd"/>
            <w:r w:rsidRPr="007F3E02">
              <w:rPr>
                <w:rFonts w:eastAsia="Times New Roman"/>
                <w:color w:val="000000"/>
                <w:lang w:eastAsia="zh-CN"/>
              </w:rPr>
              <w:t xml:space="preserve"> </w:t>
            </w:r>
          </w:p>
          <w:p w14:paraId="616B02AE" w14:textId="77777777" w:rsidR="001A14F7" w:rsidRPr="007F3E02" w:rsidRDefault="001A14F7" w:rsidP="00D775EF">
            <w:pPr>
              <w:rPr>
                <w:lang w:eastAsia="x-none"/>
              </w:rPr>
            </w:pPr>
            <w:r w:rsidRPr="007F3E02">
              <w:rPr>
                <w:lang w:eastAsia="x-none"/>
              </w:rPr>
              <w:t>FFS: Whether this agreement requires RAN1 specification impact.</w:t>
            </w:r>
          </w:p>
          <w:p w14:paraId="6152A8C6" w14:textId="77777777" w:rsidR="001A14F7" w:rsidRPr="007F3E02" w:rsidRDefault="001A14F7" w:rsidP="00D775EF">
            <w:pPr>
              <w:rPr>
                <w:lang w:eastAsia="x-none"/>
              </w:rPr>
            </w:pPr>
          </w:p>
          <w:p w14:paraId="3B218C6C" w14:textId="77777777" w:rsidR="001A14F7" w:rsidRPr="007F3E02" w:rsidRDefault="001A14F7" w:rsidP="00D775EF">
            <w:pPr>
              <w:rPr>
                <w:highlight w:val="green"/>
                <w:lang w:eastAsia="x-none"/>
              </w:rPr>
            </w:pPr>
            <w:r w:rsidRPr="007F3E02">
              <w:rPr>
                <w:highlight w:val="green"/>
                <w:lang w:eastAsia="x-none"/>
              </w:rPr>
              <w:t>Agreement</w:t>
            </w:r>
          </w:p>
          <w:p w14:paraId="1114D292" w14:textId="77777777" w:rsidR="001A14F7" w:rsidRPr="007F3E02" w:rsidRDefault="001A14F7" w:rsidP="00D775EF">
            <w:pPr>
              <w:pStyle w:val="afa"/>
              <w:ind w:left="0"/>
              <w:rPr>
                <w:rFonts w:ascii="Times New Roman" w:hAnsi="Times New Roman" w:cs="Times New Roman"/>
              </w:rPr>
            </w:pPr>
            <w:r w:rsidRPr="007F3E02">
              <w:rPr>
                <w:rFonts w:ascii="Times New Roman" w:hAnsi="Times New Roman" w:cs="Times New Roman"/>
              </w:rPr>
              <w:t xml:space="preserve">When CCS from </w:t>
            </w:r>
            <w:proofErr w:type="spellStart"/>
            <w:r w:rsidRPr="007F3E02">
              <w:rPr>
                <w:rFonts w:ascii="Times New Roman" w:hAnsi="Times New Roman" w:cs="Times New Roman"/>
              </w:rPr>
              <w:t>sSCell</w:t>
            </w:r>
            <w:proofErr w:type="spellEnd"/>
            <w:r w:rsidRPr="007F3E02">
              <w:rPr>
                <w:rFonts w:ascii="Times New Roman" w:hAnsi="Times New Roman" w:cs="Times New Roman"/>
              </w:rPr>
              <w:t xml:space="preserve"> to </w:t>
            </w:r>
            <w:proofErr w:type="spellStart"/>
            <w:r w:rsidRPr="007F3E02">
              <w:rPr>
                <w:rFonts w:ascii="Times New Roman" w:hAnsi="Times New Roman" w:cs="Times New Roman"/>
              </w:rPr>
              <w:t>PCell</w:t>
            </w:r>
            <w:proofErr w:type="spellEnd"/>
            <w:r w:rsidRPr="007F3E02">
              <w:rPr>
                <w:rFonts w:ascii="Times New Roman" w:hAnsi="Times New Roman" w:cs="Times New Roman"/>
              </w:rPr>
              <w:t>/</w:t>
            </w:r>
            <w:proofErr w:type="spellStart"/>
            <w:r w:rsidRPr="007F3E02">
              <w:rPr>
                <w:rFonts w:ascii="Times New Roman" w:hAnsi="Times New Roman" w:cs="Times New Roman"/>
              </w:rPr>
              <w:t>PSCell</w:t>
            </w:r>
            <w:proofErr w:type="spellEnd"/>
            <w:r w:rsidRPr="007F3E02">
              <w:rPr>
                <w:rFonts w:ascii="Times New Roman" w:hAnsi="Times New Roman" w:cs="Times New Roman"/>
              </w:rPr>
              <w:t xml:space="preserve"> is configured, </w:t>
            </w:r>
          </w:p>
          <w:p w14:paraId="66DEDB84" w14:textId="77777777" w:rsidR="001A14F7" w:rsidRPr="007F3E02" w:rsidRDefault="001A14F7" w:rsidP="001A14F7">
            <w:pPr>
              <w:pStyle w:val="afa"/>
              <w:numPr>
                <w:ilvl w:val="0"/>
                <w:numId w:val="12"/>
              </w:numPr>
              <w:overflowPunct w:val="0"/>
              <w:autoSpaceDE w:val="0"/>
              <w:autoSpaceDN w:val="0"/>
              <w:adjustRightInd w:val="0"/>
              <w:contextualSpacing/>
              <w:textAlignment w:val="baseline"/>
              <w:rPr>
                <w:rFonts w:ascii="Times New Roman" w:hAnsi="Times New Roman" w:cs="Times New Roman"/>
              </w:rPr>
            </w:pPr>
            <w:r w:rsidRPr="007F3E02">
              <w:rPr>
                <w:rFonts w:ascii="Times New Roman" w:hAnsi="Times New Roman" w:cs="Times New Roman"/>
              </w:rPr>
              <w:t xml:space="preserve">Simultaneous reception of a) unicast PDSCH on </w:t>
            </w:r>
            <w:proofErr w:type="spellStart"/>
            <w:r w:rsidRPr="007F3E02">
              <w:rPr>
                <w:rFonts w:ascii="Times New Roman" w:hAnsi="Times New Roman" w:cs="Times New Roman"/>
              </w:rPr>
              <w:t>PCell</w:t>
            </w:r>
            <w:proofErr w:type="spellEnd"/>
            <w:r w:rsidRPr="007F3E02">
              <w:rPr>
                <w:rFonts w:ascii="Times New Roman" w:hAnsi="Times New Roman" w:cs="Times New Roman"/>
              </w:rPr>
              <w:t>/</w:t>
            </w:r>
            <w:proofErr w:type="spellStart"/>
            <w:r w:rsidRPr="007F3E02">
              <w:rPr>
                <w:rFonts w:ascii="Times New Roman" w:hAnsi="Times New Roman" w:cs="Times New Roman"/>
              </w:rPr>
              <w:t>PSCell</w:t>
            </w:r>
            <w:proofErr w:type="spellEnd"/>
            <w:r w:rsidRPr="007F3E02">
              <w:rPr>
                <w:rFonts w:ascii="Times New Roman" w:hAnsi="Times New Roman" w:cs="Times New Roman"/>
              </w:rPr>
              <w:t xml:space="preserve"> scheduled from </w:t>
            </w:r>
            <w:proofErr w:type="spellStart"/>
            <w:r w:rsidRPr="007F3E02">
              <w:rPr>
                <w:rFonts w:ascii="Times New Roman" w:hAnsi="Times New Roman" w:cs="Times New Roman"/>
              </w:rPr>
              <w:t>PCell</w:t>
            </w:r>
            <w:proofErr w:type="spellEnd"/>
            <w:r w:rsidRPr="007F3E02">
              <w:rPr>
                <w:rFonts w:ascii="Times New Roman" w:hAnsi="Times New Roman" w:cs="Times New Roman"/>
              </w:rPr>
              <w:t>/</w:t>
            </w:r>
            <w:proofErr w:type="spellStart"/>
            <w:r w:rsidRPr="007F3E02">
              <w:rPr>
                <w:rFonts w:ascii="Times New Roman" w:hAnsi="Times New Roman" w:cs="Times New Roman"/>
              </w:rPr>
              <w:t>PSCell</w:t>
            </w:r>
            <w:proofErr w:type="spellEnd"/>
            <w:r w:rsidRPr="007F3E02">
              <w:rPr>
                <w:rFonts w:ascii="Times New Roman" w:hAnsi="Times New Roman" w:cs="Times New Roman"/>
              </w:rPr>
              <w:t xml:space="preserve"> and b) unicast PDSCH on </w:t>
            </w:r>
            <w:proofErr w:type="spellStart"/>
            <w:r w:rsidRPr="007F3E02">
              <w:rPr>
                <w:rFonts w:ascii="Times New Roman" w:hAnsi="Times New Roman" w:cs="Times New Roman"/>
              </w:rPr>
              <w:t>PCell</w:t>
            </w:r>
            <w:proofErr w:type="spellEnd"/>
            <w:r w:rsidRPr="007F3E02">
              <w:rPr>
                <w:rFonts w:ascii="Times New Roman" w:hAnsi="Times New Roman" w:cs="Times New Roman"/>
              </w:rPr>
              <w:t>/</w:t>
            </w:r>
            <w:proofErr w:type="spellStart"/>
            <w:r w:rsidRPr="007F3E02">
              <w:rPr>
                <w:rFonts w:ascii="Times New Roman" w:hAnsi="Times New Roman" w:cs="Times New Roman"/>
              </w:rPr>
              <w:t>PSCell</w:t>
            </w:r>
            <w:proofErr w:type="spellEnd"/>
            <w:r w:rsidRPr="007F3E02">
              <w:rPr>
                <w:rFonts w:ascii="Times New Roman" w:hAnsi="Times New Roman" w:cs="Times New Roman"/>
              </w:rPr>
              <w:t xml:space="preserve"> scheduled from </w:t>
            </w:r>
            <w:proofErr w:type="spellStart"/>
            <w:r w:rsidRPr="007F3E02">
              <w:rPr>
                <w:rFonts w:ascii="Times New Roman" w:hAnsi="Times New Roman" w:cs="Times New Roman"/>
              </w:rPr>
              <w:t>sSCell</w:t>
            </w:r>
            <w:proofErr w:type="spellEnd"/>
            <w:r w:rsidRPr="007F3E02">
              <w:rPr>
                <w:rFonts w:ascii="Times New Roman" w:hAnsi="Times New Roman" w:cs="Times New Roman"/>
              </w:rPr>
              <w:t xml:space="preserve"> is not allowed</w:t>
            </w:r>
          </w:p>
          <w:p w14:paraId="0E9844CD" w14:textId="77777777" w:rsidR="001A14F7" w:rsidRPr="007F3E02" w:rsidRDefault="001A14F7" w:rsidP="001A14F7">
            <w:pPr>
              <w:pStyle w:val="afa"/>
              <w:numPr>
                <w:ilvl w:val="0"/>
                <w:numId w:val="12"/>
              </w:numPr>
              <w:overflowPunct w:val="0"/>
              <w:autoSpaceDE w:val="0"/>
              <w:autoSpaceDN w:val="0"/>
              <w:adjustRightInd w:val="0"/>
              <w:contextualSpacing/>
              <w:textAlignment w:val="baseline"/>
              <w:rPr>
                <w:rFonts w:ascii="Times New Roman" w:hAnsi="Times New Roman" w:cs="Times New Roman"/>
              </w:rPr>
            </w:pPr>
            <w:r w:rsidRPr="007F3E02">
              <w:rPr>
                <w:rFonts w:ascii="Times New Roman" w:hAnsi="Times New Roman" w:cs="Times New Roman"/>
              </w:rPr>
              <w:t xml:space="preserve">Simultaneous transmission of a) PUSCH on </w:t>
            </w:r>
            <w:proofErr w:type="spellStart"/>
            <w:r w:rsidRPr="007F3E02">
              <w:rPr>
                <w:rFonts w:ascii="Times New Roman" w:hAnsi="Times New Roman" w:cs="Times New Roman"/>
              </w:rPr>
              <w:t>PCell</w:t>
            </w:r>
            <w:proofErr w:type="spellEnd"/>
            <w:r w:rsidRPr="007F3E02">
              <w:rPr>
                <w:rFonts w:ascii="Times New Roman" w:hAnsi="Times New Roman" w:cs="Times New Roman"/>
              </w:rPr>
              <w:t>/</w:t>
            </w:r>
            <w:proofErr w:type="spellStart"/>
            <w:r w:rsidRPr="007F3E02">
              <w:rPr>
                <w:rFonts w:ascii="Times New Roman" w:hAnsi="Times New Roman" w:cs="Times New Roman"/>
              </w:rPr>
              <w:t>PSCell</w:t>
            </w:r>
            <w:proofErr w:type="spellEnd"/>
            <w:r w:rsidRPr="007F3E02">
              <w:rPr>
                <w:rFonts w:ascii="Times New Roman" w:hAnsi="Times New Roman" w:cs="Times New Roman"/>
              </w:rPr>
              <w:t xml:space="preserve"> scheduled from </w:t>
            </w:r>
            <w:proofErr w:type="spellStart"/>
            <w:r w:rsidRPr="007F3E02">
              <w:rPr>
                <w:rFonts w:ascii="Times New Roman" w:hAnsi="Times New Roman" w:cs="Times New Roman"/>
              </w:rPr>
              <w:t>PCell</w:t>
            </w:r>
            <w:proofErr w:type="spellEnd"/>
            <w:r w:rsidRPr="007F3E02">
              <w:rPr>
                <w:rFonts w:ascii="Times New Roman" w:hAnsi="Times New Roman" w:cs="Times New Roman"/>
              </w:rPr>
              <w:t>/</w:t>
            </w:r>
            <w:proofErr w:type="spellStart"/>
            <w:r w:rsidRPr="007F3E02">
              <w:rPr>
                <w:rFonts w:ascii="Times New Roman" w:hAnsi="Times New Roman" w:cs="Times New Roman"/>
              </w:rPr>
              <w:t>PSCell</w:t>
            </w:r>
            <w:proofErr w:type="spellEnd"/>
            <w:r w:rsidRPr="007F3E02">
              <w:rPr>
                <w:rFonts w:ascii="Times New Roman" w:hAnsi="Times New Roman" w:cs="Times New Roman"/>
              </w:rPr>
              <w:t xml:space="preserve"> and b) PUSCH on </w:t>
            </w:r>
            <w:proofErr w:type="spellStart"/>
            <w:r w:rsidRPr="007F3E02">
              <w:rPr>
                <w:rFonts w:ascii="Times New Roman" w:hAnsi="Times New Roman" w:cs="Times New Roman"/>
              </w:rPr>
              <w:t>PCell</w:t>
            </w:r>
            <w:proofErr w:type="spellEnd"/>
            <w:r w:rsidRPr="007F3E02">
              <w:rPr>
                <w:rFonts w:ascii="Times New Roman" w:hAnsi="Times New Roman" w:cs="Times New Roman"/>
              </w:rPr>
              <w:t>/</w:t>
            </w:r>
            <w:proofErr w:type="spellStart"/>
            <w:r w:rsidRPr="007F3E02">
              <w:rPr>
                <w:rFonts w:ascii="Times New Roman" w:hAnsi="Times New Roman" w:cs="Times New Roman"/>
              </w:rPr>
              <w:t>PSCell</w:t>
            </w:r>
            <w:proofErr w:type="spellEnd"/>
            <w:r w:rsidRPr="007F3E02">
              <w:rPr>
                <w:rFonts w:ascii="Times New Roman" w:hAnsi="Times New Roman" w:cs="Times New Roman"/>
              </w:rPr>
              <w:t xml:space="preserve"> scheduled from </w:t>
            </w:r>
            <w:proofErr w:type="spellStart"/>
            <w:r w:rsidRPr="007F3E02">
              <w:rPr>
                <w:rFonts w:ascii="Times New Roman" w:hAnsi="Times New Roman" w:cs="Times New Roman"/>
              </w:rPr>
              <w:t>sSCell</w:t>
            </w:r>
            <w:proofErr w:type="spellEnd"/>
            <w:r w:rsidRPr="007F3E02">
              <w:rPr>
                <w:rFonts w:ascii="Times New Roman" w:hAnsi="Times New Roman" w:cs="Times New Roman"/>
              </w:rPr>
              <w:t xml:space="preserve"> is not allowed</w:t>
            </w:r>
          </w:p>
          <w:p w14:paraId="02942AE4" w14:textId="77777777" w:rsidR="001A14F7" w:rsidRPr="007F3E02" w:rsidRDefault="001A14F7" w:rsidP="001A14F7">
            <w:pPr>
              <w:pStyle w:val="afa"/>
              <w:numPr>
                <w:ilvl w:val="0"/>
                <w:numId w:val="12"/>
              </w:numPr>
              <w:overflowPunct w:val="0"/>
              <w:autoSpaceDE w:val="0"/>
              <w:autoSpaceDN w:val="0"/>
              <w:adjustRightInd w:val="0"/>
              <w:contextualSpacing/>
              <w:textAlignment w:val="baseline"/>
              <w:rPr>
                <w:rFonts w:ascii="Times New Roman" w:hAnsi="Times New Roman" w:cs="Times New Roman"/>
              </w:rPr>
            </w:pPr>
            <w:r w:rsidRPr="007F3E02">
              <w:rPr>
                <w:rFonts w:ascii="Times New Roman" w:hAnsi="Times New Roman" w:cs="Times New Roman"/>
              </w:rPr>
              <w:t>Note: Simultaneous implies full/partial time overlapping</w:t>
            </w:r>
          </w:p>
          <w:p w14:paraId="093E2C12" w14:textId="77777777" w:rsidR="001A14F7" w:rsidRPr="007F3E02" w:rsidRDefault="001A14F7" w:rsidP="00D775EF">
            <w:pPr>
              <w:rPr>
                <w:lang w:eastAsia="x-none"/>
              </w:rPr>
            </w:pPr>
            <w:r w:rsidRPr="007F3E02">
              <w:rPr>
                <w:lang w:eastAsia="x-none"/>
              </w:rPr>
              <w:t>FFS: Whether this agreement requires RAN1 specification impact.</w:t>
            </w:r>
          </w:p>
          <w:p w14:paraId="312D6DB5" w14:textId="77777777" w:rsidR="001A14F7" w:rsidRPr="007F3E02" w:rsidRDefault="001A14F7" w:rsidP="00D775EF">
            <w:pPr>
              <w:rPr>
                <w:lang w:eastAsia="x-none"/>
              </w:rPr>
            </w:pPr>
          </w:p>
          <w:p w14:paraId="36D687F2" w14:textId="77777777" w:rsidR="001A14F7" w:rsidRPr="007F3E02" w:rsidRDefault="001A14F7" w:rsidP="00D775EF">
            <w:pPr>
              <w:rPr>
                <w:b/>
                <w:bCs/>
                <w:highlight w:val="green"/>
                <w:lang w:eastAsia="x-none"/>
              </w:rPr>
            </w:pPr>
            <w:r w:rsidRPr="007F3E02">
              <w:rPr>
                <w:b/>
                <w:bCs/>
                <w:highlight w:val="green"/>
                <w:lang w:eastAsia="x-none"/>
              </w:rPr>
              <w:t>Agreement</w:t>
            </w:r>
          </w:p>
          <w:p w14:paraId="5F2A1947" w14:textId="77777777" w:rsidR="001A14F7" w:rsidRDefault="001A14F7" w:rsidP="001A14F7">
            <w:pPr>
              <w:pStyle w:val="afa"/>
              <w:numPr>
                <w:ilvl w:val="0"/>
                <w:numId w:val="12"/>
              </w:numPr>
              <w:overflowPunct w:val="0"/>
              <w:autoSpaceDE w:val="0"/>
              <w:autoSpaceDN w:val="0"/>
              <w:adjustRightInd w:val="0"/>
              <w:contextualSpacing/>
              <w:textAlignment w:val="baseline"/>
              <w:rPr>
                <w:rFonts w:ascii="Times New Roman" w:hAnsi="Times New Roman" w:cs="Times New Roman"/>
              </w:rPr>
            </w:pPr>
            <w:r w:rsidRPr="007F3E02">
              <w:rPr>
                <w:rFonts w:ascii="Times New Roman" w:hAnsi="Times New Roman" w:cs="Times New Roman"/>
              </w:rPr>
              <w:t xml:space="preserve">When CCS from </w:t>
            </w:r>
            <w:proofErr w:type="spellStart"/>
            <w:r w:rsidRPr="007F3E02">
              <w:rPr>
                <w:rFonts w:ascii="Times New Roman" w:hAnsi="Times New Roman" w:cs="Times New Roman"/>
              </w:rPr>
              <w:t>sSCell</w:t>
            </w:r>
            <w:proofErr w:type="spellEnd"/>
            <w:r w:rsidRPr="007F3E02">
              <w:rPr>
                <w:rFonts w:ascii="Times New Roman" w:hAnsi="Times New Roman" w:cs="Times New Roman"/>
              </w:rPr>
              <w:t xml:space="preserve"> to </w:t>
            </w:r>
            <w:proofErr w:type="spellStart"/>
            <w:r w:rsidRPr="007F3E02">
              <w:rPr>
                <w:rFonts w:ascii="Times New Roman" w:hAnsi="Times New Roman" w:cs="Times New Roman"/>
              </w:rPr>
              <w:t>PCell</w:t>
            </w:r>
            <w:proofErr w:type="spellEnd"/>
            <w:r w:rsidRPr="007F3E02">
              <w:rPr>
                <w:rFonts w:ascii="Times New Roman" w:hAnsi="Times New Roman" w:cs="Times New Roman"/>
              </w:rPr>
              <w:t>/</w:t>
            </w:r>
            <w:proofErr w:type="spellStart"/>
            <w:r w:rsidRPr="007F3E02">
              <w:rPr>
                <w:rFonts w:ascii="Times New Roman" w:hAnsi="Times New Roman" w:cs="Times New Roman"/>
              </w:rPr>
              <w:t>PSCell</w:t>
            </w:r>
            <w:proofErr w:type="spellEnd"/>
            <w:r w:rsidRPr="007F3E02">
              <w:rPr>
                <w:rFonts w:ascii="Times New Roman" w:hAnsi="Times New Roman" w:cs="Times New Roman"/>
              </w:rPr>
              <w:t xml:space="preserve"> is configured, CA activation/deactivation operation for the </w:t>
            </w:r>
            <w:proofErr w:type="spellStart"/>
            <w:r w:rsidRPr="007F3E02">
              <w:rPr>
                <w:rFonts w:ascii="Times New Roman" w:hAnsi="Times New Roman" w:cs="Times New Roman"/>
              </w:rPr>
              <w:t>sSCell</w:t>
            </w:r>
            <w:proofErr w:type="spellEnd"/>
            <w:r w:rsidRPr="007F3E02">
              <w:rPr>
                <w:rFonts w:ascii="Times New Roman" w:hAnsi="Times New Roman" w:cs="Times New Roman"/>
              </w:rPr>
              <w:t xml:space="preserve"> is supported</w:t>
            </w:r>
          </w:p>
          <w:p w14:paraId="6D18B087" w14:textId="77777777" w:rsidR="001A14F7" w:rsidRPr="007F3E02" w:rsidRDefault="001A14F7" w:rsidP="00D775EF">
            <w:pPr>
              <w:rPr>
                <w:lang w:eastAsia="x-none"/>
              </w:rPr>
            </w:pPr>
          </w:p>
          <w:p w14:paraId="67390EEC" w14:textId="77777777" w:rsidR="001A14F7" w:rsidRPr="007F3E02" w:rsidRDefault="001A14F7" w:rsidP="00D775EF">
            <w:pPr>
              <w:rPr>
                <w:highlight w:val="darkYellow"/>
                <w:lang w:eastAsia="x-none"/>
              </w:rPr>
            </w:pPr>
            <w:r w:rsidRPr="007F3E02">
              <w:rPr>
                <w:highlight w:val="darkYellow"/>
                <w:lang w:eastAsia="x-none"/>
              </w:rPr>
              <w:t>Working Assumption</w:t>
            </w:r>
          </w:p>
          <w:p w14:paraId="12FE5286" w14:textId="77777777" w:rsidR="001A14F7" w:rsidRPr="007F3E02" w:rsidRDefault="001A14F7" w:rsidP="001A14F7">
            <w:pPr>
              <w:numPr>
                <w:ilvl w:val="0"/>
                <w:numId w:val="13"/>
              </w:numPr>
              <w:overflowPunct w:val="0"/>
              <w:adjustRightInd/>
              <w:snapToGrid/>
              <w:spacing w:after="0"/>
              <w:contextualSpacing/>
              <w:jc w:val="left"/>
              <w:rPr>
                <w:lang w:eastAsia="zh-CN"/>
              </w:rPr>
            </w:pPr>
            <w:r w:rsidRPr="007F3E02">
              <w:rPr>
                <w:lang w:eastAsia="zh-CN"/>
              </w:rPr>
              <w:t xml:space="preserve">When CCS from </w:t>
            </w:r>
            <w:proofErr w:type="spellStart"/>
            <w:r w:rsidRPr="007F3E02">
              <w:rPr>
                <w:lang w:eastAsia="zh-CN"/>
              </w:rPr>
              <w:t>sSCell</w:t>
            </w:r>
            <w:proofErr w:type="spellEnd"/>
            <w:r w:rsidRPr="007F3E02">
              <w:rPr>
                <w:lang w:eastAsia="zh-CN"/>
              </w:rPr>
              <w:t xml:space="preserve"> to </w:t>
            </w:r>
            <w:proofErr w:type="spellStart"/>
            <w:r w:rsidRPr="007F3E02">
              <w:rPr>
                <w:lang w:eastAsia="zh-CN"/>
              </w:rPr>
              <w:t>PCell</w:t>
            </w:r>
            <w:proofErr w:type="spellEnd"/>
            <w:r w:rsidRPr="007F3E02">
              <w:rPr>
                <w:lang w:eastAsia="zh-CN"/>
              </w:rPr>
              <w:t>/</w:t>
            </w:r>
            <w:proofErr w:type="spellStart"/>
            <w:r w:rsidRPr="007F3E02">
              <w:rPr>
                <w:lang w:eastAsia="zh-CN"/>
              </w:rPr>
              <w:t>PSCell</w:t>
            </w:r>
            <w:proofErr w:type="spellEnd"/>
            <w:r w:rsidRPr="007F3E02">
              <w:rPr>
                <w:lang w:eastAsia="zh-CN"/>
              </w:rPr>
              <w:t xml:space="preserve"> is configured, UE can be configured to monitor DCI formats 0_1/1_1/0_2/1_2 that schedule PDSCH/PUSCH on </w:t>
            </w:r>
            <w:proofErr w:type="spellStart"/>
            <w:r w:rsidRPr="007F3E02">
              <w:rPr>
                <w:lang w:eastAsia="zh-CN"/>
              </w:rPr>
              <w:t>PCell</w:t>
            </w:r>
            <w:proofErr w:type="spellEnd"/>
            <w:r w:rsidRPr="007F3E02">
              <w:rPr>
                <w:lang w:eastAsia="zh-CN"/>
              </w:rPr>
              <w:t>/</w:t>
            </w:r>
            <w:proofErr w:type="spellStart"/>
            <w:r w:rsidRPr="007F3E02">
              <w:rPr>
                <w:lang w:eastAsia="zh-CN"/>
              </w:rPr>
              <w:t>PSCell</w:t>
            </w:r>
            <w:proofErr w:type="spellEnd"/>
            <w:r w:rsidRPr="007F3E02">
              <w:rPr>
                <w:lang w:eastAsia="zh-CN"/>
              </w:rPr>
              <w:t xml:space="preserve"> on </w:t>
            </w:r>
            <w:proofErr w:type="spellStart"/>
            <w:r w:rsidRPr="007F3E02">
              <w:rPr>
                <w:lang w:eastAsia="zh-CN"/>
              </w:rPr>
              <w:t>PCell</w:t>
            </w:r>
            <w:proofErr w:type="spellEnd"/>
            <w:r w:rsidRPr="007F3E02">
              <w:rPr>
                <w:lang w:eastAsia="zh-CN"/>
              </w:rPr>
              <w:t>/</w:t>
            </w:r>
            <w:proofErr w:type="spellStart"/>
            <w:r w:rsidRPr="007F3E02">
              <w:rPr>
                <w:lang w:eastAsia="zh-CN"/>
              </w:rPr>
              <w:t>PSCell</w:t>
            </w:r>
            <w:proofErr w:type="spellEnd"/>
            <w:r w:rsidRPr="007F3E02">
              <w:rPr>
                <w:lang w:eastAsia="zh-CN"/>
              </w:rPr>
              <w:t xml:space="preserve"> USS set(s), and/or on </w:t>
            </w:r>
            <w:proofErr w:type="spellStart"/>
            <w:r w:rsidRPr="007F3E02">
              <w:rPr>
                <w:lang w:eastAsia="zh-CN"/>
              </w:rPr>
              <w:t>sSCell</w:t>
            </w:r>
            <w:proofErr w:type="spellEnd"/>
            <w:r w:rsidRPr="007F3E02">
              <w:rPr>
                <w:lang w:eastAsia="zh-CN"/>
              </w:rPr>
              <w:t xml:space="preserve"> USS set(s)</w:t>
            </w:r>
          </w:p>
          <w:p w14:paraId="41B0898A" w14:textId="77777777" w:rsidR="001A14F7" w:rsidRPr="007F3E02" w:rsidRDefault="001A14F7" w:rsidP="001A14F7">
            <w:pPr>
              <w:numPr>
                <w:ilvl w:val="0"/>
                <w:numId w:val="13"/>
              </w:numPr>
              <w:overflowPunct w:val="0"/>
              <w:adjustRightInd/>
              <w:snapToGrid/>
              <w:spacing w:after="0"/>
              <w:contextualSpacing/>
              <w:jc w:val="left"/>
              <w:rPr>
                <w:lang w:eastAsia="zh-CN"/>
              </w:rPr>
            </w:pPr>
            <w:r w:rsidRPr="007F3E02">
              <w:rPr>
                <w:lang w:eastAsia="zh-CN"/>
              </w:rPr>
              <w:t xml:space="preserve">The WA to be confirmed after agreements are made on PDCCH BD/CCE handling and PDCCH overbooking handling for CCS from </w:t>
            </w:r>
            <w:proofErr w:type="spellStart"/>
            <w:r w:rsidRPr="007F3E02">
              <w:rPr>
                <w:lang w:eastAsia="zh-CN"/>
              </w:rPr>
              <w:t>sSCell</w:t>
            </w:r>
            <w:proofErr w:type="spellEnd"/>
            <w:r w:rsidRPr="007F3E02">
              <w:rPr>
                <w:lang w:eastAsia="zh-CN"/>
              </w:rPr>
              <w:t xml:space="preserve"> to </w:t>
            </w:r>
            <w:proofErr w:type="spellStart"/>
            <w:r w:rsidRPr="007F3E02">
              <w:rPr>
                <w:lang w:eastAsia="zh-CN"/>
              </w:rPr>
              <w:t>PCell</w:t>
            </w:r>
            <w:proofErr w:type="spellEnd"/>
            <w:r w:rsidRPr="007F3E02">
              <w:rPr>
                <w:lang w:eastAsia="zh-CN"/>
              </w:rPr>
              <w:t>/</w:t>
            </w:r>
            <w:proofErr w:type="spellStart"/>
            <w:r w:rsidRPr="007F3E02">
              <w:rPr>
                <w:lang w:eastAsia="zh-CN"/>
              </w:rPr>
              <w:t>PSCell</w:t>
            </w:r>
            <w:proofErr w:type="spellEnd"/>
          </w:p>
          <w:p w14:paraId="2C994914" w14:textId="77777777" w:rsidR="001A14F7" w:rsidRPr="007F3E02" w:rsidRDefault="001A14F7" w:rsidP="001A14F7">
            <w:pPr>
              <w:numPr>
                <w:ilvl w:val="0"/>
                <w:numId w:val="13"/>
              </w:numPr>
              <w:overflowPunct w:val="0"/>
              <w:adjustRightInd/>
              <w:snapToGrid/>
              <w:spacing w:after="0"/>
              <w:contextualSpacing/>
              <w:jc w:val="left"/>
              <w:rPr>
                <w:lang w:eastAsia="zh-CN"/>
              </w:rPr>
            </w:pPr>
            <w:r w:rsidRPr="007F3E02">
              <w:rPr>
                <w:lang w:eastAsia="zh-CN"/>
              </w:rPr>
              <w:t>Specs also allow UEs supporting functionality of only Alt-1. Capability signaling details, if any, can be handled during the UE capability discussion for Rel17</w:t>
            </w:r>
          </w:p>
          <w:p w14:paraId="0F9544DB" w14:textId="77777777" w:rsidR="001A14F7" w:rsidRPr="007F3E02" w:rsidRDefault="001A14F7" w:rsidP="001A14F7">
            <w:pPr>
              <w:numPr>
                <w:ilvl w:val="0"/>
                <w:numId w:val="13"/>
              </w:numPr>
              <w:overflowPunct w:val="0"/>
              <w:adjustRightInd/>
              <w:snapToGrid/>
              <w:spacing w:after="0"/>
              <w:contextualSpacing/>
              <w:jc w:val="left"/>
              <w:rPr>
                <w:lang w:eastAsia="zh-CN"/>
              </w:rPr>
            </w:pPr>
            <w:r w:rsidRPr="007F3E02">
              <w:rPr>
                <w:lang w:eastAsia="zh-CN"/>
              </w:rPr>
              <w:t>FFS: Whether the UE can monitor PDCCH from both cells in the same slot.</w:t>
            </w:r>
          </w:p>
          <w:p w14:paraId="6C7F4F10" w14:textId="77777777" w:rsidR="001A14F7" w:rsidRPr="007F3E02" w:rsidRDefault="001A14F7" w:rsidP="00D775EF">
            <w:pPr>
              <w:rPr>
                <w:lang w:eastAsia="x-none"/>
              </w:rPr>
            </w:pPr>
          </w:p>
          <w:p w14:paraId="6B08F9EB" w14:textId="77777777" w:rsidR="001A14F7" w:rsidRPr="007F3E02" w:rsidRDefault="001A14F7" w:rsidP="00D775EF">
            <w:pPr>
              <w:rPr>
                <w:highlight w:val="green"/>
                <w:lang w:eastAsia="x-none"/>
              </w:rPr>
            </w:pPr>
            <w:r w:rsidRPr="007F3E02">
              <w:rPr>
                <w:highlight w:val="green"/>
                <w:lang w:eastAsia="x-none"/>
              </w:rPr>
              <w:t>Agreement</w:t>
            </w:r>
          </w:p>
          <w:p w14:paraId="526895CB" w14:textId="77777777" w:rsidR="001A14F7" w:rsidRPr="007F3E02" w:rsidRDefault="001A14F7" w:rsidP="001A14F7">
            <w:pPr>
              <w:pStyle w:val="afa"/>
              <w:numPr>
                <w:ilvl w:val="0"/>
                <w:numId w:val="7"/>
              </w:numPr>
              <w:overflowPunct w:val="0"/>
              <w:autoSpaceDE w:val="0"/>
              <w:autoSpaceDN w:val="0"/>
              <w:adjustRightInd w:val="0"/>
              <w:spacing w:after="180"/>
              <w:contextualSpacing/>
              <w:textAlignment w:val="baseline"/>
              <w:rPr>
                <w:rFonts w:ascii="Times New Roman" w:hAnsi="Times New Roman" w:cs="Times New Roman"/>
              </w:rPr>
            </w:pPr>
            <w:r w:rsidRPr="007F3E02">
              <w:rPr>
                <w:rFonts w:ascii="Times New Roman" w:hAnsi="Times New Roman" w:cs="Times New Roman"/>
              </w:rPr>
              <w:t xml:space="preserve">When CCS from </w:t>
            </w:r>
            <w:proofErr w:type="spellStart"/>
            <w:r w:rsidRPr="007F3E02">
              <w:rPr>
                <w:rFonts w:ascii="Times New Roman" w:hAnsi="Times New Roman" w:cs="Times New Roman"/>
              </w:rPr>
              <w:t>sSCell</w:t>
            </w:r>
            <w:proofErr w:type="spellEnd"/>
            <w:r w:rsidRPr="007F3E02">
              <w:rPr>
                <w:rFonts w:ascii="Times New Roman" w:hAnsi="Times New Roman" w:cs="Times New Roman"/>
              </w:rPr>
              <w:t xml:space="preserve"> to </w:t>
            </w:r>
            <w:proofErr w:type="spellStart"/>
            <w:r w:rsidRPr="007F3E02">
              <w:rPr>
                <w:rFonts w:ascii="Times New Roman" w:hAnsi="Times New Roman" w:cs="Times New Roman"/>
              </w:rPr>
              <w:t>PCell</w:t>
            </w:r>
            <w:proofErr w:type="spellEnd"/>
            <w:r w:rsidRPr="007F3E02">
              <w:rPr>
                <w:rFonts w:ascii="Times New Roman" w:hAnsi="Times New Roman" w:cs="Times New Roman"/>
              </w:rPr>
              <w:t>/</w:t>
            </w:r>
            <w:proofErr w:type="spellStart"/>
            <w:r w:rsidRPr="007F3E02">
              <w:rPr>
                <w:rFonts w:ascii="Times New Roman" w:hAnsi="Times New Roman" w:cs="Times New Roman"/>
              </w:rPr>
              <w:t>PSCell</w:t>
            </w:r>
            <w:proofErr w:type="spellEnd"/>
            <w:r w:rsidRPr="007F3E02">
              <w:rPr>
                <w:rFonts w:ascii="Times New Roman" w:hAnsi="Times New Roman" w:cs="Times New Roman"/>
              </w:rPr>
              <w:t xml:space="preserve"> is configured, UE monitors ‘DCI formats 0_0 and 1_0 in CSS that schedule PDSCH/PUSCH on </w:t>
            </w:r>
            <w:proofErr w:type="spellStart"/>
            <w:r w:rsidRPr="007F3E02">
              <w:rPr>
                <w:rFonts w:ascii="Times New Roman" w:hAnsi="Times New Roman" w:cs="Times New Roman"/>
              </w:rPr>
              <w:t>PCell</w:t>
            </w:r>
            <w:proofErr w:type="spellEnd"/>
            <w:r w:rsidRPr="007F3E02">
              <w:rPr>
                <w:rFonts w:ascii="Times New Roman" w:hAnsi="Times New Roman" w:cs="Times New Roman"/>
              </w:rPr>
              <w:t>/</w:t>
            </w:r>
            <w:proofErr w:type="spellStart"/>
            <w:r w:rsidRPr="007F3E02">
              <w:rPr>
                <w:rFonts w:ascii="Times New Roman" w:hAnsi="Times New Roman" w:cs="Times New Roman"/>
              </w:rPr>
              <w:t>PSCell</w:t>
            </w:r>
            <w:proofErr w:type="spellEnd"/>
            <w:r w:rsidRPr="007F3E02">
              <w:rPr>
                <w:rFonts w:ascii="Times New Roman" w:hAnsi="Times New Roman" w:cs="Times New Roman"/>
              </w:rPr>
              <w:t xml:space="preserve">’ only on the </w:t>
            </w:r>
            <w:proofErr w:type="spellStart"/>
            <w:r w:rsidRPr="007F3E02">
              <w:rPr>
                <w:rFonts w:ascii="Times New Roman" w:hAnsi="Times New Roman" w:cs="Times New Roman"/>
              </w:rPr>
              <w:t>PCell</w:t>
            </w:r>
            <w:proofErr w:type="spellEnd"/>
            <w:r w:rsidRPr="007F3E02">
              <w:rPr>
                <w:rFonts w:ascii="Times New Roman" w:hAnsi="Times New Roman" w:cs="Times New Roman"/>
              </w:rPr>
              <w:t>/</w:t>
            </w:r>
            <w:proofErr w:type="spellStart"/>
            <w:r w:rsidRPr="007F3E02">
              <w:rPr>
                <w:rFonts w:ascii="Times New Roman" w:hAnsi="Times New Roman" w:cs="Times New Roman"/>
              </w:rPr>
              <w:t>PSCell</w:t>
            </w:r>
            <w:proofErr w:type="spellEnd"/>
            <w:r w:rsidRPr="007F3E02">
              <w:rPr>
                <w:rFonts w:ascii="Times New Roman" w:hAnsi="Times New Roman" w:cs="Times New Roman"/>
              </w:rPr>
              <w:t xml:space="preserve"> and not on the </w:t>
            </w:r>
            <w:proofErr w:type="spellStart"/>
            <w:r w:rsidRPr="007F3E02">
              <w:rPr>
                <w:rFonts w:ascii="Times New Roman" w:hAnsi="Times New Roman" w:cs="Times New Roman"/>
              </w:rPr>
              <w:t>sSCell</w:t>
            </w:r>
            <w:proofErr w:type="spellEnd"/>
          </w:p>
        </w:tc>
      </w:tr>
    </w:tbl>
    <w:p w14:paraId="7E7EB466" w14:textId="77777777" w:rsidR="001A14F7" w:rsidRPr="00657C45" w:rsidRDefault="001A14F7" w:rsidP="001A14F7">
      <w:pPr>
        <w:overflowPunct w:val="0"/>
        <w:snapToGrid/>
        <w:textAlignment w:val="baseline"/>
        <w:rPr>
          <w:lang w:eastAsia="zh-CN"/>
        </w:rPr>
      </w:pPr>
    </w:p>
    <w:p w14:paraId="5DDB9EB8" w14:textId="77777777" w:rsidR="001A14F7" w:rsidRPr="007F3E02" w:rsidRDefault="001A14F7" w:rsidP="001A14F7">
      <w:pPr>
        <w:overflowPunct w:val="0"/>
        <w:snapToGrid/>
        <w:textAlignment w:val="baseline"/>
        <w:rPr>
          <w:lang w:eastAsia="zh-CN"/>
        </w:rPr>
      </w:pPr>
      <w:r w:rsidRPr="007F3E02">
        <w:t>RAN1 #10</w:t>
      </w:r>
      <w:r>
        <w:t>4b-e</w:t>
      </w:r>
      <w:r w:rsidRPr="007F3E02">
        <w:t>:</w:t>
      </w:r>
    </w:p>
    <w:tbl>
      <w:tblPr>
        <w:tblStyle w:val="ac"/>
        <w:tblW w:w="0" w:type="auto"/>
        <w:tblLook w:val="04A0" w:firstRow="1" w:lastRow="0" w:firstColumn="1" w:lastColumn="0" w:noHBand="0" w:noVBand="1"/>
      </w:tblPr>
      <w:tblGrid>
        <w:gridCol w:w="9307"/>
      </w:tblGrid>
      <w:tr w:rsidR="001A14F7" w:rsidRPr="007F3E02" w14:paraId="22F8EC08" w14:textId="77777777" w:rsidTr="00D775EF">
        <w:trPr>
          <w:trHeight w:val="2449"/>
        </w:trPr>
        <w:tc>
          <w:tcPr>
            <w:tcW w:w="9307" w:type="dxa"/>
          </w:tcPr>
          <w:p w14:paraId="4D64E7D0" w14:textId="77777777" w:rsidR="001A14F7" w:rsidRPr="007F3E02" w:rsidRDefault="001A14F7" w:rsidP="00D775EF">
            <w:pPr>
              <w:rPr>
                <w:highlight w:val="green"/>
                <w:lang w:eastAsia="x-none"/>
              </w:rPr>
            </w:pPr>
            <w:r w:rsidRPr="007F3E02">
              <w:rPr>
                <w:highlight w:val="green"/>
                <w:lang w:eastAsia="x-none"/>
              </w:rPr>
              <w:t>Agreement</w:t>
            </w:r>
          </w:p>
          <w:p w14:paraId="331DF0C7" w14:textId="77777777" w:rsidR="001A14F7" w:rsidRPr="007F3E02" w:rsidRDefault="001A14F7" w:rsidP="00D775EF">
            <w:pPr>
              <w:pStyle w:val="afa"/>
              <w:ind w:left="0"/>
              <w:rPr>
                <w:rFonts w:ascii="Times New Roman" w:hAnsi="Times New Roman" w:cs="Times New Roman"/>
              </w:rPr>
            </w:pPr>
            <w:r w:rsidRPr="007F3E02">
              <w:rPr>
                <w:rFonts w:ascii="Times New Roman" w:hAnsi="Times New Roman" w:cs="Times New Roman"/>
              </w:rPr>
              <w:t xml:space="preserve">When CCS from </w:t>
            </w:r>
            <w:proofErr w:type="spellStart"/>
            <w:r w:rsidRPr="007F3E02">
              <w:rPr>
                <w:rFonts w:ascii="Times New Roman" w:hAnsi="Times New Roman" w:cs="Times New Roman"/>
              </w:rPr>
              <w:t>sSCell</w:t>
            </w:r>
            <w:proofErr w:type="spellEnd"/>
            <w:r w:rsidRPr="007F3E02">
              <w:rPr>
                <w:rFonts w:ascii="Times New Roman" w:hAnsi="Times New Roman" w:cs="Times New Roman"/>
              </w:rPr>
              <w:t xml:space="preserve"> to </w:t>
            </w:r>
            <w:proofErr w:type="spellStart"/>
            <w:r w:rsidRPr="007F3E02">
              <w:rPr>
                <w:rFonts w:ascii="Times New Roman" w:hAnsi="Times New Roman" w:cs="Times New Roman"/>
              </w:rPr>
              <w:t>PCell</w:t>
            </w:r>
            <w:proofErr w:type="spellEnd"/>
            <w:r w:rsidRPr="007F3E02">
              <w:rPr>
                <w:rFonts w:ascii="Times New Roman" w:hAnsi="Times New Roman" w:cs="Times New Roman"/>
              </w:rPr>
              <w:t>/</w:t>
            </w:r>
            <w:proofErr w:type="spellStart"/>
            <w:r w:rsidRPr="007F3E02">
              <w:rPr>
                <w:rFonts w:ascii="Times New Roman" w:hAnsi="Times New Roman" w:cs="Times New Roman"/>
              </w:rPr>
              <w:t>PSCell</w:t>
            </w:r>
            <w:proofErr w:type="spellEnd"/>
            <w:r w:rsidRPr="007F3E02">
              <w:rPr>
                <w:rFonts w:ascii="Times New Roman" w:hAnsi="Times New Roman" w:cs="Times New Roman"/>
              </w:rPr>
              <w:t xml:space="preserve"> is configured, </w:t>
            </w:r>
          </w:p>
          <w:p w14:paraId="1EAAD072" w14:textId="77777777" w:rsidR="001A14F7" w:rsidRPr="007F3E02" w:rsidRDefault="001A14F7" w:rsidP="001A14F7">
            <w:pPr>
              <w:numPr>
                <w:ilvl w:val="0"/>
                <w:numId w:val="12"/>
              </w:numPr>
              <w:overflowPunct w:val="0"/>
              <w:adjustRightInd/>
              <w:snapToGrid/>
              <w:spacing w:after="0"/>
              <w:contextualSpacing/>
              <w:jc w:val="left"/>
              <w:rPr>
                <w:rFonts w:eastAsia="Times New Roman"/>
                <w:color w:val="000000"/>
                <w:lang w:eastAsia="ko-KR"/>
              </w:rPr>
            </w:pPr>
            <w:r w:rsidRPr="00CD5EFE">
              <w:rPr>
                <w:lang w:eastAsia="zh-CN"/>
              </w:rPr>
              <w:t xml:space="preserve">CIF=0 used for </w:t>
            </w:r>
            <w:proofErr w:type="spellStart"/>
            <w:r w:rsidRPr="00CD5EFE">
              <w:rPr>
                <w:lang w:eastAsia="zh-CN"/>
              </w:rPr>
              <w:t>sSCell</w:t>
            </w:r>
            <w:proofErr w:type="spellEnd"/>
            <w:r w:rsidRPr="00CD5EFE">
              <w:rPr>
                <w:lang w:eastAsia="zh-CN"/>
              </w:rPr>
              <w:t xml:space="preserve"> self-scheduling, and CIF for </w:t>
            </w:r>
            <w:proofErr w:type="spellStart"/>
            <w:r w:rsidRPr="00CD5EFE">
              <w:rPr>
                <w:lang w:eastAsia="zh-CN"/>
              </w:rPr>
              <w:t>sSCell</w:t>
            </w:r>
            <w:proofErr w:type="spellEnd"/>
            <w:r w:rsidRPr="00CD5EFE">
              <w:rPr>
                <w:lang w:eastAsia="zh-CN"/>
              </w:rPr>
              <w:t xml:space="preserve"> to </w:t>
            </w:r>
            <w:proofErr w:type="spellStart"/>
            <w:r w:rsidRPr="00CD5EFE">
              <w:rPr>
                <w:lang w:eastAsia="zh-CN"/>
              </w:rPr>
              <w:t>PCell</w:t>
            </w:r>
            <w:proofErr w:type="spellEnd"/>
            <w:r w:rsidRPr="00CD5EFE">
              <w:rPr>
                <w:lang w:eastAsia="zh-CN"/>
              </w:rPr>
              <w:t xml:space="preserve"> cross-carrier scheduling is explicitly configured using RRC </w:t>
            </w:r>
            <w:proofErr w:type="spellStart"/>
            <w:r w:rsidRPr="00CD5EFE">
              <w:rPr>
                <w:lang w:eastAsia="zh-CN"/>
              </w:rPr>
              <w:t>signalling</w:t>
            </w:r>
            <w:proofErr w:type="spellEnd"/>
          </w:p>
          <w:p w14:paraId="1A0B6A33" w14:textId="77777777" w:rsidR="001A14F7" w:rsidRPr="007F3E02" w:rsidRDefault="001A14F7" w:rsidP="00D775EF">
            <w:pPr>
              <w:rPr>
                <w:lang w:eastAsia="x-none"/>
              </w:rPr>
            </w:pPr>
          </w:p>
          <w:p w14:paraId="42F5F6A0" w14:textId="77777777" w:rsidR="001A14F7" w:rsidRPr="007F3E02" w:rsidRDefault="001A14F7" w:rsidP="00D775EF">
            <w:pPr>
              <w:rPr>
                <w:highlight w:val="green"/>
                <w:lang w:eastAsia="x-none"/>
              </w:rPr>
            </w:pPr>
            <w:r w:rsidRPr="007F3E02">
              <w:rPr>
                <w:highlight w:val="green"/>
                <w:lang w:eastAsia="x-none"/>
              </w:rPr>
              <w:t>Agreement</w:t>
            </w:r>
          </w:p>
          <w:p w14:paraId="710338A1" w14:textId="77777777" w:rsidR="001A14F7" w:rsidRPr="007F3E02" w:rsidRDefault="001A14F7" w:rsidP="00D775EF">
            <w:pPr>
              <w:pStyle w:val="afa"/>
              <w:ind w:left="0"/>
              <w:rPr>
                <w:rFonts w:ascii="Times New Roman" w:hAnsi="Times New Roman" w:cs="Times New Roman"/>
              </w:rPr>
            </w:pPr>
            <w:r w:rsidRPr="00AF2F3E">
              <w:rPr>
                <w:rFonts w:ascii="Times New Roman" w:hAnsi="Times New Roman" w:cs="Times New Roman"/>
              </w:rPr>
              <w:t xml:space="preserve">PDCCH overbooking on </w:t>
            </w:r>
            <w:proofErr w:type="spellStart"/>
            <w:r w:rsidRPr="00AF2F3E">
              <w:rPr>
                <w:rFonts w:ascii="Times New Roman" w:hAnsi="Times New Roman" w:cs="Times New Roman"/>
              </w:rPr>
              <w:t>sSCell</w:t>
            </w:r>
            <w:proofErr w:type="spellEnd"/>
            <w:r w:rsidRPr="00AF2F3E">
              <w:rPr>
                <w:rFonts w:ascii="Times New Roman" w:hAnsi="Times New Roman" w:cs="Times New Roman"/>
              </w:rPr>
              <w:t xml:space="preserve"> USS set(s) is not allowed</w:t>
            </w:r>
          </w:p>
          <w:p w14:paraId="23A076E5" w14:textId="77777777" w:rsidR="001A14F7" w:rsidRPr="007F3E02" w:rsidRDefault="001A14F7" w:rsidP="00D775EF">
            <w:pPr>
              <w:rPr>
                <w:lang w:eastAsia="x-none"/>
              </w:rPr>
            </w:pPr>
          </w:p>
          <w:p w14:paraId="5DFDF326" w14:textId="77777777" w:rsidR="001A14F7" w:rsidRPr="00CD0DD2" w:rsidRDefault="001A14F7" w:rsidP="00D775EF">
            <w:pPr>
              <w:rPr>
                <w:highlight w:val="green"/>
                <w:lang w:eastAsia="x-none"/>
              </w:rPr>
            </w:pPr>
            <w:r w:rsidRPr="00CD0DD2">
              <w:rPr>
                <w:highlight w:val="green"/>
                <w:lang w:eastAsia="x-none"/>
              </w:rPr>
              <w:t>Agreement</w:t>
            </w:r>
          </w:p>
          <w:p w14:paraId="7265EF57" w14:textId="77777777" w:rsidR="001A14F7" w:rsidRDefault="001A14F7" w:rsidP="001A14F7">
            <w:pPr>
              <w:pStyle w:val="afa"/>
              <w:numPr>
                <w:ilvl w:val="0"/>
                <w:numId w:val="12"/>
              </w:numPr>
              <w:overflowPunct w:val="0"/>
              <w:autoSpaceDE w:val="0"/>
              <w:autoSpaceDN w:val="0"/>
              <w:adjustRightInd w:val="0"/>
              <w:contextualSpacing/>
              <w:textAlignment w:val="baseline"/>
              <w:rPr>
                <w:rFonts w:ascii="Times New Roman" w:hAnsi="Times New Roman" w:cs="Times New Roman"/>
              </w:rPr>
            </w:pPr>
            <w:r w:rsidRPr="007F3E02">
              <w:rPr>
                <w:rFonts w:ascii="Times New Roman" w:hAnsi="Times New Roman" w:cs="Times New Roman"/>
              </w:rPr>
              <w:t xml:space="preserve">When CCS from </w:t>
            </w:r>
            <w:proofErr w:type="spellStart"/>
            <w:r w:rsidRPr="007F3E02">
              <w:rPr>
                <w:rFonts w:ascii="Times New Roman" w:hAnsi="Times New Roman" w:cs="Times New Roman"/>
              </w:rPr>
              <w:t>sSCell</w:t>
            </w:r>
            <w:proofErr w:type="spellEnd"/>
            <w:r w:rsidRPr="007F3E02">
              <w:rPr>
                <w:rFonts w:ascii="Times New Roman" w:hAnsi="Times New Roman" w:cs="Times New Roman"/>
              </w:rPr>
              <w:t xml:space="preserve"> to </w:t>
            </w:r>
            <w:proofErr w:type="spellStart"/>
            <w:r w:rsidRPr="007F3E02">
              <w:rPr>
                <w:rFonts w:ascii="Times New Roman" w:hAnsi="Times New Roman" w:cs="Times New Roman"/>
              </w:rPr>
              <w:t>PCell</w:t>
            </w:r>
            <w:proofErr w:type="spellEnd"/>
            <w:r w:rsidRPr="007F3E02">
              <w:rPr>
                <w:rFonts w:ascii="Times New Roman" w:hAnsi="Times New Roman" w:cs="Times New Roman"/>
              </w:rPr>
              <w:t>/</w:t>
            </w:r>
            <w:proofErr w:type="spellStart"/>
            <w:r w:rsidRPr="007F3E02">
              <w:rPr>
                <w:rFonts w:ascii="Times New Roman" w:hAnsi="Times New Roman" w:cs="Times New Roman"/>
              </w:rPr>
              <w:t>PSCell</w:t>
            </w:r>
            <w:proofErr w:type="spellEnd"/>
            <w:r w:rsidRPr="007F3E02">
              <w:rPr>
                <w:rFonts w:ascii="Times New Roman" w:hAnsi="Times New Roman" w:cs="Times New Roman"/>
              </w:rPr>
              <w:t xml:space="preserve"> is configured, CA activation/deactivation operation for the </w:t>
            </w:r>
            <w:proofErr w:type="spellStart"/>
            <w:r w:rsidRPr="007F3E02">
              <w:rPr>
                <w:rFonts w:ascii="Times New Roman" w:hAnsi="Times New Roman" w:cs="Times New Roman"/>
              </w:rPr>
              <w:t>sSCell</w:t>
            </w:r>
            <w:proofErr w:type="spellEnd"/>
            <w:r w:rsidRPr="007F3E02">
              <w:rPr>
                <w:rFonts w:ascii="Times New Roman" w:hAnsi="Times New Roman" w:cs="Times New Roman"/>
              </w:rPr>
              <w:t xml:space="preserve"> is supported</w:t>
            </w:r>
          </w:p>
          <w:p w14:paraId="4B9BC415" w14:textId="77777777" w:rsidR="001A14F7" w:rsidRPr="001A5A89" w:rsidRDefault="001A14F7" w:rsidP="00D775EF"/>
          <w:p w14:paraId="31BE2DA0" w14:textId="77777777" w:rsidR="001A14F7" w:rsidRPr="00AF2F3E" w:rsidRDefault="001A14F7" w:rsidP="00D775EF">
            <w:pPr>
              <w:rPr>
                <w:b/>
                <w:bCs/>
                <w:lang w:eastAsia="zh-CN"/>
              </w:rPr>
            </w:pPr>
            <w:r w:rsidRPr="00AF2F3E">
              <w:rPr>
                <w:b/>
                <w:bCs/>
                <w:lang w:eastAsia="zh-CN"/>
              </w:rPr>
              <w:t>For RAN1#105-e, companies are encouraged to consider:</w:t>
            </w:r>
          </w:p>
          <w:p w14:paraId="67E91E5A" w14:textId="77777777" w:rsidR="001A14F7" w:rsidRPr="00AF2F3E" w:rsidRDefault="001A14F7" w:rsidP="00D775EF">
            <w:pPr>
              <w:pStyle w:val="afa"/>
              <w:overflowPunct w:val="0"/>
              <w:autoSpaceDE w:val="0"/>
              <w:autoSpaceDN w:val="0"/>
              <w:ind w:left="0"/>
              <w:contextualSpacing/>
              <w:rPr>
                <w:rFonts w:ascii="Times New Roman" w:eastAsia="Times New Roman" w:hAnsi="Times New Roman" w:cs="Times New Roman"/>
                <w:lang w:eastAsia="ja-JP"/>
              </w:rPr>
            </w:pPr>
            <w:r w:rsidRPr="00AF2F3E">
              <w:rPr>
                <w:rFonts w:ascii="Times New Roman" w:eastAsia="Times New Roman" w:hAnsi="Times New Roman" w:cs="Times New Roman"/>
                <w:lang w:eastAsia="ja-JP"/>
              </w:rPr>
              <w:t>Further discuss PDCCH monitoring and BD/CCE limit handling in RAN1#105e considering below BD/CCE limit handling options</w:t>
            </w:r>
          </w:p>
          <w:p w14:paraId="753E4A9E" w14:textId="77777777" w:rsidR="001A14F7" w:rsidRPr="00AF2F3E" w:rsidRDefault="001A14F7" w:rsidP="001A14F7">
            <w:pPr>
              <w:pStyle w:val="afa"/>
              <w:numPr>
                <w:ilvl w:val="0"/>
                <w:numId w:val="14"/>
              </w:numPr>
              <w:overflowPunct w:val="0"/>
              <w:autoSpaceDE w:val="0"/>
              <w:autoSpaceDN w:val="0"/>
              <w:contextualSpacing/>
              <w:rPr>
                <w:rFonts w:ascii="Times New Roman" w:eastAsia="Times New Roman" w:hAnsi="Times New Roman" w:cs="Times New Roman"/>
                <w:lang w:eastAsia="ja-JP"/>
              </w:rPr>
            </w:pPr>
            <w:r w:rsidRPr="00AF2F3E">
              <w:rPr>
                <w:rFonts w:ascii="Times New Roman" w:eastAsia="Times New Roman" w:hAnsi="Times New Roman" w:cs="Times New Roman"/>
                <w:lang w:eastAsia="ja-JP"/>
              </w:rPr>
              <w:t>Option A</w:t>
            </w:r>
          </w:p>
          <w:p w14:paraId="71C18D20" w14:textId="77777777" w:rsidR="001A14F7" w:rsidRPr="00F9465B" w:rsidRDefault="001A14F7" w:rsidP="001A14F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 xml:space="preserve">At least when P(S)Cell SCS is not higher than </w:t>
            </w:r>
            <w:proofErr w:type="spellStart"/>
            <w:r w:rsidRPr="009873A3">
              <w:rPr>
                <w:rFonts w:ascii="Times New Roman" w:eastAsia="Times New Roman" w:hAnsi="Times New Roman" w:cs="Times New Roman"/>
                <w:lang w:eastAsia="ja-JP"/>
              </w:rPr>
              <w:t>sSCell</w:t>
            </w:r>
            <w:proofErr w:type="spellEnd"/>
            <w:r w:rsidRPr="009873A3">
              <w:rPr>
                <w:rFonts w:ascii="Times New Roman" w:eastAsia="Times New Roman" w:hAnsi="Times New Roman" w:cs="Times New Roman"/>
                <w:lang w:eastAsia="ja-JP"/>
              </w:rPr>
              <w:t xml:space="preserve"> SCS, PDCCH monitoring candidates on P(S)Cell and/or </w:t>
            </w:r>
            <w:proofErr w:type="spellStart"/>
            <w:r w:rsidRPr="009873A3">
              <w:rPr>
                <w:rFonts w:ascii="Times New Roman" w:eastAsia="Times New Roman" w:hAnsi="Times New Roman" w:cs="Times New Roman"/>
                <w:lang w:eastAsia="ja-JP"/>
              </w:rPr>
              <w:t>sSCell</w:t>
            </w:r>
            <w:proofErr w:type="spellEnd"/>
            <w:r w:rsidRPr="009873A3">
              <w:rPr>
                <w:rFonts w:ascii="Times New Roman" w:eastAsia="Times New Roman" w:hAnsi="Times New Roman" w:cs="Times New Roman"/>
                <w:lang w:eastAsia="ja-JP"/>
              </w:rPr>
              <w:t xml:space="preserve"> are configured such that </w:t>
            </w:r>
            <w:r w:rsidRPr="00E05839">
              <w:rPr>
                <w:rFonts w:ascii="Times New Roman" w:eastAsia="Times New Roman" w:hAnsi="Times New Roman" w:cs="Times New Roman"/>
                <w:lang w:eastAsia="ja-JP"/>
              </w:rPr>
              <w:t>max of (x1(m1)+x2(m1))+max of y(m2)</w:t>
            </w:r>
            <w:r w:rsidRPr="00F9465B">
              <w:rPr>
                <w:rFonts w:ascii="Times New Roman" w:eastAsia="Times New Roman" w:hAnsi="Times New Roman" w:cs="Times New Roman"/>
                <w:lang w:eastAsia="ja-JP"/>
              </w:rPr>
              <w:t xml:space="preserve"> corresponding to any P(S)Cell slots m1 and m2 is less than or equal to Z1</w:t>
            </w:r>
          </w:p>
          <w:p w14:paraId="294FFD09" w14:textId="77777777" w:rsidR="001A14F7" w:rsidRPr="00254E08" w:rsidRDefault="001A14F7" w:rsidP="001A14F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254E08">
              <w:rPr>
                <w:rFonts w:ascii="Times New Roman" w:eastAsia="Times New Roman" w:hAnsi="Times New Roman" w:cs="Times New Roman"/>
                <w:lang w:eastAsia="ja-JP"/>
              </w:rPr>
              <w:t>At least the case of Z1 = 44 is supported for P(S)Cell SCS 15kHz</w:t>
            </w:r>
          </w:p>
          <w:p w14:paraId="7CAB1835" w14:textId="77777777" w:rsidR="001A14F7" w:rsidRPr="009873A3" w:rsidRDefault="001A14F7" w:rsidP="001A14F7">
            <w:pPr>
              <w:pStyle w:val="afa"/>
              <w:numPr>
                <w:ilvl w:val="2"/>
                <w:numId w:val="14"/>
              </w:numPr>
              <w:overflowPunct w:val="0"/>
              <w:autoSpaceDE w:val="0"/>
              <w:autoSpaceDN w:val="0"/>
              <w:contextualSpacing/>
              <w:rPr>
                <w:rFonts w:ascii="Times New Roman" w:eastAsia="Times New Roman" w:hAnsi="Times New Roman" w:cs="Times New Roman"/>
                <w:lang w:eastAsia="ja-JP"/>
              </w:rPr>
            </w:pPr>
            <w:r w:rsidRPr="00254E08">
              <w:rPr>
                <w:rFonts w:ascii="Times New Roman" w:eastAsia="Times New Roman" w:hAnsi="Times New Roman" w:cs="Times New Roman"/>
                <w:lang w:eastAsia="ja-JP"/>
              </w:rPr>
              <w:t xml:space="preserve">FFS if Z1 larger than above can also be supported based on UE capability (e.g. similar to </w:t>
            </w:r>
            <w:proofErr w:type="spellStart"/>
            <w:r w:rsidRPr="00254E08">
              <w:rPr>
                <w:rFonts w:ascii="Times New Roman" w:eastAsia="Times New Roman" w:hAnsi="Times New Roman" w:cs="Times New Roman"/>
                <w:i/>
                <w:iCs/>
                <w:lang w:eastAsia="ja-JP"/>
              </w:rPr>
              <w:t>BDFactorR</w:t>
            </w:r>
            <w:proofErr w:type="spellEnd"/>
            <w:r w:rsidRPr="009873A3">
              <w:rPr>
                <w:rFonts w:ascii="Times New Roman" w:eastAsia="Times New Roman" w:hAnsi="Times New Roman" w:cs="Times New Roman"/>
                <w:lang w:eastAsia="ja-JP"/>
              </w:rPr>
              <w:t xml:space="preserve"> in Rel16)</w:t>
            </w:r>
          </w:p>
          <w:p w14:paraId="4ACCB691" w14:textId="77777777" w:rsidR="001A14F7" w:rsidRPr="009873A3" w:rsidRDefault="001A14F7" w:rsidP="001A14F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 xml:space="preserve">FFS </w:t>
            </w:r>
            <w:proofErr w:type="spellStart"/>
            <w:r w:rsidRPr="009873A3">
              <w:rPr>
                <w:rFonts w:ascii="Times New Roman" w:eastAsia="Times New Roman" w:hAnsi="Times New Roman" w:cs="Times New Roman"/>
                <w:lang w:eastAsia="ja-JP"/>
              </w:rPr>
              <w:t>signalling</w:t>
            </w:r>
            <w:proofErr w:type="spellEnd"/>
            <w:r w:rsidRPr="009873A3">
              <w:rPr>
                <w:rFonts w:ascii="Times New Roman" w:eastAsia="Times New Roman" w:hAnsi="Times New Roman" w:cs="Times New Roman"/>
                <w:lang w:eastAsia="ja-JP"/>
              </w:rPr>
              <w:t xml:space="preserve"> details on how the limit Z1 is realized, e.g.</w:t>
            </w:r>
          </w:p>
          <w:p w14:paraId="2A84C8B2" w14:textId="77777777" w:rsidR="001A14F7" w:rsidRPr="009873A3" w:rsidRDefault="001A14F7" w:rsidP="001A14F7">
            <w:pPr>
              <w:pStyle w:val="afa"/>
              <w:numPr>
                <w:ilvl w:val="2"/>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RRC configured BD limit/scaling factor-based limit for max(x1(m)+x2(m))</w:t>
            </w:r>
          </w:p>
          <w:p w14:paraId="43141D58" w14:textId="77777777" w:rsidR="001A14F7" w:rsidRPr="009873A3" w:rsidRDefault="001A14F7" w:rsidP="001A14F7">
            <w:pPr>
              <w:pStyle w:val="afa"/>
              <w:numPr>
                <w:ilvl w:val="2"/>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 xml:space="preserve">Separate RRC configured BD limits/scaling factor-based limits for max(x1(m)+x2(m)) and max(y(m)) </w:t>
            </w:r>
          </w:p>
          <w:p w14:paraId="75B69A26" w14:textId="77777777" w:rsidR="001A14F7" w:rsidRPr="009873A3" w:rsidRDefault="001A14F7" w:rsidP="001A14F7">
            <w:pPr>
              <w:pStyle w:val="afa"/>
              <w:numPr>
                <w:ilvl w:val="2"/>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 xml:space="preserve">separate </w:t>
            </w:r>
            <w:proofErr w:type="spellStart"/>
            <w:r w:rsidRPr="009873A3">
              <w:rPr>
                <w:rFonts w:ascii="Times New Roman" w:eastAsia="Times New Roman" w:hAnsi="Times New Roman" w:cs="Times New Roman"/>
                <w:lang w:eastAsia="ja-JP"/>
              </w:rPr>
              <w:t>BdfactorR</w:t>
            </w:r>
            <w:proofErr w:type="spellEnd"/>
            <w:r w:rsidRPr="009873A3">
              <w:rPr>
                <w:rFonts w:ascii="Times New Roman" w:eastAsia="Times New Roman" w:hAnsi="Times New Roman" w:cs="Times New Roman"/>
                <w:lang w:eastAsia="ja-JP"/>
              </w:rPr>
              <w:t xml:space="preserve"> for P(S)Cell and </w:t>
            </w:r>
            <w:proofErr w:type="spellStart"/>
            <w:r w:rsidRPr="009873A3">
              <w:rPr>
                <w:rFonts w:ascii="Times New Roman" w:eastAsia="Times New Roman" w:hAnsi="Times New Roman" w:cs="Times New Roman"/>
                <w:lang w:eastAsia="ja-JP"/>
              </w:rPr>
              <w:t>sSCell</w:t>
            </w:r>
            <w:proofErr w:type="spellEnd"/>
          </w:p>
          <w:p w14:paraId="79449432" w14:textId="77777777" w:rsidR="001A14F7" w:rsidRPr="009873A3" w:rsidRDefault="001A14F7" w:rsidP="001A14F7">
            <w:pPr>
              <w:pStyle w:val="afa"/>
              <w:numPr>
                <w:ilvl w:val="2"/>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SS configuration-based BD limit for max(x1(m)+x2(m)) and max(y(m))</w:t>
            </w:r>
          </w:p>
          <w:p w14:paraId="56F62DAF" w14:textId="77777777" w:rsidR="001A14F7" w:rsidRPr="009873A3" w:rsidRDefault="001A14F7" w:rsidP="001A14F7">
            <w:pPr>
              <w:pStyle w:val="afa"/>
              <w:numPr>
                <w:ilvl w:val="2"/>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RRC configured BD limit/scaling factor-based limit for max(x1(m)+x2(m))+ max(y(m))</w:t>
            </w:r>
          </w:p>
          <w:p w14:paraId="3D438597" w14:textId="77777777" w:rsidR="001A14F7" w:rsidRPr="009873A3" w:rsidRDefault="001A14F7" w:rsidP="001A14F7">
            <w:pPr>
              <w:pStyle w:val="afa"/>
              <w:numPr>
                <w:ilvl w:val="2"/>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lastRenderedPageBreak/>
              <w:t>Counting ‘</w:t>
            </w:r>
            <w:proofErr w:type="spellStart"/>
            <w:r w:rsidRPr="009873A3">
              <w:rPr>
                <w:rFonts w:ascii="Times New Roman" w:eastAsia="Times New Roman" w:hAnsi="Times New Roman" w:cs="Times New Roman"/>
                <w:lang w:eastAsia="ja-JP"/>
              </w:rPr>
              <w:t>sSCell</w:t>
            </w:r>
            <w:proofErr w:type="spellEnd"/>
            <w:r w:rsidRPr="009873A3">
              <w:rPr>
                <w:rFonts w:ascii="Times New Roman" w:eastAsia="Times New Roman" w:hAnsi="Times New Roman" w:cs="Times New Roman"/>
                <w:lang w:eastAsia="ja-JP"/>
              </w:rPr>
              <w:t xml:space="preserve">-to-P(S)Cell’ scheduling as an additional scheduling cell with numerology given by </w:t>
            </w:r>
            <w:proofErr w:type="spellStart"/>
            <w:r w:rsidRPr="009873A3">
              <w:rPr>
                <w:rFonts w:ascii="Times New Roman" w:eastAsia="Times New Roman" w:hAnsi="Times New Roman" w:cs="Times New Roman"/>
                <w:lang w:eastAsia="ja-JP"/>
              </w:rPr>
              <w:t>sSCell</w:t>
            </w:r>
            <w:proofErr w:type="spellEnd"/>
            <w:r w:rsidRPr="009873A3">
              <w:rPr>
                <w:rFonts w:ascii="Times New Roman" w:eastAsia="Times New Roman" w:hAnsi="Times New Roman" w:cs="Times New Roman"/>
                <w:lang w:eastAsia="ja-JP"/>
              </w:rPr>
              <w:t xml:space="preserve"> numerology in determining the BD/CCE limits</w:t>
            </w:r>
          </w:p>
          <w:p w14:paraId="6268C4B9" w14:textId="77777777" w:rsidR="001A14F7" w:rsidRPr="009873A3" w:rsidRDefault="001A14F7" w:rsidP="001A14F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 xml:space="preserve">FFS reference SCS to use when P(S)Cell has higher SCS than </w:t>
            </w:r>
            <w:proofErr w:type="spellStart"/>
            <w:r w:rsidRPr="009873A3">
              <w:rPr>
                <w:rFonts w:ascii="Times New Roman" w:eastAsia="Times New Roman" w:hAnsi="Times New Roman" w:cs="Times New Roman"/>
                <w:lang w:eastAsia="ja-JP"/>
              </w:rPr>
              <w:t>sSCell</w:t>
            </w:r>
            <w:proofErr w:type="spellEnd"/>
            <w:r w:rsidRPr="009873A3">
              <w:rPr>
                <w:rFonts w:ascii="Times New Roman" w:eastAsia="Times New Roman" w:hAnsi="Times New Roman" w:cs="Times New Roman"/>
                <w:lang w:eastAsia="ja-JP"/>
              </w:rPr>
              <w:t xml:space="preserve"> (if supported)</w:t>
            </w:r>
          </w:p>
          <w:p w14:paraId="684FE95C" w14:textId="77777777" w:rsidR="001A14F7" w:rsidRPr="00E05839" w:rsidRDefault="001A14F7" w:rsidP="001A14F7">
            <w:pPr>
              <w:pStyle w:val="afa"/>
              <w:numPr>
                <w:ilvl w:val="1"/>
                <w:numId w:val="14"/>
              </w:numPr>
              <w:overflowPunct w:val="0"/>
              <w:autoSpaceDE w:val="0"/>
              <w:autoSpaceDN w:val="0"/>
              <w:ind w:hanging="357"/>
              <w:contextualSpacing/>
              <w:textAlignment w:val="center"/>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 xml:space="preserve">For </w:t>
            </w:r>
            <w:proofErr w:type="spellStart"/>
            <w:r w:rsidRPr="009873A3">
              <w:rPr>
                <w:rFonts w:ascii="Times New Roman" w:eastAsia="Times New Roman" w:hAnsi="Times New Roman" w:cs="Times New Roman"/>
                <w:lang w:eastAsia="ja-JP"/>
              </w:rPr>
              <w:t>sSCell</w:t>
            </w:r>
            <w:proofErr w:type="spellEnd"/>
            <w:r w:rsidRPr="009873A3">
              <w:rPr>
                <w:rFonts w:ascii="Times New Roman" w:eastAsia="Times New Roman" w:hAnsi="Times New Roman" w:cs="Times New Roman"/>
                <w:lang w:eastAsia="ja-JP"/>
              </w:rPr>
              <w:t xml:space="preserve"> scheduling P(S</w:t>
            </w:r>
            <w:proofErr w:type="gramStart"/>
            <w:r w:rsidRPr="009873A3">
              <w:rPr>
                <w:rFonts w:ascii="Times New Roman" w:eastAsia="Times New Roman" w:hAnsi="Times New Roman" w:cs="Times New Roman"/>
                <w:lang w:eastAsia="ja-JP"/>
              </w:rPr>
              <w:t>)Cell</w:t>
            </w:r>
            <w:proofErr w:type="gramEnd"/>
            <w:r w:rsidRPr="009873A3">
              <w:rPr>
                <w:rFonts w:ascii="Times New Roman" w:eastAsia="Times New Roman" w:hAnsi="Times New Roman" w:cs="Times New Roman"/>
                <w:lang w:eastAsia="ja-JP"/>
              </w:rPr>
              <w:t xml:space="preserve">, the UE is not required to monitor on the active DL BWP </w:t>
            </w:r>
            <w:r w:rsidRPr="009873A3">
              <w:rPr>
                <w:rFonts w:ascii="Times New Roman" w:eastAsia="Times New Roman" w:hAnsi="Times New Roman" w:cs="Times New Roman"/>
                <w:lang w:eastAsia="ko-KR"/>
              </w:rPr>
              <w:t xml:space="preserve">with </w:t>
            </w:r>
            <w:r w:rsidRPr="009873A3">
              <w:rPr>
                <w:rFonts w:ascii="Times New Roman" w:eastAsia="Times New Roman" w:hAnsi="Times New Roman" w:cs="Times New Roman"/>
                <w:lang w:eastAsia="ja-JP"/>
              </w:rPr>
              <w:t>SCS configuration µ</w:t>
            </w:r>
            <w:r w:rsidRPr="00C25447">
              <w:rPr>
                <w:rFonts w:ascii="Times New Roman" w:eastAsia="Times New Roman" w:hAnsi="Times New Roman" w:cs="Times New Roman"/>
                <w:lang w:eastAsia="ja-JP"/>
              </w:rPr>
              <w:fldChar w:fldCharType="begin"/>
            </w:r>
            <w:r w:rsidRPr="009873A3">
              <w:rPr>
                <w:rFonts w:ascii="Times New Roman" w:eastAsia="Times New Roman" w:hAnsi="Times New Roman" w:cs="Times New Roman"/>
                <w:lang w:eastAsia="ja-JP"/>
              </w:rPr>
              <w:instrText xml:space="preserve"> QUOTE </w:instrText>
            </w:r>
            <m:oMath>
              <m:r>
                <m:rPr>
                  <m:sty m:val="p"/>
                </m:rPr>
                <w:rPr>
                  <w:rFonts w:ascii="Cambria Math" w:eastAsia="Times New Roman" w:hAnsi="Cambria Math" w:cs="Times New Roman" w:hint="eastAsia"/>
                  <w:lang w:eastAsia="ja-JP"/>
                </w:rPr>
                <m:t>μ</m:t>
              </m:r>
            </m:oMath>
            <w:r w:rsidRPr="009873A3">
              <w:rPr>
                <w:rFonts w:ascii="Times New Roman" w:eastAsia="Times New Roman" w:hAnsi="Times New Roman" w:cs="Times New Roman"/>
                <w:lang w:eastAsia="ja-JP"/>
              </w:rPr>
              <w:instrText xml:space="preserve"> </w:instrText>
            </w:r>
            <w:r w:rsidRPr="00C25447">
              <w:rPr>
                <w:rFonts w:ascii="Times New Roman" w:eastAsia="Times New Roman" w:hAnsi="Times New Roman" w:cs="Times New Roman"/>
                <w:lang w:eastAsia="ja-JP"/>
              </w:rPr>
              <w:fldChar w:fldCharType="end"/>
            </w:r>
            <w:r w:rsidRPr="00E05839">
              <w:rPr>
                <w:rFonts w:ascii="Times New Roman" w:eastAsia="Times New Roman" w:hAnsi="Times New Roman" w:cs="Times New Roman"/>
                <w:lang w:eastAsia="ja-JP"/>
              </w:rPr>
              <w:t xml:space="preserve"> of the </w:t>
            </w:r>
            <w:proofErr w:type="spellStart"/>
            <w:r w:rsidRPr="00E05839">
              <w:rPr>
                <w:rFonts w:ascii="Times New Roman" w:eastAsia="Times New Roman" w:hAnsi="Times New Roman" w:cs="Times New Roman"/>
                <w:lang w:eastAsia="ja-JP"/>
              </w:rPr>
              <w:t>sSCell</w:t>
            </w:r>
            <w:proofErr w:type="spellEnd"/>
            <w:r w:rsidRPr="00E05839">
              <w:rPr>
                <w:rFonts w:ascii="Times New Roman" w:eastAsia="Times New Roman" w:hAnsi="Times New Roman" w:cs="Times New Roman"/>
                <w:lang w:eastAsia="ja-JP"/>
              </w:rPr>
              <w:t xml:space="preserve"> more than </w:t>
            </w:r>
            <w:r w:rsidRPr="00E05839">
              <w:rPr>
                <w:rFonts w:ascii="Times New Roman" w:eastAsia="Times New Roman" w:hAnsi="Times New Roman" w:cs="Times New Roman"/>
                <w:noProof/>
              </w:rPr>
              <w:drawing>
                <wp:inline distT="0" distB="0" distL="0" distR="0" wp14:anchorId="03DA0F72" wp14:editId="5F8F40AF">
                  <wp:extent cx="532765" cy="246380"/>
                  <wp:effectExtent l="0" t="0" r="635" b="1270"/>
                  <wp:docPr id="6" name="图片 6"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765" cy="246380"/>
                          </a:xfrm>
                          <a:prstGeom prst="rect">
                            <a:avLst/>
                          </a:prstGeom>
                          <a:noFill/>
                          <a:ln>
                            <a:noFill/>
                          </a:ln>
                        </pic:spPr>
                      </pic:pic>
                    </a:graphicData>
                  </a:graphic>
                </wp:inline>
              </w:drawing>
            </w:r>
            <w:r w:rsidRPr="00C25447">
              <w:rPr>
                <w:rFonts w:ascii="Times New Roman" w:eastAsia="Times New Roman" w:hAnsi="Times New Roman" w:cs="Times New Roman"/>
                <w:lang w:eastAsia="ja-JP"/>
              </w:rPr>
              <w:fldChar w:fldCharType="begin"/>
            </w:r>
            <w:r w:rsidRPr="009873A3">
              <w:rPr>
                <w:rFonts w:ascii="Times New Roman" w:eastAsia="Times New Roman" w:hAnsi="Times New Roman" w:cs="Times New Roman"/>
                <w:lang w:eastAsia="ja-JP"/>
              </w:rPr>
              <w:instrText xml:space="preserve"> QUOTE </w:instrText>
            </w:r>
            <m:oMath>
              <m:sSubSup>
                <m:sSubSupPr>
                  <m:ctrlPr>
                    <w:rPr>
                      <w:rFonts w:ascii="Cambria Math" w:hAnsi="Cambria Math" w:cs="Times New Roman"/>
                      <w:i/>
                      <w:iCs/>
                      <w:lang w:eastAsia="ja-JP"/>
                    </w:rPr>
                  </m:ctrlPr>
                </m:sSubSupPr>
                <m:e>
                  <m:r>
                    <m:rPr>
                      <m:sty m:val="p"/>
                    </m:rPr>
                    <w:rPr>
                      <w:rFonts w:ascii="Cambria Math" w:eastAsia="Times New Roman" w:hAnsi="Cambria Math" w:cs="Times New Roman"/>
                      <w:lang w:eastAsia="ja-JP"/>
                    </w:rPr>
                    <m:t>M</m:t>
                  </m:r>
                </m:e>
                <m:sub>
                  <m:r>
                    <m:rPr>
                      <m:nor/>
                    </m:rPr>
                    <w:rPr>
                      <w:rFonts w:ascii="Times New Roman" w:eastAsia="Times New Roman" w:hAnsi="Times New Roman" w:cs="Times New Roman"/>
                      <w:lang w:eastAsia="ja-JP"/>
                    </w:rPr>
                    <m:t>PDCCH</m:t>
                  </m:r>
                  <m:ctrlPr>
                    <w:rPr>
                      <w:rFonts w:ascii="Cambria Math" w:hAnsi="Cambria Math" w:cs="Times New Roman"/>
                      <w:lang w:eastAsia="ja-JP"/>
                    </w:rPr>
                  </m:ctrlPr>
                </m:sub>
                <m:sup>
                  <m:r>
                    <m:rPr>
                      <m:nor/>
                    </m:rPr>
                    <w:rPr>
                      <w:rFonts w:ascii="Times New Roman" w:eastAsia="Times New Roman" w:hAnsi="Times New Roman" w:cs="Times New Roman"/>
                      <w:lang w:eastAsia="ja-JP"/>
                    </w:rPr>
                    <m:t>max,slot,</m:t>
                  </m:r>
                  <m:r>
                    <m:rPr>
                      <m:sty m:val="p"/>
                    </m:rPr>
                    <w:rPr>
                      <w:rFonts w:ascii="Cambria Math" w:eastAsia="Times New Roman" w:hAnsi="Cambria Math" w:cs="Times New Roman" w:hint="eastAsia"/>
                      <w:lang w:eastAsia="ja-JP"/>
                    </w:rPr>
                    <m:t>μ</m:t>
                  </m:r>
                  <m:ctrlPr>
                    <w:rPr>
                      <w:rFonts w:ascii="Cambria Math" w:hAnsi="Cambria Math" w:cs="Times New Roman"/>
                      <w:lang w:eastAsia="ja-JP"/>
                    </w:rPr>
                  </m:ctrlPr>
                </m:sup>
              </m:sSubSup>
            </m:oMath>
            <w:r w:rsidRPr="009873A3">
              <w:rPr>
                <w:rFonts w:ascii="Times New Roman" w:eastAsia="Times New Roman" w:hAnsi="Times New Roman" w:cs="Times New Roman"/>
                <w:lang w:eastAsia="ja-JP"/>
              </w:rPr>
              <w:instrText xml:space="preserve"> </w:instrText>
            </w:r>
            <w:r w:rsidRPr="00C25447">
              <w:rPr>
                <w:rFonts w:ascii="Times New Roman" w:eastAsia="Times New Roman" w:hAnsi="Times New Roman" w:cs="Times New Roman"/>
                <w:lang w:eastAsia="ja-JP"/>
              </w:rPr>
              <w:fldChar w:fldCharType="end"/>
            </w:r>
            <w:r w:rsidRPr="00E05839">
              <w:rPr>
                <w:rFonts w:ascii="Times New Roman" w:eastAsia="Times New Roman" w:hAnsi="Times New Roman" w:cs="Times New Roman"/>
                <w:lang w:eastAsia="ja-JP"/>
              </w:rPr>
              <w:t xml:space="preserve"> PDCCH candidates per slot of </w:t>
            </w:r>
            <w:proofErr w:type="spellStart"/>
            <w:r w:rsidRPr="00E05839">
              <w:rPr>
                <w:rFonts w:ascii="Times New Roman" w:eastAsia="Times New Roman" w:hAnsi="Times New Roman" w:cs="Times New Roman"/>
                <w:lang w:eastAsia="ja-JP"/>
              </w:rPr>
              <w:t>sSCell</w:t>
            </w:r>
            <w:proofErr w:type="spellEnd"/>
            <w:r w:rsidRPr="00E05839">
              <w:rPr>
                <w:rFonts w:ascii="Times New Roman" w:eastAsia="Times New Roman" w:hAnsi="Times New Roman" w:cs="Times New Roman"/>
                <w:lang w:eastAsia="ja-JP"/>
              </w:rPr>
              <w:t>.</w:t>
            </w:r>
          </w:p>
          <w:p w14:paraId="5CB86DCC" w14:textId="77777777" w:rsidR="001A14F7" w:rsidRPr="00E05839" w:rsidRDefault="001A14F7" w:rsidP="001A14F7">
            <w:pPr>
              <w:pStyle w:val="afa"/>
              <w:numPr>
                <w:ilvl w:val="2"/>
                <w:numId w:val="14"/>
              </w:numPr>
              <w:overflowPunct w:val="0"/>
              <w:autoSpaceDE w:val="0"/>
              <w:autoSpaceDN w:val="0"/>
              <w:ind w:hanging="357"/>
              <w:contextualSpacing/>
              <w:textAlignment w:val="center"/>
              <w:rPr>
                <w:rFonts w:ascii="Times New Roman" w:eastAsia="Times New Roman" w:hAnsi="Times New Roman" w:cs="Times New Roman"/>
                <w:lang w:eastAsia="ja-JP"/>
              </w:rPr>
            </w:pPr>
            <w:r w:rsidRPr="00E05839">
              <w:rPr>
                <w:rFonts w:ascii="Times New Roman" w:eastAsia="Times New Roman" w:hAnsi="Times New Roman" w:cs="Times New Roman"/>
                <w:lang w:eastAsia="ja-JP"/>
              </w:rPr>
              <w:t xml:space="preserve">FFS how limit </w:t>
            </w:r>
            <w:r w:rsidRPr="00E05839">
              <w:rPr>
                <w:rFonts w:ascii="Times New Roman" w:eastAsia="Times New Roman" w:hAnsi="Times New Roman" w:cs="Times New Roman"/>
                <w:noProof/>
              </w:rPr>
              <w:drawing>
                <wp:inline distT="0" distB="0" distL="0" distR="0" wp14:anchorId="15B1633A" wp14:editId="51385FE4">
                  <wp:extent cx="532765" cy="246380"/>
                  <wp:effectExtent l="0" t="0" r="635" b="1270"/>
                  <wp:docPr id="5" name="图片 5"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765" cy="246380"/>
                          </a:xfrm>
                          <a:prstGeom prst="rect">
                            <a:avLst/>
                          </a:prstGeom>
                          <a:noFill/>
                          <a:ln>
                            <a:noFill/>
                          </a:ln>
                        </pic:spPr>
                      </pic:pic>
                    </a:graphicData>
                  </a:graphic>
                </wp:inline>
              </w:drawing>
            </w:r>
            <w:r w:rsidRPr="00C25447">
              <w:rPr>
                <w:rFonts w:ascii="Times New Roman" w:eastAsia="Times New Roman" w:hAnsi="Times New Roman" w:cs="Times New Roman"/>
                <w:lang w:eastAsia="ja-JP"/>
              </w:rPr>
              <w:fldChar w:fldCharType="begin"/>
            </w:r>
            <w:r w:rsidRPr="009873A3">
              <w:rPr>
                <w:rFonts w:ascii="Times New Roman" w:eastAsia="Times New Roman" w:hAnsi="Times New Roman" w:cs="Times New Roman"/>
                <w:lang w:eastAsia="ja-JP"/>
              </w:rPr>
              <w:instrText xml:space="preserve"> QUOTE </w:instrText>
            </w:r>
            <m:oMath>
              <m:sSubSup>
                <m:sSubSupPr>
                  <m:ctrlPr>
                    <w:rPr>
                      <w:rFonts w:ascii="Cambria Math" w:hAnsi="Cambria Math" w:cs="Times New Roman"/>
                      <w:i/>
                      <w:iCs/>
                      <w:color w:val="C00000"/>
                      <w:lang w:eastAsia="ja-JP"/>
                    </w:rPr>
                  </m:ctrlPr>
                </m:sSubSupPr>
                <m:e>
                  <m:r>
                    <m:rPr>
                      <m:sty m:val="p"/>
                    </m:rPr>
                    <w:rPr>
                      <w:rFonts w:ascii="Cambria Math" w:eastAsia="Times New Roman" w:hAnsi="Cambria Math" w:cs="Times New Roman"/>
                      <w:color w:val="C00000"/>
                      <w:lang w:eastAsia="ja-JP"/>
                    </w:rPr>
                    <m:t>M</m:t>
                  </m:r>
                </m:e>
                <m:sub>
                  <m:r>
                    <m:rPr>
                      <m:sty m:val="p"/>
                    </m:rPr>
                    <w:rPr>
                      <w:rFonts w:ascii="Cambria Math" w:eastAsia="Times New Roman" w:hAnsi="Cambria Math" w:cs="Times New Roman"/>
                      <w:color w:val="C00000"/>
                      <w:lang w:eastAsia="ja-JP"/>
                    </w:rPr>
                    <m:t>PDCCH</m:t>
                  </m:r>
                  <m:ctrlPr>
                    <w:rPr>
                      <w:rFonts w:ascii="Cambria Math" w:hAnsi="Cambria Math" w:cs="Times New Roman"/>
                      <w:color w:val="C00000"/>
                      <w:lang w:eastAsia="ja-JP"/>
                    </w:rPr>
                  </m:ctrlPr>
                </m:sub>
                <m:sup>
                  <m:r>
                    <m:rPr>
                      <m:sty m:val="p"/>
                    </m:rPr>
                    <w:rPr>
                      <w:rFonts w:ascii="Cambria Math" w:eastAsia="Times New Roman" w:hAnsi="Cambria Math" w:cs="Times New Roman"/>
                      <w:color w:val="C00000"/>
                      <w:lang w:eastAsia="ja-JP"/>
                    </w:rPr>
                    <m:t>total,slot,μ</m:t>
                  </m:r>
                  <m:ctrlPr>
                    <w:rPr>
                      <w:rFonts w:ascii="Cambria Math" w:hAnsi="Cambria Math" w:cs="Times New Roman"/>
                      <w:color w:val="C00000"/>
                      <w:lang w:eastAsia="ja-JP"/>
                    </w:rPr>
                  </m:ctrlPr>
                </m:sup>
              </m:sSubSup>
            </m:oMath>
            <w:r w:rsidRPr="009873A3">
              <w:rPr>
                <w:rFonts w:ascii="Times New Roman" w:eastAsia="Times New Roman" w:hAnsi="Times New Roman" w:cs="Times New Roman"/>
                <w:lang w:eastAsia="ja-JP"/>
              </w:rPr>
              <w:instrText xml:space="preserve"> </w:instrText>
            </w:r>
            <w:r w:rsidRPr="00C25447">
              <w:rPr>
                <w:rFonts w:ascii="Times New Roman" w:eastAsia="Times New Roman" w:hAnsi="Times New Roman" w:cs="Times New Roman"/>
                <w:lang w:eastAsia="ja-JP"/>
              </w:rPr>
              <w:fldChar w:fldCharType="end"/>
            </w:r>
            <w:r w:rsidRPr="00E05839">
              <w:rPr>
                <w:rFonts w:ascii="Times New Roman" w:eastAsia="Times New Roman" w:hAnsi="Times New Roman" w:cs="Times New Roman"/>
                <w:lang w:eastAsia="ja-JP"/>
              </w:rPr>
              <w:t xml:space="preserve"> is computed and applied when CCS from </w:t>
            </w:r>
            <w:proofErr w:type="spellStart"/>
            <w:r w:rsidRPr="00E05839">
              <w:rPr>
                <w:rFonts w:ascii="Times New Roman" w:eastAsia="Times New Roman" w:hAnsi="Times New Roman" w:cs="Times New Roman"/>
                <w:lang w:eastAsia="ja-JP"/>
              </w:rPr>
              <w:t>sSCell</w:t>
            </w:r>
            <w:proofErr w:type="spellEnd"/>
            <w:r w:rsidRPr="00E05839">
              <w:rPr>
                <w:rFonts w:ascii="Times New Roman" w:eastAsia="Times New Roman" w:hAnsi="Times New Roman" w:cs="Times New Roman"/>
                <w:lang w:eastAsia="ja-JP"/>
              </w:rPr>
              <w:t xml:space="preserve"> to P(S)Cell is configured</w:t>
            </w:r>
          </w:p>
          <w:p w14:paraId="2A592339" w14:textId="77777777" w:rsidR="001A14F7" w:rsidRPr="00E05839" w:rsidRDefault="001A14F7" w:rsidP="001A14F7">
            <w:pPr>
              <w:pStyle w:val="afa"/>
              <w:numPr>
                <w:ilvl w:val="0"/>
                <w:numId w:val="14"/>
              </w:numPr>
              <w:overflowPunct w:val="0"/>
              <w:autoSpaceDE w:val="0"/>
              <w:autoSpaceDN w:val="0"/>
              <w:contextualSpacing/>
              <w:rPr>
                <w:rFonts w:ascii="Times New Roman" w:eastAsia="Times New Roman" w:hAnsi="Times New Roman" w:cs="Times New Roman"/>
                <w:lang w:eastAsia="ja-JP"/>
              </w:rPr>
            </w:pPr>
            <w:r w:rsidRPr="00E05839">
              <w:rPr>
                <w:rFonts w:ascii="Times New Roman" w:eastAsia="Times New Roman" w:hAnsi="Times New Roman" w:cs="Times New Roman"/>
                <w:lang w:eastAsia="ja-JP"/>
              </w:rPr>
              <w:t>Option B</w:t>
            </w:r>
          </w:p>
          <w:p w14:paraId="38A8FBB4" w14:textId="77777777" w:rsidR="001A14F7" w:rsidRPr="00F9465B" w:rsidRDefault="001A14F7" w:rsidP="001A14F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E05839">
              <w:rPr>
                <w:rFonts w:ascii="Times New Roman" w:eastAsia="Times New Roman" w:hAnsi="Times New Roman" w:cs="Times New Roman"/>
                <w:lang w:eastAsia="ja-JP"/>
              </w:rPr>
              <w:t xml:space="preserve">At least when P(S)Cell SCS is not higher than </w:t>
            </w:r>
            <w:proofErr w:type="spellStart"/>
            <w:r w:rsidRPr="00E05839">
              <w:rPr>
                <w:rFonts w:ascii="Times New Roman" w:eastAsia="Times New Roman" w:hAnsi="Times New Roman" w:cs="Times New Roman"/>
                <w:lang w:eastAsia="ja-JP"/>
              </w:rPr>
              <w:t>sSCell</w:t>
            </w:r>
            <w:proofErr w:type="spellEnd"/>
            <w:r w:rsidRPr="00E05839">
              <w:rPr>
                <w:rFonts w:ascii="Times New Roman" w:eastAsia="Times New Roman" w:hAnsi="Times New Roman" w:cs="Times New Roman"/>
                <w:lang w:eastAsia="ja-JP"/>
              </w:rPr>
              <w:t xml:space="preserve"> SCS, For P(S)Cell slot m, PDCCH monitoring candidates on P(S)Cell and/or </w:t>
            </w:r>
            <w:proofErr w:type="spellStart"/>
            <w:r w:rsidRPr="00E05839">
              <w:rPr>
                <w:rFonts w:ascii="Times New Roman" w:eastAsia="Times New Roman" w:hAnsi="Times New Roman" w:cs="Times New Roman"/>
                <w:lang w:eastAsia="ja-JP"/>
              </w:rPr>
              <w:t>sSCell</w:t>
            </w:r>
            <w:proofErr w:type="spellEnd"/>
            <w:r w:rsidRPr="00E05839">
              <w:rPr>
                <w:rFonts w:ascii="Times New Roman" w:eastAsia="Times New Roman" w:hAnsi="Times New Roman" w:cs="Times New Roman"/>
                <w:lang w:eastAsia="ja-JP"/>
              </w:rPr>
              <w:t xml:space="preserve"> are configured such that </w:t>
            </w:r>
            <w:r w:rsidRPr="00F9465B">
              <w:rPr>
                <w:rFonts w:ascii="Times New Roman" w:eastAsia="Times New Roman" w:hAnsi="Times New Roman" w:cs="Times New Roman"/>
                <w:lang w:eastAsia="ja-JP"/>
              </w:rPr>
              <w:t>x1(m)+x2(m)+y(m) is less than or equal to BD limit Z2</w:t>
            </w:r>
          </w:p>
          <w:p w14:paraId="45CCF27F" w14:textId="77777777" w:rsidR="001A14F7" w:rsidRPr="00254E08" w:rsidRDefault="001A14F7" w:rsidP="001A14F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254E08">
              <w:rPr>
                <w:rFonts w:ascii="Times New Roman" w:eastAsia="Times New Roman" w:hAnsi="Times New Roman" w:cs="Times New Roman"/>
                <w:lang w:eastAsia="ja-JP"/>
              </w:rPr>
              <w:t>At least the case of Z2 = 44 is supported for P(S)Cell SCS 15kHz</w:t>
            </w:r>
          </w:p>
          <w:p w14:paraId="627FBE43" w14:textId="77777777" w:rsidR="001A14F7" w:rsidRPr="009873A3" w:rsidRDefault="001A14F7" w:rsidP="001A14F7">
            <w:pPr>
              <w:pStyle w:val="afa"/>
              <w:numPr>
                <w:ilvl w:val="2"/>
                <w:numId w:val="14"/>
              </w:numPr>
              <w:overflowPunct w:val="0"/>
              <w:autoSpaceDE w:val="0"/>
              <w:autoSpaceDN w:val="0"/>
              <w:contextualSpacing/>
              <w:rPr>
                <w:rFonts w:ascii="Times New Roman" w:eastAsia="Times New Roman" w:hAnsi="Times New Roman" w:cs="Times New Roman"/>
                <w:lang w:eastAsia="ja-JP"/>
              </w:rPr>
            </w:pPr>
            <w:r w:rsidRPr="00254E08">
              <w:rPr>
                <w:rFonts w:ascii="Times New Roman" w:eastAsia="Times New Roman" w:hAnsi="Times New Roman" w:cs="Times New Roman"/>
                <w:lang w:eastAsia="ja-JP"/>
              </w:rPr>
              <w:t xml:space="preserve">FFS if Z2 larger than above can also be supported based on UE capability (e.g. similar to </w:t>
            </w:r>
            <w:proofErr w:type="spellStart"/>
            <w:r w:rsidRPr="00254E08">
              <w:rPr>
                <w:rFonts w:ascii="Times New Roman" w:eastAsia="Times New Roman" w:hAnsi="Times New Roman" w:cs="Times New Roman"/>
                <w:i/>
                <w:iCs/>
                <w:lang w:eastAsia="ja-JP"/>
              </w:rPr>
              <w:t>BDFactorR</w:t>
            </w:r>
            <w:proofErr w:type="spellEnd"/>
            <w:r w:rsidRPr="009873A3">
              <w:rPr>
                <w:rFonts w:ascii="Times New Roman" w:eastAsia="Times New Roman" w:hAnsi="Times New Roman" w:cs="Times New Roman"/>
                <w:lang w:eastAsia="ja-JP"/>
              </w:rPr>
              <w:t xml:space="preserve"> in Rel16)</w:t>
            </w:r>
          </w:p>
          <w:p w14:paraId="59B2FF28" w14:textId="77777777" w:rsidR="001A14F7" w:rsidRPr="009873A3" w:rsidRDefault="001A14F7" w:rsidP="001A14F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 xml:space="preserve">max of (x1(m1)+x2(m1)) + max of y(m2) corresponding to any P(S)Cell slots m1 and m2 </w:t>
            </w:r>
            <w:r w:rsidRPr="009873A3">
              <w:rPr>
                <w:rFonts w:ascii="Times New Roman" w:eastAsia="Times New Roman" w:hAnsi="Times New Roman" w:cs="Times New Roman"/>
                <w:strike/>
                <w:lang w:eastAsia="ja-JP"/>
              </w:rPr>
              <w:t>can</w:t>
            </w:r>
            <w:r w:rsidRPr="009873A3">
              <w:rPr>
                <w:rFonts w:ascii="Times New Roman" w:eastAsia="Times New Roman" w:hAnsi="Times New Roman" w:cs="Times New Roman"/>
                <w:lang w:eastAsia="ja-JP"/>
              </w:rPr>
              <w:t xml:space="preserve"> is allowed to be larger than BD limit Z2</w:t>
            </w:r>
          </w:p>
          <w:p w14:paraId="42F3942C" w14:textId="77777777" w:rsidR="001A14F7" w:rsidRPr="009873A3" w:rsidRDefault="001A14F7" w:rsidP="001A14F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 xml:space="preserve">FFS </w:t>
            </w:r>
            <w:proofErr w:type="spellStart"/>
            <w:r w:rsidRPr="009873A3">
              <w:rPr>
                <w:rFonts w:ascii="Times New Roman" w:eastAsia="Times New Roman" w:hAnsi="Times New Roman" w:cs="Times New Roman"/>
                <w:lang w:eastAsia="ja-JP"/>
              </w:rPr>
              <w:t>signalling</w:t>
            </w:r>
            <w:proofErr w:type="spellEnd"/>
            <w:r w:rsidRPr="009873A3">
              <w:rPr>
                <w:rFonts w:ascii="Times New Roman" w:eastAsia="Times New Roman" w:hAnsi="Times New Roman" w:cs="Times New Roman"/>
                <w:lang w:eastAsia="ja-JP"/>
              </w:rPr>
              <w:t xml:space="preserve"> details on how the limit Z2 is realized </w:t>
            </w:r>
          </w:p>
          <w:p w14:paraId="15883261" w14:textId="77777777" w:rsidR="001A14F7" w:rsidRPr="009873A3" w:rsidRDefault="001A14F7" w:rsidP="001A14F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 xml:space="preserve">FFS reference SCS to use when P(S)Cell has higher SCS than </w:t>
            </w:r>
            <w:proofErr w:type="spellStart"/>
            <w:r w:rsidRPr="009873A3">
              <w:rPr>
                <w:rFonts w:ascii="Times New Roman" w:eastAsia="Times New Roman" w:hAnsi="Times New Roman" w:cs="Times New Roman"/>
                <w:lang w:eastAsia="ja-JP"/>
              </w:rPr>
              <w:t>sSCell</w:t>
            </w:r>
            <w:proofErr w:type="spellEnd"/>
            <w:r w:rsidRPr="009873A3">
              <w:rPr>
                <w:rFonts w:ascii="Times New Roman" w:eastAsia="Times New Roman" w:hAnsi="Times New Roman" w:cs="Times New Roman"/>
                <w:lang w:eastAsia="ja-JP"/>
              </w:rPr>
              <w:t xml:space="preserve"> (if supported)</w:t>
            </w:r>
          </w:p>
          <w:p w14:paraId="25017746" w14:textId="77777777" w:rsidR="001A14F7" w:rsidRPr="00E05839" w:rsidRDefault="001A14F7" w:rsidP="001A14F7">
            <w:pPr>
              <w:pStyle w:val="afa"/>
              <w:numPr>
                <w:ilvl w:val="1"/>
                <w:numId w:val="14"/>
              </w:numPr>
              <w:overflowPunct w:val="0"/>
              <w:autoSpaceDE w:val="0"/>
              <w:autoSpaceDN w:val="0"/>
              <w:ind w:hanging="357"/>
              <w:contextualSpacing/>
              <w:textAlignment w:val="center"/>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 xml:space="preserve">For </w:t>
            </w:r>
            <w:proofErr w:type="spellStart"/>
            <w:r w:rsidRPr="009873A3">
              <w:rPr>
                <w:rFonts w:ascii="Times New Roman" w:eastAsia="Times New Roman" w:hAnsi="Times New Roman" w:cs="Times New Roman"/>
                <w:lang w:eastAsia="ja-JP"/>
              </w:rPr>
              <w:t>sSCell</w:t>
            </w:r>
            <w:proofErr w:type="spellEnd"/>
            <w:r w:rsidRPr="009873A3">
              <w:rPr>
                <w:rFonts w:ascii="Times New Roman" w:eastAsia="Times New Roman" w:hAnsi="Times New Roman" w:cs="Times New Roman"/>
                <w:lang w:eastAsia="ja-JP"/>
              </w:rPr>
              <w:t xml:space="preserve"> scheduling P(S</w:t>
            </w:r>
            <w:proofErr w:type="gramStart"/>
            <w:r w:rsidRPr="009873A3">
              <w:rPr>
                <w:rFonts w:ascii="Times New Roman" w:eastAsia="Times New Roman" w:hAnsi="Times New Roman" w:cs="Times New Roman"/>
                <w:lang w:eastAsia="ja-JP"/>
              </w:rPr>
              <w:t>)Cell</w:t>
            </w:r>
            <w:proofErr w:type="gramEnd"/>
            <w:r w:rsidRPr="009873A3">
              <w:rPr>
                <w:rFonts w:ascii="Times New Roman" w:eastAsia="Times New Roman" w:hAnsi="Times New Roman" w:cs="Times New Roman"/>
                <w:lang w:eastAsia="ja-JP"/>
              </w:rPr>
              <w:t xml:space="preserve">, the UE is not required to monitor on the active DL BWP </w:t>
            </w:r>
            <w:r w:rsidRPr="009873A3">
              <w:rPr>
                <w:rFonts w:ascii="Times New Roman" w:eastAsia="Times New Roman" w:hAnsi="Times New Roman" w:cs="Times New Roman"/>
                <w:lang w:eastAsia="ko-KR"/>
              </w:rPr>
              <w:t xml:space="preserve">with </w:t>
            </w:r>
            <w:r w:rsidRPr="009873A3">
              <w:rPr>
                <w:rFonts w:ascii="Times New Roman" w:eastAsia="Times New Roman" w:hAnsi="Times New Roman" w:cs="Times New Roman"/>
                <w:lang w:eastAsia="ja-JP"/>
              </w:rPr>
              <w:t xml:space="preserve">SCS configuration µ of the </w:t>
            </w:r>
            <w:proofErr w:type="spellStart"/>
            <w:r w:rsidRPr="009873A3">
              <w:rPr>
                <w:rFonts w:ascii="Times New Roman" w:eastAsia="Times New Roman" w:hAnsi="Times New Roman" w:cs="Times New Roman"/>
                <w:lang w:eastAsia="ja-JP"/>
              </w:rPr>
              <w:t>sSCell</w:t>
            </w:r>
            <w:proofErr w:type="spellEnd"/>
            <w:r w:rsidRPr="009873A3">
              <w:rPr>
                <w:rFonts w:ascii="Times New Roman" w:eastAsia="Times New Roman" w:hAnsi="Times New Roman" w:cs="Times New Roman"/>
                <w:lang w:eastAsia="ja-JP"/>
              </w:rPr>
              <w:t xml:space="preserve"> more than </w:t>
            </w:r>
            <w:r w:rsidRPr="00E05839">
              <w:rPr>
                <w:rFonts w:ascii="Times New Roman" w:eastAsia="Times New Roman" w:hAnsi="Times New Roman" w:cs="Times New Roman"/>
                <w:noProof/>
              </w:rPr>
              <w:drawing>
                <wp:inline distT="0" distB="0" distL="0" distR="0" wp14:anchorId="7AC39407" wp14:editId="3C12C774">
                  <wp:extent cx="532765" cy="246380"/>
                  <wp:effectExtent l="0" t="0" r="635" b="1270"/>
                  <wp:docPr id="4" name="图片 4"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765" cy="246380"/>
                          </a:xfrm>
                          <a:prstGeom prst="rect">
                            <a:avLst/>
                          </a:prstGeom>
                          <a:noFill/>
                          <a:ln>
                            <a:noFill/>
                          </a:ln>
                        </pic:spPr>
                      </pic:pic>
                    </a:graphicData>
                  </a:graphic>
                </wp:inline>
              </w:drawing>
            </w:r>
            <w:r w:rsidRPr="00C25447">
              <w:rPr>
                <w:rFonts w:ascii="Times New Roman" w:eastAsia="Times New Roman" w:hAnsi="Times New Roman" w:cs="Times New Roman"/>
                <w:lang w:eastAsia="ja-JP"/>
              </w:rPr>
              <w:fldChar w:fldCharType="begin"/>
            </w:r>
            <w:r w:rsidRPr="009873A3">
              <w:rPr>
                <w:rFonts w:ascii="Times New Roman" w:eastAsia="Times New Roman" w:hAnsi="Times New Roman" w:cs="Times New Roman"/>
                <w:lang w:eastAsia="ja-JP"/>
              </w:rPr>
              <w:instrText xml:space="preserve"> QUOTE </w:instrText>
            </w:r>
            <m:oMath>
              <m:sSubSup>
                <m:sSubSupPr>
                  <m:ctrlPr>
                    <w:rPr>
                      <w:rFonts w:ascii="Cambria Math" w:hAnsi="Cambria Math" w:cs="Times New Roman"/>
                      <w:i/>
                      <w:iCs/>
                      <w:lang w:eastAsia="ja-JP"/>
                    </w:rPr>
                  </m:ctrlPr>
                </m:sSubSupPr>
                <m:e>
                  <m:r>
                    <m:rPr>
                      <m:sty m:val="p"/>
                    </m:rPr>
                    <w:rPr>
                      <w:rFonts w:ascii="Cambria Math" w:eastAsia="Times New Roman" w:hAnsi="Cambria Math" w:cs="Times New Roman"/>
                      <w:lang w:eastAsia="ja-JP"/>
                    </w:rPr>
                    <m:t>M</m:t>
                  </m:r>
                </m:e>
                <m:sub>
                  <m:r>
                    <m:rPr>
                      <m:nor/>
                    </m:rPr>
                    <w:rPr>
                      <w:rFonts w:ascii="Times New Roman" w:eastAsia="Times New Roman" w:hAnsi="Times New Roman" w:cs="Times New Roman"/>
                      <w:lang w:eastAsia="ja-JP"/>
                    </w:rPr>
                    <m:t>PDCCH</m:t>
                  </m:r>
                  <m:ctrlPr>
                    <w:rPr>
                      <w:rFonts w:ascii="Cambria Math" w:hAnsi="Cambria Math" w:cs="Times New Roman"/>
                      <w:lang w:eastAsia="ja-JP"/>
                    </w:rPr>
                  </m:ctrlPr>
                </m:sub>
                <m:sup>
                  <m:r>
                    <m:rPr>
                      <m:nor/>
                    </m:rPr>
                    <w:rPr>
                      <w:rFonts w:ascii="Times New Roman" w:eastAsia="Times New Roman" w:hAnsi="Times New Roman" w:cs="Times New Roman"/>
                      <w:lang w:eastAsia="ja-JP"/>
                    </w:rPr>
                    <m:t>max,slot,</m:t>
                  </m:r>
                  <m:r>
                    <m:rPr>
                      <m:sty m:val="p"/>
                    </m:rPr>
                    <w:rPr>
                      <w:rFonts w:ascii="Cambria Math" w:eastAsia="Times New Roman" w:hAnsi="Cambria Math" w:cs="Times New Roman"/>
                      <w:lang w:eastAsia="ja-JP"/>
                    </w:rPr>
                    <m:t>μ</m:t>
                  </m:r>
                  <m:ctrlPr>
                    <w:rPr>
                      <w:rFonts w:ascii="Cambria Math" w:hAnsi="Cambria Math" w:cs="Times New Roman"/>
                      <w:lang w:eastAsia="ja-JP"/>
                    </w:rPr>
                  </m:ctrlPr>
                </m:sup>
              </m:sSubSup>
            </m:oMath>
            <w:r w:rsidRPr="009873A3">
              <w:rPr>
                <w:rFonts w:ascii="Times New Roman" w:eastAsia="Times New Roman" w:hAnsi="Times New Roman" w:cs="Times New Roman"/>
                <w:lang w:eastAsia="ja-JP"/>
              </w:rPr>
              <w:instrText xml:space="preserve"> </w:instrText>
            </w:r>
            <w:r w:rsidRPr="00C25447">
              <w:rPr>
                <w:rFonts w:ascii="Times New Roman" w:eastAsia="Times New Roman" w:hAnsi="Times New Roman" w:cs="Times New Roman"/>
                <w:lang w:eastAsia="ja-JP"/>
              </w:rPr>
              <w:fldChar w:fldCharType="end"/>
            </w:r>
            <w:r w:rsidRPr="00E05839">
              <w:rPr>
                <w:rFonts w:ascii="Times New Roman" w:eastAsia="Times New Roman" w:hAnsi="Times New Roman" w:cs="Times New Roman"/>
                <w:lang w:eastAsia="ja-JP"/>
              </w:rPr>
              <w:t xml:space="preserve"> PDCCH candidates per slot of </w:t>
            </w:r>
            <w:proofErr w:type="spellStart"/>
            <w:r w:rsidRPr="00E05839">
              <w:rPr>
                <w:rFonts w:ascii="Times New Roman" w:eastAsia="Times New Roman" w:hAnsi="Times New Roman" w:cs="Times New Roman"/>
                <w:lang w:eastAsia="ja-JP"/>
              </w:rPr>
              <w:t>sSCell</w:t>
            </w:r>
            <w:proofErr w:type="spellEnd"/>
            <w:r w:rsidRPr="00E05839">
              <w:rPr>
                <w:rFonts w:ascii="Times New Roman" w:eastAsia="Times New Roman" w:hAnsi="Times New Roman" w:cs="Times New Roman"/>
                <w:lang w:eastAsia="ja-JP"/>
              </w:rPr>
              <w:t>.</w:t>
            </w:r>
          </w:p>
          <w:p w14:paraId="44498F92" w14:textId="77777777" w:rsidR="001A14F7" w:rsidRPr="00E05839" w:rsidRDefault="001A14F7" w:rsidP="001A14F7">
            <w:pPr>
              <w:pStyle w:val="afa"/>
              <w:numPr>
                <w:ilvl w:val="2"/>
                <w:numId w:val="14"/>
              </w:numPr>
              <w:overflowPunct w:val="0"/>
              <w:autoSpaceDE w:val="0"/>
              <w:autoSpaceDN w:val="0"/>
              <w:ind w:hanging="357"/>
              <w:contextualSpacing/>
              <w:textAlignment w:val="center"/>
              <w:rPr>
                <w:rFonts w:ascii="Times New Roman" w:eastAsia="Times New Roman" w:hAnsi="Times New Roman" w:cs="Times New Roman"/>
                <w:lang w:eastAsia="ja-JP"/>
              </w:rPr>
            </w:pPr>
            <w:r w:rsidRPr="00E05839">
              <w:rPr>
                <w:rFonts w:ascii="Times New Roman" w:eastAsia="Times New Roman" w:hAnsi="Times New Roman" w:cs="Times New Roman"/>
                <w:lang w:eastAsia="ja-JP"/>
              </w:rPr>
              <w:t xml:space="preserve">FFS how limit </w:t>
            </w:r>
            <w:r w:rsidRPr="00E05839">
              <w:rPr>
                <w:rFonts w:ascii="Times New Roman" w:eastAsia="Times New Roman" w:hAnsi="Times New Roman" w:cs="Times New Roman"/>
                <w:noProof/>
              </w:rPr>
              <w:drawing>
                <wp:inline distT="0" distB="0" distL="0" distR="0" wp14:anchorId="377A912C" wp14:editId="74200B44">
                  <wp:extent cx="532765" cy="246380"/>
                  <wp:effectExtent l="0" t="0" r="635" b="1270"/>
                  <wp:docPr id="2" name="图片 2"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765" cy="246380"/>
                          </a:xfrm>
                          <a:prstGeom prst="rect">
                            <a:avLst/>
                          </a:prstGeom>
                          <a:noFill/>
                          <a:ln>
                            <a:noFill/>
                          </a:ln>
                        </pic:spPr>
                      </pic:pic>
                    </a:graphicData>
                  </a:graphic>
                </wp:inline>
              </w:drawing>
            </w:r>
            <w:r w:rsidRPr="00C25447">
              <w:rPr>
                <w:rFonts w:ascii="Times New Roman" w:eastAsia="Times New Roman" w:hAnsi="Times New Roman" w:cs="Times New Roman"/>
                <w:lang w:eastAsia="ja-JP"/>
              </w:rPr>
              <w:fldChar w:fldCharType="begin"/>
            </w:r>
            <w:r w:rsidRPr="009873A3">
              <w:rPr>
                <w:rFonts w:ascii="Times New Roman" w:eastAsia="Times New Roman" w:hAnsi="Times New Roman" w:cs="Times New Roman"/>
                <w:lang w:eastAsia="ja-JP"/>
              </w:rPr>
              <w:instrText xml:space="preserve"> QUOTE </w:instrText>
            </w:r>
            <m:oMath>
              <m:sSubSup>
                <m:sSubSupPr>
                  <m:ctrlPr>
                    <w:rPr>
                      <w:rFonts w:ascii="Cambria Math" w:hAnsi="Cambria Math" w:cs="Times New Roman"/>
                      <w:i/>
                      <w:iCs/>
                      <w:color w:val="C00000"/>
                      <w:lang w:eastAsia="ja-JP"/>
                    </w:rPr>
                  </m:ctrlPr>
                </m:sSubSupPr>
                <m:e>
                  <m:r>
                    <m:rPr>
                      <m:sty m:val="p"/>
                    </m:rPr>
                    <w:rPr>
                      <w:rFonts w:ascii="Cambria Math" w:eastAsia="Times New Roman" w:hAnsi="Cambria Math" w:cs="Times New Roman"/>
                      <w:color w:val="C00000"/>
                      <w:lang w:eastAsia="ja-JP"/>
                    </w:rPr>
                    <m:t>M</m:t>
                  </m:r>
                </m:e>
                <m:sub>
                  <m:r>
                    <m:rPr>
                      <m:sty m:val="p"/>
                    </m:rPr>
                    <w:rPr>
                      <w:rFonts w:ascii="Cambria Math" w:eastAsia="Times New Roman" w:hAnsi="Cambria Math" w:cs="Times New Roman"/>
                      <w:color w:val="C00000"/>
                      <w:lang w:eastAsia="ja-JP"/>
                    </w:rPr>
                    <m:t>PDCCH</m:t>
                  </m:r>
                  <m:ctrlPr>
                    <w:rPr>
                      <w:rFonts w:ascii="Cambria Math" w:hAnsi="Cambria Math" w:cs="Times New Roman"/>
                      <w:color w:val="C00000"/>
                      <w:lang w:eastAsia="ja-JP"/>
                    </w:rPr>
                  </m:ctrlPr>
                </m:sub>
                <m:sup>
                  <m:r>
                    <m:rPr>
                      <m:sty m:val="p"/>
                    </m:rPr>
                    <w:rPr>
                      <w:rFonts w:ascii="Cambria Math" w:eastAsia="Times New Roman" w:hAnsi="Cambria Math" w:cs="Times New Roman"/>
                      <w:color w:val="C00000"/>
                      <w:lang w:eastAsia="ja-JP"/>
                    </w:rPr>
                    <m:t>total,slot,μ</m:t>
                  </m:r>
                  <m:ctrlPr>
                    <w:rPr>
                      <w:rFonts w:ascii="Cambria Math" w:hAnsi="Cambria Math" w:cs="Times New Roman"/>
                      <w:color w:val="C00000"/>
                      <w:lang w:eastAsia="ja-JP"/>
                    </w:rPr>
                  </m:ctrlPr>
                </m:sup>
              </m:sSubSup>
            </m:oMath>
            <w:r w:rsidRPr="009873A3">
              <w:rPr>
                <w:rFonts w:ascii="Times New Roman" w:eastAsia="Times New Roman" w:hAnsi="Times New Roman" w:cs="Times New Roman"/>
                <w:lang w:eastAsia="ja-JP"/>
              </w:rPr>
              <w:instrText xml:space="preserve"> </w:instrText>
            </w:r>
            <w:r w:rsidRPr="00C25447">
              <w:rPr>
                <w:rFonts w:ascii="Times New Roman" w:eastAsia="Times New Roman" w:hAnsi="Times New Roman" w:cs="Times New Roman"/>
                <w:lang w:eastAsia="ja-JP"/>
              </w:rPr>
              <w:fldChar w:fldCharType="end"/>
            </w:r>
            <w:r w:rsidRPr="00E05839">
              <w:rPr>
                <w:rFonts w:ascii="Times New Roman" w:eastAsia="Times New Roman" w:hAnsi="Times New Roman" w:cs="Times New Roman"/>
                <w:lang w:eastAsia="ja-JP"/>
              </w:rPr>
              <w:t xml:space="preserve"> is computed and applied when CCS from </w:t>
            </w:r>
            <w:proofErr w:type="spellStart"/>
            <w:r w:rsidRPr="00E05839">
              <w:rPr>
                <w:rFonts w:ascii="Times New Roman" w:eastAsia="Times New Roman" w:hAnsi="Times New Roman" w:cs="Times New Roman"/>
                <w:lang w:eastAsia="ja-JP"/>
              </w:rPr>
              <w:t>sSCell</w:t>
            </w:r>
            <w:proofErr w:type="spellEnd"/>
            <w:r w:rsidRPr="00E05839">
              <w:rPr>
                <w:rFonts w:ascii="Times New Roman" w:eastAsia="Times New Roman" w:hAnsi="Times New Roman" w:cs="Times New Roman"/>
                <w:lang w:eastAsia="ja-JP"/>
              </w:rPr>
              <w:t xml:space="preserve"> to P(S)Cell is configured</w:t>
            </w:r>
          </w:p>
          <w:p w14:paraId="5515B765" w14:textId="77777777" w:rsidR="001A14F7" w:rsidRPr="00E05839" w:rsidRDefault="001A14F7" w:rsidP="001A14F7">
            <w:pPr>
              <w:pStyle w:val="afa"/>
              <w:numPr>
                <w:ilvl w:val="0"/>
                <w:numId w:val="14"/>
              </w:numPr>
              <w:overflowPunct w:val="0"/>
              <w:autoSpaceDE w:val="0"/>
              <w:autoSpaceDN w:val="0"/>
              <w:contextualSpacing/>
              <w:rPr>
                <w:rFonts w:ascii="Times New Roman" w:eastAsia="Times New Roman" w:hAnsi="Times New Roman" w:cs="Times New Roman"/>
                <w:lang w:eastAsia="ja-JP"/>
              </w:rPr>
            </w:pPr>
            <w:r w:rsidRPr="00E05839">
              <w:rPr>
                <w:rFonts w:ascii="Times New Roman" w:eastAsia="Times New Roman" w:hAnsi="Times New Roman" w:cs="Times New Roman"/>
                <w:lang w:eastAsia="ja-JP"/>
              </w:rPr>
              <w:t>Option C</w:t>
            </w:r>
          </w:p>
          <w:p w14:paraId="3D2971FC" w14:textId="77777777" w:rsidR="001A14F7" w:rsidRPr="00F9465B" w:rsidRDefault="001A14F7" w:rsidP="001A14F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E05839">
              <w:rPr>
                <w:rFonts w:ascii="Times New Roman" w:eastAsia="Times New Roman" w:hAnsi="Times New Roman" w:cs="Times New Roman"/>
                <w:lang w:eastAsia="ja-JP"/>
              </w:rPr>
              <w:t>PDCCH monitoring candidates on P(S)Cell are configured such that max of (x1(m1)+x2(m1)) is less than or equal to Z3</w:t>
            </w:r>
          </w:p>
          <w:p w14:paraId="7A06B7A5" w14:textId="77777777" w:rsidR="001A14F7" w:rsidRPr="00F9465B" w:rsidRDefault="001A14F7" w:rsidP="001A14F7">
            <w:pPr>
              <w:pStyle w:val="afa"/>
              <w:numPr>
                <w:ilvl w:val="2"/>
                <w:numId w:val="14"/>
              </w:numPr>
              <w:overflowPunct w:val="0"/>
              <w:autoSpaceDE w:val="0"/>
              <w:autoSpaceDN w:val="0"/>
              <w:contextualSpacing/>
              <w:rPr>
                <w:rFonts w:ascii="Times New Roman" w:eastAsia="Times New Roman" w:hAnsi="Times New Roman" w:cs="Times New Roman"/>
                <w:lang w:eastAsia="ja-JP"/>
              </w:rPr>
            </w:pPr>
            <w:r w:rsidRPr="00F9465B">
              <w:rPr>
                <w:rFonts w:ascii="Times New Roman" w:eastAsia="Times New Roman" w:hAnsi="Times New Roman" w:cs="Times New Roman"/>
                <w:lang w:eastAsia="ja-JP"/>
              </w:rPr>
              <w:t xml:space="preserve">Z3 is derived by the PDCCH monitoring capability of </w:t>
            </w:r>
            <w:proofErr w:type="spellStart"/>
            <w:r w:rsidRPr="00F9465B">
              <w:rPr>
                <w:rFonts w:ascii="Times New Roman" w:eastAsia="Times New Roman" w:hAnsi="Times New Roman" w:cs="Times New Roman"/>
                <w:lang w:eastAsia="ja-JP"/>
              </w:rPr>
              <w:t>PCell</w:t>
            </w:r>
            <w:proofErr w:type="spellEnd"/>
          </w:p>
          <w:p w14:paraId="6EC032BE" w14:textId="77777777" w:rsidR="001A14F7" w:rsidRPr="00254E08" w:rsidRDefault="001A14F7" w:rsidP="001A14F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F9465B">
              <w:rPr>
                <w:rFonts w:ascii="Times New Roman" w:eastAsia="Times New Roman" w:hAnsi="Times New Roman" w:cs="Times New Roman"/>
                <w:lang w:eastAsia="ja-JP"/>
              </w:rPr>
              <w:t xml:space="preserve">PDCCH monitoring candidates on </w:t>
            </w:r>
            <w:proofErr w:type="spellStart"/>
            <w:r w:rsidRPr="00F9465B">
              <w:rPr>
                <w:rFonts w:ascii="Times New Roman" w:eastAsia="Times New Roman" w:hAnsi="Times New Roman" w:cs="Times New Roman"/>
                <w:lang w:eastAsia="ja-JP"/>
              </w:rPr>
              <w:t>sSCell</w:t>
            </w:r>
            <w:proofErr w:type="spellEnd"/>
            <w:r w:rsidRPr="00F9465B">
              <w:rPr>
                <w:rFonts w:ascii="Times New Roman" w:eastAsia="Times New Roman" w:hAnsi="Times New Roman" w:cs="Times New Roman"/>
                <w:lang w:eastAsia="ja-JP"/>
              </w:rPr>
              <w:t xml:space="preserve"> are configured such that </w:t>
            </w:r>
            <w:r w:rsidRPr="00254E08">
              <w:rPr>
                <w:rFonts w:ascii="Times New Roman" w:eastAsia="Times New Roman" w:hAnsi="Times New Roman" w:cs="Times New Roman"/>
                <w:lang w:eastAsia="ja-JP"/>
              </w:rPr>
              <w:t>max of y(m2) is less than or equal to Z4</w:t>
            </w:r>
          </w:p>
          <w:p w14:paraId="5E67A253" w14:textId="77777777" w:rsidR="001A14F7" w:rsidRPr="00254E08" w:rsidRDefault="001A14F7" w:rsidP="001A14F7">
            <w:pPr>
              <w:pStyle w:val="afa"/>
              <w:numPr>
                <w:ilvl w:val="2"/>
                <w:numId w:val="14"/>
              </w:numPr>
              <w:overflowPunct w:val="0"/>
              <w:autoSpaceDE w:val="0"/>
              <w:autoSpaceDN w:val="0"/>
              <w:contextualSpacing/>
              <w:rPr>
                <w:rFonts w:ascii="Times New Roman" w:eastAsia="Times New Roman" w:hAnsi="Times New Roman" w:cs="Times New Roman"/>
                <w:lang w:eastAsia="ja-JP"/>
              </w:rPr>
            </w:pPr>
            <w:r w:rsidRPr="00254E08">
              <w:rPr>
                <w:rFonts w:ascii="Times New Roman" w:eastAsia="Times New Roman" w:hAnsi="Times New Roman" w:cs="Times New Roman"/>
                <w:lang w:eastAsia="ja-JP"/>
              </w:rPr>
              <w:t xml:space="preserve">Z4 is derived by the PDCCH monitoring capability of </w:t>
            </w:r>
            <w:proofErr w:type="spellStart"/>
            <w:r w:rsidRPr="00254E08">
              <w:rPr>
                <w:rFonts w:ascii="Times New Roman" w:eastAsia="Times New Roman" w:hAnsi="Times New Roman" w:cs="Times New Roman"/>
                <w:lang w:eastAsia="ja-JP"/>
              </w:rPr>
              <w:t>sSCell</w:t>
            </w:r>
            <w:proofErr w:type="spellEnd"/>
          </w:p>
          <w:p w14:paraId="48CB3B5E" w14:textId="77777777" w:rsidR="001A14F7" w:rsidRPr="00254E08" w:rsidRDefault="001A14F7" w:rsidP="001A14F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254E08">
              <w:rPr>
                <w:rFonts w:ascii="Times New Roman" w:eastAsia="Times New Roman" w:hAnsi="Times New Roman" w:cs="Times New Roman"/>
                <w:lang w:eastAsia="ja-JP"/>
              </w:rPr>
              <w:t>FFS details to define Z3 and Z4, e.g.</w:t>
            </w:r>
          </w:p>
          <w:p w14:paraId="37B17099" w14:textId="77777777" w:rsidR="001A14F7" w:rsidRPr="00254E08" w:rsidRDefault="001A14F7" w:rsidP="001A14F7">
            <w:pPr>
              <w:pStyle w:val="afa"/>
              <w:numPr>
                <w:ilvl w:val="2"/>
                <w:numId w:val="14"/>
              </w:numPr>
              <w:overflowPunct w:val="0"/>
              <w:autoSpaceDE w:val="0"/>
              <w:autoSpaceDN w:val="0"/>
              <w:contextualSpacing/>
              <w:rPr>
                <w:rFonts w:ascii="Times New Roman" w:eastAsia="Times New Roman" w:hAnsi="Times New Roman" w:cs="Times New Roman"/>
                <w:lang w:eastAsia="ja-JP"/>
              </w:rPr>
            </w:pPr>
            <w:r w:rsidRPr="00254E08">
              <w:rPr>
                <w:rFonts w:ascii="Times New Roman" w:eastAsia="Times New Roman" w:hAnsi="Times New Roman" w:cs="Times New Roman"/>
                <w:lang w:eastAsia="ja-JP"/>
              </w:rPr>
              <w:t>Separate RRC configured BD limits/scaling factor-based limits for max(x1(m)+x2(m)) and max(y(m))</w:t>
            </w:r>
          </w:p>
          <w:p w14:paraId="2D396331" w14:textId="77777777" w:rsidR="001A14F7" w:rsidRPr="009873A3" w:rsidRDefault="001A14F7" w:rsidP="001A14F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254E08">
              <w:rPr>
                <w:rFonts w:ascii="Times New Roman" w:eastAsia="Times New Roman" w:hAnsi="Times New Roman" w:cs="Times New Roman"/>
                <w:lang w:eastAsia="ja-JP"/>
              </w:rPr>
              <w:t xml:space="preserve">For </w:t>
            </w:r>
            <w:proofErr w:type="spellStart"/>
            <w:r w:rsidRPr="00254E08">
              <w:rPr>
                <w:rFonts w:ascii="Times New Roman" w:eastAsia="Times New Roman" w:hAnsi="Times New Roman" w:cs="Times New Roman"/>
                <w:lang w:eastAsia="ja-JP"/>
              </w:rPr>
              <w:t>sSCell</w:t>
            </w:r>
            <w:proofErr w:type="spellEnd"/>
            <w:r w:rsidRPr="00254E08">
              <w:rPr>
                <w:rFonts w:ascii="Times New Roman" w:eastAsia="Times New Roman" w:hAnsi="Times New Roman" w:cs="Times New Roman"/>
                <w:lang w:eastAsia="ja-JP"/>
              </w:rPr>
              <w:t xml:space="preserve"> scheduling P(S)Cell, the UE is not required to monitor on the active DL BWP </w:t>
            </w:r>
            <w:r w:rsidRPr="002D7A37">
              <w:rPr>
                <w:rFonts w:ascii="Times New Roman" w:eastAsia="Times New Roman" w:hAnsi="Times New Roman" w:cs="Times New Roman"/>
                <w:lang w:eastAsia="ko-KR"/>
              </w:rPr>
              <w:t xml:space="preserve">with </w:t>
            </w:r>
            <w:r w:rsidRPr="005D3222">
              <w:rPr>
                <w:rFonts w:ascii="Times New Roman" w:eastAsia="Times New Roman" w:hAnsi="Times New Roman" w:cs="Times New Roman"/>
                <w:lang w:eastAsia="ja-JP"/>
              </w:rPr>
              <w:t xml:space="preserve">SCS configuration µ of the </w:t>
            </w:r>
            <w:proofErr w:type="spellStart"/>
            <w:r w:rsidRPr="005D3222">
              <w:rPr>
                <w:rFonts w:ascii="Times New Roman" w:eastAsia="Times New Roman" w:hAnsi="Times New Roman" w:cs="Times New Roman"/>
                <w:lang w:eastAsia="ja-JP"/>
              </w:rPr>
              <w:t>sSCell</w:t>
            </w:r>
            <w:proofErr w:type="spellEnd"/>
            <w:r w:rsidRPr="005D3222">
              <w:rPr>
                <w:rFonts w:ascii="Times New Roman" w:eastAsia="Times New Roman" w:hAnsi="Times New Roman" w:cs="Times New Roman"/>
                <w:lang w:eastAsia="ja-JP"/>
              </w:rPr>
              <w:t xml:space="preserve"> </w:t>
            </w:r>
            <w:r w:rsidRPr="009873A3">
              <w:rPr>
                <w:rFonts w:ascii="Times New Roman" w:eastAsia="Times New Roman" w:hAnsi="Times New Roman" w:cs="Times New Roman"/>
                <w:lang w:eastAsia="ja-JP"/>
              </w:rPr>
              <w:t xml:space="preserve">more than Z4 PDCCH candidates per slot of </w:t>
            </w:r>
            <w:proofErr w:type="spellStart"/>
            <w:r w:rsidRPr="009873A3">
              <w:rPr>
                <w:rFonts w:ascii="Times New Roman" w:eastAsia="Times New Roman" w:hAnsi="Times New Roman" w:cs="Times New Roman"/>
                <w:lang w:eastAsia="ja-JP"/>
              </w:rPr>
              <w:t>sSCell</w:t>
            </w:r>
            <w:proofErr w:type="spellEnd"/>
          </w:p>
          <w:p w14:paraId="0D9F1ED4" w14:textId="77777777" w:rsidR="001A14F7" w:rsidRPr="009873A3" w:rsidRDefault="001A14F7" w:rsidP="001A14F7">
            <w:pPr>
              <w:pStyle w:val="afa"/>
              <w:numPr>
                <w:ilvl w:val="0"/>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Note</w:t>
            </w:r>
          </w:p>
          <w:p w14:paraId="2C6E5E31" w14:textId="77777777" w:rsidR="001A14F7" w:rsidRPr="009873A3" w:rsidRDefault="001A14F7" w:rsidP="001A14F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 xml:space="preserve">x1(m) is #BDs for PDCCH CSS(s) candidates monitored on P(S)Cell slot m </w:t>
            </w:r>
          </w:p>
          <w:p w14:paraId="212059F7" w14:textId="77777777" w:rsidR="001A14F7" w:rsidRPr="009873A3" w:rsidRDefault="001A14F7" w:rsidP="001A14F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 xml:space="preserve">x2(m) is #BDs for PDCCH USS(s) candidates monitored on P(S)Cell slot m </w:t>
            </w:r>
          </w:p>
          <w:p w14:paraId="71281C3D" w14:textId="77777777" w:rsidR="001A14F7" w:rsidRPr="009873A3" w:rsidRDefault="001A14F7" w:rsidP="001A14F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 xml:space="preserve">y(m) is #BDs for PDCCH USS(s) candidates monitored on </w:t>
            </w:r>
            <w:proofErr w:type="spellStart"/>
            <w:r w:rsidRPr="009873A3">
              <w:rPr>
                <w:rFonts w:ascii="Times New Roman" w:eastAsia="Times New Roman" w:hAnsi="Times New Roman" w:cs="Times New Roman"/>
                <w:lang w:eastAsia="ja-JP"/>
              </w:rPr>
              <w:t>sSCell</w:t>
            </w:r>
            <w:proofErr w:type="spellEnd"/>
            <w:r w:rsidRPr="009873A3">
              <w:rPr>
                <w:rFonts w:ascii="Times New Roman" w:eastAsia="Times New Roman" w:hAnsi="Times New Roman" w:cs="Times New Roman"/>
                <w:lang w:eastAsia="ja-JP"/>
              </w:rPr>
              <w:t xml:space="preserve"> in all </w:t>
            </w:r>
            <w:proofErr w:type="spellStart"/>
            <w:r w:rsidRPr="009873A3">
              <w:rPr>
                <w:rFonts w:ascii="Times New Roman" w:eastAsia="Times New Roman" w:hAnsi="Times New Roman" w:cs="Times New Roman"/>
                <w:lang w:eastAsia="ja-JP"/>
              </w:rPr>
              <w:t>sSCell</w:t>
            </w:r>
            <w:proofErr w:type="spellEnd"/>
            <w:r w:rsidRPr="009873A3">
              <w:rPr>
                <w:rFonts w:ascii="Times New Roman" w:eastAsia="Times New Roman" w:hAnsi="Times New Roman" w:cs="Times New Roman"/>
                <w:lang w:eastAsia="ja-JP"/>
              </w:rPr>
              <w:t xml:space="preserve"> slot(s) that overlap slot m of P(S)Cell</w:t>
            </w:r>
          </w:p>
          <w:p w14:paraId="2AD04340" w14:textId="77777777" w:rsidR="001A14F7" w:rsidRPr="007043BD" w:rsidRDefault="001A14F7" w:rsidP="001A14F7">
            <w:pPr>
              <w:pStyle w:val="afa"/>
              <w:numPr>
                <w:ilvl w:val="1"/>
                <w:numId w:val="14"/>
              </w:numPr>
              <w:overflowPunct w:val="0"/>
              <w:autoSpaceDE w:val="0"/>
              <w:autoSpaceDN w:val="0"/>
              <w:contextualSpacing/>
              <w:rPr>
                <w:rFonts w:eastAsia="Times New Roman" w:cs="Times"/>
                <w:lang w:eastAsia="ja-JP"/>
              </w:rPr>
            </w:pPr>
            <w:r w:rsidRPr="00AF2F3E">
              <w:rPr>
                <w:rFonts w:ascii="Times New Roman" w:eastAsia="Times New Roman" w:hAnsi="Times New Roman" w:cs="Times New Roman"/>
                <w:lang w:eastAsia="ja-JP"/>
              </w:rPr>
              <w:t>USS(s) =&gt; USS(s) that can schedule PDSCH/PUSCH on P(S)Cell)</w:t>
            </w:r>
          </w:p>
          <w:p w14:paraId="12B0C818" w14:textId="77777777" w:rsidR="001A14F7" w:rsidRPr="00AF2F3E" w:rsidRDefault="001A14F7" w:rsidP="00D775EF">
            <w:pPr>
              <w:overflowPunct w:val="0"/>
              <w:spacing w:after="180"/>
              <w:contextualSpacing/>
              <w:textAlignment w:val="baseline"/>
            </w:pPr>
          </w:p>
        </w:tc>
      </w:tr>
    </w:tbl>
    <w:p w14:paraId="4283A1EF" w14:textId="77777777" w:rsidR="001A14F7" w:rsidRPr="00D76378" w:rsidRDefault="001A14F7" w:rsidP="001A14F7">
      <w:pPr>
        <w:rPr>
          <w:lang w:eastAsia="zh-CN"/>
        </w:rPr>
      </w:pPr>
    </w:p>
    <w:bookmarkEnd w:id="0"/>
    <w:bookmarkEnd w:id="1"/>
    <w:p w14:paraId="4EE81C0C" w14:textId="77777777" w:rsidR="001A14F7" w:rsidRPr="00550F85" w:rsidRDefault="001A14F7" w:rsidP="001A14F7">
      <w:pPr>
        <w:overflowPunct w:val="0"/>
        <w:snapToGrid/>
        <w:textAlignment w:val="baseline"/>
        <w:rPr>
          <w:lang w:eastAsia="zh-CN"/>
        </w:rPr>
      </w:pPr>
      <w:r w:rsidRPr="00550F85">
        <w:t>RAN1 #10</w:t>
      </w:r>
      <w:r>
        <w:t>5</w:t>
      </w:r>
      <w:r w:rsidRPr="00550F85">
        <w:t>-e:</w:t>
      </w:r>
    </w:p>
    <w:tbl>
      <w:tblPr>
        <w:tblStyle w:val="ac"/>
        <w:tblW w:w="0" w:type="auto"/>
        <w:tblLook w:val="04A0" w:firstRow="1" w:lastRow="0" w:firstColumn="1" w:lastColumn="0" w:noHBand="0" w:noVBand="1"/>
      </w:tblPr>
      <w:tblGrid>
        <w:gridCol w:w="9307"/>
      </w:tblGrid>
      <w:tr w:rsidR="001A14F7" w:rsidRPr="00550F85" w14:paraId="1D1224A7" w14:textId="77777777" w:rsidTr="00D775EF">
        <w:trPr>
          <w:trHeight w:val="2449"/>
        </w:trPr>
        <w:tc>
          <w:tcPr>
            <w:tcW w:w="9307" w:type="dxa"/>
          </w:tcPr>
          <w:p w14:paraId="3988EA7A" w14:textId="77777777" w:rsidR="001A14F7" w:rsidRPr="007838F8" w:rsidRDefault="001A14F7" w:rsidP="00D775EF">
            <w:pPr>
              <w:rPr>
                <w:highlight w:val="green"/>
                <w:lang w:eastAsia="x-none"/>
              </w:rPr>
            </w:pPr>
            <w:r w:rsidRPr="007838F8">
              <w:rPr>
                <w:highlight w:val="green"/>
                <w:lang w:eastAsia="x-none"/>
              </w:rPr>
              <w:lastRenderedPageBreak/>
              <w:t>Agreement</w:t>
            </w:r>
          </w:p>
          <w:p w14:paraId="5498164C" w14:textId="77777777" w:rsidR="001A14F7" w:rsidRPr="00925015" w:rsidRDefault="001A14F7" w:rsidP="00D775EF">
            <w:pPr>
              <w:pStyle w:val="afa"/>
              <w:spacing w:line="259" w:lineRule="auto"/>
              <w:ind w:left="0"/>
              <w:rPr>
                <w:rFonts w:ascii="Times New Roman" w:hAnsi="Times New Roman" w:cs="Times New Roman"/>
              </w:rPr>
            </w:pPr>
            <w:r w:rsidRPr="00925015">
              <w:rPr>
                <w:rFonts w:ascii="Times New Roman" w:hAnsi="Times New Roman" w:cs="Times New Roman"/>
              </w:rPr>
              <w:t xml:space="preserve">Two types of UEs (Type A and Type B) can support CCS from </w:t>
            </w:r>
            <w:proofErr w:type="spellStart"/>
            <w:r w:rsidRPr="00925015">
              <w:rPr>
                <w:rFonts w:ascii="Times New Roman" w:hAnsi="Times New Roman" w:cs="Times New Roman"/>
              </w:rPr>
              <w:t>sSCell</w:t>
            </w:r>
            <w:proofErr w:type="spellEnd"/>
            <w:r w:rsidRPr="00925015">
              <w:rPr>
                <w:rFonts w:ascii="Times New Roman" w:hAnsi="Times New Roman" w:cs="Times New Roman"/>
              </w:rPr>
              <w:t xml:space="preserve"> to P(S)Cell </w:t>
            </w:r>
          </w:p>
          <w:p w14:paraId="699C427D" w14:textId="77777777" w:rsidR="001A14F7" w:rsidRPr="00925015" w:rsidRDefault="001A14F7" w:rsidP="00D775EF">
            <w:pPr>
              <w:pStyle w:val="afa"/>
              <w:numPr>
                <w:ilvl w:val="0"/>
                <w:numId w:val="10"/>
              </w:numPr>
              <w:spacing w:line="276" w:lineRule="auto"/>
              <w:contextualSpacing/>
              <w:jc w:val="both"/>
              <w:rPr>
                <w:rFonts w:ascii="Times New Roman" w:eastAsia="MS Mincho" w:hAnsi="Times New Roman" w:cs="Times New Roman"/>
              </w:rPr>
            </w:pPr>
            <w:r w:rsidRPr="00925015">
              <w:rPr>
                <w:rFonts w:ascii="Times New Roman" w:eastAsia="MS Mincho" w:hAnsi="Times New Roman" w:cs="Times New Roman"/>
              </w:rPr>
              <w:t>For Type A UE</w:t>
            </w:r>
          </w:p>
          <w:p w14:paraId="2AAFB04B" w14:textId="77777777" w:rsidR="001A14F7" w:rsidRPr="00925015" w:rsidRDefault="001A14F7" w:rsidP="00D775EF">
            <w:pPr>
              <w:pStyle w:val="afa"/>
              <w:numPr>
                <w:ilvl w:val="1"/>
                <w:numId w:val="10"/>
              </w:numPr>
              <w:tabs>
                <w:tab w:val="left" w:pos="240"/>
              </w:tabs>
              <w:spacing w:line="259" w:lineRule="auto"/>
              <w:contextualSpacing/>
              <w:rPr>
                <w:rFonts w:ascii="Times New Roman" w:eastAsia="Calibri" w:hAnsi="Times New Roman" w:cs="Times New Roman"/>
              </w:rPr>
            </w:pPr>
            <w:r w:rsidRPr="00925015">
              <w:rPr>
                <w:rFonts w:ascii="Times New Roman" w:eastAsia="Calibri" w:hAnsi="Times New Roman" w:cs="Times New Roman"/>
              </w:rPr>
              <w:t xml:space="preserve">At least following search space sets on P(S)Cell and search space sets </w:t>
            </w:r>
            <w:r w:rsidRPr="00925015">
              <w:rPr>
                <w:rFonts w:ascii="Times New Roman" w:hAnsi="Times New Roman" w:cs="Times New Roman"/>
              </w:rPr>
              <w:t xml:space="preserve">on </w:t>
            </w:r>
            <w:proofErr w:type="spellStart"/>
            <w:r w:rsidRPr="00925015">
              <w:rPr>
                <w:rFonts w:ascii="Times New Roman" w:eastAsia="Calibri" w:hAnsi="Times New Roman" w:cs="Times New Roman"/>
              </w:rPr>
              <w:t>sSCell</w:t>
            </w:r>
            <w:proofErr w:type="spellEnd"/>
            <w:r w:rsidRPr="00925015">
              <w:rPr>
                <w:rFonts w:ascii="Times New Roman" w:eastAsia="Calibri" w:hAnsi="Times New Roman" w:cs="Times New Roman"/>
              </w:rPr>
              <w:t xml:space="preserve"> are configured so that the UE does not monitor them in overlapping [slot/symbol] of P(S)Cell and </w:t>
            </w:r>
            <w:proofErr w:type="spellStart"/>
            <w:r w:rsidRPr="00925015">
              <w:rPr>
                <w:rFonts w:ascii="Times New Roman" w:eastAsia="Calibri" w:hAnsi="Times New Roman" w:cs="Times New Roman"/>
              </w:rPr>
              <w:t>sSCell</w:t>
            </w:r>
            <w:proofErr w:type="spellEnd"/>
          </w:p>
          <w:p w14:paraId="310B02E4" w14:textId="77777777" w:rsidR="001A14F7" w:rsidRPr="00925015" w:rsidRDefault="001A14F7" w:rsidP="00D775EF">
            <w:pPr>
              <w:pStyle w:val="afa"/>
              <w:numPr>
                <w:ilvl w:val="2"/>
                <w:numId w:val="10"/>
              </w:numPr>
              <w:tabs>
                <w:tab w:val="left" w:pos="960"/>
              </w:tabs>
              <w:spacing w:line="259" w:lineRule="auto"/>
              <w:contextualSpacing/>
              <w:rPr>
                <w:rFonts w:ascii="Times New Roman" w:hAnsi="Times New Roman" w:cs="Times New Roman"/>
              </w:rPr>
            </w:pPr>
            <w:r w:rsidRPr="00925015">
              <w:rPr>
                <w:rFonts w:ascii="Times New Roman" w:eastAsia="Calibri" w:hAnsi="Times New Roman" w:cs="Times New Roman"/>
              </w:rPr>
              <w:t xml:space="preserve">search space sets on P(S)Cell </w:t>
            </w:r>
          </w:p>
          <w:p w14:paraId="0E7AAFE9" w14:textId="77777777" w:rsidR="001A14F7" w:rsidRPr="00925015" w:rsidRDefault="001A14F7" w:rsidP="00D775EF">
            <w:pPr>
              <w:pStyle w:val="afa"/>
              <w:numPr>
                <w:ilvl w:val="3"/>
                <w:numId w:val="10"/>
              </w:numPr>
              <w:spacing w:line="259" w:lineRule="auto"/>
              <w:contextualSpacing/>
              <w:rPr>
                <w:rFonts w:ascii="Times New Roman" w:eastAsia="Calibri" w:hAnsi="Times New Roman" w:cs="Times New Roman"/>
              </w:rPr>
            </w:pPr>
            <w:r w:rsidRPr="00925015">
              <w:rPr>
                <w:rFonts w:ascii="Times New Roman" w:hAnsi="Times New Roman" w:cs="Times New Roman"/>
              </w:rPr>
              <w:t>USS sets for DCI formats 0_1,1_1,0_2,1_2 (if supported for Type A UE)</w:t>
            </w:r>
          </w:p>
          <w:p w14:paraId="13BB3146" w14:textId="77777777" w:rsidR="001A14F7" w:rsidRPr="00925015" w:rsidRDefault="001A14F7" w:rsidP="00D775EF">
            <w:pPr>
              <w:pStyle w:val="afa"/>
              <w:numPr>
                <w:ilvl w:val="3"/>
                <w:numId w:val="10"/>
              </w:numPr>
              <w:spacing w:line="259" w:lineRule="auto"/>
              <w:contextualSpacing/>
              <w:rPr>
                <w:rFonts w:ascii="Times New Roman" w:eastAsia="Calibri" w:hAnsi="Times New Roman" w:cs="Times New Roman"/>
              </w:rPr>
            </w:pPr>
            <w:r w:rsidRPr="00925015">
              <w:rPr>
                <w:rFonts w:ascii="Times New Roman" w:hAnsi="Times New Roman" w:cs="Times New Roman"/>
              </w:rPr>
              <w:t>USS sets for DCI formats 0_0,1_0</w:t>
            </w:r>
          </w:p>
          <w:p w14:paraId="0F5E03AE" w14:textId="77777777" w:rsidR="001A14F7" w:rsidRPr="00925015" w:rsidRDefault="001A14F7" w:rsidP="00D775EF">
            <w:pPr>
              <w:pStyle w:val="afa"/>
              <w:numPr>
                <w:ilvl w:val="3"/>
                <w:numId w:val="10"/>
              </w:numPr>
              <w:spacing w:line="259" w:lineRule="auto"/>
              <w:contextualSpacing/>
              <w:rPr>
                <w:rFonts w:ascii="Times New Roman" w:eastAsia="Calibri" w:hAnsi="Times New Roman" w:cs="Times New Roman"/>
              </w:rPr>
            </w:pPr>
            <w:r w:rsidRPr="00925015">
              <w:rPr>
                <w:rFonts w:ascii="Times New Roman" w:eastAsia="Calibri" w:hAnsi="Times New Roman" w:cs="Times New Roman"/>
              </w:rPr>
              <w:t xml:space="preserve">Type3-CSS set(s) for DCI formats 1_0/0_0 with C-RNTI/CS-RNTI/MCS-C-RNTI </w:t>
            </w:r>
          </w:p>
          <w:p w14:paraId="24BFD4FF" w14:textId="77777777" w:rsidR="001A14F7" w:rsidRPr="00925015" w:rsidRDefault="001A14F7" w:rsidP="00D775EF">
            <w:pPr>
              <w:pStyle w:val="afa"/>
              <w:numPr>
                <w:ilvl w:val="2"/>
                <w:numId w:val="10"/>
              </w:numPr>
              <w:tabs>
                <w:tab w:val="left" w:pos="960"/>
              </w:tabs>
              <w:spacing w:line="259" w:lineRule="auto"/>
              <w:contextualSpacing/>
              <w:rPr>
                <w:rFonts w:ascii="Times New Roman" w:hAnsi="Times New Roman" w:cs="Times New Roman"/>
              </w:rPr>
            </w:pPr>
            <w:r w:rsidRPr="00925015">
              <w:rPr>
                <w:rFonts w:ascii="Times New Roman" w:eastAsia="Calibri" w:hAnsi="Times New Roman" w:cs="Times New Roman"/>
              </w:rPr>
              <w:t xml:space="preserve">search space sets on </w:t>
            </w:r>
            <w:proofErr w:type="spellStart"/>
            <w:r w:rsidRPr="00925015">
              <w:rPr>
                <w:rFonts w:ascii="Times New Roman" w:hAnsi="Times New Roman" w:cs="Times New Roman"/>
              </w:rPr>
              <w:t>sSCell</w:t>
            </w:r>
            <w:proofErr w:type="spellEnd"/>
            <w:r w:rsidRPr="00925015">
              <w:rPr>
                <w:rFonts w:ascii="Times New Roman" w:eastAsia="Calibri" w:hAnsi="Times New Roman" w:cs="Times New Roman"/>
              </w:rPr>
              <w:t xml:space="preserve"> </w:t>
            </w:r>
          </w:p>
          <w:p w14:paraId="6E5B099C" w14:textId="77777777" w:rsidR="001A14F7" w:rsidRPr="00925015" w:rsidRDefault="001A14F7" w:rsidP="00D775EF">
            <w:pPr>
              <w:pStyle w:val="afa"/>
              <w:numPr>
                <w:ilvl w:val="3"/>
                <w:numId w:val="10"/>
              </w:numPr>
              <w:spacing w:line="259" w:lineRule="auto"/>
              <w:contextualSpacing/>
              <w:rPr>
                <w:rFonts w:ascii="Times New Roman" w:eastAsia="Calibri" w:hAnsi="Times New Roman" w:cs="Times New Roman"/>
              </w:rPr>
            </w:pPr>
            <w:r w:rsidRPr="00925015">
              <w:rPr>
                <w:rFonts w:ascii="Times New Roman" w:eastAsia="Calibri" w:hAnsi="Times New Roman" w:cs="Times New Roman"/>
              </w:rPr>
              <w:t>USS set(s) for scheduling P(S)Cell</w:t>
            </w:r>
          </w:p>
          <w:p w14:paraId="358C90BF" w14:textId="77777777" w:rsidR="001A14F7" w:rsidRPr="00925015" w:rsidRDefault="001A14F7" w:rsidP="00D775EF">
            <w:pPr>
              <w:pStyle w:val="afa"/>
              <w:numPr>
                <w:ilvl w:val="1"/>
                <w:numId w:val="10"/>
              </w:numPr>
              <w:spacing w:line="276" w:lineRule="auto"/>
              <w:contextualSpacing/>
              <w:jc w:val="both"/>
              <w:rPr>
                <w:rFonts w:ascii="Times New Roman" w:eastAsia="MS Mincho" w:hAnsi="Times New Roman" w:cs="Times New Roman"/>
              </w:rPr>
            </w:pPr>
            <w:r w:rsidRPr="00925015">
              <w:rPr>
                <w:rFonts w:ascii="Times New Roman" w:eastAsia="Calibri" w:hAnsi="Times New Roman" w:cs="Times New Roman"/>
              </w:rPr>
              <w:t>FFS: BD/CCE handling</w:t>
            </w:r>
          </w:p>
          <w:p w14:paraId="6C99B897" w14:textId="77777777" w:rsidR="001A14F7" w:rsidRPr="00925015" w:rsidRDefault="001A14F7" w:rsidP="00D775EF">
            <w:pPr>
              <w:pStyle w:val="afa"/>
              <w:numPr>
                <w:ilvl w:val="0"/>
                <w:numId w:val="10"/>
              </w:numPr>
              <w:spacing w:line="276" w:lineRule="auto"/>
              <w:contextualSpacing/>
              <w:jc w:val="both"/>
              <w:rPr>
                <w:rFonts w:ascii="Times New Roman" w:eastAsia="MS Mincho" w:hAnsi="Times New Roman" w:cs="Times New Roman"/>
              </w:rPr>
            </w:pPr>
            <w:r w:rsidRPr="00925015">
              <w:rPr>
                <w:rFonts w:ascii="Times New Roman" w:eastAsia="MS Mincho" w:hAnsi="Times New Roman" w:cs="Times New Roman"/>
              </w:rPr>
              <w:t>For Type B UE</w:t>
            </w:r>
          </w:p>
          <w:p w14:paraId="604B6473" w14:textId="77777777" w:rsidR="001A14F7" w:rsidRPr="00925015" w:rsidRDefault="001A14F7" w:rsidP="00D775EF">
            <w:pPr>
              <w:pStyle w:val="afa"/>
              <w:numPr>
                <w:ilvl w:val="1"/>
                <w:numId w:val="10"/>
              </w:numPr>
              <w:tabs>
                <w:tab w:val="left" w:pos="240"/>
              </w:tabs>
              <w:spacing w:line="259" w:lineRule="auto"/>
              <w:contextualSpacing/>
              <w:rPr>
                <w:rFonts w:ascii="Times New Roman" w:eastAsia="Calibri" w:hAnsi="Times New Roman" w:cs="Times New Roman"/>
              </w:rPr>
            </w:pPr>
            <w:r w:rsidRPr="00925015">
              <w:rPr>
                <w:rFonts w:ascii="Times New Roman" w:eastAsia="Calibri" w:hAnsi="Times New Roman" w:cs="Times New Roman"/>
              </w:rPr>
              <w:t xml:space="preserve">Following search space sets on P(S)Cell and search space sets </w:t>
            </w:r>
            <w:r w:rsidRPr="00925015">
              <w:rPr>
                <w:rFonts w:ascii="Times New Roman" w:hAnsi="Times New Roman" w:cs="Times New Roman"/>
              </w:rPr>
              <w:t xml:space="preserve">on </w:t>
            </w:r>
            <w:proofErr w:type="spellStart"/>
            <w:r w:rsidRPr="00925015">
              <w:rPr>
                <w:rFonts w:ascii="Times New Roman" w:eastAsia="Calibri" w:hAnsi="Times New Roman" w:cs="Times New Roman"/>
              </w:rPr>
              <w:t>sSCell</w:t>
            </w:r>
            <w:proofErr w:type="spellEnd"/>
            <w:r w:rsidRPr="00925015">
              <w:rPr>
                <w:rFonts w:ascii="Times New Roman" w:eastAsia="Calibri" w:hAnsi="Times New Roman" w:cs="Times New Roman"/>
              </w:rPr>
              <w:t xml:space="preserve"> </w:t>
            </w:r>
            <w:r w:rsidRPr="00925015">
              <w:rPr>
                <w:rFonts w:ascii="Times New Roman" w:hAnsi="Times New Roman" w:cs="Times New Roman"/>
              </w:rPr>
              <w:t>can be</w:t>
            </w:r>
            <w:r w:rsidRPr="00925015">
              <w:rPr>
                <w:rFonts w:ascii="Times New Roman" w:eastAsia="Calibri" w:hAnsi="Times New Roman" w:cs="Times New Roman"/>
              </w:rPr>
              <w:t xml:space="preserve"> configured so that the UE monitor</w:t>
            </w:r>
            <w:r w:rsidRPr="00925015">
              <w:rPr>
                <w:rFonts w:ascii="Times New Roman" w:hAnsi="Times New Roman" w:cs="Times New Roman"/>
              </w:rPr>
              <w:t>s</w:t>
            </w:r>
            <w:r w:rsidRPr="00925015">
              <w:rPr>
                <w:rFonts w:ascii="Times New Roman" w:eastAsia="Calibri" w:hAnsi="Times New Roman" w:cs="Times New Roman"/>
              </w:rPr>
              <w:t xml:space="preserve"> them in overlapping [slot/symbol] of P(S)Cell and </w:t>
            </w:r>
            <w:proofErr w:type="spellStart"/>
            <w:r w:rsidRPr="00925015">
              <w:rPr>
                <w:rFonts w:ascii="Times New Roman" w:eastAsia="Calibri" w:hAnsi="Times New Roman" w:cs="Times New Roman"/>
              </w:rPr>
              <w:t>sSCell</w:t>
            </w:r>
            <w:proofErr w:type="spellEnd"/>
          </w:p>
          <w:p w14:paraId="475989B0" w14:textId="77777777" w:rsidR="001A14F7" w:rsidRPr="00925015" w:rsidRDefault="001A14F7" w:rsidP="00D775EF">
            <w:pPr>
              <w:pStyle w:val="afa"/>
              <w:numPr>
                <w:ilvl w:val="2"/>
                <w:numId w:val="10"/>
              </w:numPr>
              <w:tabs>
                <w:tab w:val="left" w:pos="960"/>
              </w:tabs>
              <w:spacing w:line="259" w:lineRule="auto"/>
              <w:contextualSpacing/>
              <w:rPr>
                <w:rFonts w:ascii="Times New Roman" w:hAnsi="Times New Roman" w:cs="Times New Roman"/>
              </w:rPr>
            </w:pPr>
            <w:r w:rsidRPr="00925015">
              <w:rPr>
                <w:rFonts w:ascii="Times New Roman" w:eastAsia="Calibri" w:hAnsi="Times New Roman" w:cs="Times New Roman"/>
              </w:rPr>
              <w:t xml:space="preserve">search space sets on P(S)Cell </w:t>
            </w:r>
          </w:p>
          <w:p w14:paraId="5103ECB8" w14:textId="77777777" w:rsidR="001A14F7" w:rsidRPr="00925015" w:rsidRDefault="001A14F7" w:rsidP="00D775EF">
            <w:pPr>
              <w:pStyle w:val="afa"/>
              <w:numPr>
                <w:ilvl w:val="3"/>
                <w:numId w:val="10"/>
              </w:numPr>
              <w:spacing w:line="259" w:lineRule="auto"/>
              <w:contextualSpacing/>
              <w:rPr>
                <w:rFonts w:ascii="Times New Roman" w:eastAsia="Calibri" w:hAnsi="Times New Roman" w:cs="Times New Roman"/>
              </w:rPr>
            </w:pPr>
            <w:r w:rsidRPr="00925015">
              <w:rPr>
                <w:rFonts w:ascii="Times New Roman" w:hAnsi="Times New Roman" w:cs="Times New Roman"/>
              </w:rPr>
              <w:t>USS sets for DCI formats 0_0,1_0</w:t>
            </w:r>
          </w:p>
          <w:p w14:paraId="1E9D2922" w14:textId="77777777" w:rsidR="001A14F7" w:rsidRPr="00925015" w:rsidRDefault="001A14F7" w:rsidP="00D775EF">
            <w:pPr>
              <w:pStyle w:val="afa"/>
              <w:numPr>
                <w:ilvl w:val="3"/>
                <w:numId w:val="10"/>
              </w:numPr>
              <w:spacing w:line="259" w:lineRule="auto"/>
              <w:contextualSpacing/>
              <w:rPr>
                <w:rFonts w:ascii="Times New Roman" w:eastAsia="Calibri" w:hAnsi="Times New Roman" w:cs="Times New Roman"/>
              </w:rPr>
            </w:pPr>
            <w:r w:rsidRPr="00925015">
              <w:rPr>
                <w:rFonts w:ascii="Times New Roman" w:eastAsia="Calibri" w:hAnsi="Times New Roman" w:cs="Times New Roman"/>
              </w:rPr>
              <w:t xml:space="preserve">Type3-CSS set(s) for DCI formats 1_0/0_0 with C-RNTI/CS-RNTI/MCS-C-RNTI </w:t>
            </w:r>
          </w:p>
          <w:p w14:paraId="0E3FD279" w14:textId="77777777" w:rsidR="001A14F7" w:rsidRPr="00925015" w:rsidRDefault="001A14F7" w:rsidP="00D775EF">
            <w:pPr>
              <w:pStyle w:val="afa"/>
              <w:numPr>
                <w:ilvl w:val="2"/>
                <w:numId w:val="10"/>
              </w:numPr>
              <w:tabs>
                <w:tab w:val="left" w:pos="960"/>
              </w:tabs>
              <w:spacing w:line="259" w:lineRule="auto"/>
              <w:contextualSpacing/>
              <w:rPr>
                <w:rFonts w:ascii="Times New Roman" w:hAnsi="Times New Roman" w:cs="Times New Roman"/>
              </w:rPr>
            </w:pPr>
            <w:r w:rsidRPr="00925015">
              <w:rPr>
                <w:rFonts w:ascii="Times New Roman" w:eastAsia="Calibri" w:hAnsi="Times New Roman" w:cs="Times New Roman"/>
              </w:rPr>
              <w:t xml:space="preserve">search space sets on </w:t>
            </w:r>
            <w:proofErr w:type="spellStart"/>
            <w:r w:rsidRPr="00925015">
              <w:rPr>
                <w:rFonts w:ascii="Times New Roman" w:hAnsi="Times New Roman" w:cs="Times New Roman"/>
              </w:rPr>
              <w:t>sSCell</w:t>
            </w:r>
            <w:proofErr w:type="spellEnd"/>
            <w:r w:rsidRPr="00925015">
              <w:rPr>
                <w:rFonts w:ascii="Times New Roman" w:eastAsia="Calibri" w:hAnsi="Times New Roman" w:cs="Times New Roman"/>
              </w:rPr>
              <w:t xml:space="preserve"> </w:t>
            </w:r>
          </w:p>
          <w:p w14:paraId="417A2C9F" w14:textId="77777777" w:rsidR="001A14F7" w:rsidRPr="00925015" w:rsidRDefault="001A14F7" w:rsidP="00D775EF">
            <w:pPr>
              <w:pStyle w:val="afa"/>
              <w:numPr>
                <w:ilvl w:val="3"/>
                <w:numId w:val="10"/>
              </w:numPr>
              <w:spacing w:line="259" w:lineRule="auto"/>
              <w:contextualSpacing/>
              <w:rPr>
                <w:rFonts w:ascii="Times New Roman" w:eastAsia="Calibri" w:hAnsi="Times New Roman" w:cs="Times New Roman"/>
              </w:rPr>
            </w:pPr>
            <w:r w:rsidRPr="00925015">
              <w:rPr>
                <w:rFonts w:ascii="Times New Roman" w:eastAsia="Calibri" w:hAnsi="Times New Roman" w:cs="Times New Roman"/>
              </w:rPr>
              <w:t>USS set(s) for scheduling P(S)Cell</w:t>
            </w:r>
          </w:p>
          <w:p w14:paraId="070EA03D" w14:textId="77777777" w:rsidR="001A14F7" w:rsidRPr="00925015" w:rsidRDefault="001A14F7" w:rsidP="00D775EF">
            <w:pPr>
              <w:pStyle w:val="afa"/>
              <w:numPr>
                <w:ilvl w:val="1"/>
                <w:numId w:val="10"/>
              </w:numPr>
              <w:spacing w:line="259" w:lineRule="auto"/>
              <w:contextualSpacing/>
              <w:rPr>
                <w:rFonts w:ascii="Times New Roman" w:eastAsia="Calibri" w:hAnsi="Times New Roman" w:cs="Times New Roman"/>
              </w:rPr>
            </w:pPr>
            <w:r w:rsidRPr="00925015">
              <w:rPr>
                <w:rFonts w:ascii="Times New Roman" w:hAnsi="Times New Roman" w:cs="Times New Roman"/>
              </w:rPr>
              <w:t xml:space="preserve">For handling ‘USS sets </w:t>
            </w:r>
            <w:r w:rsidRPr="00925015">
              <w:rPr>
                <w:rFonts w:ascii="Times New Roman" w:eastAsia="Calibri" w:hAnsi="Times New Roman" w:cs="Times New Roman"/>
              </w:rPr>
              <w:t>for scheduling P(S)Cell’</w:t>
            </w:r>
            <w:r w:rsidRPr="00925015">
              <w:rPr>
                <w:rFonts w:ascii="Times New Roman" w:hAnsi="Times New Roman" w:cs="Times New Roman"/>
              </w:rPr>
              <w:t xml:space="preserve"> on P(S)Cell and/or on </w:t>
            </w:r>
            <w:proofErr w:type="spellStart"/>
            <w:r w:rsidRPr="00925015">
              <w:rPr>
                <w:rFonts w:ascii="Times New Roman" w:hAnsi="Times New Roman" w:cs="Times New Roman"/>
              </w:rPr>
              <w:t>sSCell</w:t>
            </w:r>
            <w:proofErr w:type="spellEnd"/>
            <w:r w:rsidRPr="00925015">
              <w:rPr>
                <w:rFonts w:ascii="Times New Roman" w:hAnsi="Times New Roman" w:cs="Times New Roman"/>
              </w:rPr>
              <w:t xml:space="preserve"> for DCI formats 0_1,1_1,0_2,1_2</w:t>
            </w:r>
          </w:p>
          <w:p w14:paraId="5725FAC8" w14:textId="77777777" w:rsidR="001A14F7" w:rsidRPr="00925015" w:rsidRDefault="001A14F7" w:rsidP="00D775EF">
            <w:pPr>
              <w:pStyle w:val="afa"/>
              <w:numPr>
                <w:ilvl w:val="2"/>
                <w:numId w:val="10"/>
              </w:numPr>
              <w:spacing w:line="259" w:lineRule="auto"/>
              <w:contextualSpacing/>
              <w:rPr>
                <w:rFonts w:ascii="Times New Roman" w:eastAsia="Calibri" w:hAnsi="Times New Roman" w:cs="Times New Roman"/>
              </w:rPr>
            </w:pPr>
            <w:r w:rsidRPr="00925015">
              <w:rPr>
                <w:rFonts w:ascii="Times New Roman" w:hAnsi="Times New Roman" w:cs="Times New Roman"/>
              </w:rPr>
              <w:t>Alt 2-1 is adopted</w:t>
            </w:r>
          </w:p>
          <w:p w14:paraId="6712B474" w14:textId="77777777" w:rsidR="001A14F7" w:rsidRPr="00925015" w:rsidRDefault="001A14F7" w:rsidP="00D775EF">
            <w:pPr>
              <w:pStyle w:val="afa"/>
              <w:numPr>
                <w:ilvl w:val="1"/>
                <w:numId w:val="10"/>
              </w:numPr>
              <w:tabs>
                <w:tab w:val="left" w:pos="240"/>
              </w:tabs>
              <w:spacing w:line="259" w:lineRule="auto"/>
              <w:contextualSpacing/>
              <w:rPr>
                <w:rFonts w:ascii="Times New Roman" w:hAnsi="Times New Roman" w:cs="Times New Roman"/>
              </w:rPr>
            </w:pPr>
            <w:r w:rsidRPr="00925015">
              <w:rPr>
                <w:rFonts w:ascii="Times New Roman" w:eastAsia="Calibri" w:hAnsi="Times New Roman" w:cs="Times New Roman"/>
              </w:rPr>
              <w:t>There is no restriction on Type-0/0A/1/2-CSS sets configurations</w:t>
            </w:r>
          </w:p>
          <w:p w14:paraId="53A1B243" w14:textId="77777777" w:rsidR="001A14F7" w:rsidRPr="00925015" w:rsidRDefault="001A14F7" w:rsidP="00D775EF">
            <w:pPr>
              <w:pStyle w:val="afa"/>
              <w:numPr>
                <w:ilvl w:val="1"/>
                <w:numId w:val="10"/>
              </w:numPr>
              <w:spacing w:line="276" w:lineRule="auto"/>
              <w:contextualSpacing/>
              <w:jc w:val="both"/>
              <w:rPr>
                <w:rFonts w:ascii="Times New Roman" w:eastAsia="MS Mincho" w:hAnsi="Times New Roman" w:cs="Times New Roman"/>
              </w:rPr>
            </w:pPr>
            <w:r w:rsidRPr="00925015">
              <w:rPr>
                <w:rFonts w:ascii="Times New Roman" w:eastAsia="Calibri" w:hAnsi="Times New Roman" w:cs="Times New Roman"/>
              </w:rPr>
              <w:t>FFS: BD/CCE handling</w:t>
            </w:r>
          </w:p>
          <w:p w14:paraId="7D40924C" w14:textId="77777777" w:rsidR="001A14F7" w:rsidRPr="00925015" w:rsidRDefault="001A14F7" w:rsidP="00D775EF">
            <w:pPr>
              <w:pStyle w:val="afa"/>
              <w:numPr>
                <w:ilvl w:val="0"/>
                <w:numId w:val="10"/>
              </w:numPr>
              <w:spacing w:line="276" w:lineRule="auto"/>
              <w:contextualSpacing/>
              <w:jc w:val="both"/>
              <w:rPr>
                <w:rFonts w:ascii="Times New Roman" w:eastAsia="MS Mincho" w:hAnsi="Times New Roman" w:cs="Times New Roman"/>
              </w:rPr>
            </w:pPr>
            <w:r w:rsidRPr="00925015">
              <w:rPr>
                <w:rFonts w:ascii="Times New Roman" w:eastAsia="MS Mincho" w:hAnsi="Times New Roman" w:cs="Times New Roman"/>
              </w:rPr>
              <w:t>For Type A and/or Type B UE</w:t>
            </w:r>
          </w:p>
          <w:p w14:paraId="31396545" w14:textId="77777777" w:rsidR="001A14F7" w:rsidRPr="00925015" w:rsidRDefault="001A14F7" w:rsidP="00D775EF">
            <w:pPr>
              <w:numPr>
                <w:ilvl w:val="1"/>
                <w:numId w:val="10"/>
              </w:numPr>
              <w:tabs>
                <w:tab w:val="left" w:pos="240"/>
              </w:tabs>
              <w:autoSpaceDE/>
              <w:autoSpaceDN/>
              <w:adjustRightInd/>
              <w:snapToGrid/>
              <w:spacing w:after="0" w:line="276" w:lineRule="auto"/>
              <w:rPr>
                <w:rFonts w:eastAsia="MS Mincho"/>
                <w:lang w:eastAsia="ja-JP"/>
              </w:rPr>
            </w:pPr>
            <w:r w:rsidRPr="00925015">
              <w:rPr>
                <w:lang w:eastAsia="zh-CN"/>
              </w:rPr>
              <w:t xml:space="preserve">FFS: switching to ‘normal’ PDCCH monitoring on P(S)Cell when </w:t>
            </w:r>
            <w:proofErr w:type="spellStart"/>
            <w:r w:rsidRPr="00925015">
              <w:rPr>
                <w:lang w:eastAsia="zh-CN"/>
              </w:rPr>
              <w:t>sSCell</w:t>
            </w:r>
            <w:proofErr w:type="spellEnd"/>
            <w:r w:rsidRPr="00925015">
              <w:rPr>
                <w:lang w:eastAsia="zh-CN"/>
              </w:rPr>
              <w:t xml:space="preserve"> is deactivated</w:t>
            </w:r>
          </w:p>
          <w:p w14:paraId="01EEE50E" w14:textId="77777777" w:rsidR="001A14F7" w:rsidRPr="001332F0" w:rsidRDefault="001A14F7" w:rsidP="00D775EF">
            <w:pPr>
              <w:numPr>
                <w:ilvl w:val="0"/>
                <w:numId w:val="10"/>
              </w:numPr>
              <w:tabs>
                <w:tab w:val="left" w:pos="240"/>
              </w:tabs>
              <w:autoSpaceDE/>
              <w:autoSpaceDN/>
              <w:adjustRightInd/>
              <w:snapToGrid/>
              <w:spacing w:after="0" w:line="276" w:lineRule="auto"/>
              <w:rPr>
                <w:rFonts w:eastAsia="MS Mincho"/>
                <w:lang w:eastAsia="ja-JP"/>
              </w:rPr>
            </w:pPr>
            <w:r w:rsidRPr="001332F0">
              <w:rPr>
                <w:lang w:eastAsia="zh-CN"/>
              </w:rPr>
              <w:t>FFS: Whether Type A is specified or is Type-B with restrictions (as part of UE features discussion)</w:t>
            </w:r>
          </w:p>
          <w:p w14:paraId="44D60D85" w14:textId="77777777" w:rsidR="001A14F7" w:rsidRPr="00EE5605" w:rsidRDefault="001A14F7" w:rsidP="00D775EF">
            <w:pPr>
              <w:numPr>
                <w:ilvl w:val="0"/>
                <w:numId w:val="10"/>
              </w:numPr>
              <w:tabs>
                <w:tab w:val="left" w:pos="240"/>
              </w:tabs>
              <w:autoSpaceDE/>
              <w:autoSpaceDN/>
              <w:adjustRightInd/>
              <w:snapToGrid/>
              <w:spacing w:after="0" w:line="276" w:lineRule="auto"/>
              <w:rPr>
                <w:rFonts w:eastAsia="MS Mincho"/>
                <w:lang w:eastAsia="ja-JP"/>
              </w:rPr>
            </w:pPr>
            <w:r w:rsidRPr="00EE5605">
              <w:rPr>
                <w:lang w:eastAsia="zh-CN"/>
              </w:rPr>
              <w:t>FFS: Whether the UE can be configured with unaligned CA</w:t>
            </w:r>
          </w:p>
          <w:p w14:paraId="62D19370" w14:textId="77777777" w:rsidR="001A14F7" w:rsidRPr="00550F85" w:rsidRDefault="001A14F7" w:rsidP="001A14F7">
            <w:pPr>
              <w:pStyle w:val="afa"/>
              <w:numPr>
                <w:ilvl w:val="1"/>
                <w:numId w:val="10"/>
              </w:numPr>
              <w:overflowPunct w:val="0"/>
              <w:autoSpaceDE w:val="0"/>
              <w:autoSpaceDN w:val="0"/>
              <w:adjustRightInd w:val="0"/>
              <w:spacing w:after="180"/>
              <w:contextualSpacing/>
              <w:textAlignment w:val="baseline"/>
            </w:pPr>
            <w:r w:rsidRPr="00557534">
              <w:rPr>
                <w:rFonts w:ascii="Times New Roman" w:hAnsi="Times New Roman" w:cs="Times New Roman"/>
              </w:rPr>
              <w:t>FFS: Whether the above applies for multicast PDSCH</w:t>
            </w:r>
          </w:p>
        </w:tc>
      </w:tr>
    </w:tbl>
    <w:p w14:paraId="5C14E2E6" w14:textId="77777777" w:rsidR="001A14F7" w:rsidRDefault="001A14F7" w:rsidP="001A14F7">
      <w:pPr>
        <w:rPr>
          <w:lang w:eastAsia="zh-CN"/>
        </w:rPr>
      </w:pPr>
    </w:p>
    <w:p w14:paraId="28516F4B" w14:textId="77777777" w:rsidR="001A14F7" w:rsidRPr="00550F85" w:rsidRDefault="001A14F7" w:rsidP="001A14F7">
      <w:pPr>
        <w:overflowPunct w:val="0"/>
        <w:snapToGrid/>
        <w:textAlignment w:val="baseline"/>
        <w:rPr>
          <w:lang w:eastAsia="zh-CN"/>
        </w:rPr>
      </w:pPr>
      <w:r w:rsidRPr="00550F85">
        <w:t>RAN1 #10</w:t>
      </w:r>
      <w:r>
        <w:t>6</w:t>
      </w:r>
      <w:r w:rsidRPr="00550F85">
        <w:t>-e:</w:t>
      </w:r>
    </w:p>
    <w:tbl>
      <w:tblPr>
        <w:tblStyle w:val="ac"/>
        <w:tblW w:w="0" w:type="auto"/>
        <w:tblLook w:val="04A0" w:firstRow="1" w:lastRow="0" w:firstColumn="1" w:lastColumn="0" w:noHBand="0" w:noVBand="1"/>
      </w:tblPr>
      <w:tblGrid>
        <w:gridCol w:w="9307"/>
      </w:tblGrid>
      <w:tr w:rsidR="001A14F7" w:rsidRPr="00CD0DD2" w14:paraId="76A258C6" w14:textId="77777777" w:rsidTr="00D775EF">
        <w:trPr>
          <w:trHeight w:val="2449"/>
        </w:trPr>
        <w:tc>
          <w:tcPr>
            <w:tcW w:w="9307" w:type="dxa"/>
          </w:tcPr>
          <w:p w14:paraId="57274CA3" w14:textId="77777777" w:rsidR="001A14F7" w:rsidRPr="00CD0DD2" w:rsidRDefault="001A14F7" w:rsidP="00D775EF">
            <w:pPr>
              <w:rPr>
                <w:highlight w:val="green"/>
                <w:lang w:eastAsia="x-none"/>
              </w:rPr>
            </w:pPr>
            <w:r w:rsidRPr="00CD0DD2">
              <w:rPr>
                <w:highlight w:val="green"/>
                <w:lang w:eastAsia="x-none"/>
              </w:rPr>
              <w:t>Agreement</w:t>
            </w:r>
          </w:p>
          <w:p w14:paraId="19B3F27E" w14:textId="77777777" w:rsidR="001A14F7" w:rsidRPr="00CD0DD2" w:rsidRDefault="001A14F7" w:rsidP="00D775EF">
            <w:pPr>
              <w:pStyle w:val="afa"/>
              <w:overflowPunct w:val="0"/>
              <w:autoSpaceDE w:val="0"/>
              <w:autoSpaceDN w:val="0"/>
              <w:adjustRightInd w:val="0"/>
              <w:spacing w:after="180" w:line="360" w:lineRule="auto"/>
              <w:ind w:left="0"/>
              <w:contextualSpacing/>
              <w:textAlignment w:val="baseline"/>
              <w:rPr>
                <w:rFonts w:ascii="Times New Roman" w:hAnsi="Times New Roman" w:cs="Times New Roman"/>
                <w:highlight w:val="cyan"/>
                <w:lang w:eastAsia="x-none"/>
              </w:rPr>
            </w:pPr>
            <w:r w:rsidRPr="00CD0DD2">
              <w:rPr>
                <w:rFonts w:ascii="Times New Roman" w:hAnsi="Times New Roman" w:cs="Times New Roman"/>
              </w:rPr>
              <w:t xml:space="preserve">Specification supports dormant BWP operation on </w:t>
            </w:r>
            <w:proofErr w:type="spellStart"/>
            <w:r w:rsidRPr="00CD0DD2">
              <w:rPr>
                <w:rFonts w:ascii="Times New Roman" w:hAnsi="Times New Roman" w:cs="Times New Roman"/>
              </w:rPr>
              <w:t>sSCell</w:t>
            </w:r>
            <w:proofErr w:type="spellEnd"/>
            <w:r w:rsidRPr="00CD0DD2">
              <w:rPr>
                <w:rFonts w:ascii="Times New Roman" w:hAnsi="Times New Roman" w:cs="Times New Roman"/>
              </w:rPr>
              <w:t xml:space="preserve"> for a UE is configured CCS from </w:t>
            </w:r>
            <w:proofErr w:type="spellStart"/>
            <w:r w:rsidRPr="00CD0DD2">
              <w:rPr>
                <w:rFonts w:ascii="Times New Roman" w:hAnsi="Times New Roman" w:cs="Times New Roman"/>
              </w:rPr>
              <w:t>sSCell</w:t>
            </w:r>
            <w:proofErr w:type="spellEnd"/>
            <w:r w:rsidRPr="00CD0DD2">
              <w:rPr>
                <w:rFonts w:ascii="Times New Roman" w:hAnsi="Times New Roman" w:cs="Times New Roman"/>
              </w:rPr>
              <w:t xml:space="preserve"> to P(S</w:t>
            </w:r>
            <w:proofErr w:type="gramStart"/>
            <w:r w:rsidRPr="00CD0DD2">
              <w:rPr>
                <w:rFonts w:ascii="Times New Roman" w:hAnsi="Times New Roman" w:cs="Times New Roman"/>
              </w:rPr>
              <w:t>)Cell</w:t>
            </w:r>
            <w:proofErr w:type="gramEnd"/>
            <w:r w:rsidRPr="00CD0DD2">
              <w:rPr>
                <w:rFonts w:ascii="Times New Roman" w:hAnsi="Times New Roman" w:cs="Times New Roman"/>
              </w:rPr>
              <w:t xml:space="preserve">. </w:t>
            </w:r>
          </w:p>
          <w:p w14:paraId="276A871E" w14:textId="77777777" w:rsidR="001A14F7" w:rsidRPr="00CD0DD2" w:rsidRDefault="001A14F7" w:rsidP="00D775EF">
            <w:pPr>
              <w:rPr>
                <w:highlight w:val="green"/>
                <w:lang w:eastAsia="x-none"/>
              </w:rPr>
            </w:pPr>
            <w:r w:rsidRPr="00CD0DD2">
              <w:rPr>
                <w:highlight w:val="green"/>
                <w:lang w:eastAsia="x-none"/>
              </w:rPr>
              <w:t>Agreement</w:t>
            </w:r>
          </w:p>
          <w:p w14:paraId="3CCE5E58" w14:textId="77777777" w:rsidR="001A14F7" w:rsidRPr="00CD0DD2" w:rsidRDefault="001A14F7" w:rsidP="001A14F7">
            <w:pPr>
              <w:numPr>
                <w:ilvl w:val="0"/>
                <w:numId w:val="27"/>
              </w:numPr>
              <w:tabs>
                <w:tab w:val="left" w:pos="720"/>
                <w:tab w:val="left" w:pos="1440"/>
              </w:tabs>
              <w:autoSpaceDE/>
              <w:autoSpaceDN/>
              <w:adjustRightInd/>
              <w:snapToGrid/>
              <w:spacing w:after="0"/>
              <w:contextualSpacing/>
              <w:jc w:val="left"/>
              <w:rPr>
                <w:lang w:eastAsia="zh-CN"/>
              </w:rPr>
            </w:pPr>
            <w:r w:rsidRPr="00CD0DD2">
              <w:rPr>
                <w:lang w:eastAsia="zh-CN"/>
              </w:rPr>
              <w:t xml:space="preserve">When CCS from </w:t>
            </w:r>
            <w:proofErr w:type="spellStart"/>
            <w:r w:rsidRPr="00CD0DD2">
              <w:rPr>
                <w:lang w:eastAsia="zh-CN"/>
              </w:rPr>
              <w:t>sSCell</w:t>
            </w:r>
            <w:proofErr w:type="spellEnd"/>
            <w:r w:rsidRPr="00CD0DD2">
              <w:rPr>
                <w:lang w:eastAsia="zh-CN"/>
              </w:rPr>
              <w:t xml:space="preserve"> to P(S)Cell is configured for a UE</w:t>
            </w:r>
          </w:p>
          <w:p w14:paraId="540624A4" w14:textId="77777777" w:rsidR="001A14F7" w:rsidRPr="00CD0DD2" w:rsidRDefault="001A14F7" w:rsidP="00D775EF">
            <w:pPr>
              <w:pStyle w:val="afa"/>
              <w:numPr>
                <w:ilvl w:val="1"/>
                <w:numId w:val="27"/>
              </w:numPr>
              <w:overflowPunct w:val="0"/>
              <w:autoSpaceDE w:val="0"/>
              <w:autoSpaceDN w:val="0"/>
              <w:adjustRightInd w:val="0"/>
              <w:spacing w:after="180" w:line="360" w:lineRule="auto"/>
              <w:contextualSpacing/>
              <w:textAlignment w:val="baseline"/>
              <w:rPr>
                <w:rFonts w:ascii="Times New Roman" w:hAnsi="Times New Roman" w:cs="Times New Roman"/>
              </w:rPr>
            </w:pPr>
            <w:r w:rsidRPr="00CD0DD2">
              <w:rPr>
                <w:rFonts w:ascii="Times New Roman" w:hAnsi="Times New Roman" w:cs="Times New Roman"/>
              </w:rPr>
              <w:t xml:space="preserve">at least the number of PDCCH monitoring candidates monitored on </w:t>
            </w:r>
            <w:proofErr w:type="spellStart"/>
            <w:r w:rsidRPr="00CD0DD2">
              <w:rPr>
                <w:rFonts w:ascii="Times New Roman" w:hAnsi="Times New Roman" w:cs="Times New Roman"/>
              </w:rPr>
              <w:t>sSCell</w:t>
            </w:r>
            <w:proofErr w:type="spellEnd"/>
            <w:r w:rsidRPr="00CD0DD2">
              <w:rPr>
                <w:rFonts w:ascii="Times New Roman" w:hAnsi="Times New Roman" w:cs="Times New Roman"/>
              </w:rPr>
              <w:t xml:space="preserve"> (for scheduling P(S)Cell) is indicated to the UE using the SS set linking approach as in </w:t>
            </w:r>
            <w:r w:rsidRPr="00CD0DD2">
              <w:rPr>
                <w:rFonts w:ascii="Times New Roman" w:hAnsi="Times New Roman" w:cs="Times New Roman"/>
              </w:rPr>
              <w:lastRenderedPageBreak/>
              <w:t>Rel16</w:t>
            </w:r>
          </w:p>
          <w:p w14:paraId="0AB89D25" w14:textId="77777777" w:rsidR="001A14F7" w:rsidRPr="00CD0DD2" w:rsidRDefault="001A14F7" w:rsidP="00D775EF">
            <w:pPr>
              <w:rPr>
                <w:highlight w:val="green"/>
                <w:lang w:eastAsia="x-none"/>
              </w:rPr>
            </w:pPr>
            <w:r w:rsidRPr="00CD0DD2">
              <w:rPr>
                <w:highlight w:val="green"/>
                <w:lang w:eastAsia="x-none"/>
              </w:rPr>
              <w:t>Agreement</w:t>
            </w:r>
          </w:p>
          <w:p w14:paraId="677147B1" w14:textId="77777777" w:rsidR="001A14F7" w:rsidRPr="00CD0DD2" w:rsidRDefault="001A14F7" w:rsidP="00D775EF">
            <w:pPr>
              <w:pStyle w:val="afa"/>
              <w:numPr>
                <w:ilvl w:val="0"/>
                <w:numId w:val="27"/>
              </w:numPr>
              <w:spacing w:after="160" w:line="259" w:lineRule="auto"/>
              <w:contextualSpacing/>
              <w:rPr>
                <w:rFonts w:ascii="Times New Roman" w:hAnsi="Times New Roman" w:cs="Times New Roman"/>
              </w:rPr>
            </w:pPr>
            <w:r w:rsidRPr="00CD0DD2">
              <w:rPr>
                <w:rFonts w:ascii="Times New Roman" w:hAnsi="Times New Roman" w:cs="Times New Roman"/>
              </w:rPr>
              <w:t xml:space="preserve">At least for Type B UE, when the UE is configured for CCS from </w:t>
            </w:r>
            <w:proofErr w:type="spellStart"/>
            <w:r w:rsidRPr="00CD0DD2">
              <w:rPr>
                <w:rFonts w:ascii="Times New Roman" w:hAnsi="Times New Roman" w:cs="Times New Roman"/>
              </w:rPr>
              <w:t>sSCell</w:t>
            </w:r>
            <w:proofErr w:type="spellEnd"/>
            <w:r w:rsidRPr="00CD0DD2">
              <w:rPr>
                <w:rFonts w:ascii="Times New Roman" w:hAnsi="Times New Roman" w:cs="Times New Roman"/>
              </w:rPr>
              <w:t xml:space="preserve"> to P(S)Cell and when P(S)Cell SCS (</w:t>
            </w:r>
            <m:oMath>
              <m:r>
                <m:rPr>
                  <m:sty m:val="p"/>
                </m:rPr>
                <w:rPr>
                  <w:rFonts w:ascii="Cambria Math" w:hAnsi="Cambria Math" w:cs="Times New Roman"/>
                </w:rPr>
                <m:t>μ</m:t>
              </m:r>
            </m:oMath>
            <w:r w:rsidRPr="00CD0DD2">
              <w:rPr>
                <w:rFonts w:ascii="Times New Roman" w:hAnsi="Times New Roman" w:cs="Times New Roman"/>
              </w:rPr>
              <w:t>) is less than or equal to sSCell SCS (</w:t>
            </w:r>
            <m:oMath>
              <m:r>
                <m:rPr>
                  <m:sty m:val="p"/>
                </m:rPr>
                <w:rPr>
                  <w:rFonts w:ascii="Cambria Math" w:hAnsi="Cambria Math" w:cs="Times New Roman"/>
                </w:rPr>
                <m:t>μ1</m:t>
              </m:r>
            </m:oMath>
            <w:r w:rsidRPr="00CD0DD2">
              <w:rPr>
                <w:rFonts w:ascii="Times New Roman" w:hAnsi="Times New Roman" w:cs="Times New Roman"/>
              </w:rPr>
              <w:t>), and at least when UE is not provided monitoringCapabilityConfig for any cell, down select one from [based on Option A/C] or [based Option C] below</w:t>
            </w:r>
          </w:p>
          <w:p w14:paraId="7FD8346D" w14:textId="77777777" w:rsidR="001A14F7" w:rsidRPr="00CD0DD2" w:rsidRDefault="001A14F7" w:rsidP="00D775EF">
            <w:pPr>
              <w:pStyle w:val="afa"/>
              <w:numPr>
                <w:ilvl w:val="1"/>
                <w:numId w:val="27"/>
              </w:numPr>
              <w:spacing w:after="160" w:line="259" w:lineRule="auto"/>
              <w:contextualSpacing/>
              <w:rPr>
                <w:rFonts w:ascii="Times New Roman" w:hAnsi="Times New Roman" w:cs="Times New Roman"/>
              </w:rPr>
            </w:pPr>
            <w:r w:rsidRPr="00CD0DD2">
              <w:rPr>
                <w:rFonts w:ascii="Times New Roman" w:hAnsi="Times New Roman" w:cs="Times New Roman"/>
              </w:rPr>
              <w:t>[based on Option A/C]</w:t>
            </w:r>
          </w:p>
          <w:p w14:paraId="246045B7" w14:textId="77777777" w:rsidR="001A14F7" w:rsidRPr="00CD0DD2" w:rsidRDefault="001A14F7" w:rsidP="00D775EF">
            <w:pPr>
              <w:pStyle w:val="afa"/>
              <w:numPr>
                <w:ilvl w:val="2"/>
                <w:numId w:val="27"/>
              </w:numPr>
              <w:spacing w:after="160" w:line="259" w:lineRule="auto"/>
              <w:contextualSpacing/>
              <w:rPr>
                <w:rFonts w:ascii="Times New Roman" w:hAnsi="Times New Roman" w:cs="Times New Roman"/>
              </w:rPr>
            </w:pPr>
            <w:r w:rsidRPr="00CD0DD2">
              <w:rPr>
                <w:rFonts w:ascii="Times New Roman" w:hAnsi="Times New Roman" w:cs="Times New Roman"/>
              </w:rPr>
              <w:t>On P(S)Cell (for self-scheduling)</w:t>
            </w:r>
          </w:p>
          <w:p w14:paraId="1C5F4ABC" w14:textId="77777777" w:rsidR="001A14F7" w:rsidRPr="00CD0DD2" w:rsidRDefault="001A14F7" w:rsidP="00D775EF">
            <w:pPr>
              <w:pStyle w:val="afa"/>
              <w:numPr>
                <w:ilvl w:val="3"/>
                <w:numId w:val="27"/>
              </w:numPr>
              <w:spacing w:after="160" w:line="259" w:lineRule="auto"/>
              <w:contextualSpacing/>
              <w:rPr>
                <w:rFonts w:ascii="Times New Roman" w:hAnsi="Times New Roman" w:cs="Times New Roman"/>
              </w:rPr>
            </w:pPr>
            <w:r w:rsidRPr="00CD0DD2">
              <w:rPr>
                <w:rFonts w:ascii="Times New Roman" w:hAnsi="Times New Roman" w:cs="Times New Roman"/>
              </w:rPr>
              <w:t xml:space="preserve">UE is not required to monitor more than </w:t>
            </w:r>
            <m:oMath>
              <m:r>
                <m:rPr>
                  <m:sty m:val="p"/>
                </m:rPr>
                <w:rPr>
                  <w:rFonts w:ascii="Cambria Math" w:hAnsi="Cambria Math" w:cs="Times New Roman"/>
                </w:rPr>
                <m:t>α*</m:t>
              </m:r>
              <m:func>
                <m:funcPr>
                  <m:ctrlPr>
                    <w:rPr>
                      <w:rFonts w:ascii="Cambria Math" w:hAnsi="Cambria Math" w:cs="Times New Roman"/>
                    </w:rPr>
                  </m:ctrlPr>
                </m:funcPr>
                <m:fName>
                  <m:r>
                    <m:rPr>
                      <m:sty m:val="p"/>
                    </m:rPr>
                    <w:rPr>
                      <w:rFonts w:ascii="Cambria Math" w:hAnsi="Cambria Math" w:cs="Times New Roman"/>
                    </w:rPr>
                    <m:t>min</m:t>
                  </m:r>
                </m:fName>
                <m:e>
                  <m:d>
                    <m:dPr>
                      <m:ctrlPr>
                        <w:rPr>
                          <w:rFonts w:ascii="Cambria Math" w:hAnsi="Cambria Math" w:cs="Times New Roman"/>
                        </w:rPr>
                      </m:ctrlPr>
                    </m:dPr>
                    <m:e>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max,slot,μ</m:t>
                          </m:r>
                        </m:sup>
                      </m:sSubSup>
                      <m:r>
                        <m:rPr>
                          <m:sty m:val="p"/>
                        </m:rPr>
                        <w:rPr>
                          <w:rFonts w:ascii="Cambria Math" w:hAnsi="Cambria Math" w:cs="Times New Roman"/>
                        </w:rPr>
                        <m:t>,</m:t>
                      </m:r>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total,slot,μ</m:t>
                          </m:r>
                        </m:sup>
                      </m:sSubSup>
                    </m:e>
                  </m:d>
                </m:e>
              </m:func>
              <m:r>
                <m:rPr>
                  <m:sty m:val="p"/>
                </m:rPr>
                <w:rPr>
                  <w:rFonts w:ascii="Cambria Math" w:eastAsia="等线" w:hAnsi="Cambria Math" w:cs="Times New Roman"/>
                </w:rPr>
                <m:t xml:space="preserve"> </m:t>
              </m:r>
            </m:oMath>
            <w:r w:rsidRPr="00CD0DD2">
              <w:rPr>
                <w:rFonts w:ascii="Times New Roman" w:eastAsia="等线" w:hAnsi="Times New Roman" w:cs="Times New Roman"/>
              </w:rPr>
              <w:t xml:space="preserve"> PDCCH BD candidates per P(S)Cell slot</w:t>
            </w:r>
          </w:p>
          <w:p w14:paraId="0EC2CC31" w14:textId="77777777" w:rsidR="001A14F7" w:rsidRPr="00CD0DD2" w:rsidRDefault="001A14F7" w:rsidP="00D775EF">
            <w:pPr>
              <w:pStyle w:val="afa"/>
              <w:numPr>
                <w:ilvl w:val="2"/>
                <w:numId w:val="27"/>
              </w:numPr>
              <w:spacing w:after="160" w:line="259" w:lineRule="auto"/>
              <w:contextualSpacing/>
              <w:rPr>
                <w:rFonts w:ascii="Times New Roman" w:hAnsi="Times New Roman" w:cs="Times New Roman"/>
              </w:rPr>
            </w:pPr>
            <w:r w:rsidRPr="00CD0DD2">
              <w:rPr>
                <w:rFonts w:ascii="Times New Roman" w:eastAsia="等线" w:hAnsi="Times New Roman" w:cs="Times New Roman"/>
              </w:rPr>
              <w:t xml:space="preserve">On </w:t>
            </w:r>
            <w:proofErr w:type="spellStart"/>
            <w:r w:rsidRPr="00CD0DD2">
              <w:rPr>
                <w:rFonts w:ascii="Times New Roman" w:eastAsia="等线" w:hAnsi="Times New Roman" w:cs="Times New Roman"/>
              </w:rPr>
              <w:t>sSCell</w:t>
            </w:r>
            <w:proofErr w:type="spellEnd"/>
            <w:r w:rsidRPr="00CD0DD2">
              <w:rPr>
                <w:rFonts w:ascii="Times New Roman" w:eastAsia="等线" w:hAnsi="Times New Roman" w:cs="Times New Roman"/>
              </w:rPr>
              <w:t xml:space="preserve"> (for cross-carrier scheduling to P(S)Cell)</w:t>
            </w:r>
          </w:p>
          <w:p w14:paraId="622028A0" w14:textId="77777777" w:rsidR="001A14F7" w:rsidRPr="00CD0DD2" w:rsidRDefault="001A14F7" w:rsidP="00D775EF">
            <w:pPr>
              <w:pStyle w:val="afa"/>
              <w:numPr>
                <w:ilvl w:val="3"/>
                <w:numId w:val="27"/>
              </w:numPr>
              <w:spacing w:after="160" w:line="259" w:lineRule="auto"/>
              <w:contextualSpacing/>
              <w:rPr>
                <w:rFonts w:ascii="Times New Roman" w:hAnsi="Times New Roman" w:cs="Times New Roman"/>
              </w:rPr>
            </w:pPr>
            <w:r w:rsidRPr="00CD0DD2">
              <w:rPr>
                <w:rFonts w:ascii="Times New Roman" w:hAnsi="Times New Roman" w:cs="Times New Roman"/>
              </w:rPr>
              <w:t>UE is not required to monitor more than [</w:t>
            </w:r>
            <m:oMath>
              <m:func>
                <m:funcPr>
                  <m:ctrlPr>
                    <w:rPr>
                      <w:rFonts w:ascii="Cambria Math" w:hAnsi="Cambria Math" w:cs="Times New Roman"/>
                    </w:rPr>
                  </m:ctrlPr>
                </m:funcPr>
                <m:fName>
                  <m:r>
                    <m:rPr>
                      <m:sty m:val="p"/>
                    </m:rPr>
                    <w:rPr>
                      <w:rFonts w:ascii="Cambria Math" w:hAnsi="Cambria Math" w:cs="Times New Roman"/>
                    </w:rPr>
                    <m:t>min</m:t>
                  </m:r>
                </m:fName>
                <m:e>
                  <m:d>
                    <m:dPr>
                      <m:ctrlPr>
                        <w:rPr>
                          <w:rFonts w:ascii="Cambria Math" w:hAnsi="Cambria Math" w:cs="Times New Roman"/>
                        </w:rPr>
                      </m:ctrlPr>
                    </m:dPr>
                    <m:e>
                      <m:sSubSup>
                        <m:sSubSupPr>
                          <m:ctrlPr>
                            <w:rPr>
                              <w:rFonts w:ascii="Cambria Math" w:hAnsi="Cambria Math" w:cs="Times New Roman"/>
                            </w:rPr>
                          </m:ctrlPr>
                        </m:sSubSupPr>
                        <m:e>
                          <m:r>
                            <m:rPr>
                              <m:sty m:val="p"/>
                            </m:rPr>
                            <w:rPr>
                              <w:rFonts w:ascii="Cambria Math" w:hAnsi="Cambria Math" w:cs="Times New Roman"/>
                            </w:rPr>
                            <m:t>M</m:t>
                          </m:r>
                        </m:e>
                        <m:sub>
                          <m:r>
                            <m:rPr>
                              <m:nor/>
                            </m:rPr>
                            <w:rPr>
                              <w:rFonts w:ascii="Times New Roman" w:hAnsi="Times New Roman" w:cs="Times New Roman"/>
                            </w:rPr>
                            <m:t>PDCCH</m:t>
                          </m:r>
                        </m:sub>
                        <m:sup>
                          <w:proofErr w:type="spellStart"/>
                          <m:r>
                            <m:rPr>
                              <m:nor/>
                            </m:rPr>
                            <w:rPr>
                              <w:rFonts w:ascii="Times New Roman" w:hAnsi="Times New Roman" w:cs="Times New Roman"/>
                            </w:rPr>
                            <m:t>max,slot</m:t>
                          </m:r>
                          <w:proofErr w:type="spellEnd"/>
                          <m:r>
                            <m:rPr>
                              <m:nor/>
                            </m:rPr>
                            <w:rPr>
                              <w:rFonts w:ascii="Times New Roman" w:hAnsi="Times New Roman" w:cs="Times New Roman"/>
                            </w:rPr>
                            <m:t>,</m:t>
                          </m:r>
                          <m:r>
                            <m:rPr>
                              <m:sty m:val="p"/>
                            </m:rPr>
                            <w:rPr>
                              <w:rFonts w:ascii="Cambria Math" w:hAnsi="Cambria Math" w:cs="Times New Roman"/>
                            </w:rPr>
                            <m:t>μ1</m:t>
                          </m:r>
                        </m:sup>
                      </m:sSubSup>
                      <m:r>
                        <m:rPr>
                          <m:sty m:val="p"/>
                        </m:rPr>
                        <w:rPr>
                          <w:rFonts w:ascii="Cambria Math" w:hAnsi="Cambria Math" w:cs="Times New Roman"/>
                        </w:rPr>
                        <m:t>,</m:t>
                      </m:r>
                      <m:sSubSup>
                        <m:sSubSupPr>
                          <m:ctrlPr>
                            <w:rPr>
                              <w:rFonts w:ascii="Cambria Math" w:hAnsi="Cambria Math" w:cs="Times New Roman"/>
                            </w:rPr>
                          </m:ctrlPr>
                        </m:sSubSupPr>
                        <m:e>
                          <m:r>
                            <m:rPr>
                              <m:sty m:val="p"/>
                            </m:rPr>
                            <w:rPr>
                              <w:rFonts w:ascii="Cambria Math" w:hAnsi="Cambria Math" w:cs="Times New Roman"/>
                            </w:rPr>
                            <m:t>M</m:t>
                          </m:r>
                        </m:e>
                        <m:sub>
                          <m:r>
                            <m:rPr>
                              <m:nor/>
                            </m:rPr>
                            <w:rPr>
                              <w:rFonts w:ascii="Times New Roman" w:hAnsi="Times New Roman" w:cs="Times New Roman"/>
                            </w:rPr>
                            <m:t>PDCCH</m:t>
                          </m:r>
                        </m:sub>
                        <m:sup>
                          <w:proofErr w:type="spellStart"/>
                          <m:r>
                            <m:rPr>
                              <m:nor/>
                            </m:rPr>
                            <w:rPr>
                              <w:rFonts w:ascii="Times New Roman" w:hAnsi="Times New Roman" w:cs="Times New Roman"/>
                            </w:rPr>
                            <m:t>total,slot</m:t>
                          </m:r>
                          <w:proofErr w:type="spellEnd"/>
                          <m:r>
                            <m:rPr>
                              <m:nor/>
                            </m:rPr>
                            <w:rPr>
                              <w:rFonts w:ascii="Times New Roman" w:hAnsi="Times New Roman" w:cs="Times New Roman"/>
                            </w:rPr>
                            <m:t>,</m:t>
                          </m:r>
                          <m:r>
                            <m:rPr>
                              <m:sty m:val="p"/>
                            </m:rPr>
                            <w:rPr>
                              <w:rFonts w:ascii="Cambria Math" w:hAnsi="Cambria Math" w:cs="Times New Roman"/>
                            </w:rPr>
                            <m:t>μ1</m:t>
                          </m:r>
                        </m:sup>
                      </m:sSubSup>
                    </m:e>
                  </m:d>
                </m:e>
              </m:func>
            </m:oMath>
            <w:r w:rsidRPr="00CD0DD2">
              <w:rPr>
                <w:rFonts w:ascii="Times New Roman" w:eastAsia="等线" w:hAnsi="Times New Roman" w:cs="Times New Roman"/>
              </w:rPr>
              <w:t xml:space="preserve"> or </w:t>
            </w:r>
            <m:oMath>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max,slot,μ1</m:t>
                  </m:r>
                </m:sup>
              </m:sSubSup>
            </m:oMath>
            <w:r w:rsidRPr="00CD0DD2">
              <w:rPr>
                <w:rFonts w:ascii="Times New Roman" w:eastAsia="等线" w:hAnsi="Times New Roman" w:cs="Times New Roman"/>
              </w:rPr>
              <w:t>] PDCCH BD candidates per sSCell slot (Note: this is assumed per Rel16)</w:t>
            </w:r>
          </w:p>
          <w:p w14:paraId="06C35E24" w14:textId="77777777" w:rsidR="001A14F7" w:rsidRPr="00CD0DD2" w:rsidRDefault="001A14F7" w:rsidP="00D775EF">
            <w:pPr>
              <w:pStyle w:val="afa"/>
              <w:numPr>
                <w:ilvl w:val="3"/>
                <w:numId w:val="27"/>
              </w:numPr>
              <w:spacing w:after="160" w:line="259" w:lineRule="auto"/>
              <w:contextualSpacing/>
              <w:rPr>
                <w:rFonts w:ascii="Times New Roman" w:hAnsi="Times New Roman" w:cs="Times New Roman"/>
              </w:rPr>
            </w:pPr>
            <w:r w:rsidRPr="00CD0DD2">
              <w:rPr>
                <w:rFonts w:ascii="Times New Roman" w:hAnsi="Times New Roman" w:cs="Times New Roman"/>
              </w:rPr>
              <w:t xml:space="preserve">UE is additionally not required to monitor more than </w:t>
            </w:r>
            <m:oMath>
              <m:r>
                <m:rPr>
                  <m:sty m:val="p"/>
                </m:rPr>
                <w:rPr>
                  <w:rFonts w:ascii="Cambria Math" w:hAnsi="Cambria Math" w:cs="Times New Roman"/>
                </w:rPr>
                <m:t>β*</m:t>
              </m:r>
              <m:func>
                <m:funcPr>
                  <m:ctrlPr>
                    <w:rPr>
                      <w:rFonts w:ascii="Cambria Math" w:hAnsi="Cambria Math" w:cs="Times New Roman"/>
                    </w:rPr>
                  </m:ctrlPr>
                </m:funcPr>
                <m:fName>
                  <m:r>
                    <m:rPr>
                      <m:sty m:val="p"/>
                    </m:rPr>
                    <w:rPr>
                      <w:rFonts w:ascii="Cambria Math" w:hAnsi="Cambria Math" w:cs="Times New Roman"/>
                    </w:rPr>
                    <m:t>min</m:t>
                  </m:r>
                </m:fName>
                <m:e>
                  <m:d>
                    <m:dPr>
                      <m:ctrlPr>
                        <w:rPr>
                          <w:rFonts w:ascii="Cambria Math" w:hAnsi="Cambria Math" w:cs="Times New Roman"/>
                        </w:rPr>
                      </m:ctrlPr>
                    </m:dPr>
                    <m:e>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max,slot,μ</m:t>
                          </m:r>
                        </m:sup>
                      </m:sSubSup>
                      <m:r>
                        <m:rPr>
                          <m:sty m:val="p"/>
                        </m:rPr>
                        <w:rPr>
                          <w:rFonts w:ascii="Cambria Math" w:hAnsi="Cambria Math" w:cs="Times New Roman"/>
                        </w:rPr>
                        <m:t>,</m:t>
                      </m:r>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total,slot,μ</m:t>
                          </m:r>
                        </m:sup>
                      </m:sSubSup>
                    </m:e>
                  </m:d>
                </m:e>
              </m:func>
            </m:oMath>
            <w:r w:rsidRPr="00CD0DD2">
              <w:rPr>
                <w:rFonts w:ascii="Times New Roman" w:eastAsia="等线" w:hAnsi="Times New Roman" w:cs="Times New Roman"/>
              </w:rPr>
              <w:t xml:space="preserve"> PDCCH BD candidates per P(S)Cell slot</w:t>
            </w:r>
          </w:p>
          <w:p w14:paraId="0FFF40A8" w14:textId="77777777" w:rsidR="001A14F7" w:rsidRPr="00CD0DD2" w:rsidRDefault="001A14F7" w:rsidP="00D775EF">
            <w:pPr>
              <w:pStyle w:val="afa"/>
              <w:numPr>
                <w:ilvl w:val="2"/>
                <w:numId w:val="27"/>
              </w:numPr>
              <w:spacing w:after="160" w:line="259" w:lineRule="auto"/>
              <w:contextualSpacing/>
              <w:rPr>
                <w:rFonts w:ascii="Times New Roman" w:hAnsi="Times New Roman" w:cs="Times New Roman"/>
              </w:rPr>
            </w:pPr>
            <m:oMath>
              <m:r>
                <m:rPr>
                  <m:sty m:val="p"/>
                </m:rPr>
                <w:rPr>
                  <w:rFonts w:ascii="Cambria Math" w:hAnsi="Cambria Math" w:cs="Times New Roman"/>
                </w:rPr>
                <m:t>0≤α≤1</m:t>
              </m:r>
            </m:oMath>
            <w:r w:rsidRPr="00CD0DD2">
              <w:rPr>
                <w:rFonts w:ascii="Times New Roman" w:hAnsi="Times New Roman" w:cs="Times New Roman"/>
              </w:rPr>
              <w:t xml:space="preserve">  and</w:t>
            </w:r>
            <m:oMath>
              <m:r>
                <m:rPr>
                  <m:sty m:val="p"/>
                </m:rPr>
                <w:rPr>
                  <w:rFonts w:ascii="Cambria Math" w:hAnsi="Cambria Math" w:cs="Times New Roman"/>
                </w:rPr>
                <m:t>0≤β≤1</m:t>
              </m:r>
            </m:oMath>
            <w:r w:rsidRPr="00CD0DD2">
              <w:rPr>
                <w:rFonts w:ascii="Times New Roman" w:hAnsi="Times New Roman" w:cs="Times New Roman"/>
              </w:rPr>
              <w:t xml:space="preserve">   are based on RRC configuration and at least cases o</w:t>
            </w:r>
            <w:r w:rsidRPr="00CD0DD2">
              <w:rPr>
                <w:rFonts w:ascii="Times New Roman" w:hAnsi="Times New Roman" w:cs="Times New Roman"/>
                <w:strike/>
              </w:rPr>
              <w:t xml:space="preserve">f </w:t>
            </w:r>
            <m:oMath>
              <m:r>
                <m:rPr>
                  <m:sty m:val="p"/>
                </m:rPr>
                <w:rPr>
                  <w:rFonts w:ascii="Cambria Math" w:hAnsi="Cambria Math" w:cs="Times New Roman"/>
                </w:rPr>
                <m:t>α+β≤1</m:t>
              </m:r>
            </m:oMath>
            <w:r w:rsidRPr="00CD0DD2">
              <w:rPr>
                <w:rFonts w:ascii="Times New Roman" w:hAnsi="Times New Roman" w:cs="Times New Roman"/>
                <w:strike/>
              </w:rPr>
              <w:t xml:space="preserve"> </w:t>
            </w:r>
            <w:r w:rsidRPr="00CD0DD2">
              <w:rPr>
                <w:rFonts w:ascii="Times New Roman" w:hAnsi="Times New Roman" w:cs="Times New Roman"/>
              </w:rPr>
              <w:t>are supported</w:t>
            </w:r>
          </w:p>
          <w:p w14:paraId="4E601BA3" w14:textId="77777777" w:rsidR="001A14F7" w:rsidRPr="00CD0DD2" w:rsidRDefault="001A14F7" w:rsidP="00D775EF">
            <w:pPr>
              <w:pStyle w:val="afa"/>
              <w:numPr>
                <w:ilvl w:val="2"/>
                <w:numId w:val="27"/>
              </w:numPr>
              <w:spacing w:after="160" w:line="259" w:lineRule="auto"/>
              <w:contextualSpacing/>
              <w:rPr>
                <w:rFonts w:ascii="Times New Roman" w:eastAsia="等线" w:hAnsi="Times New Roman" w:cs="Times New Roman"/>
              </w:rPr>
            </w:pPr>
            <w:r w:rsidRPr="00CD0DD2">
              <w:rPr>
                <w:rFonts w:ascii="Times New Roman" w:hAnsi="Times New Roman" w:cs="Times New Roman"/>
              </w:rPr>
              <w:t>FFS the following for [based on Option A/C]</w:t>
            </w:r>
          </w:p>
          <w:p w14:paraId="5811154E" w14:textId="77777777" w:rsidR="001A14F7" w:rsidRPr="00CD0DD2" w:rsidRDefault="001A14F7" w:rsidP="001A14F7">
            <w:pPr>
              <w:pStyle w:val="afa"/>
              <w:numPr>
                <w:ilvl w:val="3"/>
                <w:numId w:val="27"/>
              </w:numPr>
              <w:contextualSpacing/>
              <w:rPr>
                <w:rFonts w:ascii="Times New Roman" w:hAnsi="Times New Roman" w:cs="Times New Roman"/>
              </w:rPr>
            </w:pPr>
            <w:r w:rsidRPr="00CD0DD2">
              <w:rPr>
                <w:rFonts w:ascii="Times New Roman" w:hAnsi="Times New Roman" w:cs="Times New Roman"/>
              </w:rPr>
              <w:t xml:space="preserve">Distribution of PDCCH BD candidates between multiple </w:t>
            </w:r>
            <w:proofErr w:type="spellStart"/>
            <w:r w:rsidRPr="00CD0DD2">
              <w:rPr>
                <w:rFonts w:ascii="Times New Roman" w:hAnsi="Times New Roman" w:cs="Times New Roman"/>
              </w:rPr>
              <w:t>sSCell</w:t>
            </w:r>
            <w:proofErr w:type="spellEnd"/>
            <w:r w:rsidRPr="00CD0DD2">
              <w:rPr>
                <w:rFonts w:ascii="Times New Roman" w:hAnsi="Times New Roman" w:cs="Times New Roman"/>
              </w:rPr>
              <w:t xml:space="preserve"> slots overlapping a P(S</w:t>
            </w:r>
            <w:proofErr w:type="gramStart"/>
            <w:r w:rsidRPr="00CD0DD2">
              <w:rPr>
                <w:rFonts w:ascii="Times New Roman" w:hAnsi="Times New Roman" w:cs="Times New Roman"/>
              </w:rPr>
              <w:t>)Cell</w:t>
            </w:r>
            <w:proofErr w:type="gramEnd"/>
            <w:r w:rsidRPr="00CD0DD2">
              <w:rPr>
                <w:rFonts w:ascii="Times New Roman" w:hAnsi="Times New Roman" w:cs="Times New Roman"/>
              </w:rPr>
              <w:t xml:space="preserve"> slot including whether the above additional BD limitation is defined per </w:t>
            </w:r>
            <w:proofErr w:type="spellStart"/>
            <w:r w:rsidRPr="00CD0DD2">
              <w:rPr>
                <w:rFonts w:ascii="Times New Roman" w:hAnsi="Times New Roman" w:cs="Times New Roman"/>
              </w:rPr>
              <w:t>sSCell</w:t>
            </w:r>
            <w:proofErr w:type="spellEnd"/>
            <w:r w:rsidRPr="00CD0DD2">
              <w:rPr>
                <w:rFonts w:ascii="Times New Roman" w:hAnsi="Times New Roman" w:cs="Times New Roman"/>
              </w:rPr>
              <w:t xml:space="preserve"> slot or per P(S)Cell slot.</w:t>
            </w:r>
          </w:p>
          <w:p w14:paraId="226B2A0E" w14:textId="77777777" w:rsidR="001A14F7" w:rsidRPr="00CD0DD2" w:rsidRDefault="001A14F7" w:rsidP="001A14F7">
            <w:pPr>
              <w:pStyle w:val="afa"/>
              <w:numPr>
                <w:ilvl w:val="4"/>
                <w:numId w:val="27"/>
              </w:numPr>
              <w:contextualSpacing/>
              <w:rPr>
                <w:rFonts w:ascii="Times New Roman" w:hAnsi="Times New Roman" w:cs="Times New Roman"/>
              </w:rPr>
            </w:pPr>
            <w:r w:rsidRPr="00CD0DD2">
              <w:rPr>
                <w:rFonts w:ascii="Times New Roman" w:hAnsi="Times New Roman" w:cs="Times New Roman"/>
              </w:rPr>
              <w:t>Discuss further using following alternatives as starting point (other alternatives/further refinement of alternatives not precluded)</w:t>
            </w:r>
          </w:p>
          <w:p w14:paraId="043910F7" w14:textId="77777777" w:rsidR="001A14F7" w:rsidRPr="00CD0DD2" w:rsidRDefault="001A14F7" w:rsidP="00D775EF">
            <w:pPr>
              <w:pStyle w:val="afa"/>
              <w:numPr>
                <w:ilvl w:val="5"/>
                <w:numId w:val="27"/>
              </w:numPr>
              <w:spacing w:after="160" w:line="259" w:lineRule="auto"/>
              <w:contextualSpacing/>
              <w:rPr>
                <w:rFonts w:ascii="Times New Roman" w:hAnsi="Times New Roman" w:cs="Times New Roman"/>
              </w:rPr>
            </w:pPr>
            <w:r w:rsidRPr="00CD0DD2">
              <w:rPr>
                <w:rFonts w:ascii="Times New Roman" w:eastAsia="等线" w:hAnsi="Times New Roman" w:cs="Times New Roman"/>
              </w:rPr>
              <w:t xml:space="preserve"> Alt1</w:t>
            </w:r>
          </w:p>
          <w:p w14:paraId="1C4C77D9" w14:textId="77777777" w:rsidR="001A14F7" w:rsidRPr="00CD0DD2" w:rsidRDefault="001A14F7" w:rsidP="00D775EF">
            <w:pPr>
              <w:pStyle w:val="afa"/>
              <w:numPr>
                <w:ilvl w:val="6"/>
                <w:numId w:val="27"/>
              </w:numPr>
              <w:spacing w:after="160" w:line="259" w:lineRule="auto"/>
              <w:contextualSpacing/>
              <w:rPr>
                <w:rFonts w:ascii="Times New Roman" w:hAnsi="Times New Roman" w:cs="Times New Roman"/>
              </w:rPr>
            </w:pPr>
            <w:r w:rsidRPr="00CD0DD2">
              <w:rPr>
                <w:rFonts w:ascii="Times New Roman" w:hAnsi="Times New Roman" w:cs="Times New Roman"/>
              </w:rPr>
              <w:t xml:space="preserve">The additional BD limitation is per </w:t>
            </w:r>
            <w:proofErr w:type="spellStart"/>
            <w:r w:rsidRPr="00CD0DD2">
              <w:rPr>
                <w:rFonts w:ascii="Times New Roman" w:hAnsi="Times New Roman" w:cs="Times New Roman"/>
              </w:rPr>
              <w:t>sSCell</w:t>
            </w:r>
            <w:proofErr w:type="spellEnd"/>
            <w:r w:rsidRPr="00CD0DD2">
              <w:rPr>
                <w:rFonts w:ascii="Times New Roman" w:hAnsi="Times New Roman" w:cs="Times New Roman"/>
              </w:rPr>
              <w:t xml:space="preserve"> slot with further limitation that UE is not required to monitor more than </w:t>
            </w:r>
            <m:oMath>
              <m:sSup>
                <m:sSupPr>
                  <m:ctrlPr>
                    <w:rPr>
                      <w:rFonts w:ascii="Cambria Math" w:hAnsi="Cambria Math" w:cs="Times New Roman"/>
                      <w:i/>
                    </w:rPr>
                  </m:ctrlPr>
                </m:sSupPr>
                <m:e>
                  <m:r>
                    <w:rPr>
                      <w:rFonts w:ascii="Cambria Math" w:hAnsi="Cambria Math" w:cs="Times New Roman"/>
                    </w:rPr>
                    <m:t>2</m:t>
                  </m:r>
                </m:e>
                <m:sup>
                  <m:r>
                    <w:rPr>
                      <w:rFonts w:ascii="Cambria Math" w:hAnsi="Cambria Math" w:cs="Times New Roman"/>
                    </w:rPr>
                    <m:t>µ-µ1</m:t>
                  </m:r>
                </m:sup>
              </m:sSup>
              <m:r>
                <w:rPr>
                  <w:rFonts w:ascii="Cambria Math" w:hAnsi="Cambria Math" w:cs="Times New Roman"/>
                </w:rPr>
                <m:t>*</m:t>
              </m:r>
              <m:r>
                <m:rPr>
                  <m:sty m:val="p"/>
                </m:rPr>
                <w:rPr>
                  <w:rFonts w:ascii="Cambria Math" w:hAnsi="Cambria Math" w:cs="Times New Roman"/>
                </w:rPr>
                <m:t>β*</m:t>
              </m:r>
              <m:func>
                <m:funcPr>
                  <m:ctrlPr>
                    <w:rPr>
                      <w:rFonts w:ascii="Cambria Math" w:hAnsi="Cambria Math" w:cs="Times New Roman"/>
                    </w:rPr>
                  </m:ctrlPr>
                </m:funcPr>
                <m:fName>
                  <m:r>
                    <m:rPr>
                      <m:sty m:val="p"/>
                    </m:rPr>
                    <w:rPr>
                      <w:rFonts w:ascii="Cambria Math" w:hAnsi="Cambria Math" w:cs="Times New Roman"/>
                    </w:rPr>
                    <m:t>min</m:t>
                  </m:r>
                </m:fName>
                <m:e>
                  <m:d>
                    <m:dPr>
                      <m:ctrlPr>
                        <w:rPr>
                          <w:rFonts w:ascii="Cambria Math" w:hAnsi="Cambria Math" w:cs="Times New Roman"/>
                        </w:rPr>
                      </m:ctrlPr>
                    </m:dPr>
                    <m:e>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max,slot,μ</m:t>
                          </m:r>
                        </m:sup>
                      </m:sSubSup>
                      <m:r>
                        <m:rPr>
                          <m:sty m:val="p"/>
                        </m:rPr>
                        <w:rPr>
                          <w:rFonts w:ascii="Cambria Math" w:hAnsi="Cambria Math" w:cs="Times New Roman"/>
                        </w:rPr>
                        <m:t>,</m:t>
                      </m:r>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total,slot,μ</m:t>
                          </m:r>
                        </m:sup>
                      </m:sSubSup>
                    </m:e>
                  </m:d>
                </m:e>
              </m:func>
            </m:oMath>
            <w:r w:rsidRPr="00CD0DD2">
              <w:rPr>
                <w:rFonts w:ascii="Times New Roman" w:eastAsia="等线" w:hAnsi="Times New Roman" w:cs="Times New Roman"/>
              </w:rPr>
              <w:t xml:space="preserve"> PDCCH BD candidates per sSCell slot</w:t>
            </w:r>
          </w:p>
          <w:p w14:paraId="3C9E8870" w14:textId="77777777" w:rsidR="001A14F7" w:rsidRPr="00CD0DD2" w:rsidRDefault="001A14F7" w:rsidP="00D775EF">
            <w:pPr>
              <w:pStyle w:val="afa"/>
              <w:numPr>
                <w:ilvl w:val="5"/>
                <w:numId w:val="27"/>
              </w:numPr>
              <w:spacing w:after="160" w:line="259" w:lineRule="auto"/>
              <w:contextualSpacing/>
              <w:rPr>
                <w:rFonts w:ascii="Times New Roman" w:hAnsi="Times New Roman" w:cs="Times New Roman"/>
              </w:rPr>
            </w:pPr>
            <w:r w:rsidRPr="00CD0DD2">
              <w:rPr>
                <w:rFonts w:ascii="Times New Roman" w:eastAsia="等线" w:hAnsi="Times New Roman" w:cs="Times New Roman"/>
              </w:rPr>
              <w:t>Alt 2</w:t>
            </w:r>
          </w:p>
          <w:p w14:paraId="28E50AE7" w14:textId="77777777" w:rsidR="001A14F7" w:rsidRPr="00CD0DD2" w:rsidRDefault="001A14F7" w:rsidP="00D775EF">
            <w:pPr>
              <w:pStyle w:val="afa"/>
              <w:numPr>
                <w:ilvl w:val="6"/>
                <w:numId w:val="27"/>
              </w:numPr>
              <w:spacing w:after="160" w:line="259" w:lineRule="auto"/>
              <w:contextualSpacing/>
              <w:rPr>
                <w:rFonts w:ascii="Times New Roman" w:hAnsi="Times New Roman" w:cs="Times New Roman"/>
              </w:rPr>
            </w:pPr>
            <w:r w:rsidRPr="00CD0DD2">
              <w:rPr>
                <w:rFonts w:ascii="Times New Roman" w:hAnsi="Times New Roman" w:cs="Times New Roman"/>
              </w:rPr>
              <w:t>The additional BD limitation is per P(S)Cell slot and no further restrictions</w:t>
            </w:r>
          </w:p>
          <w:p w14:paraId="75E00E11" w14:textId="77777777" w:rsidR="001A14F7" w:rsidRPr="00CD0DD2" w:rsidRDefault="001A14F7" w:rsidP="00D775EF">
            <w:pPr>
              <w:pStyle w:val="afa"/>
              <w:numPr>
                <w:ilvl w:val="5"/>
                <w:numId w:val="27"/>
              </w:numPr>
              <w:spacing w:after="160" w:line="259" w:lineRule="auto"/>
              <w:contextualSpacing/>
              <w:rPr>
                <w:rFonts w:ascii="Times New Roman" w:hAnsi="Times New Roman" w:cs="Times New Roman"/>
              </w:rPr>
            </w:pPr>
            <w:r w:rsidRPr="00CD0DD2">
              <w:rPr>
                <w:rFonts w:ascii="Times New Roman" w:hAnsi="Times New Roman" w:cs="Times New Roman"/>
              </w:rPr>
              <w:t>Alt 3</w:t>
            </w:r>
          </w:p>
          <w:p w14:paraId="2F888D53" w14:textId="77777777" w:rsidR="001A14F7" w:rsidRPr="00CD0DD2" w:rsidRDefault="001A14F7" w:rsidP="001A14F7">
            <w:pPr>
              <w:pStyle w:val="afa"/>
              <w:numPr>
                <w:ilvl w:val="6"/>
                <w:numId w:val="27"/>
              </w:numPr>
              <w:contextualSpacing/>
              <w:rPr>
                <w:rFonts w:ascii="Times New Roman" w:hAnsi="Times New Roman" w:cs="Times New Roman"/>
              </w:rPr>
            </w:pPr>
            <w:r w:rsidRPr="00CD0DD2">
              <w:rPr>
                <w:rFonts w:ascii="Times New Roman" w:hAnsi="Times New Roman" w:cs="Times New Roman"/>
              </w:rPr>
              <w:t>The additional BD limitation is per P(S)</w:t>
            </w:r>
            <w:proofErr w:type="spellStart"/>
            <w:r w:rsidRPr="00CD0DD2">
              <w:rPr>
                <w:rFonts w:ascii="Times New Roman" w:hAnsi="Times New Roman" w:cs="Times New Roman"/>
              </w:rPr>
              <w:t>SCell</w:t>
            </w:r>
            <w:proofErr w:type="spellEnd"/>
            <w:r w:rsidRPr="00CD0DD2">
              <w:rPr>
                <w:rFonts w:ascii="Times New Roman" w:hAnsi="Times New Roman" w:cs="Times New Roman"/>
              </w:rPr>
              <w:t xml:space="preserve"> slot with below further limitation</w:t>
            </w:r>
          </w:p>
          <w:p w14:paraId="24A27967" w14:textId="77777777" w:rsidR="001A14F7" w:rsidRPr="00CD0DD2" w:rsidRDefault="001A14F7" w:rsidP="001A14F7">
            <w:pPr>
              <w:pStyle w:val="afa"/>
              <w:numPr>
                <w:ilvl w:val="7"/>
                <w:numId w:val="27"/>
              </w:numPr>
              <w:contextualSpacing/>
              <w:rPr>
                <w:rFonts w:ascii="Times New Roman" w:hAnsi="Times New Roman" w:cs="Times New Roman"/>
              </w:rPr>
            </w:pPr>
            <w:r w:rsidRPr="00CD0DD2">
              <w:rPr>
                <w:rFonts w:ascii="Times New Roman" w:hAnsi="Times New Roman" w:cs="Times New Roman"/>
              </w:rPr>
              <w:t xml:space="preserve">All search space configurations monitored on </w:t>
            </w:r>
            <w:proofErr w:type="spellStart"/>
            <w:r w:rsidRPr="00CD0DD2">
              <w:rPr>
                <w:rFonts w:ascii="Times New Roman" w:hAnsi="Times New Roman" w:cs="Times New Roman"/>
              </w:rPr>
              <w:t>sSCell</w:t>
            </w:r>
            <w:proofErr w:type="spellEnd"/>
            <w:r w:rsidRPr="00CD0DD2">
              <w:rPr>
                <w:rFonts w:ascii="Times New Roman" w:hAnsi="Times New Roman" w:cs="Times New Roman"/>
              </w:rPr>
              <w:t xml:space="preserve"> for cross-carrier scheduling to P(S)Cell are within a single span of 3 consecutive OFDM symbols within a duration spanning P(S)Cell slot</w:t>
            </w:r>
          </w:p>
          <w:p w14:paraId="08182C81" w14:textId="77777777" w:rsidR="001A14F7" w:rsidRPr="00CD0DD2" w:rsidRDefault="001A14F7" w:rsidP="00D775EF">
            <w:pPr>
              <w:pStyle w:val="afa"/>
              <w:numPr>
                <w:ilvl w:val="3"/>
                <w:numId w:val="27"/>
              </w:numPr>
              <w:spacing w:after="160" w:line="259" w:lineRule="auto"/>
              <w:contextualSpacing/>
              <w:rPr>
                <w:rFonts w:ascii="Times New Roman" w:eastAsia="等线" w:hAnsi="Times New Roman" w:cs="Times New Roman"/>
              </w:rPr>
            </w:pPr>
            <w:r w:rsidRPr="00CD0DD2">
              <w:rPr>
                <w:rFonts w:ascii="Times New Roman" w:hAnsi="Times New Roman" w:cs="Times New Roman"/>
              </w:rPr>
              <w:t xml:space="preserve">Whether/how the definition of </w:t>
            </w:r>
            <m:oMath>
              <m:sSubSup>
                <m:sSubSupPr>
                  <m:ctrlPr>
                    <w:rPr>
                      <w:rFonts w:ascii="Cambria Math" w:hAnsi="Cambria Math" w:cs="Times New Roman"/>
                      <w:i/>
                    </w:rPr>
                  </m:ctrlPr>
                </m:sSubSupPr>
                <m:e>
                  <m:r>
                    <w:rPr>
                      <w:rFonts w:ascii="Cambria Math" w:hAnsi="Cambria Math" w:cs="Times New Roman"/>
                    </w:rPr>
                    <m:t>M</m:t>
                  </m:r>
                </m:e>
                <m:sub>
                  <m:r>
                    <m:rPr>
                      <m:nor/>
                    </m:rPr>
                    <w:rPr>
                      <w:rFonts w:ascii="Times New Roman" w:hAnsi="Times New Roman" w:cs="Times New Roman"/>
                    </w:rPr>
                    <m:t>PDCCH</m:t>
                  </m:r>
                  <m:ctrlPr>
                    <w:rPr>
                      <w:rFonts w:ascii="Cambria Math" w:hAnsi="Cambria Math" w:cs="Times New Roman"/>
                    </w:rPr>
                  </m:ctrlPr>
                </m:sub>
                <m:sup>
                  <w:proofErr w:type="spellStart"/>
                  <m:r>
                    <m:rPr>
                      <m:nor/>
                    </m:rPr>
                    <w:rPr>
                      <w:rFonts w:ascii="Times New Roman" w:hAnsi="Times New Roman" w:cs="Times New Roman"/>
                    </w:rPr>
                    <m:t>total,slot</m:t>
                  </m:r>
                  <w:proofErr w:type="spellEnd"/>
                  <m:r>
                    <m:rPr>
                      <m:nor/>
                    </m:rPr>
                    <w:rPr>
                      <w:rFonts w:ascii="Times New Roman" w:hAnsi="Times New Roman" w:cs="Times New Roman"/>
                    </w:rPr>
                    <m:t>,</m:t>
                  </m:r>
                  <m:r>
                    <w:rPr>
                      <w:rFonts w:ascii="Cambria Math" w:hAnsi="Cambria Math" w:cs="Times New Roman"/>
                    </w:rPr>
                    <m:t>μ</m:t>
                  </m:r>
                  <m:ctrlPr>
                    <w:rPr>
                      <w:rFonts w:ascii="Cambria Math" w:hAnsi="Cambria Math" w:cs="Times New Roman"/>
                    </w:rPr>
                  </m:ctrlPr>
                </m:sup>
              </m:sSubSup>
            </m:oMath>
            <w:r w:rsidRPr="00CD0DD2">
              <w:rPr>
                <w:rFonts w:ascii="Times New Roman" w:hAnsi="Times New Roman" w:cs="Times New Roman"/>
              </w:rPr>
              <w:t xml:space="preserve"> or</w:t>
            </w:r>
            <m:oMath>
              <m:sSubSup>
                <m:sSubSupPr>
                  <m:ctrlPr>
                    <w:rPr>
                      <w:rFonts w:ascii="Cambria Math" w:hAnsi="Cambria Math" w:cs="Times New Roman"/>
                      <w:i/>
                    </w:rPr>
                  </m:ctrlPr>
                </m:sSubSupPr>
                <m:e>
                  <m:r>
                    <w:rPr>
                      <w:rFonts w:ascii="Cambria Math" w:hAnsi="Cambria Math" w:cs="Times New Roman"/>
                    </w:rPr>
                    <m:t>M</m:t>
                  </m:r>
                </m:e>
                <m:sub>
                  <m:r>
                    <m:rPr>
                      <m:nor/>
                    </m:rPr>
                    <w:rPr>
                      <w:rFonts w:ascii="Times New Roman" w:hAnsi="Times New Roman" w:cs="Times New Roman"/>
                    </w:rPr>
                    <m:t>PDCCH</m:t>
                  </m:r>
                  <m:ctrlPr>
                    <w:rPr>
                      <w:rFonts w:ascii="Cambria Math" w:hAnsi="Cambria Math" w:cs="Times New Roman"/>
                    </w:rPr>
                  </m:ctrlPr>
                </m:sub>
                <m:sup>
                  <w:proofErr w:type="spellStart"/>
                  <m:r>
                    <m:rPr>
                      <m:nor/>
                    </m:rPr>
                    <w:rPr>
                      <w:rFonts w:ascii="Times New Roman" w:hAnsi="Times New Roman" w:cs="Times New Roman"/>
                    </w:rPr>
                    <m:t>total,slot</m:t>
                  </m:r>
                  <w:proofErr w:type="spellEnd"/>
                  <m:r>
                    <m:rPr>
                      <m:nor/>
                    </m:rPr>
                    <w:rPr>
                      <w:rFonts w:ascii="Times New Roman" w:hAnsi="Times New Roman" w:cs="Times New Roman"/>
                    </w:rPr>
                    <m:t>,</m:t>
                  </m:r>
                  <m:r>
                    <w:rPr>
                      <w:rFonts w:ascii="Cambria Math" w:hAnsi="Cambria Math" w:cs="Times New Roman"/>
                    </w:rPr>
                    <m:t>μ1</m:t>
                  </m:r>
                  <m:ctrlPr>
                    <w:rPr>
                      <w:rFonts w:ascii="Cambria Math" w:hAnsi="Cambria Math" w:cs="Times New Roman"/>
                    </w:rPr>
                  </m:ctrlPr>
                </m:sup>
              </m:sSubSup>
            </m:oMath>
            <w:r w:rsidRPr="00CD0DD2">
              <w:rPr>
                <w:rFonts w:ascii="Times New Roman" w:hAnsi="Times New Roman" w:cs="Times New Roman"/>
              </w:rPr>
              <w:t xml:space="preserve"> is modified compared to Rel16 when UE is configured with CCS from sSCell to P(S)Cell</w:t>
            </w:r>
          </w:p>
          <w:p w14:paraId="226FFA4D" w14:textId="77777777" w:rsidR="001A14F7" w:rsidRPr="00CD0DD2" w:rsidRDefault="001A14F7" w:rsidP="00D775EF">
            <w:pPr>
              <w:pStyle w:val="afa"/>
              <w:numPr>
                <w:ilvl w:val="3"/>
                <w:numId w:val="27"/>
              </w:numPr>
              <w:spacing w:after="160" w:line="259" w:lineRule="auto"/>
              <w:contextualSpacing/>
              <w:rPr>
                <w:rFonts w:ascii="Times New Roman" w:eastAsia="等线" w:hAnsi="Times New Roman" w:cs="Times New Roman"/>
              </w:rPr>
            </w:pPr>
            <w:r w:rsidRPr="00CD0DD2">
              <w:rPr>
                <w:rFonts w:ascii="Times New Roman" w:hAnsi="Times New Roman" w:cs="Times New Roman"/>
              </w:rPr>
              <w:lastRenderedPageBreak/>
              <w:t xml:space="preserve">Whether separate </w:t>
            </w:r>
            <m:oMath>
              <m:r>
                <w:rPr>
                  <w:rFonts w:ascii="Cambria Math" w:hAnsi="Cambria Math" w:cs="Times New Roman"/>
                </w:rPr>
                <m:t>α</m:t>
              </m:r>
            </m:oMath>
            <w:r w:rsidRPr="00CD0DD2">
              <w:rPr>
                <w:rFonts w:ascii="Times New Roman" w:eastAsia="等线" w:hAnsi="Times New Roman" w:cs="Times New Roman"/>
              </w:rPr>
              <w:t xml:space="preserve"> and  </w:t>
            </w:r>
            <m:oMath>
              <m:r>
                <w:rPr>
                  <w:rFonts w:ascii="Cambria Math" w:hAnsi="Cambria Math" w:cs="Times New Roman"/>
                </w:rPr>
                <m:t xml:space="preserve">β </m:t>
              </m:r>
            </m:oMath>
            <w:r w:rsidRPr="00CD0DD2">
              <w:rPr>
                <w:rFonts w:ascii="Times New Roman" w:eastAsia="等线" w:hAnsi="Times New Roman" w:cs="Times New Roman"/>
              </w:rPr>
              <w:t xml:space="preserve"> are configured by RRC or if </w:t>
            </w:r>
            <m:oMath>
              <m:r>
                <w:rPr>
                  <w:rFonts w:ascii="Cambria Math" w:hAnsi="Cambria Math" w:cs="Times New Roman"/>
                </w:rPr>
                <m:t>β=1-α</m:t>
              </m:r>
            </m:oMath>
            <w:r w:rsidRPr="00CD0DD2">
              <w:rPr>
                <w:rFonts w:ascii="Times New Roman" w:eastAsia="等线" w:hAnsi="Times New Roman" w:cs="Times New Roman"/>
              </w:rPr>
              <w:t xml:space="preserve"> and only  </w:t>
            </w:r>
            <m:oMath>
              <m:r>
                <w:rPr>
                  <w:rFonts w:ascii="Cambria Math" w:hAnsi="Cambria Math" w:cs="Times New Roman"/>
                </w:rPr>
                <m:t>α</m:t>
              </m:r>
            </m:oMath>
            <w:r w:rsidRPr="00CD0DD2">
              <w:rPr>
                <w:rFonts w:ascii="Times New Roman" w:eastAsia="等线" w:hAnsi="Times New Roman" w:cs="Times New Roman"/>
              </w:rPr>
              <w:t xml:space="preserve"> is configured</w:t>
            </w:r>
          </w:p>
          <w:p w14:paraId="3CE2209C" w14:textId="77777777" w:rsidR="001A14F7" w:rsidRPr="00CD0DD2" w:rsidRDefault="001A14F7" w:rsidP="00D775EF">
            <w:pPr>
              <w:pStyle w:val="afa"/>
              <w:numPr>
                <w:ilvl w:val="1"/>
                <w:numId w:val="27"/>
              </w:numPr>
              <w:spacing w:after="160" w:line="259" w:lineRule="auto"/>
              <w:contextualSpacing/>
              <w:rPr>
                <w:rFonts w:ascii="Times New Roman" w:eastAsia="等线" w:hAnsi="Times New Roman" w:cs="Times New Roman"/>
              </w:rPr>
            </w:pPr>
            <w:r w:rsidRPr="00CD0DD2">
              <w:rPr>
                <w:rFonts w:ascii="Times New Roman" w:hAnsi="Times New Roman" w:cs="Times New Roman"/>
              </w:rPr>
              <w:t>[based on Option C]</w:t>
            </w:r>
          </w:p>
          <w:p w14:paraId="4A09C2D5" w14:textId="77777777" w:rsidR="001A14F7" w:rsidRPr="00CD0DD2" w:rsidRDefault="001A14F7" w:rsidP="00D775EF">
            <w:pPr>
              <w:pStyle w:val="afa"/>
              <w:numPr>
                <w:ilvl w:val="2"/>
                <w:numId w:val="27"/>
              </w:numPr>
              <w:spacing w:after="160" w:line="259" w:lineRule="auto"/>
              <w:contextualSpacing/>
              <w:rPr>
                <w:rFonts w:ascii="Times New Roman" w:hAnsi="Times New Roman" w:cs="Times New Roman"/>
              </w:rPr>
            </w:pPr>
            <w:r w:rsidRPr="00CD0DD2">
              <w:rPr>
                <w:rFonts w:ascii="Times New Roman" w:hAnsi="Times New Roman" w:cs="Times New Roman"/>
              </w:rPr>
              <w:t>On P(S)Cell (for self-scheduling)</w:t>
            </w:r>
          </w:p>
          <w:p w14:paraId="73844E20" w14:textId="77777777" w:rsidR="001A14F7" w:rsidRPr="00CD0DD2" w:rsidRDefault="001A14F7" w:rsidP="00D775EF">
            <w:pPr>
              <w:pStyle w:val="afa"/>
              <w:numPr>
                <w:ilvl w:val="3"/>
                <w:numId w:val="27"/>
              </w:numPr>
              <w:spacing w:after="160" w:line="259" w:lineRule="auto"/>
              <w:contextualSpacing/>
              <w:rPr>
                <w:rFonts w:ascii="Times New Roman" w:hAnsi="Times New Roman" w:cs="Times New Roman"/>
              </w:rPr>
            </w:pPr>
            <w:r w:rsidRPr="00CD0DD2">
              <w:rPr>
                <w:rFonts w:ascii="Times New Roman" w:hAnsi="Times New Roman" w:cs="Times New Roman"/>
              </w:rPr>
              <w:t xml:space="preserve">UE is not required to monitor more than </w:t>
            </w:r>
            <m:oMath>
              <m:func>
                <m:funcPr>
                  <m:ctrlPr>
                    <w:rPr>
                      <w:rFonts w:ascii="Cambria Math" w:hAnsi="Cambria Math" w:cs="Times New Roman"/>
                    </w:rPr>
                  </m:ctrlPr>
                </m:funcPr>
                <m:fName>
                  <m:r>
                    <m:rPr>
                      <m:sty m:val="p"/>
                    </m:rPr>
                    <w:rPr>
                      <w:rFonts w:ascii="Cambria Math" w:hAnsi="Cambria Math" w:cs="Times New Roman"/>
                    </w:rPr>
                    <m:t>min</m:t>
                  </m:r>
                </m:fName>
                <m:e>
                  <m:d>
                    <m:dPr>
                      <m:ctrlPr>
                        <w:rPr>
                          <w:rFonts w:ascii="Cambria Math" w:hAnsi="Cambria Math" w:cs="Times New Roman"/>
                        </w:rPr>
                      </m:ctrlPr>
                    </m:dPr>
                    <m:e>
                      <m:sSubSup>
                        <m:sSubSupPr>
                          <m:ctrlPr>
                            <w:rPr>
                              <w:rFonts w:ascii="Cambria Math" w:hAnsi="Cambria Math" w:cs="Times New Roman"/>
                            </w:rPr>
                          </m:ctrlPr>
                        </m:sSubSupPr>
                        <m:e>
                          <m:r>
                            <m:rPr>
                              <m:sty m:val="p"/>
                            </m:rPr>
                            <w:rPr>
                              <w:rFonts w:ascii="Cambria Math" w:hAnsi="Cambria Math" w:cs="Times New Roman"/>
                            </w:rPr>
                            <m:t>s1*M</m:t>
                          </m:r>
                        </m:e>
                        <m:sub>
                          <m:r>
                            <m:rPr>
                              <m:sty m:val="p"/>
                            </m:rPr>
                            <w:rPr>
                              <w:rFonts w:ascii="Cambria Math" w:hAnsi="Cambria Math" w:cs="Times New Roman"/>
                            </w:rPr>
                            <m:t>PDCCH</m:t>
                          </m:r>
                        </m:sub>
                        <m:sup>
                          <m:r>
                            <m:rPr>
                              <m:sty m:val="p"/>
                            </m:rPr>
                            <w:rPr>
                              <w:rFonts w:ascii="Cambria Math" w:hAnsi="Cambria Math" w:cs="Times New Roman"/>
                            </w:rPr>
                            <m:t>max,slot,μ</m:t>
                          </m:r>
                        </m:sup>
                      </m:sSubSup>
                      <m:r>
                        <m:rPr>
                          <m:sty m:val="p"/>
                        </m:rPr>
                        <w:rPr>
                          <w:rFonts w:ascii="Cambria Math" w:hAnsi="Cambria Math" w:cs="Times New Roman"/>
                        </w:rPr>
                        <m:t>,</m:t>
                      </m:r>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total,slot,μ</m:t>
                          </m:r>
                        </m:sup>
                      </m:sSubSup>
                    </m:e>
                  </m:d>
                </m:e>
              </m:func>
              <m:r>
                <m:rPr>
                  <m:sty m:val="p"/>
                </m:rPr>
                <w:rPr>
                  <w:rFonts w:ascii="Cambria Math" w:eastAsia="等线" w:hAnsi="Cambria Math" w:cs="Times New Roman"/>
                </w:rPr>
                <m:t xml:space="preserve"> </m:t>
              </m:r>
            </m:oMath>
            <w:r w:rsidRPr="00CD0DD2">
              <w:rPr>
                <w:rFonts w:ascii="Times New Roman" w:eastAsia="等线" w:hAnsi="Times New Roman" w:cs="Times New Roman"/>
              </w:rPr>
              <w:t xml:space="preserve"> PDCCH BD candidates per P(S)Cell slot</w:t>
            </w:r>
          </w:p>
          <w:p w14:paraId="35B61F48" w14:textId="77777777" w:rsidR="001A14F7" w:rsidRPr="00CD0DD2" w:rsidRDefault="001A14F7" w:rsidP="00D775EF">
            <w:pPr>
              <w:pStyle w:val="afa"/>
              <w:numPr>
                <w:ilvl w:val="2"/>
                <w:numId w:val="27"/>
              </w:numPr>
              <w:spacing w:after="160" w:line="259" w:lineRule="auto"/>
              <w:contextualSpacing/>
              <w:rPr>
                <w:rFonts w:ascii="Times New Roman" w:hAnsi="Times New Roman" w:cs="Times New Roman"/>
              </w:rPr>
            </w:pPr>
            <w:r w:rsidRPr="00CD0DD2">
              <w:rPr>
                <w:rFonts w:ascii="Times New Roman" w:eastAsia="等线" w:hAnsi="Times New Roman" w:cs="Times New Roman"/>
              </w:rPr>
              <w:t xml:space="preserve">On </w:t>
            </w:r>
            <w:proofErr w:type="spellStart"/>
            <w:r w:rsidRPr="00CD0DD2">
              <w:rPr>
                <w:rFonts w:ascii="Times New Roman" w:eastAsia="等线" w:hAnsi="Times New Roman" w:cs="Times New Roman"/>
              </w:rPr>
              <w:t>sSCell</w:t>
            </w:r>
            <w:proofErr w:type="spellEnd"/>
            <w:r w:rsidRPr="00CD0DD2">
              <w:rPr>
                <w:rFonts w:ascii="Times New Roman" w:eastAsia="等线" w:hAnsi="Times New Roman" w:cs="Times New Roman"/>
              </w:rPr>
              <w:t xml:space="preserve"> (for cross-carrier scheduling to P(S)Cell)</w:t>
            </w:r>
          </w:p>
          <w:p w14:paraId="26DAD829" w14:textId="77777777" w:rsidR="001A14F7" w:rsidRPr="00CD0DD2" w:rsidRDefault="001A14F7" w:rsidP="00D775EF">
            <w:pPr>
              <w:pStyle w:val="afa"/>
              <w:numPr>
                <w:ilvl w:val="3"/>
                <w:numId w:val="27"/>
              </w:numPr>
              <w:spacing w:after="160" w:line="259" w:lineRule="auto"/>
              <w:contextualSpacing/>
              <w:rPr>
                <w:rFonts w:ascii="Times New Roman" w:hAnsi="Times New Roman" w:cs="Times New Roman"/>
              </w:rPr>
            </w:pPr>
            <w:r w:rsidRPr="00CD0DD2">
              <w:rPr>
                <w:rFonts w:ascii="Times New Roman" w:hAnsi="Times New Roman" w:cs="Times New Roman"/>
              </w:rPr>
              <w:t xml:space="preserve">UE is not required to monitor more than </w:t>
            </w:r>
            <m:oMath>
              <m:func>
                <m:funcPr>
                  <m:ctrlPr>
                    <w:rPr>
                      <w:rFonts w:ascii="Cambria Math" w:hAnsi="Cambria Math" w:cs="Times New Roman"/>
                    </w:rPr>
                  </m:ctrlPr>
                </m:funcPr>
                <m:fName>
                  <m:r>
                    <m:rPr>
                      <m:sty m:val="p"/>
                    </m:rPr>
                    <w:rPr>
                      <w:rFonts w:ascii="Cambria Math" w:hAnsi="Cambria Math" w:cs="Times New Roman"/>
                    </w:rPr>
                    <m:t>min</m:t>
                  </m:r>
                </m:fName>
                <m:e>
                  <m:d>
                    <m:dPr>
                      <m:ctrlPr>
                        <w:rPr>
                          <w:rFonts w:ascii="Cambria Math" w:hAnsi="Cambria Math" w:cs="Times New Roman"/>
                        </w:rPr>
                      </m:ctrlPr>
                    </m:dPr>
                    <m:e>
                      <m:sSubSup>
                        <m:sSubSupPr>
                          <m:ctrlPr>
                            <w:rPr>
                              <w:rFonts w:ascii="Cambria Math" w:hAnsi="Cambria Math" w:cs="Times New Roman"/>
                            </w:rPr>
                          </m:ctrlPr>
                        </m:sSubSupPr>
                        <m:e>
                          <m:r>
                            <m:rPr>
                              <m:sty m:val="p"/>
                            </m:rPr>
                            <w:rPr>
                              <w:rFonts w:ascii="Cambria Math" w:hAnsi="Cambria Math" w:cs="Times New Roman"/>
                            </w:rPr>
                            <m:t>s2*M</m:t>
                          </m:r>
                        </m:e>
                        <m:sub>
                          <m:r>
                            <m:rPr>
                              <m:nor/>
                            </m:rPr>
                            <w:rPr>
                              <w:rFonts w:ascii="Times New Roman" w:hAnsi="Times New Roman" w:cs="Times New Roman"/>
                            </w:rPr>
                            <m:t>PDCCH</m:t>
                          </m:r>
                        </m:sub>
                        <m:sup>
                          <w:proofErr w:type="spellStart"/>
                          <m:r>
                            <m:rPr>
                              <m:nor/>
                            </m:rPr>
                            <w:rPr>
                              <w:rFonts w:ascii="Times New Roman" w:hAnsi="Times New Roman" w:cs="Times New Roman"/>
                            </w:rPr>
                            <m:t>max,slot</m:t>
                          </m:r>
                          <w:proofErr w:type="spellEnd"/>
                          <m:r>
                            <m:rPr>
                              <m:nor/>
                            </m:rPr>
                            <w:rPr>
                              <w:rFonts w:ascii="Times New Roman" w:hAnsi="Times New Roman" w:cs="Times New Roman"/>
                            </w:rPr>
                            <m:t>,</m:t>
                          </m:r>
                          <m:r>
                            <m:rPr>
                              <m:sty m:val="p"/>
                            </m:rPr>
                            <w:rPr>
                              <w:rFonts w:ascii="Cambria Math" w:hAnsi="Cambria Math" w:cs="Times New Roman"/>
                            </w:rPr>
                            <m:t>μ1</m:t>
                          </m:r>
                        </m:sup>
                      </m:sSubSup>
                      <m:r>
                        <m:rPr>
                          <m:sty m:val="p"/>
                        </m:rPr>
                        <w:rPr>
                          <w:rFonts w:ascii="Cambria Math" w:hAnsi="Cambria Math" w:cs="Times New Roman"/>
                        </w:rPr>
                        <m:t>,</m:t>
                      </m:r>
                      <m:sSubSup>
                        <m:sSubSupPr>
                          <m:ctrlPr>
                            <w:rPr>
                              <w:rFonts w:ascii="Cambria Math" w:hAnsi="Cambria Math" w:cs="Times New Roman"/>
                            </w:rPr>
                          </m:ctrlPr>
                        </m:sSubSupPr>
                        <m:e>
                          <m:r>
                            <m:rPr>
                              <m:sty m:val="p"/>
                            </m:rPr>
                            <w:rPr>
                              <w:rFonts w:ascii="Cambria Math" w:hAnsi="Cambria Math" w:cs="Times New Roman"/>
                            </w:rPr>
                            <m:t>M</m:t>
                          </m:r>
                        </m:e>
                        <m:sub>
                          <m:r>
                            <m:rPr>
                              <m:nor/>
                            </m:rPr>
                            <w:rPr>
                              <w:rFonts w:ascii="Times New Roman" w:hAnsi="Times New Roman" w:cs="Times New Roman"/>
                            </w:rPr>
                            <m:t>PDCCH</m:t>
                          </m:r>
                        </m:sub>
                        <m:sup>
                          <w:proofErr w:type="spellStart"/>
                          <m:r>
                            <m:rPr>
                              <m:nor/>
                            </m:rPr>
                            <w:rPr>
                              <w:rFonts w:ascii="Times New Roman" w:hAnsi="Times New Roman" w:cs="Times New Roman"/>
                            </w:rPr>
                            <m:t>total,slot</m:t>
                          </m:r>
                          <w:proofErr w:type="spellEnd"/>
                          <m:r>
                            <m:rPr>
                              <m:nor/>
                            </m:rPr>
                            <w:rPr>
                              <w:rFonts w:ascii="Times New Roman" w:hAnsi="Times New Roman" w:cs="Times New Roman"/>
                            </w:rPr>
                            <m:t>,</m:t>
                          </m:r>
                          <m:r>
                            <m:rPr>
                              <m:sty m:val="p"/>
                            </m:rPr>
                            <w:rPr>
                              <w:rFonts w:ascii="Cambria Math" w:hAnsi="Cambria Math" w:cs="Times New Roman"/>
                            </w:rPr>
                            <m:t>μ1</m:t>
                          </m:r>
                        </m:sup>
                      </m:sSubSup>
                    </m:e>
                  </m:d>
                </m:e>
              </m:func>
            </m:oMath>
            <w:r w:rsidRPr="00CD0DD2">
              <w:rPr>
                <w:rFonts w:ascii="Times New Roman" w:eastAsia="等线" w:hAnsi="Times New Roman" w:cs="Times New Roman"/>
              </w:rPr>
              <w:t xml:space="preserve"> PDCCH BD candidates per sSCell slot</w:t>
            </w:r>
          </w:p>
          <w:p w14:paraId="34A36FEB" w14:textId="77777777" w:rsidR="001A14F7" w:rsidRPr="00CD0DD2" w:rsidRDefault="001A14F7" w:rsidP="00D775EF">
            <w:pPr>
              <w:pStyle w:val="afa"/>
              <w:numPr>
                <w:ilvl w:val="2"/>
                <w:numId w:val="29"/>
              </w:numPr>
              <w:tabs>
                <w:tab w:val="left" w:pos="720"/>
                <w:tab w:val="left" w:pos="1440"/>
              </w:tabs>
              <w:overflowPunct w:val="0"/>
              <w:autoSpaceDE w:val="0"/>
              <w:autoSpaceDN w:val="0"/>
              <w:adjustRightInd w:val="0"/>
              <w:spacing w:after="180" w:line="360" w:lineRule="auto"/>
              <w:contextualSpacing/>
              <w:textAlignment w:val="baseline"/>
              <w:rPr>
                <w:rFonts w:ascii="Times New Roman" w:hAnsi="Times New Roman" w:cs="Times New Roman"/>
              </w:rPr>
            </w:pPr>
            <w:r w:rsidRPr="00CD0DD2">
              <w:rPr>
                <w:rFonts w:ascii="Times New Roman" w:hAnsi="Times New Roman" w:cs="Times New Roman"/>
              </w:rPr>
              <w:t xml:space="preserve">When determining </w:t>
            </w:r>
            <m:oMath>
              <m:sSubSup>
                <m:sSubSupPr>
                  <m:ctrlPr>
                    <w:rPr>
                      <w:rFonts w:ascii="Cambria Math" w:hAnsi="Cambria Math" w:cs="Times New Roman"/>
                      <w:i/>
                    </w:rPr>
                  </m:ctrlPr>
                </m:sSubSupPr>
                <m:e>
                  <m:r>
                    <w:rPr>
                      <w:rFonts w:ascii="Cambria Math" w:hAnsi="Cambria Math" w:cs="Times New Roman"/>
                    </w:rPr>
                    <m:t>M</m:t>
                  </m:r>
                </m:e>
                <m:sub>
                  <m:r>
                    <m:rPr>
                      <m:nor/>
                    </m:rPr>
                    <w:rPr>
                      <w:rFonts w:ascii="Times New Roman" w:hAnsi="Times New Roman" w:cs="Times New Roman"/>
                    </w:rPr>
                    <m:t>PDCCH</m:t>
                  </m:r>
                  <m:ctrlPr>
                    <w:rPr>
                      <w:rFonts w:ascii="Cambria Math" w:hAnsi="Cambria Math" w:cs="Times New Roman"/>
                    </w:rPr>
                  </m:ctrlPr>
                </m:sub>
                <m:sup>
                  <w:proofErr w:type="spellStart"/>
                  <m:r>
                    <m:rPr>
                      <m:nor/>
                    </m:rPr>
                    <w:rPr>
                      <w:rFonts w:ascii="Times New Roman" w:hAnsi="Times New Roman" w:cs="Times New Roman"/>
                    </w:rPr>
                    <m:t>total,slot</m:t>
                  </m:r>
                  <w:proofErr w:type="spellEnd"/>
                  <m:r>
                    <m:rPr>
                      <m:nor/>
                    </m:rPr>
                    <w:rPr>
                      <w:rFonts w:ascii="Times New Roman" w:hAnsi="Times New Roman" w:cs="Times New Roman"/>
                    </w:rPr>
                    <m:t>,</m:t>
                  </m:r>
                  <m:r>
                    <w:rPr>
                      <w:rFonts w:ascii="Cambria Math" w:hAnsi="Cambria Math" w:cs="Times New Roman"/>
                    </w:rPr>
                    <m:t>μ</m:t>
                  </m:r>
                  <m:ctrlPr>
                    <w:rPr>
                      <w:rFonts w:ascii="Cambria Math" w:hAnsi="Cambria Math" w:cs="Times New Roman"/>
                    </w:rPr>
                  </m:ctrlPr>
                </m:sup>
              </m:sSubSup>
            </m:oMath>
            <w:r w:rsidRPr="00CD0DD2">
              <w:rPr>
                <w:rFonts w:ascii="Times New Roman" w:hAnsi="Times New Roman" w:cs="Times New Roman"/>
              </w:rPr>
              <w:t xml:space="preserve"> and </w:t>
            </w:r>
            <m:oMath>
              <m:sSubSup>
                <m:sSubSupPr>
                  <m:ctrlPr>
                    <w:rPr>
                      <w:rFonts w:ascii="Cambria Math" w:hAnsi="Cambria Math" w:cs="Times New Roman"/>
                      <w:i/>
                    </w:rPr>
                  </m:ctrlPr>
                </m:sSubSupPr>
                <m:e>
                  <m:r>
                    <w:rPr>
                      <w:rFonts w:ascii="Cambria Math" w:hAnsi="Cambria Math" w:cs="Times New Roman"/>
                    </w:rPr>
                    <m:t>M</m:t>
                  </m:r>
                </m:e>
                <m:sub>
                  <m:r>
                    <m:rPr>
                      <m:nor/>
                    </m:rPr>
                    <w:rPr>
                      <w:rFonts w:ascii="Times New Roman" w:hAnsi="Times New Roman" w:cs="Times New Roman"/>
                    </w:rPr>
                    <m:t>PDCCH</m:t>
                  </m:r>
                  <m:ctrlPr>
                    <w:rPr>
                      <w:rFonts w:ascii="Cambria Math" w:hAnsi="Cambria Math" w:cs="Times New Roman"/>
                    </w:rPr>
                  </m:ctrlPr>
                </m:sub>
                <m:sup>
                  <w:proofErr w:type="spellStart"/>
                  <m:r>
                    <m:rPr>
                      <m:nor/>
                    </m:rPr>
                    <w:rPr>
                      <w:rFonts w:ascii="Times New Roman" w:hAnsi="Times New Roman" w:cs="Times New Roman"/>
                    </w:rPr>
                    <m:t>total,slot</m:t>
                  </m:r>
                  <w:proofErr w:type="spellEnd"/>
                  <m:r>
                    <m:rPr>
                      <m:nor/>
                    </m:rPr>
                    <w:rPr>
                      <w:rFonts w:ascii="Times New Roman" w:hAnsi="Times New Roman" w:cs="Times New Roman"/>
                    </w:rPr>
                    <m:t>,</m:t>
                  </m:r>
                  <m:r>
                    <w:rPr>
                      <w:rFonts w:ascii="Cambria Math" w:hAnsi="Cambria Math" w:cs="Times New Roman"/>
                    </w:rPr>
                    <m:t>μ1</m:t>
                  </m:r>
                  <m:ctrlPr>
                    <w:rPr>
                      <w:rFonts w:ascii="Cambria Math" w:hAnsi="Cambria Math" w:cs="Times New Roman"/>
                    </w:rPr>
                  </m:ctrlPr>
                </m:sup>
              </m:sSubSup>
            </m:oMath>
          </w:p>
          <w:p w14:paraId="7D0947BC" w14:textId="77777777" w:rsidR="001A14F7" w:rsidRPr="00CD0DD2" w:rsidRDefault="001A14F7" w:rsidP="00D775EF">
            <w:pPr>
              <w:pStyle w:val="afa"/>
              <w:numPr>
                <w:ilvl w:val="3"/>
                <w:numId w:val="29"/>
              </w:numPr>
              <w:tabs>
                <w:tab w:val="left" w:pos="720"/>
                <w:tab w:val="left" w:pos="1440"/>
                <w:tab w:val="left" w:pos="2160"/>
              </w:tabs>
              <w:overflowPunct w:val="0"/>
              <w:autoSpaceDE w:val="0"/>
              <w:autoSpaceDN w:val="0"/>
              <w:adjustRightInd w:val="0"/>
              <w:spacing w:after="180" w:line="360" w:lineRule="auto"/>
              <w:contextualSpacing/>
              <w:textAlignment w:val="baseline"/>
              <w:rPr>
                <w:rFonts w:ascii="Times New Roman" w:hAnsi="Times New Roman" w:cs="Times New Roman"/>
              </w:rPr>
            </w:pPr>
            <w:r w:rsidRPr="00CD0DD2">
              <w:rPr>
                <w:rFonts w:ascii="Times New Roman" w:hAnsi="Times New Roman" w:cs="Times New Roman"/>
              </w:rPr>
              <w:t xml:space="preserve">P(S)Cell self-scheduling is counted by applying scaling factor s1, </w:t>
            </w:r>
          </w:p>
          <w:p w14:paraId="6811EE6E" w14:textId="77777777" w:rsidR="001A14F7" w:rsidRPr="00CD0DD2" w:rsidRDefault="001A14F7" w:rsidP="00D775EF">
            <w:pPr>
              <w:pStyle w:val="afa"/>
              <w:numPr>
                <w:ilvl w:val="3"/>
                <w:numId w:val="29"/>
              </w:numPr>
              <w:tabs>
                <w:tab w:val="left" w:pos="720"/>
                <w:tab w:val="left" w:pos="1440"/>
                <w:tab w:val="left" w:pos="2160"/>
              </w:tabs>
              <w:overflowPunct w:val="0"/>
              <w:autoSpaceDE w:val="0"/>
              <w:autoSpaceDN w:val="0"/>
              <w:adjustRightInd w:val="0"/>
              <w:spacing w:after="180" w:line="360" w:lineRule="auto"/>
              <w:contextualSpacing/>
              <w:textAlignment w:val="baseline"/>
              <w:rPr>
                <w:rFonts w:ascii="Times New Roman" w:hAnsi="Times New Roman" w:cs="Times New Roman"/>
              </w:rPr>
            </w:pPr>
            <w:proofErr w:type="spellStart"/>
            <w:r w:rsidRPr="00CD0DD2">
              <w:rPr>
                <w:rFonts w:ascii="Times New Roman" w:hAnsi="Times New Roman" w:cs="Times New Roman"/>
              </w:rPr>
              <w:t>sSCell</w:t>
            </w:r>
            <w:proofErr w:type="spellEnd"/>
            <w:r w:rsidRPr="00CD0DD2">
              <w:rPr>
                <w:rFonts w:ascii="Times New Roman" w:hAnsi="Times New Roman" w:cs="Times New Roman"/>
              </w:rPr>
              <w:t xml:space="preserve"> to </w:t>
            </w:r>
            <w:proofErr w:type="spellStart"/>
            <w:r w:rsidRPr="00CD0DD2">
              <w:rPr>
                <w:rFonts w:ascii="Times New Roman" w:hAnsi="Times New Roman" w:cs="Times New Roman"/>
              </w:rPr>
              <w:t>PCell</w:t>
            </w:r>
            <w:proofErr w:type="spellEnd"/>
            <w:r w:rsidRPr="00CD0DD2">
              <w:rPr>
                <w:rFonts w:ascii="Times New Roman" w:hAnsi="Times New Roman" w:cs="Times New Roman"/>
              </w:rPr>
              <w:t xml:space="preserve"> scheduling is counted additionally (assuming SCS of </w:t>
            </w:r>
            <w:proofErr w:type="spellStart"/>
            <w:r w:rsidRPr="00CD0DD2">
              <w:rPr>
                <w:rFonts w:ascii="Times New Roman" w:hAnsi="Times New Roman" w:cs="Times New Roman"/>
              </w:rPr>
              <w:t>sSCell</w:t>
            </w:r>
            <w:proofErr w:type="spellEnd"/>
            <w:r w:rsidRPr="00CD0DD2">
              <w:rPr>
                <w:rFonts w:ascii="Times New Roman" w:hAnsi="Times New Roman" w:cs="Times New Roman"/>
              </w:rPr>
              <w:t>) by applying scaling factor s2</w:t>
            </w:r>
          </w:p>
          <w:p w14:paraId="12F4EAF9" w14:textId="77777777" w:rsidR="001A14F7" w:rsidRPr="00CD0DD2" w:rsidRDefault="001A14F7" w:rsidP="00D775EF">
            <w:pPr>
              <w:pStyle w:val="afa"/>
              <w:numPr>
                <w:ilvl w:val="2"/>
                <w:numId w:val="29"/>
              </w:numPr>
              <w:tabs>
                <w:tab w:val="left" w:pos="720"/>
                <w:tab w:val="left" w:pos="1440"/>
              </w:tabs>
              <w:overflowPunct w:val="0"/>
              <w:autoSpaceDE w:val="0"/>
              <w:autoSpaceDN w:val="0"/>
              <w:adjustRightInd w:val="0"/>
              <w:spacing w:after="180" w:line="360" w:lineRule="auto"/>
              <w:contextualSpacing/>
              <w:textAlignment w:val="baseline"/>
              <w:rPr>
                <w:rFonts w:ascii="Times New Roman" w:hAnsi="Times New Roman" w:cs="Times New Roman"/>
              </w:rPr>
            </w:pPr>
            <m:oMath>
              <m:r>
                <m:rPr>
                  <m:sty m:val="p"/>
                </m:rPr>
                <w:rPr>
                  <w:rFonts w:ascii="Cambria Math" w:hAnsi="Cambria Math" w:cs="Times New Roman"/>
                </w:rPr>
                <m:t>0≤s1≤1</m:t>
              </m:r>
            </m:oMath>
            <w:r w:rsidRPr="00CD0DD2">
              <w:rPr>
                <w:rFonts w:ascii="Times New Roman" w:hAnsi="Times New Roman" w:cs="Times New Roman"/>
              </w:rPr>
              <w:t xml:space="preserve">  and </w:t>
            </w:r>
            <m:oMath>
              <m:r>
                <m:rPr>
                  <m:sty m:val="p"/>
                </m:rPr>
                <w:rPr>
                  <w:rFonts w:ascii="Cambria Math" w:hAnsi="Cambria Math" w:cs="Times New Roman"/>
                </w:rPr>
                <m:t>0≤s2≤1</m:t>
              </m:r>
            </m:oMath>
            <w:r w:rsidRPr="00CD0DD2">
              <w:rPr>
                <w:rFonts w:ascii="Times New Roman" w:hAnsi="Times New Roman" w:cs="Times New Roman"/>
              </w:rPr>
              <w:t xml:space="preserve">   </w:t>
            </w:r>
          </w:p>
          <w:p w14:paraId="58E71358" w14:textId="77777777" w:rsidR="001A14F7" w:rsidRPr="00CD0DD2" w:rsidRDefault="001A14F7" w:rsidP="00D775EF">
            <w:pPr>
              <w:pStyle w:val="afa"/>
              <w:numPr>
                <w:ilvl w:val="2"/>
                <w:numId w:val="27"/>
              </w:numPr>
              <w:spacing w:after="160" w:line="259" w:lineRule="auto"/>
              <w:contextualSpacing/>
              <w:rPr>
                <w:rFonts w:ascii="Times New Roman" w:eastAsia="等线" w:hAnsi="Times New Roman" w:cs="Times New Roman"/>
              </w:rPr>
            </w:pPr>
            <w:r w:rsidRPr="00CD0DD2">
              <w:rPr>
                <w:rFonts w:ascii="Times New Roman" w:hAnsi="Times New Roman" w:cs="Times New Roman"/>
              </w:rPr>
              <w:t>FFS the following</w:t>
            </w:r>
          </w:p>
          <w:p w14:paraId="33DDFC59" w14:textId="77777777" w:rsidR="001A14F7" w:rsidRPr="00CD0DD2" w:rsidRDefault="001A14F7" w:rsidP="00D775EF">
            <w:pPr>
              <w:pStyle w:val="afa"/>
              <w:numPr>
                <w:ilvl w:val="4"/>
                <w:numId w:val="27"/>
              </w:numPr>
              <w:spacing w:after="160" w:line="259" w:lineRule="auto"/>
              <w:contextualSpacing/>
              <w:rPr>
                <w:rFonts w:ascii="Times New Roman" w:eastAsia="等线" w:hAnsi="Times New Roman" w:cs="Times New Roman"/>
              </w:rPr>
            </w:pPr>
            <w:r w:rsidRPr="00CD0DD2">
              <w:rPr>
                <w:rFonts w:ascii="Times New Roman" w:eastAsia="等线" w:hAnsi="Times New Roman" w:cs="Times New Roman"/>
              </w:rPr>
              <w:t>Allowed combinations of s1 and s2 , and whether they are fixed or configured via RRC</w:t>
            </w:r>
          </w:p>
          <w:p w14:paraId="6626B2F4" w14:textId="77777777" w:rsidR="001A14F7" w:rsidRPr="00CD0DD2" w:rsidRDefault="001A14F7" w:rsidP="00D775EF">
            <w:pPr>
              <w:pStyle w:val="afa"/>
              <w:numPr>
                <w:ilvl w:val="4"/>
                <w:numId w:val="27"/>
              </w:numPr>
              <w:spacing w:after="160" w:line="259" w:lineRule="auto"/>
              <w:contextualSpacing/>
              <w:rPr>
                <w:rFonts w:ascii="Times New Roman" w:eastAsia="等线" w:hAnsi="Times New Roman" w:cs="Times New Roman"/>
              </w:rPr>
            </w:pPr>
            <w:r w:rsidRPr="00CD0DD2">
              <w:rPr>
                <w:rFonts w:ascii="Times New Roman" w:hAnsi="Times New Roman" w:cs="Times New Roman"/>
              </w:rPr>
              <w:t xml:space="preserve">Whether/how the definition of </w:t>
            </w:r>
            <m:oMath>
              <m:sSubSup>
                <m:sSubSupPr>
                  <m:ctrlPr>
                    <w:rPr>
                      <w:rFonts w:ascii="Cambria Math" w:hAnsi="Cambria Math" w:cs="Times New Roman"/>
                      <w:i/>
                    </w:rPr>
                  </m:ctrlPr>
                </m:sSubSupPr>
                <m:e>
                  <m:r>
                    <w:rPr>
                      <w:rFonts w:ascii="Cambria Math" w:hAnsi="Cambria Math" w:cs="Times New Roman"/>
                    </w:rPr>
                    <m:t>M</m:t>
                  </m:r>
                </m:e>
                <m:sub>
                  <m:r>
                    <m:rPr>
                      <m:nor/>
                    </m:rPr>
                    <w:rPr>
                      <w:rFonts w:ascii="Times New Roman" w:hAnsi="Times New Roman" w:cs="Times New Roman"/>
                    </w:rPr>
                    <m:t>PDCCH</m:t>
                  </m:r>
                  <m:ctrlPr>
                    <w:rPr>
                      <w:rFonts w:ascii="Cambria Math" w:hAnsi="Cambria Math" w:cs="Times New Roman"/>
                    </w:rPr>
                  </m:ctrlPr>
                </m:sub>
                <m:sup>
                  <w:proofErr w:type="spellStart"/>
                  <m:r>
                    <m:rPr>
                      <m:nor/>
                    </m:rPr>
                    <w:rPr>
                      <w:rFonts w:ascii="Times New Roman" w:hAnsi="Times New Roman" w:cs="Times New Roman"/>
                    </w:rPr>
                    <m:t>total,slot</m:t>
                  </m:r>
                  <w:proofErr w:type="spellEnd"/>
                  <m:r>
                    <m:rPr>
                      <m:nor/>
                    </m:rPr>
                    <w:rPr>
                      <w:rFonts w:ascii="Times New Roman" w:hAnsi="Times New Roman" w:cs="Times New Roman"/>
                    </w:rPr>
                    <m:t>,</m:t>
                  </m:r>
                  <m:r>
                    <w:rPr>
                      <w:rFonts w:ascii="Cambria Math" w:hAnsi="Cambria Math" w:cs="Times New Roman"/>
                    </w:rPr>
                    <m:t>μ</m:t>
                  </m:r>
                  <m:ctrlPr>
                    <w:rPr>
                      <w:rFonts w:ascii="Cambria Math" w:hAnsi="Cambria Math" w:cs="Times New Roman"/>
                    </w:rPr>
                  </m:ctrlPr>
                </m:sup>
              </m:sSubSup>
            </m:oMath>
            <w:r w:rsidRPr="00CD0DD2">
              <w:rPr>
                <w:rFonts w:ascii="Times New Roman" w:hAnsi="Times New Roman" w:cs="Times New Roman"/>
              </w:rPr>
              <w:t xml:space="preserve"> or</w:t>
            </w:r>
            <m:oMath>
              <m:sSubSup>
                <m:sSubSupPr>
                  <m:ctrlPr>
                    <w:rPr>
                      <w:rFonts w:ascii="Cambria Math" w:hAnsi="Cambria Math" w:cs="Times New Roman"/>
                      <w:i/>
                    </w:rPr>
                  </m:ctrlPr>
                </m:sSubSupPr>
                <m:e>
                  <m:r>
                    <w:rPr>
                      <w:rFonts w:ascii="Cambria Math" w:hAnsi="Cambria Math" w:cs="Times New Roman"/>
                    </w:rPr>
                    <m:t>M</m:t>
                  </m:r>
                </m:e>
                <m:sub>
                  <m:r>
                    <m:rPr>
                      <m:nor/>
                    </m:rPr>
                    <w:rPr>
                      <w:rFonts w:ascii="Times New Roman" w:hAnsi="Times New Roman" w:cs="Times New Roman"/>
                    </w:rPr>
                    <m:t>PDCCH</m:t>
                  </m:r>
                  <m:ctrlPr>
                    <w:rPr>
                      <w:rFonts w:ascii="Cambria Math" w:hAnsi="Cambria Math" w:cs="Times New Roman"/>
                    </w:rPr>
                  </m:ctrlPr>
                </m:sub>
                <m:sup>
                  <w:proofErr w:type="spellStart"/>
                  <m:r>
                    <m:rPr>
                      <m:nor/>
                    </m:rPr>
                    <w:rPr>
                      <w:rFonts w:ascii="Times New Roman" w:hAnsi="Times New Roman" w:cs="Times New Roman"/>
                    </w:rPr>
                    <m:t>total,slot</m:t>
                  </m:r>
                  <w:proofErr w:type="spellEnd"/>
                  <m:r>
                    <m:rPr>
                      <m:nor/>
                    </m:rPr>
                    <w:rPr>
                      <w:rFonts w:ascii="Times New Roman" w:hAnsi="Times New Roman" w:cs="Times New Roman"/>
                    </w:rPr>
                    <m:t>,</m:t>
                  </m:r>
                  <m:r>
                    <w:rPr>
                      <w:rFonts w:ascii="Cambria Math" w:hAnsi="Cambria Math" w:cs="Times New Roman"/>
                    </w:rPr>
                    <m:t>μ1</m:t>
                  </m:r>
                  <m:ctrlPr>
                    <w:rPr>
                      <w:rFonts w:ascii="Cambria Math" w:hAnsi="Cambria Math" w:cs="Times New Roman"/>
                    </w:rPr>
                  </m:ctrlPr>
                </m:sup>
              </m:sSubSup>
            </m:oMath>
            <w:r w:rsidRPr="00CD0DD2">
              <w:rPr>
                <w:rFonts w:ascii="Times New Roman" w:hAnsi="Times New Roman" w:cs="Times New Roman"/>
              </w:rPr>
              <w:t xml:space="preserve"> is modified compared to Rel16 when UE is configured with CCS from sSCell to P(S)Cell</w:t>
            </w:r>
          </w:p>
          <w:p w14:paraId="75AC258F" w14:textId="77777777" w:rsidR="001A14F7" w:rsidRPr="00CD0DD2" w:rsidRDefault="001A14F7" w:rsidP="00D775EF">
            <w:pPr>
              <w:pStyle w:val="afa"/>
              <w:spacing w:after="160" w:line="259" w:lineRule="auto"/>
              <w:ind w:left="2880"/>
              <w:contextualSpacing/>
              <w:rPr>
                <w:rFonts w:ascii="Times New Roman" w:eastAsia="等线" w:hAnsi="Times New Roman" w:cs="Times New Roman"/>
              </w:rPr>
            </w:pPr>
          </w:p>
          <w:p w14:paraId="6829E6DE" w14:textId="77777777" w:rsidR="001A14F7" w:rsidRPr="00CD0DD2" w:rsidRDefault="001A14F7" w:rsidP="00D775EF">
            <w:pPr>
              <w:pStyle w:val="afa"/>
              <w:numPr>
                <w:ilvl w:val="0"/>
                <w:numId w:val="27"/>
              </w:numPr>
              <w:spacing w:after="160" w:line="259" w:lineRule="auto"/>
              <w:contextualSpacing/>
              <w:rPr>
                <w:rFonts w:ascii="Times New Roman" w:eastAsia="等线" w:hAnsi="Times New Roman" w:cs="Times New Roman"/>
              </w:rPr>
            </w:pPr>
            <w:r w:rsidRPr="00CD0DD2">
              <w:rPr>
                <w:rFonts w:ascii="Times New Roman" w:eastAsia="等线" w:hAnsi="Times New Roman" w:cs="Times New Roman"/>
              </w:rPr>
              <w:t>FFS the following</w:t>
            </w:r>
          </w:p>
          <w:p w14:paraId="2A8ABFAC" w14:textId="77777777" w:rsidR="001A14F7" w:rsidRPr="00CD0DD2" w:rsidRDefault="001A14F7" w:rsidP="00D775EF">
            <w:pPr>
              <w:pStyle w:val="afa"/>
              <w:numPr>
                <w:ilvl w:val="1"/>
                <w:numId w:val="27"/>
              </w:numPr>
              <w:spacing w:after="160" w:line="259" w:lineRule="auto"/>
              <w:contextualSpacing/>
              <w:rPr>
                <w:rFonts w:ascii="Times New Roman" w:eastAsia="等线" w:hAnsi="Times New Roman" w:cs="Times New Roman"/>
              </w:rPr>
            </w:pPr>
            <w:r w:rsidRPr="00CD0DD2">
              <w:rPr>
                <w:rFonts w:ascii="Times New Roman" w:eastAsia="等线" w:hAnsi="Times New Roman" w:cs="Times New Roman"/>
              </w:rPr>
              <w:t>Multi-TRP handling</w:t>
            </w:r>
          </w:p>
          <w:p w14:paraId="27E7E7FA" w14:textId="77777777" w:rsidR="001A14F7" w:rsidRPr="00CD0DD2" w:rsidRDefault="001A14F7" w:rsidP="00D775EF">
            <w:pPr>
              <w:pStyle w:val="afa"/>
              <w:numPr>
                <w:ilvl w:val="1"/>
                <w:numId w:val="27"/>
              </w:numPr>
              <w:spacing w:after="160" w:line="259" w:lineRule="auto"/>
              <w:contextualSpacing/>
              <w:rPr>
                <w:rFonts w:ascii="Times New Roman" w:eastAsia="等线" w:hAnsi="Times New Roman" w:cs="Times New Roman"/>
              </w:rPr>
            </w:pPr>
            <w:r w:rsidRPr="00CD0DD2">
              <w:rPr>
                <w:rFonts w:ascii="Times New Roman" w:eastAsia="等线" w:hAnsi="Times New Roman" w:cs="Times New Roman"/>
              </w:rPr>
              <w:t xml:space="preserve">PDCCH BD handling when </w:t>
            </w:r>
            <w:proofErr w:type="spellStart"/>
            <w:r w:rsidRPr="00CD0DD2">
              <w:rPr>
                <w:rFonts w:ascii="Times New Roman" w:eastAsia="等线" w:hAnsi="Times New Roman" w:cs="Times New Roman"/>
              </w:rPr>
              <w:t>monitoringCapabilityConfig</w:t>
            </w:r>
            <w:proofErr w:type="spellEnd"/>
            <w:r w:rsidRPr="00CD0DD2">
              <w:rPr>
                <w:rFonts w:ascii="Times New Roman" w:eastAsia="等线" w:hAnsi="Times New Roman" w:cs="Times New Roman"/>
              </w:rPr>
              <w:t xml:space="preserve"> = r16monitoringcapability is configured for any cell</w:t>
            </w:r>
          </w:p>
          <w:p w14:paraId="06BB2808" w14:textId="77777777" w:rsidR="001A14F7" w:rsidRPr="00CD0DD2" w:rsidRDefault="001A14F7" w:rsidP="00D775EF">
            <w:pPr>
              <w:rPr>
                <w:highlight w:val="green"/>
                <w:lang w:eastAsia="x-none"/>
              </w:rPr>
            </w:pPr>
            <w:r w:rsidRPr="00CD0DD2">
              <w:rPr>
                <w:highlight w:val="green"/>
                <w:lang w:eastAsia="x-none"/>
              </w:rPr>
              <w:t>Agreement</w:t>
            </w:r>
          </w:p>
          <w:p w14:paraId="54FB75F3" w14:textId="77777777" w:rsidR="001A14F7" w:rsidRPr="00CD0DD2" w:rsidRDefault="001A14F7" w:rsidP="00D775EF">
            <w:pPr>
              <w:pStyle w:val="afa"/>
              <w:numPr>
                <w:ilvl w:val="0"/>
                <w:numId w:val="28"/>
              </w:numPr>
              <w:overflowPunct w:val="0"/>
              <w:autoSpaceDE w:val="0"/>
              <w:autoSpaceDN w:val="0"/>
              <w:adjustRightInd w:val="0"/>
              <w:spacing w:after="180" w:line="360" w:lineRule="auto"/>
              <w:contextualSpacing/>
              <w:textAlignment w:val="baseline"/>
              <w:rPr>
                <w:rFonts w:ascii="Times New Roman" w:hAnsi="Times New Roman" w:cs="Times New Roman"/>
              </w:rPr>
            </w:pPr>
            <w:r w:rsidRPr="00CD0DD2">
              <w:rPr>
                <w:rFonts w:ascii="Times New Roman" w:hAnsi="Times New Roman" w:cs="Times New Roman"/>
              </w:rPr>
              <w:t>Endorse below TP to 38.300 from RAN1 perspective</w:t>
            </w:r>
          </w:p>
          <w:p w14:paraId="4DE8CA36" w14:textId="77777777" w:rsidR="001A14F7" w:rsidRPr="00CD0DD2" w:rsidRDefault="001A14F7" w:rsidP="001A14F7">
            <w:pPr>
              <w:pStyle w:val="afa"/>
              <w:numPr>
                <w:ilvl w:val="1"/>
                <w:numId w:val="10"/>
              </w:numPr>
              <w:overflowPunct w:val="0"/>
              <w:autoSpaceDE w:val="0"/>
              <w:autoSpaceDN w:val="0"/>
              <w:adjustRightInd w:val="0"/>
              <w:spacing w:after="180"/>
              <w:contextualSpacing/>
              <w:textAlignment w:val="baseline"/>
              <w:rPr>
                <w:rFonts w:ascii="Times New Roman" w:hAnsi="Times New Roman" w:cs="Times New Roman"/>
              </w:rPr>
            </w:pPr>
            <w:r w:rsidRPr="00CD0DD2">
              <w:rPr>
                <w:rFonts w:ascii="Times New Roman" w:hAnsi="Times New Roman" w:cs="Times New Roman"/>
              </w:rPr>
              <w:t>Send LS to RAN2 with the TP and list of RAN1 agreements, to update Stage 2 spec are needed to reflect the RAN1 agreements</w:t>
            </w:r>
          </w:p>
        </w:tc>
      </w:tr>
    </w:tbl>
    <w:p w14:paraId="4D3497FE" w14:textId="77777777" w:rsidR="001A14F7" w:rsidRDefault="001A14F7" w:rsidP="001A14F7">
      <w:pPr>
        <w:rPr>
          <w:lang w:eastAsia="zh-CN"/>
        </w:rPr>
      </w:pPr>
    </w:p>
    <w:p w14:paraId="75B7D30C" w14:textId="77777777" w:rsidR="001A14F7" w:rsidRPr="00550F85" w:rsidRDefault="001A14F7" w:rsidP="001A14F7">
      <w:pPr>
        <w:overflowPunct w:val="0"/>
        <w:snapToGrid/>
        <w:textAlignment w:val="baseline"/>
        <w:rPr>
          <w:lang w:eastAsia="zh-CN"/>
        </w:rPr>
      </w:pPr>
      <w:r w:rsidRPr="00550F85">
        <w:t>RAN1 #10</w:t>
      </w:r>
      <w:r>
        <w:t>6b</w:t>
      </w:r>
      <w:r w:rsidRPr="00550F85">
        <w:t>-e:</w:t>
      </w:r>
    </w:p>
    <w:tbl>
      <w:tblPr>
        <w:tblStyle w:val="ac"/>
        <w:tblW w:w="0" w:type="auto"/>
        <w:tblLook w:val="04A0" w:firstRow="1" w:lastRow="0" w:firstColumn="1" w:lastColumn="0" w:noHBand="0" w:noVBand="1"/>
      </w:tblPr>
      <w:tblGrid>
        <w:gridCol w:w="9307"/>
      </w:tblGrid>
      <w:tr w:rsidR="001A14F7" w:rsidRPr="00227C48" w14:paraId="1EA53C14" w14:textId="77777777" w:rsidTr="00D775EF">
        <w:trPr>
          <w:trHeight w:val="2449"/>
        </w:trPr>
        <w:tc>
          <w:tcPr>
            <w:tcW w:w="9307" w:type="dxa"/>
          </w:tcPr>
          <w:p w14:paraId="28286327" w14:textId="77777777" w:rsidR="001A14F7" w:rsidRPr="00227C48" w:rsidRDefault="001A14F7" w:rsidP="00D775EF">
            <w:pPr>
              <w:rPr>
                <w:highlight w:val="green"/>
                <w:lang w:eastAsia="x-none"/>
              </w:rPr>
            </w:pPr>
            <w:r w:rsidRPr="00227C48">
              <w:rPr>
                <w:highlight w:val="green"/>
                <w:lang w:eastAsia="x-none"/>
              </w:rPr>
              <w:t>Agreement</w:t>
            </w:r>
          </w:p>
          <w:p w14:paraId="3070A94F" w14:textId="77777777" w:rsidR="001A14F7" w:rsidRPr="00227C48" w:rsidRDefault="001A14F7" w:rsidP="00D775EF">
            <w:pPr>
              <w:rPr>
                <w:rFonts w:eastAsia="等线"/>
                <w:lang w:eastAsia="zh-CN"/>
              </w:rPr>
            </w:pPr>
            <w:r w:rsidRPr="00227C48">
              <w:rPr>
                <w:rFonts w:eastAsia="等线"/>
                <w:lang w:eastAsia="zh-CN"/>
              </w:rPr>
              <w:t>Option A is supported in Rel-17</w:t>
            </w:r>
          </w:p>
          <w:p w14:paraId="6D1C02E1" w14:textId="77777777" w:rsidR="001A14F7" w:rsidRPr="00227C48" w:rsidRDefault="001A14F7" w:rsidP="00D775EF">
            <w:pPr>
              <w:numPr>
                <w:ilvl w:val="0"/>
                <w:numId w:val="10"/>
              </w:numPr>
              <w:autoSpaceDE/>
              <w:autoSpaceDN/>
              <w:adjustRightInd/>
              <w:snapToGrid/>
              <w:spacing w:after="160" w:line="259" w:lineRule="auto"/>
              <w:contextualSpacing/>
              <w:jc w:val="left"/>
            </w:pPr>
            <w:r w:rsidRPr="00227C48">
              <w:t xml:space="preserve">At least for Type B UE, when the UE is configured for CCS from </w:t>
            </w:r>
            <w:proofErr w:type="spellStart"/>
            <w:r w:rsidRPr="00227C48">
              <w:t>sSCell</w:t>
            </w:r>
            <w:proofErr w:type="spellEnd"/>
            <w:r w:rsidRPr="00227C48">
              <w:t xml:space="preserve"> to P(S)Cell and </w:t>
            </w:r>
            <w:r w:rsidRPr="00227C48">
              <w:rPr>
                <w:lang w:eastAsia="zh-CN"/>
              </w:rPr>
              <w:t>when P(S)Cell SCS (</w:t>
            </w:r>
            <m:oMath>
              <m:r>
                <m:rPr>
                  <m:sty m:val="p"/>
                </m:rPr>
                <w:rPr>
                  <w:rFonts w:ascii="Cambria Math" w:hAnsi="Cambria Math"/>
                </w:rPr>
                <m:t>μ</m:t>
              </m:r>
            </m:oMath>
            <w:r w:rsidRPr="00227C48">
              <w:rPr>
                <w:lang w:eastAsia="zh-CN"/>
              </w:rPr>
              <w:t>) is less than or equal to sSCell SCS (</w:t>
            </w:r>
            <m:oMath>
              <m:r>
                <m:rPr>
                  <m:sty m:val="p"/>
                </m:rPr>
                <w:rPr>
                  <w:rFonts w:ascii="Cambria Math" w:hAnsi="Cambria Math"/>
                </w:rPr>
                <m:t>μ1</m:t>
              </m:r>
            </m:oMath>
            <w:r w:rsidRPr="00227C48">
              <w:rPr>
                <w:lang w:eastAsia="zh-CN"/>
              </w:rPr>
              <w:t>),[and at least when UE is not provided</w:t>
            </w:r>
            <w:r w:rsidRPr="00227C48">
              <w:t xml:space="preserve"> </w:t>
            </w:r>
            <w:proofErr w:type="spellStart"/>
            <w:r w:rsidRPr="00227C48">
              <w:t>monitoringCapabilityConfig</w:t>
            </w:r>
            <w:proofErr w:type="spellEnd"/>
            <w:r w:rsidRPr="00227C48">
              <w:t xml:space="preserve"> for any cell]</w:t>
            </w:r>
          </w:p>
          <w:p w14:paraId="66A76101" w14:textId="77777777" w:rsidR="001A14F7" w:rsidRPr="00227C48" w:rsidRDefault="001A14F7" w:rsidP="00D775EF">
            <w:pPr>
              <w:numPr>
                <w:ilvl w:val="1"/>
                <w:numId w:val="10"/>
              </w:numPr>
              <w:autoSpaceDE/>
              <w:autoSpaceDN/>
              <w:adjustRightInd/>
              <w:snapToGrid/>
              <w:spacing w:after="160" w:line="259" w:lineRule="auto"/>
              <w:contextualSpacing/>
              <w:jc w:val="left"/>
            </w:pPr>
            <w:r w:rsidRPr="00227C48">
              <w:t>Option A</w:t>
            </w:r>
          </w:p>
          <w:p w14:paraId="3E415987" w14:textId="77777777" w:rsidR="001A14F7" w:rsidRPr="00227C48" w:rsidRDefault="001A14F7" w:rsidP="00D775EF">
            <w:pPr>
              <w:pStyle w:val="afa"/>
              <w:numPr>
                <w:ilvl w:val="2"/>
                <w:numId w:val="10"/>
              </w:numPr>
              <w:spacing w:after="160" w:line="259" w:lineRule="auto"/>
              <w:contextualSpacing/>
              <w:jc w:val="both"/>
              <w:rPr>
                <w:rFonts w:ascii="Times New Roman" w:hAnsi="Times New Roman" w:cs="Times New Roman"/>
              </w:rPr>
            </w:pPr>
            <w:r w:rsidRPr="00227C48">
              <w:rPr>
                <w:rFonts w:ascii="Times New Roman" w:hAnsi="Times New Roman" w:cs="Times New Roman"/>
              </w:rPr>
              <w:t>On P(S)Cell (for self-scheduling)</w:t>
            </w:r>
          </w:p>
          <w:p w14:paraId="6C1454AD" w14:textId="77777777" w:rsidR="001A14F7" w:rsidRPr="00227C48" w:rsidRDefault="001A14F7" w:rsidP="00D775EF">
            <w:pPr>
              <w:pStyle w:val="afa"/>
              <w:numPr>
                <w:ilvl w:val="3"/>
                <w:numId w:val="10"/>
              </w:numPr>
              <w:spacing w:after="160" w:line="259" w:lineRule="auto"/>
              <w:contextualSpacing/>
              <w:jc w:val="both"/>
              <w:rPr>
                <w:rFonts w:ascii="Times New Roman" w:hAnsi="Times New Roman" w:cs="Times New Roman"/>
              </w:rPr>
            </w:pPr>
            <w:r w:rsidRPr="00227C48">
              <w:rPr>
                <w:rFonts w:ascii="Times New Roman" w:hAnsi="Times New Roman" w:cs="Times New Roman"/>
              </w:rPr>
              <w:t xml:space="preserve">UE is not required to monitor more than </w:t>
            </w:r>
            <m:oMath>
              <m:r>
                <m:rPr>
                  <m:sty m:val="p"/>
                </m:rPr>
                <w:rPr>
                  <w:rFonts w:ascii="Cambria Math" w:hAnsi="Cambria Math" w:cs="Times New Roman"/>
                </w:rPr>
                <m:t>α*</m:t>
              </m:r>
              <m:func>
                <m:funcPr>
                  <m:ctrlPr>
                    <w:rPr>
                      <w:rFonts w:ascii="Cambria Math" w:hAnsi="Cambria Math" w:cs="Times New Roman"/>
                    </w:rPr>
                  </m:ctrlPr>
                </m:funcPr>
                <m:fName>
                  <m:r>
                    <m:rPr>
                      <m:sty m:val="p"/>
                    </m:rPr>
                    <w:rPr>
                      <w:rFonts w:ascii="Cambria Math" w:hAnsi="Cambria Math" w:cs="Times New Roman"/>
                    </w:rPr>
                    <m:t>min</m:t>
                  </m:r>
                </m:fName>
                <m:e>
                  <m:d>
                    <m:dPr>
                      <m:ctrlPr>
                        <w:rPr>
                          <w:rFonts w:ascii="Cambria Math" w:hAnsi="Cambria Math" w:cs="Times New Roman"/>
                        </w:rPr>
                      </m:ctrlPr>
                    </m:dPr>
                    <m:e>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max,slot,μ</m:t>
                          </m:r>
                        </m:sup>
                      </m:sSubSup>
                      <m:r>
                        <m:rPr>
                          <m:sty m:val="p"/>
                        </m:rPr>
                        <w:rPr>
                          <w:rFonts w:ascii="Cambria Math" w:hAnsi="Cambria Math" w:cs="Times New Roman"/>
                        </w:rPr>
                        <m:t>,</m:t>
                      </m:r>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total,slot,μ</m:t>
                          </m:r>
                        </m:sup>
                      </m:sSubSup>
                    </m:e>
                  </m:d>
                </m:e>
              </m:func>
              <m:r>
                <m:rPr>
                  <m:sty m:val="p"/>
                </m:rPr>
                <w:rPr>
                  <w:rFonts w:ascii="Cambria Math" w:eastAsia="等线" w:hAnsi="Cambria Math" w:cs="Times New Roman"/>
                </w:rPr>
                <m:t xml:space="preserve"> </m:t>
              </m:r>
            </m:oMath>
            <w:r w:rsidRPr="00227C48">
              <w:rPr>
                <w:rFonts w:ascii="Times New Roman" w:eastAsia="等线" w:hAnsi="Times New Roman" w:cs="Times New Roman"/>
              </w:rPr>
              <w:t xml:space="preserve"> PDCCH BD candidates per P(S)Cell slot</w:t>
            </w:r>
          </w:p>
          <w:p w14:paraId="6301595F" w14:textId="77777777" w:rsidR="001A14F7" w:rsidRPr="00227C48" w:rsidRDefault="001A14F7" w:rsidP="00D775EF">
            <w:pPr>
              <w:pStyle w:val="afa"/>
              <w:numPr>
                <w:ilvl w:val="2"/>
                <w:numId w:val="10"/>
              </w:numPr>
              <w:spacing w:after="160" w:line="259" w:lineRule="auto"/>
              <w:contextualSpacing/>
              <w:jc w:val="both"/>
              <w:rPr>
                <w:rFonts w:ascii="Times New Roman" w:hAnsi="Times New Roman" w:cs="Times New Roman"/>
              </w:rPr>
            </w:pPr>
            <w:r w:rsidRPr="00227C48">
              <w:rPr>
                <w:rFonts w:ascii="Times New Roman" w:eastAsia="等线" w:hAnsi="Times New Roman" w:cs="Times New Roman"/>
              </w:rPr>
              <w:t xml:space="preserve">On </w:t>
            </w:r>
            <w:proofErr w:type="spellStart"/>
            <w:r w:rsidRPr="00227C48">
              <w:rPr>
                <w:rFonts w:ascii="Times New Roman" w:eastAsia="等线" w:hAnsi="Times New Roman" w:cs="Times New Roman"/>
              </w:rPr>
              <w:t>sSCell</w:t>
            </w:r>
            <w:proofErr w:type="spellEnd"/>
            <w:r w:rsidRPr="00227C48">
              <w:rPr>
                <w:rFonts w:ascii="Times New Roman" w:eastAsia="等线" w:hAnsi="Times New Roman" w:cs="Times New Roman"/>
              </w:rPr>
              <w:t xml:space="preserve"> (for cross-carrier scheduling to P(S)Cell)</w:t>
            </w:r>
          </w:p>
          <w:p w14:paraId="45CE7A56" w14:textId="77777777" w:rsidR="001A14F7" w:rsidRPr="00227C48" w:rsidRDefault="001A14F7" w:rsidP="00D775EF">
            <w:pPr>
              <w:pStyle w:val="afa"/>
              <w:numPr>
                <w:ilvl w:val="3"/>
                <w:numId w:val="10"/>
              </w:numPr>
              <w:spacing w:after="160" w:line="259" w:lineRule="auto"/>
              <w:contextualSpacing/>
              <w:jc w:val="both"/>
              <w:rPr>
                <w:rFonts w:ascii="Times New Roman" w:hAnsi="Times New Roman" w:cs="Times New Roman"/>
              </w:rPr>
            </w:pPr>
            <w:r w:rsidRPr="00227C48">
              <w:rPr>
                <w:rFonts w:ascii="Times New Roman" w:hAnsi="Times New Roman" w:cs="Times New Roman"/>
              </w:rPr>
              <w:lastRenderedPageBreak/>
              <w:t>UE is not required to monitor more than [</w:t>
            </w:r>
            <m:oMath>
              <m:func>
                <m:funcPr>
                  <m:ctrlPr>
                    <w:rPr>
                      <w:rFonts w:ascii="Cambria Math" w:hAnsi="Cambria Math" w:cs="Times New Roman"/>
                    </w:rPr>
                  </m:ctrlPr>
                </m:funcPr>
                <m:fName>
                  <m:r>
                    <m:rPr>
                      <m:sty m:val="p"/>
                    </m:rPr>
                    <w:rPr>
                      <w:rFonts w:ascii="Cambria Math" w:hAnsi="Cambria Math" w:cs="Times New Roman"/>
                    </w:rPr>
                    <m:t>min</m:t>
                  </m:r>
                </m:fName>
                <m:e>
                  <m:d>
                    <m:dPr>
                      <m:ctrlPr>
                        <w:rPr>
                          <w:rFonts w:ascii="Cambria Math" w:hAnsi="Cambria Math" w:cs="Times New Roman"/>
                        </w:rPr>
                      </m:ctrlPr>
                    </m:dPr>
                    <m:e>
                      <m:sSubSup>
                        <m:sSubSupPr>
                          <m:ctrlPr>
                            <w:rPr>
                              <w:rFonts w:ascii="Cambria Math" w:hAnsi="Cambria Math" w:cs="Times New Roman"/>
                            </w:rPr>
                          </m:ctrlPr>
                        </m:sSubSupPr>
                        <m:e>
                          <m:r>
                            <m:rPr>
                              <m:sty m:val="p"/>
                            </m:rPr>
                            <w:rPr>
                              <w:rFonts w:ascii="Cambria Math" w:hAnsi="Cambria Math" w:cs="Times New Roman"/>
                            </w:rPr>
                            <m:t>M</m:t>
                          </m:r>
                        </m:e>
                        <m:sub>
                          <m:r>
                            <m:rPr>
                              <m:nor/>
                            </m:rPr>
                            <w:rPr>
                              <w:rFonts w:ascii="Times New Roman" w:hAnsi="Times New Roman" w:cs="Times New Roman"/>
                            </w:rPr>
                            <m:t>PDCCH</m:t>
                          </m:r>
                        </m:sub>
                        <m:sup>
                          <w:proofErr w:type="spellStart"/>
                          <m:r>
                            <m:rPr>
                              <m:nor/>
                            </m:rPr>
                            <w:rPr>
                              <w:rFonts w:ascii="Times New Roman" w:hAnsi="Times New Roman" w:cs="Times New Roman"/>
                            </w:rPr>
                            <m:t>max,slot</m:t>
                          </m:r>
                          <w:proofErr w:type="spellEnd"/>
                          <m:r>
                            <m:rPr>
                              <m:nor/>
                            </m:rPr>
                            <w:rPr>
                              <w:rFonts w:ascii="Times New Roman" w:hAnsi="Times New Roman" w:cs="Times New Roman"/>
                            </w:rPr>
                            <m:t>,</m:t>
                          </m:r>
                          <m:r>
                            <m:rPr>
                              <m:sty m:val="p"/>
                            </m:rPr>
                            <w:rPr>
                              <w:rFonts w:ascii="Cambria Math" w:hAnsi="Cambria Math" w:cs="Times New Roman"/>
                            </w:rPr>
                            <m:t>μ1</m:t>
                          </m:r>
                        </m:sup>
                      </m:sSubSup>
                      <m:r>
                        <m:rPr>
                          <m:sty m:val="p"/>
                        </m:rPr>
                        <w:rPr>
                          <w:rFonts w:ascii="Cambria Math" w:hAnsi="Cambria Math" w:cs="Times New Roman"/>
                        </w:rPr>
                        <m:t>,</m:t>
                      </m:r>
                      <m:sSubSup>
                        <m:sSubSupPr>
                          <m:ctrlPr>
                            <w:rPr>
                              <w:rFonts w:ascii="Cambria Math" w:hAnsi="Cambria Math" w:cs="Times New Roman"/>
                            </w:rPr>
                          </m:ctrlPr>
                        </m:sSubSupPr>
                        <m:e>
                          <m:r>
                            <m:rPr>
                              <m:sty m:val="p"/>
                            </m:rPr>
                            <w:rPr>
                              <w:rFonts w:ascii="Cambria Math" w:hAnsi="Cambria Math" w:cs="Times New Roman"/>
                            </w:rPr>
                            <m:t>M</m:t>
                          </m:r>
                        </m:e>
                        <m:sub>
                          <m:r>
                            <m:rPr>
                              <m:nor/>
                            </m:rPr>
                            <w:rPr>
                              <w:rFonts w:ascii="Times New Roman" w:hAnsi="Times New Roman" w:cs="Times New Roman"/>
                            </w:rPr>
                            <m:t>PDCCH</m:t>
                          </m:r>
                        </m:sub>
                        <m:sup>
                          <w:proofErr w:type="spellStart"/>
                          <m:r>
                            <m:rPr>
                              <m:nor/>
                            </m:rPr>
                            <w:rPr>
                              <w:rFonts w:ascii="Times New Roman" w:hAnsi="Times New Roman" w:cs="Times New Roman"/>
                            </w:rPr>
                            <m:t>total,slot</m:t>
                          </m:r>
                          <w:proofErr w:type="spellEnd"/>
                          <m:r>
                            <m:rPr>
                              <m:nor/>
                            </m:rPr>
                            <w:rPr>
                              <w:rFonts w:ascii="Times New Roman" w:hAnsi="Times New Roman" w:cs="Times New Roman"/>
                            </w:rPr>
                            <m:t>,</m:t>
                          </m:r>
                          <m:r>
                            <m:rPr>
                              <m:sty m:val="p"/>
                            </m:rPr>
                            <w:rPr>
                              <w:rFonts w:ascii="Cambria Math" w:hAnsi="Cambria Math" w:cs="Times New Roman"/>
                            </w:rPr>
                            <m:t>μ1</m:t>
                          </m:r>
                        </m:sup>
                      </m:sSubSup>
                    </m:e>
                  </m:d>
                </m:e>
              </m:func>
            </m:oMath>
            <w:r w:rsidRPr="00227C48">
              <w:rPr>
                <w:rFonts w:ascii="Times New Roman" w:eastAsia="等线" w:hAnsi="Times New Roman" w:cs="Times New Roman"/>
              </w:rPr>
              <w:t xml:space="preserve"> or </w:t>
            </w:r>
            <m:oMath>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max,slot,μ1</m:t>
                  </m:r>
                </m:sup>
              </m:sSubSup>
            </m:oMath>
            <w:r w:rsidRPr="00227C48">
              <w:rPr>
                <w:rFonts w:ascii="Times New Roman" w:eastAsia="等线" w:hAnsi="Times New Roman" w:cs="Times New Roman"/>
              </w:rPr>
              <w:t>] PDCCH BD candidates per sSCell slot</w:t>
            </w:r>
          </w:p>
          <w:p w14:paraId="1D381381" w14:textId="77777777" w:rsidR="001A14F7" w:rsidRPr="00227C48" w:rsidRDefault="001A14F7" w:rsidP="00D775EF">
            <w:pPr>
              <w:pStyle w:val="afa"/>
              <w:numPr>
                <w:ilvl w:val="3"/>
                <w:numId w:val="10"/>
              </w:numPr>
              <w:spacing w:after="160" w:line="259" w:lineRule="auto"/>
              <w:contextualSpacing/>
              <w:jc w:val="both"/>
              <w:rPr>
                <w:rFonts w:ascii="Times New Roman" w:hAnsi="Times New Roman" w:cs="Times New Roman"/>
              </w:rPr>
            </w:pPr>
            <w:r w:rsidRPr="00227C48">
              <w:rPr>
                <w:rFonts w:ascii="Times New Roman" w:hAnsi="Times New Roman" w:cs="Times New Roman"/>
              </w:rPr>
              <w:t xml:space="preserve">UE is additionally not required to monitor more than </w:t>
            </w:r>
            <m:oMath>
              <m:r>
                <m:rPr>
                  <m:sty m:val="p"/>
                </m:rPr>
                <w:rPr>
                  <w:rFonts w:ascii="Cambria Math" w:hAnsi="Cambria Math" w:cs="Times New Roman"/>
                </w:rPr>
                <m:t>(1-α)*</m:t>
              </m:r>
              <m:func>
                <m:funcPr>
                  <m:ctrlPr>
                    <w:rPr>
                      <w:rFonts w:ascii="Cambria Math" w:hAnsi="Cambria Math" w:cs="Times New Roman"/>
                    </w:rPr>
                  </m:ctrlPr>
                </m:funcPr>
                <m:fName>
                  <m:r>
                    <m:rPr>
                      <m:sty m:val="p"/>
                    </m:rPr>
                    <w:rPr>
                      <w:rFonts w:ascii="Cambria Math" w:hAnsi="Cambria Math" w:cs="Times New Roman"/>
                    </w:rPr>
                    <m:t>min</m:t>
                  </m:r>
                </m:fName>
                <m:e>
                  <m:d>
                    <m:dPr>
                      <m:ctrlPr>
                        <w:rPr>
                          <w:rFonts w:ascii="Cambria Math" w:hAnsi="Cambria Math" w:cs="Times New Roman"/>
                        </w:rPr>
                      </m:ctrlPr>
                    </m:dPr>
                    <m:e>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max,slot,μ</m:t>
                          </m:r>
                        </m:sup>
                      </m:sSubSup>
                      <m:r>
                        <m:rPr>
                          <m:sty m:val="p"/>
                        </m:rPr>
                        <w:rPr>
                          <w:rFonts w:ascii="Cambria Math" w:hAnsi="Cambria Math" w:cs="Times New Roman"/>
                        </w:rPr>
                        <m:t>,</m:t>
                      </m:r>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total,slot,μ</m:t>
                          </m:r>
                        </m:sup>
                      </m:sSubSup>
                    </m:e>
                  </m:d>
                </m:e>
              </m:func>
            </m:oMath>
            <w:r w:rsidRPr="00227C48">
              <w:rPr>
                <w:rFonts w:ascii="Times New Roman" w:eastAsia="等线" w:hAnsi="Times New Roman" w:cs="Times New Roman"/>
              </w:rPr>
              <w:t xml:space="preserve"> PDCCH BD candidates per P(S)Cell slot</w:t>
            </w:r>
          </w:p>
          <w:p w14:paraId="0B5102AD" w14:textId="77777777" w:rsidR="001A14F7" w:rsidRPr="00227C48" w:rsidRDefault="001A14F7" w:rsidP="00D775EF">
            <w:pPr>
              <w:pStyle w:val="afa"/>
              <w:numPr>
                <w:ilvl w:val="2"/>
                <w:numId w:val="10"/>
              </w:numPr>
              <w:spacing w:after="160" w:line="259" w:lineRule="auto"/>
              <w:contextualSpacing/>
              <w:jc w:val="both"/>
              <w:rPr>
                <w:rFonts w:ascii="Times New Roman" w:hAnsi="Times New Roman" w:cs="Times New Roman"/>
              </w:rPr>
            </w:pPr>
            <m:oMath>
              <m:r>
                <m:rPr>
                  <m:sty m:val="p"/>
                </m:rPr>
                <w:rPr>
                  <w:rFonts w:ascii="Cambria Math" w:hAnsi="Cambria Math" w:cs="Times New Roman"/>
                </w:rPr>
                <m:t>0≤α≤1</m:t>
              </m:r>
            </m:oMath>
            <w:r w:rsidRPr="00227C48">
              <w:rPr>
                <w:rFonts w:ascii="Times New Roman" w:hAnsi="Times New Roman" w:cs="Times New Roman"/>
              </w:rPr>
              <w:t xml:space="preserve">  is based on RRC configuration </w:t>
            </w:r>
          </w:p>
          <w:p w14:paraId="3DE04CE9" w14:textId="77777777" w:rsidR="001A14F7" w:rsidRPr="00227C48" w:rsidRDefault="001A14F7" w:rsidP="00D775EF">
            <w:pPr>
              <w:pStyle w:val="afa"/>
              <w:numPr>
                <w:ilvl w:val="2"/>
                <w:numId w:val="10"/>
              </w:numPr>
              <w:spacing w:after="160" w:line="259" w:lineRule="auto"/>
              <w:contextualSpacing/>
              <w:jc w:val="both"/>
              <w:rPr>
                <w:rFonts w:ascii="Times New Roman" w:hAnsi="Times New Roman" w:cs="Times New Roman"/>
              </w:rPr>
            </w:pPr>
            <m:oMath>
              <m:r>
                <m:rPr>
                  <m:sty m:val="p"/>
                </m:rPr>
                <w:rPr>
                  <w:rFonts w:ascii="Cambria Math" w:hAnsi="Cambria Math" w:cs="Times New Roman"/>
                </w:rPr>
                <m:t>α*</m:t>
              </m:r>
              <m:func>
                <m:funcPr>
                  <m:ctrlPr>
                    <w:rPr>
                      <w:rFonts w:ascii="Cambria Math" w:hAnsi="Cambria Math" w:cs="Times New Roman"/>
                    </w:rPr>
                  </m:ctrlPr>
                </m:funcPr>
                <m:fName>
                  <m:r>
                    <m:rPr>
                      <m:sty m:val="p"/>
                    </m:rPr>
                    <w:rPr>
                      <w:rFonts w:ascii="Cambria Math" w:hAnsi="Cambria Math" w:cs="Times New Roman"/>
                    </w:rPr>
                    <m:t>min</m:t>
                  </m:r>
                </m:fName>
                <m:e>
                  <m:d>
                    <m:dPr>
                      <m:ctrlPr>
                        <w:rPr>
                          <w:rFonts w:ascii="Cambria Math" w:hAnsi="Cambria Math" w:cs="Times New Roman"/>
                        </w:rPr>
                      </m:ctrlPr>
                    </m:dPr>
                    <m:e>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max,slot,μ</m:t>
                          </m:r>
                        </m:sup>
                      </m:sSubSup>
                      <m:r>
                        <m:rPr>
                          <m:sty m:val="p"/>
                        </m:rPr>
                        <w:rPr>
                          <w:rFonts w:ascii="Cambria Math" w:hAnsi="Cambria Math" w:cs="Times New Roman"/>
                        </w:rPr>
                        <m:t>,</m:t>
                      </m:r>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total,slot,μ</m:t>
                          </m:r>
                        </m:sup>
                      </m:sSubSup>
                    </m:e>
                  </m:d>
                </m:e>
              </m:func>
              <m:r>
                <m:rPr>
                  <m:sty m:val="p"/>
                </m:rPr>
                <w:rPr>
                  <w:rFonts w:ascii="Cambria Math" w:eastAsia="等线" w:hAnsi="Cambria Math" w:cs="Times New Roman"/>
                </w:rPr>
                <m:t xml:space="preserve"> </m:t>
              </m:r>
            </m:oMath>
            <w:r w:rsidRPr="00227C48">
              <w:rPr>
                <w:rFonts w:ascii="Times New Roman" w:eastAsia="等线" w:hAnsi="Times New Roman" w:cs="Times New Roman"/>
              </w:rPr>
              <w:t xml:space="preserve">  is used for P(S)Cell overbooking procedure</w:t>
            </w:r>
          </w:p>
          <w:p w14:paraId="60F36AF9" w14:textId="77777777" w:rsidR="001A14F7" w:rsidRPr="00227C48" w:rsidRDefault="001A14F7" w:rsidP="00D775EF">
            <w:pPr>
              <w:pStyle w:val="afa"/>
              <w:numPr>
                <w:ilvl w:val="2"/>
                <w:numId w:val="10"/>
              </w:numPr>
              <w:spacing w:after="160" w:line="259" w:lineRule="auto"/>
              <w:contextualSpacing/>
              <w:jc w:val="both"/>
              <w:rPr>
                <w:rFonts w:ascii="Times New Roman" w:hAnsi="Times New Roman" w:cs="Times New Roman"/>
              </w:rPr>
            </w:pPr>
            <w:r w:rsidRPr="00227C48">
              <w:rPr>
                <w:rFonts w:ascii="Times New Roman" w:hAnsi="Times New Roman" w:cs="Times New Roman"/>
              </w:rPr>
              <w:t xml:space="preserve">When determining </w:t>
            </w:r>
            <m:oMath>
              <m:sSubSup>
                <m:sSubSupPr>
                  <m:ctrlPr>
                    <w:rPr>
                      <w:rFonts w:ascii="Cambria Math" w:hAnsi="Cambria Math" w:cs="Times New Roman"/>
                    </w:rPr>
                  </m:ctrlPr>
                </m:sSubSupPr>
                <m:e>
                  <m:r>
                    <w:rPr>
                      <w:rFonts w:ascii="Cambria Math" w:hAnsi="Cambria Math" w:cs="Times New Roman"/>
                    </w:rPr>
                    <m:t>M</m:t>
                  </m:r>
                </m:e>
                <m:sub>
                  <m:r>
                    <m:rPr>
                      <m:nor/>
                    </m:rPr>
                    <w:rPr>
                      <w:rFonts w:ascii="Times New Roman" w:hAnsi="Times New Roman" w:cs="Times New Roman"/>
                    </w:rPr>
                    <m:t>PDCCH</m:t>
                  </m:r>
                </m:sub>
                <m:sup>
                  <w:proofErr w:type="spellStart"/>
                  <m:r>
                    <m:rPr>
                      <m:nor/>
                    </m:rPr>
                    <w:rPr>
                      <w:rFonts w:ascii="Times New Roman" w:hAnsi="Times New Roman" w:cs="Times New Roman"/>
                    </w:rPr>
                    <m:t>total,slot</m:t>
                  </m:r>
                  <w:proofErr w:type="spellEnd"/>
                  <m:r>
                    <m:rPr>
                      <m:nor/>
                    </m:rPr>
                    <w:rPr>
                      <w:rFonts w:ascii="Times New Roman" w:hAnsi="Times New Roman" w:cs="Times New Roman"/>
                    </w:rPr>
                    <m:t>,</m:t>
                  </m:r>
                  <m:r>
                    <w:rPr>
                      <w:rFonts w:ascii="Cambria Math" w:hAnsi="Cambria Math" w:cs="Times New Roman"/>
                    </w:rPr>
                    <m:t>μ</m:t>
                  </m:r>
                </m:sup>
              </m:sSubSup>
            </m:oMath>
            <w:r w:rsidRPr="00227C48">
              <w:rPr>
                <w:rFonts w:ascii="Times New Roman" w:hAnsi="Times New Roman" w:cs="Times New Roman"/>
              </w:rPr>
              <w:t xml:space="preserve"> and </w:t>
            </w:r>
            <m:oMath>
              <m:sSubSup>
                <m:sSubSupPr>
                  <m:ctrlPr>
                    <w:rPr>
                      <w:rFonts w:ascii="Cambria Math" w:hAnsi="Cambria Math" w:cs="Times New Roman"/>
                    </w:rPr>
                  </m:ctrlPr>
                </m:sSubSupPr>
                <m:e>
                  <m:r>
                    <w:rPr>
                      <w:rFonts w:ascii="Cambria Math" w:hAnsi="Cambria Math" w:cs="Times New Roman"/>
                    </w:rPr>
                    <m:t>M</m:t>
                  </m:r>
                </m:e>
                <m:sub>
                  <m:r>
                    <m:rPr>
                      <m:nor/>
                    </m:rPr>
                    <w:rPr>
                      <w:rFonts w:ascii="Times New Roman" w:hAnsi="Times New Roman" w:cs="Times New Roman"/>
                    </w:rPr>
                    <m:t>PDCCH</m:t>
                  </m:r>
                </m:sub>
                <m:sup>
                  <w:proofErr w:type="spellStart"/>
                  <m:r>
                    <m:rPr>
                      <m:nor/>
                    </m:rPr>
                    <w:rPr>
                      <w:rFonts w:ascii="Times New Roman" w:hAnsi="Times New Roman" w:cs="Times New Roman"/>
                    </w:rPr>
                    <m:t>total,slot</m:t>
                  </m:r>
                  <w:proofErr w:type="spellEnd"/>
                  <m:r>
                    <m:rPr>
                      <m:nor/>
                    </m:rPr>
                    <w:rPr>
                      <w:rFonts w:ascii="Times New Roman" w:hAnsi="Times New Roman" w:cs="Times New Roman"/>
                    </w:rPr>
                    <m:t>,</m:t>
                  </m:r>
                  <m:r>
                    <w:rPr>
                      <w:rFonts w:ascii="Cambria Math" w:hAnsi="Cambria Math" w:cs="Times New Roman"/>
                    </w:rPr>
                    <m:t>μ</m:t>
                  </m:r>
                  <m:r>
                    <m:rPr>
                      <m:sty m:val="p"/>
                    </m:rPr>
                    <w:rPr>
                      <w:rFonts w:ascii="Cambria Math" w:hAnsi="Cambria Math" w:cs="Times New Roman"/>
                    </w:rPr>
                    <m:t>1</m:t>
                  </m:r>
                </m:sup>
              </m:sSubSup>
            </m:oMath>
            <w:r w:rsidRPr="00227C48">
              <w:rPr>
                <w:rFonts w:ascii="Times New Roman" w:hAnsi="Times New Roman" w:cs="Times New Roman"/>
              </w:rPr>
              <w:t xml:space="preserve"> </w:t>
            </w:r>
          </w:p>
          <w:p w14:paraId="755BB49C" w14:textId="77777777" w:rsidR="001A14F7" w:rsidRPr="00227C48" w:rsidRDefault="001A14F7" w:rsidP="00D775EF">
            <w:pPr>
              <w:pStyle w:val="afa"/>
              <w:numPr>
                <w:ilvl w:val="3"/>
                <w:numId w:val="10"/>
              </w:numPr>
              <w:spacing w:after="160" w:line="259" w:lineRule="auto"/>
              <w:contextualSpacing/>
              <w:jc w:val="both"/>
              <w:rPr>
                <w:rFonts w:ascii="Times New Roman" w:hAnsi="Times New Roman" w:cs="Times New Roman"/>
              </w:rPr>
            </w:pPr>
            <w:r w:rsidRPr="00227C48">
              <w:rPr>
                <w:rFonts w:ascii="Times New Roman" w:hAnsi="Times New Roman" w:cs="Times New Roman"/>
              </w:rPr>
              <w:t xml:space="preserve">P(S)Cell self-scheduling is counted by applying scaling factor s1 </w:t>
            </w:r>
          </w:p>
          <w:p w14:paraId="5A2CC2ED" w14:textId="77777777" w:rsidR="001A14F7" w:rsidRPr="00227C48" w:rsidRDefault="001A14F7" w:rsidP="001A14F7">
            <w:pPr>
              <w:pStyle w:val="afa"/>
              <w:numPr>
                <w:ilvl w:val="3"/>
                <w:numId w:val="10"/>
              </w:numPr>
              <w:tabs>
                <w:tab w:val="left" w:pos="720"/>
                <w:tab w:val="left" w:pos="1440"/>
                <w:tab w:val="left" w:pos="2160"/>
              </w:tabs>
              <w:contextualSpacing/>
              <w:jc w:val="both"/>
              <w:textAlignment w:val="baseline"/>
              <w:rPr>
                <w:rFonts w:ascii="Times New Roman" w:hAnsi="Times New Roman" w:cs="Times New Roman"/>
              </w:rPr>
            </w:pPr>
            <w:proofErr w:type="spellStart"/>
            <w:r w:rsidRPr="00227C48">
              <w:rPr>
                <w:rFonts w:ascii="Times New Roman" w:hAnsi="Times New Roman" w:cs="Times New Roman"/>
              </w:rPr>
              <w:t>sSCell</w:t>
            </w:r>
            <w:proofErr w:type="spellEnd"/>
            <w:r w:rsidRPr="00227C48">
              <w:rPr>
                <w:rFonts w:ascii="Times New Roman" w:hAnsi="Times New Roman" w:cs="Times New Roman"/>
              </w:rPr>
              <w:t xml:space="preserve"> to P(S)Cell scheduling is counted additionally (assuming SCS of </w:t>
            </w:r>
            <w:proofErr w:type="spellStart"/>
            <w:r w:rsidRPr="00227C48">
              <w:rPr>
                <w:rFonts w:ascii="Times New Roman" w:hAnsi="Times New Roman" w:cs="Times New Roman"/>
              </w:rPr>
              <w:t>sSCell</w:t>
            </w:r>
            <w:proofErr w:type="spellEnd"/>
            <w:r w:rsidRPr="00227C48">
              <w:rPr>
                <w:rFonts w:ascii="Times New Roman" w:hAnsi="Times New Roman" w:cs="Times New Roman"/>
              </w:rPr>
              <w:t>) by applying scaling factor s2</w:t>
            </w:r>
          </w:p>
          <w:p w14:paraId="023EDA7D" w14:textId="77777777" w:rsidR="001A14F7" w:rsidRPr="00227C48" w:rsidRDefault="001A14F7" w:rsidP="001A14F7">
            <w:pPr>
              <w:pStyle w:val="afa"/>
              <w:numPr>
                <w:ilvl w:val="3"/>
                <w:numId w:val="10"/>
              </w:numPr>
              <w:tabs>
                <w:tab w:val="left" w:pos="720"/>
                <w:tab w:val="left" w:pos="1440"/>
                <w:tab w:val="left" w:pos="2160"/>
              </w:tabs>
              <w:contextualSpacing/>
              <w:jc w:val="both"/>
              <w:textAlignment w:val="baseline"/>
              <w:rPr>
                <w:rFonts w:ascii="Times New Roman" w:hAnsi="Times New Roman" w:cs="Times New Roman"/>
              </w:rPr>
            </w:pPr>
            <w:r w:rsidRPr="00227C48">
              <w:rPr>
                <w:rFonts w:ascii="Times New Roman" w:hAnsi="Times New Roman" w:cs="Times New Roman"/>
              </w:rPr>
              <w:t>s1=1 and s2=0</w:t>
            </w:r>
            <w:r w:rsidRPr="00227C48">
              <w:rPr>
                <w:rFonts w:ascii="Times New Roman" w:eastAsia="等线" w:hAnsi="Times New Roman" w:cs="Times New Roman"/>
              </w:rPr>
              <w:t>, FFS other s1 and s2</w:t>
            </w:r>
          </w:p>
          <w:p w14:paraId="40509F76" w14:textId="77777777" w:rsidR="001A14F7" w:rsidRPr="00227C48" w:rsidRDefault="001A14F7" w:rsidP="00D775EF">
            <w:pPr>
              <w:numPr>
                <w:ilvl w:val="2"/>
                <w:numId w:val="10"/>
              </w:numPr>
              <w:autoSpaceDE/>
              <w:autoSpaceDN/>
              <w:adjustRightInd/>
              <w:snapToGrid/>
              <w:spacing w:after="160" w:line="259" w:lineRule="auto"/>
              <w:contextualSpacing/>
            </w:pPr>
            <w:r w:rsidRPr="00227C48">
              <w:t>UE capability/incapability indication for below to be discussed as part of UE features discussion</w:t>
            </w:r>
          </w:p>
          <w:p w14:paraId="70025898" w14:textId="77777777" w:rsidR="001A14F7" w:rsidRPr="00227C48" w:rsidRDefault="001A14F7" w:rsidP="00D775EF">
            <w:pPr>
              <w:numPr>
                <w:ilvl w:val="3"/>
                <w:numId w:val="10"/>
              </w:numPr>
              <w:autoSpaceDE/>
              <w:autoSpaceDN/>
              <w:adjustRightInd/>
              <w:snapToGrid/>
              <w:spacing w:after="160" w:line="259" w:lineRule="auto"/>
              <w:contextualSpacing/>
            </w:pPr>
            <w:r w:rsidRPr="00227C48">
              <w:t xml:space="preserve">All search space configurations monitored on </w:t>
            </w:r>
            <w:proofErr w:type="spellStart"/>
            <w:r w:rsidRPr="00227C48">
              <w:t>sSCell</w:t>
            </w:r>
            <w:proofErr w:type="spellEnd"/>
            <w:r w:rsidRPr="00227C48">
              <w:t xml:space="preserve"> for cross-carrier scheduling to P(S)Cell are within a single span of [3] consecutive OFDM symbols within a duration spanning P(S)Cell slot</w:t>
            </w:r>
          </w:p>
          <w:p w14:paraId="250DB130" w14:textId="77777777" w:rsidR="001A14F7" w:rsidRPr="00227C48" w:rsidRDefault="001A14F7" w:rsidP="00D775EF">
            <w:pPr>
              <w:numPr>
                <w:ilvl w:val="2"/>
                <w:numId w:val="10"/>
              </w:numPr>
              <w:autoSpaceDE/>
              <w:autoSpaceDN/>
              <w:adjustRightInd/>
              <w:snapToGrid/>
              <w:spacing w:after="160" w:line="259" w:lineRule="auto"/>
              <w:contextualSpacing/>
            </w:pPr>
            <w:r w:rsidRPr="00227C48">
              <w:t>Same approach as above is used for CCE limits</w:t>
            </w:r>
          </w:p>
          <w:p w14:paraId="19533C8E" w14:textId="77777777" w:rsidR="001A14F7" w:rsidRPr="00227C48" w:rsidRDefault="001A14F7" w:rsidP="00D775EF">
            <w:pPr>
              <w:numPr>
                <w:ilvl w:val="3"/>
                <w:numId w:val="10"/>
              </w:numPr>
              <w:autoSpaceDE/>
              <w:autoSpaceDN/>
              <w:adjustRightInd/>
              <w:snapToGrid/>
              <w:spacing w:after="160" w:line="259" w:lineRule="auto"/>
              <w:contextualSpacing/>
            </w:pPr>
            <w:r w:rsidRPr="00227C48">
              <w:t xml:space="preserve">FFS: Separate vs. same RRC configured scaling factors (corresponding </w:t>
            </w:r>
            <w:proofErr w:type="gramStart"/>
            <w:r w:rsidRPr="00227C48">
              <w:t xml:space="preserve">to </w:t>
            </w:r>
            <w:proofErr w:type="gramEnd"/>
            <m:oMath>
              <m:r>
                <m:rPr>
                  <m:sty m:val="p"/>
                </m:rPr>
                <w:rPr>
                  <w:rFonts w:ascii="Cambria Math" w:hAnsi="Cambria Math"/>
                </w:rPr>
                <m:t>α</m:t>
              </m:r>
            </m:oMath>
            <w:r w:rsidRPr="00227C48">
              <w:t>) for BD and CCE limits.</w:t>
            </w:r>
          </w:p>
          <w:p w14:paraId="2946DD51" w14:textId="77777777" w:rsidR="001A14F7" w:rsidRPr="00227C48" w:rsidRDefault="001A14F7" w:rsidP="00D775EF">
            <w:pPr>
              <w:numPr>
                <w:ilvl w:val="0"/>
                <w:numId w:val="10"/>
              </w:numPr>
              <w:autoSpaceDE/>
              <w:autoSpaceDN/>
              <w:adjustRightInd/>
              <w:snapToGrid/>
              <w:spacing w:after="160" w:line="259" w:lineRule="auto"/>
              <w:contextualSpacing/>
              <w:jc w:val="left"/>
            </w:pPr>
            <w:r w:rsidRPr="00227C48">
              <w:t>When P(S</w:t>
            </w:r>
            <w:proofErr w:type="gramStart"/>
            <w:r w:rsidRPr="00227C48">
              <w:t>)Cell</w:t>
            </w:r>
            <w:proofErr w:type="gramEnd"/>
            <w:r w:rsidRPr="00227C48">
              <w:t xml:space="preserve"> SCS (</w:t>
            </w:r>
            <m:oMath>
              <m:r>
                <m:rPr>
                  <m:sty m:val="p"/>
                </m:rPr>
                <w:rPr>
                  <w:rFonts w:ascii="Cambria Math" w:hAnsi="Cambria Math"/>
                </w:rPr>
                <m:t>μ</m:t>
              </m:r>
            </m:oMath>
            <w:r w:rsidRPr="00227C48">
              <w:t>) is larger than sSCell SCS (</w:t>
            </w:r>
            <m:oMath>
              <m:r>
                <m:rPr>
                  <m:sty m:val="p"/>
                </m:rPr>
                <w:rPr>
                  <w:rFonts w:ascii="Cambria Math" w:hAnsi="Cambria Math"/>
                </w:rPr>
                <m:t>μ1</m:t>
              </m:r>
            </m:oMath>
            <w:r w:rsidRPr="00227C48">
              <w:t>), for CCS from sSCell to P(S)Cell and, it is not supported Rel-17 DSS.</w:t>
            </w:r>
          </w:p>
        </w:tc>
      </w:tr>
    </w:tbl>
    <w:p w14:paraId="43FE81F7" w14:textId="77777777" w:rsidR="001A14F7" w:rsidRPr="00227C48" w:rsidRDefault="001A14F7" w:rsidP="001A14F7">
      <w:pPr>
        <w:rPr>
          <w:lang w:eastAsia="zh-CN"/>
        </w:rPr>
      </w:pPr>
    </w:p>
    <w:p w14:paraId="15CCAB23" w14:textId="77777777" w:rsidR="00F3274C" w:rsidRPr="001A14F7" w:rsidRDefault="00F3274C" w:rsidP="001A14F7"/>
    <w:sectPr w:rsidR="00F3274C" w:rsidRPr="001A14F7" w:rsidSect="00D775EF">
      <w:headerReference w:type="default" r:id="rId10"/>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5B6404" w14:textId="77777777" w:rsidR="00773B53" w:rsidRDefault="00773B53">
      <w:pPr>
        <w:spacing w:after="0"/>
      </w:pPr>
      <w:r>
        <w:separator/>
      </w:r>
    </w:p>
  </w:endnote>
  <w:endnote w:type="continuationSeparator" w:id="0">
    <w:p w14:paraId="40735701" w14:textId="77777777" w:rsidR="00773B53" w:rsidRDefault="00773B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F0C37C" w14:textId="77777777" w:rsidR="00773B53" w:rsidRDefault="00773B53">
      <w:pPr>
        <w:spacing w:after="0"/>
      </w:pPr>
      <w:r>
        <w:separator/>
      </w:r>
    </w:p>
  </w:footnote>
  <w:footnote w:type="continuationSeparator" w:id="0">
    <w:p w14:paraId="4B6FC3D9" w14:textId="77777777" w:rsidR="00773B53" w:rsidRDefault="00773B5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FD20DF" w14:textId="77777777" w:rsidR="006825EF" w:rsidRDefault="006825EF" w:rsidP="00D775EF">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1BC48870"/>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num" w:pos="720"/>
        </w:tabs>
        <w:ind w:left="720" w:hanging="360"/>
      </w:pPr>
      <w:rPr>
        <w:rFonts w:ascii="Symbol" w:eastAsia="MS Mincho" w:hAnsi="Symbo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481"/>
        </w:tabs>
        <w:ind w:left="2481" w:hanging="681"/>
      </w:pPr>
      <w:rPr>
        <w:rFont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104E9D"/>
    <w:multiLevelType w:val="hybridMultilevel"/>
    <w:tmpl w:val="09A4155A"/>
    <w:lvl w:ilvl="0" w:tplc="C596B94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272BF1"/>
    <w:multiLevelType w:val="hybridMultilevel"/>
    <w:tmpl w:val="F39EA62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569766A"/>
    <w:multiLevelType w:val="hybridMultilevel"/>
    <w:tmpl w:val="293AE4AA"/>
    <w:lvl w:ilvl="0" w:tplc="D458F4AE">
      <w:start w:val="1"/>
      <w:numFmt w:val="bullet"/>
      <w:lvlText w:val="•"/>
      <w:lvlJc w:val="left"/>
      <w:pPr>
        <w:tabs>
          <w:tab w:val="num" w:pos="720"/>
        </w:tabs>
        <w:ind w:left="720" w:hanging="360"/>
      </w:pPr>
      <w:rPr>
        <w:rFonts w:ascii="Arial" w:hAnsi="Arial" w:hint="default"/>
      </w:rPr>
    </w:lvl>
    <w:lvl w:ilvl="1" w:tplc="8056F522">
      <w:numFmt w:val="bullet"/>
      <w:lvlText w:val="•"/>
      <w:lvlJc w:val="left"/>
      <w:pPr>
        <w:tabs>
          <w:tab w:val="num" w:pos="1440"/>
        </w:tabs>
        <w:ind w:left="1440" w:hanging="360"/>
      </w:pPr>
      <w:rPr>
        <w:rFonts w:ascii="Arial" w:hAnsi="Arial" w:hint="default"/>
      </w:rPr>
    </w:lvl>
    <w:lvl w:ilvl="2" w:tplc="A908116C" w:tentative="1">
      <w:start w:val="1"/>
      <w:numFmt w:val="bullet"/>
      <w:lvlText w:val="•"/>
      <w:lvlJc w:val="left"/>
      <w:pPr>
        <w:tabs>
          <w:tab w:val="num" w:pos="2160"/>
        </w:tabs>
        <w:ind w:left="2160" w:hanging="360"/>
      </w:pPr>
      <w:rPr>
        <w:rFonts w:ascii="Arial" w:hAnsi="Arial" w:hint="default"/>
      </w:rPr>
    </w:lvl>
    <w:lvl w:ilvl="3" w:tplc="B596F47C" w:tentative="1">
      <w:start w:val="1"/>
      <w:numFmt w:val="bullet"/>
      <w:lvlText w:val="•"/>
      <w:lvlJc w:val="left"/>
      <w:pPr>
        <w:tabs>
          <w:tab w:val="num" w:pos="2880"/>
        </w:tabs>
        <w:ind w:left="2880" w:hanging="360"/>
      </w:pPr>
      <w:rPr>
        <w:rFonts w:ascii="Arial" w:hAnsi="Arial" w:hint="default"/>
      </w:rPr>
    </w:lvl>
    <w:lvl w:ilvl="4" w:tplc="C3B81D5C" w:tentative="1">
      <w:start w:val="1"/>
      <w:numFmt w:val="bullet"/>
      <w:lvlText w:val="•"/>
      <w:lvlJc w:val="left"/>
      <w:pPr>
        <w:tabs>
          <w:tab w:val="num" w:pos="3600"/>
        </w:tabs>
        <w:ind w:left="3600" w:hanging="360"/>
      </w:pPr>
      <w:rPr>
        <w:rFonts w:ascii="Arial" w:hAnsi="Arial" w:hint="default"/>
      </w:rPr>
    </w:lvl>
    <w:lvl w:ilvl="5" w:tplc="C36200AC" w:tentative="1">
      <w:start w:val="1"/>
      <w:numFmt w:val="bullet"/>
      <w:lvlText w:val="•"/>
      <w:lvlJc w:val="left"/>
      <w:pPr>
        <w:tabs>
          <w:tab w:val="num" w:pos="4320"/>
        </w:tabs>
        <w:ind w:left="4320" w:hanging="360"/>
      </w:pPr>
      <w:rPr>
        <w:rFonts w:ascii="Arial" w:hAnsi="Arial" w:hint="default"/>
      </w:rPr>
    </w:lvl>
    <w:lvl w:ilvl="6" w:tplc="013465A4" w:tentative="1">
      <w:start w:val="1"/>
      <w:numFmt w:val="bullet"/>
      <w:lvlText w:val="•"/>
      <w:lvlJc w:val="left"/>
      <w:pPr>
        <w:tabs>
          <w:tab w:val="num" w:pos="5040"/>
        </w:tabs>
        <w:ind w:left="5040" w:hanging="360"/>
      </w:pPr>
      <w:rPr>
        <w:rFonts w:ascii="Arial" w:hAnsi="Arial" w:hint="default"/>
      </w:rPr>
    </w:lvl>
    <w:lvl w:ilvl="7" w:tplc="B46885E0" w:tentative="1">
      <w:start w:val="1"/>
      <w:numFmt w:val="bullet"/>
      <w:lvlText w:val="•"/>
      <w:lvlJc w:val="left"/>
      <w:pPr>
        <w:tabs>
          <w:tab w:val="num" w:pos="5760"/>
        </w:tabs>
        <w:ind w:left="5760" w:hanging="360"/>
      </w:pPr>
      <w:rPr>
        <w:rFonts w:ascii="Arial" w:hAnsi="Arial" w:hint="default"/>
      </w:rPr>
    </w:lvl>
    <w:lvl w:ilvl="8" w:tplc="5FCEF62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5F05DA"/>
    <w:multiLevelType w:val="hybridMultilevel"/>
    <w:tmpl w:val="7BBC442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D15008"/>
    <w:multiLevelType w:val="hybridMultilevel"/>
    <w:tmpl w:val="FA3428B0"/>
    <w:lvl w:ilvl="0" w:tplc="08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33B557C1"/>
    <w:multiLevelType w:val="multilevel"/>
    <w:tmpl w:val="69A09B78"/>
    <w:lvl w:ilvl="0">
      <w:start w:val="1"/>
      <w:numFmt w:val="decimal"/>
      <w:pStyle w:val="1"/>
      <w:lvlText w:val="%1"/>
      <w:lvlJc w:val="left"/>
      <w:pPr>
        <w:tabs>
          <w:tab w:val="num" w:pos="716"/>
        </w:tabs>
        <w:ind w:left="716"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4B12949"/>
    <w:multiLevelType w:val="hybridMultilevel"/>
    <w:tmpl w:val="24706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4" w15:restartNumberingAfterBreak="0">
    <w:nsid w:val="3F5A12B2"/>
    <w:multiLevelType w:val="hybridMultilevel"/>
    <w:tmpl w:val="AE32367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8A46A7"/>
    <w:multiLevelType w:val="hybridMultilevel"/>
    <w:tmpl w:val="5B3EDF72"/>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9F91CFD"/>
    <w:multiLevelType w:val="hybridMultilevel"/>
    <w:tmpl w:val="DE40C14E"/>
    <w:lvl w:ilvl="0" w:tplc="7940FA78">
      <w:start w:val="1"/>
      <w:numFmt w:val="decimal"/>
      <w:lvlText w:val="[%1]"/>
      <w:lvlJc w:val="left"/>
      <w:pPr>
        <w:ind w:left="360" w:hanging="360"/>
      </w:pPr>
      <w:rPr>
        <w:sz w:val="21"/>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4BEF4AAB"/>
    <w:multiLevelType w:val="hybridMultilevel"/>
    <w:tmpl w:val="90B642AC"/>
    <w:lvl w:ilvl="0" w:tplc="DF044B64">
      <w:start w:val="1"/>
      <w:numFmt w:val="bullet"/>
      <w:lvlText w:val="•"/>
      <w:lvlJc w:val="left"/>
      <w:pPr>
        <w:ind w:left="420" w:hanging="420"/>
      </w:pPr>
      <w:rPr>
        <w:rFonts w:ascii="Times New Roman" w:hAnsi="Times New Roman"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51263CB"/>
    <w:multiLevelType w:val="hybridMultilevel"/>
    <w:tmpl w:val="7D3AB140"/>
    <w:lvl w:ilvl="0" w:tplc="A6F6AFDA">
      <w:numFmt w:val="bullet"/>
      <w:lvlText w:val=""/>
      <w:lvlJc w:val="left"/>
      <w:pPr>
        <w:ind w:left="840" w:hanging="420"/>
      </w:pPr>
      <w:rPr>
        <w:rFonts w:ascii="Wingdings" w:eastAsia="Batang" w:hAnsi="Wingdings" w:cs="Times New Roman" w:hint="default"/>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6007B53"/>
    <w:multiLevelType w:val="multilevel"/>
    <w:tmpl w:val="DB362C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D641201"/>
    <w:multiLevelType w:val="hybridMultilevel"/>
    <w:tmpl w:val="7C82F8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5" w15:restartNumberingAfterBreak="0">
    <w:nsid w:val="6B740339"/>
    <w:multiLevelType w:val="hybridMultilevel"/>
    <w:tmpl w:val="AB0A0E9C"/>
    <w:lvl w:ilvl="0" w:tplc="DF044B64">
      <w:start w:val="1"/>
      <w:numFmt w:val="bullet"/>
      <w:lvlText w:val="•"/>
      <w:lvlJc w:val="left"/>
      <w:pPr>
        <w:ind w:left="1265" w:hanging="420"/>
      </w:pPr>
      <w:rPr>
        <w:rFonts w:ascii="Times New Roman" w:hAnsi="Times New Roman" w:hint="default"/>
      </w:rPr>
    </w:lvl>
    <w:lvl w:ilvl="1" w:tplc="73E807EC">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6" w15:restartNumberingAfterBreak="0">
    <w:nsid w:val="6E1D209F"/>
    <w:multiLevelType w:val="hybridMultilevel"/>
    <w:tmpl w:val="53BA640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8"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30"/>
  </w:num>
  <w:num w:numId="4">
    <w:abstractNumId w:val="29"/>
  </w:num>
  <w:num w:numId="5">
    <w:abstractNumId w:val="7"/>
  </w:num>
  <w:num w:numId="6">
    <w:abstractNumId w:val="18"/>
  </w:num>
  <w:num w:numId="7">
    <w:abstractNumId w:val="5"/>
  </w:num>
  <w:num w:numId="8">
    <w:abstractNumId w:val="19"/>
  </w:num>
  <w:num w:numId="9">
    <w:abstractNumId w:val="26"/>
  </w:num>
  <w:num w:numId="10">
    <w:abstractNumId w:val="14"/>
  </w:num>
  <w:num w:numId="11">
    <w:abstractNumId w:val="27"/>
  </w:num>
  <w:num w:numId="12">
    <w:abstractNumId w:val="2"/>
  </w:num>
  <w:num w:numId="13">
    <w:abstractNumId w:val="4"/>
  </w:num>
  <w:num w:numId="14">
    <w:abstractNumId w:val="17"/>
  </w:num>
  <w:num w:numId="15">
    <w:abstractNumId w:val="20"/>
  </w:num>
  <w:num w:numId="16">
    <w:abstractNumId w:val="0"/>
  </w:num>
  <w:num w:numId="17">
    <w:abstractNumId w:val="24"/>
  </w:num>
  <w:num w:numId="18">
    <w:abstractNumId w:val="21"/>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22"/>
  </w:num>
  <w:num w:numId="28">
    <w:abstractNumId w:val="23"/>
  </w:num>
  <w:num w:numId="29">
    <w:abstractNumId w:val="28"/>
  </w:num>
  <w:num w:numId="30">
    <w:abstractNumId w:val="8"/>
  </w:num>
  <w:num w:numId="31">
    <w:abstractNumId w:val="3"/>
  </w:num>
  <w:num w:numId="32">
    <w:abstractNumId w:val="16"/>
  </w:num>
  <w:num w:numId="33">
    <w:abstractNumId w:val="12"/>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10"/>
  </w:num>
  <w:num w:numId="37">
    <w:abstractNumId w:val="25"/>
  </w:num>
  <w:num w:numId="38">
    <w:abstractNumId w:val="9"/>
  </w:num>
  <w:num w:numId="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4F7"/>
    <w:rsid w:val="00013454"/>
    <w:rsid w:val="00033F6E"/>
    <w:rsid w:val="000700BB"/>
    <w:rsid w:val="00082C0E"/>
    <w:rsid w:val="00093D24"/>
    <w:rsid w:val="000A52EE"/>
    <w:rsid w:val="000B29CE"/>
    <w:rsid w:val="00126AA8"/>
    <w:rsid w:val="001311BE"/>
    <w:rsid w:val="00132271"/>
    <w:rsid w:val="00166E1F"/>
    <w:rsid w:val="001A14F7"/>
    <w:rsid w:val="001A2191"/>
    <w:rsid w:val="001C13FB"/>
    <w:rsid w:val="001F3D8E"/>
    <w:rsid w:val="0020317D"/>
    <w:rsid w:val="00204ABE"/>
    <w:rsid w:val="00210117"/>
    <w:rsid w:val="002120E2"/>
    <w:rsid w:val="002140CE"/>
    <w:rsid w:val="00220C0A"/>
    <w:rsid w:val="002225A3"/>
    <w:rsid w:val="00226371"/>
    <w:rsid w:val="0023591E"/>
    <w:rsid w:val="002B193D"/>
    <w:rsid w:val="002B61D0"/>
    <w:rsid w:val="002D7C59"/>
    <w:rsid w:val="002F2072"/>
    <w:rsid w:val="002F4EE4"/>
    <w:rsid w:val="003054AF"/>
    <w:rsid w:val="00311B55"/>
    <w:rsid w:val="00317F7C"/>
    <w:rsid w:val="00343765"/>
    <w:rsid w:val="0034594A"/>
    <w:rsid w:val="003D4AFC"/>
    <w:rsid w:val="003E37A4"/>
    <w:rsid w:val="003F2D46"/>
    <w:rsid w:val="00413A02"/>
    <w:rsid w:val="004402CD"/>
    <w:rsid w:val="00447951"/>
    <w:rsid w:val="004505FF"/>
    <w:rsid w:val="004546BD"/>
    <w:rsid w:val="00480AFD"/>
    <w:rsid w:val="004B429B"/>
    <w:rsid w:val="004B6A19"/>
    <w:rsid w:val="005123BE"/>
    <w:rsid w:val="005161BA"/>
    <w:rsid w:val="00520189"/>
    <w:rsid w:val="00540C4B"/>
    <w:rsid w:val="00571403"/>
    <w:rsid w:val="0059704C"/>
    <w:rsid w:val="005A3A35"/>
    <w:rsid w:val="005A74E3"/>
    <w:rsid w:val="005B0879"/>
    <w:rsid w:val="005D1B36"/>
    <w:rsid w:val="005E56E2"/>
    <w:rsid w:val="005F6559"/>
    <w:rsid w:val="005F6B8D"/>
    <w:rsid w:val="005F7C3E"/>
    <w:rsid w:val="00621126"/>
    <w:rsid w:val="006460A5"/>
    <w:rsid w:val="00660745"/>
    <w:rsid w:val="00660893"/>
    <w:rsid w:val="006825EF"/>
    <w:rsid w:val="00684255"/>
    <w:rsid w:val="00692A54"/>
    <w:rsid w:val="006C508F"/>
    <w:rsid w:val="006E06D2"/>
    <w:rsid w:val="006E2888"/>
    <w:rsid w:val="006E70D4"/>
    <w:rsid w:val="006F3044"/>
    <w:rsid w:val="0070531B"/>
    <w:rsid w:val="007142FC"/>
    <w:rsid w:val="00732CB5"/>
    <w:rsid w:val="00747B33"/>
    <w:rsid w:val="00764721"/>
    <w:rsid w:val="007706DF"/>
    <w:rsid w:val="00773B53"/>
    <w:rsid w:val="007B3C05"/>
    <w:rsid w:val="007C4141"/>
    <w:rsid w:val="007D5B5E"/>
    <w:rsid w:val="007F1D98"/>
    <w:rsid w:val="008273D1"/>
    <w:rsid w:val="00837F45"/>
    <w:rsid w:val="008470D4"/>
    <w:rsid w:val="00894078"/>
    <w:rsid w:val="008959E6"/>
    <w:rsid w:val="008B3ABA"/>
    <w:rsid w:val="008D14FB"/>
    <w:rsid w:val="008D5AF7"/>
    <w:rsid w:val="008E181E"/>
    <w:rsid w:val="008F4063"/>
    <w:rsid w:val="009007D7"/>
    <w:rsid w:val="0092166D"/>
    <w:rsid w:val="00924E81"/>
    <w:rsid w:val="009A0BC9"/>
    <w:rsid w:val="009B1C27"/>
    <w:rsid w:val="009C2762"/>
    <w:rsid w:val="009D2102"/>
    <w:rsid w:val="009F108A"/>
    <w:rsid w:val="00A05649"/>
    <w:rsid w:val="00A172E7"/>
    <w:rsid w:val="00A2528E"/>
    <w:rsid w:val="00A35FE5"/>
    <w:rsid w:val="00A41EE7"/>
    <w:rsid w:val="00A43E6F"/>
    <w:rsid w:val="00A5419B"/>
    <w:rsid w:val="00A55D1C"/>
    <w:rsid w:val="00A95297"/>
    <w:rsid w:val="00AA7C8B"/>
    <w:rsid w:val="00AB3551"/>
    <w:rsid w:val="00AC0F32"/>
    <w:rsid w:val="00AC5A97"/>
    <w:rsid w:val="00AF31FA"/>
    <w:rsid w:val="00AF3C3E"/>
    <w:rsid w:val="00AF766D"/>
    <w:rsid w:val="00B02970"/>
    <w:rsid w:val="00B0323D"/>
    <w:rsid w:val="00B06397"/>
    <w:rsid w:val="00B13124"/>
    <w:rsid w:val="00B30CCD"/>
    <w:rsid w:val="00B33858"/>
    <w:rsid w:val="00B40BAF"/>
    <w:rsid w:val="00B5079A"/>
    <w:rsid w:val="00B6559E"/>
    <w:rsid w:val="00B70BD4"/>
    <w:rsid w:val="00B96728"/>
    <w:rsid w:val="00BA5177"/>
    <w:rsid w:val="00BD1E37"/>
    <w:rsid w:val="00C04421"/>
    <w:rsid w:val="00C10D12"/>
    <w:rsid w:val="00C6626F"/>
    <w:rsid w:val="00C77F77"/>
    <w:rsid w:val="00C87F6E"/>
    <w:rsid w:val="00CA0C18"/>
    <w:rsid w:val="00CB53D6"/>
    <w:rsid w:val="00CC7D96"/>
    <w:rsid w:val="00CD0FF1"/>
    <w:rsid w:val="00D143E8"/>
    <w:rsid w:val="00D15498"/>
    <w:rsid w:val="00D16102"/>
    <w:rsid w:val="00D304BD"/>
    <w:rsid w:val="00D45564"/>
    <w:rsid w:val="00D4774E"/>
    <w:rsid w:val="00D60379"/>
    <w:rsid w:val="00D775EF"/>
    <w:rsid w:val="00D77A87"/>
    <w:rsid w:val="00D840ED"/>
    <w:rsid w:val="00D84A89"/>
    <w:rsid w:val="00DD3972"/>
    <w:rsid w:val="00E1740A"/>
    <w:rsid w:val="00E2404F"/>
    <w:rsid w:val="00E356FB"/>
    <w:rsid w:val="00E4632F"/>
    <w:rsid w:val="00E52CA2"/>
    <w:rsid w:val="00E61888"/>
    <w:rsid w:val="00E67539"/>
    <w:rsid w:val="00E83384"/>
    <w:rsid w:val="00E848EA"/>
    <w:rsid w:val="00EB4583"/>
    <w:rsid w:val="00EC527B"/>
    <w:rsid w:val="00ED21C4"/>
    <w:rsid w:val="00EF7086"/>
    <w:rsid w:val="00F3274C"/>
    <w:rsid w:val="00F52229"/>
    <w:rsid w:val="00F64AD2"/>
    <w:rsid w:val="00F71180"/>
    <w:rsid w:val="00F7509F"/>
    <w:rsid w:val="00F87FE8"/>
    <w:rsid w:val="00FB35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A6A953"/>
  <w15:chartTrackingRefBased/>
  <w15:docId w15:val="{AC97D261-A812-4B4E-84CD-9DBFC5ADA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14F7"/>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1A14F7"/>
    <w:pPr>
      <w:keepNext/>
      <w:numPr>
        <w:numId w:val="2"/>
      </w:numPr>
      <w:spacing w:before="120"/>
      <w:outlineLvl w:val="0"/>
    </w:pPr>
    <w:rPr>
      <w:b/>
      <w:bCs/>
      <w:kern w:val="2"/>
      <w:sz w:val="28"/>
      <w:szCs w:val="28"/>
      <w:lang w:val="en-GB" w:eastAsia="zh-CN"/>
    </w:rPr>
  </w:style>
  <w:style w:type="paragraph" w:styleId="2">
    <w:name w:val="heading 2"/>
    <w:basedOn w:val="a"/>
    <w:next w:val="a"/>
    <w:link w:val="2Char"/>
    <w:qFormat/>
    <w:rsid w:val="001A14F7"/>
    <w:pPr>
      <w:keepNext/>
      <w:numPr>
        <w:ilvl w:val="1"/>
        <w:numId w:val="2"/>
      </w:numPr>
      <w:spacing w:before="120"/>
      <w:outlineLvl w:val="1"/>
    </w:pPr>
    <w:rPr>
      <w:b/>
      <w:bCs/>
      <w:sz w:val="24"/>
    </w:rPr>
  </w:style>
  <w:style w:type="paragraph" w:styleId="3">
    <w:name w:val="heading 3"/>
    <w:basedOn w:val="a"/>
    <w:next w:val="a"/>
    <w:link w:val="3Char"/>
    <w:qFormat/>
    <w:rsid w:val="001A14F7"/>
    <w:pPr>
      <w:keepNext/>
      <w:numPr>
        <w:ilvl w:val="2"/>
        <w:numId w:val="2"/>
      </w:numPr>
      <w:spacing w:before="120"/>
      <w:ind w:left="720"/>
      <w:outlineLvl w:val="2"/>
    </w:pPr>
    <w:rPr>
      <w:b/>
    </w:rPr>
  </w:style>
  <w:style w:type="paragraph" w:styleId="40">
    <w:name w:val="heading 4"/>
    <w:aliases w:val="H4,h4,H41,h41,H42,h42,H43,h43,H411,h411,H421,h421,H44,h44,H412,h412,H422,h422,H431,h431,H45,h45,H413,h413,H423,h423,H432,h432,H46,h46,H47,h47,Memo Heading 4"/>
    <w:basedOn w:val="a"/>
    <w:next w:val="a"/>
    <w:link w:val="4Char"/>
    <w:qFormat/>
    <w:rsid w:val="001A14F7"/>
    <w:pPr>
      <w:keepNext/>
      <w:numPr>
        <w:ilvl w:val="3"/>
        <w:numId w:val="2"/>
      </w:numPr>
      <w:spacing w:before="240" w:after="60"/>
      <w:ind w:left="862" w:hanging="862"/>
      <w:outlineLvl w:val="3"/>
    </w:pPr>
    <w:rPr>
      <w:b/>
      <w:bCs/>
      <w:sz w:val="28"/>
      <w:szCs w:val="28"/>
    </w:rPr>
  </w:style>
  <w:style w:type="paragraph" w:styleId="50">
    <w:name w:val="heading 5"/>
    <w:aliases w:val="h5,Heading5"/>
    <w:basedOn w:val="a"/>
    <w:next w:val="a"/>
    <w:link w:val="5Char"/>
    <w:qFormat/>
    <w:rsid w:val="001A14F7"/>
    <w:pPr>
      <w:numPr>
        <w:ilvl w:val="4"/>
        <w:numId w:val="2"/>
      </w:numPr>
      <w:spacing w:before="240" w:after="60"/>
      <w:outlineLvl w:val="4"/>
    </w:pPr>
    <w:rPr>
      <w:b/>
      <w:bCs/>
      <w:i/>
      <w:iCs/>
      <w:sz w:val="26"/>
      <w:szCs w:val="26"/>
    </w:rPr>
  </w:style>
  <w:style w:type="paragraph" w:styleId="6">
    <w:name w:val="heading 6"/>
    <w:basedOn w:val="a"/>
    <w:next w:val="a"/>
    <w:link w:val="6Char"/>
    <w:qFormat/>
    <w:rsid w:val="001A14F7"/>
    <w:pPr>
      <w:numPr>
        <w:ilvl w:val="5"/>
        <w:numId w:val="2"/>
      </w:numPr>
      <w:spacing w:before="240" w:after="60"/>
      <w:outlineLvl w:val="5"/>
    </w:pPr>
    <w:rPr>
      <w:b/>
      <w:bCs/>
    </w:rPr>
  </w:style>
  <w:style w:type="paragraph" w:styleId="7">
    <w:name w:val="heading 7"/>
    <w:basedOn w:val="a"/>
    <w:next w:val="a"/>
    <w:link w:val="7Char"/>
    <w:qFormat/>
    <w:rsid w:val="001A14F7"/>
    <w:pPr>
      <w:numPr>
        <w:ilvl w:val="6"/>
        <w:numId w:val="2"/>
      </w:numPr>
      <w:spacing w:before="240" w:after="60"/>
      <w:outlineLvl w:val="6"/>
    </w:pPr>
    <w:rPr>
      <w:sz w:val="24"/>
      <w:szCs w:val="24"/>
    </w:rPr>
  </w:style>
  <w:style w:type="paragraph" w:styleId="8">
    <w:name w:val="heading 8"/>
    <w:basedOn w:val="a"/>
    <w:next w:val="a"/>
    <w:link w:val="8Char"/>
    <w:qFormat/>
    <w:rsid w:val="001A14F7"/>
    <w:pPr>
      <w:numPr>
        <w:ilvl w:val="7"/>
        <w:numId w:val="2"/>
      </w:numPr>
      <w:spacing w:before="240" w:after="60"/>
      <w:outlineLvl w:val="7"/>
    </w:pPr>
    <w:rPr>
      <w:i/>
      <w:iCs/>
      <w:sz w:val="24"/>
      <w:szCs w:val="24"/>
    </w:rPr>
  </w:style>
  <w:style w:type="paragraph" w:styleId="9">
    <w:name w:val="heading 9"/>
    <w:aliases w:val="Figure Heading,FH"/>
    <w:basedOn w:val="a"/>
    <w:next w:val="a"/>
    <w:link w:val="9Char"/>
    <w:qFormat/>
    <w:rsid w:val="001A14F7"/>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A14F7"/>
    <w:rPr>
      <w:rFonts w:ascii="Times New Roman" w:hAnsi="Times New Roman" w:cs="Times New Roman"/>
      <w:b/>
      <w:bCs/>
      <w:sz w:val="28"/>
      <w:szCs w:val="28"/>
      <w:lang w:val="en-GB"/>
    </w:rPr>
  </w:style>
  <w:style w:type="character" w:customStyle="1" w:styleId="2Char">
    <w:name w:val="标题 2 Char"/>
    <w:basedOn w:val="a0"/>
    <w:link w:val="2"/>
    <w:rsid w:val="001A14F7"/>
    <w:rPr>
      <w:rFonts w:ascii="Times New Roman" w:hAnsi="Times New Roman" w:cs="Times New Roman"/>
      <w:b/>
      <w:bCs/>
      <w:kern w:val="0"/>
      <w:sz w:val="24"/>
      <w:lang w:eastAsia="en-US"/>
    </w:rPr>
  </w:style>
  <w:style w:type="character" w:customStyle="1" w:styleId="3Char">
    <w:name w:val="标题 3 Char"/>
    <w:basedOn w:val="a0"/>
    <w:link w:val="3"/>
    <w:rsid w:val="001A14F7"/>
    <w:rPr>
      <w:rFonts w:ascii="Times New Roman"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0"/>
    <w:rsid w:val="001A14F7"/>
    <w:rPr>
      <w:rFonts w:ascii="Times New Roman" w:hAnsi="Times New Roman" w:cs="Times New Roman"/>
      <w:b/>
      <w:bCs/>
      <w:kern w:val="0"/>
      <w:sz w:val="28"/>
      <w:szCs w:val="28"/>
      <w:lang w:eastAsia="en-US"/>
    </w:rPr>
  </w:style>
  <w:style w:type="character" w:customStyle="1" w:styleId="5Char">
    <w:name w:val="标题 5 Char"/>
    <w:aliases w:val="h5 Char,Heading5 Char"/>
    <w:basedOn w:val="a0"/>
    <w:link w:val="50"/>
    <w:rsid w:val="001A14F7"/>
    <w:rPr>
      <w:rFonts w:ascii="Times New Roman" w:hAnsi="Times New Roman" w:cs="Times New Roman"/>
      <w:b/>
      <w:bCs/>
      <w:i/>
      <w:iCs/>
      <w:kern w:val="0"/>
      <w:sz w:val="26"/>
      <w:szCs w:val="26"/>
      <w:lang w:eastAsia="en-US"/>
    </w:rPr>
  </w:style>
  <w:style w:type="character" w:customStyle="1" w:styleId="6Char">
    <w:name w:val="标题 6 Char"/>
    <w:basedOn w:val="a0"/>
    <w:link w:val="6"/>
    <w:rsid w:val="001A14F7"/>
    <w:rPr>
      <w:rFonts w:ascii="Times New Roman" w:hAnsi="Times New Roman" w:cs="Times New Roman"/>
      <w:b/>
      <w:bCs/>
      <w:kern w:val="0"/>
      <w:sz w:val="22"/>
      <w:lang w:eastAsia="en-US"/>
    </w:rPr>
  </w:style>
  <w:style w:type="character" w:customStyle="1" w:styleId="7Char">
    <w:name w:val="标题 7 Char"/>
    <w:basedOn w:val="a0"/>
    <w:link w:val="7"/>
    <w:rsid w:val="001A14F7"/>
    <w:rPr>
      <w:rFonts w:ascii="Times New Roman" w:hAnsi="Times New Roman" w:cs="Times New Roman"/>
      <w:kern w:val="0"/>
      <w:sz w:val="24"/>
      <w:szCs w:val="24"/>
      <w:lang w:eastAsia="en-US"/>
    </w:rPr>
  </w:style>
  <w:style w:type="character" w:customStyle="1" w:styleId="8Char">
    <w:name w:val="标题 8 Char"/>
    <w:basedOn w:val="a0"/>
    <w:link w:val="8"/>
    <w:rsid w:val="001A14F7"/>
    <w:rPr>
      <w:rFonts w:ascii="Times New Roman" w:hAnsi="Times New Roman" w:cs="Times New Roman"/>
      <w:i/>
      <w:iCs/>
      <w:kern w:val="0"/>
      <w:sz w:val="24"/>
      <w:szCs w:val="24"/>
      <w:lang w:eastAsia="en-US"/>
    </w:rPr>
  </w:style>
  <w:style w:type="character" w:customStyle="1" w:styleId="9Char">
    <w:name w:val="标题 9 Char"/>
    <w:aliases w:val="Figure Heading Char,FH Char"/>
    <w:basedOn w:val="a0"/>
    <w:link w:val="9"/>
    <w:rsid w:val="001A14F7"/>
    <w:rPr>
      <w:rFonts w:ascii="Arial" w:hAnsi="Arial" w:cs="Arial"/>
      <w:kern w:val="0"/>
      <w:sz w:val="22"/>
      <w:lang w:eastAsia="en-US"/>
    </w:rPr>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1A14F7"/>
    <w:rPr>
      <w:sz w:val="20"/>
      <w:szCs w:val="20"/>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0"/>
    <w:link w:val="a3"/>
    <w:rsid w:val="001A14F7"/>
    <w:rPr>
      <w:rFonts w:ascii="Times New Roman" w:hAnsi="Times New Roman" w:cs="Times New Roman"/>
      <w:kern w:val="0"/>
      <w:sz w:val="20"/>
      <w:szCs w:val="20"/>
      <w:lang w:eastAsia="en-US"/>
    </w:rPr>
  </w:style>
  <w:style w:type="character" w:styleId="a4">
    <w:name w:val="Hyperlink"/>
    <w:rsid w:val="001A14F7"/>
    <w:rPr>
      <w:color w:val="0000FF"/>
      <w:kern w:val="2"/>
      <w:u w:val="single"/>
      <w:lang w:val="en-GB" w:eastAsia="zh-CN" w:bidi="ar-SA"/>
    </w:rPr>
  </w:style>
  <w:style w:type="paragraph" w:styleId="a5">
    <w:name w:val="caption"/>
    <w:aliases w:val="cap,cap Char Char Char Char Char Char Char,Caption Char,Caption Char1 Char,cap Char Char1,Caption Char Char1 Char,条目,Caption Char2,Caption Char Char Char,Caption Char Char1,fig and tbl,fighead2,Table Caption,fighead21,cap1"/>
    <w:basedOn w:val="a"/>
    <w:next w:val="a"/>
    <w:link w:val="Char2"/>
    <w:uiPriority w:val="35"/>
    <w:qFormat/>
    <w:rsid w:val="001A14F7"/>
    <w:pPr>
      <w:spacing w:before="120"/>
    </w:pPr>
    <w:rPr>
      <w:b/>
      <w:bCs/>
      <w:sz w:val="20"/>
      <w:szCs w:val="20"/>
    </w:rPr>
  </w:style>
  <w:style w:type="paragraph" w:customStyle="1" w:styleId="Normal">
    <w:name w:val="Normal."/>
    <w:rsid w:val="001A14F7"/>
    <w:pPr>
      <w:widowControl w:val="0"/>
      <w:spacing w:line="180" w:lineRule="atLeast"/>
    </w:pPr>
    <w:rPr>
      <w:rFonts w:ascii="Times New Roman" w:eastAsia="Batang" w:hAnsi="Times New Roman" w:cs="Times New Roman"/>
      <w:sz w:val="18"/>
      <w:szCs w:val="18"/>
      <w:lang w:eastAsia="en-US"/>
    </w:rPr>
  </w:style>
  <w:style w:type="paragraph" w:customStyle="1" w:styleId="EX">
    <w:name w:val="EX"/>
    <w:basedOn w:val="a"/>
    <w:rsid w:val="001A14F7"/>
    <w:pPr>
      <w:keepLines/>
      <w:autoSpaceDE/>
      <w:autoSpaceDN/>
      <w:adjustRightInd/>
      <w:spacing w:after="180"/>
      <w:ind w:left="1702" w:hanging="1418"/>
      <w:jc w:val="left"/>
    </w:pPr>
    <w:rPr>
      <w:sz w:val="20"/>
      <w:szCs w:val="20"/>
      <w:lang w:val="en-GB"/>
    </w:rPr>
  </w:style>
  <w:style w:type="paragraph" w:styleId="a6">
    <w:name w:val="List Bullet"/>
    <w:basedOn w:val="a7"/>
    <w:rsid w:val="001A14F7"/>
    <w:pPr>
      <w:autoSpaceDE/>
      <w:autoSpaceDN/>
      <w:adjustRightInd/>
      <w:spacing w:after="180"/>
      <w:ind w:left="568" w:hanging="284"/>
      <w:jc w:val="left"/>
    </w:pPr>
    <w:rPr>
      <w:sz w:val="20"/>
      <w:szCs w:val="20"/>
      <w:lang w:val="en-GB"/>
    </w:rPr>
  </w:style>
  <w:style w:type="paragraph" w:styleId="a7">
    <w:name w:val="List"/>
    <w:basedOn w:val="a"/>
    <w:rsid w:val="001A14F7"/>
    <w:pPr>
      <w:ind w:left="360" w:hanging="360"/>
    </w:pPr>
  </w:style>
  <w:style w:type="paragraph" w:styleId="20">
    <w:name w:val="Body Text 2"/>
    <w:basedOn w:val="a"/>
    <w:link w:val="2Char0"/>
    <w:rsid w:val="001A14F7"/>
    <w:pPr>
      <w:spacing w:after="0"/>
      <w:jc w:val="left"/>
    </w:pPr>
    <w:rPr>
      <w:szCs w:val="20"/>
    </w:rPr>
  </w:style>
  <w:style w:type="character" w:customStyle="1" w:styleId="2Char0">
    <w:name w:val="正文文本 2 Char"/>
    <w:basedOn w:val="a0"/>
    <w:link w:val="20"/>
    <w:rsid w:val="001A14F7"/>
    <w:rPr>
      <w:rFonts w:ascii="Times New Roman" w:hAnsi="Times New Roman" w:cs="Times New Roman"/>
      <w:kern w:val="0"/>
      <w:sz w:val="22"/>
      <w:szCs w:val="20"/>
      <w:lang w:eastAsia="en-US"/>
    </w:rPr>
  </w:style>
  <w:style w:type="paragraph" w:styleId="a8">
    <w:name w:val="Balloon Text"/>
    <w:basedOn w:val="a"/>
    <w:link w:val="Char3"/>
    <w:semiHidden/>
    <w:rsid w:val="001A14F7"/>
    <w:rPr>
      <w:rFonts w:ascii="Tahoma" w:hAnsi="Tahoma" w:cs="Tahoma"/>
      <w:sz w:val="16"/>
      <w:szCs w:val="16"/>
    </w:rPr>
  </w:style>
  <w:style w:type="character" w:customStyle="1" w:styleId="Char3">
    <w:name w:val="批注框文本 Char"/>
    <w:basedOn w:val="a0"/>
    <w:link w:val="a8"/>
    <w:semiHidden/>
    <w:rsid w:val="001A14F7"/>
    <w:rPr>
      <w:rFonts w:ascii="Tahoma" w:hAnsi="Tahoma" w:cs="Tahoma"/>
      <w:kern w:val="0"/>
      <w:sz w:val="16"/>
      <w:szCs w:val="16"/>
      <w:lang w:eastAsia="en-US"/>
    </w:rPr>
  </w:style>
  <w:style w:type="paragraph" w:customStyle="1" w:styleId="References">
    <w:name w:val="References"/>
    <w:basedOn w:val="a"/>
    <w:next w:val="a"/>
    <w:rsid w:val="001A14F7"/>
    <w:pPr>
      <w:numPr>
        <w:numId w:val="1"/>
      </w:numPr>
      <w:adjustRightInd/>
      <w:spacing w:after="60"/>
      <w:jc w:val="left"/>
    </w:pPr>
    <w:rPr>
      <w:sz w:val="20"/>
      <w:szCs w:val="16"/>
    </w:rPr>
  </w:style>
  <w:style w:type="character" w:styleId="a9">
    <w:name w:val="FollowedHyperlink"/>
    <w:rsid w:val="001A14F7"/>
    <w:rPr>
      <w:color w:val="800080"/>
      <w:kern w:val="2"/>
      <w:u w:val="single"/>
      <w:lang w:val="en-GB" w:eastAsia="zh-CN" w:bidi="ar-SA"/>
    </w:rPr>
  </w:style>
  <w:style w:type="paragraph" w:styleId="aa">
    <w:name w:val="footnote text"/>
    <w:basedOn w:val="a"/>
    <w:link w:val="Char4"/>
    <w:semiHidden/>
    <w:rsid w:val="001A14F7"/>
    <w:rPr>
      <w:sz w:val="20"/>
      <w:szCs w:val="20"/>
    </w:rPr>
  </w:style>
  <w:style w:type="character" w:customStyle="1" w:styleId="Char4">
    <w:name w:val="脚注文本 Char"/>
    <w:basedOn w:val="a0"/>
    <w:link w:val="aa"/>
    <w:semiHidden/>
    <w:rsid w:val="001A14F7"/>
    <w:rPr>
      <w:rFonts w:ascii="Times New Roman" w:hAnsi="Times New Roman" w:cs="Times New Roman"/>
      <w:kern w:val="0"/>
      <w:sz w:val="20"/>
      <w:szCs w:val="20"/>
      <w:lang w:eastAsia="en-US"/>
    </w:rPr>
  </w:style>
  <w:style w:type="character" w:styleId="ab">
    <w:name w:val="footnote reference"/>
    <w:semiHidden/>
    <w:rsid w:val="001A14F7"/>
    <w:rPr>
      <w:kern w:val="2"/>
      <w:vertAlign w:val="superscript"/>
      <w:lang w:val="en-GB" w:eastAsia="zh-CN" w:bidi="ar-SA"/>
    </w:rPr>
  </w:style>
  <w:style w:type="table" w:styleId="ac">
    <w:name w:val="Table Grid"/>
    <w:basedOn w:val="a1"/>
    <w:uiPriority w:val="59"/>
    <w:qFormat/>
    <w:rsid w:val="001A14F7"/>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
    <w:name w:val="Char"/>
    <w:semiHidden/>
    <w:rsid w:val="001A14F7"/>
    <w:pPr>
      <w:keepNext/>
      <w:numPr>
        <w:numId w:val="3"/>
      </w:numPr>
      <w:autoSpaceDE w:val="0"/>
      <w:autoSpaceDN w:val="0"/>
      <w:adjustRightInd w:val="0"/>
      <w:spacing w:before="60" w:after="60"/>
      <w:jc w:val="both"/>
    </w:pPr>
    <w:rPr>
      <w:rFonts w:ascii="Arial" w:hAnsi="Arial" w:cs="Arial"/>
      <w:color w:val="0000FF"/>
      <w:sz w:val="20"/>
      <w:szCs w:val="20"/>
    </w:rPr>
  </w:style>
  <w:style w:type="paragraph" w:customStyle="1" w:styleId="EQ">
    <w:name w:val="EQ"/>
    <w:basedOn w:val="a"/>
    <w:next w:val="a"/>
    <w:rsid w:val="001A14F7"/>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1A14F7"/>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
    <w:name w:val="Char Char"/>
    <w:semiHidden/>
    <w:rsid w:val="001A14F7"/>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Char2">
    <w:name w:val="题注 Char"/>
    <w:aliases w:val="cap Char2,cap Char Char Char Char Char Char Char Char,Caption Char Char,Caption Char1 Char Char,cap Char Char1 Char,Caption Char Char1 Char Char,条目 Char,Caption Char2 Char,Caption Char Char Char Char,Caption Char Char1 Char1,fig and tbl Char"/>
    <w:link w:val="a5"/>
    <w:uiPriority w:val="35"/>
    <w:rsid w:val="001A14F7"/>
    <w:rPr>
      <w:rFonts w:ascii="Times New Roman" w:hAnsi="Times New Roman" w:cs="Times New Roman"/>
      <w:b/>
      <w:bCs/>
      <w:kern w:val="0"/>
      <w:sz w:val="20"/>
      <w:szCs w:val="20"/>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styleId="ad">
    <w:name w:val="Document Map"/>
    <w:basedOn w:val="a"/>
    <w:link w:val="Char5"/>
    <w:semiHidden/>
    <w:rsid w:val="001A14F7"/>
    <w:pPr>
      <w:shd w:val="clear" w:color="auto" w:fill="000080"/>
    </w:pPr>
  </w:style>
  <w:style w:type="character" w:customStyle="1" w:styleId="Char5">
    <w:name w:val="文档结构图 Char"/>
    <w:basedOn w:val="a0"/>
    <w:link w:val="ad"/>
    <w:semiHidden/>
    <w:rsid w:val="001A14F7"/>
    <w:rPr>
      <w:rFonts w:ascii="Times New Roman" w:hAnsi="Times New Roman" w:cs="Times New Roman"/>
      <w:kern w:val="0"/>
      <w:sz w:val="22"/>
      <w:shd w:val="clear" w:color="auto" w:fill="000080"/>
      <w:lang w:eastAsia="en-US"/>
    </w:rPr>
  </w:style>
  <w:style w:type="character" w:styleId="ae">
    <w:name w:val="annotation reference"/>
    <w:qFormat/>
    <w:rsid w:val="001A14F7"/>
    <w:rPr>
      <w:kern w:val="2"/>
      <w:sz w:val="21"/>
      <w:szCs w:val="21"/>
      <w:lang w:val="en-GB" w:eastAsia="zh-CN" w:bidi="ar-SA"/>
    </w:rPr>
  </w:style>
  <w:style w:type="paragraph" w:styleId="af">
    <w:name w:val="annotation text"/>
    <w:basedOn w:val="a"/>
    <w:link w:val="Char6"/>
    <w:uiPriority w:val="99"/>
    <w:qFormat/>
    <w:rsid w:val="001A14F7"/>
    <w:pPr>
      <w:jc w:val="left"/>
    </w:pPr>
  </w:style>
  <w:style w:type="character" w:customStyle="1" w:styleId="Char6">
    <w:name w:val="批注文字 Char"/>
    <w:basedOn w:val="a0"/>
    <w:link w:val="af"/>
    <w:uiPriority w:val="99"/>
    <w:qFormat/>
    <w:rsid w:val="001A14F7"/>
    <w:rPr>
      <w:rFonts w:ascii="Times New Roman" w:hAnsi="Times New Roman" w:cs="Times New Roman"/>
      <w:kern w:val="0"/>
      <w:sz w:val="22"/>
      <w:lang w:eastAsia="en-US"/>
    </w:rPr>
  </w:style>
  <w:style w:type="paragraph" w:styleId="af0">
    <w:name w:val="annotation subject"/>
    <w:basedOn w:val="af"/>
    <w:next w:val="af"/>
    <w:link w:val="Char7"/>
    <w:semiHidden/>
    <w:rsid w:val="001A14F7"/>
    <w:pPr>
      <w:jc w:val="both"/>
    </w:pPr>
    <w:rPr>
      <w:b/>
      <w:bCs/>
      <w:sz w:val="20"/>
      <w:szCs w:val="20"/>
    </w:rPr>
  </w:style>
  <w:style w:type="character" w:customStyle="1" w:styleId="Char7">
    <w:name w:val="批注主题 Char"/>
    <w:basedOn w:val="Char6"/>
    <w:link w:val="af0"/>
    <w:semiHidden/>
    <w:rsid w:val="001A14F7"/>
    <w:rPr>
      <w:rFonts w:ascii="Times New Roman" w:hAnsi="Times New Roman" w:cs="Times New Roman"/>
      <w:b/>
      <w:bCs/>
      <w:kern w:val="0"/>
      <w:sz w:val="20"/>
      <w:szCs w:val="20"/>
      <w:lang w:eastAsia="en-US"/>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8"/>
    <w:rsid w:val="001A14F7"/>
    <w:pPr>
      <w:pBdr>
        <w:bottom w:val="single" w:sz="6" w:space="1" w:color="auto"/>
      </w:pBdr>
      <w:tabs>
        <w:tab w:val="center" w:pos="4153"/>
        <w:tab w:val="right" w:pos="8306"/>
      </w:tabs>
      <w:jc w:val="center"/>
    </w:pPr>
    <w:rPr>
      <w:sz w:val="18"/>
      <w:szCs w:val="18"/>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f1"/>
    <w:rsid w:val="001A14F7"/>
    <w:rPr>
      <w:rFonts w:ascii="Times New Roman" w:hAnsi="Times New Roman" w:cs="Times New Roman"/>
      <w:kern w:val="0"/>
      <w:sz w:val="18"/>
      <w:szCs w:val="18"/>
      <w:lang w:eastAsia="en-US"/>
    </w:rPr>
  </w:style>
  <w:style w:type="paragraph" w:styleId="af2">
    <w:name w:val="footer"/>
    <w:basedOn w:val="a"/>
    <w:link w:val="Char9"/>
    <w:rsid w:val="001A14F7"/>
    <w:pPr>
      <w:tabs>
        <w:tab w:val="center" w:pos="4153"/>
        <w:tab w:val="right" w:pos="8306"/>
      </w:tabs>
      <w:jc w:val="left"/>
    </w:pPr>
    <w:rPr>
      <w:sz w:val="18"/>
      <w:szCs w:val="18"/>
    </w:rPr>
  </w:style>
  <w:style w:type="character" w:customStyle="1" w:styleId="Char9">
    <w:name w:val="页脚 Char"/>
    <w:basedOn w:val="a0"/>
    <w:link w:val="af2"/>
    <w:rsid w:val="001A14F7"/>
    <w:rPr>
      <w:rFonts w:ascii="Times New Roman" w:hAnsi="Times New Roman" w:cs="Times New Roman"/>
      <w:kern w:val="0"/>
      <w:sz w:val="18"/>
      <w:szCs w:val="18"/>
      <w:lang w:eastAsia="en-US"/>
    </w:rPr>
  </w:style>
  <w:style w:type="table" w:styleId="af3">
    <w:name w:val="Table Contemporary"/>
    <w:basedOn w:val="a1"/>
    <w:rsid w:val="001A14F7"/>
    <w:pPr>
      <w:widowControl w:val="0"/>
      <w:autoSpaceDE w:val="0"/>
      <w:autoSpaceDN w:val="0"/>
      <w:adjustRightInd w:val="0"/>
      <w:spacing w:line="360" w:lineRule="auto"/>
    </w:pPr>
    <w:rPr>
      <w:rFonts w:ascii="Times New Roman"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character" w:customStyle="1" w:styleId="capChar">
    <w:name w:val="cap Char"/>
    <w:aliases w:val="cap Char Char Char Char Char Char Char Char Char"/>
    <w:rsid w:val="001A14F7"/>
    <w:rPr>
      <w:rFonts w:eastAsia="宋体"/>
      <w:b/>
      <w:bCs/>
      <w:kern w:val="2"/>
      <w:lang w:val="en-GB" w:eastAsia="en-US" w:bidi="ar-SA"/>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af4">
    <w:name w:val="编写建议"/>
    <w:basedOn w:val="a"/>
    <w:rsid w:val="001A14F7"/>
    <w:pPr>
      <w:spacing w:after="0" w:line="360" w:lineRule="auto"/>
      <w:ind w:left="1134"/>
    </w:pPr>
    <w:rPr>
      <w:i/>
      <w:color w:val="0000FF"/>
      <w:sz w:val="21"/>
      <w:szCs w:val="20"/>
      <w:lang w:eastAsia="zh-CN"/>
    </w:rPr>
  </w:style>
  <w:style w:type="paragraph" w:customStyle="1" w:styleId="Char1">
    <w:name w:val="Char1"/>
    <w:autoRedefine/>
    <w:semiHidden/>
    <w:rsid w:val="001A14F7"/>
    <w:pPr>
      <w:keepNext/>
      <w:numPr>
        <w:numId w:val="4"/>
      </w:numPr>
      <w:autoSpaceDE w:val="0"/>
      <w:autoSpaceDN w:val="0"/>
      <w:adjustRightInd w:val="0"/>
      <w:spacing w:before="60" w:after="60"/>
      <w:jc w:val="both"/>
    </w:pPr>
    <w:rPr>
      <w:rFonts w:ascii="Arial" w:hAnsi="Arial" w:cs="Arial"/>
      <w:color w:val="0000FF"/>
      <w:sz w:val="20"/>
      <w:szCs w:val="20"/>
    </w:rPr>
  </w:style>
  <w:style w:type="paragraph" w:customStyle="1" w:styleId="CharChar1CharChar">
    <w:name w:val="Char Char1 Char Char"/>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Char">
    <w:name w:val="Char Char Char"/>
    <w:basedOn w:val="a"/>
    <w:rsid w:val="001A14F7"/>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styleId="21">
    <w:name w:val="index 2"/>
    <w:basedOn w:val="10"/>
    <w:semiHidden/>
    <w:rsid w:val="001A14F7"/>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1A14F7"/>
  </w:style>
  <w:style w:type="character" w:customStyle="1" w:styleId="capChar1">
    <w:name w:val="cap Char1"/>
    <w:aliases w:val="cap Char Char Char Char Char Char Char Char Char1"/>
    <w:rsid w:val="001A14F7"/>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1A14F7"/>
    <w:pPr>
      <w:keepNext/>
      <w:autoSpaceDE w:val="0"/>
      <w:autoSpaceDN w:val="0"/>
      <w:adjustRightInd w:val="0"/>
      <w:spacing w:before="60" w:after="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character" w:customStyle="1" w:styleId="capCharChar">
    <w:name w:val="cap Char Char"/>
    <w:rsid w:val="001A14F7"/>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styleId="af5">
    <w:name w:val="Normal (Web)"/>
    <w:basedOn w:val="a"/>
    <w:uiPriority w:val="99"/>
    <w:rsid w:val="001A14F7"/>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af6">
    <w:name w:val="图样式"/>
    <w:basedOn w:val="a"/>
    <w:rsid w:val="001A14F7"/>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1A14F7"/>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styleId="af7">
    <w:name w:val="Revision"/>
    <w:hidden/>
    <w:uiPriority w:val="99"/>
    <w:semiHidden/>
    <w:rsid w:val="001A14F7"/>
    <w:rPr>
      <w:rFonts w:ascii="Times New Roman" w:hAnsi="Times New Roman" w:cs="Times New Roman"/>
      <w:kern w:val="0"/>
      <w:sz w:val="22"/>
      <w:lang w:eastAsia="en-US"/>
    </w:rPr>
  </w:style>
  <w:style w:type="paragraph" w:customStyle="1" w:styleId="CharCharCharCharCharChar1CharChar">
    <w:name w:val="Char Char Char Char Char Char1 Char Char"/>
    <w:next w:val="a"/>
    <w:semiHidden/>
    <w:rsid w:val="001A14F7"/>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tablecell">
    <w:name w:val="tablecell"/>
    <w:basedOn w:val="a"/>
    <w:qFormat/>
    <w:rsid w:val="001A14F7"/>
    <w:pPr>
      <w:spacing w:before="20" w:after="20"/>
      <w:jc w:val="left"/>
    </w:pPr>
    <w:rPr>
      <w:lang w:val="en-GB"/>
    </w:rPr>
  </w:style>
  <w:style w:type="paragraph" w:customStyle="1" w:styleId="StyleCaptionCenterAfter0pt">
    <w:name w:val="Style CaptionCenter + After:  0 pt"/>
    <w:basedOn w:val="a"/>
    <w:rsid w:val="001A14F7"/>
    <w:pPr>
      <w:keepLines/>
      <w:spacing w:after="60"/>
      <w:jc w:val="center"/>
    </w:pPr>
    <w:rPr>
      <w:rFonts w:eastAsia="Times New Roman"/>
      <w:b/>
      <w:bCs/>
      <w:szCs w:val="20"/>
      <w:lang w:val="en-GB"/>
    </w:rPr>
  </w:style>
  <w:style w:type="paragraph" w:customStyle="1" w:styleId="CaptionCenter">
    <w:name w:val="CaptionCenter"/>
    <w:basedOn w:val="a"/>
    <w:rsid w:val="001A14F7"/>
    <w:pPr>
      <w:keepLines/>
      <w:jc w:val="center"/>
    </w:pPr>
    <w:rPr>
      <w:rFonts w:eastAsia="Times New Roman"/>
      <w:b/>
      <w:lang w:val="en-GB"/>
    </w:rPr>
  </w:style>
  <w:style w:type="paragraph" w:customStyle="1" w:styleId="TAH">
    <w:name w:val="TAH"/>
    <w:basedOn w:val="TAC"/>
    <w:link w:val="TAHCar"/>
    <w:qFormat/>
    <w:rsid w:val="001A14F7"/>
    <w:rPr>
      <w:b/>
    </w:rPr>
  </w:style>
  <w:style w:type="paragraph" w:customStyle="1" w:styleId="TAC">
    <w:name w:val="TAC"/>
    <w:basedOn w:val="a"/>
    <w:link w:val="TACChar"/>
    <w:qFormat/>
    <w:rsid w:val="001A14F7"/>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1A14F7"/>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1A14F7"/>
    <w:rPr>
      <w:rFonts w:ascii="Arial" w:eastAsia="MS Mincho" w:hAnsi="Arial" w:cs="Times New Roman"/>
      <w:b/>
      <w:kern w:val="0"/>
      <w:sz w:val="20"/>
      <w:szCs w:val="20"/>
      <w:lang w:val="en-GB" w:eastAsia="en-US"/>
    </w:rPr>
  </w:style>
  <w:style w:type="paragraph" w:styleId="4">
    <w:name w:val="List Number 4"/>
    <w:basedOn w:val="a"/>
    <w:rsid w:val="001A14F7"/>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1A14F7"/>
    <w:rPr>
      <w:rFonts w:ascii="Arial" w:eastAsia="MS Mincho" w:hAnsi="Arial" w:cs="Times New Roman"/>
      <w:kern w:val="0"/>
      <w:sz w:val="18"/>
      <w:szCs w:val="20"/>
      <w:lang w:val="en-GB" w:eastAsia="en-US"/>
    </w:rPr>
  </w:style>
  <w:style w:type="character" w:customStyle="1" w:styleId="TAHCar">
    <w:name w:val="TAH Car"/>
    <w:link w:val="TAH"/>
    <w:qFormat/>
    <w:rsid w:val="001A14F7"/>
    <w:rPr>
      <w:rFonts w:ascii="Arial" w:eastAsia="MS Mincho" w:hAnsi="Arial" w:cs="Times New Roman"/>
      <w:b/>
      <w:kern w:val="0"/>
      <w:sz w:val="18"/>
      <w:szCs w:val="20"/>
      <w:lang w:val="en-GB" w:eastAsia="en-US"/>
    </w:rPr>
  </w:style>
  <w:style w:type="character" w:customStyle="1" w:styleId="apple-converted-space">
    <w:name w:val="apple-converted-space"/>
    <w:rsid w:val="001A14F7"/>
  </w:style>
  <w:style w:type="paragraph" w:styleId="af8">
    <w:name w:val="endnote text"/>
    <w:basedOn w:val="a"/>
    <w:link w:val="Chara"/>
    <w:rsid w:val="001A14F7"/>
    <w:pPr>
      <w:jc w:val="left"/>
    </w:pPr>
  </w:style>
  <w:style w:type="character" w:customStyle="1" w:styleId="Chara">
    <w:name w:val="尾注文本 Char"/>
    <w:basedOn w:val="a0"/>
    <w:link w:val="af8"/>
    <w:rsid w:val="001A14F7"/>
    <w:rPr>
      <w:rFonts w:ascii="Times New Roman" w:hAnsi="Times New Roman" w:cs="Times New Roman"/>
      <w:kern w:val="0"/>
      <w:sz w:val="22"/>
      <w:lang w:eastAsia="en-US"/>
    </w:rPr>
  </w:style>
  <w:style w:type="character" w:styleId="af9">
    <w:name w:val="endnote reference"/>
    <w:rsid w:val="001A14F7"/>
    <w:rPr>
      <w:kern w:val="2"/>
      <w:vertAlign w:val="superscript"/>
      <w:lang w:val="en-GB" w:eastAsia="zh-CN" w:bidi="ar-SA"/>
    </w:rPr>
  </w:style>
  <w:style w:type="paragraph" w:styleId="af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列,—ñ弌’i"/>
    <w:basedOn w:val="a"/>
    <w:link w:val="Charb"/>
    <w:uiPriority w:val="34"/>
    <w:qFormat/>
    <w:rsid w:val="001A14F7"/>
    <w:pPr>
      <w:autoSpaceDE/>
      <w:autoSpaceDN/>
      <w:adjustRightInd/>
      <w:snapToGrid/>
      <w:spacing w:after="0"/>
      <w:ind w:left="720"/>
      <w:jc w:val="left"/>
    </w:pPr>
    <w:rPr>
      <w:rFonts w:ascii="Calibri" w:hAnsi="Calibri" w:cs="Calibri"/>
      <w:lang w:eastAsia="zh-CN"/>
    </w:rPr>
  </w:style>
  <w:style w:type="paragraph" w:styleId="afb">
    <w:name w:val="Body Text First Indent"/>
    <w:basedOn w:val="a3"/>
    <w:link w:val="Charc"/>
    <w:rsid w:val="001A14F7"/>
    <w:pPr>
      <w:ind w:firstLineChars="100" w:firstLine="420"/>
    </w:pPr>
    <w:rPr>
      <w:sz w:val="22"/>
      <w:szCs w:val="22"/>
    </w:rPr>
  </w:style>
  <w:style w:type="character" w:customStyle="1" w:styleId="Charc">
    <w:name w:val="正文首行缩进 Char"/>
    <w:basedOn w:val="Char0"/>
    <w:link w:val="afb"/>
    <w:rsid w:val="001A14F7"/>
    <w:rPr>
      <w:rFonts w:ascii="Times New Roman" w:hAnsi="Times New Roman" w:cs="Times New Roman"/>
      <w:kern w:val="0"/>
      <w:sz w:val="22"/>
      <w:szCs w:val="20"/>
      <w:lang w:eastAsia="en-US"/>
    </w:rPr>
  </w:style>
  <w:style w:type="paragraph" w:customStyle="1" w:styleId="22">
    <w:name w:val="我的正文首行2缩进"/>
    <w:basedOn w:val="a"/>
    <w:rsid w:val="001A14F7"/>
    <w:pPr>
      <w:widowControl w:val="0"/>
      <w:autoSpaceDE/>
      <w:autoSpaceDN/>
      <w:adjustRightInd/>
      <w:spacing w:after="0"/>
      <w:ind w:firstLine="420"/>
    </w:pPr>
    <w:rPr>
      <w:rFonts w:eastAsia="宋体" w:cs="宋体"/>
      <w:sz w:val="21"/>
      <w:szCs w:val="20"/>
      <w:lang w:eastAsia="zh-CN"/>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a"/>
    <w:uiPriority w:val="34"/>
    <w:qFormat/>
    <w:rsid w:val="001A14F7"/>
    <w:rPr>
      <w:rFonts w:ascii="Calibri" w:hAnsi="Calibri" w:cs="Calibri"/>
      <w:kern w:val="0"/>
      <w:sz w:val="22"/>
    </w:rPr>
  </w:style>
  <w:style w:type="character" w:styleId="afc">
    <w:name w:val="Placeholder Text"/>
    <w:basedOn w:val="a0"/>
    <w:uiPriority w:val="99"/>
    <w:semiHidden/>
    <w:rsid w:val="001A14F7"/>
    <w:rPr>
      <w:color w:val="808080"/>
    </w:rPr>
  </w:style>
  <w:style w:type="paragraph" w:customStyle="1" w:styleId="B1">
    <w:name w:val="B1"/>
    <w:basedOn w:val="a7"/>
    <w:link w:val="B10"/>
    <w:qFormat/>
    <w:rsid w:val="001A14F7"/>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3"/>
    <w:link w:val="B2Char"/>
    <w:qFormat/>
    <w:rsid w:val="001A14F7"/>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link w:val="B1"/>
    <w:qFormat/>
    <w:rsid w:val="001A14F7"/>
    <w:rPr>
      <w:rFonts w:ascii="Times New Roman" w:eastAsia="MS Mincho" w:hAnsi="Times New Roman" w:cs="Times New Roman"/>
      <w:kern w:val="0"/>
      <w:sz w:val="20"/>
      <w:szCs w:val="20"/>
      <w:lang w:val="en-GB" w:eastAsia="en-US"/>
    </w:rPr>
  </w:style>
  <w:style w:type="character" w:customStyle="1" w:styleId="B2Char">
    <w:name w:val="B2 Char"/>
    <w:link w:val="B2"/>
    <w:qFormat/>
    <w:rsid w:val="001A14F7"/>
    <w:rPr>
      <w:rFonts w:ascii="Times New Roman" w:eastAsia="MS Mincho" w:hAnsi="Times New Roman" w:cs="Times New Roman"/>
      <w:kern w:val="0"/>
      <w:sz w:val="20"/>
      <w:szCs w:val="20"/>
      <w:lang w:val="en-GB" w:eastAsia="en-US"/>
    </w:rPr>
  </w:style>
  <w:style w:type="paragraph" w:customStyle="1" w:styleId="Comments">
    <w:name w:val="Comments"/>
    <w:basedOn w:val="a"/>
    <w:link w:val="CommentsChar"/>
    <w:qFormat/>
    <w:rsid w:val="001A14F7"/>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1A14F7"/>
    <w:rPr>
      <w:rFonts w:ascii="Arial" w:eastAsia="MS Mincho" w:hAnsi="Arial" w:cs="Times New Roman"/>
      <w:i/>
      <w:kern w:val="0"/>
      <w:sz w:val="18"/>
      <w:szCs w:val="24"/>
      <w:lang w:val="en-GB" w:eastAsia="en-GB"/>
    </w:rPr>
  </w:style>
  <w:style w:type="paragraph" w:customStyle="1" w:styleId="B3">
    <w:name w:val="B3"/>
    <w:basedOn w:val="30"/>
    <w:link w:val="B3Char2"/>
    <w:qFormat/>
    <w:rsid w:val="001A14F7"/>
    <w:pPr>
      <w:autoSpaceDE/>
      <w:autoSpaceDN/>
      <w:adjustRightInd/>
      <w:snapToGrid/>
      <w:spacing w:after="180"/>
      <w:ind w:leftChars="0" w:left="1135" w:firstLineChars="0" w:hanging="284"/>
      <w:contextualSpacing w:val="0"/>
      <w:jc w:val="left"/>
    </w:pPr>
    <w:rPr>
      <w:rFonts w:eastAsia="PMingLiU"/>
      <w:sz w:val="20"/>
      <w:szCs w:val="20"/>
      <w:lang w:val="en-GB"/>
    </w:rPr>
  </w:style>
  <w:style w:type="character" w:customStyle="1" w:styleId="B3Char2">
    <w:name w:val="B3 Char2"/>
    <w:link w:val="B3"/>
    <w:qFormat/>
    <w:rsid w:val="001A14F7"/>
    <w:rPr>
      <w:rFonts w:ascii="Times New Roman" w:eastAsia="PMingLiU" w:hAnsi="Times New Roman" w:cs="Times New Roman"/>
      <w:kern w:val="0"/>
      <w:sz w:val="20"/>
      <w:szCs w:val="20"/>
      <w:lang w:val="en-GB" w:eastAsia="en-US"/>
    </w:rPr>
  </w:style>
  <w:style w:type="paragraph" w:styleId="23">
    <w:name w:val="List 2"/>
    <w:basedOn w:val="a"/>
    <w:semiHidden/>
    <w:unhideWhenUsed/>
    <w:rsid w:val="001A14F7"/>
    <w:pPr>
      <w:ind w:leftChars="200" w:left="100" w:hangingChars="200" w:hanging="200"/>
      <w:contextualSpacing/>
    </w:pPr>
  </w:style>
  <w:style w:type="paragraph" w:styleId="30">
    <w:name w:val="List 3"/>
    <w:basedOn w:val="a"/>
    <w:semiHidden/>
    <w:unhideWhenUsed/>
    <w:rsid w:val="001A14F7"/>
    <w:pPr>
      <w:ind w:leftChars="400" w:left="100" w:hangingChars="200" w:hanging="200"/>
      <w:contextualSpacing/>
    </w:pPr>
  </w:style>
  <w:style w:type="paragraph" w:customStyle="1" w:styleId="TAL">
    <w:name w:val="TAL"/>
    <w:basedOn w:val="a"/>
    <w:link w:val="TALCar"/>
    <w:rsid w:val="001A14F7"/>
    <w:pPr>
      <w:keepNext/>
      <w:keepLines/>
      <w:autoSpaceDE/>
      <w:autoSpaceDN/>
      <w:adjustRightInd/>
      <w:snapToGrid/>
      <w:spacing w:after="0" w:line="276" w:lineRule="auto"/>
      <w:jc w:val="left"/>
    </w:pPr>
    <w:rPr>
      <w:rFonts w:ascii="Arial" w:eastAsia="Batang" w:hAnsi="Arial" w:cs="Arial"/>
      <w:color w:val="0000FF"/>
      <w:kern w:val="2"/>
      <w:sz w:val="18"/>
      <w:szCs w:val="20"/>
      <w:lang w:val="en-GB"/>
    </w:rPr>
  </w:style>
  <w:style w:type="character" w:customStyle="1" w:styleId="TALCar">
    <w:name w:val="TAL Car"/>
    <w:link w:val="TAL"/>
    <w:rsid w:val="001A14F7"/>
    <w:rPr>
      <w:rFonts w:ascii="Arial" w:eastAsia="Batang" w:hAnsi="Arial" w:cs="Arial"/>
      <w:color w:val="0000FF"/>
      <w:sz w:val="18"/>
      <w:szCs w:val="20"/>
      <w:lang w:val="en-GB" w:eastAsia="en-US"/>
    </w:rPr>
  </w:style>
  <w:style w:type="paragraph" w:customStyle="1" w:styleId="TAN">
    <w:name w:val="TAN"/>
    <w:basedOn w:val="a"/>
    <w:link w:val="TANChar"/>
    <w:qFormat/>
    <w:rsid w:val="001A14F7"/>
    <w:pPr>
      <w:keepNext/>
      <w:keepLines/>
      <w:autoSpaceDE/>
      <w:autoSpaceDN/>
      <w:adjustRightInd/>
      <w:snapToGrid/>
      <w:spacing w:after="0"/>
      <w:ind w:left="851" w:hanging="851"/>
      <w:jc w:val="left"/>
    </w:pPr>
    <w:rPr>
      <w:rFonts w:ascii="Arial" w:eastAsia="宋体" w:hAnsi="Arial"/>
      <w:sz w:val="18"/>
      <w:szCs w:val="20"/>
      <w:lang w:val="en-GB"/>
    </w:rPr>
  </w:style>
  <w:style w:type="character" w:customStyle="1" w:styleId="TANChar">
    <w:name w:val="TAN Char"/>
    <w:link w:val="TAN"/>
    <w:rsid w:val="001A14F7"/>
    <w:rPr>
      <w:rFonts w:ascii="Arial" w:eastAsia="宋体" w:hAnsi="Arial" w:cs="Times New Roman"/>
      <w:kern w:val="0"/>
      <w:sz w:val="18"/>
      <w:szCs w:val="20"/>
      <w:lang w:val="en-GB" w:eastAsia="en-US"/>
    </w:rPr>
  </w:style>
  <w:style w:type="paragraph" w:customStyle="1" w:styleId="afd">
    <w:name w:val="a"/>
    <w:basedOn w:val="a"/>
    <w:uiPriority w:val="99"/>
    <w:rsid w:val="001A14F7"/>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HTML">
    <w:name w:val="HTML Preformatted"/>
    <w:basedOn w:val="a"/>
    <w:link w:val="HTMLChar"/>
    <w:uiPriority w:val="99"/>
    <w:qFormat/>
    <w:rsid w:val="001A1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line="259" w:lineRule="auto"/>
      <w:jc w:val="left"/>
    </w:pPr>
    <w:rPr>
      <w:rFonts w:ascii="宋体" w:eastAsia="宋体" w:hAnsi="宋体"/>
      <w:sz w:val="24"/>
      <w:szCs w:val="24"/>
      <w:lang w:val="en-GB"/>
    </w:rPr>
  </w:style>
  <w:style w:type="character" w:customStyle="1" w:styleId="HTMLChar">
    <w:name w:val="HTML 预设格式 Char"/>
    <w:basedOn w:val="a0"/>
    <w:link w:val="HTML"/>
    <w:uiPriority w:val="99"/>
    <w:qFormat/>
    <w:rsid w:val="001A14F7"/>
    <w:rPr>
      <w:rFonts w:ascii="宋体" w:eastAsia="宋体" w:hAnsi="宋体" w:cs="Times New Roman"/>
      <w:kern w:val="0"/>
      <w:sz w:val="24"/>
      <w:szCs w:val="24"/>
      <w:lang w:val="en-GB" w:eastAsia="en-US"/>
    </w:rPr>
  </w:style>
  <w:style w:type="character" w:customStyle="1" w:styleId="item-title-name1">
    <w:name w:val="item-title-name1"/>
    <w:basedOn w:val="a0"/>
    <w:rsid w:val="001A14F7"/>
  </w:style>
  <w:style w:type="character" w:customStyle="1" w:styleId="item-title-name2">
    <w:name w:val="item-title-name2"/>
    <w:basedOn w:val="a0"/>
    <w:rsid w:val="001A14F7"/>
  </w:style>
  <w:style w:type="character" w:customStyle="1" w:styleId="item-title-name3">
    <w:name w:val="item-title-name3"/>
    <w:basedOn w:val="a0"/>
    <w:rsid w:val="001A14F7"/>
  </w:style>
  <w:style w:type="character" w:customStyle="1" w:styleId="item-title-name4">
    <w:name w:val="item-title-name4"/>
    <w:basedOn w:val="a0"/>
    <w:rsid w:val="001A14F7"/>
  </w:style>
  <w:style w:type="character" w:customStyle="1" w:styleId="item-title-name5">
    <w:name w:val="item-title-name5"/>
    <w:basedOn w:val="a0"/>
    <w:rsid w:val="001A14F7"/>
  </w:style>
  <w:style w:type="character" w:customStyle="1" w:styleId="item-title-name6">
    <w:name w:val="item-title-name6"/>
    <w:basedOn w:val="a0"/>
    <w:rsid w:val="001A14F7"/>
  </w:style>
  <w:style w:type="character" w:customStyle="1" w:styleId="item-title-name7">
    <w:name w:val="item-title-name7"/>
    <w:basedOn w:val="a0"/>
    <w:rsid w:val="001A14F7"/>
  </w:style>
  <w:style w:type="character" w:styleId="afe">
    <w:name w:val="Emphasis"/>
    <w:basedOn w:val="a0"/>
    <w:uiPriority w:val="20"/>
    <w:qFormat/>
    <w:rsid w:val="001A14F7"/>
    <w:rPr>
      <w:b w:val="0"/>
      <w:bCs w:val="0"/>
      <w:i w:val="0"/>
      <w:iCs w:val="0"/>
      <w:color w:val="DD4B39"/>
    </w:rPr>
  </w:style>
  <w:style w:type="character" w:customStyle="1" w:styleId="st1">
    <w:name w:val="st1"/>
    <w:basedOn w:val="a0"/>
    <w:rsid w:val="001A14F7"/>
  </w:style>
  <w:style w:type="character" w:customStyle="1" w:styleId="B1Zchn">
    <w:name w:val="B1 Zchn"/>
    <w:qFormat/>
    <w:locked/>
    <w:rsid w:val="001A14F7"/>
    <w:rPr>
      <w:lang w:val="x-none" w:eastAsia="en-US"/>
    </w:rPr>
  </w:style>
  <w:style w:type="character" w:customStyle="1" w:styleId="acopre1">
    <w:name w:val="acopre1"/>
    <w:basedOn w:val="a0"/>
    <w:rsid w:val="001A14F7"/>
  </w:style>
  <w:style w:type="character" w:customStyle="1" w:styleId="normaltextrun">
    <w:name w:val="normaltextrun"/>
    <w:basedOn w:val="a0"/>
    <w:rsid w:val="001A14F7"/>
  </w:style>
  <w:style w:type="paragraph" w:customStyle="1" w:styleId="Agreement">
    <w:name w:val="Agreement"/>
    <w:basedOn w:val="a"/>
    <w:next w:val="a"/>
    <w:qFormat/>
    <w:rsid w:val="001A14F7"/>
    <w:pPr>
      <w:numPr>
        <w:numId w:val="11"/>
      </w:numPr>
      <w:tabs>
        <w:tab w:val="clear" w:pos="2070"/>
        <w:tab w:val="num" w:pos="1800"/>
      </w:tabs>
      <w:autoSpaceDE/>
      <w:autoSpaceDN/>
      <w:adjustRightInd/>
      <w:snapToGrid/>
      <w:spacing w:before="60" w:after="0"/>
      <w:ind w:left="1800"/>
      <w:jc w:val="left"/>
    </w:pPr>
    <w:rPr>
      <w:rFonts w:ascii="Arial" w:eastAsia="MS Mincho" w:hAnsi="Arial"/>
      <w:b/>
      <w:sz w:val="20"/>
      <w:szCs w:val="24"/>
      <w:lang w:val="en-GB" w:eastAsia="en-GB"/>
    </w:rPr>
  </w:style>
  <w:style w:type="character" w:customStyle="1" w:styleId="y2iqfc">
    <w:name w:val="y2iqfc"/>
    <w:basedOn w:val="a0"/>
    <w:rsid w:val="001A14F7"/>
  </w:style>
  <w:style w:type="paragraph" w:styleId="5">
    <w:name w:val="List Bullet 5"/>
    <w:basedOn w:val="a"/>
    <w:semiHidden/>
    <w:unhideWhenUsed/>
    <w:rsid w:val="001A14F7"/>
    <w:pPr>
      <w:numPr>
        <w:numId w:val="16"/>
      </w:numPr>
      <w:contextualSpacing/>
    </w:pPr>
  </w:style>
  <w:style w:type="paragraph" w:customStyle="1" w:styleId="ParagraphNumbering">
    <w:name w:val="Paragraph Numbering"/>
    <w:basedOn w:val="a"/>
    <w:rsid w:val="001A14F7"/>
    <w:pPr>
      <w:numPr>
        <w:numId w:val="17"/>
      </w:numPr>
      <w:tabs>
        <w:tab w:val="left" w:pos="851"/>
      </w:tabs>
      <w:autoSpaceDE/>
      <w:autoSpaceDN/>
      <w:adjustRightInd/>
      <w:snapToGrid/>
      <w:spacing w:after="0" w:line="360" w:lineRule="auto"/>
      <w:jc w:val="left"/>
    </w:pPr>
    <w:rPr>
      <w:rFonts w:ascii="Arial" w:eastAsia="MS Mincho" w:hAnsi="Arial" w:cs="MS PGothic"/>
      <w:lang w:eastAsia="ja-JP"/>
    </w:rPr>
  </w:style>
  <w:style w:type="character" w:customStyle="1" w:styleId="aff">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1A14F7"/>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798803">
      <w:bodyDiv w:val="1"/>
      <w:marLeft w:val="0"/>
      <w:marRight w:val="0"/>
      <w:marTop w:val="0"/>
      <w:marBottom w:val="0"/>
      <w:divBdr>
        <w:top w:val="none" w:sz="0" w:space="0" w:color="auto"/>
        <w:left w:val="none" w:sz="0" w:space="0" w:color="auto"/>
        <w:bottom w:val="none" w:sz="0" w:space="0" w:color="auto"/>
        <w:right w:val="none" w:sz="0" w:space="0" w:color="auto"/>
      </w:divBdr>
    </w:div>
    <w:div w:id="356397254">
      <w:bodyDiv w:val="1"/>
      <w:marLeft w:val="0"/>
      <w:marRight w:val="0"/>
      <w:marTop w:val="0"/>
      <w:marBottom w:val="0"/>
      <w:divBdr>
        <w:top w:val="none" w:sz="0" w:space="0" w:color="auto"/>
        <w:left w:val="none" w:sz="0" w:space="0" w:color="auto"/>
        <w:bottom w:val="none" w:sz="0" w:space="0" w:color="auto"/>
        <w:right w:val="none" w:sz="0" w:space="0" w:color="auto"/>
      </w:divBdr>
    </w:div>
    <w:div w:id="1232614621">
      <w:bodyDiv w:val="1"/>
      <w:marLeft w:val="0"/>
      <w:marRight w:val="0"/>
      <w:marTop w:val="0"/>
      <w:marBottom w:val="0"/>
      <w:divBdr>
        <w:top w:val="none" w:sz="0" w:space="0" w:color="auto"/>
        <w:left w:val="none" w:sz="0" w:space="0" w:color="auto"/>
        <w:bottom w:val="none" w:sz="0" w:space="0" w:color="auto"/>
        <w:right w:val="none" w:sz="0" w:space="0" w:color="auto"/>
      </w:divBdr>
    </w:div>
    <w:div w:id="1360162583">
      <w:bodyDiv w:val="1"/>
      <w:marLeft w:val="0"/>
      <w:marRight w:val="0"/>
      <w:marTop w:val="0"/>
      <w:marBottom w:val="0"/>
      <w:divBdr>
        <w:top w:val="none" w:sz="0" w:space="0" w:color="auto"/>
        <w:left w:val="none" w:sz="0" w:space="0" w:color="auto"/>
        <w:bottom w:val="none" w:sz="0" w:space="0" w:color="auto"/>
        <w:right w:val="none" w:sz="0" w:space="0" w:color="auto"/>
      </w:divBdr>
    </w:div>
    <w:div w:id="1556620294">
      <w:bodyDiv w:val="1"/>
      <w:marLeft w:val="0"/>
      <w:marRight w:val="0"/>
      <w:marTop w:val="0"/>
      <w:marBottom w:val="0"/>
      <w:divBdr>
        <w:top w:val="none" w:sz="0" w:space="0" w:color="auto"/>
        <w:left w:val="none" w:sz="0" w:space="0" w:color="auto"/>
        <w:bottom w:val="none" w:sz="0" w:space="0" w:color="auto"/>
        <w:right w:val="none" w:sz="0" w:space="0" w:color="auto"/>
      </w:divBdr>
    </w:div>
    <w:div w:id="1568875611">
      <w:bodyDiv w:val="1"/>
      <w:marLeft w:val="0"/>
      <w:marRight w:val="0"/>
      <w:marTop w:val="0"/>
      <w:marBottom w:val="0"/>
      <w:divBdr>
        <w:top w:val="none" w:sz="0" w:space="0" w:color="auto"/>
        <w:left w:val="none" w:sz="0" w:space="0" w:color="auto"/>
        <w:bottom w:val="none" w:sz="0" w:space="0" w:color="auto"/>
        <w:right w:val="none" w:sz="0" w:space="0" w:color="auto"/>
      </w:divBdr>
    </w:div>
    <w:div w:id="1708792038">
      <w:bodyDiv w:val="1"/>
      <w:marLeft w:val="0"/>
      <w:marRight w:val="0"/>
      <w:marTop w:val="0"/>
      <w:marBottom w:val="0"/>
      <w:divBdr>
        <w:top w:val="none" w:sz="0" w:space="0" w:color="auto"/>
        <w:left w:val="none" w:sz="0" w:space="0" w:color="auto"/>
        <w:bottom w:val="none" w:sz="0" w:space="0" w:color="auto"/>
        <w:right w:val="none" w:sz="0" w:space="0" w:color="auto"/>
      </w:divBdr>
    </w:div>
    <w:div w:id="1711494767">
      <w:bodyDiv w:val="1"/>
      <w:marLeft w:val="0"/>
      <w:marRight w:val="0"/>
      <w:marTop w:val="0"/>
      <w:marBottom w:val="0"/>
      <w:divBdr>
        <w:top w:val="none" w:sz="0" w:space="0" w:color="auto"/>
        <w:left w:val="none" w:sz="0" w:space="0" w:color="auto"/>
        <w:bottom w:val="none" w:sz="0" w:space="0" w:color="auto"/>
        <w:right w:val="none" w:sz="0" w:space="0" w:color="auto"/>
      </w:divBdr>
    </w:div>
    <w:div w:id="1829636291">
      <w:bodyDiv w:val="1"/>
      <w:marLeft w:val="0"/>
      <w:marRight w:val="0"/>
      <w:marTop w:val="0"/>
      <w:marBottom w:val="0"/>
      <w:divBdr>
        <w:top w:val="none" w:sz="0" w:space="0" w:color="auto"/>
        <w:left w:val="none" w:sz="0" w:space="0" w:color="auto"/>
        <w:bottom w:val="none" w:sz="0" w:space="0" w:color="auto"/>
        <w:right w:val="none" w:sz="0" w:space="0" w:color="auto"/>
      </w:divBdr>
    </w:div>
    <w:div w:id="1904439758">
      <w:bodyDiv w:val="1"/>
      <w:marLeft w:val="0"/>
      <w:marRight w:val="0"/>
      <w:marTop w:val="0"/>
      <w:marBottom w:val="0"/>
      <w:divBdr>
        <w:top w:val="none" w:sz="0" w:space="0" w:color="auto"/>
        <w:left w:val="none" w:sz="0" w:space="0" w:color="auto"/>
        <w:bottom w:val="none" w:sz="0" w:space="0" w:color="auto"/>
        <w:right w:val="none" w:sz="0" w:space="0" w:color="auto"/>
      </w:divBdr>
    </w:div>
    <w:div w:id="1947080706">
      <w:bodyDiv w:val="1"/>
      <w:marLeft w:val="0"/>
      <w:marRight w:val="0"/>
      <w:marTop w:val="0"/>
      <w:marBottom w:val="0"/>
      <w:divBdr>
        <w:top w:val="none" w:sz="0" w:space="0" w:color="auto"/>
        <w:left w:val="none" w:sz="0" w:space="0" w:color="auto"/>
        <w:bottom w:val="none" w:sz="0" w:space="0" w:color="auto"/>
        <w:right w:val="none" w:sz="0" w:space="0" w:color="auto"/>
      </w:divBdr>
    </w:div>
    <w:div w:id="2134203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14</Pages>
  <Words>5605</Words>
  <Characters>29653</Characters>
  <Application>Microsoft Office Word</Application>
  <DocSecurity>0</DocSecurity>
  <Lines>630</Lines>
  <Paragraphs>383</Paragraphs>
  <ScaleCrop>false</ScaleCrop>
  <Company>Huawei Technologies Co.,Ltd.</Company>
  <LinksUpToDate>false</LinksUpToDate>
  <CharactersWithSpaces>34875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Huameng</dc:creator>
  <cp:keywords/>
  <dc:description/>
  <cp:lastModifiedBy>Huawei</cp:lastModifiedBy>
  <cp:revision>4</cp:revision>
  <dcterms:created xsi:type="dcterms:W3CDTF">2021-11-05T10:20:00Z</dcterms:created>
  <dcterms:modified xsi:type="dcterms:W3CDTF">2021-11-06T01:57:00Z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(2)XCr7OBJE3oiqoTv39jMsOE+WMq7LZiXXCBta7YiZAWTejXAI4qorxlj79HMt9LaEZf4r3t8o
h7qs7CKiuR4PZKKJsRRkBZy95JVRZV/TxJMbAnlPOVkC/2PnlYq5O3AuAdCDEWsGEOJHhY1x
y+5n0iNP8LJbF9hFgT89yjRLhQqDUENcc66rCN42+wORSKlow4umrGd07owCj++E03viNrcC
8EiYtdn3qwdoclksU0</vt:lpwstr>
  </property>
  <property fmtid="{D5CDD505-2E9C-101B-9397-08002B2CF9AE}" pid="3" name="_2015_ms_pID_7253431">
    <vt:lpwstr>bc9kkTlppwEtDRe0+CRBxnjR26mjy8PDoEoCquQn3nA+G+AuGMPZjn
/0vXsb46bSfX/OxGOEsM5Oc6WRhf37aDa8G1EZewxmaC5FFJDiMSPRc0Ftezxaf6+00uIQvd
VLRA1oxpCelB6uYy/VsSpRvY6zo1gsYYSYJVaHwoDyq3l2ZzzbxXedlxtfmPE+qtcMCeSyTN
hAeUTQekZlYSHjny</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1636161135</vt:lpwstr>
  </property>
</Properties>
</file>