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AEAC" w14:textId="62B3975C" w:rsidR="00242BB5" w:rsidRDefault="00A67C5E">
      <w:pPr>
        <w:pStyle w:val="3GPPHeader"/>
        <w:spacing w:after="60"/>
        <w:rPr>
          <w:sz w:val="32"/>
          <w:szCs w:val="32"/>
        </w:rPr>
      </w:pPr>
      <w:r>
        <w:t>3GPP TSG-RAN WG1 Meeting #106</w:t>
      </w:r>
      <w:r w:rsidR="004E180F">
        <w:t>bis</w:t>
      </w:r>
      <w:r>
        <w:t>-e</w:t>
      </w:r>
      <w:r>
        <w:tab/>
      </w:r>
      <w:r w:rsidRPr="00EB72DE">
        <w:rPr>
          <w:sz w:val="32"/>
          <w:szCs w:val="32"/>
          <w:highlight w:val="yellow"/>
        </w:rPr>
        <w:t>Tdoc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Default="00E11A8A" w:rsidP="00D57672">
      <w:pPr>
        <w:pStyle w:val="Heading3"/>
        <w:rPr>
          <w:lang w:eastAsia="x-none"/>
        </w:rPr>
      </w:pPr>
      <w:r>
        <w:t>2.1.1</w:t>
      </w:r>
      <w:r w:rsidR="00671ABC">
        <w:rPr>
          <w:lang w:eastAsia="x-none"/>
        </w:rPr>
        <w:tab/>
      </w:r>
      <w:proofErr w:type="spellStart"/>
      <w:r w:rsidR="007D53C6">
        <w:rPr>
          <w:lang w:eastAsia="x-none"/>
        </w:rPr>
        <w:t>fe</w:t>
      </w:r>
      <w:r w:rsidR="00671ABC">
        <w:rPr>
          <w:lang w:eastAsia="x-none"/>
        </w:rPr>
        <w:t>NR</w:t>
      </w:r>
      <w:proofErr w:type="spellEnd"/>
      <w:r w:rsidR="00671ABC">
        <w:rPr>
          <w:lang w:eastAsia="x-none"/>
        </w:rPr>
        <w:t>-MIMO</w:t>
      </w:r>
      <w:r w:rsidR="00F13FCE">
        <w:rPr>
          <w:lang w:eastAsia="x-none"/>
        </w:rPr>
        <w:tab/>
      </w:r>
      <w:r w:rsidR="00C417DD" w:rsidRPr="009469AB">
        <w:rPr>
          <w:lang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7A1B2B">
        <w:tc>
          <w:tcPr>
            <w:tcW w:w="9629" w:type="dxa"/>
            <w:gridSpan w:val="2"/>
            <w:shd w:val="clear" w:color="auto" w:fill="auto"/>
          </w:tcPr>
          <w:p w14:paraId="08436C34" w14:textId="2D28E80F"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7A1B2B">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7A1B2B">
        <w:tc>
          <w:tcPr>
            <w:tcW w:w="1490" w:type="dxa"/>
            <w:shd w:val="clear" w:color="auto" w:fill="BFBFBF" w:themeFill="background1" w:themeFillShade="BF"/>
          </w:tcPr>
          <w:p w14:paraId="2C76EF8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7A1B2B">
        <w:tc>
          <w:tcPr>
            <w:tcW w:w="1490" w:type="dxa"/>
          </w:tcPr>
          <w:p w14:paraId="2CA082F9" w14:textId="622D2E5F"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7A1B2B">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7A1B2B">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7A1B2B">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7A1B2B">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7A1B2B">
            <w:pPr>
              <w:pStyle w:val="ListParagraph"/>
              <w:ind w:left="0"/>
              <w:rPr>
                <w:rStyle w:val="Hyperlink"/>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Hyperlink"/>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ListParagraph"/>
              <w:numPr>
                <w:ilvl w:val="0"/>
                <w:numId w:val="23"/>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7A1B2B">
        <w:tc>
          <w:tcPr>
            <w:tcW w:w="1490" w:type="dxa"/>
          </w:tcPr>
          <w:p w14:paraId="379D73B6" w14:textId="0289D231" w:rsidR="008736EE" w:rsidRDefault="00D8721E"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TCI-StateIndicationType</w:t>
            </w:r>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14534F47"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65F31ACA"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443F5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SimSun" w:hAnsi="Times New Roman" w:cs="Times New Roman"/>
                <w:b/>
                <w:sz w:val="20"/>
                <w:szCs w:val="20"/>
                <w:lang w:eastAsia="zh-CN"/>
              </w:rPr>
            </w:pPr>
            <w:r w:rsidRPr="00960E98">
              <w:rPr>
                <w:rFonts w:ascii="Times New Roman" w:eastAsia="SimSun"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SimSun" w:hAnsi="Times New Roman" w:cs="Times New Roman"/>
                <w:sz w:val="20"/>
                <w:szCs w:val="20"/>
                <w:lang w:eastAsia="zh-CN"/>
              </w:rPr>
            </w:pPr>
            <w:r w:rsidRPr="00960E98">
              <w:rPr>
                <w:rFonts w:ascii="Times New Roman" w:eastAsia="SimSun" w:hAnsi="Times New Roman" w:cs="Times New Roman"/>
                <w:sz w:val="20"/>
                <w:szCs w:val="20"/>
                <w:lang w:eastAsia="zh-CN"/>
              </w:rPr>
              <w:t xml:space="preserve">On Rel-17 unified TCI framework, for a UE </w:t>
            </w:r>
            <w:r w:rsidRPr="00960E98">
              <w:rPr>
                <w:rFonts w:ascii="Times New Roman" w:eastAsia="SimSun" w:hAnsi="Times New Roman" w:cs="Times New Roman"/>
                <w:sz w:val="20"/>
                <w:szCs w:val="20"/>
                <w:highlight w:val="yellow"/>
                <w:lang w:eastAsia="zh-CN"/>
              </w:rPr>
              <w:t>configured with both joint TCI and separate DL/UL TCI</w:t>
            </w:r>
            <w:r w:rsidRPr="00960E98">
              <w:rPr>
                <w:rFonts w:ascii="Times New Roman" w:eastAsia="SimSun" w:hAnsi="Times New Roman" w:cs="Times New Roman"/>
                <w:sz w:val="20"/>
                <w:szCs w:val="20"/>
                <w:lang w:eastAsia="zh-CN"/>
              </w:rPr>
              <w:t xml:space="preserve">, configuration of </w:t>
            </w:r>
            <w:r w:rsidRPr="00960E98">
              <w:rPr>
                <w:rFonts w:ascii="Times New Roman" w:eastAsia="SimSun" w:hAnsi="Times New Roman" w:cs="Times New Roman"/>
                <w:sz w:val="20"/>
                <w:szCs w:val="20"/>
                <w:highlight w:val="yellow"/>
                <w:lang w:eastAsia="zh-CN"/>
              </w:rPr>
              <w:t>joint TCI or separate DL/UL TCI is based on RRC signaling</w:t>
            </w:r>
            <w:r w:rsidRPr="00960E98">
              <w:rPr>
                <w:rFonts w:ascii="Times New Roman" w:eastAsia="SimSun"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SimSun" w:hAnsi="Times New Roman" w:cs="Times New Roman"/>
                <w:sz w:val="20"/>
                <w:szCs w:val="20"/>
                <w:lang w:val="en-GB" w:eastAsia="ja-JP"/>
              </w:rPr>
            </w:pPr>
            <w:r w:rsidRPr="00960E98">
              <w:rPr>
                <w:rFonts w:ascii="Times New Roman" w:eastAsia="SimSun"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DengXian" w:eastAsia="DengXian" w:hAnsi="DengXian"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bl>
    <w:p w14:paraId="1840E85A" w14:textId="0D1E7900" w:rsidR="009D7361" w:rsidRDefault="009D7361" w:rsidP="009D7361">
      <w:pPr>
        <w:rPr>
          <w:lang w:val="en-GB" w:eastAsia="x-none"/>
        </w:rPr>
      </w:pPr>
    </w:p>
    <w:p w14:paraId="6514A03B" w14:textId="48B40A44" w:rsidR="009D7361" w:rsidRPr="009469AB" w:rsidRDefault="009469AB" w:rsidP="009469AB">
      <w:pPr>
        <w:pStyle w:val="Heading3"/>
      </w:pPr>
      <w:r>
        <w:lastRenderedPageBreak/>
        <w:t>2.1.2</w:t>
      </w:r>
      <w:r>
        <w:tab/>
      </w:r>
      <w:r w:rsidR="00671ABC">
        <w:t>60</w:t>
      </w:r>
      <w:r w:rsidR="0007590A">
        <w:t>GHz</w:t>
      </w:r>
      <w:r w:rsidR="00F13FCE">
        <w:tab/>
      </w:r>
      <w:r w:rsidR="009D7361" w:rsidRPr="009469AB">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7A1B2B">
        <w:tc>
          <w:tcPr>
            <w:tcW w:w="1490" w:type="dxa"/>
          </w:tcPr>
          <w:p w14:paraId="7DC04F4C" w14:textId="476B1C50" w:rsidR="008736EE" w:rsidRDefault="00FD0F48"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32697E" w14:textId="77777777" w:rsidR="008736EE" w:rsidRPr="007C17B1" w:rsidRDefault="003123AF" w:rsidP="007A1B2B">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ListParagraph"/>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7A1B2B">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Hyperlink"/>
                  <w:rFonts w:ascii="Times New Roman" w:hAnsi="Times New Roman" w:cs="Times New Roman"/>
                  <w:sz w:val="24"/>
                  <w:szCs w:val="28"/>
                  <w:lang w:val="en-US"/>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7A1B2B">
        <w:tc>
          <w:tcPr>
            <w:tcW w:w="1490" w:type="dxa"/>
          </w:tcPr>
          <w:p w14:paraId="068978D1" w14:textId="048AC63A"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BodyText"/>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ListParagraph"/>
              <w:ind w:left="0"/>
              <w:rPr>
                <w:rFonts w:ascii="Times New Roman" w:eastAsia="Times New Roman" w:hAnsi="Times New Roman" w:cs="Times New Roman"/>
                <w:szCs w:val="20"/>
                <w:lang w:val="en-US" w:eastAsia="ja-JP"/>
              </w:rPr>
            </w:pPr>
          </w:p>
          <w:p w14:paraId="62EC9D8D" w14:textId="77777777" w:rsidR="0021391C" w:rsidRDefault="0021391C" w:rsidP="0021391C">
            <w:pPr>
              <w:pStyle w:val="ListParagraph"/>
              <w:ind w:left="0"/>
              <w:rPr>
                <w:rFonts w:ascii="Times New Roman" w:eastAsia="Times New Roman" w:hAnsi="Times New Roman" w:cs="Times New Roman"/>
                <w:szCs w:val="20"/>
                <w:lang w:val="en-US" w:eastAsia="ja-JP"/>
              </w:rPr>
            </w:pPr>
          </w:p>
        </w:tc>
      </w:tr>
      <w:tr w:rsidR="00BD576C" w:rsidRPr="00BD576C" w14:paraId="75E292B1" w14:textId="77777777" w:rsidTr="007A1B2B">
        <w:tc>
          <w:tcPr>
            <w:tcW w:w="1490" w:type="dxa"/>
          </w:tcPr>
          <w:p w14:paraId="1B98E37A" w14:textId="7C171F21" w:rsidR="00BD576C" w:rsidRPr="00BD576C" w:rsidRDefault="00BD576C" w:rsidP="00BD576C">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lastRenderedPageBreak/>
              <w:t>Ericsson</w:t>
            </w:r>
          </w:p>
        </w:tc>
        <w:tc>
          <w:tcPr>
            <w:tcW w:w="8139" w:type="dxa"/>
          </w:tcPr>
          <w:p w14:paraId="1E1222F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w:t>
            </w:r>
            <w:proofErr w:type="gramStart"/>
            <w:r>
              <w:rPr>
                <w:rFonts w:ascii="Times New Roman" w:eastAsia="Times New Roman" w:hAnsi="Times New Roman" w:cs="Times New Roman"/>
                <w:szCs w:val="20"/>
                <w:lang w:val="en-US" w:eastAsia="ja-JP"/>
              </w:rPr>
              <w:t>15, and</w:t>
            </w:r>
            <w:proofErr w:type="gramEnd"/>
            <w:r>
              <w:rPr>
                <w:rFonts w:ascii="Times New Roman" w:eastAsia="Times New Roman" w:hAnsi="Times New Roman" w:cs="Times New Roman"/>
                <w:szCs w:val="20"/>
                <w:lang w:val="en-US" w:eastAsia="ja-JP"/>
              </w:rPr>
              <w:t xml:space="preserve"> clarified in the RAN1#106-e agreement).</w:t>
            </w:r>
          </w:p>
          <w:p w14:paraId="0C8C040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70BA528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ListParagraph"/>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A0E7606"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5F440D"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ListParagraph"/>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 xml:space="preserve">when rank 1 PDSCH with type-1 or type-2 DMRS is </w:t>
            </w:r>
            <w:proofErr w:type="gramStart"/>
            <w:r w:rsidRPr="008B4D74">
              <w:rPr>
                <w:rFonts w:ascii="Times New Roman" w:eastAsia="Times New Roman" w:hAnsi="Times New Roman" w:cs="Times New Roman"/>
                <w:color w:val="FF0000"/>
                <w:szCs w:val="20"/>
                <w:lang w:eastAsia="ja-JP"/>
              </w:rPr>
              <w:t>scheduled.</w:t>
            </w:r>
            <w:r w:rsidRPr="008B4D74">
              <w:rPr>
                <w:rFonts w:ascii="Times New Roman" w:eastAsia="Times New Roman" w:hAnsi="Times New Roman" w:cs="Times New Roman"/>
                <w:szCs w:val="20"/>
                <w:lang w:eastAsia="ja-JP"/>
              </w:rPr>
              <w:t>.</w:t>
            </w:r>
            <w:proofErr w:type="gramEnd"/>
          </w:p>
          <w:p w14:paraId="774F3304" w14:textId="77777777" w:rsidR="00BD576C" w:rsidRDefault="00BD576C" w:rsidP="00BD576C">
            <w:pPr>
              <w:pStyle w:val="ListParagraph"/>
              <w:ind w:left="0"/>
              <w:rPr>
                <w:rFonts w:ascii="Times New Roman" w:eastAsiaTheme="minorEastAsia" w:hAnsi="Times New Roman" w:cs="Times New Roman"/>
                <w:color w:val="FF0000"/>
                <w:szCs w:val="20"/>
                <w:lang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8B4D74">
              <w:rPr>
                <w:rFonts w:ascii="Times New Roman" w:eastAsia="Times New Roman" w:hAnsi="Times New Roman" w:cs="Times New Roman"/>
                <w:color w:val="FF0000"/>
                <w:szCs w:val="20"/>
                <w:lang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8B4D74">
              <w:rPr>
                <w:rFonts w:ascii="Times New Roman" w:eastAsia="Times New Roman" w:hAnsi="Times New Roman" w:cs="Times New Roman"/>
                <w:color w:val="FF0000"/>
                <w:szCs w:val="20"/>
                <w:lang w:eastAsia="ja-JP"/>
              </w:rPr>
              <w:t>.</w:t>
            </w:r>
          </w:p>
          <w:p w14:paraId="34652B4C" w14:textId="77777777" w:rsidR="00BD576C" w:rsidRDefault="00BD576C" w:rsidP="00BD576C">
            <w:pPr>
              <w:pStyle w:val="ListParagraph"/>
              <w:ind w:left="0"/>
              <w:rPr>
                <w:rFonts w:ascii="Times New Roman" w:eastAsiaTheme="minorEastAsia" w:hAnsi="Times New Roman" w:cs="Times New Roman"/>
                <w:color w:val="FF0000"/>
                <w:szCs w:val="20"/>
                <w:lang w:eastAsia="zh-CN"/>
              </w:rPr>
            </w:pPr>
          </w:p>
          <w:p w14:paraId="283ACC6A" w14:textId="77777777" w:rsidR="00BD576C" w:rsidRDefault="00BD576C" w:rsidP="00BD576C">
            <w:pPr>
              <w:pStyle w:val="ListParagraph"/>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lastRenderedPageBreak/>
              <w:t xml:space="preserve">May not need to change the </w:t>
            </w:r>
            <w:proofErr w:type="gramStart"/>
            <w:r w:rsidRPr="00E70589">
              <w:rPr>
                <w:rFonts w:cs="Arial"/>
                <w:sz w:val="18"/>
                <w:szCs w:val="18"/>
              </w:rPr>
              <w:t>IE, but</w:t>
            </w:r>
            <w:proofErr w:type="gramEnd"/>
            <w:r w:rsidRPr="00E70589">
              <w:rPr>
                <w:rFonts w:cs="Arial"/>
                <w:sz w:val="18"/>
                <w:szCs w:val="18"/>
              </w:rPr>
              <w:t xml:space="preserve">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ListParagraph"/>
              <w:ind w:left="0"/>
              <w:rPr>
                <w:rFonts w:ascii="Times New Roman" w:eastAsia="Times New Roman" w:hAnsi="Times New Roman" w:cs="Times New Roman"/>
                <w:sz w:val="20"/>
                <w:szCs w:val="20"/>
                <w:lang w:val="en-US" w:eastAsia="ja-JP"/>
              </w:rPr>
            </w:pPr>
          </w:p>
        </w:tc>
      </w:tr>
    </w:tbl>
    <w:p w14:paraId="39B10174" w14:textId="56919768" w:rsidR="009D7361" w:rsidRPr="009469AB" w:rsidRDefault="009D7361" w:rsidP="009D7361">
      <w:pPr>
        <w:rPr>
          <w:lang w:eastAsia="x-none"/>
        </w:rPr>
      </w:pPr>
    </w:p>
    <w:p w14:paraId="2A6A4993" w14:textId="30BD5A98" w:rsidR="009D7361" w:rsidRPr="009469AB" w:rsidRDefault="009469AB" w:rsidP="009469AB">
      <w:pPr>
        <w:pStyle w:val="Heading3"/>
      </w:pPr>
      <w:r>
        <w:t>2.1.3</w:t>
      </w:r>
      <w:r>
        <w:tab/>
      </w:r>
      <w:proofErr w:type="spellStart"/>
      <w:r w:rsidR="0007590A">
        <w:t>IIoT&amp;URLLC</w:t>
      </w:r>
      <w:proofErr w:type="spellEnd"/>
      <w:r w:rsidR="00F13FCE">
        <w:tab/>
      </w:r>
      <w:r w:rsidR="00885A37" w:rsidRPr="009469AB">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7A1B2B">
        <w:tc>
          <w:tcPr>
            <w:tcW w:w="1490" w:type="dxa"/>
          </w:tcPr>
          <w:p w14:paraId="650B8665"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62FB22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53F3EF3D" w14:textId="77777777" w:rsidTr="007A1B2B">
        <w:tc>
          <w:tcPr>
            <w:tcW w:w="1490" w:type="dxa"/>
          </w:tcPr>
          <w:p w14:paraId="35AE0A8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8E5B3DE" w14:textId="77777777" w:rsidTr="007A1B2B">
        <w:tc>
          <w:tcPr>
            <w:tcW w:w="1490" w:type="dxa"/>
          </w:tcPr>
          <w:p w14:paraId="502DC76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6F62F9" w:rsidRDefault="006F62F9" w:rsidP="009469AB">
      <w:pPr>
        <w:pStyle w:val="Heading3"/>
        <w:rPr>
          <w:lang w:val="sv-SE"/>
        </w:rPr>
      </w:pPr>
      <w:r w:rsidRPr="006F62F9">
        <w:rPr>
          <w:lang w:val="sv-SE"/>
        </w:rPr>
        <w:t>2.</w:t>
      </w:r>
      <w:r>
        <w:rPr>
          <w:lang w:val="sv-SE"/>
        </w:rPr>
        <w:t>1.4</w:t>
      </w:r>
      <w:r>
        <w:rPr>
          <w:lang w:val="sv-SE"/>
        </w:rPr>
        <w:tab/>
      </w:r>
      <w:r w:rsidR="008736EE">
        <w:rPr>
          <w:lang w:val="sv-SE"/>
        </w:rPr>
        <w:t>NR-NTN</w:t>
      </w:r>
      <w:r w:rsidR="00F13FCE">
        <w:rPr>
          <w:lang w:val="sv-SE"/>
        </w:rPr>
        <w:tab/>
      </w:r>
      <w:r w:rsidR="000B5542" w:rsidRPr="006F62F9">
        <w:rPr>
          <w:lang w:val="sv-S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7A1B2B">
        <w:tc>
          <w:tcPr>
            <w:tcW w:w="9629" w:type="dxa"/>
            <w:gridSpan w:val="2"/>
            <w:shd w:val="clear" w:color="auto" w:fill="auto"/>
          </w:tcPr>
          <w:p w14:paraId="2B16986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7A1B2B">
        <w:tc>
          <w:tcPr>
            <w:tcW w:w="1490" w:type="dxa"/>
            <w:shd w:val="clear" w:color="auto" w:fill="BFBFBF" w:themeFill="background1" w:themeFillShade="BF"/>
          </w:tcPr>
          <w:p w14:paraId="31234DD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7A1B2B">
        <w:tc>
          <w:tcPr>
            <w:tcW w:w="1490" w:type="dxa"/>
          </w:tcPr>
          <w:p w14:paraId="58217EA3" w14:textId="7766B979" w:rsidR="008736EE" w:rsidRDefault="0021391C"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8736EE" w14:paraId="542B3581" w14:textId="77777777" w:rsidTr="007A1B2B">
        <w:tc>
          <w:tcPr>
            <w:tcW w:w="1490" w:type="dxa"/>
          </w:tcPr>
          <w:p w14:paraId="7843CCA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EDC7572" w14:textId="77777777" w:rsidTr="007A1B2B">
        <w:tc>
          <w:tcPr>
            <w:tcW w:w="1490" w:type="dxa"/>
          </w:tcPr>
          <w:p w14:paraId="18B07E9E"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739DF7BF" w14:textId="0E3649CF" w:rsidR="000B5542" w:rsidRPr="009469AB" w:rsidRDefault="000B5542" w:rsidP="009D7361">
      <w:pPr>
        <w:rPr>
          <w:lang w:val="sv-SE" w:eastAsia="x-none"/>
        </w:rPr>
      </w:pPr>
    </w:p>
    <w:p w14:paraId="53BA4192" w14:textId="3EBFE0E4" w:rsidR="000B5542" w:rsidRPr="006F62F9" w:rsidRDefault="006F62F9" w:rsidP="009469AB">
      <w:pPr>
        <w:pStyle w:val="Heading3"/>
        <w:rPr>
          <w:lang w:val="sv-SE"/>
        </w:rPr>
      </w:pPr>
      <w:r w:rsidRPr="006F62F9">
        <w:rPr>
          <w:lang w:val="sv-SE"/>
        </w:rPr>
        <w:t>2.1.</w:t>
      </w:r>
      <w:r>
        <w:rPr>
          <w:lang w:val="sv-SE"/>
        </w:rPr>
        <w:t>5</w:t>
      </w:r>
      <w:r>
        <w:rPr>
          <w:lang w:val="sv-SE"/>
        </w:rPr>
        <w:tab/>
      </w:r>
      <w:r w:rsidR="00F13FCE">
        <w:rPr>
          <w:lang w:val="sv-SE"/>
        </w:rPr>
        <w:t>Positioning</w:t>
      </w:r>
      <w:r w:rsidR="00F13FCE">
        <w:rPr>
          <w:lang w:val="sv-SE"/>
        </w:rPr>
        <w:tab/>
      </w:r>
      <w:r w:rsidR="006E4063" w:rsidRPr="006F62F9">
        <w:rPr>
          <w:lang w:val="sv-S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7A1B2B">
        <w:tc>
          <w:tcPr>
            <w:tcW w:w="9629" w:type="dxa"/>
            <w:gridSpan w:val="2"/>
            <w:shd w:val="clear" w:color="auto" w:fill="auto"/>
          </w:tcPr>
          <w:p w14:paraId="180280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7A1B2B">
        <w:tc>
          <w:tcPr>
            <w:tcW w:w="1490" w:type="dxa"/>
            <w:shd w:val="clear" w:color="auto" w:fill="BFBFBF" w:themeFill="background1" w:themeFillShade="BF"/>
          </w:tcPr>
          <w:p w14:paraId="2F2B01D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790EF0">
        <w:tc>
          <w:tcPr>
            <w:tcW w:w="1490" w:type="dxa"/>
          </w:tcPr>
          <w:p w14:paraId="4D166EFD"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790EF0">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790EF0">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790EF0">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790EF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7A1B2B">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7A1B2B">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7A1B2B">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7A1B2B">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7A1B2B">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Hyperlink"/>
                  <w:rFonts w:ascii="Times New Roman" w:hAnsi="Times New Roman" w:cs="Times New Roman"/>
                  <w:lang w:val="en-US"/>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7A1B2B">
        <w:tc>
          <w:tcPr>
            <w:tcW w:w="1490" w:type="dxa"/>
          </w:tcPr>
          <w:p w14:paraId="123DD26C" w14:textId="3B0DDB15" w:rsidR="008736EE" w:rsidRDefault="00AA2BC5"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lastRenderedPageBreak/>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lastRenderedPageBreak/>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lastRenderedPageBreak/>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UL-AoA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gNB to LMF. Up to M=8 UL-AoA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UL-AoA values per SRS resource for the additional path is supported for at least UL TDOA and multi-RTT.</w:t>
                  </w:r>
                  <w:r>
                    <w:rPr>
                      <w:rFonts w:eastAsia="Times New Roman" w:cs="Arial"/>
                      <w:color w:val="000000"/>
                      <w:sz w:val="18"/>
                      <w:szCs w:val="18"/>
                    </w:rPr>
                    <w:br/>
                    <w:t>• FFS: maximum number of UL-AoA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AoA, support reporting of up to M=8 UL-AoA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B10764" w14:paraId="0AFA5B6A" w14:textId="77777777" w:rsidTr="00B10764">
        <w:tc>
          <w:tcPr>
            <w:tcW w:w="1490" w:type="dxa"/>
            <w:shd w:val="clear" w:color="auto" w:fill="5B9BD5" w:themeFill="accent5"/>
          </w:tcPr>
          <w:p w14:paraId="03E39BBC" w14:textId="77777777" w:rsidR="00B10764" w:rsidRDefault="00B10764" w:rsidP="007A1B2B">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7A1B2B">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Hyperlink"/>
                  <w:rFonts w:ascii="Times New Roman" w:hAnsi="Times New Roman" w:cs="Times New Roman"/>
                  <w:lang w:val="en-US"/>
                </w:rPr>
                <w:t>Collection of RRC parameters</w:t>
              </w:r>
            </w:hyperlink>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bl>
    <w:p w14:paraId="7EA6072E" w14:textId="77777777" w:rsidR="009469AB" w:rsidRPr="00C15D57" w:rsidRDefault="009469AB" w:rsidP="009D7361">
      <w:pPr>
        <w:rPr>
          <w:lang w:eastAsia="x-none"/>
        </w:rPr>
      </w:pPr>
    </w:p>
    <w:p w14:paraId="2C052805" w14:textId="64BB7A00" w:rsidR="006E4063" w:rsidRPr="00C15D57" w:rsidRDefault="006F62F9" w:rsidP="009469AB">
      <w:pPr>
        <w:pStyle w:val="Heading3"/>
        <w:rPr>
          <w:lang w:val="en-US"/>
        </w:rPr>
      </w:pPr>
      <w:r w:rsidRPr="00C15D57">
        <w:rPr>
          <w:lang w:val="en-US"/>
        </w:rPr>
        <w:t>2.1.6</w:t>
      </w:r>
      <w:r w:rsidRPr="00C15D57">
        <w:rPr>
          <w:lang w:val="en-US"/>
        </w:rPr>
        <w:tab/>
      </w:r>
      <w:r w:rsidR="00F13FCE" w:rsidRPr="00C15D57">
        <w:rPr>
          <w:lang w:val="en-US"/>
        </w:rPr>
        <w:t>RedCap</w:t>
      </w:r>
      <w:r w:rsidR="00F13FCE" w:rsidRPr="00C15D57">
        <w:rPr>
          <w:lang w:val="en-US"/>
        </w:rPr>
        <w:tab/>
      </w:r>
      <w:r w:rsidR="000B733F" w:rsidRPr="00C15D57">
        <w:rPr>
          <w:lang w:val="en-US"/>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7A1B2B">
        <w:tc>
          <w:tcPr>
            <w:tcW w:w="9629" w:type="dxa"/>
            <w:gridSpan w:val="2"/>
            <w:shd w:val="clear" w:color="auto" w:fill="auto"/>
          </w:tcPr>
          <w:p w14:paraId="4090FE8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7A1B2B">
        <w:tc>
          <w:tcPr>
            <w:tcW w:w="1490" w:type="dxa"/>
            <w:shd w:val="clear" w:color="auto" w:fill="BFBFBF" w:themeFill="background1" w:themeFillShade="BF"/>
          </w:tcPr>
          <w:p w14:paraId="31E6E2B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7A1B2B">
        <w:tc>
          <w:tcPr>
            <w:tcW w:w="1490" w:type="dxa"/>
          </w:tcPr>
          <w:p w14:paraId="618BA6B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A9C005A" w14:textId="77777777" w:rsidTr="007A1B2B">
        <w:tc>
          <w:tcPr>
            <w:tcW w:w="1490" w:type="dxa"/>
          </w:tcPr>
          <w:p w14:paraId="1372827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31E4223E" w14:textId="77777777" w:rsidTr="007A1B2B">
        <w:tc>
          <w:tcPr>
            <w:tcW w:w="1490" w:type="dxa"/>
          </w:tcPr>
          <w:p w14:paraId="0DC660F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7A1B2B">
        <w:tc>
          <w:tcPr>
            <w:tcW w:w="9629" w:type="dxa"/>
            <w:gridSpan w:val="2"/>
            <w:shd w:val="clear" w:color="auto" w:fill="auto"/>
          </w:tcPr>
          <w:p w14:paraId="1583203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7A1B2B">
        <w:tc>
          <w:tcPr>
            <w:tcW w:w="1490" w:type="dxa"/>
            <w:shd w:val="clear" w:color="auto" w:fill="BFBFBF" w:themeFill="background1" w:themeFillShade="BF"/>
          </w:tcPr>
          <w:p w14:paraId="1B28F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7A1B2B">
        <w:tc>
          <w:tcPr>
            <w:tcW w:w="1490" w:type="dxa"/>
          </w:tcPr>
          <w:p w14:paraId="2967A699" w14:textId="669B61E4"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Apple </w:t>
            </w:r>
          </w:p>
        </w:tc>
        <w:tc>
          <w:tcPr>
            <w:tcW w:w="8139" w:type="dxa"/>
          </w:tcPr>
          <w:p w14:paraId="196D8D1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SimSun" w:hAnsi="Calibri" w:cs="Calibri"/>
                <w:color w:val="000000"/>
                <w:highlight w:val="green"/>
                <w:lang w:eastAsia="zh-CN"/>
              </w:rPr>
            </w:pPr>
            <w:r w:rsidRPr="003E219D">
              <w:rPr>
                <w:rFonts w:ascii="Times New Roman" w:eastAsia="SimSun"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SimSun" w:hAnsi="Calibri" w:cs="Calibri"/>
                <w:color w:val="000000"/>
                <w:lang w:eastAsia="zh-CN"/>
              </w:rPr>
            </w:pPr>
            <w:r w:rsidRPr="008F0C25">
              <w:rPr>
                <w:rFonts w:ascii="Times New Roman" w:eastAsia="SimSun"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 xml:space="preserve">Note: a TRS resource is same as Rel-15/16, </w:t>
            </w:r>
            <w:proofErr w:type="gramStart"/>
            <w:r w:rsidRPr="008F0C25">
              <w:rPr>
                <w:rFonts w:ascii="Times New Roman" w:eastAsia="Microsoft YaHei UI" w:hAnsi="Times New Roman"/>
                <w:color w:val="FF0000"/>
                <w:szCs w:val="20"/>
                <w:lang w:eastAsia="zh-CN"/>
              </w:rPr>
              <w:t>i.e.</w:t>
            </w:r>
            <w:proofErr w:type="gramEnd"/>
            <w:r w:rsidRPr="008F0C25">
              <w:rPr>
                <w:rFonts w:ascii="Times New Roman" w:eastAsia="Microsoft YaHei UI" w:hAnsi="Times New Roman"/>
                <w:color w:val="FF0000"/>
                <w:szCs w:val="20"/>
                <w:lang w:eastAsia="zh-CN"/>
              </w:rPr>
              <w:t xml:space="preserv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ListParagraph"/>
              <w:ind w:left="0"/>
              <w:rPr>
                <w:rFonts w:ascii="Times New Roman" w:eastAsia="Times New Roman" w:hAnsi="Times New Roman" w:cs="Times New Roman"/>
                <w:szCs w:val="20"/>
                <w:lang w:val="en-US" w:eastAsia="ja-JP"/>
              </w:rPr>
            </w:pPr>
            <w:r w:rsidRPr="008F0C25">
              <w:rPr>
                <w:rFonts w:ascii="Symbol" w:eastAsia="Microsoft YaHei UI" w:hAnsi="Symbol" w:cs="SimSun"/>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D8721E" w14:paraId="4B94FA93" w14:textId="77777777" w:rsidTr="007A1B2B">
        <w:tc>
          <w:tcPr>
            <w:tcW w:w="1490" w:type="dxa"/>
          </w:tcPr>
          <w:p w14:paraId="5E505AAF"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4BB3CB8F"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r w:rsidR="00D8721E" w14:paraId="344B1C7F" w14:textId="77777777" w:rsidTr="007A1B2B">
        <w:tc>
          <w:tcPr>
            <w:tcW w:w="1490" w:type="dxa"/>
          </w:tcPr>
          <w:p w14:paraId="2D5DBA23"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7A1B2B">
        <w:tc>
          <w:tcPr>
            <w:tcW w:w="1490" w:type="dxa"/>
          </w:tcPr>
          <w:p w14:paraId="70AACAE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65DBFD" w14:textId="77777777" w:rsidTr="007A1B2B">
        <w:tc>
          <w:tcPr>
            <w:tcW w:w="1490" w:type="dxa"/>
          </w:tcPr>
          <w:p w14:paraId="797FE57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4389B8CB" w14:textId="77777777" w:rsidTr="007A1B2B">
        <w:tc>
          <w:tcPr>
            <w:tcW w:w="1490" w:type="dxa"/>
          </w:tcPr>
          <w:p w14:paraId="78B572E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780DAB3" w14:textId="142EF2FB" w:rsidR="00F937BB" w:rsidRPr="009469AB" w:rsidRDefault="006F62F9" w:rsidP="009469AB">
      <w:pPr>
        <w:pStyle w:val="Heading3"/>
      </w:pPr>
      <w:r>
        <w:t>2.1.</w:t>
      </w:r>
      <w:r w:rsidR="006C77D0">
        <w:t>9</w:t>
      </w:r>
      <w:r>
        <w:tab/>
      </w:r>
      <w:proofErr w:type="spellStart"/>
      <w:r w:rsidR="00AB6154">
        <w:t>eIAB</w:t>
      </w:r>
      <w:proofErr w:type="spellEnd"/>
      <w:r w:rsidR="00AB6154">
        <w:tab/>
      </w:r>
      <w:r w:rsidR="0071131F" w:rsidRPr="009469AB">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7A1B2B">
        <w:tc>
          <w:tcPr>
            <w:tcW w:w="9629" w:type="dxa"/>
            <w:gridSpan w:val="2"/>
            <w:shd w:val="clear" w:color="auto" w:fill="auto"/>
          </w:tcPr>
          <w:p w14:paraId="0704F1E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7A1B2B">
        <w:tc>
          <w:tcPr>
            <w:tcW w:w="1490" w:type="dxa"/>
            <w:shd w:val="clear" w:color="auto" w:fill="BFBFBF" w:themeFill="background1" w:themeFillShade="BF"/>
          </w:tcPr>
          <w:p w14:paraId="0D2B938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7A1B2B">
        <w:tc>
          <w:tcPr>
            <w:tcW w:w="1490" w:type="dxa"/>
          </w:tcPr>
          <w:p w14:paraId="58E233D0"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28F7462" w14:textId="77777777" w:rsidTr="007A1B2B">
        <w:tc>
          <w:tcPr>
            <w:tcW w:w="1490" w:type="dxa"/>
          </w:tcPr>
          <w:p w14:paraId="4D30529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A9EE0BE" w14:textId="77777777" w:rsidTr="007A1B2B">
        <w:tc>
          <w:tcPr>
            <w:tcW w:w="1490" w:type="dxa"/>
          </w:tcPr>
          <w:p w14:paraId="74709DA1"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r w:rsidR="00AB6154">
        <w:t>Sidelink</w:t>
      </w:r>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7A1B2B">
        <w:tc>
          <w:tcPr>
            <w:tcW w:w="1490" w:type="dxa"/>
          </w:tcPr>
          <w:p w14:paraId="0DB71283"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4DF3E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1CF12329" w14:textId="77777777" w:rsidTr="007A1B2B">
        <w:tc>
          <w:tcPr>
            <w:tcW w:w="1490" w:type="dxa"/>
          </w:tcPr>
          <w:p w14:paraId="2ECE3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BAF816D" w14:textId="77777777" w:rsidTr="007A1B2B">
        <w:tc>
          <w:tcPr>
            <w:tcW w:w="1490" w:type="dxa"/>
          </w:tcPr>
          <w:p w14:paraId="69DE9BBB"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9469AB" w:rsidRDefault="006F62F9" w:rsidP="009469AB">
      <w:pPr>
        <w:pStyle w:val="Heading3"/>
      </w:pPr>
      <w:r>
        <w:t>2.1.1</w:t>
      </w:r>
      <w:r w:rsidR="006C77D0">
        <w:t>1</w:t>
      </w:r>
      <w:r>
        <w:tab/>
      </w:r>
      <w:r w:rsidR="00AB6154">
        <w:t>MBS</w:t>
      </w:r>
      <w:r w:rsidR="00AB6154">
        <w:tab/>
      </w:r>
      <w:r w:rsidR="00BB7C6A" w:rsidRPr="009469AB">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7A1B2B">
        <w:tc>
          <w:tcPr>
            <w:tcW w:w="9629" w:type="dxa"/>
            <w:gridSpan w:val="2"/>
            <w:shd w:val="clear" w:color="auto" w:fill="auto"/>
          </w:tcPr>
          <w:p w14:paraId="4573BE5C"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7A1B2B">
        <w:tc>
          <w:tcPr>
            <w:tcW w:w="1490" w:type="dxa"/>
            <w:shd w:val="clear" w:color="auto" w:fill="BFBFBF" w:themeFill="background1" w:themeFillShade="BF"/>
          </w:tcPr>
          <w:p w14:paraId="253EBF76"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7A1B2B">
        <w:tc>
          <w:tcPr>
            <w:tcW w:w="1490" w:type="dxa"/>
          </w:tcPr>
          <w:p w14:paraId="09DC8BD4"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CECFEE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6297C1FC" w14:textId="77777777" w:rsidTr="007A1B2B">
        <w:tc>
          <w:tcPr>
            <w:tcW w:w="1490" w:type="dxa"/>
          </w:tcPr>
          <w:p w14:paraId="10D7D80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6367F1D" w14:textId="77777777" w:rsidTr="007A1B2B">
        <w:tc>
          <w:tcPr>
            <w:tcW w:w="1490" w:type="dxa"/>
          </w:tcPr>
          <w:p w14:paraId="72F9CC9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6F62F9" w:rsidRDefault="006F62F9" w:rsidP="009469AB">
      <w:pPr>
        <w:pStyle w:val="Heading3"/>
        <w:rPr>
          <w:lang w:val="sv-SE"/>
        </w:rPr>
      </w:pPr>
      <w:r w:rsidRPr="006F62F9">
        <w:rPr>
          <w:lang w:val="sv-SE"/>
        </w:rPr>
        <w:t>2.1.</w:t>
      </w:r>
      <w:r>
        <w:rPr>
          <w:lang w:val="sv-SE"/>
        </w:rPr>
        <w:t>1</w:t>
      </w:r>
      <w:r w:rsidR="006C77D0">
        <w:rPr>
          <w:lang w:val="sv-SE"/>
        </w:rPr>
        <w:t>2</w:t>
      </w:r>
      <w:r>
        <w:rPr>
          <w:lang w:val="sv-SE"/>
        </w:rPr>
        <w:tab/>
      </w:r>
      <w:r w:rsidR="00E0093B">
        <w:rPr>
          <w:lang w:val="sv-SE"/>
        </w:rPr>
        <w:t>DSS</w:t>
      </w:r>
      <w:r w:rsidR="00E0093B">
        <w:rPr>
          <w:lang w:val="sv-SE"/>
        </w:rPr>
        <w:tab/>
      </w:r>
      <w:r w:rsidR="00820610" w:rsidRPr="006F62F9">
        <w:rPr>
          <w:lang w:val="sv-S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7A1B2B">
        <w:tc>
          <w:tcPr>
            <w:tcW w:w="9629" w:type="dxa"/>
            <w:gridSpan w:val="2"/>
            <w:shd w:val="clear" w:color="auto" w:fill="auto"/>
          </w:tcPr>
          <w:p w14:paraId="093F183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7A1B2B">
        <w:tc>
          <w:tcPr>
            <w:tcW w:w="1490" w:type="dxa"/>
            <w:shd w:val="clear" w:color="auto" w:fill="BFBFBF" w:themeFill="background1" w:themeFillShade="BF"/>
          </w:tcPr>
          <w:p w14:paraId="70097FD3"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7A1B2B">
        <w:tc>
          <w:tcPr>
            <w:tcW w:w="1490" w:type="dxa"/>
          </w:tcPr>
          <w:p w14:paraId="149607DC"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4379F17" w14:textId="77777777" w:rsidTr="007A1B2B">
        <w:tc>
          <w:tcPr>
            <w:tcW w:w="1490" w:type="dxa"/>
          </w:tcPr>
          <w:p w14:paraId="0498B872"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E77653D" w14:textId="77777777" w:rsidTr="007A1B2B">
        <w:tc>
          <w:tcPr>
            <w:tcW w:w="1490" w:type="dxa"/>
          </w:tcPr>
          <w:p w14:paraId="64DEEE39"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7A1B2B">
        <w:tc>
          <w:tcPr>
            <w:tcW w:w="9629" w:type="dxa"/>
            <w:gridSpan w:val="2"/>
            <w:shd w:val="clear" w:color="auto" w:fill="auto"/>
          </w:tcPr>
          <w:p w14:paraId="41F38C77"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7A1B2B">
        <w:tc>
          <w:tcPr>
            <w:tcW w:w="1490" w:type="dxa"/>
            <w:shd w:val="clear" w:color="auto" w:fill="BFBFBF" w:themeFill="background1" w:themeFillShade="BF"/>
          </w:tcPr>
          <w:p w14:paraId="0B965C4E"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7A1B2B">
        <w:tc>
          <w:tcPr>
            <w:tcW w:w="1490" w:type="dxa"/>
          </w:tcPr>
          <w:p w14:paraId="4376E0CF"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2789F83D" w14:textId="77777777" w:rsidTr="007A1B2B">
        <w:tc>
          <w:tcPr>
            <w:tcW w:w="1490" w:type="dxa"/>
          </w:tcPr>
          <w:p w14:paraId="38E518CD"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020B5EC3" w14:textId="77777777" w:rsidTr="007A1B2B">
        <w:tc>
          <w:tcPr>
            <w:tcW w:w="1490" w:type="dxa"/>
          </w:tcPr>
          <w:p w14:paraId="7304F806"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6841F0">
        <w:tc>
          <w:tcPr>
            <w:tcW w:w="9629" w:type="dxa"/>
            <w:gridSpan w:val="2"/>
            <w:shd w:val="clear" w:color="auto" w:fill="auto"/>
          </w:tcPr>
          <w:p w14:paraId="5E06E922"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6841F0">
        <w:tc>
          <w:tcPr>
            <w:tcW w:w="1490" w:type="dxa"/>
            <w:shd w:val="clear" w:color="auto" w:fill="BFBFBF" w:themeFill="background1" w:themeFillShade="BF"/>
          </w:tcPr>
          <w:p w14:paraId="625DFD49"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6841F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6841F0">
        <w:tc>
          <w:tcPr>
            <w:tcW w:w="1490" w:type="dxa"/>
          </w:tcPr>
          <w:p w14:paraId="3EED5D82"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6CB143A6" w14:textId="77777777" w:rsidTr="006841F0">
        <w:tc>
          <w:tcPr>
            <w:tcW w:w="1490" w:type="dxa"/>
          </w:tcPr>
          <w:p w14:paraId="5D245F20"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r w:rsidR="00734753" w14:paraId="28C869F4" w14:textId="77777777" w:rsidTr="006841F0">
        <w:tc>
          <w:tcPr>
            <w:tcW w:w="1490" w:type="dxa"/>
          </w:tcPr>
          <w:p w14:paraId="677D29CB" w14:textId="77777777" w:rsidR="00734753" w:rsidRDefault="00734753" w:rsidP="006841F0">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6841F0">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37709B" w:rsidRDefault="0037709B" w:rsidP="009469AB">
      <w:pPr>
        <w:pStyle w:val="Heading3"/>
        <w:rPr>
          <w:lang w:val="sv-SE"/>
        </w:rPr>
      </w:pPr>
      <w:r w:rsidRPr="0037709B">
        <w:rPr>
          <w:lang w:val="sv-SE"/>
        </w:rPr>
        <w:t>2.</w:t>
      </w:r>
      <w:r>
        <w:rPr>
          <w:lang w:val="sv-SE"/>
        </w:rPr>
        <w:t>1.15</w:t>
      </w:r>
      <w:r>
        <w:rPr>
          <w:lang w:val="sv-SE"/>
        </w:rPr>
        <w:tab/>
      </w:r>
      <w:r w:rsidR="005B7CC7">
        <w:rPr>
          <w:lang w:val="sv-SE"/>
        </w:rPr>
        <w:t>IoT NTN</w:t>
      </w:r>
      <w:r w:rsidR="005B7CC7">
        <w:rPr>
          <w:lang w:val="sv-SE"/>
        </w:rPr>
        <w:tab/>
      </w:r>
      <w:r w:rsidR="0001533E" w:rsidRPr="0037709B">
        <w:rPr>
          <w:lang w:val="sv-S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7A1B2B">
        <w:tc>
          <w:tcPr>
            <w:tcW w:w="9629" w:type="dxa"/>
            <w:gridSpan w:val="2"/>
            <w:shd w:val="clear" w:color="auto" w:fill="auto"/>
          </w:tcPr>
          <w:p w14:paraId="3F009615"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7A1B2B">
        <w:tc>
          <w:tcPr>
            <w:tcW w:w="1490" w:type="dxa"/>
            <w:shd w:val="clear" w:color="auto" w:fill="BFBFBF" w:themeFill="background1" w:themeFillShade="BF"/>
          </w:tcPr>
          <w:p w14:paraId="1D197781"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7A1B2B">
        <w:tc>
          <w:tcPr>
            <w:tcW w:w="1490" w:type="dxa"/>
          </w:tcPr>
          <w:p w14:paraId="2167CFE9" w14:textId="7D75808A" w:rsidR="008736EE" w:rsidRDefault="0021391C"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ListParagraph"/>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ListParagraph"/>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8736EE" w14:paraId="6F22D4FE" w14:textId="77777777" w:rsidTr="007A1B2B">
        <w:tc>
          <w:tcPr>
            <w:tcW w:w="1490" w:type="dxa"/>
          </w:tcPr>
          <w:p w14:paraId="62943737"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r w:rsidR="008736EE" w14:paraId="718622D7" w14:textId="77777777" w:rsidTr="007A1B2B">
        <w:tc>
          <w:tcPr>
            <w:tcW w:w="1490" w:type="dxa"/>
          </w:tcPr>
          <w:p w14:paraId="26520EC8" w14:textId="77777777" w:rsidR="008736EE" w:rsidRDefault="008736EE" w:rsidP="007A1B2B">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7A1B2B">
            <w:pPr>
              <w:pStyle w:val="ListParagraph"/>
              <w:ind w:left="0"/>
              <w:rPr>
                <w:rFonts w:ascii="Times New Roman" w:eastAsia="Times New Roman" w:hAnsi="Times New Roman" w:cs="Times New Roman"/>
                <w:szCs w:val="20"/>
                <w:lang w:val="en-US" w:eastAsia="ja-JP"/>
              </w:rPr>
            </w:pPr>
          </w:p>
        </w:tc>
      </w:tr>
    </w:tbl>
    <w:p w14:paraId="3533F7ED" w14:textId="77777777" w:rsidR="009469AB" w:rsidRPr="009469AB" w:rsidRDefault="009469AB" w:rsidP="009D7361">
      <w:pPr>
        <w:rPr>
          <w:lang w:val="sv-SE" w:eastAsia="x-none"/>
        </w:rPr>
      </w:pPr>
    </w:p>
    <w:p w14:paraId="4A59675D" w14:textId="409169C4" w:rsidR="00C417DD" w:rsidRPr="008736EE" w:rsidRDefault="0037709B" w:rsidP="008736EE">
      <w:pPr>
        <w:pStyle w:val="Heading3"/>
      </w:pPr>
      <w:r>
        <w:t>2.1.16</w:t>
      </w:r>
      <w:r>
        <w:tab/>
      </w:r>
      <w:r w:rsidR="005B7CC7">
        <w:t>5G-Bro</w:t>
      </w:r>
      <w:r w:rsidR="003D17B8">
        <w:t>a</w:t>
      </w:r>
      <w:r w:rsidR="005B7CC7">
        <w:t>dcast</w:t>
      </w:r>
      <w:r w:rsidR="005B7CC7">
        <w:tab/>
      </w:r>
      <w:r w:rsidR="000F1FA5" w:rsidRPr="009469AB">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65737B">
        <w:tc>
          <w:tcPr>
            <w:tcW w:w="9629" w:type="dxa"/>
            <w:gridSpan w:val="2"/>
            <w:shd w:val="clear" w:color="auto" w:fill="auto"/>
          </w:tcPr>
          <w:p w14:paraId="7293AA6B" w14:textId="5D812905" w:rsidR="00CB7EAA" w:rsidRDefault="00ED62AB"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7A1B2B">
        <w:tc>
          <w:tcPr>
            <w:tcW w:w="1490" w:type="dxa"/>
            <w:shd w:val="clear" w:color="auto" w:fill="BFBFBF" w:themeFill="background1" w:themeFillShade="BF"/>
          </w:tcPr>
          <w:p w14:paraId="705E1C5B"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7A1B2B">
        <w:tc>
          <w:tcPr>
            <w:tcW w:w="1490" w:type="dxa"/>
          </w:tcPr>
          <w:p w14:paraId="1A8C7D2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48542DF" w14:textId="77777777" w:rsidTr="007A1B2B">
        <w:tc>
          <w:tcPr>
            <w:tcW w:w="1490" w:type="dxa"/>
          </w:tcPr>
          <w:p w14:paraId="1533E6D4"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1F5A84CE" w14:textId="77777777" w:rsidTr="007A1B2B">
        <w:tc>
          <w:tcPr>
            <w:tcW w:w="1490" w:type="dxa"/>
          </w:tcPr>
          <w:p w14:paraId="27631F03"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A1B2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7A1B2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Hyperlink"/>
                  <w:rFonts w:ascii="Times New Roman" w:hAnsi="Times New Roman" w:cs="Times New Roman"/>
                  <w:lang w:val="en-US"/>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1" w:history="1">
              <w:r w:rsidR="009C14E5" w:rsidRPr="00FE24DB">
                <w:rPr>
                  <w:rStyle w:val="Hyperlink"/>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2AF2DF5" w14:textId="77777777" w:rsidTr="007A1B2B">
        <w:tc>
          <w:tcPr>
            <w:tcW w:w="1490" w:type="dxa"/>
          </w:tcPr>
          <w:p w14:paraId="3DE9F42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46CBC974" w14:textId="77777777" w:rsidTr="007A1B2B">
        <w:tc>
          <w:tcPr>
            <w:tcW w:w="1490" w:type="dxa"/>
          </w:tcPr>
          <w:p w14:paraId="3582CD1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8FB1FCB" w14:textId="77777777" w:rsidTr="007A1B2B">
        <w:tc>
          <w:tcPr>
            <w:tcW w:w="1490" w:type="dxa"/>
          </w:tcPr>
          <w:p w14:paraId="12FC3F09"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A1A0FB3" w14:textId="77777777" w:rsidTr="007A1B2B">
        <w:tc>
          <w:tcPr>
            <w:tcW w:w="1490" w:type="dxa"/>
          </w:tcPr>
          <w:p w14:paraId="44FF734E"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0BD5672" w14:textId="77777777" w:rsidTr="007A1B2B">
        <w:tc>
          <w:tcPr>
            <w:tcW w:w="1490" w:type="dxa"/>
          </w:tcPr>
          <w:p w14:paraId="44D91CF2"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0D1557B8" w14:textId="77777777" w:rsidTr="007A1B2B">
        <w:tc>
          <w:tcPr>
            <w:tcW w:w="1490" w:type="dxa"/>
          </w:tcPr>
          <w:p w14:paraId="7AAA1306"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r w:rsidR="00D57672" w14:paraId="296A5C27" w14:textId="77777777" w:rsidTr="007A1B2B">
        <w:tc>
          <w:tcPr>
            <w:tcW w:w="1490" w:type="dxa"/>
          </w:tcPr>
          <w:p w14:paraId="06D2EAFD" w14:textId="77777777" w:rsidR="00D57672" w:rsidRDefault="00D57672" w:rsidP="007A1B2B">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7A1B2B">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D700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D7005">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D7005">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D700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D700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signalling</w:t>
            </w:r>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r>
                    <w:rPr>
                      <w:highlight w:val="cyan"/>
                    </w:rPr>
                    <w:t>removed</w:t>
                  </w:r>
                  <w:proofErr w:type="spell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D7005">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D7005">
            <w:pPr>
              <w:pStyle w:val="ListParagraph"/>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4C8874D" w14:textId="77777777" w:rsidTr="008D7005">
        <w:tc>
          <w:tcPr>
            <w:tcW w:w="1490" w:type="dxa"/>
          </w:tcPr>
          <w:p w14:paraId="72B32DF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3241F0DA" w14:textId="77777777" w:rsidTr="008D7005">
        <w:tc>
          <w:tcPr>
            <w:tcW w:w="1490" w:type="dxa"/>
          </w:tcPr>
          <w:p w14:paraId="0BFB60A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862E640" w14:textId="77777777" w:rsidTr="008D7005">
        <w:tc>
          <w:tcPr>
            <w:tcW w:w="1490" w:type="dxa"/>
          </w:tcPr>
          <w:p w14:paraId="26C1AF57"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44ABB756" w14:textId="77777777" w:rsidTr="008D7005">
        <w:tc>
          <w:tcPr>
            <w:tcW w:w="1490" w:type="dxa"/>
          </w:tcPr>
          <w:p w14:paraId="1527FD72"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r w:rsidR="00A34973" w14:paraId="5290415B" w14:textId="77777777" w:rsidTr="008D7005">
        <w:tc>
          <w:tcPr>
            <w:tcW w:w="1490" w:type="dxa"/>
          </w:tcPr>
          <w:p w14:paraId="0AA54A98" w14:textId="77777777" w:rsidR="00A34973" w:rsidRDefault="00A34973" w:rsidP="008D7005">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D7005">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 w:name="_Ref85396968"/>
      <w:bookmarkEnd w:id="1"/>
      <w:r>
        <w:t>3</w:t>
      </w:r>
      <w:r>
        <w:tab/>
        <w:t>Conclusion</w:t>
      </w:r>
      <w:bookmarkEnd w:id="2"/>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3" w:name="_Ref85396938"/>
      <w:r>
        <w:t>4</w:t>
      </w:r>
      <w:r>
        <w:tab/>
        <w:t>References</w:t>
      </w:r>
      <w:bookmarkEnd w:id="3"/>
    </w:p>
    <w:p w14:paraId="53C67A10" w14:textId="78F4087A" w:rsidR="002B2105" w:rsidRPr="00461BDE" w:rsidRDefault="00ED15F1" w:rsidP="00461BDE">
      <w:pPr>
        <w:pStyle w:val="Reference"/>
        <w:rPr>
          <w:sz w:val="22"/>
          <w:lang w:val="en-GB"/>
        </w:rPr>
      </w:pPr>
      <w:bookmarkStart w:id="4"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4"/>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644A5" w14:textId="77777777" w:rsidR="007401EA" w:rsidRDefault="007401EA">
      <w:pPr>
        <w:spacing w:after="0" w:line="240" w:lineRule="auto"/>
      </w:pPr>
      <w:r>
        <w:separator/>
      </w:r>
    </w:p>
  </w:endnote>
  <w:endnote w:type="continuationSeparator" w:id="0">
    <w:p w14:paraId="116D986F" w14:textId="77777777" w:rsidR="007401EA" w:rsidRDefault="0074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1E34" w14:textId="4AC97C18" w:rsidR="00217514" w:rsidRDefault="0021751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541C5">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41C5">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D41C4" w14:textId="77777777" w:rsidR="007401EA" w:rsidRDefault="007401EA">
      <w:pPr>
        <w:spacing w:after="0" w:line="240" w:lineRule="auto"/>
      </w:pPr>
      <w:r>
        <w:separator/>
      </w:r>
    </w:p>
  </w:footnote>
  <w:footnote w:type="continuationSeparator" w:id="0">
    <w:p w14:paraId="10CCDB9F" w14:textId="77777777" w:rsidR="007401EA" w:rsidRDefault="00740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935AF" w14:textId="77777777" w:rsidR="00217514" w:rsidRDefault="002175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7"/>
  </w:num>
  <w:num w:numId="5">
    <w:abstractNumId w:val="6"/>
  </w:num>
  <w:num w:numId="6">
    <w:abstractNumId w:val="22"/>
  </w:num>
  <w:num w:numId="7">
    <w:abstractNumId w:val="0"/>
  </w:num>
  <w:num w:numId="8">
    <w:abstractNumId w:val="29"/>
  </w:num>
  <w:num w:numId="9">
    <w:abstractNumId w:val="18"/>
  </w:num>
  <w:num w:numId="10">
    <w:abstractNumId w:val="13"/>
  </w:num>
  <w:num w:numId="11">
    <w:abstractNumId w:val="20"/>
  </w:num>
  <w:num w:numId="12">
    <w:abstractNumId w:val="21"/>
  </w:num>
  <w:num w:numId="13">
    <w:abstractNumId w:val="14"/>
  </w:num>
  <w:num w:numId="14">
    <w:abstractNumId w:val="26"/>
  </w:num>
  <w:num w:numId="15">
    <w:abstractNumId w:val="2"/>
  </w:num>
  <w:num w:numId="16">
    <w:abstractNumId w:val="17"/>
  </w:num>
  <w:num w:numId="17">
    <w:abstractNumId w:val="15"/>
  </w:num>
  <w:num w:numId="18">
    <w:abstractNumId w:val="24"/>
  </w:num>
  <w:num w:numId="19">
    <w:abstractNumId w:val="30"/>
  </w:num>
  <w:num w:numId="20">
    <w:abstractNumId w:val="28"/>
  </w:num>
  <w:num w:numId="21">
    <w:abstractNumId w:val="1"/>
  </w:num>
  <w:num w:numId="22">
    <w:abstractNumId w:val="23"/>
  </w:num>
  <w:num w:numId="23">
    <w:abstractNumId w:val="8"/>
  </w:num>
  <w:num w:numId="24">
    <w:abstractNumId w:val="1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19"/>
  </w:num>
  <w:num w:numId="29">
    <w:abstractNumId w:val="11"/>
  </w:num>
  <w:num w:numId="30">
    <w:abstractNumId w:val="9"/>
  </w:num>
  <w:num w:numId="3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8B3297CB-DDD9-40A0-B36D-FFDCBFDA6A78}">
  <ds:schemaRefs>
    <ds:schemaRef ds:uri="http://schemas.openxmlformats.org/officeDocument/2006/bibliography"/>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D790947-27EE-4C2F-8E83-E6F9E2EBD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3786</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Stephen Grant</cp:lastModifiedBy>
  <cp:revision>8</cp:revision>
  <cp:lastPrinted>2008-01-31T07:09:00Z</cp:lastPrinted>
  <dcterms:created xsi:type="dcterms:W3CDTF">2021-10-21T20:33:00Z</dcterms:created>
  <dcterms:modified xsi:type="dcterms:W3CDTF">2021-10-21T21:05:00Z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