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A2896" w14:textId="77777777" w:rsidR="0021607A" w:rsidRDefault="00C206D8">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72280453" wp14:editId="043AE9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0353CE53" w14:textId="77777777" w:rsidR="0021607A" w:rsidRDefault="00C206D8">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411EF2BC" w14:textId="77777777" w:rsidR="0021607A" w:rsidRDefault="0021607A">
      <w:pPr>
        <w:pBdr>
          <w:top w:val="single" w:sz="4" w:space="1" w:color="auto"/>
        </w:pBdr>
        <w:spacing w:after="0"/>
        <w:jc w:val="left"/>
        <w:rPr>
          <w:b/>
          <w:kern w:val="2"/>
          <w:lang w:eastAsia="zh-CN"/>
        </w:rPr>
      </w:pPr>
    </w:p>
    <w:p w14:paraId="5B52F30F" w14:textId="77777777" w:rsidR="0021607A" w:rsidRDefault="00C206D8">
      <w:pPr>
        <w:spacing w:after="60"/>
        <w:ind w:left="1555" w:hanging="1555"/>
        <w:jc w:val="left"/>
        <w:rPr>
          <w:b/>
          <w:lang w:eastAsia="zh-CN"/>
        </w:rPr>
      </w:pPr>
      <w:r>
        <w:rPr>
          <w:b/>
          <w:lang w:eastAsia="zh-CN"/>
        </w:rPr>
        <w:t>Agenda Item:</w:t>
      </w:r>
      <w:r>
        <w:rPr>
          <w:b/>
          <w:lang w:eastAsia="zh-CN"/>
        </w:rPr>
        <w:tab/>
        <w:t>8.9.1</w:t>
      </w:r>
    </w:p>
    <w:p w14:paraId="18437259" w14:textId="77777777" w:rsidR="0021607A" w:rsidRDefault="00C206D8">
      <w:pPr>
        <w:spacing w:after="60"/>
        <w:ind w:left="1555" w:hanging="1555"/>
        <w:jc w:val="left"/>
        <w:rPr>
          <w:b/>
          <w:lang w:eastAsia="zh-CN"/>
        </w:rPr>
      </w:pPr>
      <w:r>
        <w:rPr>
          <w:b/>
          <w:lang w:eastAsia="zh-CN"/>
        </w:rPr>
        <w:t>Source:</w:t>
      </w:r>
      <w:r>
        <w:rPr>
          <w:b/>
          <w:lang w:eastAsia="zh-CN"/>
        </w:rPr>
        <w:tab/>
        <w:t>Moderator (Huawei)</w:t>
      </w:r>
    </w:p>
    <w:p w14:paraId="6E868962" w14:textId="77777777" w:rsidR="0021607A" w:rsidRDefault="00C206D8">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3A5178A0" w14:textId="77777777" w:rsidR="0021607A" w:rsidRDefault="00C206D8">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28D6E0F" w14:textId="77777777" w:rsidR="0021607A" w:rsidRDefault="0021607A">
      <w:pPr>
        <w:pBdr>
          <w:bottom w:val="single" w:sz="4" w:space="1" w:color="auto"/>
        </w:pBdr>
        <w:spacing w:after="0"/>
        <w:jc w:val="left"/>
        <w:rPr>
          <w:b/>
          <w:sz w:val="16"/>
          <w:szCs w:val="16"/>
        </w:rPr>
      </w:pPr>
    </w:p>
    <w:p w14:paraId="66C430C7" w14:textId="77777777" w:rsidR="0021607A" w:rsidRDefault="00C206D8">
      <w:pPr>
        <w:pStyle w:val="1"/>
        <w:ind w:left="431" w:hanging="431"/>
        <w:rPr>
          <w:lang w:eastAsia="zh-CN"/>
        </w:rPr>
      </w:pPr>
      <w:bookmarkStart w:id="1" w:name="_Ref129681862"/>
      <w:bookmarkStart w:id="2" w:name="_Ref124589705"/>
      <w:r>
        <w:t>Introduction</w:t>
      </w:r>
      <w:bookmarkEnd w:id="1"/>
      <w:bookmarkEnd w:id="2"/>
    </w:p>
    <w:p w14:paraId="0F9041C0" w14:textId="77777777" w:rsidR="0021607A" w:rsidRDefault="00C206D8">
      <w:pPr>
        <w:rPr>
          <w:lang w:eastAsia="zh-CN"/>
        </w:rPr>
      </w:pPr>
      <w:r>
        <w:rPr>
          <w:lang w:eastAsia="zh-CN"/>
        </w:rPr>
        <w:t>The WID for Rel-17 enhancements for NB-IoT and LTE-MTC [1] includes an objective to support 16-QAM for unicast in UL and DL in NB-IoT.</w:t>
      </w:r>
    </w:p>
    <w:p w14:paraId="2C37151A" w14:textId="77777777" w:rsidR="0021607A" w:rsidRDefault="00C206D8">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14:paraId="583162AE" w14:textId="77777777" w:rsidR="0021607A" w:rsidRDefault="00C206D8">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14:paraId="79A39E0D" w14:textId="77777777" w:rsidR="0021607A" w:rsidRDefault="00C206D8">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14F347B2" w14:textId="77777777" w:rsidR="0021607A" w:rsidRDefault="00C206D8">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14:paraId="54122B97" w14:textId="77777777" w:rsidR="0021607A" w:rsidRDefault="0021607A">
      <w:pPr>
        <w:rPr>
          <w:lang w:eastAsia="zh-CN"/>
        </w:rPr>
      </w:pPr>
    </w:p>
    <w:p w14:paraId="581F14F9" w14:textId="77777777" w:rsidR="0021607A" w:rsidRDefault="00C206D8">
      <w:pPr>
        <w:pStyle w:val="1"/>
        <w:rPr>
          <w:lang w:eastAsia="zh-CN"/>
        </w:rPr>
      </w:pPr>
      <w:r>
        <w:rPr>
          <w:lang w:eastAsia="zh-CN"/>
        </w:rPr>
        <w:t xml:space="preserve">Round 2 </w:t>
      </w:r>
      <w:r>
        <w:rPr>
          <w:rFonts w:hint="eastAsia"/>
          <w:lang w:eastAsia="zh-CN"/>
        </w:rPr>
        <w:t>Discussion</w:t>
      </w:r>
    </w:p>
    <w:p w14:paraId="3B747B7C" w14:textId="77777777" w:rsidR="0021607A" w:rsidRDefault="00C206D8">
      <w:pPr>
        <w:pStyle w:val="2"/>
        <w:rPr>
          <w:lang w:eastAsia="zh-CN"/>
        </w:rPr>
      </w:pPr>
      <w:r>
        <w:rPr>
          <w:lang w:eastAsia="zh-CN"/>
        </w:rPr>
        <w:t>Stable agreements</w:t>
      </w:r>
    </w:p>
    <w:p w14:paraId="7EB21484" w14:textId="77777777" w:rsidR="0021607A" w:rsidRDefault="00C206D8">
      <w:pPr>
        <w:rPr>
          <w:lang w:eastAsia="zh-CN"/>
        </w:rPr>
      </w:pPr>
      <w:r>
        <w:rPr>
          <w:rFonts w:hint="eastAsia"/>
          <w:lang w:eastAsia="zh-CN"/>
        </w:rPr>
        <w:t xml:space="preserve">From the comments, it seems the following proposal can be </w:t>
      </w:r>
    </w:p>
    <w:p w14:paraId="10CA0F4E" w14:textId="77777777" w:rsidR="0021607A" w:rsidRDefault="00C206D8">
      <w:pPr>
        <w:pStyle w:val="a6"/>
        <w:jc w:val="left"/>
        <w:rPr>
          <w:sz w:val="22"/>
        </w:rPr>
      </w:pPr>
      <w:r>
        <w:t xml:space="preserve">Proposal 1: </w:t>
      </w:r>
      <w:r>
        <w:rPr>
          <w:sz w:val="22"/>
        </w:rPr>
        <w:t>Support 16-QAM for NPDSCH in PUR procedure</w:t>
      </w:r>
    </w:p>
    <w:p w14:paraId="32B9E6D9" w14:textId="77777777" w:rsidR="0021607A" w:rsidRDefault="00C206D8">
      <w:pPr>
        <w:pStyle w:val="a6"/>
        <w:numPr>
          <w:ilvl w:val="0"/>
          <w:numId w:val="12"/>
        </w:numPr>
        <w:jc w:val="left"/>
        <w:rPr>
          <w:sz w:val="22"/>
        </w:rPr>
      </w:pPr>
      <w:r>
        <w:rPr>
          <w:sz w:val="22"/>
        </w:rPr>
        <w:t>CSI report is not supported/expected during PUR procedure.</w:t>
      </w:r>
    </w:p>
    <w:p w14:paraId="20D9DF90" w14:textId="77777777" w:rsidR="0021607A" w:rsidRDefault="00C206D8">
      <w:r>
        <w:rPr>
          <w:b/>
          <w:bCs/>
        </w:rPr>
        <w:t>Proposal 1A: To support 16-QAM for NPDSCH and NPUSCH in PUR procedure,</w:t>
      </w:r>
    </w:p>
    <w:p w14:paraId="61624AC9" w14:textId="77777777" w:rsidR="0021607A" w:rsidRDefault="00C206D8">
      <w:pPr>
        <w:pStyle w:val="a6"/>
        <w:numPr>
          <w:ilvl w:val="0"/>
          <w:numId w:val="12"/>
        </w:numPr>
        <w:jc w:val="left"/>
        <w:rPr>
          <w:sz w:val="22"/>
        </w:rPr>
      </w:pPr>
      <w:r>
        <w:rPr>
          <w:sz w:val="22"/>
        </w:rPr>
        <w:t xml:space="preserve">16-QAM can be enabled/disabled by UE specific RRC signaling for NPDSCH and NPUSCH separately </w:t>
      </w:r>
    </w:p>
    <w:p w14:paraId="12DBF90F" w14:textId="77777777" w:rsidR="0021607A" w:rsidRDefault="00C206D8">
      <w:pPr>
        <w:pStyle w:val="a6"/>
        <w:numPr>
          <w:ilvl w:val="1"/>
          <w:numId w:val="12"/>
        </w:numPr>
        <w:jc w:val="left"/>
      </w:pPr>
      <w:r>
        <w:rPr>
          <w:sz w:val="22"/>
        </w:rPr>
        <w:t>The corresponding configurations and signaling details are up to RAN2</w:t>
      </w:r>
    </w:p>
    <w:p w14:paraId="1BEE677A" w14:textId="77777777" w:rsidR="0021607A" w:rsidRDefault="00C206D8">
      <w:r>
        <w:rPr>
          <w:b/>
          <w:lang w:eastAsia="zh-CN"/>
        </w:rPr>
        <w:t>Proposal 2: The reserved state to indicate the use of 16QAM in DCI format N0 and DCI format N1 should be “1111”.</w:t>
      </w:r>
    </w:p>
    <w:p w14:paraId="2404818C" w14:textId="77777777" w:rsidR="0021607A" w:rsidRDefault="00C206D8">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5BEAA39C" w14:textId="77777777" w:rsidR="0021607A" w:rsidRDefault="00C206D8">
      <w:pPr>
        <w:shd w:val="clear" w:color="auto" w:fill="FFFFFF"/>
        <w:ind w:leftChars="200" w:left="440"/>
        <w:rPr>
          <w:b/>
          <w:highlight w:val="darkYellow"/>
          <w:lang w:eastAsia="zh-CN"/>
        </w:rPr>
      </w:pPr>
      <w:r>
        <w:rPr>
          <w:b/>
          <w:highlight w:val="darkYellow"/>
          <w:lang w:eastAsia="zh-CN"/>
        </w:rPr>
        <w:t xml:space="preserve">Working Assumption </w:t>
      </w:r>
    </w:p>
    <w:p w14:paraId="53938A03" w14:textId="77777777" w:rsidR="0021607A" w:rsidRDefault="00C206D8">
      <w:pPr>
        <w:shd w:val="clear" w:color="auto" w:fill="FFFFFF"/>
        <w:ind w:leftChars="200" w:left="440"/>
        <w:rPr>
          <w:rFonts w:cs="Times"/>
          <w:b/>
          <w:lang w:eastAsia="ja-JP"/>
        </w:rPr>
      </w:pPr>
      <w:r>
        <w:rPr>
          <w:rFonts w:cs="Times"/>
          <w:b/>
          <w:lang w:eastAsia="ja-JP"/>
        </w:rPr>
        <w:t>For downlink power allocation to support 16QAM:</w:t>
      </w:r>
    </w:p>
    <w:p w14:paraId="5E2275F8" w14:textId="77777777" w:rsidR="0021607A" w:rsidRDefault="00C206D8">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6B14A5F9"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lastRenderedPageBreak/>
        <w:t>the power ratio between NPDSCH EPRE and NRS EPRE in symbols with CRS is signalled</w:t>
      </w:r>
    </w:p>
    <w:p w14:paraId="12303D77"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5FB2C962" w14:textId="77777777" w:rsidR="0021607A" w:rsidRDefault="00C206D8">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68E4958E" w14:textId="77777777" w:rsidR="0021607A" w:rsidRDefault="00C206D8">
      <w:pPr>
        <w:autoSpaceDE/>
        <w:autoSpaceDN/>
        <w:adjustRightInd/>
        <w:snapToGrid/>
        <w:spacing w:line="240" w:lineRule="auto"/>
        <w:jc w:val="left"/>
        <w:rPr>
          <w:lang w:eastAsia="zh-CN"/>
        </w:rPr>
      </w:pPr>
      <w:r>
        <w:rPr>
          <w:b/>
          <w:bCs/>
          <w:lang w:eastAsia="zh-CN"/>
        </w:rPr>
        <w:t>Proposal 8: the agreement below is updated as</w:t>
      </w:r>
    </w:p>
    <w:p w14:paraId="244A6A70" w14:textId="77777777" w:rsidR="0021607A" w:rsidRDefault="00C206D8">
      <w:pPr>
        <w:autoSpaceDE/>
        <w:autoSpaceDN/>
        <w:adjustRightInd/>
        <w:snapToGrid/>
        <w:spacing w:line="240" w:lineRule="auto"/>
        <w:ind w:leftChars="200" w:left="440"/>
        <w:jc w:val="left"/>
        <w:rPr>
          <w:lang w:eastAsia="zh-CN"/>
        </w:rPr>
      </w:pPr>
      <w:r>
        <w:rPr>
          <w:highlight w:val="green"/>
          <w:lang w:eastAsia="zh-CN"/>
        </w:rPr>
        <w:t>Agreement</w:t>
      </w:r>
    </w:p>
    <w:p w14:paraId="55E21C35" w14:textId="77777777" w:rsidR="0021607A" w:rsidRDefault="00C206D8">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5E610F12" w14:textId="77777777" w:rsidR="0021607A" w:rsidRDefault="0021607A">
      <w:pPr>
        <w:rPr>
          <w:lang w:eastAsia="zh-CN"/>
        </w:rPr>
      </w:pPr>
    </w:p>
    <w:p w14:paraId="4C8BFC02" w14:textId="77777777" w:rsidR="0021607A" w:rsidRDefault="00C206D8">
      <w:pPr>
        <w:pStyle w:val="2"/>
        <w:rPr>
          <w:lang w:eastAsia="zh-CN"/>
        </w:rPr>
      </w:pPr>
      <w:r>
        <w:rPr>
          <w:lang w:eastAsia="zh-CN"/>
        </w:rPr>
        <w:t>Further discussion</w:t>
      </w:r>
    </w:p>
    <w:p w14:paraId="314FA3BB" w14:textId="77777777" w:rsidR="0021607A" w:rsidRDefault="00C206D8">
      <w:pPr>
        <w:pStyle w:val="30"/>
      </w:pPr>
      <w:r>
        <w:rPr>
          <w:lang w:eastAsia="zh-CN"/>
        </w:rPr>
        <w:t>Issue 4: uplink power control</w:t>
      </w:r>
    </w:p>
    <w:p w14:paraId="57490FF4" w14:textId="77777777" w:rsidR="0021607A" w:rsidRDefault="0021607A">
      <w:pPr>
        <w:rPr>
          <w:lang w:eastAsia="zh-CN"/>
        </w:rPr>
      </w:pPr>
    </w:p>
    <w:tbl>
      <w:tblPr>
        <w:tblStyle w:val="af1"/>
        <w:tblW w:w="0" w:type="auto"/>
        <w:tblLook w:val="04A0" w:firstRow="1" w:lastRow="0" w:firstColumn="1" w:lastColumn="0" w:noHBand="0" w:noVBand="1"/>
      </w:tblPr>
      <w:tblGrid>
        <w:gridCol w:w="1838"/>
        <w:gridCol w:w="7469"/>
      </w:tblGrid>
      <w:tr w:rsidR="0021607A" w14:paraId="40AA4EB7" w14:textId="77777777">
        <w:tc>
          <w:tcPr>
            <w:tcW w:w="1838" w:type="dxa"/>
          </w:tcPr>
          <w:p w14:paraId="28F5E75F" w14:textId="77777777" w:rsidR="0021607A" w:rsidRDefault="00C206D8">
            <w:pPr>
              <w:rPr>
                <w:szCs w:val="20"/>
                <w:lang w:eastAsia="zh-CN"/>
              </w:rPr>
            </w:pPr>
            <w:r>
              <w:rPr>
                <w:rFonts w:hint="eastAsia"/>
                <w:szCs w:val="20"/>
                <w:lang w:eastAsia="zh-CN"/>
              </w:rPr>
              <w:t>Moderator (Huawei)</w:t>
            </w:r>
          </w:p>
        </w:tc>
        <w:tc>
          <w:tcPr>
            <w:tcW w:w="7469" w:type="dxa"/>
          </w:tcPr>
          <w:p w14:paraId="7CB9F848" w14:textId="77777777" w:rsidR="0021607A" w:rsidRDefault="00C206D8">
            <w:pPr>
              <w:rPr>
                <w:szCs w:val="20"/>
                <w:lang w:eastAsia="zh-CN"/>
              </w:rPr>
            </w:pPr>
            <w:r>
              <w:rPr>
                <w:rFonts w:hint="eastAsia"/>
                <w:szCs w:val="20"/>
                <w:lang w:eastAsia="zh-CN"/>
              </w:rPr>
              <w:t>The following has been achieved in online discussion, please share your comments regarding the FFS part.</w:t>
            </w:r>
          </w:p>
          <w:p w14:paraId="0576DB05" w14:textId="77777777" w:rsidR="0021607A" w:rsidRDefault="00C206D8">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3BBD01D8" w14:textId="77777777" w:rsidR="0021607A" w:rsidRDefault="00C206D8">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CFC89B1" w14:textId="77777777" w:rsidR="0021607A" w:rsidRDefault="00C206D8">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5F3B3D6A" w14:textId="77777777" w:rsidR="0021607A" w:rsidRDefault="00C206D8">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EAFFDD8" w14:textId="77777777" w:rsidR="0021607A" w:rsidRDefault="0021607A">
            <w:pPr>
              <w:rPr>
                <w:szCs w:val="20"/>
                <w:lang w:val="en-GB" w:eastAsia="zh-CN"/>
              </w:rPr>
            </w:pPr>
          </w:p>
        </w:tc>
      </w:tr>
      <w:tr w:rsidR="0021607A" w14:paraId="4C0A6B02" w14:textId="77777777">
        <w:trPr>
          <w:trHeight w:val="371"/>
        </w:trPr>
        <w:tc>
          <w:tcPr>
            <w:tcW w:w="1838" w:type="dxa"/>
          </w:tcPr>
          <w:p w14:paraId="609A9713" w14:textId="77777777" w:rsidR="0021607A" w:rsidRDefault="00C206D8">
            <w:pPr>
              <w:rPr>
                <w:szCs w:val="20"/>
                <w:lang w:eastAsia="zh-CN"/>
              </w:rPr>
            </w:pPr>
            <w:r>
              <w:rPr>
                <w:rFonts w:hint="eastAsia"/>
                <w:szCs w:val="20"/>
                <w:lang w:eastAsia="zh-CN"/>
              </w:rPr>
              <w:t>ZTE, Sanechips</w:t>
            </w:r>
          </w:p>
        </w:tc>
        <w:tc>
          <w:tcPr>
            <w:tcW w:w="7469" w:type="dxa"/>
          </w:tcPr>
          <w:p w14:paraId="25A29084" w14:textId="77777777" w:rsidR="0021607A" w:rsidRDefault="00C206D8">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688EDEE8" w14:textId="77777777" w:rsidR="0021607A" w:rsidRDefault="00C206D8">
            <w:pPr>
              <w:rPr>
                <w:lang w:eastAsia="zh-CN"/>
              </w:rPr>
            </w:pPr>
            <w:r>
              <w:rPr>
                <w:rFonts w:hint="eastAsia"/>
                <w:lang w:eastAsia="zh-CN"/>
              </w:rPr>
              <w:t>this additional new term can be configured by RRC signalling.</w:t>
            </w:r>
          </w:p>
        </w:tc>
      </w:tr>
      <w:tr w:rsidR="0021607A" w14:paraId="20DC6172" w14:textId="77777777">
        <w:tc>
          <w:tcPr>
            <w:tcW w:w="1838" w:type="dxa"/>
          </w:tcPr>
          <w:p w14:paraId="46B807D0" w14:textId="77777777" w:rsidR="0021607A" w:rsidRDefault="00C206D8">
            <w:pPr>
              <w:rPr>
                <w:szCs w:val="20"/>
                <w:lang w:eastAsia="zh-CN"/>
              </w:rPr>
            </w:pPr>
            <w:r>
              <w:rPr>
                <w:szCs w:val="20"/>
                <w:lang w:eastAsia="zh-CN"/>
              </w:rPr>
              <w:t>Qualcomm</w:t>
            </w:r>
          </w:p>
        </w:tc>
        <w:tc>
          <w:tcPr>
            <w:tcW w:w="7469" w:type="dxa"/>
          </w:tcPr>
          <w:p w14:paraId="1D109978" w14:textId="77777777" w:rsidR="0021607A" w:rsidRDefault="00C206D8">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21607A" w14:paraId="0F596F70" w14:textId="77777777">
        <w:tc>
          <w:tcPr>
            <w:tcW w:w="1838" w:type="dxa"/>
          </w:tcPr>
          <w:p w14:paraId="41930584" w14:textId="77777777" w:rsidR="0021607A" w:rsidRDefault="00C206D8">
            <w:pPr>
              <w:rPr>
                <w:szCs w:val="20"/>
                <w:lang w:eastAsia="zh-CN"/>
              </w:rPr>
            </w:pPr>
            <w:r>
              <w:rPr>
                <w:szCs w:val="20"/>
                <w:lang w:eastAsia="zh-CN"/>
              </w:rPr>
              <w:t>Nokia, NSB</w:t>
            </w:r>
          </w:p>
        </w:tc>
        <w:tc>
          <w:tcPr>
            <w:tcW w:w="7469" w:type="dxa"/>
          </w:tcPr>
          <w:p w14:paraId="40476E26" w14:textId="77777777" w:rsidR="0021607A" w:rsidRDefault="00C206D8">
            <w:pPr>
              <w:rPr>
                <w:szCs w:val="20"/>
                <w:lang w:eastAsia="zh-CN"/>
              </w:rPr>
            </w:pPr>
            <w:r>
              <w:rPr>
                <w:szCs w:val="20"/>
                <w:lang w:eastAsia="zh-CN"/>
              </w:rPr>
              <w:t xml:space="preserve">For the FFS, our preference is to apply the term to QPSK also.  </w:t>
            </w:r>
          </w:p>
        </w:tc>
      </w:tr>
      <w:tr w:rsidR="0021607A" w14:paraId="59573EC5" w14:textId="77777777">
        <w:tc>
          <w:tcPr>
            <w:tcW w:w="1838" w:type="dxa"/>
          </w:tcPr>
          <w:p w14:paraId="7514E809" w14:textId="77777777" w:rsidR="0021607A" w:rsidRDefault="00C206D8">
            <w:pPr>
              <w:rPr>
                <w:szCs w:val="20"/>
                <w:lang w:eastAsia="zh-CN"/>
              </w:rPr>
            </w:pPr>
            <w:r>
              <w:rPr>
                <w:szCs w:val="20"/>
                <w:lang w:eastAsia="zh-CN"/>
              </w:rPr>
              <w:t>Ericsson v011</w:t>
            </w:r>
          </w:p>
        </w:tc>
        <w:tc>
          <w:tcPr>
            <w:tcW w:w="7469" w:type="dxa"/>
          </w:tcPr>
          <w:p w14:paraId="3E16A4FE" w14:textId="77777777" w:rsidR="0021607A" w:rsidRDefault="00C206D8">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05C48AB4" w14:textId="77777777" w:rsidR="0021607A" w:rsidRDefault="00C206D8">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21607A" w14:paraId="6D85FC3B" w14:textId="77777777">
              <w:tc>
                <w:tcPr>
                  <w:tcW w:w="3621" w:type="dxa"/>
                </w:tcPr>
                <w:p w14:paraId="6009DA7B" w14:textId="77777777" w:rsidR="0021607A" w:rsidRDefault="00C206D8">
                  <w:pPr>
                    <w:rPr>
                      <w:szCs w:val="20"/>
                      <w:lang w:eastAsia="zh-CN"/>
                    </w:rPr>
                  </w:pPr>
                  <w:r>
                    <w:rPr>
                      <w:szCs w:val="20"/>
                      <w:lang w:eastAsia="zh-CN"/>
                    </w:rPr>
                    <w:t>large “jump between QPSK and 16-QAM”</w:t>
                  </w:r>
                </w:p>
              </w:tc>
              <w:tc>
                <w:tcPr>
                  <w:tcW w:w="3622" w:type="dxa"/>
                </w:tcPr>
                <w:p w14:paraId="750F7846" w14:textId="77777777" w:rsidR="0021607A" w:rsidRDefault="00C206D8">
                  <w:pPr>
                    <w:rPr>
                      <w:szCs w:val="20"/>
                      <w:lang w:eastAsia="zh-CN"/>
                    </w:rPr>
                  </w:pPr>
                  <w:r>
                    <w:rPr>
                      <w:szCs w:val="20"/>
                      <w:lang w:eastAsia="zh-CN"/>
                    </w:rPr>
                    <w:t>Offset to compensate for the large “jump between QPSK and 16-QAM”</w:t>
                  </w:r>
                </w:p>
              </w:tc>
            </w:tr>
            <w:tr w:rsidR="0021607A" w14:paraId="55B601A2" w14:textId="77777777">
              <w:tc>
                <w:tcPr>
                  <w:tcW w:w="3621" w:type="dxa"/>
                </w:tcPr>
                <w:p w14:paraId="482A455D" w14:textId="77777777" w:rsidR="0021607A" w:rsidRDefault="00C206D8">
                  <w:pPr>
                    <w:rPr>
                      <w:szCs w:val="20"/>
                      <w:lang w:eastAsia="zh-CN"/>
                    </w:rPr>
                  </w:pPr>
                  <w:r>
                    <w:rPr>
                      <w:szCs w:val="20"/>
                      <w:lang w:eastAsia="zh-CN"/>
                    </w:rPr>
                    <w:t>Estimation of option-1 as per [R1-2109314]:</w:t>
                  </w:r>
                </w:p>
                <w:p w14:paraId="18B3EA36" w14:textId="77777777" w:rsidR="0021607A" w:rsidRDefault="0021607A">
                  <w:pPr>
                    <w:rPr>
                      <w:szCs w:val="20"/>
                      <w:lang w:eastAsia="zh-CN"/>
                    </w:rPr>
                  </w:pPr>
                </w:p>
                <w:tbl>
                  <w:tblPr>
                    <w:tblStyle w:val="af1"/>
                    <w:tblW w:w="0" w:type="auto"/>
                    <w:jc w:val="center"/>
                    <w:tblLook w:val="04A0" w:firstRow="1" w:lastRow="0" w:firstColumn="1" w:lastColumn="0" w:noHBand="0" w:noVBand="1"/>
                  </w:tblPr>
                  <w:tblGrid>
                    <w:gridCol w:w="1698"/>
                    <w:gridCol w:w="1697"/>
                  </w:tblGrid>
                  <w:tr w:rsidR="0021607A" w14:paraId="345EAAE7" w14:textId="77777777">
                    <w:trPr>
                      <w:trHeight w:val="410"/>
                      <w:jc w:val="center"/>
                    </w:trPr>
                    <w:tc>
                      <w:tcPr>
                        <w:tcW w:w="1698" w:type="dxa"/>
                        <w:shd w:val="clear" w:color="auto" w:fill="D9D9D9" w:themeFill="background1" w:themeFillShade="D9"/>
                        <w:vAlign w:val="center"/>
                      </w:tcPr>
                      <w:p w14:paraId="492CE2E6" w14:textId="77777777" w:rsidR="0021607A" w:rsidRDefault="00C206D8">
                        <w:pPr>
                          <w:pStyle w:val="af7"/>
                          <w:ind w:left="0"/>
                          <w:jc w:val="center"/>
                          <w:rPr>
                            <w:rFonts w:cs="Arial"/>
                            <w:sz w:val="18"/>
                            <w:szCs w:val="18"/>
                          </w:rPr>
                        </w:pPr>
                        <w:r>
                          <w:rPr>
                            <w:rFonts w:cs="Arial"/>
                            <w:sz w:val="18"/>
                            <w:szCs w:val="18"/>
                          </w:rPr>
                          <w:lastRenderedPageBreak/>
                          <w:t>MCS</w:t>
                        </w:r>
                      </w:p>
                    </w:tc>
                    <w:tc>
                      <w:tcPr>
                        <w:tcW w:w="1697" w:type="dxa"/>
                        <w:shd w:val="clear" w:color="auto" w:fill="D9D9D9" w:themeFill="background1" w:themeFillShade="D9"/>
                        <w:vAlign w:val="center"/>
                      </w:tcPr>
                      <w:p w14:paraId="5A095DC1" w14:textId="77777777" w:rsidR="0021607A" w:rsidRDefault="00EB594F">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4D0181FF" w14:textId="77777777">
                    <w:trPr>
                      <w:jc w:val="center"/>
                    </w:trPr>
                    <w:tc>
                      <w:tcPr>
                        <w:tcW w:w="1698" w:type="dxa"/>
                        <w:vAlign w:val="center"/>
                      </w:tcPr>
                      <w:p w14:paraId="2ECF2813" w14:textId="77777777" w:rsidR="0021607A" w:rsidRDefault="00C206D8">
                        <w:pPr>
                          <w:pStyle w:val="af7"/>
                          <w:ind w:left="0"/>
                          <w:jc w:val="center"/>
                          <w:rPr>
                            <w:rFonts w:cs="Arial"/>
                            <w:sz w:val="18"/>
                            <w:szCs w:val="18"/>
                          </w:rPr>
                        </w:pPr>
                        <w:r>
                          <w:rPr>
                            <w:rFonts w:cs="Arial"/>
                            <w:sz w:val="18"/>
                            <w:szCs w:val="18"/>
                          </w:rPr>
                          <w:t>0 – 13</w:t>
                        </w:r>
                      </w:p>
                    </w:tc>
                    <w:tc>
                      <w:tcPr>
                        <w:tcW w:w="1697" w:type="dxa"/>
                      </w:tcPr>
                      <w:p w14:paraId="5C4137AB" w14:textId="77777777" w:rsidR="0021607A" w:rsidRDefault="00C206D8">
                        <w:pPr>
                          <w:pStyle w:val="af7"/>
                          <w:ind w:left="0"/>
                          <w:jc w:val="center"/>
                          <w:rPr>
                            <w:rFonts w:cs="Arial"/>
                            <w:sz w:val="18"/>
                            <w:szCs w:val="18"/>
                          </w:rPr>
                        </w:pPr>
                        <w:r>
                          <w:rPr>
                            <w:rFonts w:cs="Arial"/>
                            <w:sz w:val="18"/>
                            <w:szCs w:val="18"/>
                          </w:rPr>
                          <w:t>0</w:t>
                        </w:r>
                      </w:p>
                    </w:tc>
                  </w:tr>
                  <w:tr w:rsidR="0021607A" w14:paraId="273537B0" w14:textId="77777777">
                    <w:trPr>
                      <w:jc w:val="center"/>
                    </w:trPr>
                    <w:tc>
                      <w:tcPr>
                        <w:tcW w:w="1698" w:type="dxa"/>
                        <w:vAlign w:val="center"/>
                      </w:tcPr>
                      <w:p w14:paraId="4DE4FC89" w14:textId="77777777" w:rsidR="0021607A" w:rsidRDefault="00C206D8">
                        <w:pPr>
                          <w:pStyle w:val="af7"/>
                          <w:ind w:left="0"/>
                          <w:jc w:val="center"/>
                          <w:rPr>
                            <w:rFonts w:cs="Arial"/>
                            <w:sz w:val="18"/>
                            <w:szCs w:val="18"/>
                          </w:rPr>
                        </w:pPr>
                        <w:r>
                          <w:rPr>
                            <w:rFonts w:cs="Arial"/>
                            <w:sz w:val="18"/>
                            <w:szCs w:val="18"/>
                          </w:rPr>
                          <w:t>14</w:t>
                        </w:r>
                      </w:p>
                    </w:tc>
                    <w:tc>
                      <w:tcPr>
                        <w:tcW w:w="1697" w:type="dxa"/>
                      </w:tcPr>
                      <w:p w14:paraId="64B8F8FF" w14:textId="77777777" w:rsidR="0021607A" w:rsidRDefault="00C206D8">
                        <w:pPr>
                          <w:pStyle w:val="af7"/>
                          <w:ind w:left="0"/>
                          <w:jc w:val="center"/>
                          <w:rPr>
                            <w:rFonts w:cs="Arial"/>
                            <w:sz w:val="18"/>
                            <w:szCs w:val="18"/>
                          </w:rPr>
                        </w:pPr>
                        <w:r>
                          <w:rPr>
                            <w:sz w:val="18"/>
                            <w:szCs w:val="18"/>
                          </w:rPr>
                          <w:t>6.4</w:t>
                        </w:r>
                      </w:p>
                    </w:tc>
                  </w:tr>
                  <w:tr w:rsidR="0021607A" w14:paraId="53E7EF25" w14:textId="77777777">
                    <w:trPr>
                      <w:jc w:val="center"/>
                    </w:trPr>
                    <w:tc>
                      <w:tcPr>
                        <w:tcW w:w="1698" w:type="dxa"/>
                        <w:vAlign w:val="center"/>
                      </w:tcPr>
                      <w:p w14:paraId="3FA627BD" w14:textId="77777777" w:rsidR="0021607A" w:rsidRDefault="00C206D8">
                        <w:pPr>
                          <w:pStyle w:val="af7"/>
                          <w:ind w:left="0"/>
                          <w:jc w:val="center"/>
                          <w:rPr>
                            <w:rFonts w:cs="Arial"/>
                            <w:sz w:val="18"/>
                            <w:szCs w:val="18"/>
                          </w:rPr>
                        </w:pPr>
                        <w:r>
                          <w:rPr>
                            <w:rFonts w:cs="Arial"/>
                            <w:sz w:val="18"/>
                            <w:szCs w:val="18"/>
                          </w:rPr>
                          <w:t>15</w:t>
                        </w:r>
                      </w:p>
                    </w:tc>
                    <w:tc>
                      <w:tcPr>
                        <w:tcW w:w="1697" w:type="dxa"/>
                      </w:tcPr>
                      <w:p w14:paraId="644F5E77" w14:textId="77777777" w:rsidR="0021607A" w:rsidRDefault="00C206D8">
                        <w:pPr>
                          <w:pStyle w:val="af7"/>
                          <w:ind w:left="0"/>
                          <w:jc w:val="center"/>
                          <w:rPr>
                            <w:rFonts w:cs="Arial"/>
                            <w:sz w:val="18"/>
                            <w:szCs w:val="18"/>
                          </w:rPr>
                        </w:pPr>
                        <w:r>
                          <w:rPr>
                            <w:sz w:val="18"/>
                            <w:szCs w:val="18"/>
                          </w:rPr>
                          <w:t>7.1</w:t>
                        </w:r>
                      </w:p>
                    </w:tc>
                  </w:tr>
                  <w:tr w:rsidR="0021607A" w14:paraId="09BD7B85" w14:textId="77777777">
                    <w:trPr>
                      <w:jc w:val="center"/>
                    </w:trPr>
                    <w:tc>
                      <w:tcPr>
                        <w:tcW w:w="1698" w:type="dxa"/>
                        <w:vAlign w:val="center"/>
                      </w:tcPr>
                      <w:p w14:paraId="03CE3836" w14:textId="77777777" w:rsidR="0021607A" w:rsidRDefault="00C206D8">
                        <w:pPr>
                          <w:pStyle w:val="af7"/>
                          <w:ind w:left="0"/>
                          <w:jc w:val="center"/>
                          <w:rPr>
                            <w:rFonts w:cs="Arial"/>
                            <w:sz w:val="18"/>
                            <w:szCs w:val="18"/>
                          </w:rPr>
                        </w:pPr>
                        <w:r>
                          <w:rPr>
                            <w:rFonts w:cs="Arial"/>
                            <w:sz w:val="18"/>
                            <w:szCs w:val="18"/>
                          </w:rPr>
                          <w:t>16</w:t>
                        </w:r>
                      </w:p>
                    </w:tc>
                    <w:tc>
                      <w:tcPr>
                        <w:tcW w:w="1697" w:type="dxa"/>
                      </w:tcPr>
                      <w:p w14:paraId="194F13F6" w14:textId="77777777" w:rsidR="0021607A" w:rsidRDefault="00C206D8">
                        <w:pPr>
                          <w:pStyle w:val="af7"/>
                          <w:ind w:left="0"/>
                          <w:jc w:val="center"/>
                          <w:rPr>
                            <w:rFonts w:cs="Arial"/>
                            <w:sz w:val="18"/>
                            <w:szCs w:val="18"/>
                          </w:rPr>
                        </w:pPr>
                        <w:r>
                          <w:rPr>
                            <w:sz w:val="18"/>
                            <w:szCs w:val="18"/>
                          </w:rPr>
                          <w:t>7.7</w:t>
                        </w:r>
                      </w:p>
                    </w:tc>
                  </w:tr>
                  <w:tr w:rsidR="0021607A" w14:paraId="1524ACC2" w14:textId="77777777">
                    <w:trPr>
                      <w:jc w:val="center"/>
                    </w:trPr>
                    <w:tc>
                      <w:tcPr>
                        <w:tcW w:w="1698" w:type="dxa"/>
                        <w:vAlign w:val="center"/>
                      </w:tcPr>
                      <w:p w14:paraId="453844CE" w14:textId="77777777" w:rsidR="0021607A" w:rsidRDefault="00C206D8">
                        <w:pPr>
                          <w:pStyle w:val="af7"/>
                          <w:ind w:left="0"/>
                          <w:jc w:val="center"/>
                          <w:rPr>
                            <w:rFonts w:cs="Arial"/>
                            <w:sz w:val="18"/>
                            <w:szCs w:val="18"/>
                          </w:rPr>
                        </w:pPr>
                        <w:r>
                          <w:rPr>
                            <w:rFonts w:cs="Arial"/>
                            <w:sz w:val="18"/>
                            <w:szCs w:val="18"/>
                          </w:rPr>
                          <w:t>17</w:t>
                        </w:r>
                      </w:p>
                    </w:tc>
                    <w:tc>
                      <w:tcPr>
                        <w:tcW w:w="1697" w:type="dxa"/>
                      </w:tcPr>
                      <w:p w14:paraId="1AB4621D" w14:textId="77777777" w:rsidR="0021607A" w:rsidRDefault="00C206D8">
                        <w:pPr>
                          <w:pStyle w:val="af7"/>
                          <w:ind w:left="0"/>
                          <w:jc w:val="center"/>
                          <w:rPr>
                            <w:rFonts w:cs="Arial"/>
                            <w:sz w:val="18"/>
                            <w:szCs w:val="18"/>
                          </w:rPr>
                        </w:pPr>
                        <w:r>
                          <w:rPr>
                            <w:sz w:val="18"/>
                            <w:szCs w:val="18"/>
                          </w:rPr>
                          <w:t>8.6</w:t>
                        </w:r>
                      </w:p>
                    </w:tc>
                  </w:tr>
                  <w:tr w:rsidR="0021607A" w14:paraId="02E403E9" w14:textId="77777777">
                    <w:trPr>
                      <w:jc w:val="center"/>
                    </w:trPr>
                    <w:tc>
                      <w:tcPr>
                        <w:tcW w:w="1698" w:type="dxa"/>
                        <w:vAlign w:val="center"/>
                      </w:tcPr>
                      <w:p w14:paraId="3B04471F" w14:textId="77777777" w:rsidR="0021607A" w:rsidRDefault="00C206D8">
                        <w:pPr>
                          <w:pStyle w:val="af7"/>
                          <w:ind w:left="0"/>
                          <w:jc w:val="center"/>
                          <w:rPr>
                            <w:rFonts w:cs="Arial"/>
                            <w:sz w:val="18"/>
                            <w:szCs w:val="18"/>
                          </w:rPr>
                        </w:pPr>
                        <w:r>
                          <w:rPr>
                            <w:rFonts w:cs="Arial"/>
                            <w:sz w:val="18"/>
                            <w:szCs w:val="18"/>
                          </w:rPr>
                          <w:t>18</w:t>
                        </w:r>
                      </w:p>
                    </w:tc>
                    <w:tc>
                      <w:tcPr>
                        <w:tcW w:w="1697" w:type="dxa"/>
                      </w:tcPr>
                      <w:p w14:paraId="2E295664" w14:textId="77777777" w:rsidR="0021607A" w:rsidRDefault="00C206D8">
                        <w:pPr>
                          <w:pStyle w:val="af7"/>
                          <w:ind w:left="0"/>
                          <w:jc w:val="center"/>
                          <w:rPr>
                            <w:rFonts w:cs="Arial"/>
                            <w:sz w:val="18"/>
                            <w:szCs w:val="18"/>
                          </w:rPr>
                        </w:pPr>
                        <w:r>
                          <w:rPr>
                            <w:sz w:val="18"/>
                            <w:szCs w:val="18"/>
                          </w:rPr>
                          <w:t>9.7</w:t>
                        </w:r>
                      </w:p>
                    </w:tc>
                  </w:tr>
                  <w:tr w:rsidR="0021607A" w14:paraId="6C24536F" w14:textId="77777777">
                    <w:trPr>
                      <w:jc w:val="center"/>
                    </w:trPr>
                    <w:tc>
                      <w:tcPr>
                        <w:tcW w:w="1698" w:type="dxa"/>
                        <w:vAlign w:val="center"/>
                      </w:tcPr>
                      <w:p w14:paraId="0076C35C" w14:textId="77777777" w:rsidR="0021607A" w:rsidRDefault="00C206D8">
                        <w:pPr>
                          <w:pStyle w:val="af7"/>
                          <w:ind w:left="0"/>
                          <w:jc w:val="center"/>
                          <w:rPr>
                            <w:rFonts w:cs="Arial"/>
                            <w:sz w:val="18"/>
                            <w:szCs w:val="18"/>
                          </w:rPr>
                        </w:pPr>
                        <w:r>
                          <w:rPr>
                            <w:rFonts w:cs="Arial"/>
                            <w:sz w:val="18"/>
                            <w:szCs w:val="18"/>
                          </w:rPr>
                          <w:t>19</w:t>
                        </w:r>
                      </w:p>
                    </w:tc>
                    <w:tc>
                      <w:tcPr>
                        <w:tcW w:w="1697" w:type="dxa"/>
                      </w:tcPr>
                      <w:p w14:paraId="67315F5D" w14:textId="77777777" w:rsidR="0021607A" w:rsidRDefault="00C206D8">
                        <w:pPr>
                          <w:pStyle w:val="af7"/>
                          <w:ind w:left="0"/>
                          <w:jc w:val="center"/>
                          <w:rPr>
                            <w:rFonts w:cs="Arial"/>
                            <w:sz w:val="18"/>
                            <w:szCs w:val="18"/>
                          </w:rPr>
                        </w:pPr>
                        <w:r>
                          <w:rPr>
                            <w:sz w:val="18"/>
                            <w:szCs w:val="18"/>
                          </w:rPr>
                          <w:t>10.7</w:t>
                        </w:r>
                      </w:p>
                    </w:tc>
                  </w:tr>
                  <w:tr w:rsidR="0021607A" w14:paraId="3DCEBAC8" w14:textId="77777777">
                    <w:trPr>
                      <w:jc w:val="center"/>
                    </w:trPr>
                    <w:tc>
                      <w:tcPr>
                        <w:tcW w:w="1698" w:type="dxa"/>
                        <w:vAlign w:val="center"/>
                      </w:tcPr>
                      <w:p w14:paraId="48A1C28F" w14:textId="77777777" w:rsidR="0021607A" w:rsidRDefault="00C206D8">
                        <w:pPr>
                          <w:pStyle w:val="af7"/>
                          <w:ind w:left="0"/>
                          <w:jc w:val="center"/>
                          <w:rPr>
                            <w:rFonts w:cs="Arial"/>
                            <w:sz w:val="18"/>
                            <w:szCs w:val="18"/>
                          </w:rPr>
                        </w:pPr>
                        <w:r>
                          <w:rPr>
                            <w:rFonts w:cs="Arial"/>
                            <w:sz w:val="18"/>
                            <w:szCs w:val="18"/>
                          </w:rPr>
                          <w:t>20</w:t>
                        </w:r>
                      </w:p>
                    </w:tc>
                    <w:tc>
                      <w:tcPr>
                        <w:tcW w:w="1697" w:type="dxa"/>
                      </w:tcPr>
                      <w:p w14:paraId="00B1BDE5" w14:textId="77777777" w:rsidR="0021607A" w:rsidRDefault="00C206D8">
                        <w:pPr>
                          <w:pStyle w:val="af7"/>
                          <w:ind w:left="0"/>
                          <w:jc w:val="center"/>
                          <w:rPr>
                            <w:rFonts w:cs="Arial"/>
                            <w:sz w:val="18"/>
                            <w:szCs w:val="18"/>
                          </w:rPr>
                        </w:pPr>
                        <w:r>
                          <w:rPr>
                            <w:sz w:val="18"/>
                            <w:szCs w:val="18"/>
                          </w:rPr>
                          <w:t>11.7</w:t>
                        </w:r>
                      </w:p>
                    </w:tc>
                  </w:tr>
                  <w:tr w:rsidR="0021607A" w14:paraId="6DB7D7A3" w14:textId="77777777">
                    <w:trPr>
                      <w:jc w:val="center"/>
                    </w:trPr>
                    <w:tc>
                      <w:tcPr>
                        <w:tcW w:w="1698" w:type="dxa"/>
                        <w:vAlign w:val="center"/>
                      </w:tcPr>
                      <w:p w14:paraId="3EE0542A" w14:textId="77777777" w:rsidR="0021607A" w:rsidRDefault="00C206D8">
                        <w:pPr>
                          <w:pStyle w:val="af7"/>
                          <w:ind w:left="0"/>
                          <w:jc w:val="center"/>
                          <w:rPr>
                            <w:rFonts w:cs="Arial"/>
                            <w:sz w:val="18"/>
                            <w:szCs w:val="18"/>
                          </w:rPr>
                        </w:pPr>
                        <w:r>
                          <w:rPr>
                            <w:rFonts w:cs="Arial"/>
                            <w:sz w:val="18"/>
                            <w:szCs w:val="18"/>
                          </w:rPr>
                          <w:t>21</w:t>
                        </w:r>
                      </w:p>
                    </w:tc>
                    <w:tc>
                      <w:tcPr>
                        <w:tcW w:w="1697" w:type="dxa"/>
                      </w:tcPr>
                      <w:p w14:paraId="3F099577" w14:textId="77777777" w:rsidR="0021607A" w:rsidRDefault="00C206D8">
                        <w:pPr>
                          <w:pStyle w:val="af7"/>
                          <w:ind w:left="0"/>
                          <w:jc w:val="center"/>
                          <w:rPr>
                            <w:rFonts w:cs="Arial"/>
                            <w:sz w:val="18"/>
                            <w:szCs w:val="18"/>
                          </w:rPr>
                        </w:pPr>
                        <w:r>
                          <w:rPr>
                            <w:sz w:val="18"/>
                            <w:szCs w:val="18"/>
                          </w:rPr>
                          <w:t>12.8</w:t>
                        </w:r>
                      </w:p>
                    </w:tc>
                  </w:tr>
                </w:tbl>
                <w:p w14:paraId="40D86726" w14:textId="77777777" w:rsidR="0021607A" w:rsidRDefault="0021607A">
                  <w:pPr>
                    <w:rPr>
                      <w:szCs w:val="20"/>
                      <w:lang w:eastAsia="zh-CN"/>
                    </w:rPr>
                  </w:pPr>
                </w:p>
              </w:tc>
              <w:tc>
                <w:tcPr>
                  <w:tcW w:w="3622" w:type="dxa"/>
                </w:tcPr>
                <w:p w14:paraId="48F9FC0A" w14:textId="77777777" w:rsidR="0021607A" w:rsidRDefault="00C206D8">
                  <w:pPr>
                    <w:rPr>
                      <w:szCs w:val="20"/>
                      <w:lang w:eastAsia="zh-CN"/>
                    </w:rPr>
                  </w:pPr>
                  <w:r>
                    <w:rPr>
                      <w:szCs w:val="20"/>
                      <w:lang w:eastAsia="zh-CN"/>
                    </w:rPr>
                    <w:lastRenderedPageBreak/>
                    <w:t>Estimation of option-1 as per [R1-2109314], after applying the offset:</w:t>
                  </w:r>
                </w:p>
                <w:p w14:paraId="3946E04D" w14:textId="77777777" w:rsidR="0021607A" w:rsidRDefault="0021607A">
                  <w:pPr>
                    <w:rPr>
                      <w:szCs w:val="20"/>
                      <w:lang w:eastAsia="zh-CN"/>
                    </w:rPr>
                  </w:pPr>
                </w:p>
                <w:tbl>
                  <w:tblPr>
                    <w:tblStyle w:val="af1"/>
                    <w:tblW w:w="0" w:type="auto"/>
                    <w:jc w:val="center"/>
                    <w:tblLook w:val="04A0" w:firstRow="1" w:lastRow="0" w:firstColumn="1" w:lastColumn="0" w:noHBand="0" w:noVBand="1"/>
                  </w:tblPr>
                  <w:tblGrid>
                    <w:gridCol w:w="1693"/>
                    <w:gridCol w:w="1703"/>
                  </w:tblGrid>
                  <w:tr w:rsidR="0021607A" w14:paraId="42FFA0F9" w14:textId="77777777">
                    <w:trPr>
                      <w:trHeight w:val="410"/>
                      <w:jc w:val="center"/>
                    </w:trPr>
                    <w:tc>
                      <w:tcPr>
                        <w:tcW w:w="1842" w:type="dxa"/>
                        <w:shd w:val="clear" w:color="auto" w:fill="D9D9D9" w:themeFill="background1" w:themeFillShade="D9"/>
                        <w:vAlign w:val="center"/>
                      </w:tcPr>
                      <w:p w14:paraId="6F17CD8D" w14:textId="77777777" w:rsidR="0021607A" w:rsidRDefault="00C206D8">
                        <w:pPr>
                          <w:pStyle w:val="af7"/>
                          <w:ind w:left="0"/>
                          <w:jc w:val="center"/>
                          <w:rPr>
                            <w:rFonts w:cs="Arial"/>
                            <w:sz w:val="18"/>
                            <w:szCs w:val="18"/>
                          </w:rPr>
                        </w:pPr>
                        <w:r>
                          <w:rPr>
                            <w:rFonts w:cs="Arial"/>
                            <w:sz w:val="18"/>
                            <w:szCs w:val="18"/>
                          </w:rPr>
                          <w:lastRenderedPageBreak/>
                          <w:t>MCS</w:t>
                        </w:r>
                      </w:p>
                    </w:tc>
                    <w:tc>
                      <w:tcPr>
                        <w:tcW w:w="1842" w:type="dxa"/>
                        <w:shd w:val="clear" w:color="auto" w:fill="D9D9D9" w:themeFill="background1" w:themeFillShade="D9"/>
                        <w:vAlign w:val="center"/>
                      </w:tcPr>
                      <w:p w14:paraId="7F35836B" w14:textId="77777777" w:rsidR="0021607A" w:rsidRDefault="00EB594F">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43BD604C" w14:textId="77777777">
                    <w:trPr>
                      <w:jc w:val="center"/>
                    </w:trPr>
                    <w:tc>
                      <w:tcPr>
                        <w:tcW w:w="1842" w:type="dxa"/>
                        <w:vAlign w:val="center"/>
                      </w:tcPr>
                      <w:p w14:paraId="63CF4918" w14:textId="77777777" w:rsidR="0021607A" w:rsidRDefault="00C206D8">
                        <w:pPr>
                          <w:pStyle w:val="af7"/>
                          <w:ind w:left="0"/>
                          <w:jc w:val="center"/>
                          <w:rPr>
                            <w:rFonts w:cs="Arial"/>
                            <w:sz w:val="18"/>
                            <w:szCs w:val="18"/>
                          </w:rPr>
                        </w:pPr>
                        <w:r>
                          <w:rPr>
                            <w:rFonts w:cs="Arial"/>
                            <w:sz w:val="18"/>
                            <w:szCs w:val="18"/>
                          </w:rPr>
                          <w:t>0 – 13</w:t>
                        </w:r>
                      </w:p>
                    </w:tc>
                    <w:tc>
                      <w:tcPr>
                        <w:tcW w:w="1842" w:type="dxa"/>
                      </w:tcPr>
                      <w:p w14:paraId="2234195A" w14:textId="77777777" w:rsidR="0021607A" w:rsidRDefault="00C206D8">
                        <w:pPr>
                          <w:pStyle w:val="af7"/>
                          <w:ind w:left="0"/>
                          <w:jc w:val="center"/>
                          <w:rPr>
                            <w:rFonts w:cs="Arial"/>
                            <w:sz w:val="18"/>
                            <w:szCs w:val="18"/>
                          </w:rPr>
                        </w:pPr>
                        <w:r>
                          <w:rPr>
                            <w:rFonts w:cs="Arial"/>
                            <w:sz w:val="18"/>
                            <w:szCs w:val="18"/>
                          </w:rPr>
                          <w:t>0</w:t>
                        </w:r>
                      </w:p>
                    </w:tc>
                  </w:tr>
                  <w:tr w:rsidR="0021607A" w14:paraId="44175EDC" w14:textId="77777777">
                    <w:trPr>
                      <w:jc w:val="center"/>
                    </w:trPr>
                    <w:tc>
                      <w:tcPr>
                        <w:tcW w:w="1842" w:type="dxa"/>
                        <w:vAlign w:val="center"/>
                      </w:tcPr>
                      <w:p w14:paraId="53240BD7" w14:textId="77777777" w:rsidR="0021607A" w:rsidRDefault="00C206D8">
                        <w:pPr>
                          <w:pStyle w:val="af7"/>
                          <w:ind w:left="0"/>
                          <w:jc w:val="center"/>
                          <w:rPr>
                            <w:rFonts w:cs="Arial"/>
                            <w:sz w:val="18"/>
                            <w:szCs w:val="18"/>
                          </w:rPr>
                        </w:pPr>
                        <w:r>
                          <w:rPr>
                            <w:rFonts w:cs="Arial"/>
                            <w:sz w:val="18"/>
                            <w:szCs w:val="18"/>
                          </w:rPr>
                          <w:t>14</w:t>
                        </w:r>
                      </w:p>
                    </w:tc>
                    <w:tc>
                      <w:tcPr>
                        <w:tcW w:w="1842" w:type="dxa"/>
                      </w:tcPr>
                      <w:p w14:paraId="28E714D8" w14:textId="77777777" w:rsidR="0021607A" w:rsidRDefault="00C206D8">
                        <w:pPr>
                          <w:pStyle w:val="af7"/>
                          <w:ind w:left="0"/>
                          <w:jc w:val="center"/>
                          <w:rPr>
                            <w:rFonts w:cs="Arial"/>
                            <w:sz w:val="18"/>
                            <w:szCs w:val="18"/>
                          </w:rPr>
                        </w:pPr>
                        <w:r>
                          <w:rPr>
                            <w:sz w:val="18"/>
                            <w:szCs w:val="18"/>
                          </w:rPr>
                          <w:t>6.4 – offset = 0.5</w:t>
                        </w:r>
                      </w:p>
                    </w:tc>
                  </w:tr>
                  <w:tr w:rsidR="0021607A" w14:paraId="1CB64175" w14:textId="77777777">
                    <w:trPr>
                      <w:jc w:val="center"/>
                    </w:trPr>
                    <w:tc>
                      <w:tcPr>
                        <w:tcW w:w="1842" w:type="dxa"/>
                        <w:vAlign w:val="center"/>
                      </w:tcPr>
                      <w:p w14:paraId="4F9F0732" w14:textId="77777777" w:rsidR="0021607A" w:rsidRDefault="00C206D8">
                        <w:pPr>
                          <w:pStyle w:val="af7"/>
                          <w:ind w:left="0"/>
                          <w:jc w:val="center"/>
                          <w:rPr>
                            <w:rFonts w:cs="Arial"/>
                            <w:sz w:val="18"/>
                            <w:szCs w:val="18"/>
                          </w:rPr>
                        </w:pPr>
                        <w:r>
                          <w:rPr>
                            <w:rFonts w:cs="Arial"/>
                            <w:sz w:val="18"/>
                            <w:szCs w:val="18"/>
                          </w:rPr>
                          <w:t>15</w:t>
                        </w:r>
                      </w:p>
                    </w:tc>
                    <w:tc>
                      <w:tcPr>
                        <w:tcW w:w="1842" w:type="dxa"/>
                      </w:tcPr>
                      <w:p w14:paraId="22E3EADF" w14:textId="77777777" w:rsidR="0021607A" w:rsidRDefault="00C206D8">
                        <w:pPr>
                          <w:pStyle w:val="af7"/>
                          <w:ind w:left="0"/>
                          <w:jc w:val="center"/>
                          <w:rPr>
                            <w:rFonts w:cs="Arial"/>
                            <w:sz w:val="18"/>
                            <w:szCs w:val="18"/>
                          </w:rPr>
                        </w:pPr>
                        <w:r>
                          <w:rPr>
                            <w:sz w:val="18"/>
                            <w:szCs w:val="18"/>
                          </w:rPr>
                          <w:t>7.1 – offset = 1.2</w:t>
                        </w:r>
                      </w:p>
                    </w:tc>
                  </w:tr>
                  <w:tr w:rsidR="0021607A" w14:paraId="7D4E5F41" w14:textId="77777777">
                    <w:trPr>
                      <w:jc w:val="center"/>
                    </w:trPr>
                    <w:tc>
                      <w:tcPr>
                        <w:tcW w:w="1842" w:type="dxa"/>
                        <w:vAlign w:val="center"/>
                      </w:tcPr>
                      <w:p w14:paraId="16F9F42E" w14:textId="77777777" w:rsidR="0021607A" w:rsidRDefault="00C206D8">
                        <w:pPr>
                          <w:pStyle w:val="af7"/>
                          <w:ind w:left="0"/>
                          <w:jc w:val="center"/>
                          <w:rPr>
                            <w:rFonts w:cs="Arial"/>
                            <w:sz w:val="18"/>
                            <w:szCs w:val="18"/>
                          </w:rPr>
                        </w:pPr>
                        <w:r>
                          <w:rPr>
                            <w:rFonts w:cs="Arial"/>
                            <w:sz w:val="18"/>
                            <w:szCs w:val="18"/>
                          </w:rPr>
                          <w:t>16</w:t>
                        </w:r>
                      </w:p>
                    </w:tc>
                    <w:tc>
                      <w:tcPr>
                        <w:tcW w:w="1842" w:type="dxa"/>
                      </w:tcPr>
                      <w:p w14:paraId="0E1957EA" w14:textId="77777777" w:rsidR="0021607A" w:rsidRDefault="00C206D8">
                        <w:pPr>
                          <w:pStyle w:val="af7"/>
                          <w:ind w:left="0"/>
                          <w:jc w:val="center"/>
                          <w:rPr>
                            <w:rFonts w:cs="Arial"/>
                            <w:sz w:val="18"/>
                            <w:szCs w:val="18"/>
                          </w:rPr>
                        </w:pPr>
                        <w:r>
                          <w:rPr>
                            <w:sz w:val="18"/>
                            <w:szCs w:val="18"/>
                          </w:rPr>
                          <w:t>7.7 – offset = 1.8</w:t>
                        </w:r>
                      </w:p>
                    </w:tc>
                  </w:tr>
                  <w:tr w:rsidR="0021607A" w14:paraId="7C9FE848" w14:textId="77777777">
                    <w:trPr>
                      <w:jc w:val="center"/>
                    </w:trPr>
                    <w:tc>
                      <w:tcPr>
                        <w:tcW w:w="1842" w:type="dxa"/>
                        <w:vAlign w:val="center"/>
                      </w:tcPr>
                      <w:p w14:paraId="42A94A1B" w14:textId="77777777" w:rsidR="0021607A" w:rsidRDefault="00C206D8">
                        <w:pPr>
                          <w:pStyle w:val="af7"/>
                          <w:ind w:left="0"/>
                          <w:jc w:val="center"/>
                          <w:rPr>
                            <w:rFonts w:cs="Arial"/>
                            <w:sz w:val="18"/>
                            <w:szCs w:val="18"/>
                          </w:rPr>
                        </w:pPr>
                        <w:r>
                          <w:rPr>
                            <w:rFonts w:cs="Arial"/>
                            <w:sz w:val="18"/>
                            <w:szCs w:val="18"/>
                          </w:rPr>
                          <w:t>17</w:t>
                        </w:r>
                      </w:p>
                    </w:tc>
                    <w:tc>
                      <w:tcPr>
                        <w:tcW w:w="1842" w:type="dxa"/>
                      </w:tcPr>
                      <w:p w14:paraId="738CD3A2" w14:textId="77777777" w:rsidR="0021607A" w:rsidRDefault="00C206D8">
                        <w:pPr>
                          <w:pStyle w:val="af7"/>
                          <w:ind w:left="0"/>
                          <w:jc w:val="center"/>
                          <w:rPr>
                            <w:rFonts w:cs="Arial"/>
                            <w:sz w:val="18"/>
                            <w:szCs w:val="18"/>
                          </w:rPr>
                        </w:pPr>
                        <w:r>
                          <w:rPr>
                            <w:sz w:val="18"/>
                            <w:szCs w:val="18"/>
                          </w:rPr>
                          <w:t>8.6 – offset = 2.7</w:t>
                        </w:r>
                      </w:p>
                    </w:tc>
                  </w:tr>
                  <w:tr w:rsidR="0021607A" w14:paraId="736D65E9" w14:textId="77777777">
                    <w:trPr>
                      <w:jc w:val="center"/>
                    </w:trPr>
                    <w:tc>
                      <w:tcPr>
                        <w:tcW w:w="1842" w:type="dxa"/>
                        <w:vAlign w:val="center"/>
                      </w:tcPr>
                      <w:p w14:paraId="1D9F0ADE" w14:textId="77777777" w:rsidR="0021607A" w:rsidRDefault="00C206D8">
                        <w:pPr>
                          <w:pStyle w:val="af7"/>
                          <w:ind w:left="0"/>
                          <w:jc w:val="center"/>
                          <w:rPr>
                            <w:rFonts w:cs="Arial"/>
                            <w:sz w:val="18"/>
                            <w:szCs w:val="18"/>
                          </w:rPr>
                        </w:pPr>
                        <w:r>
                          <w:rPr>
                            <w:rFonts w:cs="Arial"/>
                            <w:sz w:val="18"/>
                            <w:szCs w:val="18"/>
                          </w:rPr>
                          <w:t>18</w:t>
                        </w:r>
                      </w:p>
                    </w:tc>
                    <w:tc>
                      <w:tcPr>
                        <w:tcW w:w="1842" w:type="dxa"/>
                      </w:tcPr>
                      <w:p w14:paraId="7970B219" w14:textId="77777777" w:rsidR="0021607A" w:rsidRDefault="00C206D8">
                        <w:pPr>
                          <w:pStyle w:val="af7"/>
                          <w:ind w:left="0"/>
                          <w:jc w:val="center"/>
                          <w:rPr>
                            <w:rFonts w:cs="Arial"/>
                            <w:sz w:val="18"/>
                            <w:szCs w:val="18"/>
                          </w:rPr>
                        </w:pPr>
                        <w:r>
                          <w:rPr>
                            <w:sz w:val="18"/>
                            <w:szCs w:val="18"/>
                          </w:rPr>
                          <w:t>9.7 – offset = 3.8</w:t>
                        </w:r>
                      </w:p>
                    </w:tc>
                  </w:tr>
                  <w:tr w:rsidR="0021607A" w14:paraId="0CE1EC8F" w14:textId="77777777">
                    <w:trPr>
                      <w:jc w:val="center"/>
                    </w:trPr>
                    <w:tc>
                      <w:tcPr>
                        <w:tcW w:w="1842" w:type="dxa"/>
                        <w:vAlign w:val="center"/>
                      </w:tcPr>
                      <w:p w14:paraId="46EB8D29" w14:textId="77777777" w:rsidR="0021607A" w:rsidRDefault="00C206D8">
                        <w:pPr>
                          <w:pStyle w:val="af7"/>
                          <w:ind w:left="0"/>
                          <w:jc w:val="center"/>
                          <w:rPr>
                            <w:rFonts w:cs="Arial"/>
                            <w:sz w:val="18"/>
                            <w:szCs w:val="18"/>
                          </w:rPr>
                        </w:pPr>
                        <w:r>
                          <w:rPr>
                            <w:rFonts w:cs="Arial"/>
                            <w:sz w:val="18"/>
                            <w:szCs w:val="18"/>
                          </w:rPr>
                          <w:t>19</w:t>
                        </w:r>
                      </w:p>
                    </w:tc>
                    <w:tc>
                      <w:tcPr>
                        <w:tcW w:w="1842" w:type="dxa"/>
                      </w:tcPr>
                      <w:p w14:paraId="55933EED" w14:textId="77777777" w:rsidR="0021607A" w:rsidRDefault="00C206D8">
                        <w:pPr>
                          <w:pStyle w:val="af7"/>
                          <w:ind w:left="0"/>
                          <w:jc w:val="center"/>
                          <w:rPr>
                            <w:rFonts w:cs="Arial"/>
                            <w:sz w:val="18"/>
                            <w:szCs w:val="18"/>
                          </w:rPr>
                        </w:pPr>
                        <w:r>
                          <w:rPr>
                            <w:sz w:val="18"/>
                            <w:szCs w:val="18"/>
                          </w:rPr>
                          <w:t>10.7 – offset = 4.8</w:t>
                        </w:r>
                      </w:p>
                    </w:tc>
                  </w:tr>
                  <w:tr w:rsidR="0021607A" w14:paraId="2AC2369B" w14:textId="77777777">
                    <w:trPr>
                      <w:jc w:val="center"/>
                    </w:trPr>
                    <w:tc>
                      <w:tcPr>
                        <w:tcW w:w="1842" w:type="dxa"/>
                        <w:vAlign w:val="center"/>
                      </w:tcPr>
                      <w:p w14:paraId="523CD0FC" w14:textId="77777777" w:rsidR="0021607A" w:rsidRDefault="00C206D8">
                        <w:pPr>
                          <w:pStyle w:val="af7"/>
                          <w:ind w:left="0"/>
                          <w:jc w:val="center"/>
                          <w:rPr>
                            <w:rFonts w:cs="Arial"/>
                            <w:sz w:val="18"/>
                            <w:szCs w:val="18"/>
                          </w:rPr>
                        </w:pPr>
                        <w:r>
                          <w:rPr>
                            <w:rFonts w:cs="Arial"/>
                            <w:sz w:val="18"/>
                            <w:szCs w:val="18"/>
                          </w:rPr>
                          <w:t>20</w:t>
                        </w:r>
                      </w:p>
                    </w:tc>
                    <w:tc>
                      <w:tcPr>
                        <w:tcW w:w="1842" w:type="dxa"/>
                      </w:tcPr>
                      <w:p w14:paraId="022A45BE" w14:textId="77777777" w:rsidR="0021607A" w:rsidRDefault="00C206D8">
                        <w:pPr>
                          <w:pStyle w:val="af7"/>
                          <w:ind w:left="0"/>
                          <w:jc w:val="center"/>
                          <w:rPr>
                            <w:rFonts w:cs="Arial"/>
                            <w:sz w:val="18"/>
                            <w:szCs w:val="18"/>
                          </w:rPr>
                        </w:pPr>
                        <w:r>
                          <w:rPr>
                            <w:sz w:val="18"/>
                            <w:szCs w:val="18"/>
                          </w:rPr>
                          <w:t>11.7 – offset = 5.8</w:t>
                        </w:r>
                      </w:p>
                    </w:tc>
                  </w:tr>
                  <w:tr w:rsidR="0021607A" w14:paraId="708A14BD" w14:textId="77777777">
                    <w:trPr>
                      <w:jc w:val="center"/>
                    </w:trPr>
                    <w:tc>
                      <w:tcPr>
                        <w:tcW w:w="1842" w:type="dxa"/>
                        <w:vAlign w:val="center"/>
                      </w:tcPr>
                      <w:p w14:paraId="77B5B512" w14:textId="77777777" w:rsidR="0021607A" w:rsidRDefault="00C206D8">
                        <w:pPr>
                          <w:pStyle w:val="af7"/>
                          <w:ind w:left="0"/>
                          <w:jc w:val="center"/>
                          <w:rPr>
                            <w:rFonts w:cs="Arial"/>
                            <w:sz w:val="18"/>
                            <w:szCs w:val="18"/>
                          </w:rPr>
                        </w:pPr>
                        <w:r>
                          <w:rPr>
                            <w:rFonts w:cs="Arial"/>
                            <w:sz w:val="18"/>
                            <w:szCs w:val="18"/>
                          </w:rPr>
                          <w:t>21</w:t>
                        </w:r>
                      </w:p>
                    </w:tc>
                    <w:tc>
                      <w:tcPr>
                        <w:tcW w:w="1842" w:type="dxa"/>
                      </w:tcPr>
                      <w:p w14:paraId="10F05F70" w14:textId="77777777" w:rsidR="0021607A" w:rsidRDefault="00C206D8">
                        <w:pPr>
                          <w:pStyle w:val="af7"/>
                          <w:ind w:left="0"/>
                          <w:jc w:val="center"/>
                          <w:rPr>
                            <w:rFonts w:cs="Arial"/>
                            <w:sz w:val="18"/>
                            <w:szCs w:val="18"/>
                          </w:rPr>
                        </w:pPr>
                        <w:r>
                          <w:rPr>
                            <w:sz w:val="18"/>
                            <w:szCs w:val="18"/>
                          </w:rPr>
                          <w:t>12.8 – offset = 6.9</w:t>
                        </w:r>
                      </w:p>
                    </w:tc>
                  </w:tr>
                </w:tbl>
                <w:p w14:paraId="7C4A9AAE" w14:textId="77777777" w:rsidR="0021607A" w:rsidRDefault="0021607A">
                  <w:pPr>
                    <w:rPr>
                      <w:szCs w:val="20"/>
                      <w:lang w:eastAsia="zh-CN"/>
                    </w:rPr>
                  </w:pPr>
                </w:p>
                <w:p w14:paraId="551D0783" w14:textId="77777777" w:rsidR="0021607A" w:rsidRDefault="00C206D8">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426983E9" w14:textId="77777777" w:rsidR="0021607A" w:rsidRDefault="0021607A">
            <w:pPr>
              <w:rPr>
                <w:szCs w:val="20"/>
                <w:lang w:eastAsia="zh-CN"/>
              </w:rPr>
            </w:pPr>
          </w:p>
          <w:p w14:paraId="64F6563D" w14:textId="77777777" w:rsidR="0021607A" w:rsidRDefault="0021607A">
            <w:pPr>
              <w:rPr>
                <w:szCs w:val="20"/>
                <w:lang w:eastAsia="zh-CN"/>
              </w:rPr>
            </w:pPr>
          </w:p>
        </w:tc>
      </w:tr>
      <w:tr w:rsidR="0021607A" w14:paraId="1EEF825B" w14:textId="77777777">
        <w:tc>
          <w:tcPr>
            <w:tcW w:w="1838" w:type="dxa"/>
          </w:tcPr>
          <w:p w14:paraId="030FF8E4" w14:textId="77777777" w:rsidR="0021607A" w:rsidRDefault="00C206D8">
            <w:pPr>
              <w:rPr>
                <w:szCs w:val="20"/>
                <w:lang w:eastAsia="zh-CN"/>
              </w:rPr>
            </w:pPr>
            <w:r>
              <w:rPr>
                <w:rFonts w:hint="eastAsia"/>
                <w:szCs w:val="20"/>
                <w:lang w:eastAsia="zh-CN"/>
              </w:rPr>
              <w:lastRenderedPageBreak/>
              <w:t>L</w:t>
            </w:r>
            <w:r>
              <w:rPr>
                <w:szCs w:val="20"/>
                <w:lang w:eastAsia="zh-CN"/>
              </w:rPr>
              <w:t>enovo, MotoM</w:t>
            </w:r>
          </w:p>
          <w:p w14:paraId="16CBF6D5" w14:textId="77777777" w:rsidR="0021607A" w:rsidRDefault="0021607A">
            <w:pPr>
              <w:rPr>
                <w:szCs w:val="20"/>
                <w:lang w:eastAsia="zh-CN"/>
              </w:rPr>
            </w:pPr>
          </w:p>
        </w:tc>
        <w:tc>
          <w:tcPr>
            <w:tcW w:w="7469" w:type="dxa"/>
          </w:tcPr>
          <w:p w14:paraId="29C8FF1B" w14:textId="77777777" w:rsidR="0021607A" w:rsidRDefault="00C206D8">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21607A" w14:paraId="676445CF" w14:textId="77777777">
        <w:tc>
          <w:tcPr>
            <w:tcW w:w="1838" w:type="dxa"/>
          </w:tcPr>
          <w:p w14:paraId="6568A4D7" w14:textId="77777777" w:rsidR="0021607A" w:rsidRDefault="00C206D8">
            <w:pPr>
              <w:rPr>
                <w:szCs w:val="20"/>
                <w:lang w:eastAsia="zh-CN"/>
              </w:rPr>
            </w:pPr>
            <w:r>
              <w:rPr>
                <w:szCs w:val="20"/>
                <w:lang w:eastAsia="zh-CN"/>
              </w:rPr>
              <w:t>MTK</w:t>
            </w:r>
          </w:p>
        </w:tc>
        <w:tc>
          <w:tcPr>
            <w:tcW w:w="7469" w:type="dxa"/>
          </w:tcPr>
          <w:p w14:paraId="7A88A664" w14:textId="77777777" w:rsidR="0021607A" w:rsidRDefault="00C206D8">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r w:rsidR="0021607A" w14:paraId="1B365DCF" w14:textId="77777777">
        <w:tc>
          <w:tcPr>
            <w:tcW w:w="1838" w:type="dxa"/>
          </w:tcPr>
          <w:p w14:paraId="0CD6FD3B" w14:textId="77777777" w:rsidR="0021607A" w:rsidRDefault="00C206D8">
            <w:pPr>
              <w:rPr>
                <w:szCs w:val="20"/>
                <w:lang w:eastAsia="zh-CN"/>
              </w:rPr>
            </w:pPr>
            <w:r>
              <w:rPr>
                <w:rFonts w:hint="eastAsia"/>
                <w:szCs w:val="20"/>
                <w:lang w:eastAsia="zh-CN"/>
              </w:rPr>
              <w:t>Moderator (Huawei)</w:t>
            </w:r>
          </w:p>
        </w:tc>
        <w:tc>
          <w:tcPr>
            <w:tcW w:w="7469" w:type="dxa"/>
          </w:tcPr>
          <w:p w14:paraId="2EBD6A8B" w14:textId="77777777" w:rsidR="0021607A" w:rsidRDefault="00C206D8">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14:paraId="33AD337C" w14:textId="77777777" w:rsidR="0021607A" w:rsidRDefault="00C206D8">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14:paraId="169CDF7C" w14:textId="77777777" w:rsidR="0021607A" w:rsidRDefault="00C206D8">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szCs w:val="20"/>
                <w:lang w:eastAsia="zh-CN"/>
              </w:rPr>
              <w:t xml:space="preserve"> to apply to QPSK?</w:t>
            </w:r>
          </w:p>
        </w:tc>
      </w:tr>
      <w:tr w:rsidR="0021607A" w14:paraId="45182722" w14:textId="77777777">
        <w:tc>
          <w:tcPr>
            <w:tcW w:w="1838" w:type="dxa"/>
          </w:tcPr>
          <w:p w14:paraId="0FB985CD" w14:textId="77777777" w:rsidR="0021607A" w:rsidRDefault="00C206D8">
            <w:pPr>
              <w:rPr>
                <w:szCs w:val="20"/>
                <w:lang w:eastAsia="zh-CN"/>
              </w:rPr>
            </w:pPr>
            <w:r>
              <w:rPr>
                <w:rFonts w:hint="eastAsia"/>
                <w:szCs w:val="20"/>
                <w:lang w:eastAsia="zh-CN"/>
              </w:rPr>
              <w:t>Lenovo</w:t>
            </w:r>
            <w:r>
              <w:rPr>
                <w:szCs w:val="20"/>
                <w:lang w:eastAsia="zh-CN"/>
              </w:rPr>
              <w:t>, MotoM</w:t>
            </w:r>
          </w:p>
        </w:tc>
        <w:tc>
          <w:tcPr>
            <w:tcW w:w="7469" w:type="dxa"/>
          </w:tcPr>
          <w:p w14:paraId="5B4EB468" w14:textId="77777777" w:rsidR="0021607A" w:rsidRDefault="00C206D8">
            <w:pPr>
              <w:rPr>
                <w:szCs w:val="20"/>
                <w:lang w:eastAsia="zh-CN"/>
              </w:rPr>
            </w:pPr>
            <w:r>
              <w:rPr>
                <w:szCs w:val="20"/>
                <w:lang w:eastAsia="zh-CN"/>
              </w:rPr>
              <w:t>We are fine with the proposal as Moderator.</w:t>
            </w:r>
          </w:p>
          <w:p w14:paraId="756BD6B0" w14:textId="77777777" w:rsidR="0021607A" w:rsidRDefault="00C206D8">
            <w:pPr>
              <w:pStyle w:val="af7"/>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 applies to QPSK and 16QAM when configured with 16QAM.</w:t>
            </w:r>
          </w:p>
        </w:tc>
      </w:tr>
      <w:tr w:rsidR="0021607A" w14:paraId="567F8F34" w14:textId="77777777">
        <w:tc>
          <w:tcPr>
            <w:tcW w:w="1838" w:type="dxa"/>
          </w:tcPr>
          <w:p w14:paraId="4AA20D4E" w14:textId="77777777" w:rsidR="0021607A" w:rsidRDefault="00C206D8">
            <w:pPr>
              <w:rPr>
                <w:szCs w:val="20"/>
                <w:lang w:eastAsia="zh-CN"/>
              </w:rPr>
            </w:pPr>
            <w:r>
              <w:rPr>
                <w:szCs w:val="20"/>
                <w:lang w:eastAsia="zh-CN"/>
              </w:rPr>
              <w:t>Ericsson v016</w:t>
            </w:r>
          </w:p>
        </w:tc>
        <w:tc>
          <w:tcPr>
            <w:tcW w:w="7469" w:type="dxa"/>
          </w:tcPr>
          <w:p w14:paraId="45E54DE4" w14:textId="77777777" w:rsidR="0021607A" w:rsidRDefault="00C206D8">
            <w:pPr>
              <w:rPr>
                <w:szCs w:val="20"/>
                <w:lang w:eastAsia="zh-CN"/>
              </w:rPr>
            </w:pPr>
            <w:r>
              <w:rPr>
                <w:szCs w:val="20"/>
                <w:lang w:eastAsia="zh-CN"/>
              </w:rPr>
              <w:t>It is not the WID in this case, I think ZTE’s point is that the agreement on the “new term” was meant to be for 16-QAM.</w:t>
            </w:r>
          </w:p>
          <w:p w14:paraId="08E9F488" w14:textId="77777777" w:rsidR="0021607A" w:rsidRDefault="00C206D8">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14:paraId="1256AA93" w14:textId="77777777" w:rsidR="0021607A" w:rsidRDefault="00C206D8">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14:paraId="21DA807A" w14:textId="77777777" w:rsidR="0021607A" w:rsidRDefault="00C206D8">
            <w:pPr>
              <w:rPr>
                <w:szCs w:val="20"/>
                <w:lang w:eastAsia="zh-CN"/>
              </w:rPr>
            </w:pPr>
            <w:r>
              <w:rPr>
                <w:szCs w:val="20"/>
                <w:lang w:eastAsia="zh-CN"/>
              </w:rPr>
              <w:lastRenderedPageBreak/>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’s </w:t>
            </w:r>
            <w:r>
              <w:rPr>
                <w:szCs w:val="20"/>
                <w:lang w:eastAsia="zh-CN"/>
              </w:rPr>
              <w:t>equation) but without touching QPSK. The most important thing is to avoid the “jump between QPSK and 16-QAM”.</w:t>
            </w:r>
          </w:p>
        </w:tc>
      </w:tr>
      <w:tr w:rsidR="0021607A" w14:paraId="0EBB2B1B" w14:textId="77777777">
        <w:tc>
          <w:tcPr>
            <w:tcW w:w="1838" w:type="dxa"/>
          </w:tcPr>
          <w:p w14:paraId="76A59148" w14:textId="77777777" w:rsidR="0021607A" w:rsidRDefault="00C206D8">
            <w:pPr>
              <w:rPr>
                <w:szCs w:val="20"/>
                <w:lang w:eastAsia="zh-CN"/>
              </w:rPr>
            </w:pPr>
            <w:r>
              <w:rPr>
                <w:rFonts w:hint="eastAsia"/>
                <w:szCs w:val="20"/>
                <w:lang w:eastAsia="zh-CN"/>
              </w:rPr>
              <w:lastRenderedPageBreak/>
              <w:t>ZTE, Sanechips</w:t>
            </w:r>
          </w:p>
        </w:tc>
        <w:tc>
          <w:tcPr>
            <w:tcW w:w="7469" w:type="dxa"/>
          </w:tcPr>
          <w:p w14:paraId="48C37DBA" w14:textId="77777777" w:rsidR="0021607A" w:rsidRDefault="00C206D8">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Cambria Math" w:hAnsi="Cambria Math" w:hint="eastAsia"/>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rsidR="0021607A" w14:paraId="4C753C39" w14:textId="77777777">
        <w:tc>
          <w:tcPr>
            <w:tcW w:w="1838" w:type="dxa"/>
          </w:tcPr>
          <w:p w14:paraId="3D7158D1" w14:textId="77777777" w:rsidR="0021607A" w:rsidRDefault="00C206D8">
            <w:pPr>
              <w:rPr>
                <w:szCs w:val="20"/>
                <w:lang w:eastAsia="zh-CN"/>
              </w:rPr>
            </w:pPr>
            <w:r>
              <w:rPr>
                <w:rFonts w:hint="eastAsia"/>
                <w:szCs w:val="20"/>
                <w:lang w:eastAsia="zh-CN"/>
              </w:rPr>
              <w:t>Moderator (Huawei)</w:t>
            </w:r>
          </w:p>
        </w:tc>
        <w:tc>
          <w:tcPr>
            <w:tcW w:w="7469" w:type="dxa"/>
          </w:tcPr>
          <w:p w14:paraId="406911A2" w14:textId="77777777" w:rsidR="0021607A" w:rsidRDefault="00C206D8">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14:paraId="19D6472D" w14:textId="77777777" w:rsidR="0021607A" w:rsidRDefault="00C206D8">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while there</w:t>
            </w:r>
            <w:r>
              <w:t>’s no new thing is introduced compared with legacy. It seems it can address all the above concerns.</w:t>
            </w:r>
          </w:p>
        </w:tc>
      </w:tr>
      <w:tr w:rsidR="0021607A" w14:paraId="5782C219" w14:textId="77777777">
        <w:tc>
          <w:tcPr>
            <w:tcW w:w="1838" w:type="dxa"/>
          </w:tcPr>
          <w:p w14:paraId="48943D5C" w14:textId="77777777" w:rsidR="0021607A" w:rsidRDefault="00C206D8">
            <w:pPr>
              <w:rPr>
                <w:szCs w:val="20"/>
                <w:lang w:eastAsia="zh-CN"/>
              </w:rPr>
            </w:pPr>
            <w:r>
              <w:rPr>
                <w:szCs w:val="20"/>
                <w:lang w:eastAsia="zh-CN"/>
              </w:rPr>
              <w:t>Nokia, NSB</w:t>
            </w:r>
          </w:p>
        </w:tc>
        <w:tc>
          <w:tcPr>
            <w:tcW w:w="7469" w:type="dxa"/>
          </w:tcPr>
          <w:p w14:paraId="7A02C66A" w14:textId="77777777" w:rsidR="0021607A" w:rsidRDefault="00C206D8">
            <w:pPr>
              <w:rPr>
                <w:szCs w:val="20"/>
                <w:lang w:eastAsia="zh-CN"/>
              </w:rPr>
            </w:pPr>
            <w:r>
              <w:rPr>
                <w:szCs w:val="20"/>
                <w:lang w:eastAsia="zh-CN"/>
              </w:rPr>
              <w:t>We agree with the moderator that applying the new power control term also to QPSK is a potential new agreement, not reverting previous agreement.</w:t>
            </w:r>
          </w:p>
        </w:tc>
      </w:tr>
      <w:tr w:rsidR="0021607A" w14:paraId="49AA679D" w14:textId="77777777">
        <w:tc>
          <w:tcPr>
            <w:tcW w:w="1838" w:type="dxa"/>
          </w:tcPr>
          <w:p w14:paraId="4E5D2102" w14:textId="77777777" w:rsidR="0021607A" w:rsidRDefault="00C206D8">
            <w:pPr>
              <w:rPr>
                <w:szCs w:val="20"/>
                <w:lang w:eastAsia="zh-CN"/>
              </w:rPr>
            </w:pPr>
            <w:r>
              <w:rPr>
                <w:szCs w:val="20"/>
                <w:lang w:eastAsia="zh-CN"/>
              </w:rPr>
              <w:t>Ericsson v021</w:t>
            </w:r>
          </w:p>
        </w:tc>
        <w:tc>
          <w:tcPr>
            <w:tcW w:w="7469" w:type="dxa"/>
          </w:tcPr>
          <w:p w14:paraId="65C82117" w14:textId="77777777" w:rsidR="0021607A" w:rsidRDefault="00C206D8">
            <w:pPr>
              <w:rPr>
                <w:szCs w:val="20"/>
                <w:lang w:eastAsia="zh-CN"/>
              </w:rPr>
            </w:pPr>
            <w:r>
              <w:rPr>
                <w:szCs w:val="20"/>
                <w:lang w:eastAsia="zh-CN"/>
              </w:rPr>
              <w:t>To Moderator: To provide the proper/required compensation, P0 would have to provide what is intended to be provided by the offset.</w:t>
            </w:r>
          </w:p>
        </w:tc>
      </w:tr>
      <w:tr w:rsidR="0021607A" w14:paraId="36ECEBE7" w14:textId="77777777">
        <w:tc>
          <w:tcPr>
            <w:tcW w:w="1838" w:type="dxa"/>
          </w:tcPr>
          <w:p w14:paraId="2955E055" w14:textId="77777777" w:rsidR="0021607A" w:rsidRDefault="00C206D8">
            <w:pPr>
              <w:rPr>
                <w:szCs w:val="20"/>
                <w:lang w:eastAsia="zh-CN"/>
              </w:rPr>
            </w:pPr>
            <w:r>
              <w:rPr>
                <w:rFonts w:hint="eastAsia"/>
                <w:szCs w:val="20"/>
                <w:lang w:eastAsia="zh-CN"/>
              </w:rPr>
              <w:t>ZTE, Sanechips</w:t>
            </w:r>
          </w:p>
        </w:tc>
        <w:tc>
          <w:tcPr>
            <w:tcW w:w="7469" w:type="dxa"/>
          </w:tcPr>
          <w:p w14:paraId="5E8BDEBD" w14:textId="77777777" w:rsidR="0021607A" w:rsidRDefault="00C206D8">
            <w:pPr>
              <w:rPr>
                <w:szCs w:val="20"/>
                <w:lang w:eastAsia="zh-CN"/>
              </w:rPr>
            </w:pPr>
            <w:r>
              <w:rPr>
                <w:rFonts w:hint="eastAsia"/>
                <w:szCs w:val="20"/>
                <w:lang w:eastAsia="zh-CN"/>
              </w:rPr>
              <w:t>From our understanding, P0 would be used for both QPSK and 16-QAM and it can not used for compensating the performance gap between QPSK and 16-QAM.</w:t>
            </w:r>
          </w:p>
        </w:tc>
      </w:tr>
      <w:tr w:rsidR="0021607A" w14:paraId="4ACF8CD6" w14:textId="77777777">
        <w:tc>
          <w:tcPr>
            <w:tcW w:w="1838" w:type="dxa"/>
          </w:tcPr>
          <w:p w14:paraId="3A22BE55" w14:textId="77777777" w:rsidR="0021607A" w:rsidRDefault="00C206D8">
            <w:pPr>
              <w:rPr>
                <w:szCs w:val="20"/>
                <w:lang w:eastAsia="zh-CN"/>
              </w:rPr>
            </w:pPr>
            <w:r>
              <w:rPr>
                <w:rFonts w:hint="eastAsia"/>
                <w:szCs w:val="20"/>
                <w:lang w:eastAsia="zh-CN"/>
              </w:rPr>
              <w:t>MTK</w:t>
            </w:r>
          </w:p>
        </w:tc>
        <w:tc>
          <w:tcPr>
            <w:tcW w:w="7469" w:type="dxa"/>
          </w:tcPr>
          <w:p w14:paraId="61EC8C4F" w14:textId="77777777" w:rsidR="0021607A" w:rsidRDefault="00C206D8">
            <w:pPr>
              <w:rPr>
                <w:szCs w:val="20"/>
                <w:lang w:eastAsia="zh-CN"/>
              </w:rPr>
            </w:pPr>
            <w:r>
              <w:rPr>
                <w:szCs w:val="20"/>
                <w:lang w:eastAsia="zh-CN"/>
              </w:rPr>
              <w:t xml:space="preserve">We also agree with the moderator that applying the new power control term also to QPSK is a potential new agreement which will actually enhance QPSK performance when UE stays in scenarios with 16QAM enabled, it’s beneficial. </w:t>
            </w:r>
          </w:p>
        </w:tc>
      </w:tr>
      <w:tr w:rsidR="0021607A" w14:paraId="4CF60B1B" w14:textId="77777777">
        <w:tc>
          <w:tcPr>
            <w:tcW w:w="1838" w:type="dxa"/>
          </w:tcPr>
          <w:p w14:paraId="175ADB4A" w14:textId="77777777" w:rsidR="0021607A" w:rsidRDefault="00C206D8">
            <w:pPr>
              <w:rPr>
                <w:szCs w:val="20"/>
                <w:lang w:eastAsia="zh-CN"/>
              </w:rPr>
            </w:pPr>
            <w:r>
              <w:rPr>
                <w:rFonts w:hint="eastAsia"/>
                <w:szCs w:val="20"/>
                <w:lang w:eastAsia="zh-CN"/>
              </w:rPr>
              <w:t>Lenovo</w:t>
            </w:r>
            <w:r>
              <w:rPr>
                <w:szCs w:val="20"/>
                <w:lang w:eastAsia="zh-CN"/>
              </w:rPr>
              <w:t>, MotoM</w:t>
            </w:r>
          </w:p>
        </w:tc>
        <w:tc>
          <w:tcPr>
            <w:tcW w:w="7469" w:type="dxa"/>
          </w:tcPr>
          <w:p w14:paraId="139B6ECB" w14:textId="77777777" w:rsidR="0021607A" w:rsidRDefault="00C206D8">
            <w:pPr>
              <w:rPr>
                <w:szCs w:val="20"/>
                <w:lang w:eastAsia="zh-CN"/>
              </w:rPr>
            </w:pPr>
            <w:r>
              <w:rPr>
                <w:szCs w:val="20"/>
                <w:lang w:eastAsia="zh-CN"/>
              </w:rPr>
              <w:t>We think the best way to solve the problems is to apply the new term to both QPSK and 16QAM.</w:t>
            </w:r>
          </w:p>
        </w:tc>
      </w:tr>
      <w:tr w:rsidR="0021607A" w14:paraId="22F8FB4E" w14:textId="77777777">
        <w:tc>
          <w:tcPr>
            <w:tcW w:w="1838" w:type="dxa"/>
          </w:tcPr>
          <w:p w14:paraId="1614EED7" w14:textId="77777777" w:rsidR="0021607A" w:rsidRDefault="00C206D8">
            <w:pPr>
              <w:rPr>
                <w:szCs w:val="20"/>
                <w:lang w:eastAsia="zh-CN"/>
              </w:rPr>
            </w:pPr>
            <w:r>
              <w:rPr>
                <w:rFonts w:hint="eastAsia"/>
                <w:szCs w:val="20"/>
                <w:lang w:eastAsia="zh-CN"/>
              </w:rPr>
              <w:t>M</w:t>
            </w:r>
            <w:r>
              <w:rPr>
                <w:szCs w:val="20"/>
                <w:lang w:eastAsia="zh-CN"/>
              </w:rPr>
              <w:t>oderator (Huawei)</w:t>
            </w:r>
          </w:p>
        </w:tc>
        <w:tc>
          <w:tcPr>
            <w:tcW w:w="7469" w:type="dxa"/>
          </w:tcPr>
          <w:p w14:paraId="3C1B7464" w14:textId="77777777" w:rsidR="001443E0" w:rsidRDefault="00984B64" w:rsidP="00984B64">
            <w:pPr>
              <w:rPr>
                <w:szCs w:val="20"/>
                <w:lang w:eastAsia="zh-CN"/>
              </w:rPr>
            </w:pPr>
            <w:r>
              <w:rPr>
                <w:rFonts w:hint="eastAsia"/>
                <w:szCs w:val="20"/>
                <w:lang w:eastAsia="zh-CN"/>
              </w:rPr>
              <w:t xml:space="preserve">@Ericsson, as the </w:t>
            </w:r>
            <w:r w:rsidRPr="00984B64">
              <w:rPr>
                <w:szCs w:val="20"/>
                <w:lang w:eastAsia="zh-CN"/>
              </w:rPr>
              <w:t>p0-NominalNPUSCH</w:t>
            </w:r>
            <w:r w:rsidRPr="00984B64">
              <w:rPr>
                <w:rFonts w:hint="eastAsia"/>
                <w:szCs w:val="20"/>
                <w:lang w:eastAsia="zh-CN"/>
              </w:rPr>
              <w:t xml:space="preserve"> </w:t>
            </w:r>
            <w:r>
              <w:rPr>
                <w:szCs w:val="20"/>
                <w:lang w:eastAsia="zh-CN"/>
              </w:rPr>
              <w:t xml:space="preserve">of </w:t>
            </w:r>
            <w:r>
              <w:rPr>
                <w:rFonts w:hint="eastAsia"/>
                <w:szCs w:val="20"/>
                <w:lang w:eastAsia="zh-CN"/>
              </w:rPr>
              <w:t>P0 range</w:t>
            </w:r>
            <w:r>
              <w:rPr>
                <w:szCs w:val="20"/>
                <w:lang w:eastAsia="zh-CN"/>
              </w:rPr>
              <w:t>s</w:t>
            </w:r>
            <w:r>
              <w:rPr>
                <w:rFonts w:hint="eastAsia"/>
                <w:szCs w:val="20"/>
                <w:lang w:eastAsia="zh-CN"/>
              </w:rPr>
              <w:t xml:space="preserve"> </w:t>
            </w:r>
            <w:r>
              <w:rPr>
                <w:szCs w:val="20"/>
                <w:lang w:eastAsia="zh-CN"/>
              </w:rPr>
              <w:t xml:space="preserve">from -126dBm to 24dBm, eNB is able to </w:t>
            </w:r>
            <w:r w:rsidR="001443E0">
              <w:rPr>
                <w:szCs w:val="20"/>
                <w:lang w:eastAsia="zh-CN"/>
              </w:rPr>
              <w:t>configure proper P0 to compensate power offset.</w:t>
            </w:r>
          </w:p>
          <w:p w14:paraId="044CE258" w14:textId="77777777" w:rsidR="0021607A" w:rsidRDefault="001443E0" w:rsidP="00984B64">
            <w:pPr>
              <w:rPr>
                <w:szCs w:val="20"/>
                <w:lang w:eastAsia="zh-CN"/>
              </w:rPr>
            </w:pPr>
            <w:r>
              <w:rPr>
                <w:szCs w:val="20"/>
                <w:lang w:eastAsia="zh-CN"/>
              </w:rPr>
              <w:t xml:space="preserve">@ZTE, </w:t>
            </w:r>
            <w:r>
              <w:rPr>
                <w:rFonts w:hint="eastAsia"/>
                <w:szCs w:val="20"/>
                <w:lang w:eastAsia="zh-CN"/>
              </w:rPr>
              <w:t xml:space="preserve">this is </w:t>
            </w:r>
            <w:r>
              <w:rPr>
                <w:szCs w:val="20"/>
                <w:lang w:eastAsia="zh-CN"/>
              </w:rPr>
              <w:t xml:space="preserve">a 16-QAM specific P0 or </w:t>
            </w:r>
            <w:r w:rsidRPr="00984B64">
              <w:rPr>
                <w:szCs w:val="20"/>
                <w:lang w:eastAsia="zh-CN"/>
              </w:rPr>
              <w:t>p0-NominalNPUSCH</w:t>
            </w:r>
            <w:r>
              <w:rPr>
                <w:szCs w:val="20"/>
                <w:lang w:eastAsia="zh-CN"/>
              </w:rPr>
              <w:t xml:space="preserve"> (which is enough to compensate the power offset alone), then if </w:t>
            </w:r>
            <w:r w:rsidRPr="00984B64">
              <w:rPr>
                <w:szCs w:val="20"/>
                <w:lang w:eastAsia="zh-CN"/>
              </w:rPr>
              <w:t>p0-NominalNPUSCH</w:t>
            </w:r>
            <w:r>
              <w:rPr>
                <w:szCs w:val="20"/>
                <w:lang w:eastAsia="zh-CN"/>
              </w:rPr>
              <w:t xml:space="preserve"> is configured as 0dBm, the 16-QAM specific </w:t>
            </w:r>
            <w:r w:rsidRPr="00984B64">
              <w:rPr>
                <w:szCs w:val="20"/>
                <w:lang w:eastAsia="zh-CN"/>
              </w:rPr>
              <w:t>p0-NominalNPUSCH</w:t>
            </w:r>
            <w:r>
              <w:rPr>
                <w:szCs w:val="20"/>
                <w:lang w:eastAsia="zh-CN"/>
              </w:rPr>
              <w:t xml:space="preserve"> can be configured as -6dBm to remove the power gap.</w:t>
            </w:r>
          </w:p>
          <w:p w14:paraId="1493FE6C" w14:textId="77777777" w:rsidR="001443E0" w:rsidRDefault="004346E7" w:rsidP="00984B64">
            <w:pPr>
              <w:rPr>
                <w:szCs w:val="20"/>
                <w:lang w:eastAsia="zh-CN"/>
              </w:rPr>
            </w:pPr>
            <w:r>
              <w:rPr>
                <w:szCs w:val="20"/>
                <w:lang w:eastAsia="zh-CN"/>
              </w:rPr>
              <w:t>Now</w:t>
            </w:r>
            <w:r w:rsidR="001443E0">
              <w:rPr>
                <w:szCs w:val="20"/>
                <w:lang w:eastAsia="zh-CN"/>
              </w:rPr>
              <w:t xml:space="preserve"> the situation is as following: </w:t>
            </w:r>
          </w:p>
          <w:p w14:paraId="0C942E68" w14:textId="77777777" w:rsidR="009E649F" w:rsidRPr="00C14F6F" w:rsidRDefault="00E96FC9" w:rsidP="007C435C">
            <w:pPr>
              <w:pStyle w:val="af7"/>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6D3947">
              <w:rPr>
                <w:rFonts w:ascii="Times New Roman" w:hAnsi="Times New Roman" w:cs="Times New Roman" w:hint="eastAsia"/>
              </w:rPr>
              <w:t xml:space="preserve"> </w:t>
            </w:r>
            <w:r w:rsidR="001F2189">
              <w:rPr>
                <w:rFonts w:ascii="Times New Roman" w:hAnsi="Times New Roman" w:cs="Times New Roman"/>
                <w:sz w:val="22"/>
                <w:szCs w:val="20"/>
              </w:rPr>
              <w:t>can also be applied to QPSK when 16-QAM is configured</w:t>
            </w:r>
          </w:p>
          <w:p w14:paraId="2BC515F6" w14:textId="77777777" w:rsidR="00C14F6F" w:rsidRPr="00E96FC9" w:rsidRDefault="00317B80" w:rsidP="00C14F6F">
            <w:pPr>
              <w:pStyle w:val="af7"/>
              <w:numPr>
                <w:ilvl w:val="1"/>
                <w:numId w:val="30"/>
              </w:numPr>
              <w:rPr>
                <w:rFonts w:ascii="Times New Roman" w:hAnsi="Times New Roman" w:cs="Times New Roman"/>
                <w:szCs w:val="20"/>
              </w:rPr>
            </w:pPr>
            <w:r>
              <w:rPr>
                <w:rFonts w:ascii="Times New Roman" w:hAnsi="Times New Roman" w:cs="Times New Roman" w:hint="eastAsia"/>
                <w:szCs w:val="20"/>
              </w:rPr>
              <w:t>Nokia, NSB, MT</w:t>
            </w:r>
            <w:r>
              <w:rPr>
                <w:rFonts w:ascii="Times New Roman" w:hAnsi="Times New Roman" w:cs="Times New Roman"/>
                <w:szCs w:val="20"/>
              </w:rPr>
              <w:t>K, Lenovo, MotoM, Huawei, HiSilicon</w:t>
            </w:r>
          </w:p>
          <w:p w14:paraId="42E85176" w14:textId="77777777" w:rsidR="00E96FC9" w:rsidRPr="009125A5" w:rsidRDefault="00166522" w:rsidP="007C435C">
            <w:pPr>
              <w:pStyle w:val="af7"/>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is not applied to QPSK when 16-QAM is configured</w:t>
            </w:r>
          </w:p>
          <w:p w14:paraId="658A0690" w14:textId="77777777" w:rsidR="009125A5" w:rsidRDefault="001F282E" w:rsidP="009125A5">
            <w:pPr>
              <w:pStyle w:val="af7"/>
              <w:numPr>
                <w:ilvl w:val="1"/>
                <w:numId w:val="30"/>
              </w:numPr>
              <w:rPr>
                <w:rFonts w:ascii="Times New Roman" w:hAnsi="Times New Roman" w:cs="Times New Roman"/>
                <w:szCs w:val="20"/>
              </w:rPr>
            </w:pPr>
            <w:r>
              <w:rPr>
                <w:rFonts w:ascii="Times New Roman" w:hAnsi="Times New Roman" w:cs="Times New Roman" w:hint="eastAsia"/>
                <w:szCs w:val="20"/>
              </w:rPr>
              <w:t>Ericsson, ZTE, Sanechips</w:t>
            </w:r>
          </w:p>
          <w:p w14:paraId="7B2AB553" w14:textId="77777777" w:rsidR="00326D8E" w:rsidRDefault="00326D8E" w:rsidP="007C1C12">
            <w:pPr>
              <w:rPr>
                <w:szCs w:val="20"/>
              </w:rPr>
            </w:pPr>
          </w:p>
          <w:p w14:paraId="307B2A63" w14:textId="77777777" w:rsidR="00E96FC9" w:rsidRDefault="00326D8E" w:rsidP="007C1C12">
            <w:pPr>
              <w:rPr>
                <w:szCs w:val="20"/>
              </w:rPr>
            </w:pPr>
            <w:r>
              <w:rPr>
                <w:rFonts w:hint="eastAsia"/>
                <w:szCs w:val="20"/>
              </w:rPr>
              <w:t xml:space="preserve">To move forward, </w:t>
            </w:r>
            <w:r>
              <w:rPr>
                <w:szCs w:val="20"/>
              </w:rPr>
              <w:t xml:space="preserve">I would like to ask companies to consider </w:t>
            </w:r>
            <w:r w:rsidR="001C7340">
              <w:rPr>
                <w:szCs w:val="20"/>
              </w:rPr>
              <w:t>a</w:t>
            </w:r>
            <w:r>
              <w:rPr>
                <w:szCs w:val="20"/>
              </w:rPr>
              <w:t xml:space="preserve"> compromise </w:t>
            </w:r>
            <w:r w:rsidR="001C7340">
              <w:rPr>
                <w:szCs w:val="20"/>
              </w:rPr>
              <w:t>as below, which seems to be able to address the concerns from companies:</w:t>
            </w:r>
          </w:p>
          <w:p w14:paraId="0015EDE9" w14:textId="77777777" w:rsidR="00AD11FD" w:rsidRPr="00C14F6F" w:rsidRDefault="00021089" w:rsidP="00AD11FD">
            <w:pPr>
              <w:pStyle w:val="af7"/>
              <w:numPr>
                <w:ilvl w:val="0"/>
                <w:numId w:val="30"/>
              </w:numPr>
              <w:rPr>
                <w:rFonts w:ascii="Times New Roman" w:hAnsi="Times New Roman" w:cs="Times New Roman"/>
                <w:szCs w:val="20"/>
              </w:rPr>
            </w:pPr>
            <w:r>
              <w:rPr>
                <w:rFonts w:ascii="Times New Roman" w:hAnsi="Times New Roman" w:cs="Times New Roman"/>
                <w:sz w:val="22"/>
                <w:szCs w:val="20"/>
              </w:rPr>
              <w:t xml:space="preserve">For NPUSCH with 16-QAM, the </w:t>
            </w:r>
            <m:oMath>
              <m:sSub>
                <m:sSubPr>
                  <m:ctrlPr>
                    <w:rPr>
                      <w:rFonts w:ascii="Cambria Math" w:eastAsia="Cambria Math" w:hAnsi="Cambria Math" w:cs="Times New Roman"/>
                      <w:i/>
                      <w:sz w:val="22"/>
                      <w:szCs w:val="20"/>
                    </w:rPr>
                  </m:ctrlPr>
                </m:sSubPr>
                <m:e>
                  <m:r>
                    <w:rPr>
                      <w:rFonts w:ascii="Cambria Math" w:eastAsia="Cambria Math" w:hAnsi="Cambria Math" w:cs="Times New Roman"/>
                      <w:sz w:val="22"/>
                      <w:szCs w:val="20"/>
                    </w:rPr>
                    <m:t>P</m:t>
                  </m:r>
                </m:e>
                <m:sub>
                  <m:r>
                    <w:rPr>
                      <w:rFonts w:ascii="Cambria Math" w:eastAsia="Cambria Math" w:hAnsi="Cambria Math" w:cs="Times New Roman"/>
                      <w:sz w:val="22"/>
                      <w:szCs w:val="20"/>
                    </w:rPr>
                    <m:t>O_NOMINAL_NPUSCH,c</m:t>
                  </m:r>
                </m:sub>
              </m:sSub>
            </m:oMath>
            <w:r>
              <w:rPr>
                <w:rFonts w:ascii="Times New Roman" w:hAnsi="Times New Roman" w:cs="Times New Roman" w:hint="eastAsia"/>
                <w:sz w:val="22"/>
                <w:szCs w:val="20"/>
              </w:rPr>
              <w:t xml:space="preserve"> is configured by a new parameter </w:t>
            </w:r>
            <w:r w:rsidRPr="00021089">
              <w:rPr>
                <w:rFonts w:ascii="Times New Roman" w:hAnsi="Times New Roman" w:cs="Times New Roman"/>
                <w:sz w:val="22"/>
                <w:szCs w:val="20"/>
              </w:rPr>
              <w:t>p0-NominalNPUSCH</w:t>
            </w:r>
          </w:p>
          <w:p w14:paraId="6454C43B" w14:textId="77777777" w:rsidR="00326D8E" w:rsidRPr="00E96FC9" w:rsidRDefault="00326D8E" w:rsidP="007C1C12">
            <w:pPr>
              <w:rPr>
                <w:szCs w:val="20"/>
              </w:rPr>
            </w:pPr>
          </w:p>
        </w:tc>
      </w:tr>
      <w:tr w:rsidR="00AB7403" w14:paraId="20CC3241" w14:textId="77777777">
        <w:tc>
          <w:tcPr>
            <w:tcW w:w="1838" w:type="dxa"/>
          </w:tcPr>
          <w:p w14:paraId="056B4EB8" w14:textId="28F6B977" w:rsidR="00AB7403" w:rsidRDefault="00AB7403">
            <w:pPr>
              <w:rPr>
                <w:szCs w:val="20"/>
                <w:lang w:eastAsia="zh-CN"/>
              </w:rPr>
            </w:pPr>
            <w:r>
              <w:rPr>
                <w:szCs w:val="20"/>
                <w:lang w:eastAsia="zh-CN"/>
              </w:rPr>
              <w:lastRenderedPageBreak/>
              <w:t>Ericsson v028</w:t>
            </w:r>
          </w:p>
        </w:tc>
        <w:tc>
          <w:tcPr>
            <w:tcW w:w="7469" w:type="dxa"/>
          </w:tcPr>
          <w:p w14:paraId="52D8AC7F" w14:textId="3B64C06E" w:rsidR="00AB7403" w:rsidRDefault="007B2222" w:rsidP="00984B64">
            <w:pPr>
              <w:rPr>
                <w:szCs w:val="20"/>
                <w:lang w:eastAsia="zh-CN"/>
              </w:rPr>
            </w:pPr>
            <w:r>
              <w:rPr>
                <w:szCs w:val="20"/>
                <w:lang w:eastAsia="zh-CN"/>
              </w:rPr>
              <w:t>About the</w:t>
            </w:r>
            <w:r w:rsidR="00AB7403">
              <w:rPr>
                <w:szCs w:val="20"/>
                <w:lang w:eastAsia="zh-CN"/>
              </w:rPr>
              <w:t xml:space="preserve"> current situation, </w:t>
            </w:r>
            <w:r>
              <w:rPr>
                <w:szCs w:val="20"/>
                <w:lang w:eastAsia="zh-CN"/>
              </w:rPr>
              <w:t xml:space="preserve">I noticed </w:t>
            </w:r>
            <w:r w:rsidR="00AB7403">
              <w:rPr>
                <w:szCs w:val="20"/>
                <w:lang w:eastAsia="zh-CN"/>
              </w:rPr>
              <w:t xml:space="preserve">you </w:t>
            </w:r>
            <w:r>
              <w:rPr>
                <w:szCs w:val="20"/>
                <w:lang w:eastAsia="zh-CN"/>
              </w:rPr>
              <w:t>misinterpreted our view</w:t>
            </w:r>
            <w:r w:rsidR="00AB7403">
              <w:rPr>
                <w:szCs w:val="20"/>
                <w:lang w:eastAsia="zh-CN"/>
              </w:rPr>
              <w:t>, and I think the alternatives are actually as follows:</w:t>
            </w:r>
          </w:p>
          <w:p w14:paraId="7918FCBE" w14:textId="77777777" w:rsidR="00AB7403" w:rsidRPr="00C14F6F" w:rsidRDefault="00AB7403" w:rsidP="00AB7403">
            <w:pPr>
              <w:pStyle w:val="af7"/>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w:t>
            </w:r>
            <w:r>
              <w:rPr>
                <w:rFonts w:ascii="Times New Roman" w:hAnsi="Times New Roman" w:cs="Times New Roman"/>
                <w:sz w:val="22"/>
                <w:szCs w:val="20"/>
              </w:rPr>
              <w:t>can also be applied to QPSK when 16-QAM is configured</w:t>
            </w:r>
          </w:p>
          <w:p w14:paraId="29E3698C" w14:textId="4E74C358" w:rsidR="00AB7403" w:rsidRPr="009125A5" w:rsidRDefault="00AB7403" w:rsidP="00AB7403">
            <w:pPr>
              <w:pStyle w:val="af7"/>
              <w:numPr>
                <w:ilvl w:val="0"/>
                <w:numId w:val="30"/>
              </w:numPr>
              <w:rPr>
                <w:rFonts w:ascii="Times New Roman" w:hAnsi="Times New Roman" w:cs="Times New Roman"/>
                <w:szCs w:val="20"/>
              </w:rPr>
            </w:pPr>
            <w:r w:rsidRPr="00E96FC9">
              <w:rPr>
                <w:rFonts w:ascii="Times New Roman" w:hAnsi="Times New Roman" w:cs="Times New Roman"/>
                <w:sz w:val="22"/>
                <w:szCs w:val="20"/>
              </w:rPr>
              <w:t xml:space="preserve">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New Roman" w:hAnsi="Times New Roman" w:cs="Times New Roman" w:hint="eastAsia"/>
              </w:rPr>
              <w:t xml:space="preserve"> is not applied to QPSK when 16-QAM is configured</w:t>
            </w:r>
            <w:r>
              <w:rPr>
                <w:rFonts w:ascii="Times New Roman" w:hAnsi="Times New Roman" w:cs="Times New Roman"/>
              </w:rPr>
              <w:t>,</w:t>
            </w:r>
            <w:r>
              <w:t xml:space="preserve"> </w:t>
            </w:r>
            <w:r w:rsidRPr="00AB7403">
              <w:rPr>
                <w:rFonts w:ascii="Times New Roman" w:hAnsi="Times New Roman" w:cs="Times New Roman"/>
              </w:rPr>
              <w:t xml:space="preserve">and an offset is applied on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AB7403">
              <w:rPr>
                <w:rFonts w:ascii="Times New Roman" w:hAnsi="Times New Roman" w:cs="Times New Roman"/>
              </w:rPr>
              <w:t xml:space="preserve"> to reduce the power difference between QPSK and 16-QAM.</w:t>
            </w:r>
            <w:r>
              <w:rPr>
                <w:rFonts w:ascii="Times New Roman" w:hAnsi="Times New Roman" w:cs="Times New Roman"/>
              </w:rPr>
              <w:t xml:space="preserve"> FFS: The details on the offset.</w:t>
            </w:r>
          </w:p>
          <w:p w14:paraId="06CCA291" w14:textId="52D57110" w:rsidR="00AB7403" w:rsidRPr="00AB7403" w:rsidRDefault="00AB7403" w:rsidP="00AB7403">
            <w:pPr>
              <w:pStyle w:val="af7"/>
              <w:numPr>
                <w:ilvl w:val="0"/>
                <w:numId w:val="30"/>
              </w:numPr>
              <w:rPr>
                <w:rFonts w:ascii="Times New Roman" w:hAnsi="Times New Roman" w:cs="Times New Roman"/>
                <w:szCs w:val="20"/>
              </w:rPr>
            </w:pPr>
            <w:r>
              <w:rPr>
                <w:rFonts w:ascii="Times New Roman" w:hAnsi="Times New Roman" w:cs="Times New Roman"/>
                <w:sz w:val="22"/>
                <w:szCs w:val="20"/>
              </w:rPr>
              <w:t xml:space="preserve">For NPUSCH with 16-QAM, the </w:t>
            </w:r>
            <m:oMath>
              <m:sSub>
                <m:sSubPr>
                  <m:ctrlPr>
                    <w:rPr>
                      <w:rFonts w:ascii="Cambria Math" w:eastAsia="Cambria Math" w:hAnsi="Cambria Math" w:cs="Times New Roman"/>
                      <w:i/>
                      <w:sz w:val="22"/>
                      <w:szCs w:val="20"/>
                    </w:rPr>
                  </m:ctrlPr>
                </m:sSubPr>
                <m:e>
                  <m:r>
                    <w:rPr>
                      <w:rFonts w:ascii="Cambria Math" w:eastAsia="Cambria Math" w:hAnsi="Cambria Math" w:cs="Times New Roman"/>
                      <w:sz w:val="22"/>
                      <w:szCs w:val="20"/>
                    </w:rPr>
                    <m:t>P</m:t>
                  </m:r>
                </m:e>
                <m:sub>
                  <m:r>
                    <w:rPr>
                      <w:rFonts w:ascii="Cambria Math" w:eastAsia="Cambria Math" w:hAnsi="Cambria Math" w:cs="Times New Roman"/>
                      <w:sz w:val="22"/>
                      <w:szCs w:val="20"/>
                    </w:rPr>
                    <m:t>O_NOMINAL_NPUSCH,c</m:t>
                  </m:r>
                </m:sub>
              </m:sSub>
            </m:oMath>
            <w:r>
              <w:rPr>
                <w:rFonts w:ascii="Times New Roman" w:hAnsi="Times New Roman" w:cs="Times New Roman" w:hint="eastAsia"/>
                <w:sz w:val="22"/>
                <w:szCs w:val="20"/>
              </w:rPr>
              <w:t xml:space="preserve"> is configured by a new parameter </w:t>
            </w:r>
            <w:r w:rsidRPr="00021089">
              <w:rPr>
                <w:rFonts w:ascii="Times New Roman" w:hAnsi="Times New Roman" w:cs="Times New Roman"/>
                <w:sz w:val="22"/>
                <w:szCs w:val="20"/>
              </w:rPr>
              <w:t>p0-NominalNPUSCH</w:t>
            </w:r>
          </w:p>
          <w:p w14:paraId="00B7A89D" w14:textId="7076D950" w:rsidR="00AB7403" w:rsidRDefault="00AB7403" w:rsidP="00984B64">
            <w:pPr>
              <w:rPr>
                <w:szCs w:val="20"/>
                <w:lang w:eastAsia="zh-CN"/>
              </w:rPr>
            </w:pPr>
          </w:p>
        </w:tc>
      </w:tr>
      <w:tr w:rsidR="00EB594F" w14:paraId="5A51BE5B" w14:textId="77777777">
        <w:tc>
          <w:tcPr>
            <w:tcW w:w="1838" w:type="dxa"/>
          </w:tcPr>
          <w:p w14:paraId="78F3A0D5" w14:textId="6EF3BB89" w:rsidR="00EB594F" w:rsidRDefault="00EB594F">
            <w:pPr>
              <w:rPr>
                <w:szCs w:val="20"/>
                <w:lang w:eastAsia="zh-CN"/>
              </w:rPr>
            </w:pPr>
            <w:r>
              <w:rPr>
                <w:szCs w:val="20"/>
                <w:lang w:eastAsia="zh-CN"/>
              </w:rPr>
              <w:t>Huawei, HiSilicon</w:t>
            </w:r>
          </w:p>
        </w:tc>
        <w:tc>
          <w:tcPr>
            <w:tcW w:w="7469" w:type="dxa"/>
          </w:tcPr>
          <w:p w14:paraId="356E0F67" w14:textId="3A316014" w:rsidR="00EB594F" w:rsidRDefault="00EB594F" w:rsidP="00984B64">
            <w:pPr>
              <w:rPr>
                <w:rFonts w:hint="eastAsia"/>
                <w:szCs w:val="20"/>
                <w:lang w:eastAsia="zh-CN"/>
              </w:rPr>
            </w:pPr>
            <w:r>
              <w:rPr>
                <w:szCs w:val="20"/>
                <w:lang w:eastAsia="zh-CN"/>
              </w:rPr>
              <w:t xml:space="preserve">We are fine to configure a new parameter </w:t>
            </w:r>
            <w:r w:rsidRPr="00EB594F">
              <w:rPr>
                <w:szCs w:val="20"/>
                <w:lang w:eastAsia="zh-CN"/>
              </w:rPr>
              <w:t>p0-NominalNPUSCH</w:t>
            </w:r>
            <w:r>
              <w:rPr>
                <w:szCs w:val="20"/>
                <w:lang w:eastAsia="zh-CN"/>
              </w:rPr>
              <w:t xml:space="preserve"> for 16QAM to compensate this gap. For </w:t>
            </w:r>
            <w:r>
              <w:rPr>
                <w:szCs w:val="20"/>
              </w:rPr>
              <w:t>t</w:t>
            </w:r>
            <w:r w:rsidRPr="00E96FC9">
              <w:rPr>
                <w:szCs w:val="20"/>
              </w:rPr>
              <w:t xml:space="preserve">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lang w:eastAsia="zh-CN"/>
              </w:rPr>
              <w:t xml:space="preserve"> </w:t>
            </w:r>
            <w:r>
              <w:rPr>
                <w:lang w:eastAsia="zh-CN"/>
              </w:rPr>
              <w:t>applied to QPSK, we are also fine if it is optional for the UE</w:t>
            </w:r>
            <w:r w:rsidR="00F91CC9">
              <w:rPr>
                <w:lang w:eastAsia="zh-CN"/>
              </w:rPr>
              <w:t xml:space="preserve"> to move forward</w:t>
            </w:r>
            <w:r>
              <w:rPr>
                <w:lang w:eastAsia="zh-CN"/>
              </w:rPr>
              <w:t>.</w:t>
            </w:r>
          </w:p>
        </w:tc>
      </w:tr>
    </w:tbl>
    <w:p w14:paraId="44CDA7B7" w14:textId="77777777" w:rsidR="0021607A" w:rsidRDefault="0021607A">
      <w:pPr>
        <w:rPr>
          <w:lang w:eastAsia="zh-CN"/>
        </w:rPr>
      </w:pPr>
    </w:p>
    <w:p w14:paraId="20A80328" w14:textId="77777777" w:rsidR="0021607A" w:rsidRDefault="00C206D8">
      <w:pPr>
        <w:pStyle w:val="30"/>
      </w:pPr>
      <w:r>
        <w:rPr>
          <w:lang w:eastAsia="zh-CN"/>
        </w:rPr>
        <w:t>Issue 5: Channel quality reporting</w:t>
      </w:r>
    </w:p>
    <w:p w14:paraId="688DC9AE" w14:textId="77777777" w:rsidR="0021607A" w:rsidRDefault="00C206D8">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14:paraId="227F023D" w14:textId="77777777" w:rsidR="0021607A" w:rsidRDefault="00C206D8">
      <w:pPr>
        <w:rPr>
          <w:b/>
          <w:i/>
          <w:u w:val="single"/>
          <w:lang w:eastAsia="zh-CN"/>
        </w:rPr>
      </w:pPr>
      <w:r>
        <w:rPr>
          <w:b/>
          <w:i/>
          <w:u w:val="single"/>
          <w:lang w:eastAsia="zh-CN"/>
        </w:rPr>
        <w:t>Option 1:</w:t>
      </w:r>
    </w:p>
    <w:tbl>
      <w:tblPr>
        <w:tblStyle w:val="af1"/>
        <w:tblW w:w="0" w:type="auto"/>
        <w:tblLook w:val="04A0" w:firstRow="1" w:lastRow="0" w:firstColumn="1" w:lastColumn="0" w:noHBand="0" w:noVBand="1"/>
      </w:tblPr>
      <w:tblGrid>
        <w:gridCol w:w="4613"/>
        <w:gridCol w:w="4694"/>
      </w:tblGrid>
      <w:tr w:rsidR="0021607A" w14:paraId="14DCC9BB" w14:textId="77777777">
        <w:tc>
          <w:tcPr>
            <w:tcW w:w="4653" w:type="dxa"/>
          </w:tcPr>
          <w:p w14:paraId="7D859275" w14:textId="77777777" w:rsidR="0021607A" w:rsidRDefault="00C206D8">
            <w:pPr>
              <w:tabs>
                <w:tab w:val="left" w:pos="1140"/>
              </w:tabs>
              <w:rPr>
                <w:lang w:eastAsia="zh-CN"/>
              </w:rPr>
            </w:pPr>
            <w:r>
              <w:rPr>
                <w:rFonts w:hint="eastAsia"/>
                <w:lang w:eastAsia="zh-CN"/>
              </w:rPr>
              <w:t>Options</w:t>
            </w:r>
          </w:p>
        </w:tc>
        <w:tc>
          <w:tcPr>
            <w:tcW w:w="4654" w:type="dxa"/>
          </w:tcPr>
          <w:p w14:paraId="08508A78" w14:textId="77777777" w:rsidR="0021607A" w:rsidRDefault="00C206D8">
            <w:pPr>
              <w:rPr>
                <w:lang w:eastAsia="zh-CN"/>
              </w:rPr>
            </w:pPr>
            <w:r>
              <w:rPr>
                <w:lang w:eastAsia="zh-CN"/>
              </w:rPr>
              <w:t>Examples</w:t>
            </w:r>
          </w:p>
        </w:tc>
      </w:tr>
      <w:tr w:rsidR="0021607A" w14:paraId="17739F15" w14:textId="77777777">
        <w:trPr>
          <w:trHeight w:val="2542"/>
        </w:trPr>
        <w:tc>
          <w:tcPr>
            <w:tcW w:w="4653" w:type="dxa"/>
          </w:tcPr>
          <w:p w14:paraId="7533BDE2" w14:textId="77777777" w:rsidR="0021607A" w:rsidRDefault="00C206D8">
            <w:pPr>
              <w:pStyle w:val="af7"/>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5D0874B8" w14:textId="77777777" w:rsidR="0021607A" w:rsidRDefault="00C206D8">
            <w:pPr>
              <w:pStyle w:val="af7"/>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2872AD28" w14:textId="77777777" w:rsidR="0021607A" w:rsidRDefault="0021607A">
            <w:pPr>
              <w:tabs>
                <w:tab w:val="left" w:pos="1140"/>
              </w:tabs>
              <w:rPr>
                <w:lang w:eastAsia="zh-CN"/>
              </w:rPr>
            </w:pPr>
          </w:p>
        </w:tc>
        <w:tc>
          <w:tcPr>
            <w:tcW w:w="4654" w:type="dxa"/>
          </w:tcPr>
          <w:p w14:paraId="5269AA1A" w14:textId="77777777" w:rsidR="0021607A" w:rsidRDefault="0021607A">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21607A" w14:paraId="2F69BB8A" w14:textId="77777777">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3AAF87BB" w14:textId="77777777" w:rsidR="0021607A" w:rsidRDefault="00C206D8">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7AF6D411" w14:textId="77777777" w:rsidR="0021607A" w:rsidRDefault="00C206D8">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A3286C9" w14:textId="77777777" w:rsidR="0021607A" w:rsidRDefault="00C206D8">
                  <w:pPr>
                    <w:pStyle w:val="TAH"/>
                    <w:rPr>
                      <w:color w:val="FF0000"/>
                      <w:sz w:val="11"/>
                    </w:rPr>
                  </w:pPr>
                  <w:r>
                    <w:rPr>
                      <w:color w:val="FF0000"/>
                      <w:sz w:val="11"/>
                    </w:rPr>
                    <w:t>16-QAM</w:t>
                  </w:r>
                </w:p>
              </w:tc>
            </w:tr>
            <w:tr w:rsidR="0021607A" w14:paraId="66A03E26"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4C73E7" w14:textId="77777777" w:rsidR="0021607A" w:rsidRDefault="00C206D8">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3E07256F" w14:textId="77777777" w:rsidR="0021607A" w:rsidRDefault="00C206D8">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3333D5DD" w14:textId="77777777" w:rsidR="0021607A" w:rsidRDefault="00C206D8">
                  <w:pPr>
                    <w:pStyle w:val="TAC"/>
                    <w:rPr>
                      <w:color w:val="FF0000"/>
                      <w:sz w:val="11"/>
                    </w:rPr>
                  </w:pPr>
                  <w:r>
                    <w:rPr>
                      <w:color w:val="FF0000"/>
                      <w:sz w:val="11"/>
                    </w:rPr>
                    <w:t>No measurement reporting</w:t>
                  </w:r>
                </w:p>
              </w:tc>
            </w:tr>
            <w:tr w:rsidR="0021607A" w14:paraId="4EEA14F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7D20DB" w14:textId="77777777" w:rsidR="0021607A" w:rsidRDefault="00C206D8">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57623E5C" w14:textId="77777777" w:rsidR="0021607A" w:rsidRDefault="00C206D8">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EFF303A" w14:textId="77777777" w:rsidR="0021607A" w:rsidRDefault="00C206D8">
                  <w:pPr>
                    <w:pStyle w:val="TAC"/>
                    <w:rPr>
                      <w:color w:val="FF0000"/>
                      <w:sz w:val="11"/>
                      <w:lang w:eastAsia="ja-JP"/>
                    </w:rPr>
                  </w:pPr>
                  <w:r>
                    <w:rPr>
                      <w:color w:val="FF0000"/>
                      <w:sz w:val="11"/>
                      <w:lang w:eastAsia="ja-JP"/>
                    </w:rPr>
                    <w:t>N/A</w:t>
                  </w:r>
                </w:p>
              </w:tc>
            </w:tr>
            <w:tr w:rsidR="0021607A" w14:paraId="60DEFA88"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533E164" w14:textId="77777777" w:rsidR="0021607A" w:rsidRDefault="00C206D8">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325A64A3" w14:textId="77777777" w:rsidR="0021607A" w:rsidRDefault="00C206D8">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50D39A9B" w14:textId="77777777" w:rsidR="0021607A" w:rsidRDefault="00C206D8">
                  <w:pPr>
                    <w:pStyle w:val="TAC"/>
                    <w:rPr>
                      <w:color w:val="FF0000"/>
                      <w:sz w:val="11"/>
                      <w:lang w:eastAsia="ja-JP"/>
                    </w:rPr>
                  </w:pPr>
                  <w:r>
                    <w:rPr>
                      <w:color w:val="FF0000"/>
                      <w:sz w:val="11"/>
                      <w:lang w:eastAsia="ja-JP"/>
                    </w:rPr>
                    <w:t>N/A</w:t>
                  </w:r>
                </w:p>
              </w:tc>
            </w:tr>
            <w:tr w:rsidR="0021607A" w14:paraId="563F378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53E2585" w14:textId="77777777" w:rsidR="0021607A" w:rsidRDefault="00C206D8">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C3251A9" w14:textId="77777777" w:rsidR="0021607A" w:rsidRDefault="00C206D8">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51737AEA" w14:textId="77777777" w:rsidR="0021607A" w:rsidRDefault="00C206D8">
                  <w:pPr>
                    <w:pStyle w:val="TAC"/>
                    <w:rPr>
                      <w:color w:val="FF0000"/>
                      <w:sz w:val="11"/>
                      <w:lang w:eastAsia="ja-JP"/>
                    </w:rPr>
                  </w:pPr>
                  <w:r>
                    <w:rPr>
                      <w:color w:val="FF0000"/>
                      <w:sz w:val="11"/>
                      <w:lang w:eastAsia="ja-JP"/>
                    </w:rPr>
                    <w:t>N/A</w:t>
                  </w:r>
                </w:p>
              </w:tc>
            </w:tr>
            <w:tr w:rsidR="0021607A" w14:paraId="04748FA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420BAF" w14:textId="77777777" w:rsidR="0021607A" w:rsidRDefault="00C206D8">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4AC72A04" w14:textId="77777777" w:rsidR="0021607A" w:rsidRDefault="00C206D8">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55A3B571" w14:textId="77777777" w:rsidR="0021607A" w:rsidRDefault="00C206D8">
                  <w:pPr>
                    <w:pStyle w:val="TAC"/>
                    <w:rPr>
                      <w:color w:val="FF0000"/>
                      <w:sz w:val="11"/>
                      <w:lang w:eastAsia="ja-JP"/>
                    </w:rPr>
                  </w:pPr>
                  <w:r>
                    <w:rPr>
                      <w:color w:val="FF0000"/>
                      <w:sz w:val="11"/>
                      <w:lang w:eastAsia="ja-JP"/>
                    </w:rPr>
                    <w:t>N/A</w:t>
                  </w:r>
                </w:p>
              </w:tc>
            </w:tr>
            <w:tr w:rsidR="0021607A" w14:paraId="33D46541"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B8178C" w14:textId="77777777" w:rsidR="0021607A" w:rsidRDefault="00C206D8">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5F6BFE78" w14:textId="77777777" w:rsidR="0021607A" w:rsidRDefault="00C206D8">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4D0E2CAA" w14:textId="77777777" w:rsidR="0021607A" w:rsidRDefault="00C206D8">
                  <w:pPr>
                    <w:pStyle w:val="TAC"/>
                    <w:rPr>
                      <w:color w:val="FF0000"/>
                      <w:sz w:val="11"/>
                      <w:lang w:eastAsia="ja-JP"/>
                    </w:rPr>
                  </w:pPr>
                  <w:r>
                    <w:rPr>
                      <w:color w:val="FF0000"/>
                      <w:sz w:val="11"/>
                      <w:lang w:eastAsia="ja-JP"/>
                    </w:rPr>
                    <w:t>N/A</w:t>
                  </w:r>
                </w:p>
              </w:tc>
            </w:tr>
            <w:tr w:rsidR="0021607A" w14:paraId="6FE8BAFD"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63D2CE0" w14:textId="77777777" w:rsidR="0021607A" w:rsidRDefault="00C206D8">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23EF8B68" w14:textId="77777777" w:rsidR="0021607A" w:rsidRDefault="00C206D8">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37C3DC57" w14:textId="77777777" w:rsidR="0021607A" w:rsidRDefault="00C206D8">
                  <w:pPr>
                    <w:pStyle w:val="TAC"/>
                    <w:rPr>
                      <w:color w:val="FF0000"/>
                      <w:sz w:val="11"/>
                      <w:lang w:eastAsia="ja-JP"/>
                    </w:rPr>
                  </w:pPr>
                  <w:r>
                    <w:rPr>
                      <w:color w:val="FF0000"/>
                      <w:sz w:val="11"/>
                      <w:lang w:eastAsia="ja-JP"/>
                    </w:rPr>
                    <w:t>N/A</w:t>
                  </w:r>
                </w:p>
              </w:tc>
            </w:tr>
            <w:tr w:rsidR="0021607A" w14:paraId="5CDD46EC"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E5A5D64" w14:textId="77777777" w:rsidR="0021607A" w:rsidRDefault="00C206D8">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7BBDAB4D" w14:textId="77777777" w:rsidR="0021607A" w:rsidRDefault="00C206D8">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3661B158" w14:textId="77777777" w:rsidR="0021607A" w:rsidRDefault="00C206D8">
                  <w:pPr>
                    <w:pStyle w:val="TAC"/>
                    <w:rPr>
                      <w:color w:val="FF0000"/>
                      <w:sz w:val="11"/>
                      <w:lang w:eastAsia="ja-JP"/>
                    </w:rPr>
                  </w:pPr>
                  <w:r>
                    <w:rPr>
                      <w:color w:val="FF0000"/>
                      <w:sz w:val="11"/>
                      <w:lang w:eastAsia="ja-JP"/>
                    </w:rPr>
                    <w:t>N/A</w:t>
                  </w:r>
                </w:p>
              </w:tc>
            </w:tr>
            <w:tr w:rsidR="0021607A" w14:paraId="2B231C78"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FF6B04A" w14:textId="77777777" w:rsidR="0021607A" w:rsidRDefault="00C206D8">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25D5D795"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7BC3AA9" w14:textId="77777777" w:rsidR="0021607A" w:rsidRDefault="00C206D8">
                  <w:pPr>
                    <w:pStyle w:val="TAC"/>
                    <w:rPr>
                      <w:color w:val="FF0000"/>
                      <w:sz w:val="11"/>
                      <w:lang w:eastAsia="ja-JP"/>
                    </w:rPr>
                  </w:pPr>
                  <w:r>
                    <w:rPr>
                      <w:color w:val="FF0000"/>
                      <w:sz w:val="11"/>
                      <w:lang w:eastAsia="ja-JP"/>
                    </w:rPr>
                    <w:t>QPSK, TBS=0</w:t>
                  </w:r>
                </w:p>
              </w:tc>
            </w:tr>
            <w:tr w:rsidR="0021607A" w14:paraId="28889757"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07EE79" w14:textId="77777777" w:rsidR="0021607A" w:rsidRDefault="00C206D8">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345491B7"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B66F9C4" w14:textId="77777777" w:rsidR="0021607A" w:rsidRDefault="00C206D8">
                  <w:pPr>
                    <w:pStyle w:val="TAC"/>
                    <w:rPr>
                      <w:color w:val="FF0000"/>
                      <w:sz w:val="11"/>
                      <w:lang w:eastAsia="ja-JP"/>
                    </w:rPr>
                  </w:pPr>
                  <w:r>
                    <w:rPr>
                      <w:color w:val="FF0000"/>
                      <w:sz w:val="11"/>
                      <w:lang w:eastAsia="ja-JP"/>
                    </w:rPr>
                    <w:t>QPSK, TBS=3</w:t>
                  </w:r>
                </w:p>
              </w:tc>
            </w:tr>
            <w:tr w:rsidR="0021607A" w14:paraId="2C71E9E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B22B4DB" w14:textId="77777777" w:rsidR="0021607A" w:rsidRDefault="00C206D8">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1D80FDA4"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88F4C60" w14:textId="77777777" w:rsidR="0021607A" w:rsidRDefault="00C206D8">
                  <w:pPr>
                    <w:pStyle w:val="TAC"/>
                    <w:rPr>
                      <w:color w:val="FF0000"/>
                      <w:sz w:val="11"/>
                      <w:lang w:eastAsia="ja-JP"/>
                    </w:rPr>
                  </w:pPr>
                  <w:r>
                    <w:rPr>
                      <w:color w:val="FF0000"/>
                      <w:sz w:val="11"/>
                      <w:lang w:eastAsia="ja-JP"/>
                    </w:rPr>
                    <w:t>QPSK, TBS=6</w:t>
                  </w:r>
                </w:p>
              </w:tc>
            </w:tr>
            <w:tr w:rsidR="0021607A" w14:paraId="3FB8849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925F88A" w14:textId="77777777" w:rsidR="0021607A" w:rsidRDefault="00C206D8">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30BC8885"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4BCE2D9C" w14:textId="77777777" w:rsidR="0021607A" w:rsidRDefault="00C206D8">
                  <w:pPr>
                    <w:pStyle w:val="TAC"/>
                    <w:rPr>
                      <w:color w:val="FF0000"/>
                      <w:sz w:val="11"/>
                      <w:lang w:eastAsia="ja-JP"/>
                    </w:rPr>
                  </w:pPr>
                  <w:r>
                    <w:rPr>
                      <w:color w:val="FF0000"/>
                      <w:sz w:val="11"/>
                      <w:lang w:eastAsia="ja-JP"/>
                    </w:rPr>
                    <w:t>QPSK, TBS=9</w:t>
                  </w:r>
                </w:p>
              </w:tc>
            </w:tr>
            <w:tr w:rsidR="0021607A" w14:paraId="3C370738"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4C3D400" w14:textId="77777777" w:rsidR="0021607A" w:rsidRDefault="00C206D8">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07A8C57E"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0AD1CCE" w14:textId="77777777" w:rsidR="0021607A" w:rsidRDefault="00C206D8">
                  <w:pPr>
                    <w:pStyle w:val="TAC"/>
                    <w:rPr>
                      <w:color w:val="FF0000"/>
                      <w:sz w:val="11"/>
                      <w:lang w:eastAsia="ja-JP"/>
                    </w:rPr>
                  </w:pPr>
                  <w:r>
                    <w:rPr>
                      <w:color w:val="FF0000"/>
                      <w:sz w:val="11"/>
                      <w:lang w:eastAsia="ja-JP"/>
                    </w:rPr>
                    <w:t>QPSK, TBS=12</w:t>
                  </w:r>
                </w:p>
              </w:tc>
            </w:tr>
            <w:tr w:rsidR="0021607A" w14:paraId="72EA700A"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1CB6E7" w14:textId="77777777" w:rsidR="0021607A" w:rsidRDefault="00C206D8">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36A1814D"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CEA4874" w14:textId="77777777" w:rsidR="0021607A" w:rsidRDefault="00C206D8">
                  <w:pPr>
                    <w:pStyle w:val="TAC"/>
                    <w:rPr>
                      <w:color w:val="FF0000"/>
                      <w:sz w:val="11"/>
                      <w:lang w:eastAsia="ja-JP"/>
                    </w:rPr>
                  </w:pPr>
                  <w:r>
                    <w:rPr>
                      <w:color w:val="FF0000"/>
                      <w:sz w:val="11"/>
                      <w:lang w:eastAsia="ja-JP"/>
                    </w:rPr>
                    <w:t>16-QAM, TBS=15</w:t>
                  </w:r>
                </w:p>
              </w:tc>
            </w:tr>
            <w:tr w:rsidR="0021607A" w14:paraId="5E37C810"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D93109" w14:textId="77777777" w:rsidR="0021607A" w:rsidRDefault="00C206D8">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753AF46B"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71BF9804" w14:textId="77777777" w:rsidR="0021607A" w:rsidRDefault="00C206D8">
                  <w:pPr>
                    <w:pStyle w:val="TAC"/>
                    <w:rPr>
                      <w:color w:val="FF0000"/>
                      <w:sz w:val="11"/>
                      <w:lang w:eastAsia="ja-JP"/>
                    </w:rPr>
                  </w:pPr>
                  <w:r>
                    <w:rPr>
                      <w:color w:val="FF0000"/>
                      <w:sz w:val="11"/>
                      <w:lang w:eastAsia="ja-JP"/>
                    </w:rPr>
                    <w:t>16-QAM, TBS=18</w:t>
                  </w:r>
                </w:p>
              </w:tc>
            </w:tr>
            <w:tr w:rsidR="0021607A" w14:paraId="7D21B1D2" w14:textId="77777777">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D02FC56" w14:textId="77777777" w:rsidR="0021607A" w:rsidRDefault="00C206D8">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16971FA6" w14:textId="77777777" w:rsidR="0021607A" w:rsidRDefault="00C206D8">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3EA5E3D1" w14:textId="77777777" w:rsidR="0021607A" w:rsidRDefault="00C206D8">
                  <w:pPr>
                    <w:pStyle w:val="TAC"/>
                    <w:rPr>
                      <w:color w:val="FF0000"/>
                      <w:sz w:val="11"/>
                      <w:lang w:eastAsia="ja-JP"/>
                    </w:rPr>
                  </w:pPr>
                  <w:r>
                    <w:rPr>
                      <w:color w:val="FF0000"/>
                      <w:sz w:val="11"/>
                      <w:lang w:eastAsia="ja-JP"/>
                    </w:rPr>
                    <w:t>16-QAM, TBS=21</w:t>
                  </w:r>
                </w:p>
              </w:tc>
            </w:tr>
          </w:tbl>
          <w:p w14:paraId="10AFD0E2" w14:textId="77777777" w:rsidR="0021607A" w:rsidRDefault="00C206D8">
            <w:pPr>
              <w:rPr>
                <w:lang w:eastAsia="zh-CN"/>
              </w:rPr>
            </w:pPr>
            <w:r>
              <w:rPr>
                <w:lang w:eastAsia="zh-CN"/>
              </w:rPr>
              <w:t>O</w:t>
            </w:r>
            <w:r>
              <w:rPr>
                <w:rFonts w:hint="eastAsia"/>
                <w:lang w:eastAsia="zh-CN"/>
              </w:rPr>
              <w:t>r</w:t>
            </w:r>
          </w:p>
          <w:tbl>
            <w:tblPr>
              <w:tblW w:w="4468" w:type="dxa"/>
              <w:jc w:val="center"/>
              <w:tblLook w:val="04A0" w:firstRow="1" w:lastRow="0" w:firstColumn="1" w:lastColumn="0" w:noHBand="0" w:noVBand="1"/>
            </w:tblPr>
            <w:tblGrid>
              <w:gridCol w:w="1041"/>
              <w:gridCol w:w="1506"/>
              <w:gridCol w:w="840"/>
              <w:gridCol w:w="1081"/>
            </w:tblGrid>
            <w:tr w:rsidR="0021607A" w14:paraId="29D66CEF" w14:textId="77777777">
              <w:trPr>
                <w:gridAfter w:val="1"/>
                <w:wAfter w:w="1081" w:type="dxa"/>
                <w:trHeight w:val="297"/>
                <w:jc w:val="center"/>
              </w:trPr>
              <w:tc>
                <w:tcPr>
                  <w:tcW w:w="10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3ED30DD" w14:textId="77777777" w:rsidR="0021607A" w:rsidRDefault="00C206D8">
                  <w:pPr>
                    <w:jc w:val="center"/>
                    <w:rPr>
                      <w:color w:val="000000"/>
                      <w:sz w:val="11"/>
                      <w:szCs w:val="11"/>
                      <w:lang w:eastAsia="zh-CN"/>
                    </w:rPr>
                  </w:pPr>
                  <w:r>
                    <w:rPr>
                      <w:color w:val="000000"/>
                      <w:sz w:val="11"/>
                      <w:szCs w:val="11"/>
                      <w:lang w:eastAsia="zh-CN"/>
                    </w:rPr>
                    <w:t xml:space="preserve">　</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D78620D" w14:textId="77777777" w:rsidR="0021607A" w:rsidRDefault="00C206D8">
                  <w:pPr>
                    <w:jc w:val="center"/>
                    <w:rPr>
                      <w:color w:val="000000"/>
                      <w:sz w:val="11"/>
                      <w:szCs w:val="11"/>
                      <w:lang w:eastAsia="zh-CN"/>
                    </w:rPr>
                  </w:pPr>
                  <w:r>
                    <w:rPr>
                      <w:color w:val="000000"/>
                      <w:sz w:val="11"/>
                      <w:szCs w:val="11"/>
                      <w:lang w:eastAsia="zh-CN"/>
                    </w:rPr>
                    <w:t>NPDCCH repetition level</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E568FC7" w14:textId="77777777" w:rsidR="0021607A" w:rsidRDefault="00C206D8">
                  <w:pPr>
                    <w:jc w:val="center"/>
                    <w:rPr>
                      <w:color w:val="000000"/>
                      <w:sz w:val="11"/>
                      <w:szCs w:val="11"/>
                      <w:lang w:eastAsia="zh-CN"/>
                    </w:rPr>
                  </w:pPr>
                  <w:r>
                    <w:rPr>
                      <w:color w:val="000000"/>
                      <w:sz w:val="11"/>
                      <w:szCs w:val="11"/>
                      <w:lang w:eastAsia="zh-CN"/>
                    </w:rPr>
                    <w:t>NPDSCH</w:t>
                  </w:r>
                </w:p>
              </w:tc>
            </w:tr>
            <w:tr w:rsidR="0021607A" w14:paraId="0568E3FC" w14:textId="77777777">
              <w:trPr>
                <w:trHeight w:val="285"/>
                <w:jc w:val="center"/>
              </w:trPr>
              <w:tc>
                <w:tcPr>
                  <w:tcW w:w="1041" w:type="dxa"/>
                  <w:vMerge/>
                  <w:tcBorders>
                    <w:top w:val="single" w:sz="4" w:space="0" w:color="auto"/>
                    <w:left w:val="single" w:sz="4" w:space="0" w:color="auto"/>
                    <w:bottom w:val="single" w:sz="4" w:space="0" w:color="000000"/>
                    <w:right w:val="single" w:sz="4" w:space="0" w:color="auto"/>
                  </w:tcBorders>
                  <w:vAlign w:val="center"/>
                </w:tcPr>
                <w:p w14:paraId="221DC3AD" w14:textId="77777777" w:rsidR="0021607A" w:rsidRDefault="0021607A">
                  <w:pPr>
                    <w:rPr>
                      <w:color w:val="000000"/>
                      <w:sz w:val="11"/>
                      <w:szCs w:val="11"/>
                      <w:lang w:eastAsia="zh-CN"/>
                    </w:rPr>
                  </w:pPr>
                </w:p>
              </w:tc>
              <w:tc>
                <w:tcPr>
                  <w:tcW w:w="1506" w:type="dxa"/>
                  <w:vMerge/>
                  <w:tcBorders>
                    <w:top w:val="single" w:sz="4" w:space="0" w:color="auto"/>
                    <w:left w:val="single" w:sz="4" w:space="0" w:color="auto"/>
                    <w:bottom w:val="single" w:sz="4" w:space="0" w:color="000000"/>
                    <w:right w:val="single" w:sz="4" w:space="0" w:color="auto"/>
                  </w:tcBorders>
                  <w:vAlign w:val="center"/>
                </w:tcPr>
                <w:p w14:paraId="6AE875D3" w14:textId="77777777" w:rsidR="0021607A" w:rsidRDefault="0021607A">
                  <w:pPr>
                    <w:rPr>
                      <w:color w:val="000000"/>
                      <w:sz w:val="11"/>
                      <w:szCs w:val="11"/>
                      <w:lang w:eastAsia="zh-CN"/>
                    </w:rPr>
                  </w:pPr>
                </w:p>
              </w:tc>
              <w:tc>
                <w:tcPr>
                  <w:tcW w:w="840" w:type="dxa"/>
                  <w:tcBorders>
                    <w:top w:val="nil"/>
                    <w:left w:val="nil"/>
                    <w:bottom w:val="single" w:sz="4" w:space="0" w:color="auto"/>
                    <w:right w:val="single" w:sz="4" w:space="0" w:color="auto"/>
                  </w:tcBorders>
                  <w:shd w:val="clear" w:color="auto" w:fill="auto"/>
                  <w:noWrap/>
                  <w:vAlign w:val="center"/>
                </w:tcPr>
                <w:p w14:paraId="72FCFF68" w14:textId="77777777" w:rsidR="0021607A" w:rsidRDefault="00C206D8">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sz="4" w:space="0" w:color="auto"/>
                    <w:right w:val="single" w:sz="4" w:space="0" w:color="auto"/>
                  </w:tcBorders>
                  <w:shd w:val="clear" w:color="auto" w:fill="auto"/>
                  <w:noWrap/>
                  <w:vAlign w:val="center"/>
                </w:tcPr>
                <w:p w14:paraId="6EDF3E60" w14:textId="77777777" w:rsidR="0021607A" w:rsidRDefault="00C206D8">
                  <w:pPr>
                    <w:jc w:val="center"/>
                    <w:rPr>
                      <w:color w:val="000000"/>
                      <w:sz w:val="11"/>
                      <w:szCs w:val="11"/>
                      <w:lang w:eastAsia="zh-CN"/>
                    </w:rPr>
                  </w:pPr>
                  <w:r>
                    <w:rPr>
                      <w:color w:val="000000"/>
                      <w:sz w:val="11"/>
                      <w:szCs w:val="11"/>
                      <w:lang w:eastAsia="zh-CN"/>
                    </w:rPr>
                    <w:t>Code rate x 1024</w:t>
                  </w:r>
                </w:p>
              </w:tc>
            </w:tr>
            <w:tr w:rsidR="0021607A" w14:paraId="35B57E4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3FEFECF" w14:textId="77777777" w:rsidR="0021607A" w:rsidRDefault="00C206D8">
                  <w:pPr>
                    <w:rPr>
                      <w:color w:val="000000"/>
                      <w:sz w:val="11"/>
                      <w:szCs w:val="11"/>
                      <w:lang w:eastAsia="zh-CN"/>
                    </w:rPr>
                  </w:pPr>
                  <w:r>
                    <w:rPr>
                      <w:color w:val="000000"/>
                      <w:sz w:val="11"/>
                      <w:szCs w:val="11"/>
                      <w:lang w:eastAsia="zh-CN"/>
                    </w:rPr>
                    <w:t>noMeasurement</w:t>
                  </w:r>
                </w:p>
              </w:tc>
              <w:tc>
                <w:tcPr>
                  <w:tcW w:w="1506" w:type="dxa"/>
                  <w:tcBorders>
                    <w:top w:val="nil"/>
                    <w:left w:val="nil"/>
                    <w:bottom w:val="single" w:sz="4" w:space="0" w:color="auto"/>
                    <w:right w:val="single" w:sz="4" w:space="0" w:color="auto"/>
                  </w:tcBorders>
                  <w:shd w:val="clear" w:color="auto" w:fill="auto"/>
                  <w:noWrap/>
                  <w:vAlign w:val="center"/>
                </w:tcPr>
                <w:p w14:paraId="088210E3" w14:textId="77777777" w:rsidR="0021607A" w:rsidRDefault="00C206D8">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sz="4" w:space="0" w:color="auto"/>
                    <w:right w:val="single" w:sz="4" w:space="0" w:color="auto"/>
                  </w:tcBorders>
                  <w:shd w:val="clear" w:color="auto" w:fill="auto"/>
                  <w:noWrap/>
                  <w:vAlign w:val="center"/>
                </w:tcPr>
                <w:p w14:paraId="00CE8519"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0DD4BF24" w14:textId="77777777" w:rsidR="0021607A" w:rsidRDefault="00C206D8">
                  <w:pPr>
                    <w:jc w:val="center"/>
                    <w:rPr>
                      <w:color w:val="000000"/>
                      <w:sz w:val="11"/>
                      <w:szCs w:val="11"/>
                      <w:lang w:eastAsia="zh-CN"/>
                    </w:rPr>
                  </w:pPr>
                  <w:r>
                    <w:rPr>
                      <w:color w:val="000000"/>
                      <w:sz w:val="11"/>
                      <w:szCs w:val="11"/>
                      <w:lang w:eastAsia="zh-CN"/>
                    </w:rPr>
                    <w:t>N/A</w:t>
                  </w:r>
                </w:p>
              </w:tc>
            </w:tr>
            <w:tr w:rsidR="0021607A" w14:paraId="4BCEE30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EB94F1B" w14:textId="77777777" w:rsidR="0021607A" w:rsidRDefault="00C206D8">
                  <w:pPr>
                    <w:rPr>
                      <w:color w:val="000000"/>
                      <w:sz w:val="11"/>
                      <w:szCs w:val="11"/>
                      <w:lang w:eastAsia="zh-CN"/>
                    </w:rPr>
                  </w:pPr>
                  <w:r>
                    <w:rPr>
                      <w:color w:val="000000"/>
                      <w:sz w:val="11"/>
                      <w:szCs w:val="11"/>
                      <w:lang w:eastAsia="zh-CN"/>
                    </w:rPr>
                    <w:t>candidateRep-A</w:t>
                  </w:r>
                </w:p>
              </w:tc>
              <w:tc>
                <w:tcPr>
                  <w:tcW w:w="1506" w:type="dxa"/>
                  <w:tcBorders>
                    <w:top w:val="nil"/>
                    <w:left w:val="nil"/>
                    <w:bottom w:val="single" w:sz="4" w:space="0" w:color="auto"/>
                    <w:right w:val="single" w:sz="4" w:space="0" w:color="auto"/>
                  </w:tcBorders>
                  <w:shd w:val="clear" w:color="auto" w:fill="auto"/>
                  <w:noWrap/>
                  <w:vAlign w:val="center"/>
                </w:tcPr>
                <w:p w14:paraId="761C858A" w14:textId="77777777" w:rsidR="0021607A" w:rsidRDefault="00C206D8">
                  <w:pPr>
                    <w:jc w:val="center"/>
                    <w:rPr>
                      <w:color w:val="000000"/>
                      <w:sz w:val="11"/>
                      <w:szCs w:val="11"/>
                      <w:lang w:eastAsia="zh-CN"/>
                    </w:rPr>
                  </w:pPr>
                  <w:r>
                    <w:rPr>
                      <w:color w:val="000000"/>
                      <w:sz w:val="11"/>
                      <w:szCs w:val="11"/>
                      <w:lang w:eastAsia="zh-CN"/>
                    </w:rPr>
                    <w:t>1</w:t>
                  </w:r>
                </w:p>
              </w:tc>
              <w:tc>
                <w:tcPr>
                  <w:tcW w:w="840" w:type="dxa"/>
                  <w:tcBorders>
                    <w:top w:val="nil"/>
                    <w:left w:val="nil"/>
                    <w:bottom w:val="single" w:sz="4" w:space="0" w:color="auto"/>
                    <w:right w:val="single" w:sz="4" w:space="0" w:color="auto"/>
                  </w:tcBorders>
                  <w:shd w:val="clear" w:color="auto" w:fill="auto"/>
                  <w:noWrap/>
                  <w:vAlign w:val="center"/>
                </w:tcPr>
                <w:p w14:paraId="3F3BEAF4"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8B17B2A" w14:textId="77777777" w:rsidR="0021607A" w:rsidRDefault="00C206D8">
                  <w:pPr>
                    <w:jc w:val="center"/>
                    <w:rPr>
                      <w:color w:val="000000"/>
                      <w:sz w:val="11"/>
                      <w:szCs w:val="11"/>
                      <w:lang w:eastAsia="zh-CN"/>
                    </w:rPr>
                  </w:pPr>
                  <w:r>
                    <w:rPr>
                      <w:color w:val="000000"/>
                      <w:sz w:val="11"/>
                      <w:szCs w:val="11"/>
                      <w:lang w:eastAsia="zh-CN"/>
                    </w:rPr>
                    <w:t>N/A</w:t>
                  </w:r>
                </w:p>
              </w:tc>
            </w:tr>
            <w:tr w:rsidR="0021607A" w14:paraId="4656744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AE79B2B" w14:textId="77777777" w:rsidR="0021607A" w:rsidRDefault="00C206D8">
                  <w:pPr>
                    <w:rPr>
                      <w:color w:val="000000"/>
                      <w:sz w:val="11"/>
                      <w:szCs w:val="11"/>
                      <w:lang w:eastAsia="zh-CN"/>
                    </w:rPr>
                  </w:pPr>
                  <w:r>
                    <w:rPr>
                      <w:color w:val="000000"/>
                      <w:sz w:val="11"/>
                      <w:szCs w:val="11"/>
                      <w:lang w:eastAsia="zh-CN"/>
                    </w:rPr>
                    <w:t>candidateRep-B</w:t>
                  </w:r>
                </w:p>
              </w:tc>
              <w:tc>
                <w:tcPr>
                  <w:tcW w:w="1506" w:type="dxa"/>
                  <w:tcBorders>
                    <w:top w:val="nil"/>
                    <w:left w:val="nil"/>
                    <w:bottom w:val="single" w:sz="4" w:space="0" w:color="auto"/>
                    <w:right w:val="single" w:sz="4" w:space="0" w:color="auto"/>
                  </w:tcBorders>
                  <w:shd w:val="clear" w:color="auto" w:fill="auto"/>
                  <w:noWrap/>
                  <w:vAlign w:val="center"/>
                </w:tcPr>
                <w:p w14:paraId="0238997D" w14:textId="77777777" w:rsidR="0021607A" w:rsidRDefault="00C206D8">
                  <w:pPr>
                    <w:jc w:val="center"/>
                    <w:rPr>
                      <w:color w:val="000000"/>
                      <w:sz w:val="11"/>
                      <w:szCs w:val="11"/>
                      <w:lang w:eastAsia="zh-CN"/>
                    </w:rPr>
                  </w:pPr>
                  <w:r>
                    <w:rPr>
                      <w:color w:val="000000"/>
                      <w:sz w:val="11"/>
                      <w:szCs w:val="11"/>
                      <w:lang w:eastAsia="zh-CN"/>
                    </w:rPr>
                    <w:t>2</w:t>
                  </w:r>
                </w:p>
              </w:tc>
              <w:tc>
                <w:tcPr>
                  <w:tcW w:w="840" w:type="dxa"/>
                  <w:tcBorders>
                    <w:top w:val="nil"/>
                    <w:left w:val="nil"/>
                    <w:bottom w:val="single" w:sz="4" w:space="0" w:color="auto"/>
                    <w:right w:val="single" w:sz="4" w:space="0" w:color="auto"/>
                  </w:tcBorders>
                  <w:shd w:val="clear" w:color="auto" w:fill="auto"/>
                  <w:noWrap/>
                  <w:vAlign w:val="center"/>
                </w:tcPr>
                <w:p w14:paraId="50651438"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50C590F2" w14:textId="77777777" w:rsidR="0021607A" w:rsidRDefault="00C206D8">
                  <w:pPr>
                    <w:jc w:val="center"/>
                    <w:rPr>
                      <w:color w:val="000000"/>
                      <w:sz w:val="11"/>
                      <w:szCs w:val="11"/>
                      <w:lang w:eastAsia="zh-CN"/>
                    </w:rPr>
                  </w:pPr>
                  <w:r>
                    <w:rPr>
                      <w:color w:val="000000"/>
                      <w:sz w:val="11"/>
                      <w:szCs w:val="11"/>
                      <w:lang w:eastAsia="zh-CN"/>
                    </w:rPr>
                    <w:t>N/A</w:t>
                  </w:r>
                </w:p>
              </w:tc>
            </w:tr>
            <w:tr w:rsidR="0021607A" w14:paraId="28E8150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DB76B88" w14:textId="77777777" w:rsidR="0021607A" w:rsidRDefault="00C206D8">
                  <w:pPr>
                    <w:rPr>
                      <w:color w:val="000000"/>
                      <w:sz w:val="11"/>
                      <w:szCs w:val="11"/>
                      <w:lang w:eastAsia="zh-CN"/>
                    </w:rPr>
                  </w:pPr>
                  <w:r>
                    <w:rPr>
                      <w:color w:val="000000"/>
                      <w:sz w:val="11"/>
                      <w:szCs w:val="11"/>
                      <w:lang w:eastAsia="zh-CN"/>
                    </w:rPr>
                    <w:t>candidateRep-C</w:t>
                  </w:r>
                </w:p>
              </w:tc>
              <w:tc>
                <w:tcPr>
                  <w:tcW w:w="1506" w:type="dxa"/>
                  <w:tcBorders>
                    <w:top w:val="nil"/>
                    <w:left w:val="nil"/>
                    <w:bottom w:val="single" w:sz="4" w:space="0" w:color="auto"/>
                    <w:right w:val="single" w:sz="4" w:space="0" w:color="auto"/>
                  </w:tcBorders>
                  <w:shd w:val="clear" w:color="auto" w:fill="auto"/>
                  <w:noWrap/>
                  <w:vAlign w:val="center"/>
                </w:tcPr>
                <w:p w14:paraId="00A532E7" w14:textId="77777777" w:rsidR="0021607A" w:rsidRDefault="00C206D8">
                  <w:pPr>
                    <w:jc w:val="center"/>
                    <w:rPr>
                      <w:color w:val="000000"/>
                      <w:sz w:val="11"/>
                      <w:szCs w:val="11"/>
                      <w:lang w:eastAsia="zh-CN"/>
                    </w:rPr>
                  </w:pPr>
                  <w:r>
                    <w:rPr>
                      <w:color w:val="000000"/>
                      <w:sz w:val="11"/>
                      <w:szCs w:val="11"/>
                      <w:lang w:eastAsia="zh-CN"/>
                    </w:rPr>
                    <w:t>4</w:t>
                  </w:r>
                </w:p>
              </w:tc>
              <w:tc>
                <w:tcPr>
                  <w:tcW w:w="840" w:type="dxa"/>
                  <w:tcBorders>
                    <w:top w:val="nil"/>
                    <w:left w:val="nil"/>
                    <w:bottom w:val="single" w:sz="4" w:space="0" w:color="auto"/>
                    <w:right w:val="single" w:sz="4" w:space="0" w:color="auto"/>
                  </w:tcBorders>
                  <w:shd w:val="clear" w:color="auto" w:fill="auto"/>
                  <w:noWrap/>
                  <w:vAlign w:val="center"/>
                </w:tcPr>
                <w:p w14:paraId="5C9E6A02"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4455C15E" w14:textId="77777777" w:rsidR="0021607A" w:rsidRDefault="00C206D8">
                  <w:pPr>
                    <w:jc w:val="center"/>
                    <w:rPr>
                      <w:color w:val="000000"/>
                      <w:sz w:val="11"/>
                      <w:szCs w:val="11"/>
                      <w:lang w:eastAsia="zh-CN"/>
                    </w:rPr>
                  </w:pPr>
                  <w:r>
                    <w:rPr>
                      <w:color w:val="000000"/>
                      <w:sz w:val="11"/>
                      <w:szCs w:val="11"/>
                      <w:lang w:eastAsia="zh-CN"/>
                    </w:rPr>
                    <w:t>N/A</w:t>
                  </w:r>
                </w:p>
              </w:tc>
            </w:tr>
            <w:tr w:rsidR="0021607A" w14:paraId="79709E1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A7AA9BE" w14:textId="77777777" w:rsidR="0021607A" w:rsidRDefault="00C206D8">
                  <w:pPr>
                    <w:rPr>
                      <w:color w:val="000000"/>
                      <w:sz w:val="11"/>
                      <w:szCs w:val="11"/>
                      <w:lang w:eastAsia="zh-CN"/>
                    </w:rPr>
                  </w:pPr>
                  <w:r>
                    <w:rPr>
                      <w:color w:val="000000"/>
                      <w:sz w:val="11"/>
                      <w:szCs w:val="11"/>
                      <w:lang w:eastAsia="zh-CN"/>
                    </w:rPr>
                    <w:t>candidateRep-D</w:t>
                  </w:r>
                </w:p>
              </w:tc>
              <w:tc>
                <w:tcPr>
                  <w:tcW w:w="1506" w:type="dxa"/>
                  <w:tcBorders>
                    <w:top w:val="nil"/>
                    <w:left w:val="nil"/>
                    <w:bottom w:val="single" w:sz="4" w:space="0" w:color="auto"/>
                    <w:right w:val="single" w:sz="4" w:space="0" w:color="auto"/>
                  </w:tcBorders>
                  <w:shd w:val="clear" w:color="auto" w:fill="auto"/>
                  <w:noWrap/>
                  <w:vAlign w:val="center"/>
                </w:tcPr>
                <w:p w14:paraId="7ECECAD1" w14:textId="77777777" w:rsidR="0021607A" w:rsidRDefault="00C206D8">
                  <w:pPr>
                    <w:jc w:val="center"/>
                    <w:rPr>
                      <w:color w:val="000000"/>
                      <w:sz w:val="11"/>
                      <w:szCs w:val="11"/>
                      <w:lang w:eastAsia="zh-CN"/>
                    </w:rPr>
                  </w:pPr>
                  <w:r>
                    <w:rPr>
                      <w:color w:val="000000"/>
                      <w:sz w:val="11"/>
                      <w:szCs w:val="11"/>
                      <w:lang w:eastAsia="zh-CN"/>
                    </w:rPr>
                    <w:t>8</w:t>
                  </w:r>
                </w:p>
              </w:tc>
              <w:tc>
                <w:tcPr>
                  <w:tcW w:w="840" w:type="dxa"/>
                  <w:tcBorders>
                    <w:top w:val="nil"/>
                    <w:left w:val="nil"/>
                    <w:bottom w:val="single" w:sz="4" w:space="0" w:color="auto"/>
                    <w:right w:val="single" w:sz="4" w:space="0" w:color="auto"/>
                  </w:tcBorders>
                  <w:shd w:val="clear" w:color="auto" w:fill="auto"/>
                  <w:noWrap/>
                  <w:vAlign w:val="center"/>
                </w:tcPr>
                <w:p w14:paraId="5E47AA3C"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E5AB8CD" w14:textId="77777777" w:rsidR="0021607A" w:rsidRDefault="00C206D8">
                  <w:pPr>
                    <w:jc w:val="center"/>
                    <w:rPr>
                      <w:color w:val="000000"/>
                      <w:sz w:val="11"/>
                      <w:szCs w:val="11"/>
                      <w:lang w:eastAsia="zh-CN"/>
                    </w:rPr>
                  </w:pPr>
                  <w:r>
                    <w:rPr>
                      <w:color w:val="000000"/>
                      <w:sz w:val="11"/>
                      <w:szCs w:val="11"/>
                      <w:lang w:eastAsia="zh-CN"/>
                    </w:rPr>
                    <w:t>N/A</w:t>
                  </w:r>
                </w:p>
              </w:tc>
            </w:tr>
            <w:tr w:rsidR="0021607A" w14:paraId="55BC224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706D9784" w14:textId="77777777" w:rsidR="0021607A" w:rsidRDefault="00C206D8">
                  <w:pPr>
                    <w:rPr>
                      <w:color w:val="000000"/>
                      <w:sz w:val="11"/>
                      <w:szCs w:val="11"/>
                      <w:lang w:eastAsia="zh-CN"/>
                    </w:rPr>
                  </w:pPr>
                  <w:r>
                    <w:rPr>
                      <w:color w:val="000000"/>
                      <w:sz w:val="11"/>
                      <w:szCs w:val="11"/>
                      <w:lang w:eastAsia="zh-CN"/>
                    </w:rPr>
                    <w:t>candidateRep-E</w:t>
                  </w:r>
                </w:p>
              </w:tc>
              <w:tc>
                <w:tcPr>
                  <w:tcW w:w="1506" w:type="dxa"/>
                  <w:tcBorders>
                    <w:top w:val="nil"/>
                    <w:left w:val="nil"/>
                    <w:bottom w:val="single" w:sz="4" w:space="0" w:color="auto"/>
                    <w:right w:val="single" w:sz="4" w:space="0" w:color="auto"/>
                  </w:tcBorders>
                  <w:shd w:val="clear" w:color="auto" w:fill="auto"/>
                  <w:noWrap/>
                  <w:vAlign w:val="center"/>
                </w:tcPr>
                <w:p w14:paraId="375AA7F4" w14:textId="77777777" w:rsidR="0021607A" w:rsidRDefault="00C206D8">
                  <w:pPr>
                    <w:jc w:val="center"/>
                    <w:rPr>
                      <w:color w:val="000000"/>
                      <w:sz w:val="11"/>
                      <w:szCs w:val="11"/>
                      <w:lang w:eastAsia="zh-CN"/>
                    </w:rPr>
                  </w:pPr>
                  <w:r>
                    <w:rPr>
                      <w:color w:val="000000"/>
                      <w:sz w:val="11"/>
                      <w:szCs w:val="11"/>
                      <w:lang w:eastAsia="zh-CN"/>
                    </w:rPr>
                    <w:t>16</w:t>
                  </w:r>
                </w:p>
              </w:tc>
              <w:tc>
                <w:tcPr>
                  <w:tcW w:w="840" w:type="dxa"/>
                  <w:tcBorders>
                    <w:top w:val="nil"/>
                    <w:left w:val="nil"/>
                    <w:bottom w:val="single" w:sz="4" w:space="0" w:color="auto"/>
                    <w:right w:val="single" w:sz="4" w:space="0" w:color="auto"/>
                  </w:tcBorders>
                  <w:shd w:val="clear" w:color="auto" w:fill="auto"/>
                  <w:noWrap/>
                  <w:vAlign w:val="center"/>
                </w:tcPr>
                <w:p w14:paraId="2BE9FF01"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4AE88827" w14:textId="77777777" w:rsidR="0021607A" w:rsidRDefault="00C206D8">
                  <w:pPr>
                    <w:jc w:val="center"/>
                    <w:rPr>
                      <w:color w:val="000000"/>
                      <w:sz w:val="11"/>
                      <w:szCs w:val="11"/>
                      <w:lang w:eastAsia="zh-CN"/>
                    </w:rPr>
                  </w:pPr>
                  <w:r>
                    <w:rPr>
                      <w:color w:val="000000"/>
                      <w:sz w:val="11"/>
                      <w:szCs w:val="11"/>
                      <w:lang w:eastAsia="zh-CN"/>
                    </w:rPr>
                    <w:t>N/A</w:t>
                  </w:r>
                </w:p>
              </w:tc>
            </w:tr>
            <w:tr w:rsidR="0021607A" w14:paraId="2AE6409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2D7AC22D" w14:textId="77777777" w:rsidR="0021607A" w:rsidRDefault="00C206D8">
                  <w:pPr>
                    <w:rPr>
                      <w:color w:val="000000"/>
                      <w:sz w:val="11"/>
                      <w:szCs w:val="11"/>
                      <w:lang w:eastAsia="zh-CN"/>
                    </w:rPr>
                  </w:pPr>
                  <w:r>
                    <w:rPr>
                      <w:color w:val="000000"/>
                      <w:sz w:val="11"/>
                      <w:szCs w:val="11"/>
                      <w:lang w:eastAsia="zh-CN"/>
                    </w:rPr>
                    <w:t>candidateRep-F</w:t>
                  </w:r>
                </w:p>
              </w:tc>
              <w:tc>
                <w:tcPr>
                  <w:tcW w:w="1506" w:type="dxa"/>
                  <w:tcBorders>
                    <w:top w:val="nil"/>
                    <w:left w:val="nil"/>
                    <w:bottom w:val="single" w:sz="4" w:space="0" w:color="auto"/>
                    <w:right w:val="single" w:sz="4" w:space="0" w:color="auto"/>
                  </w:tcBorders>
                  <w:shd w:val="clear" w:color="auto" w:fill="auto"/>
                  <w:noWrap/>
                  <w:vAlign w:val="center"/>
                </w:tcPr>
                <w:p w14:paraId="5977F26A" w14:textId="77777777" w:rsidR="0021607A" w:rsidRDefault="00C206D8">
                  <w:pPr>
                    <w:jc w:val="center"/>
                    <w:rPr>
                      <w:color w:val="000000"/>
                      <w:sz w:val="11"/>
                      <w:szCs w:val="11"/>
                      <w:lang w:eastAsia="zh-CN"/>
                    </w:rPr>
                  </w:pPr>
                  <w:r>
                    <w:rPr>
                      <w:color w:val="000000"/>
                      <w:sz w:val="11"/>
                      <w:szCs w:val="11"/>
                      <w:lang w:eastAsia="zh-CN"/>
                    </w:rPr>
                    <w:t>32</w:t>
                  </w:r>
                </w:p>
              </w:tc>
              <w:tc>
                <w:tcPr>
                  <w:tcW w:w="840" w:type="dxa"/>
                  <w:tcBorders>
                    <w:top w:val="nil"/>
                    <w:left w:val="nil"/>
                    <w:bottom w:val="single" w:sz="4" w:space="0" w:color="auto"/>
                    <w:right w:val="single" w:sz="4" w:space="0" w:color="auto"/>
                  </w:tcBorders>
                  <w:shd w:val="clear" w:color="auto" w:fill="auto"/>
                  <w:noWrap/>
                  <w:vAlign w:val="center"/>
                </w:tcPr>
                <w:p w14:paraId="699BC3F1"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17B8E2EC" w14:textId="77777777" w:rsidR="0021607A" w:rsidRDefault="00C206D8">
                  <w:pPr>
                    <w:jc w:val="center"/>
                    <w:rPr>
                      <w:color w:val="000000"/>
                      <w:sz w:val="11"/>
                      <w:szCs w:val="11"/>
                      <w:lang w:eastAsia="zh-CN"/>
                    </w:rPr>
                  </w:pPr>
                  <w:r>
                    <w:rPr>
                      <w:color w:val="000000"/>
                      <w:sz w:val="11"/>
                      <w:szCs w:val="11"/>
                      <w:lang w:eastAsia="zh-CN"/>
                    </w:rPr>
                    <w:t>N/A</w:t>
                  </w:r>
                </w:p>
              </w:tc>
            </w:tr>
            <w:tr w:rsidR="0021607A" w14:paraId="4ABA3156"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E47C36E" w14:textId="77777777" w:rsidR="0021607A" w:rsidRDefault="00C206D8">
                  <w:pPr>
                    <w:rPr>
                      <w:color w:val="000000"/>
                      <w:sz w:val="11"/>
                      <w:szCs w:val="11"/>
                      <w:lang w:eastAsia="zh-CN"/>
                    </w:rPr>
                  </w:pPr>
                  <w:r>
                    <w:rPr>
                      <w:color w:val="000000"/>
                      <w:sz w:val="11"/>
                      <w:szCs w:val="11"/>
                      <w:lang w:eastAsia="zh-CN"/>
                    </w:rPr>
                    <w:t>candidateRep-G</w:t>
                  </w:r>
                </w:p>
              </w:tc>
              <w:tc>
                <w:tcPr>
                  <w:tcW w:w="1506" w:type="dxa"/>
                  <w:tcBorders>
                    <w:top w:val="nil"/>
                    <w:left w:val="nil"/>
                    <w:bottom w:val="single" w:sz="4" w:space="0" w:color="auto"/>
                    <w:right w:val="single" w:sz="4" w:space="0" w:color="auto"/>
                  </w:tcBorders>
                  <w:shd w:val="clear" w:color="auto" w:fill="auto"/>
                  <w:noWrap/>
                  <w:vAlign w:val="center"/>
                </w:tcPr>
                <w:p w14:paraId="02213B1E" w14:textId="77777777" w:rsidR="0021607A" w:rsidRDefault="00C206D8">
                  <w:pPr>
                    <w:jc w:val="center"/>
                    <w:rPr>
                      <w:color w:val="000000"/>
                      <w:sz w:val="11"/>
                      <w:szCs w:val="11"/>
                      <w:lang w:eastAsia="zh-CN"/>
                    </w:rPr>
                  </w:pPr>
                  <w:r>
                    <w:rPr>
                      <w:color w:val="000000"/>
                      <w:sz w:val="11"/>
                      <w:szCs w:val="11"/>
                      <w:lang w:eastAsia="zh-CN"/>
                    </w:rPr>
                    <w:t>64</w:t>
                  </w:r>
                </w:p>
              </w:tc>
              <w:tc>
                <w:tcPr>
                  <w:tcW w:w="840" w:type="dxa"/>
                  <w:tcBorders>
                    <w:top w:val="nil"/>
                    <w:left w:val="nil"/>
                    <w:bottom w:val="single" w:sz="4" w:space="0" w:color="auto"/>
                    <w:right w:val="single" w:sz="4" w:space="0" w:color="auto"/>
                  </w:tcBorders>
                  <w:shd w:val="clear" w:color="auto" w:fill="auto"/>
                  <w:noWrap/>
                  <w:vAlign w:val="center"/>
                </w:tcPr>
                <w:p w14:paraId="4FE58D71"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347013F3" w14:textId="77777777" w:rsidR="0021607A" w:rsidRDefault="00C206D8">
                  <w:pPr>
                    <w:jc w:val="center"/>
                    <w:rPr>
                      <w:color w:val="000000"/>
                      <w:sz w:val="11"/>
                      <w:szCs w:val="11"/>
                      <w:lang w:eastAsia="zh-CN"/>
                    </w:rPr>
                  </w:pPr>
                  <w:r>
                    <w:rPr>
                      <w:color w:val="000000"/>
                      <w:sz w:val="11"/>
                      <w:szCs w:val="11"/>
                      <w:lang w:eastAsia="zh-CN"/>
                    </w:rPr>
                    <w:t>N/A</w:t>
                  </w:r>
                </w:p>
              </w:tc>
            </w:tr>
            <w:tr w:rsidR="0021607A" w14:paraId="28EE78E3"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40384D6" w14:textId="77777777" w:rsidR="0021607A" w:rsidRDefault="00C206D8">
                  <w:pPr>
                    <w:rPr>
                      <w:color w:val="000000"/>
                      <w:sz w:val="11"/>
                      <w:szCs w:val="11"/>
                      <w:lang w:eastAsia="zh-CN"/>
                    </w:rPr>
                  </w:pPr>
                  <w:r>
                    <w:rPr>
                      <w:color w:val="000000"/>
                      <w:sz w:val="11"/>
                      <w:szCs w:val="11"/>
                      <w:lang w:eastAsia="zh-CN"/>
                    </w:rPr>
                    <w:t>candidateRep-H</w:t>
                  </w:r>
                </w:p>
              </w:tc>
              <w:tc>
                <w:tcPr>
                  <w:tcW w:w="1506" w:type="dxa"/>
                  <w:tcBorders>
                    <w:top w:val="nil"/>
                    <w:left w:val="nil"/>
                    <w:bottom w:val="single" w:sz="4" w:space="0" w:color="auto"/>
                    <w:right w:val="single" w:sz="4" w:space="0" w:color="auto"/>
                  </w:tcBorders>
                  <w:shd w:val="clear" w:color="auto" w:fill="auto"/>
                  <w:noWrap/>
                  <w:vAlign w:val="center"/>
                </w:tcPr>
                <w:p w14:paraId="760BE25A" w14:textId="77777777" w:rsidR="0021607A" w:rsidRDefault="00C206D8">
                  <w:pPr>
                    <w:jc w:val="center"/>
                    <w:rPr>
                      <w:color w:val="000000"/>
                      <w:sz w:val="11"/>
                      <w:szCs w:val="11"/>
                      <w:lang w:eastAsia="zh-CN"/>
                    </w:rPr>
                  </w:pPr>
                  <w:r>
                    <w:rPr>
                      <w:color w:val="000000"/>
                      <w:sz w:val="11"/>
                      <w:szCs w:val="11"/>
                      <w:lang w:eastAsia="zh-CN"/>
                    </w:rPr>
                    <w:t>128</w:t>
                  </w:r>
                </w:p>
              </w:tc>
              <w:tc>
                <w:tcPr>
                  <w:tcW w:w="840" w:type="dxa"/>
                  <w:tcBorders>
                    <w:top w:val="nil"/>
                    <w:left w:val="nil"/>
                    <w:bottom w:val="single" w:sz="4" w:space="0" w:color="auto"/>
                    <w:right w:val="single" w:sz="4" w:space="0" w:color="auto"/>
                  </w:tcBorders>
                  <w:shd w:val="clear" w:color="auto" w:fill="auto"/>
                  <w:noWrap/>
                  <w:vAlign w:val="center"/>
                </w:tcPr>
                <w:p w14:paraId="40F78404" w14:textId="77777777" w:rsidR="0021607A" w:rsidRDefault="00C206D8">
                  <w:pPr>
                    <w:jc w:val="center"/>
                    <w:rPr>
                      <w:color w:val="000000"/>
                      <w:sz w:val="11"/>
                      <w:szCs w:val="11"/>
                      <w:lang w:eastAsia="zh-CN"/>
                    </w:rPr>
                  </w:pPr>
                  <w:r>
                    <w:rPr>
                      <w:color w:val="000000"/>
                      <w:sz w:val="11"/>
                      <w:szCs w:val="11"/>
                      <w:lang w:eastAsia="zh-CN"/>
                    </w:rPr>
                    <w:t>N/A</w:t>
                  </w:r>
                </w:p>
              </w:tc>
              <w:tc>
                <w:tcPr>
                  <w:tcW w:w="1081" w:type="dxa"/>
                  <w:tcBorders>
                    <w:top w:val="nil"/>
                    <w:left w:val="nil"/>
                    <w:bottom w:val="single" w:sz="4" w:space="0" w:color="auto"/>
                    <w:right w:val="single" w:sz="4" w:space="0" w:color="auto"/>
                  </w:tcBorders>
                  <w:shd w:val="clear" w:color="auto" w:fill="auto"/>
                  <w:noWrap/>
                  <w:vAlign w:val="center"/>
                </w:tcPr>
                <w:p w14:paraId="729067E4" w14:textId="77777777" w:rsidR="0021607A" w:rsidRDefault="00C206D8">
                  <w:pPr>
                    <w:jc w:val="center"/>
                    <w:rPr>
                      <w:color w:val="000000"/>
                      <w:sz w:val="11"/>
                      <w:szCs w:val="11"/>
                      <w:lang w:eastAsia="zh-CN"/>
                    </w:rPr>
                  </w:pPr>
                  <w:r>
                    <w:rPr>
                      <w:color w:val="000000"/>
                      <w:sz w:val="11"/>
                      <w:szCs w:val="11"/>
                      <w:lang w:eastAsia="zh-CN"/>
                    </w:rPr>
                    <w:t>N/A</w:t>
                  </w:r>
                </w:p>
              </w:tc>
            </w:tr>
            <w:tr w:rsidR="0021607A" w14:paraId="03B8BE8C"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5FA05509" w14:textId="77777777" w:rsidR="0021607A" w:rsidRDefault="00C206D8">
                  <w:pPr>
                    <w:rPr>
                      <w:color w:val="FF0000"/>
                      <w:sz w:val="11"/>
                      <w:szCs w:val="11"/>
                      <w:lang w:eastAsia="zh-CN"/>
                    </w:rPr>
                  </w:pPr>
                  <w:r>
                    <w:rPr>
                      <w:color w:val="000000"/>
                      <w:sz w:val="11"/>
                      <w:szCs w:val="11"/>
                      <w:lang w:eastAsia="zh-CN"/>
                    </w:rPr>
                    <w:t>candidate-M</w:t>
                  </w:r>
                </w:p>
              </w:tc>
              <w:tc>
                <w:tcPr>
                  <w:tcW w:w="1506" w:type="dxa"/>
                  <w:tcBorders>
                    <w:top w:val="nil"/>
                    <w:left w:val="nil"/>
                    <w:bottom w:val="single" w:sz="4" w:space="0" w:color="auto"/>
                    <w:right w:val="single" w:sz="4" w:space="0" w:color="auto"/>
                  </w:tcBorders>
                  <w:shd w:val="clear" w:color="auto" w:fill="auto"/>
                  <w:noWrap/>
                  <w:vAlign w:val="center"/>
                </w:tcPr>
                <w:p w14:paraId="24EB196E"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6A3B5EA9"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02AB6119"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rsidR="0021607A" w14:paraId="1D1A023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6172B8C2" w14:textId="77777777" w:rsidR="0021607A" w:rsidRDefault="00C206D8">
                  <w:pPr>
                    <w:rPr>
                      <w:color w:val="FF0000"/>
                      <w:sz w:val="11"/>
                      <w:szCs w:val="11"/>
                      <w:lang w:eastAsia="zh-CN"/>
                    </w:rPr>
                  </w:pPr>
                  <w:r>
                    <w:rPr>
                      <w:color w:val="000000"/>
                      <w:sz w:val="11"/>
                      <w:szCs w:val="11"/>
                      <w:lang w:eastAsia="zh-CN"/>
                    </w:rPr>
                    <w:t>candidate-N</w:t>
                  </w:r>
                </w:p>
              </w:tc>
              <w:tc>
                <w:tcPr>
                  <w:tcW w:w="1506" w:type="dxa"/>
                  <w:tcBorders>
                    <w:top w:val="nil"/>
                    <w:left w:val="nil"/>
                    <w:bottom w:val="single" w:sz="4" w:space="0" w:color="auto"/>
                    <w:right w:val="single" w:sz="4" w:space="0" w:color="auto"/>
                  </w:tcBorders>
                  <w:shd w:val="clear" w:color="auto" w:fill="auto"/>
                  <w:noWrap/>
                  <w:vAlign w:val="center"/>
                </w:tcPr>
                <w:p w14:paraId="0926C848"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2FDE263C"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786D887C"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rsidR="0021607A" w14:paraId="76E48ED5"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9D30977" w14:textId="77777777" w:rsidR="0021607A" w:rsidRDefault="00C206D8">
                  <w:pPr>
                    <w:rPr>
                      <w:color w:val="FF0000"/>
                      <w:sz w:val="11"/>
                      <w:szCs w:val="11"/>
                      <w:lang w:eastAsia="zh-CN"/>
                    </w:rPr>
                  </w:pPr>
                  <w:r>
                    <w:rPr>
                      <w:color w:val="000000"/>
                      <w:sz w:val="11"/>
                      <w:szCs w:val="11"/>
                      <w:lang w:eastAsia="zh-CN"/>
                    </w:rPr>
                    <w:t>candidate-O</w:t>
                  </w:r>
                </w:p>
              </w:tc>
              <w:tc>
                <w:tcPr>
                  <w:tcW w:w="1506" w:type="dxa"/>
                  <w:tcBorders>
                    <w:top w:val="nil"/>
                    <w:left w:val="nil"/>
                    <w:bottom w:val="single" w:sz="4" w:space="0" w:color="auto"/>
                    <w:right w:val="single" w:sz="4" w:space="0" w:color="auto"/>
                  </w:tcBorders>
                  <w:shd w:val="clear" w:color="auto" w:fill="auto"/>
                  <w:noWrap/>
                  <w:vAlign w:val="center"/>
                </w:tcPr>
                <w:p w14:paraId="001ED0C8"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93C4520"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5834A681"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rsidR="0021607A" w14:paraId="217AD702"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394877C4" w14:textId="77777777" w:rsidR="0021607A" w:rsidRDefault="00C206D8">
                  <w:pPr>
                    <w:rPr>
                      <w:color w:val="FF0000"/>
                      <w:sz w:val="11"/>
                      <w:szCs w:val="11"/>
                      <w:lang w:eastAsia="zh-CN"/>
                    </w:rPr>
                  </w:pPr>
                  <w:r>
                    <w:rPr>
                      <w:color w:val="000000"/>
                      <w:sz w:val="11"/>
                      <w:szCs w:val="11"/>
                      <w:lang w:eastAsia="zh-CN"/>
                    </w:rPr>
                    <w:lastRenderedPageBreak/>
                    <w:t>candidate-P</w:t>
                  </w:r>
                </w:p>
              </w:tc>
              <w:tc>
                <w:tcPr>
                  <w:tcW w:w="1506" w:type="dxa"/>
                  <w:tcBorders>
                    <w:top w:val="nil"/>
                    <w:left w:val="nil"/>
                    <w:bottom w:val="single" w:sz="4" w:space="0" w:color="auto"/>
                    <w:right w:val="single" w:sz="4" w:space="0" w:color="auto"/>
                  </w:tcBorders>
                  <w:shd w:val="clear" w:color="auto" w:fill="auto"/>
                  <w:noWrap/>
                  <w:vAlign w:val="center"/>
                </w:tcPr>
                <w:p w14:paraId="2C2773BE" w14:textId="77777777" w:rsidR="0021607A" w:rsidRDefault="00C206D8">
                  <w:pPr>
                    <w:jc w:val="center"/>
                    <w:rPr>
                      <w:color w:val="FF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00901C30" w14:textId="77777777" w:rsidR="0021607A" w:rsidRDefault="00C206D8">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339620F3" w14:textId="77777777" w:rsidR="0021607A" w:rsidRDefault="00C206D8">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rsidR="0021607A" w14:paraId="434DCF71"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009726B5" w14:textId="77777777" w:rsidR="0021607A" w:rsidRDefault="00C206D8">
                  <w:pPr>
                    <w:rPr>
                      <w:color w:val="000000"/>
                      <w:sz w:val="11"/>
                      <w:szCs w:val="11"/>
                      <w:lang w:eastAsia="zh-CN"/>
                    </w:rPr>
                  </w:pPr>
                  <w:r>
                    <w:rPr>
                      <w:color w:val="000000"/>
                      <w:sz w:val="11"/>
                      <w:szCs w:val="11"/>
                      <w:lang w:eastAsia="zh-CN"/>
                    </w:rPr>
                    <w:t>candidate-Q</w:t>
                  </w:r>
                </w:p>
              </w:tc>
              <w:tc>
                <w:tcPr>
                  <w:tcW w:w="1506" w:type="dxa"/>
                  <w:tcBorders>
                    <w:top w:val="nil"/>
                    <w:left w:val="nil"/>
                    <w:bottom w:val="single" w:sz="4" w:space="0" w:color="auto"/>
                    <w:right w:val="single" w:sz="4" w:space="0" w:color="auto"/>
                  </w:tcBorders>
                  <w:shd w:val="clear" w:color="auto" w:fill="auto"/>
                  <w:noWrap/>
                  <w:vAlign w:val="center"/>
                </w:tcPr>
                <w:p w14:paraId="41B4A7B6" w14:textId="77777777"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4A92CAEB" w14:textId="77777777"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7C7F863D" w14:textId="77777777"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rsidR="0021607A" w14:paraId="6385CFC0"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B1BF081" w14:textId="77777777" w:rsidR="0021607A" w:rsidRDefault="00C206D8">
                  <w:pPr>
                    <w:rPr>
                      <w:color w:val="000000"/>
                      <w:sz w:val="11"/>
                      <w:szCs w:val="11"/>
                      <w:lang w:eastAsia="zh-CN"/>
                    </w:rPr>
                  </w:pPr>
                  <w:r>
                    <w:rPr>
                      <w:color w:val="000000"/>
                      <w:sz w:val="11"/>
                      <w:szCs w:val="11"/>
                      <w:lang w:eastAsia="zh-CN"/>
                    </w:rPr>
                    <w:t>candidate-R</w:t>
                  </w:r>
                </w:p>
              </w:tc>
              <w:tc>
                <w:tcPr>
                  <w:tcW w:w="1506" w:type="dxa"/>
                  <w:tcBorders>
                    <w:top w:val="nil"/>
                    <w:left w:val="nil"/>
                    <w:bottom w:val="single" w:sz="4" w:space="0" w:color="auto"/>
                    <w:right w:val="single" w:sz="4" w:space="0" w:color="auto"/>
                  </w:tcBorders>
                  <w:shd w:val="clear" w:color="auto" w:fill="auto"/>
                  <w:noWrap/>
                  <w:vAlign w:val="center"/>
                </w:tcPr>
                <w:p w14:paraId="19E63F29" w14:textId="77777777"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3111C783" w14:textId="77777777"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121FA83C" w14:textId="77777777"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rsidR="0021607A" w14:paraId="3FA24ABE" w14:textId="77777777">
              <w:trPr>
                <w:trHeight w:val="285"/>
                <w:jc w:val="center"/>
              </w:trPr>
              <w:tc>
                <w:tcPr>
                  <w:tcW w:w="1041" w:type="dxa"/>
                  <w:tcBorders>
                    <w:top w:val="nil"/>
                    <w:left w:val="single" w:sz="4" w:space="0" w:color="auto"/>
                    <w:bottom w:val="single" w:sz="4" w:space="0" w:color="auto"/>
                    <w:right w:val="single" w:sz="4" w:space="0" w:color="auto"/>
                  </w:tcBorders>
                  <w:shd w:val="clear" w:color="auto" w:fill="auto"/>
                  <w:noWrap/>
                  <w:vAlign w:val="center"/>
                </w:tcPr>
                <w:p w14:paraId="1F7FDD4E" w14:textId="77777777" w:rsidR="0021607A" w:rsidRDefault="00C206D8">
                  <w:pPr>
                    <w:rPr>
                      <w:color w:val="000000"/>
                      <w:sz w:val="11"/>
                      <w:szCs w:val="11"/>
                      <w:lang w:eastAsia="zh-CN"/>
                    </w:rPr>
                  </w:pPr>
                  <w:r>
                    <w:rPr>
                      <w:color w:val="000000"/>
                      <w:sz w:val="11"/>
                      <w:szCs w:val="11"/>
                      <w:lang w:eastAsia="zh-CN"/>
                    </w:rPr>
                    <w:t>candidate-S</w:t>
                  </w:r>
                </w:p>
              </w:tc>
              <w:tc>
                <w:tcPr>
                  <w:tcW w:w="1506" w:type="dxa"/>
                  <w:tcBorders>
                    <w:top w:val="nil"/>
                    <w:left w:val="nil"/>
                    <w:bottom w:val="single" w:sz="4" w:space="0" w:color="auto"/>
                    <w:right w:val="single" w:sz="4" w:space="0" w:color="auto"/>
                  </w:tcBorders>
                  <w:shd w:val="clear" w:color="auto" w:fill="auto"/>
                  <w:noWrap/>
                  <w:vAlign w:val="center"/>
                </w:tcPr>
                <w:p w14:paraId="0759CA0A" w14:textId="77777777" w:rsidR="0021607A" w:rsidRDefault="00C206D8">
                  <w:pPr>
                    <w:jc w:val="center"/>
                    <w:rPr>
                      <w:color w:val="000000"/>
                      <w:sz w:val="11"/>
                      <w:szCs w:val="11"/>
                      <w:lang w:eastAsia="zh-CN"/>
                    </w:rPr>
                  </w:pPr>
                  <w:r>
                    <w:rPr>
                      <w:color w:val="000000"/>
                      <w:sz w:val="11"/>
                      <w:szCs w:val="11"/>
                      <w:lang w:eastAsia="zh-CN"/>
                    </w:rPr>
                    <w:t>N/A</w:t>
                  </w:r>
                </w:p>
              </w:tc>
              <w:tc>
                <w:tcPr>
                  <w:tcW w:w="840" w:type="dxa"/>
                  <w:tcBorders>
                    <w:top w:val="nil"/>
                    <w:left w:val="nil"/>
                    <w:bottom w:val="single" w:sz="4" w:space="0" w:color="auto"/>
                    <w:right w:val="single" w:sz="4" w:space="0" w:color="auto"/>
                  </w:tcBorders>
                  <w:shd w:val="clear" w:color="auto" w:fill="auto"/>
                  <w:noWrap/>
                  <w:vAlign w:val="center"/>
                </w:tcPr>
                <w:p w14:paraId="1AA886CD" w14:textId="77777777" w:rsidR="0021607A" w:rsidRDefault="00C206D8">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sz="4" w:space="0" w:color="auto"/>
                    <w:right w:val="single" w:sz="4" w:space="0" w:color="auto"/>
                  </w:tcBorders>
                  <w:shd w:val="clear" w:color="auto" w:fill="auto"/>
                  <w:noWrap/>
                  <w:vAlign w:val="center"/>
                </w:tcPr>
                <w:p w14:paraId="4E481D8B" w14:textId="77777777" w:rsidR="0021607A" w:rsidRDefault="00C206D8">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14:paraId="501A2E6B" w14:textId="77777777" w:rsidR="0021607A" w:rsidRDefault="0021607A">
            <w:pPr>
              <w:rPr>
                <w:lang w:eastAsia="zh-CN"/>
              </w:rPr>
            </w:pPr>
          </w:p>
        </w:tc>
      </w:tr>
    </w:tbl>
    <w:p w14:paraId="49AAA4CC" w14:textId="77777777" w:rsidR="0021607A" w:rsidRDefault="0021607A">
      <w:pPr>
        <w:rPr>
          <w:lang w:eastAsia="zh-CN"/>
        </w:rPr>
      </w:pPr>
    </w:p>
    <w:p w14:paraId="3280FA7B" w14:textId="77777777"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21607A" w14:paraId="032E348C" w14:textId="77777777">
        <w:tc>
          <w:tcPr>
            <w:tcW w:w="3102" w:type="dxa"/>
          </w:tcPr>
          <w:p w14:paraId="19160865" w14:textId="77777777" w:rsidR="0021607A" w:rsidRDefault="00C206D8">
            <w:pPr>
              <w:rPr>
                <w:lang w:eastAsia="zh-CN"/>
              </w:rPr>
            </w:pPr>
            <w:r>
              <w:rPr>
                <w:rFonts w:hint="eastAsia"/>
                <w:lang w:eastAsia="zh-CN"/>
              </w:rPr>
              <w:t>Moderator</w:t>
            </w:r>
          </w:p>
        </w:tc>
        <w:tc>
          <w:tcPr>
            <w:tcW w:w="6249" w:type="dxa"/>
          </w:tcPr>
          <w:p w14:paraId="7D4CB7A5" w14:textId="77777777" w:rsidR="0021607A" w:rsidRDefault="00C206D8">
            <w:pPr>
              <w:rPr>
                <w:lang w:eastAsia="zh-CN"/>
              </w:rPr>
            </w:pPr>
            <w:r>
              <w:rPr>
                <w:rFonts w:hint="eastAsia"/>
                <w:lang w:eastAsia="zh-CN"/>
              </w:rPr>
              <w:t>Comments</w:t>
            </w:r>
          </w:p>
        </w:tc>
      </w:tr>
      <w:tr w:rsidR="0021607A" w14:paraId="5147A274" w14:textId="77777777">
        <w:tc>
          <w:tcPr>
            <w:tcW w:w="3102" w:type="dxa"/>
          </w:tcPr>
          <w:p w14:paraId="1EA29F3A" w14:textId="77777777" w:rsidR="0021607A" w:rsidRDefault="00C206D8">
            <w:pPr>
              <w:rPr>
                <w:lang w:eastAsia="zh-CN"/>
              </w:rPr>
            </w:pPr>
            <w:r>
              <w:rPr>
                <w:rFonts w:hint="eastAsia"/>
                <w:lang w:eastAsia="zh-CN"/>
              </w:rPr>
              <w:t>Moderator (Huawei)</w:t>
            </w:r>
          </w:p>
        </w:tc>
        <w:tc>
          <w:tcPr>
            <w:tcW w:w="6249" w:type="dxa"/>
          </w:tcPr>
          <w:p w14:paraId="5FC328AC" w14:textId="77777777" w:rsidR="0021607A" w:rsidRDefault="00C206D8">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5CFC2C98" w14:textId="77777777" w:rsidR="0021607A" w:rsidRDefault="00C206D8">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rsidR="0021607A" w14:paraId="67A14F88" w14:textId="77777777">
        <w:tc>
          <w:tcPr>
            <w:tcW w:w="3102" w:type="dxa"/>
          </w:tcPr>
          <w:p w14:paraId="443010CF" w14:textId="77777777" w:rsidR="0021607A" w:rsidRDefault="00C206D8">
            <w:pPr>
              <w:rPr>
                <w:lang w:eastAsia="zh-CN"/>
              </w:rPr>
            </w:pPr>
            <w:r>
              <w:rPr>
                <w:rFonts w:hint="eastAsia"/>
                <w:lang w:eastAsia="zh-CN"/>
              </w:rPr>
              <w:t>L</w:t>
            </w:r>
            <w:r>
              <w:rPr>
                <w:lang w:eastAsia="zh-CN"/>
              </w:rPr>
              <w:t>enovo, Mo</w:t>
            </w:r>
            <w:r>
              <w:rPr>
                <w:rFonts w:hint="eastAsia"/>
                <w:lang w:eastAsia="zh-CN"/>
              </w:rPr>
              <w:t>toM</w:t>
            </w:r>
          </w:p>
        </w:tc>
        <w:tc>
          <w:tcPr>
            <w:tcW w:w="6249" w:type="dxa"/>
          </w:tcPr>
          <w:p w14:paraId="0301B8C8" w14:textId="77777777" w:rsidR="0021607A" w:rsidRDefault="00C206D8">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14:paraId="741A937D" w14:textId="77777777" w:rsidR="0021607A" w:rsidRDefault="00C206D8">
            <w:pPr>
              <w:rPr>
                <w:lang w:eastAsia="zh-CN"/>
              </w:rPr>
            </w:pPr>
            <w:r>
              <w:rPr>
                <w:lang w:eastAsia="zh-CN"/>
              </w:rPr>
              <w:t>For option 2, we don’t think it is sufficient to report only 3 CQI while more than 7~8 MCS levels for 16QAM are supported in MCS table.</w:t>
            </w:r>
          </w:p>
          <w:p w14:paraId="3A992384" w14:textId="77777777" w:rsidR="0021607A" w:rsidRDefault="00C206D8">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14:paraId="1FF44829" w14:textId="77777777" w:rsidR="0021607A" w:rsidRDefault="0021607A">
            <w:pPr>
              <w:rPr>
                <w:lang w:eastAsia="zh-CN"/>
              </w:rPr>
            </w:pPr>
          </w:p>
          <w:p w14:paraId="79811220" w14:textId="77777777" w:rsidR="0021607A" w:rsidRDefault="00C206D8">
            <w:pPr>
              <w:rPr>
                <w:lang w:eastAsia="zh-CN"/>
              </w:rPr>
            </w:pPr>
            <w:r>
              <w:rPr>
                <w:lang w:eastAsia="zh-CN"/>
              </w:rPr>
              <w:t>Based on that, option 1 is our first preference, and then option 3.</w:t>
            </w:r>
          </w:p>
        </w:tc>
      </w:tr>
      <w:tr w:rsidR="0021607A" w14:paraId="4D0BDFF5" w14:textId="77777777">
        <w:tc>
          <w:tcPr>
            <w:tcW w:w="3102" w:type="dxa"/>
          </w:tcPr>
          <w:p w14:paraId="327502A0" w14:textId="77777777" w:rsidR="0021607A" w:rsidRDefault="00C206D8">
            <w:pPr>
              <w:rPr>
                <w:lang w:eastAsia="zh-CN"/>
              </w:rPr>
            </w:pPr>
            <w:r>
              <w:rPr>
                <w:lang w:eastAsia="zh-CN"/>
              </w:rPr>
              <w:t>Ericsson v016</w:t>
            </w:r>
          </w:p>
        </w:tc>
        <w:tc>
          <w:tcPr>
            <w:tcW w:w="6249" w:type="dxa"/>
          </w:tcPr>
          <w:p w14:paraId="4DF29562" w14:textId="77777777" w:rsidR="0021607A" w:rsidRDefault="00C206D8">
            <w:r>
              <w:t xml:space="preserve">We still think that Option-2 is sufficient, however as an ultimate compromise we can accept Option-1 but subject to make it more backward compatible by interpreting Table 9.1.22.15-1 as per legacy or as per the updates for 16-QAM depending on Rmax. </w:t>
            </w:r>
          </w:p>
          <w:p w14:paraId="6E59A199" w14:textId="77777777" w:rsidR="0021607A" w:rsidRDefault="00C206D8">
            <w:r>
              <w:t>•</w:t>
            </w:r>
            <w:r>
              <w:tab/>
              <w:t xml:space="preserve">A UE configured with 16-QAM should be configured with a small Rmax let’s say &lt;= 16. </w:t>
            </w:r>
          </w:p>
          <w:p w14:paraId="7F9951FB" w14:textId="77777777" w:rsidR="0021607A" w:rsidRDefault="00C206D8">
            <w:r>
              <w:t>•</w:t>
            </w:r>
            <w:r>
              <w:tab/>
              <w:t>If the UE is configured with 16-QAM and Rmax &lt;= 16, then any “Reported value” up to e.g., candidateRep-G will be interpreted as per Table 9.1.22.15-1 prior Rel-17, whereas any “Reported value” from candidateRep-H onwards will be interpreted as per 16-QAM.</w:t>
            </w:r>
          </w:p>
          <w:p w14:paraId="37EAFD80" w14:textId="77777777" w:rsidR="0021607A" w:rsidRDefault="00C206D8">
            <w:r>
              <w:t>The above will make Option-1 backward compatible.</w:t>
            </w:r>
          </w:p>
        </w:tc>
      </w:tr>
      <w:tr w:rsidR="0021607A" w14:paraId="6FB01C74" w14:textId="77777777">
        <w:trPr>
          <w:trHeight w:val="90"/>
        </w:trPr>
        <w:tc>
          <w:tcPr>
            <w:tcW w:w="3102" w:type="dxa"/>
          </w:tcPr>
          <w:p w14:paraId="5B9B8648" w14:textId="77777777" w:rsidR="0021607A" w:rsidRDefault="00C206D8">
            <w:pPr>
              <w:rPr>
                <w:lang w:eastAsia="zh-CN"/>
              </w:rPr>
            </w:pPr>
            <w:r>
              <w:rPr>
                <w:rFonts w:hint="eastAsia"/>
                <w:lang w:eastAsia="zh-CN"/>
              </w:rPr>
              <w:t>ZTE, Sanechips</w:t>
            </w:r>
          </w:p>
        </w:tc>
        <w:tc>
          <w:tcPr>
            <w:tcW w:w="6249" w:type="dxa"/>
          </w:tcPr>
          <w:p w14:paraId="787B4E8C" w14:textId="77777777" w:rsidR="0021607A" w:rsidRDefault="00C206D8">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6023"/>
            </w:tblGrid>
            <w:tr w:rsidR="0021607A" w14:paraId="7A1BA440" w14:textId="77777777">
              <w:tc>
                <w:tcPr>
                  <w:tcW w:w="7253" w:type="dxa"/>
                </w:tcPr>
                <w:p w14:paraId="2D813B42" w14:textId="77777777" w:rsidR="0021607A" w:rsidRDefault="00C206D8">
                  <w:pPr>
                    <w:spacing w:after="0"/>
                    <w:jc w:val="left"/>
                    <w:rPr>
                      <w:b/>
                      <w:highlight w:val="green"/>
                    </w:rPr>
                  </w:pPr>
                  <w:r>
                    <w:rPr>
                      <w:rFonts w:ascii="Times" w:eastAsia="Batang" w:hAnsi="Times"/>
                      <w:b/>
                      <w:sz w:val="20"/>
                      <w:szCs w:val="24"/>
                      <w:highlight w:val="green"/>
                      <w:lang w:eastAsia="zh-CN" w:bidi="ar"/>
                    </w:rPr>
                    <w:lastRenderedPageBreak/>
                    <w:t>Agreement</w:t>
                  </w:r>
                </w:p>
                <w:p w14:paraId="51CB2A1E" w14:textId="77777777" w:rsidR="0021607A" w:rsidRDefault="00C206D8">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17925E9" w14:textId="77777777" w:rsidR="0021607A" w:rsidRDefault="00C206D8">
            <w:r>
              <w:rPr>
                <w:rFonts w:hint="eastAsia"/>
                <w:szCs w:val="20"/>
                <w:lang w:eastAsia="zh-CN"/>
              </w:rPr>
              <w:t>It means when the 16-QAM feature is configured, the CQI report should be based on NPDSCH, instead of NPDCCH. Option1 and option2 are not aligned with the agreement.</w:t>
            </w:r>
          </w:p>
        </w:tc>
      </w:tr>
      <w:tr w:rsidR="0021607A" w14:paraId="460A834C" w14:textId="77777777">
        <w:trPr>
          <w:trHeight w:val="90"/>
        </w:trPr>
        <w:tc>
          <w:tcPr>
            <w:tcW w:w="3102" w:type="dxa"/>
          </w:tcPr>
          <w:p w14:paraId="524092EA" w14:textId="77777777" w:rsidR="0021607A" w:rsidRDefault="00C206D8">
            <w:pPr>
              <w:rPr>
                <w:lang w:eastAsia="zh-CN"/>
              </w:rPr>
            </w:pPr>
            <w:r>
              <w:rPr>
                <w:lang w:eastAsia="zh-CN"/>
              </w:rPr>
              <w:lastRenderedPageBreak/>
              <w:t>Ericsson v018</w:t>
            </w:r>
          </w:p>
        </w:tc>
        <w:tc>
          <w:tcPr>
            <w:tcW w:w="6249" w:type="dxa"/>
          </w:tcPr>
          <w:p w14:paraId="1250EFC1" w14:textId="77777777" w:rsidR="0021607A" w:rsidRDefault="00C206D8">
            <w:pPr>
              <w:rPr>
                <w:szCs w:val="20"/>
                <w:lang w:eastAsia="zh-CN"/>
              </w:rPr>
            </w:pPr>
            <w:r>
              <w:rPr>
                <w:szCs w:val="20"/>
                <w:lang w:eastAsia="zh-CN"/>
              </w:rPr>
              <w:t>To ZTE: The agreement you cited correspond to CQI reporting definition, and the designs presented by different companies on Opt-1 and Opt-2 account for it.</w:t>
            </w:r>
          </w:p>
        </w:tc>
      </w:tr>
      <w:tr w:rsidR="0021607A" w14:paraId="13794B70" w14:textId="77777777">
        <w:trPr>
          <w:trHeight w:val="90"/>
        </w:trPr>
        <w:tc>
          <w:tcPr>
            <w:tcW w:w="3102" w:type="dxa"/>
          </w:tcPr>
          <w:p w14:paraId="1C5BDFB1" w14:textId="77777777" w:rsidR="0021607A" w:rsidRDefault="00C206D8">
            <w:pPr>
              <w:rPr>
                <w:lang w:eastAsia="zh-CN"/>
              </w:rPr>
            </w:pPr>
            <w:r>
              <w:rPr>
                <w:rFonts w:hint="eastAsia"/>
                <w:lang w:eastAsia="zh-CN"/>
              </w:rPr>
              <w:t>Moderator (Huawei)</w:t>
            </w:r>
          </w:p>
        </w:tc>
        <w:tc>
          <w:tcPr>
            <w:tcW w:w="6249" w:type="dxa"/>
          </w:tcPr>
          <w:p w14:paraId="0BA13E0E" w14:textId="77777777" w:rsidR="0021607A" w:rsidRDefault="00C206D8">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14:paraId="43D64DC4" w14:textId="77777777" w:rsidR="0021607A" w:rsidRDefault="00C206D8">
            <w:pPr>
              <w:ind w:leftChars="200" w:left="44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14:paraId="0F723844" w14:textId="77777777" w:rsidR="0021607A" w:rsidRDefault="00C206D8">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14:paraId="2BE536EF" w14:textId="77777777" w:rsidR="0021607A" w:rsidRDefault="0021607A">
            <w:pPr>
              <w:rPr>
                <w:szCs w:val="20"/>
                <w:lang w:eastAsia="zh-CN"/>
              </w:rPr>
            </w:pPr>
          </w:p>
        </w:tc>
      </w:tr>
      <w:tr w:rsidR="0021607A" w14:paraId="4E760E6C" w14:textId="77777777">
        <w:trPr>
          <w:trHeight w:val="90"/>
        </w:trPr>
        <w:tc>
          <w:tcPr>
            <w:tcW w:w="3102" w:type="dxa"/>
          </w:tcPr>
          <w:p w14:paraId="2F4FCEA5" w14:textId="77777777" w:rsidR="0021607A" w:rsidRDefault="00C206D8">
            <w:pPr>
              <w:rPr>
                <w:lang w:eastAsia="zh-CN"/>
              </w:rPr>
            </w:pPr>
            <w:r>
              <w:rPr>
                <w:lang w:eastAsia="zh-CN"/>
              </w:rPr>
              <w:t>Nokia, NSB</w:t>
            </w:r>
          </w:p>
        </w:tc>
        <w:tc>
          <w:tcPr>
            <w:tcW w:w="6249" w:type="dxa"/>
          </w:tcPr>
          <w:p w14:paraId="23B76A4F" w14:textId="77777777" w:rsidR="0021607A" w:rsidRDefault="00C206D8">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rsidR="0021607A" w14:paraId="0C82EEF1" w14:textId="77777777">
        <w:trPr>
          <w:trHeight w:val="90"/>
        </w:trPr>
        <w:tc>
          <w:tcPr>
            <w:tcW w:w="3102" w:type="dxa"/>
          </w:tcPr>
          <w:p w14:paraId="22142824" w14:textId="77777777" w:rsidR="0021607A" w:rsidRDefault="00C206D8">
            <w:pPr>
              <w:rPr>
                <w:lang w:eastAsia="zh-CN"/>
              </w:rPr>
            </w:pPr>
            <w:r>
              <w:rPr>
                <w:lang w:eastAsia="zh-CN"/>
              </w:rPr>
              <w:t>Ericsson v021</w:t>
            </w:r>
          </w:p>
        </w:tc>
        <w:tc>
          <w:tcPr>
            <w:tcW w:w="6249" w:type="dxa"/>
          </w:tcPr>
          <w:p w14:paraId="7A54BDEC" w14:textId="77777777" w:rsidR="0021607A" w:rsidRDefault="00C206D8">
            <w:pPr>
              <w:rPr>
                <w:lang w:eastAsia="zh-CN"/>
              </w:rPr>
            </w:pPr>
            <w:r>
              <w:rPr>
                <w:lang w:eastAsia="zh-CN"/>
              </w:rPr>
              <w:t>About the “Backward compatibility”:</w:t>
            </w:r>
          </w:p>
          <w:p w14:paraId="20070690" w14:textId="77777777" w:rsidR="0021607A" w:rsidRDefault="00C206D8">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14:paraId="489397A8" w14:textId="77777777" w:rsidR="0021607A" w:rsidRDefault="0021607A">
            <w:pPr>
              <w:pStyle w:val="af7"/>
              <w:rPr>
                <w:rFonts w:ascii="Times New Roman" w:hAnsi="Times New Roman" w:cs="Times New Roman"/>
                <w:sz w:val="22"/>
                <w:szCs w:val="22"/>
              </w:rPr>
            </w:pPr>
          </w:p>
          <w:p w14:paraId="612DDD99" w14:textId="77777777" w:rsidR="0021607A" w:rsidRDefault="00C206D8">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Opt-1 is not backward-compatible since it requires to use more than three states in Table 9.1.22.15-1, which requires overriding one or more legacy QPSK reports. If one would like to make use of one of the legacy QPSK reports that were overridden, then some special handling is needed. Here I mentioned that perhaps we can make this solution a bit backward compatible by interpreting Table 9.1.22.15-1 as per legacy or as per the updates for 16-QAM depending on Rmax (In my comment v016, I elaborated a bit more on it).</w:t>
            </w:r>
          </w:p>
          <w:p w14:paraId="379B210E" w14:textId="77777777" w:rsidR="0021607A" w:rsidRDefault="0021607A">
            <w:pPr>
              <w:rPr>
                <w:lang w:eastAsia="zh-CN"/>
              </w:rPr>
            </w:pPr>
          </w:p>
          <w:p w14:paraId="554FF432" w14:textId="77777777" w:rsidR="0021607A" w:rsidRDefault="00C206D8">
            <w:pPr>
              <w:pStyle w:val="af7"/>
              <w:numPr>
                <w:ilvl w:val="0"/>
                <w:numId w:val="18"/>
              </w:numPr>
              <w:rPr>
                <w:rFonts w:ascii="Times New Roman" w:hAnsi="Times New Roman" w:cs="Times New Roman"/>
                <w:sz w:val="22"/>
                <w:szCs w:val="22"/>
              </w:rPr>
            </w:pPr>
            <w:r>
              <w:rPr>
                <w:rFonts w:ascii="Times New Roman" w:hAnsi="Times New Roman" w:cs="Times New Roman"/>
                <w:sz w:val="22"/>
                <w:szCs w:val="22"/>
              </w:rPr>
              <w:t xml:space="preserve">Opt-3 is not backward-compatible since it redefines all the reports for QPSK. That is, Opt-3 has brand-new reports for both QPSK and 16-QAM. If one would like to make use of </w:t>
            </w:r>
            <w:r>
              <w:rPr>
                <w:rFonts w:ascii="Times New Roman" w:hAnsi="Times New Roman" w:cs="Times New Roman"/>
                <w:sz w:val="22"/>
                <w:szCs w:val="22"/>
              </w:rPr>
              <w:lastRenderedPageBreak/>
              <w:t>the legacy QPSK reports, then some special handling (signaling) is needed.</w:t>
            </w:r>
          </w:p>
          <w:p w14:paraId="77580165" w14:textId="77777777" w:rsidR="0021607A" w:rsidRDefault="0021607A">
            <w:pPr>
              <w:pStyle w:val="af7"/>
            </w:pPr>
          </w:p>
          <w:p w14:paraId="063A7ABA" w14:textId="77777777" w:rsidR="0021607A" w:rsidRDefault="0021607A">
            <w:pPr>
              <w:rPr>
                <w:lang w:eastAsia="zh-CN"/>
              </w:rPr>
            </w:pPr>
          </w:p>
        </w:tc>
      </w:tr>
      <w:tr w:rsidR="0021607A" w14:paraId="63EA6F99" w14:textId="77777777">
        <w:trPr>
          <w:trHeight w:val="90"/>
        </w:trPr>
        <w:tc>
          <w:tcPr>
            <w:tcW w:w="3102" w:type="dxa"/>
          </w:tcPr>
          <w:p w14:paraId="16153DF7" w14:textId="77777777" w:rsidR="0021607A" w:rsidRDefault="00C206D8">
            <w:pPr>
              <w:rPr>
                <w:lang w:eastAsia="zh-CN"/>
              </w:rPr>
            </w:pPr>
            <w:r>
              <w:rPr>
                <w:rFonts w:hint="eastAsia"/>
                <w:lang w:eastAsia="zh-CN"/>
              </w:rPr>
              <w:lastRenderedPageBreak/>
              <w:t>ZTE, Sanechips</w:t>
            </w:r>
          </w:p>
        </w:tc>
        <w:tc>
          <w:tcPr>
            <w:tcW w:w="6249" w:type="dxa"/>
          </w:tcPr>
          <w:p w14:paraId="47F6D8DD" w14:textId="77777777" w:rsidR="0021607A" w:rsidRDefault="00C206D8">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rsidR="0021607A" w14:paraId="4BE0BA5D" w14:textId="77777777">
        <w:trPr>
          <w:trHeight w:val="90"/>
        </w:trPr>
        <w:tc>
          <w:tcPr>
            <w:tcW w:w="3102" w:type="dxa"/>
          </w:tcPr>
          <w:p w14:paraId="33C82E34" w14:textId="77777777" w:rsidR="0021607A" w:rsidRDefault="00C206D8">
            <w:pPr>
              <w:rPr>
                <w:lang w:eastAsia="zh-CN"/>
              </w:rPr>
            </w:pPr>
            <w:r>
              <w:rPr>
                <w:lang w:eastAsia="zh-CN"/>
              </w:rPr>
              <w:t>Ericsson v023</w:t>
            </w:r>
          </w:p>
        </w:tc>
        <w:tc>
          <w:tcPr>
            <w:tcW w:w="6249" w:type="dxa"/>
          </w:tcPr>
          <w:p w14:paraId="21A150C4" w14:textId="77777777" w:rsidR="0021607A" w:rsidRDefault="00C206D8">
            <w:pPr>
              <w:rPr>
                <w:lang w:eastAsia="zh-CN"/>
              </w:rPr>
            </w:pPr>
            <w:r>
              <w:rPr>
                <w:lang w:eastAsia="zh-CN"/>
              </w:rPr>
              <w:t>To ZTE:</w:t>
            </w:r>
          </w:p>
          <w:p w14:paraId="44A43ACE" w14:textId="77777777" w:rsidR="0021607A" w:rsidRDefault="00C206D8">
            <w:pPr>
              <w:rPr>
                <w:lang w:eastAsia="zh-CN"/>
              </w:rPr>
            </w:pPr>
            <w:r>
              <w:rPr>
                <w:lang w:eastAsia="zh-CN"/>
              </w:rPr>
              <w:t>Legacy QPSK reports exist and span from candidateRep-A to candidateRep-L, and in Opt-2 all of them will be available and selectable, 16-QAM reports have been embedded into the subsequent unused entries from candidateRep-M to candidateRep-O.</w:t>
            </w:r>
          </w:p>
          <w:p w14:paraId="6B70D53D" w14:textId="77777777" w:rsidR="0021607A" w:rsidRDefault="00C206D8">
            <w:pPr>
              <w:rPr>
                <w:lang w:eastAsia="zh-CN"/>
              </w:rPr>
            </w:pPr>
            <w:r>
              <w:rPr>
                <w:lang w:eastAsia="zh-CN"/>
              </w:rPr>
              <w:t>I saw your comment for option 3 and there is nothing new, you just confirmed that option 3 will require a “triggering signaling” that option 2 does not require. The difference between all options at this point are pretty clear, and there is no need go through the same things/comments all over again.</w:t>
            </w:r>
          </w:p>
          <w:p w14:paraId="62B16E48" w14:textId="77777777" w:rsidR="0021607A" w:rsidRDefault="0021607A">
            <w:pPr>
              <w:rPr>
                <w:lang w:eastAsia="zh-CN"/>
              </w:rPr>
            </w:pPr>
          </w:p>
        </w:tc>
      </w:tr>
      <w:tr w:rsidR="0021607A" w14:paraId="4773104A" w14:textId="77777777">
        <w:trPr>
          <w:trHeight w:val="90"/>
        </w:trPr>
        <w:tc>
          <w:tcPr>
            <w:tcW w:w="3102" w:type="dxa"/>
          </w:tcPr>
          <w:p w14:paraId="075A6572" w14:textId="77777777" w:rsidR="0021607A" w:rsidRDefault="00C206D8">
            <w:pPr>
              <w:rPr>
                <w:lang w:eastAsia="zh-CN"/>
              </w:rPr>
            </w:pPr>
            <w:r>
              <w:rPr>
                <w:rFonts w:hint="eastAsia"/>
                <w:lang w:eastAsia="zh-CN"/>
              </w:rPr>
              <w:t>L</w:t>
            </w:r>
            <w:r>
              <w:rPr>
                <w:lang w:eastAsia="zh-CN"/>
              </w:rPr>
              <w:t>enovo, MotoM</w:t>
            </w:r>
          </w:p>
        </w:tc>
        <w:tc>
          <w:tcPr>
            <w:tcW w:w="6249" w:type="dxa"/>
          </w:tcPr>
          <w:p w14:paraId="31F269DB" w14:textId="77777777" w:rsidR="0021607A" w:rsidRDefault="00C206D8">
            <w:pPr>
              <w:rPr>
                <w:lang w:eastAsia="zh-CN"/>
              </w:rPr>
            </w:pPr>
            <w:r>
              <w:rPr>
                <w:lang w:eastAsia="zh-CN"/>
              </w:rPr>
              <w:t>We share the similar view as Nokia:</w:t>
            </w:r>
          </w:p>
          <w:p w14:paraId="3BD3CD2D" w14:textId="77777777" w:rsidR="0021607A" w:rsidRDefault="00C206D8">
            <w:pPr>
              <w:rPr>
                <w:lang w:eastAsia="zh-CN"/>
              </w:rPr>
            </w:pPr>
            <w:r>
              <w:rPr>
                <w:lang w:eastAsia="zh-CN"/>
              </w:rPr>
              <w:t>We are OK with option 1. We are also open to discussion on the suggestion by Ericsson to switch between legacy table and new table when UE is configured with 16-QAM.</w:t>
            </w:r>
          </w:p>
        </w:tc>
      </w:tr>
      <w:tr w:rsidR="0021607A" w14:paraId="63D64F1A" w14:textId="77777777">
        <w:trPr>
          <w:trHeight w:val="90"/>
        </w:trPr>
        <w:tc>
          <w:tcPr>
            <w:tcW w:w="3102" w:type="dxa"/>
          </w:tcPr>
          <w:p w14:paraId="2444B1AA" w14:textId="77777777" w:rsidR="0021607A" w:rsidRDefault="00C206D8">
            <w:pPr>
              <w:rPr>
                <w:lang w:eastAsia="zh-CN"/>
              </w:rPr>
            </w:pPr>
            <w:r>
              <w:rPr>
                <w:rFonts w:hint="eastAsia"/>
                <w:lang w:eastAsia="zh-CN"/>
              </w:rPr>
              <w:t>ZTE, Sanechips</w:t>
            </w:r>
          </w:p>
        </w:tc>
        <w:tc>
          <w:tcPr>
            <w:tcW w:w="6249" w:type="dxa"/>
          </w:tcPr>
          <w:p w14:paraId="7A6084DF" w14:textId="77777777" w:rsidR="0021607A" w:rsidRDefault="00C206D8">
            <w:pPr>
              <w:rPr>
                <w:lang w:eastAsia="zh-CN"/>
              </w:rPr>
            </w:pPr>
            <w:r>
              <w:rPr>
                <w:rFonts w:hint="eastAsia"/>
                <w:lang w:eastAsia="zh-CN"/>
              </w:rPr>
              <w:t>Option1 also requires the new signalling for triggering, similar with option3. It is quite clear that option3 provide more benefits. We see no reason why we should select option1 instead of option3.</w:t>
            </w:r>
          </w:p>
        </w:tc>
      </w:tr>
      <w:tr w:rsidR="00271394" w14:paraId="086CE888" w14:textId="77777777">
        <w:trPr>
          <w:trHeight w:val="90"/>
        </w:trPr>
        <w:tc>
          <w:tcPr>
            <w:tcW w:w="3102" w:type="dxa"/>
          </w:tcPr>
          <w:p w14:paraId="2FA58E75" w14:textId="77777777" w:rsidR="00271394" w:rsidRDefault="00271394">
            <w:pPr>
              <w:rPr>
                <w:lang w:eastAsia="zh-CN"/>
              </w:rPr>
            </w:pPr>
            <w:r>
              <w:rPr>
                <w:rFonts w:hint="eastAsia"/>
                <w:lang w:eastAsia="zh-CN"/>
              </w:rPr>
              <w:t>Moderator (Huawei, HiSilicon)</w:t>
            </w:r>
          </w:p>
        </w:tc>
        <w:tc>
          <w:tcPr>
            <w:tcW w:w="6249" w:type="dxa"/>
          </w:tcPr>
          <w:p w14:paraId="7D56FB90" w14:textId="77777777" w:rsidR="00271394" w:rsidRDefault="00B47AF6" w:rsidP="00B47AF6">
            <w:r>
              <w:rPr>
                <w:rFonts w:hint="eastAsia"/>
                <w:lang w:eastAsia="zh-CN"/>
              </w:rPr>
              <w:t>@Ericsson, I</w:t>
            </w:r>
            <w:r>
              <w:rPr>
                <w:lang w:eastAsia="zh-CN"/>
              </w:rPr>
              <w:t xml:space="preserve"> don’t fully understand the issue of </w:t>
            </w:r>
            <w:r>
              <w:t>backward-compatible, it seems this was not mentioned when LTE developed 256QAM, 1024QAM, etc.</w:t>
            </w:r>
            <w:r w:rsidR="00BE48B9">
              <w:t xml:space="preserve"> My understanding is that the </w:t>
            </w:r>
            <w:r w:rsidR="00347228">
              <w:t>T</w:t>
            </w:r>
            <w:r w:rsidR="00BE48B9">
              <w:t xml:space="preserve">able </w:t>
            </w:r>
            <w:r w:rsidR="00347228">
              <w:t>9.1.22.15-1 will be as the legacy, and all options here will generate a new Rel-17 table which cannot be recognized by Rel-16 and previous UE/eNBs. Following your comments below, hopefully this can address your concern.</w:t>
            </w:r>
          </w:p>
          <w:p w14:paraId="0CFDB415" w14:textId="77777777" w:rsidR="003C3F55" w:rsidRPr="003C3F55" w:rsidRDefault="003C3F55" w:rsidP="003C3F55">
            <w:pPr>
              <w:ind w:leftChars="200" w:left="440"/>
              <w:rPr>
                <w:i/>
              </w:rPr>
            </w:pPr>
            <w:r w:rsidRPr="003C3F55">
              <w:rPr>
                <w:i/>
              </w:rPr>
              <w:t xml:space="preserve">Here I mentioned that perhaps we can make this solution a bit backward compatible by </w:t>
            </w:r>
            <w:r w:rsidRPr="003C3F55">
              <w:rPr>
                <w:i/>
                <w:highlight w:val="yellow"/>
              </w:rPr>
              <w:t>interpreting Table 9.1.22.15-1 as per legacy</w:t>
            </w:r>
            <w:r w:rsidRPr="003C3F55">
              <w:rPr>
                <w:i/>
              </w:rPr>
              <w:t xml:space="preserve"> or as per the updates for 16-QAM depending on Rmax (In my comment v016, I elaborated a bit more on it).</w:t>
            </w:r>
          </w:p>
          <w:p w14:paraId="7BF24B56" w14:textId="77777777" w:rsidR="003C3F55" w:rsidRDefault="003A583E" w:rsidP="00B47AF6">
            <w:pPr>
              <w:rPr>
                <w:lang w:eastAsia="zh-CN"/>
              </w:rPr>
            </w:pPr>
            <w:r>
              <w:rPr>
                <w:rFonts w:hint="eastAsia"/>
                <w:lang w:eastAsia="zh-CN"/>
              </w:rPr>
              <w:t>@all, it seems the first example of this option can also resolve the concern of the SNR gap between CQI table entries.</w:t>
            </w:r>
            <w:r>
              <w:rPr>
                <w:lang w:eastAsia="zh-CN"/>
              </w:rPr>
              <w:t xml:space="preserve"> Would you accept to move forward with the following as a starting point?</w:t>
            </w:r>
          </w:p>
          <w:p w14:paraId="19412DE9" w14:textId="77777777" w:rsidR="003A583E" w:rsidRDefault="003A583E" w:rsidP="00B47AF6">
            <w:pPr>
              <w:rPr>
                <w:lang w:eastAsia="zh-CN"/>
              </w:rPr>
            </w:pP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3A583E" w14:paraId="20C3C2F8" w14:textId="77777777" w:rsidTr="00256AE8">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748B0D4C" w14:textId="77777777" w:rsidR="003A583E" w:rsidRDefault="003A583E" w:rsidP="003A583E">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158A0BA8" w14:textId="77777777" w:rsidR="003A583E" w:rsidRDefault="003A583E" w:rsidP="003A583E">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6BEDE6FF" w14:textId="77777777" w:rsidR="003A583E" w:rsidRDefault="003A583E" w:rsidP="003A583E">
                  <w:pPr>
                    <w:pStyle w:val="TAH"/>
                    <w:rPr>
                      <w:color w:val="FF0000"/>
                      <w:sz w:val="11"/>
                    </w:rPr>
                  </w:pPr>
                  <w:r>
                    <w:rPr>
                      <w:color w:val="FF0000"/>
                      <w:sz w:val="11"/>
                    </w:rPr>
                    <w:t>16-QAM</w:t>
                  </w:r>
                </w:p>
              </w:tc>
            </w:tr>
            <w:tr w:rsidR="003A583E" w14:paraId="339E1B68"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11B612A" w14:textId="77777777" w:rsidR="003A583E" w:rsidRDefault="003A583E" w:rsidP="003A583E">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626B3D28" w14:textId="77777777" w:rsidR="003A583E" w:rsidRDefault="003A583E" w:rsidP="003A583E">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47160A83" w14:textId="77777777" w:rsidR="003A583E" w:rsidRDefault="003A583E" w:rsidP="003A583E">
                  <w:pPr>
                    <w:pStyle w:val="TAC"/>
                    <w:rPr>
                      <w:color w:val="FF0000"/>
                      <w:sz w:val="11"/>
                    </w:rPr>
                  </w:pPr>
                  <w:r>
                    <w:rPr>
                      <w:color w:val="FF0000"/>
                      <w:sz w:val="11"/>
                    </w:rPr>
                    <w:t>No measurement reporting</w:t>
                  </w:r>
                </w:p>
              </w:tc>
            </w:tr>
            <w:tr w:rsidR="003A583E" w14:paraId="640AE08A"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38E3A20" w14:textId="77777777" w:rsidR="003A583E" w:rsidRDefault="003A583E" w:rsidP="003A583E">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1258B332" w14:textId="77777777" w:rsidR="003A583E" w:rsidRDefault="003A583E" w:rsidP="003A583E">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FDF4945" w14:textId="77777777" w:rsidR="003A583E" w:rsidRDefault="003A583E" w:rsidP="003A583E">
                  <w:pPr>
                    <w:pStyle w:val="TAC"/>
                    <w:rPr>
                      <w:color w:val="FF0000"/>
                      <w:sz w:val="11"/>
                      <w:lang w:eastAsia="ja-JP"/>
                    </w:rPr>
                  </w:pPr>
                  <w:r>
                    <w:rPr>
                      <w:color w:val="FF0000"/>
                      <w:sz w:val="11"/>
                      <w:lang w:eastAsia="ja-JP"/>
                    </w:rPr>
                    <w:t>N/A</w:t>
                  </w:r>
                </w:p>
              </w:tc>
            </w:tr>
            <w:tr w:rsidR="003A583E" w14:paraId="48C1DA10"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054ED5F" w14:textId="77777777" w:rsidR="003A583E" w:rsidRDefault="003A583E" w:rsidP="003A583E">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252303D2" w14:textId="77777777" w:rsidR="003A583E" w:rsidRDefault="003A583E" w:rsidP="003A583E">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4B564C81" w14:textId="77777777" w:rsidR="003A583E" w:rsidRDefault="003A583E" w:rsidP="003A583E">
                  <w:pPr>
                    <w:pStyle w:val="TAC"/>
                    <w:rPr>
                      <w:color w:val="FF0000"/>
                      <w:sz w:val="11"/>
                      <w:lang w:eastAsia="ja-JP"/>
                    </w:rPr>
                  </w:pPr>
                  <w:r>
                    <w:rPr>
                      <w:color w:val="FF0000"/>
                      <w:sz w:val="11"/>
                      <w:lang w:eastAsia="ja-JP"/>
                    </w:rPr>
                    <w:t>N/A</w:t>
                  </w:r>
                </w:p>
              </w:tc>
            </w:tr>
            <w:tr w:rsidR="003A583E" w14:paraId="5E65AE4B"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D7728D" w14:textId="77777777" w:rsidR="003A583E" w:rsidRDefault="003A583E" w:rsidP="003A583E">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175263CA" w14:textId="77777777" w:rsidR="003A583E" w:rsidRDefault="003A583E" w:rsidP="003A583E">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4ECB0AAF" w14:textId="77777777" w:rsidR="003A583E" w:rsidRDefault="003A583E" w:rsidP="003A583E">
                  <w:pPr>
                    <w:pStyle w:val="TAC"/>
                    <w:rPr>
                      <w:color w:val="FF0000"/>
                      <w:sz w:val="11"/>
                      <w:lang w:eastAsia="ja-JP"/>
                    </w:rPr>
                  </w:pPr>
                  <w:r>
                    <w:rPr>
                      <w:color w:val="FF0000"/>
                      <w:sz w:val="11"/>
                      <w:lang w:eastAsia="ja-JP"/>
                    </w:rPr>
                    <w:t>N/A</w:t>
                  </w:r>
                </w:p>
              </w:tc>
            </w:tr>
            <w:tr w:rsidR="003A583E" w14:paraId="79F0E3EC"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DC6176" w14:textId="77777777" w:rsidR="003A583E" w:rsidRDefault="003A583E" w:rsidP="003A583E">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0A93F37E" w14:textId="77777777" w:rsidR="003A583E" w:rsidRDefault="003A583E" w:rsidP="003A583E">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68F0D38E" w14:textId="77777777" w:rsidR="003A583E" w:rsidRDefault="003A583E" w:rsidP="003A583E">
                  <w:pPr>
                    <w:pStyle w:val="TAC"/>
                    <w:rPr>
                      <w:color w:val="FF0000"/>
                      <w:sz w:val="11"/>
                      <w:lang w:eastAsia="ja-JP"/>
                    </w:rPr>
                  </w:pPr>
                  <w:r>
                    <w:rPr>
                      <w:color w:val="FF0000"/>
                      <w:sz w:val="11"/>
                      <w:lang w:eastAsia="ja-JP"/>
                    </w:rPr>
                    <w:t>N/A</w:t>
                  </w:r>
                </w:p>
              </w:tc>
            </w:tr>
            <w:tr w:rsidR="003A583E" w14:paraId="7986F4FF"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964BFCF" w14:textId="77777777" w:rsidR="003A583E" w:rsidRDefault="003A583E" w:rsidP="003A583E">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191F3168" w14:textId="77777777" w:rsidR="003A583E" w:rsidRDefault="003A583E" w:rsidP="003A583E">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5CB72803" w14:textId="77777777" w:rsidR="003A583E" w:rsidRDefault="003A583E" w:rsidP="003A583E">
                  <w:pPr>
                    <w:pStyle w:val="TAC"/>
                    <w:rPr>
                      <w:color w:val="FF0000"/>
                      <w:sz w:val="11"/>
                      <w:lang w:eastAsia="ja-JP"/>
                    </w:rPr>
                  </w:pPr>
                  <w:r>
                    <w:rPr>
                      <w:color w:val="FF0000"/>
                      <w:sz w:val="11"/>
                      <w:lang w:eastAsia="ja-JP"/>
                    </w:rPr>
                    <w:t>N/A</w:t>
                  </w:r>
                </w:p>
              </w:tc>
            </w:tr>
            <w:tr w:rsidR="003A583E" w14:paraId="6D48CCB6"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971C8C8" w14:textId="77777777" w:rsidR="003A583E" w:rsidRDefault="003A583E" w:rsidP="003A583E">
                  <w:pPr>
                    <w:pStyle w:val="TAC"/>
                    <w:rPr>
                      <w:sz w:val="11"/>
                      <w:lang w:eastAsia="ja-JP"/>
                    </w:rPr>
                  </w:pPr>
                  <w:r>
                    <w:rPr>
                      <w:sz w:val="11"/>
                      <w:lang w:eastAsia="ja-JP"/>
                    </w:rPr>
                    <w:lastRenderedPageBreak/>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2D307B19" w14:textId="77777777" w:rsidR="003A583E" w:rsidRDefault="003A583E" w:rsidP="003A583E">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37EF2AC6" w14:textId="77777777" w:rsidR="003A583E" w:rsidRDefault="003A583E" w:rsidP="003A583E">
                  <w:pPr>
                    <w:pStyle w:val="TAC"/>
                    <w:rPr>
                      <w:color w:val="FF0000"/>
                      <w:sz w:val="11"/>
                      <w:lang w:eastAsia="ja-JP"/>
                    </w:rPr>
                  </w:pPr>
                  <w:r>
                    <w:rPr>
                      <w:color w:val="FF0000"/>
                      <w:sz w:val="11"/>
                      <w:lang w:eastAsia="ja-JP"/>
                    </w:rPr>
                    <w:t>N/A</w:t>
                  </w:r>
                </w:p>
              </w:tc>
            </w:tr>
            <w:tr w:rsidR="003A583E" w14:paraId="29B72FE3"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1CE259B5" w14:textId="77777777" w:rsidR="003A583E" w:rsidRDefault="003A583E" w:rsidP="003A583E">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32982456" w14:textId="77777777" w:rsidR="003A583E" w:rsidRDefault="003A583E" w:rsidP="003A583E">
                  <w:pPr>
                    <w:pStyle w:val="TAC"/>
                    <w:rPr>
                      <w:sz w:val="11"/>
                      <w:lang w:eastAsia="ja-JP"/>
                    </w:rPr>
                  </w:pPr>
                  <w:r>
                    <w:rPr>
                      <w:sz w:val="11"/>
                      <w:lang w:eastAsia="ja-JP"/>
                    </w:rPr>
                    <w:t>64</w:t>
                  </w:r>
                </w:p>
              </w:tc>
              <w:tc>
                <w:tcPr>
                  <w:tcW w:w="1647" w:type="dxa"/>
                  <w:tcBorders>
                    <w:top w:val="single" w:sz="4" w:space="0" w:color="auto"/>
                    <w:left w:val="single" w:sz="4" w:space="0" w:color="auto"/>
                    <w:bottom w:val="single" w:sz="4" w:space="0" w:color="auto"/>
                    <w:right w:val="single" w:sz="4" w:space="0" w:color="auto"/>
                  </w:tcBorders>
                  <w:vAlign w:val="center"/>
                </w:tcPr>
                <w:p w14:paraId="11B6B7D5" w14:textId="77777777" w:rsidR="003A583E" w:rsidRDefault="003A583E" w:rsidP="003A583E">
                  <w:pPr>
                    <w:pStyle w:val="TAC"/>
                    <w:rPr>
                      <w:color w:val="FF0000"/>
                      <w:sz w:val="11"/>
                      <w:lang w:eastAsia="ja-JP"/>
                    </w:rPr>
                  </w:pPr>
                  <w:r>
                    <w:rPr>
                      <w:color w:val="FF0000"/>
                      <w:sz w:val="11"/>
                      <w:lang w:eastAsia="ja-JP"/>
                    </w:rPr>
                    <w:t>N/A</w:t>
                  </w:r>
                </w:p>
              </w:tc>
            </w:tr>
            <w:tr w:rsidR="003A583E" w14:paraId="27D1BDEC"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3B4D235" w14:textId="77777777" w:rsidR="003A583E" w:rsidRDefault="003A583E" w:rsidP="003A583E">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7AF124AD"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018F092" w14:textId="77777777" w:rsidR="003A583E" w:rsidRDefault="003A583E" w:rsidP="003A583E">
                  <w:pPr>
                    <w:pStyle w:val="TAC"/>
                    <w:rPr>
                      <w:color w:val="FF0000"/>
                      <w:sz w:val="11"/>
                      <w:lang w:eastAsia="ja-JP"/>
                    </w:rPr>
                  </w:pPr>
                  <w:r>
                    <w:rPr>
                      <w:color w:val="FF0000"/>
                      <w:sz w:val="11"/>
                      <w:lang w:eastAsia="ja-JP"/>
                    </w:rPr>
                    <w:t>QPSK, TBS=0</w:t>
                  </w:r>
                </w:p>
              </w:tc>
            </w:tr>
            <w:tr w:rsidR="003A583E" w14:paraId="73DCD1FD"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46FD902" w14:textId="77777777" w:rsidR="003A583E" w:rsidRDefault="003A583E" w:rsidP="003A583E">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41E4E623"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55DA057" w14:textId="77777777" w:rsidR="003A583E" w:rsidRDefault="003A583E" w:rsidP="003A583E">
                  <w:pPr>
                    <w:pStyle w:val="TAC"/>
                    <w:rPr>
                      <w:color w:val="FF0000"/>
                      <w:sz w:val="11"/>
                      <w:lang w:eastAsia="ja-JP"/>
                    </w:rPr>
                  </w:pPr>
                  <w:r>
                    <w:rPr>
                      <w:color w:val="FF0000"/>
                      <w:sz w:val="11"/>
                      <w:lang w:eastAsia="ja-JP"/>
                    </w:rPr>
                    <w:t>QPSK, TBS=3</w:t>
                  </w:r>
                </w:p>
              </w:tc>
            </w:tr>
            <w:tr w:rsidR="003A583E" w14:paraId="414B70F5"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970D370" w14:textId="77777777" w:rsidR="003A583E" w:rsidRDefault="003A583E" w:rsidP="003A583E">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786C6BB1"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726C56D0" w14:textId="77777777" w:rsidR="003A583E" w:rsidRDefault="003A583E" w:rsidP="003A583E">
                  <w:pPr>
                    <w:pStyle w:val="TAC"/>
                    <w:rPr>
                      <w:color w:val="FF0000"/>
                      <w:sz w:val="11"/>
                      <w:lang w:eastAsia="ja-JP"/>
                    </w:rPr>
                  </w:pPr>
                  <w:r>
                    <w:rPr>
                      <w:color w:val="FF0000"/>
                      <w:sz w:val="11"/>
                      <w:lang w:eastAsia="ja-JP"/>
                    </w:rPr>
                    <w:t>QPSK, TBS=6</w:t>
                  </w:r>
                </w:p>
              </w:tc>
            </w:tr>
            <w:tr w:rsidR="003A583E" w14:paraId="40909757"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39498A" w14:textId="77777777" w:rsidR="003A583E" w:rsidRDefault="003A583E" w:rsidP="003A583E">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5EC6E123"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EB7E9CA" w14:textId="77777777" w:rsidR="003A583E" w:rsidRDefault="003A583E" w:rsidP="003A583E">
                  <w:pPr>
                    <w:pStyle w:val="TAC"/>
                    <w:rPr>
                      <w:color w:val="FF0000"/>
                      <w:sz w:val="11"/>
                      <w:lang w:eastAsia="ja-JP"/>
                    </w:rPr>
                  </w:pPr>
                  <w:r>
                    <w:rPr>
                      <w:color w:val="FF0000"/>
                      <w:sz w:val="11"/>
                      <w:lang w:eastAsia="ja-JP"/>
                    </w:rPr>
                    <w:t>QPSK, TBS=9</w:t>
                  </w:r>
                </w:p>
              </w:tc>
            </w:tr>
            <w:tr w:rsidR="003A583E" w14:paraId="0EBF8235"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60ABDD9" w14:textId="77777777" w:rsidR="003A583E" w:rsidRDefault="003A583E" w:rsidP="003A583E">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6521EE1E"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1B8EF41" w14:textId="77777777" w:rsidR="003A583E" w:rsidRDefault="003A583E" w:rsidP="003A583E">
                  <w:pPr>
                    <w:pStyle w:val="TAC"/>
                    <w:rPr>
                      <w:color w:val="FF0000"/>
                      <w:sz w:val="11"/>
                      <w:lang w:eastAsia="ja-JP"/>
                    </w:rPr>
                  </w:pPr>
                  <w:r>
                    <w:rPr>
                      <w:color w:val="FF0000"/>
                      <w:sz w:val="11"/>
                      <w:lang w:eastAsia="ja-JP"/>
                    </w:rPr>
                    <w:t>QPSK, TBS=12</w:t>
                  </w:r>
                </w:p>
              </w:tc>
            </w:tr>
            <w:tr w:rsidR="003A583E" w14:paraId="4C199372"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3F2ECD0" w14:textId="77777777" w:rsidR="003A583E" w:rsidRDefault="003A583E" w:rsidP="003A583E">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7973E54A"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E304024" w14:textId="77777777" w:rsidR="003A583E" w:rsidRDefault="003A583E" w:rsidP="003A583E">
                  <w:pPr>
                    <w:pStyle w:val="TAC"/>
                    <w:rPr>
                      <w:color w:val="FF0000"/>
                      <w:sz w:val="11"/>
                      <w:lang w:eastAsia="ja-JP"/>
                    </w:rPr>
                  </w:pPr>
                  <w:r>
                    <w:rPr>
                      <w:color w:val="FF0000"/>
                      <w:sz w:val="11"/>
                      <w:lang w:eastAsia="ja-JP"/>
                    </w:rPr>
                    <w:t>16-QAM, TBS=15</w:t>
                  </w:r>
                </w:p>
              </w:tc>
            </w:tr>
            <w:tr w:rsidR="003A583E" w14:paraId="79884CDC"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3A6BB0" w14:textId="77777777" w:rsidR="003A583E" w:rsidRDefault="003A583E" w:rsidP="003A583E">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3841E84C"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53798FA3" w14:textId="77777777" w:rsidR="003A583E" w:rsidRDefault="003A583E" w:rsidP="003A583E">
                  <w:pPr>
                    <w:pStyle w:val="TAC"/>
                    <w:rPr>
                      <w:color w:val="FF0000"/>
                      <w:sz w:val="11"/>
                      <w:lang w:eastAsia="ja-JP"/>
                    </w:rPr>
                  </w:pPr>
                  <w:r>
                    <w:rPr>
                      <w:color w:val="FF0000"/>
                      <w:sz w:val="11"/>
                      <w:lang w:eastAsia="ja-JP"/>
                    </w:rPr>
                    <w:t>16-QAM, TBS=18</w:t>
                  </w:r>
                </w:p>
              </w:tc>
            </w:tr>
            <w:tr w:rsidR="003A583E" w:rsidRPr="000C550D" w14:paraId="2EA3C982" w14:textId="77777777" w:rsidTr="00256AE8">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CF97C4B" w14:textId="77777777" w:rsidR="003A583E" w:rsidRDefault="003A583E" w:rsidP="003A583E">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0A224A80" w14:textId="77777777" w:rsidR="003A583E" w:rsidRDefault="003A583E" w:rsidP="003A583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6090D0B6" w14:textId="77777777" w:rsidR="003A583E" w:rsidRDefault="003A583E" w:rsidP="003A583E">
                  <w:pPr>
                    <w:pStyle w:val="TAC"/>
                    <w:rPr>
                      <w:color w:val="FF0000"/>
                      <w:sz w:val="11"/>
                      <w:lang w:eastAsia="ja-JP"/>
                    </w:rPr>
                  </w:pPr>
                  <w:r>
                    <w:rPr>
                      <w:color w:val="FF0000"/>
                      <w:sz w:val="11"/>
                      <w:lang w:eastAsia="ja-JP"/>
                    </w:rPr>
                    <w:t>16-QAM, TBS=21</w:t>
                  </w:r>
                </w:p>
              </w:tc>
            </w:tr>
          </w:tbl>
          <w:p w14:paraId="5C764F93" w14:textId="77777777" w:rsidR="003A583E" w:rsidRDefault="003A583E" w:rsidP="00B47AF6">
            <w:pPr>
              <w:rPr>
                <w:lang w:eastAsia="zh-CN"/>
              </w:rPr>
            </w:pPr>
          </w:p>
          <w:p w14:paraId="41D7A1F4" w14:textId="77777777" w:rsidR="003A583E" w:rsidRDefault="003A583E" w:rsidP="00B47AF6">
            <w:pPr>
              <w:rPr>
                <w:lang w:eastAsia="zh-CN"/>
              </w:rPr>
            </w:pPr>
          </w:p>
        </w:tc>
      </w:tr>
      <w:tr w:rsidR="00F474EC" w:rsidRPr="00BB624A" w14:paraId="1D133BCD" w14:textId="77777777">
        <w:trPr>
          <w:trHeight w:val="90"/>
        </w:trPr>
        <w:tc>
          <w:tcPr>
            <w:tcW w:w="3102" w:type="dxa"/>
          </w:tcPr>
          <w:p w14:paraId="103D78E4" w14:textId="337C43E0" w:rsidR="00F474EC" w:rsidRDefault="00F474EC">
            <w:pPr>
              <w:rPr>
                <w:lang w:eastAsia="zh-CN"/>
              </w:rPr>
            </w:pPr>
            <w:r>
              <w:rPr>
                <w:lang w:eastAsia="zh-CN"/>
              </w:rPr>
              <w:lastRenderedPageBreak/>
              <w:t>Ericsson v028</w:t>
            </w:r>
          </w:p>
        </w:tc>
        <w:tc>
          <w:tcPr>
            <w:tcW w:w="6249" w:type="dxa"/>
          </w:tcPr>
          <w:p w14:paraId="04BC68DB" w14:textId="6320A926" w:rsidR="00F474EC" w:rsidRDefault="00F474EC" w:rsidP="00B47AF6">
            <w:pPr>
              <w:rPr>
                <w:lang w:eastAsia="zh-CN"/>
              </w:rPr>
            </w:pPr>
            <w:r>
              <w:rPr>
                <w:lang w:eastAsia="zh-CN"/>
              </w:rPr>
              <w:t xml:space="preserve">We can accept Opt-1 as </w:t>
            </w:r>
            <w:r w:rsidR="008C5E0B">
              <w:rPr>
                <w:lang w:eastAsia="zh-CN"/>
              </w:rPr>
              <w:t xml:space="preserve">a </w:t>
            </w:r>
            <w:r>
              <w:rPr>
                <w:lang w:eastAsia="zh-CN"/>
              </w:rPr>
              <w:t>compromise</w:t>
            </w:r>
            <w:r w:rsidR="00A242EE">
              <w:rPr>
                <w:lang w:eastAsia="zh-CN"/>
              </w:rPr>
              <w:t xml:space="preserve">. </w:t>
            </w:r>
            <w:bookmarkStart w:id="3" w:name="_Hlk85207900"/>
            <w:r w:rsidR="00A242EE" w:rsidRPr="00A242EE">
              <w:rPr>
                <w:lang w:eastAsia="zh-CN"/>
              </w:rPr>
              <w:t>One thing that I do not under</w:t>
            </w:r>
            <w:r w:rsidR="00441AA9">
              <w:rPr>
                <w:lang w:eastAsia="zh-CN"/>
              </w:rPr>
              <w:t xml:space="preserve">stand </w:t>
            </w:r>
            <w:r w:rsidR="00A242EE" w:rsidRPr="00A242EE">
              <w:rPr>
                <w:lang w:eastAsia="zh-CN"/>
              </w:rPr>
              <w:t xml:space="preserve">is that the main argument against Opt-2 has been that it only considers 3 reports for 16-QAM, </w:t>
            </w:r>
            <w:r w:rsidR="00A242EE">
              <w:rPr>
                <w:lang w:eastAsia="zh-CN"/>
              </w:rPr>
              <w:t>however</w:t>
            </w:r>
            <w:r w:rsidR="00A242EE" w:rsidRPr="00A242EE">
              <w:rPr>
                <w:lang w:eastAsia="zh-CN"/>
              </w:rPr>
              <w:t xml:space="preserve"> the placeholder in the table </w:t>
            </w:r>
            <w:r w:rsidR="00441AA9">
              <w:rPr>
                <w:lang w:eastAsia="zh-CN"/>
              </w:rPr>
              <w:t>you suggested</w:t>
            </w:r>
            <w:r w:rsidR="00A242EE" w:rsidRPr="00A242EE">
              <w:rPr>
                <w:lang w:eastAsia="zh-CN"/>
              </w:rPr>
              <w:t xml:space="preserve"> has indeed 3 reports for 16-QAM.</w:t>
            </w:r>
            <w:r w:rsidR="00A242EE">
              <w:rPr>
                <w:lang w:eastAsia="zh-CN"/>
              </w:rPr>
              <w:t xml:space="preserve"> Thus, for Opt-1 to make sense it should have one more 16-QAM report.</w:t>
            </w:r>
            <w:r w:rsidR="00BB624A">
              <w:rPr>
                <w:lang w:eastAsia="zh-CN"/>
              </w:rPr>
              <w:t xml:space="preserve"> Moreover, I also believe that in </w:t>
            </w:r>
            <w:r>
              <w:rPr>
                <w:lang w:eastAsia="zh-CN"/>
              </w:rPr>
              <w:t xml:space="preserve">your placeholder there are </w:t>
            </w:r>
            <w:r w:rsidR="00743A7F">
              <w:rPr>
                <w:color w:val="00B050"/>
                <w:lang w:eastAsia="zh-CN"/>
              </w:rPr>
              <w:t>aspects</w:t>
            </w:r>
            <w:r w:rsidRPr="00BB624A">
              <w:rPr>
                <w:color w:val="00B050"/>
                <w:lang w:eastAsia="zh-CN"/>
              </w:rPr>
              <w:t xml:space="preserve"> that should left as FFS</w:t>
            </w:r>
            <w:r>
              <w:rPr>
                <w:lang w:eastAsia="zh-CN"/>
              </w:rPr>
              <w:t>:</w:t>
            </w:r>
          </w:p>
          <w:tbl>
            <w:tblPr>
              <w:tblW w:w="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47"/>
              <w:gridCol w:w="1647"/>
            </w:tblGrid>
            <w:tr w:rsidR="00F474EC" w14:paraId="33E78BE3" w14:textId="77777777" w:rsidTr="00EB594F">
              <w:trPr>
                <w:trHeight w:val="358"/>
                <w:jc w:val="center"/>
              </w:trPr>
              <w:tc>
                <w:tcPr>
                  <w:tcW w:w="1146" w:type="dxa"/>
                  <w:tcBorders>
                    <w:top w:val="single" w:sz="4" w:space="0" w:color="auto"/>
                    <w:left w:val="single" w:sz="4" w:space="0" w:color="auto"/>
                    <w:bottom w:val="single" w:sz="4" w:space="0" w:color="auto"/>
                    <w:right w:val="single" w:sz="4" w:space="0" w:color="auto"/>
                  </w:tcBorders>
                  <w:vAlign w:val="center"/>
                </w:tcPr>
                <w:p w14:paraId="71992A63" w14:textId="77777777" w:rsidR="00F474EC" w:rsidRDefault="00F474EC" w:rsidP="00F474EC">
                  <w:pPr>
                    <w:pStyle w:val="TAH"/>
                    <w:rPr>
                      <w:sz w:val="11"/>
                    </w:rPr>
                  </w:pPr>
                  <w:r>
                    <w:rPr>
                      <w:sz w:val="11"/>
                    </w:rPr>
                    <w:t>Reported value</w:t>
                  </w:r>
                </w:p>
              </w:tc>
              <w:tc>
                <w:tcPr>
                  <w:tcW w:w="1647" w:type="dxa"/>
                  <w:tcBorders>
                    <w:top w:val="single" w:sz="4" w:space="0" w:color="auto"/>
                    <w:left w:val="single" w:sz="4" w:space="0" w:color="auto"/>
                    <w:bottom w:val="single" w:sz="4" w:space="0" w:color="auto"/>
                    <w:right w:val="single" w:sz="4" w:space="0" w:color="auto"/>
                  </w:tcBorders>
                  <w:vAlign w:val="center"/>
                </w:tcPr>
                <w:p w14:paraId="1BFC1EC3" w14:textId="77777777" w:rsidR="00F474EC" w:rsidRDefault="00F474EC" w:rsidP="00F474EC">
                  <w:pPr>
                    <w:pStyle w:val="TAH"/>
                    <w:rPr>
                      <w:sz w:val="11"/>
                    </w:rPr>
                  </w:pPr>
                  <w:r>
                    <w:rPr>
                      <w:sz w:val="11"/>
                    </w:rPr>
                    <w:t>NPDCCH repetition level</w:t>
                  </w:r>
                </w:p>
              </w:tc>
              <w:tc>
                <w:tcPr>
                  <w:tcW w:w="1647" w:type="dxa"/>
                  <w:tcBorders>
                    <w:top w:val="single" w:sz="4" w:space="0" w:color="auto"/>
                    <w:left w:val="single" w:sz="4" w:space="0" w:color="auto"/>
                    <w:bottom w:val="single" w:sz="4" w:space="0" w:color="auto"/>
                    <w:right w:val="single" w:sz="4" w:space="0" w:color="auto"/>
                  </w:tcBorders>
                  <w:vAlign w:val="center"/>
                </w:tcPr>
                <w:p w14:paraId="3234EFFD" w14:textId="77777777" w:rsidR="00F474EC" w:rsidRDefault="00F474EC" w:rsidP="00F474EC">
                  <w:pPr>
                    <w:pStyle w:val="TAH"/>
                    <w:rPr>
                      <w:color w:val="FF0000"/>
                      <w:sz w:val="11"/>
                    </w:rPr>
                  </w:pPr>
                  <w:r>
                    <w:rPr>
                      <w:color w:val="FF0000"/>
                      <w:sz w:val="11"/>
                    </w:rPr>
                    <w:t>16-QAM</w:t>
                  </w:r>
                </w:p>
              </w:tc>
            </w:tr>
            <w:tr w:rsidR="00F474EC" w14:paraId="24F3A4F2"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4EE482C" w14:textId="77777777" w:rsidR="00F474EC" w:rsidRDefault="00F474EC" w:rsidP="00F474EC">
                  <w:pPr>
                    <w:pStyle w:val="TAC"/>
                    <w:rPr>
                      <w:sz w:val="11"/>
                    </w:rPr>
                  </w:pPr>
                  <w:r>
                    <w:rPr>
                      <w:sz w:val="11"/>
                    </w:rPr>
                    <w:t>noMeasurement</w:t>
                  </w:r>
                </w:p>
              </w:tc>
              <w:tc>
                <w:tcPr>
                  <w:tcW w:w="1647" w:type="dxa"/>
                  <w:tcBorders>
                    <w:top w:val="single" w:sz="4" w:space="0" w:color="auto"/>
                    <w:left w:val="single" w:sz="4" w:space="0" w:color="auto"/>
                    <w:bottom w:val="single" w:sz="4" w:space="0" w:color="auto"/>
                    <w:right w:val="single" w:sz="4" w:space="0" w:color="auto"/>
                  </w:tcBorders>
                  <w:vAlign w:val="center"/>
                </w:tcPr>
                <w:p w14:paraId="5453AF7A" w14:textId="77777777" w:rsidR="00F474EC" w:rsidRDefault="00F474EC" w:rsidP="00F474EC">
                  <w:pPr>
                    <w:pStyle w:val="TAC"/>
                    <w:rPr>
                      <w:sz w:val="11"/>
                    </w:rPr>
                  </w:pPr>
                  <w:r>
                    <w:rPr>
                      <w:sz w:val="11"/>
                    </w:rPr>
                    <w:t>No measurement reporting</w:t>
                  </w:r>
                </w:p>
              </w:tc>
              <w:tc>
                <w:tcPr>
                  <w:tcW w:w="1647" w:type="dxa"/>
                  <w:tcBorders>
                    <w:top w:val="single" w:sz="4" w:space="0" w:color="auto"/>
                    <w:left w:val="single" w:sz="4" w:space="0" w:color="auto"/>
                    <w:bottom w:val="single" w:sz="4" w:space="0" w:color="auto"/>
                    <w:right w:val="single" w:sz="4" w:space="0" w:color="auto"/>
                  </w:tcBorders>
                  <w:vAlign w:val="center"/>
                </w:tcPr>
                <w:p w14:paraId="297FBFF3" w14:textId="77777777" w:rsidR="00F474EC" w:rsidRDefault="00F474EC" w:rsidP="00F474EC">
                  <w:pPr>
                    <w:pStyle w:val="TAC"/>
                    <w:rPr>
                      <w:color w:val="FF0000"/>
                      <w:sz w:val="11"/>
                    </w:rPr>
                  </w:pPr>
                  <w:r>
                    <w:rPr>
                      <w:color w:val="FF0000"/>
                      <w:sz w:val="11"/>
                    </w:rPr>
                    <w:t>No measurement reporting</w:t>
                  </w:r>
                </w:p>
              </w:tc>
            </w:tr>
            <w:tr w:rsidR="00F474EC" w14:paraId="56046A7E"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20B9F52" w14:textId="77777777" w:rsidR="00F474EC" w:rsidRDefault="00F474EC" w:rsidP="00F474EC">
                  <w:pPr>
                    <w:pStyle w:val="TAC"/>
                    <w:rPr>
                      <w:sz w:val="11"/>
                      <w:lang w:eastAsia="ja-JP"/>
                    </w:rPr>
                  </w:pPr>
                  <w:r>
                    <w:rPr>
                      <w:sz w:val="11"/>
                      <w:lang w:eastAsia="ja-JP"/>
                    </w:rPr>
                    <w:t>candidateRep-A</w:t>
                  </w:r>
                </w:p>
              </w:tc>
              <w:tc>
                <w:tcPr>
                  <w:tcW w:w="1647" w:type="dxa"/>
                  <w:tcBorders>
                    <w:top w:val="single" w:sz="4" w:space="0" w:color="auto"/>
                    <w:left w:val="single" w:sz="4" w:space="0" w:color="auto"/>
                    <w:bottom w:val="single" w:sz="4" w:space="0" w:color="auto"/>
                    <w:right w:val="single" w:sz="4" w:space="0" w:color="auto"/>
                  </w:tcBorders>
                  <w:vAlign w:val="center"/>
                </w:tcPr>
                <w:p w14:paraId="02EBEA9A" w14:textId="77777777" w:rsidR="00F474EC" w:rsidRDefault="00F474EC" w:rsidP="00F474EC">
                  <w:pPr>
                    <w:pStyle w:val="TAC"/>
                    <w:rPr>
                      <w:sz w:val="11"/>
                      <w:lang w:eastAsia="ja-JP"/>
                    </w:rPr>
                  </w:pPr>
                  <w:r>
                    <w:rPr>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F93D94F" w14:textId="77777777" w:rsidR="00F474EC" w:rsidRDefault="00F474EC" w:rsidP="00F474EC">
                  <w:pPr>
                    <w:pStyle w:val="TAC"/>
                    <w:rPr>
                      <w:color w:val="FF0000"/>
                      <w:sz w:val="11"/>
                      <w:lang w:eastAsia="ja-JP"/>
                    </w:rPr>
                  </w:pPr>
                  <w:r>
                    <w:rPr>
                      <w:color w:val="FF0000"/>
                      <w:sz w:val="11"/>
                      <w:lang w:eastAsia="ja-JP"/>
                    </w:rPr>
                    <w:t>N/A</w:t>
                  </w:r>
                </w:p>
              </w:tc>
            </w:tr>
            <w:tr w:rsidR="00F474EC" w14:paraId="2DB46B66"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2763680" w14:textId="77777777" w:rsidR="00F474EC" w:rsidRDefault="00F474EC" w:rsidP="00F474EC">
                  <w:pPr>
                    <w:pStyle w:val="TAC"/>
                    <w:rPr>
                      <w:sz w:val="11"/>
                      <w:lang w:eastAsia="ja-JP"/>
                    </w:rPr>
                  </w:pPr>
                  <w:r>
                    <w:rPr>
                      <w:sz w:val="11"/>
                      <w:lang w:eastAsia="ja-JP"/>
                    </w:rPr>
                    <w:t>candidateRep-B</w:t>
                  </w:r>
                </w:p>
              </w:tc>
              <w:tc>
                <w:tcPr>
                  <w:tcW w:w="1647" w:type="dxa"/>
                  <w:tcBorders>
                    <w:top w:val="single" w:sz="4" w:space="0" w:color="auto"/>
                    <w:left w:val="single" w:sz="4" w:space="0" w:color="auto"/>
                    <w:bottom w:val="single" w:sz="4" w:space="0" w:color="auto"/>
                    <w:right w:val="single" w:sz="4" w:space="0" w:color="auto"/>
                  </w:tcBorders>
                  <w:vAlign w:val="center"/>
                </w:tcPr>
                <w:p w14:paraId="0C156DFF" w14:textId="77777777" w:rsidR="00F474EC" w:rsidRDefault="00F474EC" w:rsidP="00F474EC">
                  <w:pPr>
                    <w:pStyle w:val="TAC"/>
                    <w:rPr>
                      <w:sz w:val="11"/>
                      <w:lang w:eastAsia="ja-JP"/>
                    </w:rPr>
                  </w:pPr>
                  <w:r>
                    <w:rPr>
                      <w:sz w:val="11"/>
                      <w:lang w:eastAsia="ja-JP"/>
                    </w:rPr>
                    <w:t>2</w:t>
                  </w:r>
                </w:p>
              </w:tc>
              <w:tc>
                <w:tcPr>
                  <w:tcW w:w="1647" w:type="dxa"/>
                  <w:tcBorders>
                    <w:top w:val="single" w:sz="4" w:space="0" w:color="auto"/>
                    <w:left w:val="single" w:sz="4" w:space="0" w:color="auto"/>
                    <w:bottom w:val="single" w:sz="4" w:space="0" w:color="auto"/>
                    <w:right w:val="single" w:sz="4" w:space="0" w:color="auto"/>
                  </w:tcBorders>
                  <w:vAlign w:val="center"/>
                </w:tcPr>
                <w:p w14:paraId="2D298A89" w14:textId="77777777" w:rsidR="00F474EC" w:rsidRDefault="00F474EC" w:rsidP="00F474EC">
                  <w:pPr>
                    <w:pStyle w:val="TAC"/>
                    <w:rPr>
                      <w:color w:val="FF0000"/>
                      <w:sz w:val="11"/>
                      <w:lang w:eastAsia="ja-JP"/>
                    </w:rPr>
                  </w:pPr>
                  <w:r>
                    <w:rPr>
                      <w:color w:val="FF0000"/>
                      <w:sz w:val="11"/>
                      <w:lang w:eastAsia="ja-JP"/>
                    </w:rPr>
                    <w:t>N/A</w:t>
                  </w:r>
                </w:p>
              </w:tc>
            </w:tr>
            <w:tr w:rsidR="00F474EC" w14:paraId="05D187C9"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88F723" w14:textId="77777777" w:rsidR="00F474EC" w:rsidRDefault="00F474EC" w:rsidP="00F474EC">
                  <w:pPr>
                    <w:pStyle w:val="TAC"/>
                    <w:rPr>
                      <w:sz w:val="11"/>
                      <w:lang w:eastAsia="ja-JP"/>
                    </w:rPr>
                  </w:pPr>
                  <w:r>
                    <w:rPr>
                      <w:sz w:val="11"/>
                      <w:lang w:eastAsia="ja-JP"/>
                    </w:rPr>
                    <w:t>candidateRep-C</w:t>
                  </w:r>
                </w:p>
              </w:tc>
              <w:tc>
                <w:tcPr>
                  <w:tcW w:w="1647" w:type="dxa"/>
                  <w:tcBorders>
                    <w:top w:val="single" w:sz="4" w:space="0" w:color="auto"/>
                    <w:left w:val="single" w:sz="4" w:space="0" w:color="auto"/>
                    <w:bottom w:val="single" w:sz="4" w:space="0" w:color="auto"/>
                    <w:right w:val="single" w:sz="4" w:space="0" w:color="auto"/>
                  </w:tcBorders>
                  <w:vAlign w:val="center"/>
                </w:tcPr>
                <w:p w14:paraId="0A7E026D" w14:textId="77777777" w:rsidR="00F474EC" w:rsidRDefault="00F474EC" w:rsidP="00F474EC">
                  <w:pPr>
                    <w:pStyle w:val="TAC"/>
                    <w:rPr>
                      <w:sz w:val="11"/>
                      <w:lang w:eastAsia="ja-JP"/>
                    </w:rPr>
                  </w:pPr>
                  <w:r>
                    <w:rPr>
                      <w:sz w:val="11"/>
                      <w:lang w:eastAsia="ja-JP"/>
                    </w:rPr>
                    <w:t>4</w:t>
                  </w:r>
                </w:p>
              </w:tc>
              <w:tc>
                <w:tcPr>
                  <w:tcW w:w="1647" w:type="dxa"/>
                  <w:tcBorders>
                    <w:top w:val="single" w:sz="4" w:space="0" w:color="auto"/>
                    <w:left w:val="single" w:sz="4" w:space="0" w:color="auto"/>
                    <w:bottom w:val="single" w:sz="4" w:space="0" w:color="auto"/>
                    <w:right w:val="single" w:sz="4" w:space="0" w:color="auto"/>
                  </w:tcBorders>
                  <w:vAlign w:val="center"/>
                </w:tcPr>
                <w:p w14:paraId="1F2FBF7B" w14:textId="77777777" w:rsidR="00F474EC" w:rsidRDefault="00F474EC" w:rsidP="00F474EC">
                  <w:pPr>
                    <w:pStyle w:val="TAC"/>
                    <w:rPr>
                      <w:color w:val="FF0000"/>
                      <w:sz w:val="11"/>
                      <w:lang w:eastAsia="ja-JP"/>
                    </w:rPr>
                  </w:pPr>
                  <w:r>
                    <w:rPr>
                      <w:color w:val="FF0000"/>
                      <w:sz w:val="11"/>
                      <w:lang w:eastAsia="ja-JP"/>
                    </w:rPr>
                    <w:t>N/A</w:t>
                  </w:r>
                </w:p>
              </w:tc>
            </w:tr>
            <w:tr w:rsidR="00F474EC" w14:paraId="2692F616"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5252E30A" w14:textId="77777777" w:rsidR="00F474EC" w:rsidRDefault="00F474EC" w:rsidP="00F474EC">
                  <w:pPr>
                    <w:pStyle w:val="TAC"/>
                    <w:rPr>
                      <w:sz w:val="11"/>
                      <w:lang w:eastAsia="ja-JP"/>
                    </w:rPr>
                  </w:pPr>
                  <w:r>
                    <w:rPr>
                      <w:sz w:val="11"/>
                      <w:lang w:eastAsia="ja-JP"/>
                    </w:rPr>
                    <w:t>candidateRep-D</w:t>
                  </w:r>
                </w:p>
              </w:tc>
              <w:tc>
                <w:tcPr>
                  <w:tcW w:w="1647" w:type="dxa"/>
                  <w:tcBorders>
                    <w:top w:val="single" w:sz="4" w:space="0" w:color="auto"/>
                    <w:left w:val="single" w:sz="4" w:space="0" w:color="auto"/>
                    <w:bottom w:val="single" w:sz="4" w:space="0" w:color="auto"/>
                    <w:right w:val="single" w:sz="4" w:space="0" w:color="auto"/>
                  </w:tcBorders>
                  <w:vAlign w:val="center"/>
                </w:tcPr>
                <w:p w14:paraId="50DCD93D" w14:textId="77777777" w:rsidR="00F474EC" w:rsidRDefault="00F474EC" w:rsidP="00F474EC">
                  <w:pPr>
                    <w:pStyle w:val="TAC"/>
                    <w:rPr>
                      <w:sz w:val="11"/>
                      <w:lang w:eastAsia="ja-JP"/>
                    </w:rPr>
                  </w:pPr>
                  <w:r>
                    <w:rPr>
                      <w:sz w:val="11"/>
                      <w:lang w:eastAsia="ja-JP"/>
                    </w:rPr>
                    <w:t>8</w:t>
                  </w:r>
                </w:p>
              </w:tc>
              <w:tc>
                <w:tcPr>
                  <w:tcW w:w="1647" w:type="dxa"/>
                  <w:tcBorders>
                    <w:top w:val="single" w:sz="4" w:space="0" w:color="auto"/>
                    <w:left w:val="single" w:sz="4" w:space="0" w:color="auto"/>
                    <w:bottom w:val="single" w:sz="4" w:space="0" w:color="auto"/>
                    <w:right w:val="single" w:sz="4" w:space="0" w:color="auto"/>
                  </w:tcBorders>
                  <w:vAlign w:val="center"/>
                </w:tcPr>
                <w:p w14:paraId="4386D47F" w14:textId="77777777" w:rsidR="00F474EC" w:rsidRDefault="00F474EC" w:rsidP="00F474EC">
                  <w:pPr>
                    <w:pStyle w:val="TAC"/>
                    <w:rPr>
                      <w:color w:val="FF0000"/>
                      <w:sz w:val="11"/>
                      <w:lang w:eastAsia="ja-JP"/>
                    </w:rPr>
                  </w:pPr>
                  <w:r>
                    <w:rPr>
                      <w:color w:val="FF0000"/>
                      <w:sz w:val="11"/>
                      <w:lang w:eastAsia="ja-JP"/>
                    </w:rPr>
                    <w:t>N/A</w:t>
                  </w:r>
                </w:p>
              </w:tc>
            </w:tr>
            <w:tr w:rsidR="00F474EC" w14:paraId="761E8621"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EF77DAF" w14:textId="77777777" w:rsidR="00F474EC" w:rsidRDefault="00F474EC" w:rsidP="00F474EC">
                  <w:pPr>
                    <w:pStyle w:val="TAC"/>
                    <w:rPr>
                      <w:sz w:val="11"/>
                      <w:lang w:eastAsia="ja-JP"/>
                    </w:rPr>
                  </w:pPr>
                  <w:r>
                    <w:rPr>
                      <w:sz w:val="11"/>
                      <w:lang w:eastAsia="ja-JP"/>
                    </w:rPr>
                    <w:t>candidateRep-E</w:t>
                  </w:r>
                </w:p>
              </w:tc>
              <w:tc>
                <w:tcPr>
                  <w:tcW w:w="1647" w:type="dxa"/>
                  <w:tcBorders>
                    <w:top w:val="single" w:sz="4" w:space="0" w:color="auto"/>
                    <w:left w:val="single" w:sz="4" w:space="0" w:color="auto"/>
                    <w:bottom w:val="single" w:sz="4" w:space="0" w:color="auto"/>
                    <w:right w:val="single" w:sz="4" w:space="0" w:color="auto"/>
                  </w:tcBorders>
                  <w:vAlign w:val="center"/>
                </w:tcPr>
                <w:p w14:paraId="279D9EA8" w14:textId="77777777" w:rsidR="00F474EC" w:rsidRDefault="00F474EC" w:rsidP="00F474EC">
                  <w:pPr>
                    <w:pStyle w:val="TAC"/>
                    <w:rPr>
                      <w:sz w:val="11"/>
                      <w:lang w:eastAsia="ja-JP"/>
                    </w:rPr>
                  </w:pPr>
                  <w:r>
                    <w:rPr>
                      <w:sz w:val="11"/>
                      <w:lang w:eastAsia="ja-JP"/>
                    </w:rPr>
                    <w:t>16</w:t>
                  </w:r>
                </w:p>
              </w:tc>
              <w:tc>
                <w:tcPr>
                  <w:tcW w:w="1647" w:type="dxa"/>
                  <w:tcBorders>
                    <w:top w:val="single" w:sz="4" w:space="0" w:color="auto"/>
                    <w:left w:val="single" w:sz="4" w:space="0" w:color="auto"/>
                    <w:bottom w:val="single" w:sz="4" w:space="0" w:color="auto"/>
                    <w:right w:val="single" w:sz="4" w:space="0" w:color="auto"/>
                  </w:tcBorders>
                  <w:vAlign w:val="center"/>
                </w:tcPr>
                <w:p w14:paraId="64DC6513" w14:textId="77777777" w:rsidR="00F474EC" w:rsidRDefault="00F474EC" w:rsidP="00F474EC">
                  <w:pPr>
                    <w:pStyle w:val="TAC"/>
                    <w:rPr>
                      <w:color w:val="FF0000"/>
                      <w:sz w:val="11"/>
                      <w:lang w:eastAsia="ja-JP"/>
                    </w:rPr>
                  </w:pPr>
                  <w:r>
                    <w:rPr>
                      <w:color w:val="FF0000"/>
                      <w:sz w:val="11"/>
                      <w:lang w:eastAsia="ja-JP"/>
                    </w:rPr>
                    <w:t>N/A</w:t>
                  </w:r>
                </w:p>
              </w:tc>
            </w:tr>
            <w:tr w:rsidR="00F474EC" w14:paraId="40ADBF13"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0CA657" w14:textId="77777777" w:rsidR="00F474EC" w:rsidRDefault="00F474EC" w:rsidP="00F474EC">
                  <w:pPr>
                    <w:pStyle w:val="TAC"/>
                    <w:rPr>
                      <w:sz w:val="11"/>
                      <w:lang w:eastAsia="ja-JP"/>
                    </w:rPr>
                  </w:pPr>
                  <w:r>
                    <w:rPr>
                      <w:sz w:val="11"/>
                      <w:lang w:eastAsia="ja-JP"/>
                    </w:rPr>
                    <w:t>candidateRep-F</w:t>
                  </w:r>
                </w:p>
              </w:tc>
              <w:tc>
                <w:tcPr>
                  <w:tcW w:w="1647" w:type="dxa"/>
                  <w:tcBorders>
                    <w:top w:val="single" w:sz="4" w:space="0" w:color="auto"/>
                    <w:left w:val="single" w:sz="4" w:space="0" w:color="auto"/>
                    <w:bottom w:val="single" w:sz="4" w:space="0" w:color="auto"/>
                    <w:right w:val="single" w:sz="4" w:space="0" w:color="auto"/>
                  </w:tcBorders>
                  <w:vAlign w:val="center"/>
                </w:tcPr>
                <w:p w14:paraId="5C55FEF1" w14:textId="77777777" w:rsidR="00F474EC" w:rsidRDefault="00F474EC" w:rsidP="00F474EC">
                  <w:pPr>
                    <w:pStyle w:val="TAC"/>
                    <w:rPr>
                      <w:sz w:val="11"/>
                      <w:lang w:eastAsia="ja-JP"/>
                    </w:rPr>
                  </w:pPr>
                  <w:r>
                    <w:rPr>
                      <w:sz w:val="11"/>
                      <w:lang w:eastAsia="ja-JP"/>
                    </w:rPr>
                    <w:t>32</w:t>
                  </w:r>
                </w:p>
              </w:tc>
              <w:tc>
                <w:tcPr>
                  <w:tcW w:w="1647" w:type="dxa"/>
                  <w:tcBorders>
                    <w:top w:val="single" w:sz="4" w:space="0" w:color="auto"/>
                    <w:left w:val="single" w:sz="4" w:space="0" w:color="auto"/>
                    <w:bottom w:val="single" w:sz="4" w:space="0" w:color="auto"/>
                    <w:right w:val="single" w:sz="4" w:space="0" w:color="auto"/>
                  </w:tcBorders>
                  <w:vAlign w:val="center"/>
                </w:tcPr>
                <w:p w14:paraId="6A224B40" w14:textId="77777777" w:rsidR="00F474EC" w:rsidRDefault="00F474EC" w:rsidP="00F474EC">
                  <w:pPr>
                    <w:pStyle w:val="TAC"/>
                    <w:rPr>
                      <w:color w:val="FF0000"/>
                      <w:sz w:val="11"/>
                      <w:lang w:eastAsia="ja-JP"/>
                    </w:rPr>
                  </w:pPr>
                  <w:r>
                    <w:rPr>
                      <w:color w:val="FF0000"/>
                      <w:sz w:val="11"/>
                      <w:lang w:eastAsia="ja-JP"/>
                    </w:rPr>
                    <w:t>N/A</w:t>
                  </w:r>
                </w:p>
              </w:tc>
            </w:tr>
            <w:tr w:rsidR="00A242EE" w14:paraId="34029446"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4881A29" w14:textId="77777777" w:rsidR="00A242EE" w:rsidRDefault="00A242EE" w:rsidP="00A242EE">
                  <w:pPr>
                    <w:pStyle w:val="TAC"/>
                    <w:rPr>
                      <w:sz w:val="11"/>
                      <w:lang w:eastAsia="ja-JP"/>
                    </w:rPr>
                  </w:pPr>
                  <w:r>
                    <w:rPr>
                      <w:sz w:val="11"/>
                      <w:lang w:eastAsia="ja-JP"/>
                    </w:rPr>
                    <w:t>candidateRep-G</w:t>
                  </w:r>
                </w:p>
              </w:tc>
              <w:tc>
                <w:tcPr>
                  <w:tcW w:w="1647" w:type="dxa"/>
                  <w:tcBorders>
                    <w:top w:val="single" w:sz="4" w:space="0" w:color="auto"/>
                    <w:left w:val="single" w:sz="4" w:space="0" w:color="auto"/>
                    <w:bottom w:val="single" w:sz="4" w:space="0" w:color="auto"/>
                    <w:right w:val="single" w:sz="4" w:space="0" w:color="auto"/>
                  </w:tcBorders>
                  <w:vAlign w:val="center"/>
                </w:tcPr>
                <w:p w14:paraId="54608410" w14:textId="69927096" w:rsidR="00A242EE" w:rsidRDefault="00A242EE" w:rsidP="00A242EE">
                  <w:pPr>
                    <w:pStyle w:val="TAC"/>
                    <w:rPr>
                      <w:sz w:val="11"/>
                      <w:lang w:eastAsia="ja-JP"/>
                    </w:rPr>
                  </w:pPr>
                  <w:r w:rsidRPr="00A242EE">
                    <w:rPr>
                      <w:color w:val="00B05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15B74C9B" w14:textId="36616858"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a</w:t>
                  </w:r>
                </w:p>
              </w:tc>
            </w:tr>
            <w:tr w:rsidR="00A242EE" w14:paraId="316C7275"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61FF2396" w14:textId="77777777" w:rsidR="00A242EE" w:rsidRDefault="00A242EE" w:rsidP="00A242EE">
                  <w:pPr>
                    <w:pStyle w:val="TAC"/>
                    <w:rPr>
                      <w:color w:val="FF0000"/>
                      <w:sz w:val="11"/>
                      <w:lang w:eastAsia="ja-JP"/>
                    </w:rPr>
                  </w:pPr>
                  <w:r>
                    <w:rPr>
                      <w:color w:val="FF0000"/>
                      <w:sz w:val="11"/>
                      <w:lang w:eastAsia="ja-JP"/>
                    </w:rPr>
                    <w:t>candidateRep-H</w:t>
                  </w:r>
                </w:p>
              </w:tc>
              <w:tc>
                <w:tcPr>
                  <w:tcW w:w="1647" w:type="dxa"/>
                  <w:tcBorders>
                    <w:top w:val="single" w:sz="4" w:space="0" w:color="auto"/>
                    <w:left w:val="single" w:sz="4" w:space="0" w:color="auto"/>
                    <w:bottom w:val="single" w:sz="4" w:space="0" w:color="auto"/>
                    <w:right w:val="single" w:sz="4" w:space="0" w:color="auto"/>
                  </w:tcBorders>
                  <w:vAlign w:val="center"/>
                </w:tcPr>
                <w:p w14:paraId="14050963"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045D0EA" w14:textId="51ECC418"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b</w:t>
                  </w:r>
                </w:p>
              </w:tc>
            </w:tr>
            <w:tr w:rsidR="00A242EE" w14:paraId="5893AF87"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86FB6FD" w14:textId="77777777" w:rsidR="00A242EE" w:rsidRDefault="00A242EE" w:rsidP="00A242EE">
                  <w:pPr>
                    <w:pStyle w:val="TAC"/>
                    <w:rPr>
                      <w:color w:val="FF0000"/>
                      <w:sz w:val="11"/>
                      <w:lang w:eastAsia="ja-JP"/>
                    </w:rPr>
                  </w:pPr>
                  <w:r>
                    <w:rPr>
                      <w:color w:val="FF0000"/>
                      <w:sz w:val="11"/>
                      <w:lang w:eastAsia="ja-JP"/>
                    </w:rPr>
                    <w:t>candidateRep-I</w:t>
                  </w:r>
                </w:p>
              </w:tc>
              <w:tc>
                <w:tcPr>
                  <w:tcW w:w="1647" w:type="dxa"/>
                  <w:tcBorders>
                    <w:top w:val="single" w:sz="4" w:space="0" w:color="auto"/>
                    <w:left w:val="single" w:sz="4" w:space="0" w:color="auto"/>
                    <w:bottom w:val="single" w:sz="4" w:space="0" w:color="auto"/>
                    <w:right w:val="single" w:sz="4" w:space="0" w:color="auto"/>
                  </w:tcBorders>
                  <w:vAlign w:val="center"/>
                </w:tcPr>
                <w:p w14:paraId="60CBE27F"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08BD1322" w14:textId="032BBB8B"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c</w:t>
                  </w:r>
                </w:p>
              </w:tc>
            </w:tr>
            <w:tr w:rsidR="00A242EE" w14:paraId="5EB7958A"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34C1C661" w14:textId="77777777" w:rsidR="00A242EE" w:rsidRDefault="00A242EE" w:rsidP="00A242EE">
                  <w:pPr>
                    <w:pStyle w:val="TAC"/>
                    <w:rPr>
                      <w:color w:val="FF0000"/>
                      <w:sz w:val="11"/>
                      <w:lang w:eastAsia="ja-JP"/>
                    </w:rPr>
                  </w:pPr>
                  <w:r>
                    <w:rPr>
                      <w:color w:val="FF0000"/>
                      <w:sz w:val="11"/>
                      <w:lang w:eastAsia="ja-JP"/>
                    </w:rPr>
                    <w:t>candidateRep-J</w:t>
                  </w:r>
                </w:p>
              </w:tc>
              <w:tc>
                <w:tcPr>
                  <w:tcW w:w="1647" w:type="dxa"/>
                  <w:tcBorders>
                    <w:top w:val="single" w:sz="4" w:space="0" w:color="auto"/>
                    <w:left w:val="single" w:sz="4" w:space="0" w:color="auto"/>
                    <w:bottom w:val="single" w:sz="4" w:space="0" w:color="auto"/>
                    <w:right w:val="single" w:sz="4" w:space="0" w:color="auto"/>
                  </w:tcBorders>
                  <w:vAlign w:val="center"/>
                </w:tcPr>
                <w:p w14:paraId="08E44624"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386390D2" w14:textId="3FC66969"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d</w:t>
                  </w:r>
                </w:p>
              </w:tc>
            </w:tr>
            <w:tr w:rsidR="00A242EE" w14:paraId="698D9CA5"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3F0B363" w14:textId="77777777" w:rsidR="00A242EE" w:rsidRDefault="00A242EE" w:rsidP="00A242EE">
                  <w:pPr>
                    <w:pStyle w:val="TAC"/>
                    <w:rPr>
                      <w:color w:val="FF0000"/>
                      <w:sz w:val="11"/>
                      <w:lang w:eastAsia="ja-JP"/>
                    </w:rPr>
                  </w:pPr>
                  <w:r>
                    <w:rPr>
                      <w:color w:val="FF0000"/>
                      <w:sz w:val="11"/>
                      <w:lang w:eastAsia="ja-JP"/>
                    </w:rPr>
                    <w:t>candidateRep-K</w:t>
                  </w:r>
                </w:p>
              </w:tc>
              <w:tc>
                <w:tcPr>
                  <w:tcW w:w="1647" w:type="dxa"/>
                  <w:tcBorders>
                    <w:top w:val="single" w:sz="4" w:space="0" w:color="auto"/>
                    <w:left w:val="single" w:sz="4" w:space="0" w:color="auto"/>
                    <w:bottom w:val="single" w:sz="4" w:space="0" w:color="auto"/>
                    <w:right w:val="single" w:sz="4" w:space="0" w:color="auto"/>
                  </w:tcBorders>
                  <w:vAlign w:val="center"/>
                </w:tcPr>
                <w:p w14:paraId="041EB828" w14:textId="77777777" w:rsidR="00A242EE" w:rsidRDefault="00A242EE" w:rsidP="00A242EE">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298B8C2E" w14:textId="39C6B78A" w:rsidR="00A242EE" w:rsidRDefault="00A242EE" w:rsidP="00A242EE">
                  <w:pPr>
                    <w:pStyle w:val="TAC"/>
                    <w:rPr>
                      <w:color w:val="FF0000"/>
                      <w:sz w:val="11"/>
                      <w:lang w:eastAsia="ja-JP"/>
                    </w:rPr>
                  </w:pPr>
                  <w:r>
                    <w:rPr>
                      <w:color w:val="FF0000"/>
                      <w:sz w:val="11"/>
                      <w:lang w:eastAsia="ja-JP"/>
                    </w:rPr>
                    <w:t xml:space="preserve">QPSK, TBS= </w:t>
                  </w:r>
                  <w:r w:rsidRPr="00F474EC">
                    <w:rPr>
                      <w:color w:val="00B050"/>
                      <w:sz w:val="11"/>
                      <w:lang w:eastAsia="ja-JP"/>
                    </w:rPr>
                    <w:t>e</w:t>
                  </w:r>
                </w:p>
              </w:tc>
            </w:tr>
            <w:tr w:rsidR="00F474EC" w14:paraId="4FD8A503"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78BF6145" w14:textId="77777777" w:rsidR="00F474EC" w:rsidRDefault="00F474EC" w:rsidP="00F474EC">
                  <w:pPr>
                    <w:pStyle w:val="TAC"/>
                    <w:rPr>
                      <w:color w:val="FF0000"/>
                      <w:sz w:val="11"/>
                      <w:lang w:eastAsia="ja-JP"/>
                    </w:rPr>
                  </w:pPr>
                  <w:r>
                    <w:rPr>
                      <w:color w:val="FF0000"/>
                      <w:sz w:val="11"/>
                      <w:lang w:eastAsia="ja-JP"/>
                    </w:rPr>
                    <w:t>candidateRep-L</w:t>
                  </w:r>
                </w:p>
              </w:tc>
              <w:tc>
                <w:tcPr>
                  <w:tcW w:w="1647" w:type="dxa"/>
                  <w:tcBorders>
                    <w:top w:val="single" w:sz="4" w:space="0" w:color="auto"/>
                    <w:left w:val="single" w:sz="4" w:space="0" w:color="auto"/>
                    <w:bottom w:val="single" w:sz="4" w:space="0" w:color="auto"/>
                    <w:right w:val="single" w:sz="4" w:space="0" w:color="auto"/>
                  </w:tcBorders>
                  <w:vAlign w:val="center"/>
                </w:tcPr>
                <w:p w14:paraId="61039385"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vAlign w:val="center"/>
                </w:tcPr>
                <w:p w14:paraId="613F2E1B" w14:textId="0BB8DA10" w:rsidR="00F474EC" w:rsidRDefault="00A242EE" w:rsidP="00F474EC">
                  <w:pPr>
                    <w:pStyle w:val="TAC"/>
                    <w:rPr>
                      <w:color w:val="FF0000"/>
                      <w:sz w:val="11"/>
                      <w:lang w:eastAsia="ja-JP"/>
                    </w:rPr>
                  </w:pPr>
                  <w:r>
                    <w:rPr>
                      <w:color w:val="FF0000"/>
                      <w:sz w:val="11"/>
                      <w:lang w:eastAsia="ja-JP"/>
                    </w:rPr>
                    <w:t xml:space="preserve">16-QAM, TBS= </w:t>
                  </w:r>
                  <w:r w:rsidRPr="00F474EC">
                    <w:rPr>
                      <w:color w:val="00B050"/>
                      <w:sz w:val="11"/>
                      <w:lang w:eastAsia="ja-JP"/>
                    </w:rPr>
                    <w:t>f</w:t>
                  </w:r>
                </w:p>
              </w:tc>
            </w:tr>
            <w:tr w:rsidR="00F474EC" w14:paraId="0B145459"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453F50D0" w14:textId="77777777" w:rsidR="00F474EC" w:rsidRDefault="00F474EC" w:rsidP="00F474EC">
                  <w:pPr>
                    <w:pStyle w:val="TAC"/>
                    <w:rPr>
                      <w:color w:val="FF0000"/>
                      <w:sz w:val="11"/>
                      <w:lang w:eastAsia="ja-JP"/>
                    </w:rPr>
                  </w:pPr>
                  <w:r>
                    <w:rPr>
                      <w:color w:val="FF0000"/>
                      <w:sz w:val="11"/>
                      <w:lang w:eastAsia="ja-JP"/>
                    </w:rPr>
                    <w:t>candidateRep-M</w:t>
                  </w:r>
                </w:p>
              </w:tc>
              <w:tc>
                <w:tcPr>
                  <w:tcW w:w="1647" w:type="dxa"/>
                  <w:tcBorders>
                    <w:top w:val="single" w:sz="4" w:space="0" w:color="auto"/>
                    <w:left w:val="single" w:sz="4" w:space="0" w:color="auto"/>
                    <w:bottom w:val="single" w:sz="4" w:space="0" w:color="auto"/>
                    <w:right w:val="single" w:sz="4" w:space="0" w:color="auto"/>
                  </w:tcBorders>
                  <w:vAlign w:val="center"/>
                </w:tcPr>
                <w:p w14:paraId="290C048B"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D171F30" w14:textId="01EBD5B6" w:rsidR="00F474EC" w:rsidRDefault="00F474EC" w:rsidP="00F474EC">
                  <w:pPr>
                    <w:pStyle w:val="TAC"/>
                    <w:rPr>
                      <w:color w:val="FF0000"/>
                      <w:sz w:val="11"/>
                      <w:lang w:eastAsia="ja-JP"/>
                    </w:rPr>
                  </w:pPr>
                  <w:r>
                    <w:rPr>
                      <w:color w:val="FF0000"/>
                      <w:sz w:val="11"/>
                      <w:lang w:eastAsia="ja-JP"/>
                    </w:rPr>
                    <w:t xml:space="preserve">16-QAM, TBS= </w:t>
                  </w:r>
                  <w:r w:rsidR="00A242EE" w:rsidRPr="00BB624A">
                    <w:rPr>
                      <w:color w:val="00B050"/>
                      <w:sz w:val="11"/>
                      <w:lang w:eastAsia="ja-JP"/>
                    </w:rPr>
                    <w:t>g</w:t>
                  </w:r>
                </w:p>
              </w:tc>
            </w:tr>
            <w:tr w:rsidR="00F474EC" w14:paraId="04AAEC8E"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5F4A0FE" w14:textId="77777777" w:rsidR="00F474EC" w:rsidRDefault="00F474EC" w:rsidP="00F474EC">
                  <w:pPr>
                    <w:pStyle w:val="TAC"/>
                    <w:rPr>
                      <w:color w:val="FF0000"/>
                      <w:sz w:val="11"/>
                      <w:lang w:eastAsia="ja-JP"/>
                    </w:rPr>
                  </w:pPr>
                  <w:r>
                    <w:rPr>
                      <w:color w:val="FF0000"/>
                      <w:sz w:val="11"/>
                      <w:lang w:eastAsia="ja-JP"/>
                    </w:rPr>
                    <w:t>candidateRep-N</w:t>
                  </w:r>
                </w:p>
              </w:tc>
              <w:tc>
                <w:tcPr>
                  <w:tcW w:w="1647" w:type="dxa"/>
                  <w:tcBorders>
                    <w:top w:val="single" w:sz="4" w:space="0" w:color="auto"/>
                    <w:left w:val="single" w:sz="4" w:space="0" w:color="auto"/>
                    <w:bottom w:val="single" w:sz="4" w:space="0" w:color="auto"/>
                    <w:right w:val="single" w:sz="4" w:space="0" w:color="auto"/>
                  </w:tcBorders>
                  <w:vAlign w:val="center"/>
                </w:tcPr>
                <w:p w14:paraId="34D0EEC4"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E649B69" w14:textId="71FBC007" w:rsidR="00F474EC" w:rsidRDefault="00F474EC" w:rsidP="00F474EC">
                  <w:pPr>
                    <w:pStyle w:val="TAC"/>
                    <w:rPr>
                      <w:color w:val="FF0000"/>
                      <w:sz w:val="11"/>
                      <w:lang w:eastAsia="ja-JP"/>
                    </w:rPr>
                  </w:pPr>
                  <w:r>
                    <w:rPr>
                      <w:color w:val="FF0000"/>
                      <w:sz w:val="11"/>
                      <w:lang w:eastAsia="ja-JP"/>
                    </w:rPr>
                    <w:t xml:space="preserve">16-QAM, TBS= </w:t>
                  </w:r>
                  <w:r w:rsidR="00A242EE" w:rsidRPr="00BB624A">
                    <w:rPr>
                      <w:color w:val="00B050"/>
                      <w:sz w:val="11"/>
                      <w:lang w:eastAsia="ja-JP"/>
                    </w:rPr>
                    <w:t>h</w:t>
                  </w:r>
                </w:p>
              </w:tc>
            </w:tr>
            <w:tr w:rsidR="00F474EC" w:rsidRPr="000C550D" w14:paraId="0CEF9CC7" w14:textId="77777777" w:rsidTr="00EB594F">
              <w:trPr>
                <w:jc w:val="center"/>
              </w:trPr>
              <w:tc>
                <w:tcPr>
                  <w:tcW w:w="1146" w:type="dxa"/>
                  <w:tcBorders>
                    <w:top w:val="single" w:sz="4" w:space="0" w:color="auto"/>
                    <w:left w:val="single" w:sz="4" w:space="0" w:color="auto"/>
                    <w:bottom w:val="single" w:sz="4" w:space="0" w:color="auto"/>
                    <w:right w:val="single" w:sz="4" w:space="0" w:color="auto"/>
                  </w:tcBorders>
                  <w:vAlign w:val="center"/>
                </w:tcPr>
                <w:p w14:paraId="2C41BC29" w14:textId="77777777" w:rsidR="00F474EC" w:rsidRDefault="00F474EC" w:rsidP="00F474EC">
                  <w:pPr>
                    <w:pStyle w:val="TAC"/>
                    <w:rPr>
                      <w:color w:val="FF0000"/>
                      <w:sz w:val="11"/>
                      <w:lang w:eastAsia="ja-JP"/>
                    </w:rPr>
                  </w:pPr>
                  <w:r>
                    <w:rPr>
                      <w:color w:val="FF0000"/>
                      <w:sz w:val="11"/>
                      <w:lang w:eastAsia="ja-JP"/>
                    </w:rPr>
                    <w:t>candidateRep-O</w:t>
                  </w:r>
                </w:p>
              </w:tc>
              <w:tc>
                <w:tcPr>
                  <w:tcW w:w="1647" w:type="dxa"/>
                  <w:tcBorders>
                    <w:top w:val="single" w:sz="4" w:space="0" w:color="auto"/>
                    <w:left w:val="single" w:sz="4" w:space="0" w:color="auto"/>
                    <w:bottom w:val="single" w:sz="4" w:space="0" w:color="auto"/>
                    <w:right w:val="single" w:sz="4" w:space="0" w:color="auto"/>
                  </w:tcBorders>
                  <w:vAlign w:val="center"/>
                </w:tcPr>
                <w:p w14:paraId="70DC29B0" w14:textId="77777777" w:rsidR="00F474EC" w:rsidRDefault="00F474EC" w:rsidP="00F474EC">
                  <w:pPr>
                    <w:pStyle w:val="TAC"/>
                    <w:rPr>
                      <w:color w:val="FF0000"/>
                      <w:sz w:val="11"/>
                      <w:lang w:eastAsia="ja-JP"/>
                    </w:rPr>
                  </w:pPr>
                  <w:r>
                    <w:rPr>
                      <w:color w:val="FF0000"/>
                      <w:sz w:val="11"/>
                      <w:lang w:eastAsia="ja-JP"/>
                    </w:rPr>
                    <w:t>1</w:t>
                  </w:r>
                </w:p>
              </w:tc>
              <w:tc>
                <w:tcPr>
                  <w:tcW w:w="1647" w:type="dxa"/>
                  <w:tcBorders>
                    <w:top w:val="single" w:sz="4" w:space="0" w:color="auto"/>
                    <w:left w:val="single" w:sz="4" w:space="0" w:color="auto"/>
                    <w:bottom w:val="single" w:sz="4" w:space="0" w:color="auto"/>
                    <w:right w:val="single" w:sz="4" w:space="0" w:color="auto"/>
                  </w:tcBorders>
                </w:tcPr>
                <w:p w14:paraId="49383900" w14:textId="1DF489E7" w:rsidR="00F474EC" w:rsidRDefault="00F474EC" w:rsidP="00F474EC">
                  <w:pPr>
                    <w:pStyle w:val="TAC"/>
                    <w:rPr>
                      <w:color w:val="FF0000"/>
                      <w:sz w:val="11"/>
                      <w:lang w:eastAsia="ja-JP"/>
                    </w:rPr>
                  </w:pPr>
                  <w:r>
                    <w:rPr>
                      <w:color w:val="FF0000"/>
                      <w:sz w:val="11"/>
                      <w:lang w:eastAsia="ja-JP"/>
                    </w:rPr>
                    <w:t xml:space="preserve">16-QAM, TBS= </w:t>
                  </w:r>
                  <w:r w:rsidR="00A242EE" w:rsidRPr="00BB624A">
                    <w:rPr>
                      <w:color w:val="00B050"/>
                      <w:sz w:val="11"/>
                      <w:lang w:eastAsia="ja-JP"/>
                    </w:rPr>
                    <w:t>i</w:t>
                  </w:r>
                </w:p>
              </w:tc>
            </w:tr>
          </w:tbl>
          <w:p w14:paraId="24840A06" w14:textId="230B6AA0" w:rsidR="00F474EC" w:rsidRDefault="00F474EC" w:rsidP="00B47AF6">
            <w:pPr>
              <w:rPr>
                <w:lang w:eastAsia="zh-CN"/>
              </w:rPr>
            </w:pPr>
          </w:p>
          <w:p w14:paraId="74F80490" w14:textId="239F7D1B" w:rsidR="00F474EC" w:rsidRPr="00F474EC" w:rsidRDefault="00F474EC" w:rsidP="00F474EC">
            <w:pPr>
              <w:rPr>
                <w:color w:val="00B050"/>
                <w:sz w:val="16"/>
                <w:szCs w:val="16"/>
                <w:lang w:eastAsia="zh-CN"/>
              </w:rPr>
            </w:pPr>
            <w:r w:rsidRPr="00F474EC">
              <w:rPr>
                <w:color w:val="00B050"/>
                <w:sz w:val="16"/>
                <w:szCs w:val="16"/>
                <w:lang w:eastAsia="zh-CN"/>
              </w:rPr>
              <w:t xml:space="preserve">FFS: </w:t>
            </w:r>
            <w:r>
              <w:rPr>
                <w:color w:val="00B050"/>
                <w:sz w:val="16"/>
                <w:szCs w:val="16"/>
                <w:lang w:eastAsia="zh-CN"/>
              </w:rPr>
              <w:t>T</w:t>
            </w:r>
            <w:r w:rsidRPr="00F474EC">
              <w:rPr>
                <w:color w:val="00B050"/>
                <w:sz w:val="16"/>
                <w:szCs w:val="16"/>
                <w:lang w:eastAsia="zh-CN"/>
              </w:rPr>
              <w:t xml:space="preserve">he mechanism to interpret Table 9.1.22.15-1 as per legacy or as per the </w:t>
            </w:r>
            <w:r w:rsidR="00BB624A">
              <w:rPr>
                <w:color w:val="00B050"/>
                <w:sz w:val="16"/>
                <w:szCs w:val="16"/>
                <w:lang w:eastAsia="zh-CN"/>
              </w:rPr>
              <w:t xml:space="preserve">performed </w:t>
            </w:r>
            <w:r w:rsidRPr="00F474EC">
              <w:rPr>
                <w:color w:val="00B050"/>
                <w:sz w:val="16"/>
                <w:szCs w:val="16"/>
                <w:lang w:eastAsia="zh-CN"/>
              </w:rPr>
              <w:t>updates</w:t>
            </w:r>
            <w:r w:rsidR="00BB624A">
              <w:rPr>
                <w:color w:val="00B050"/>
                <w:sz w:val="16"/>
                <w:szCs w:val="16"/>
                <w:lang w:eastAsia="zh-CN"/>
              </w:rPr>
              <w:t xml:space="preserve"> </w:t>
            </w:r>
            <w:r w:rsidRPr="00F474EC">
              <w:rPr>
                <w:color w:val="00B050"/>
                <w:sz w:val="16"/>
                <w:szCs w:val="16"/>
                <w:lang w:eastAsia="zh-CN"/>
              </w:rPr>
              <w:t>to support 16-QAM</w:t>
            </w:r>
            <w:r>
              <w:rPr>
                <w:color w:val="00B050"/>
                <w:sz w:val="16"/>
                <w:szCs w:val="16"/>
                <w:lang w:eastAsia="zh-CN"/>
              </w:rPr>
              <w:t xml:space="preserve"> in DL</w:t>
            </w:r>
            <w:r w:rsidRPr="00F474EC">
              <w:rPr>
                <w:color w:val="00B050"/>
                <w:sz w:val="16"/>
                <w:szCs w:val="16"/>
                <w:lang w:eastAsia="zh-CN"/>
              </w:rPr>
              <w:t>.</w:t>
            </w:r>
          </w:p>
          <w:p w14:paraId="21538B49" w14:textId="2848DD5B" w:rsidR="00F474EC" w:rsidRPr="00BB624A" w:rsidRDefault="00F474EC" w:rsidP="00B47AF6">
            <w:pPr>
              <w:rPr>
                <w:color w:val="00B050"/>
                <w:sz w:val="16"/>
                <w:szCs w:val="16"/>
                <w:lang w:eastAsia="zh-CN"/>
              </w:rPr>
            </w:pPr>
            <w:r w:rsidRPr="00BB624A">
              <w:rPr>
                <w:color w:val="00B050"/>
                <w:sz w:val="16"/>
                <w:szCs w:val="16"/>
                <w:lang w:eastAsia="zh-CN"/>
              </w:rPr>
              <w:t>FFS: a, b, c, d, e, f, g, h</w:t>
            </w:r>
            <w:r w:rsidR="00A242EE" w:rsidRPr="00BB624A">
              <w:rPr>
                <w:color w:val="00B050"/>
                <w:sz w:val="16"/>
                <w:szCs w:val="16"/>
                <w:lang w:eastAsia="zh-CN"/>
              </w:rPr>
              <w:t>, and i</w:t>
            </w:r>
            <w:r w:rsidRPr="00BB624A">
              <w:rPr>
                <w:color w:val="00B050"/>
                <w:sz w:val="16"/>
                <w:szCs w:val="16"/>
                <w:lang w:eastAsia="zh-CN"/>
              </w:rPr>
              <w:t>.</w:t>
            </w:r>
            <w:bookmarkEnd w:id="3"/>
          </w:p>
        </w:tc>
      </w:tr>
      <w:tr w:rsidR="00F91CC9" w:rsidRPr="00BB624A" w14:paraId="3261E889" w14:textId="77777777">
        <w:trPr>
          <w:trHeight w:val="90"/>
        </w:trPr>
        <w:tc>
          <w:tcPr>
            <w:tcW w:w="3102" w:type="dxa"/>
          </w:tcPr>
          <w:p w14:paraId="2CCED919" w14:textId="357E4E32" w:rsidR="00F91CC9" w:rsidRDefault="00F91CC9">
            <w:pPr>
              <w:rPr>
                <w:lang w:eastAsia="zh-CN"/>
              </w:rPr>
            </w:pPr>
            <w:r>
              <w:rPr>
                <w:rFonts w:hint="eastAsia"/>
                <w:lang w:eastAsia="zh-CN"/>
              </w:rPr>
              <w:t>H</w:t>
            </w:r>
            <w:r>
              <w:rPr>
                <w:lang w:eastAsia="zh-CN"/>
              </w:rPr>
              <w:t>uawei, HiSilicon</w:t>
            </w:r>
          </w:p>
        </w:tc>
        <w:tc>
          <w:tcPr>
            <w:tcW w:w="6249" w:type="dxa"/>
          </w:tcPr>
          <w:p w14:paraId="166B6DD9" w14:textId="60C773FF" w:rsidR="0098403C" w:rsidRDefault="00C40F0B" w:rsidP="002A4D19">
            <w:pPr>
              <w:rPr>
                <w:rFonts w:hint="eastAsia"/>
                <w:lang w:eastAsia="zh-CN"/>
              </w:rPr>
            </w:pPr>
            <w:r>
              <w:rPr>
                <w:lang w:eastAsia="zh-CN"/>
              </w:rPr>
              <w:t xml:space="preserve">Our first preference is a new table in option 3. </w:t>
            </w:r>
            <w:r w:rsidR="002A4D19">
              <w:rPr>
                <w:lang w:eastAsia="zh-CN"/>
              </w:rPr>
              <w:t>W</w:t>
            </w:r>
            <w:r w:rsidR="002A4D19" w:rsidRPr="002A4D19">
              <w:rPr>
                <w:lang w:eastAsia="zh-CN"/>
              </w:rPr>
              <w:t>e can accept the first example</w:t>
            </w:r>
            <w:r w:rsidR="002A4D19">
              <w:rPr>
                <w:lang w:eastAsia="zh-CN"/>
              </w:rPr>
              <w:t xml:space="preserve"> in option 1</w:t>
            </w:r>
            <w:r w:rsidR="002A4D19" w:rsidRPr="002A4D19">
              <w:rPr>
                <w:lang w:eastAsia="zh-CN"/>
              </w:rPr>
              <w:t xml:space="preserve"> as a baseline to move forward, as the SNR gap can be removed.</w:t>
            </w:r>
            <w:r w:rsidR="002A4D19">
              <w:rPr>
                <w:lang w:eastAsia="zh-CN"/>
              </w:rPr>
              <w:t xml:space="preserve"> </w:t>
            </w:r>
            <w:r>
              <w:rPr>
                <w:lang w:eastAsia="zh-CN"/>
              </w:rPr>
              <w:t>But we are not sure about the specific number of QPSK/16QAM entries in</w:t>
            </w:r>
            <w:r w:rsidR="002A4D19">
              <w:rPr>
                <w:lang w:eastAsia="zh-CN"/>
              </w:rPr>
              <w:t xml:space="preserve"> </w:t>
            </w:r>
            <w:r w:rsidR="002A4D19" w:rsidRPr="002A4D19">
              <w:rPr>
                <w:lang w:eastAsia="zh-CN"/>
              </w:rPr>
              <w:t>the first example</w:t>
            </w:r>
            <w:r w:rsidR="002A4D19">
              <w:rPr>
                <w:lang w:eastAsia="zh-CN"/>
              </w:rPr>
              <w:t xml:space="preserve"> in option 1</w:t>
            </w:r>
            <w:r>
              <w:rPr>
                <w:lang w:eastAsia="zh-CN"/>
              </w:rPr>
              <w:t xml:space="preserve"> </w:t>
            </w:r>
            <w:r w:rsidR="002A4D19">
              <w:rPr>
                <w:lang w:eastAsia="zh-CN"/>
              </w:rPr>
              <w:t>since it depends on the CQI granularity</w:t>
            </w:r>
            <w:r>
              <w:rPr>
                <w:lang w:eastAsia="zh-CN"/>
              </w:rPr>
              <w:t xml:space="preserve">, so we would like to FFS the number of entries for </w:t>
            </w:r>
            <w:r w:rsidR="002A4D19">
              <w:rPr>
                <w:lang w:eastAsia="zh-CN"/>
              </w:rPr>
              <w:t>QPSK/16QAM</w:t>
            </w:r>
            <w:r>
              <w:rPr>
                <w:lang w:eastAsia="zh-CN"/>
              </w:rPr>
              <w:t xml:space="preserve"> in </w:t>
            </w:r>
            <w:r w:rsidR="002A4D19">
              <w:rPr>
                <w:lang w:eastAsia="zh-CN"/>
              </w:rPr>
              <w:t>this example</w:t>
            </w:r>
            <w:r>
              <w:rPr>
                <w:lang w:eastAsia="zh-CN"/>
              </w:rPr>
              <w:t>.</w:t>
            </w:r>
          </w:p>
        </w:tc>
      </w:tr>
    </w:tbl>
    <w:p w14:paraId="5521698B" w14:textId="77777777" w:rsidR="0021607A" w:rsidRPr="00BB624A" w:rsidRDefault="0021607A">
      <w:pPr>
        <w:rPr>
          <w:lang w:eastAsia="zh-CN"/>
        </w:rPr>
      </w:pPr>
    </w:p>
    <w:p w14:paraId="7DDAE5EA" w14:textId="77777777" w:rsidR="0021607A" w:rsidRDefault="00C206D8">
      <w:pPr>
        <w:rPr>
          <w:b/>
          <w:i/>
          <w:u w:val="single"/>
          <w:lang w:eastAsia="zh-CN"/>
        </w:rPr>
      </w:pPr>
      <w:r>
        <w:rPr>
          <w:b/>
          <w:i/>
          <w:u w:val="single"/>
          <w:lang w:eastAsia="zh-CN"/>
        </w:rPr>
        <w:t>Option 2:</w:t>
      </w:r>
    </w:p>
    <w:tbl>
      <w:tblPr>
        <w:tblStyle w:val="af1"/>
        <w:tblW w:w="0" w:type="auto"/>
        <w:tblLook w:val="04A0" w:firstRow="1" w:lastRow="0" w:firstColumn="1" w:lastColumn="0" w:noHBand="0" w:noVBand="1"/>
      </w:tblPr>
      <w:tblGrid>
        <w:gridCol w:w="3347"/>
        <w:gridCol w:w="5960"/>
      </w:tblGrid>
      <w:tr w:rsidR="0021607A" w14:paraId="2A63FE4F" w14:textId="77777777">
        <w:tc>
          <w:tcPr>
            <w:tcW w:w="4653" w:type="dxa"/>
          </w:tcPr>
          <w:p w14:paraId="51B33BD7" w14:textId="77777777" w:rsidR="0021607A" w:rsidRDefault="00C206D8">
            <w:pPr>
              <w:tabs>
                <w:tab w:val="left" w:pos="1140"/>
              </w:tabs>
              <w:rPr>
                <w:lang w:eastAsia="zh-CN"/>
              </w:rPr>
            </w:pPr>
            <w:r>
              <w:rPr>
                <w:rFonts w:hint="eastAsia"/>
                <w:lang w:eastAsia="zh-CN"/>
              </w:rPr>
              <w:t>Options</w:t>
            </w:r>
          </w:p>
        </w:tc>
        <w:tc>
          <w:tcPr>
            <w:tcW w:w="4654" w:type="dxa"/>
          </w:tcPr>
          <w:p w14:paraId="640B8E6E" w14:textId="77777777" w:rsidR="0021607A" w:rsidRDefault="00C206D8">
            <w:pPr>
              <w:rPr>
                <w:lang w:eastAsia="zh-CN"/>
              </w:rPr>
            </w:pPr>
            <w:r>
              <w:rPr>
                <w:lang w:eastAsia="zh-CN"/>
              </w:rPr>
              <w:t>Examples</w:t>
            </w:r>
          </w:p>
        </w:tc>
      </w:tr>
      <w:tr w:rsidR="0021607A" w14:paraId="1A70D305" w14:textId="77777777">
        <w:trPr>
          <w:trHeight w:val="4350"/>
        </w:trPr>
        <w:tc>
          <w:tcPr>
            <w:tcW w:w="4653" w:type="dxa"/>
          </w:tcPr>
          <w:p w14:paraId="591FE933" w14:textId="77777777" w:rsidR="0021607A" w:rsidRDefault="00C206D8">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2: Three candidate values for 16-QAM are added in the legacy table.</w:t>
            </w:r>
          </w:p>
          <w:p w14:paraId="384234D3" w14:textId="77777777" w:rsidR="0021607A" w:rsidRDefault="0021607A">
            <w:pPr>
              <w:tabs>
                <w:tab w:val="left" w:pos="1140"/>
              </w:tabs>
              <w:rPr>
                <w:lang w:eastAsia="zh-CN"/>
              </w:rPr>
            </w:pPr>
          </w:p>
        </w:tc>
        <w:tc>
          <w:tcPr>
            <w:tcW w:w="4654" w:type="dxa"/>
          </w:tcPr>
          <w:p w14:paraId="5EF160B0" w14:textId="77777777" w:rsidR="0021607A" w:rsidRDefault="0021607A">
            <w:pPr>
              <w:rPr>
                <w:lang w:eastAsia="zh-CN"/>
              </w:rPr>
            </w:pPr>
          </w:p>
          <w:tbl>
            <w:tblPr>
              <w:tblpPr w:leftFromText="180" w:rightFromText="180" w:vertAnchor="text" w:horzAnchor="margin" w:tblpY="-29"/>
              <w:tblOverlap w:val="never"/>
              <w:tblW w:w="5724" w:type="dxa"/>
              <w:tblCellMar>
                <w:left w:w="0" w:type="dxa"/>
                <w:right w:w="0" w:type="dxa"/>
              </w:tblCellMar>
              <w:tblLook w:val="04A0" w:firstRow="1" w:lastRow="0" w:firstColumn="1" w:lastColumn="0" w:noHBand="0" w:noVBand="1"/>
            </w:tblPr>
            <w:tblGrid>
              <w:gridCol w:w="1304"/>
              <w:gridCol w:w="1531"/>
              <w:gridCol w:w="722"/>
              <w:gridCol w:w="722"/>
              <w:gridCol w:w="722"/>
              <w:gridCol w:w="723"/>
            </w:tblGrid>
            <w:tr w:rsidR="0021607A" w14:paraId="51898019" w14:textId="77777777">
              <w:trPr>
                <w:trHeight w:val="985"/>
              </w:trPr>
              <w:tc>
                <w:tcPr>
                  <w:tcW w:w="1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171833" w14:textId="77777777" w:rsidR="0021607A" w:rsidRDefault="00C206D8">
                  <w:pPr>
                    <w:pStyle w:val="TAH"/>
                    <w:ind w:left="440" w:hanging="440"/>
                    <w:rPr>
                      <w:sz w:val="11"/>
                      <w:szCs w:val="11"/>
                    </w:rPr>
                  </w:pPr>
                  <w:r>
                    <w:rPr>
                      <w:sz w:val="11"/>
                      <w:szCs w:val="11"/>
                    </w:rPr>
                    <w:t>Reported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085BAF" w14:textId="77777777" w:rsidR="0021607A" w:rsidRDefault="00C206D8">
                  <w:pPr>
                    <w:pStyle w:val="TAH"/>
                    <w:ind w:left="440" w:hanging="440"/>
                    <w:rPr>
                      <w:sz w:val="11"/>
                      <w:szCs w:val="11"/>
                    </w:rPr>
                  </w:pPr>
                  <w:r>
                    <w:rPr>
                      <w:sz w:val="11"/>
                      <w:szCs w:val="11"/>
                    </w:rPr>
                    <w:t>NPDCCH repetition level</w:t>
                  </w:r>
                </w:p>
              </w:tc>
              <w:tc>
                <w:tcPr>
                  <w:tcW w:w="2889" w:type="dxa"/>
                  <w:gridSpan w:val="4"/>
                  <w:tcBorders>
                    <w:top w:val="single" w:sz="8" w:space="0" w:color="auto"/>
                    <w:left w:val="nil"/>
                    <w:bottom w:val="single" w:sz="8" w:space="0" w:color="auto"/>
                    <w:right w:val="single" w:sz="8" w:space="0" w:color="auto"/>
                  </w:tcBorders>
                </w:tcPr>
                <w:p w14:paraId="1DB2057E" w14:textId="77777777" w:rsidR="0021607A" w:rsidRDefault="00C206D8">
                  <w:pPr>
                    <w:pStyle w:val="TAH"/>
                    <w:ind w:left="440" w:hanging="440"/>
                    <w:rPr>
                      <w:sz w:val="11"/>
                      <w:szCs w:val="11"/>
                    </w:rPr>
                  </w:pPr>
                  <w:r>
                    <w:rPr>
                      <w:sz w:val="11"/>
                      <w:szCs w:val="11"/>
                    </w:rPr>
                    <w:t>16-QAM CQI index with NPDSCH transport block error probability not exceeding 0.1</w:t>
                  </w:r>
                </w:p>
              </w:tc>
            </w:tr>
            <w:tr w:rsidR="0021607A" w14:paraId="5066C753"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42A4E" w14:textId="77777777" w:rsidR="0021607A" w:rsidRDefault="00C206D8">
                  <w:pPr>
                    <w:pStyle w:val="TAC"/>
                    <w:rPr>
                      <w:sz w:val="11"/>
                      <w:szCs w:val="11"/>
                    </w:rPr>
                  </w:pPr>
                  <w:r>
                    <w:rPr>
                      <w:sz w:val="11"/>
                      <w:szCs w:val="11"/>
                    </w:rPr>
                    <w:t>noMeasurement</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7C966" w14:textId="77777777" w:rsidR="0021607A" w:rsidRDefault="00C206D8">
                  <w:pPr>
                    <w:pStyle w:val="TAC"/>
                    <w:rPr>
                      <w:sz w:val="11"/>
                      <w:szCs w:val="11"/>
                    </w:rPr>
                  </w:pPr>
                  <w:r>
                    <w:rPr>
                      <w:sz w:val="11"/>
                      <w:szCs w:val="11"/>
                    </w:rPr>
                    <w:t>No measurement reporting</w:t>
                  </w:r>
                </w:p>
              </w:tc>
              <w:tc>
                <w:tcPr>
                  <w:tcW w:w="2889" w:type="dxa"/>
                  <w:gridSpan w:val="4"/>
                  <w:tcBorders>
                    <w:top w:val="nil"/>
                    <w:left w:val="nil"/>
                    <w:bottom w:val="single" w:sz="8" w:space="0" w:color="auto"/>
                    <w:right w:val="single" w:sz="8" w:space="0" w:color="auto"/>
                  </w:tcBorders>
                </w:tcPr>
                <w:p w14:paraId="7E5650CD" w14:textId="77777777" w:rsidR="0021607A" w:rsidRDefault="00C206D8">
                  <w:pPr>
                    <w:pStyle w:val="TAC"/>
                    <w:rPr>
                      <w:sz w:val="11"/>
                      <w:szCs w:val="11"/>
                    </w:rPr>
                  </w:pPr>
                  <w:r>
                    <w:rPr>
                      <w:sz w:val="11"/>
                      <w:szCs w:val="11"/>
                    </w:rPr>
                    <w:t>No measurement reporting</w:t>
                  </w:r>
                </w:p>
              </w:tc>
            </w:tr>
            <w:tr w:rsidR="0021607A" w14:paraId="4F18EA7F"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9A8ED" w14:textId="77777777" w:rsidR="0021607A" w:rsidRDefault="00C206D8">
                  <w:pPr>
                    <w:pStyle w:val="TAC"/>
                    <w:rPr>
                      <w:sz w:val="11"/>
                      <w:szCs w:val="11"/>
                    </w:rPr>
                  </w:pPr>
                  <w:r>
                    <w:rPr>
                      <w:sz w:val="11"/>
                      <w:szCs w:val="11"/>
                      <w:lang w:eastAsia="ja-JP"/>
                    </w:rPr>
                    <w:t>candidateRep-A</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2438C" w14:textId="77777777" w:rsidR="0021607A" w:rsidRDefault="00C206D8">
                  <w:pPr>
                    <w:pStyle w:val="TAC"/>
                    <w:rPr>
                      <w:sz w:val="11"/>
                      <w:szCs w:val="11"/>
                    </w:rPr>
                  </w:pPr>
                  <w:r>
                    <w:rPr>
                      <w:sz w:val="11"/>
                      <w:szCs w:val="11"/>
                      <w:lang w:eastAsia="ja-JP"/>
                    </w:rPr>
                    <w:t>1</w:t>
                  </w:r>
                </w:p>
              </w:tc>
              <w:tc>
                <w:tcPr>
                  <w:tcW w:w="2889" w:type="dxa"/>
                  <w:gridSpan w:val="4"/>
                  <w:tcBorders>
                    <w:top w:val="nil"/>
                    <w:left w:val="nil"/>
                    <w:bottom w:val="single" w:sz="8" w:space="0" w:color="auto"/>
                    <w:right w:val="single" w:sz="8" w:space="0" w:color="auto"/>
                  </w:tcBorders>
                </w:tcPr>
                <w:p w14:paraId="6A761538" w14:textId="77777777" w:rsidR="0021607A" w:rsidRDefault="00C206D8">
                  <w:pPr>
                    <w:pStyle w:val="TAC"/>
                    <w:rPr>
                      <w:sz w:val="11"/>
                      <w:szCs w:val="11"/>
                    </w:rPr>
                  </w:pPr>
                  <w:r>
                    <w:rPr>
                      <w:sz w:val="11"/>
                      <w:szCs w:val="11"/>
                      <w:lang w:eastAsia="ja-JP"/>
                    </w:rPr>
                    <w:t>N/A</w:t>
                  </w:r>
                </w:p>
              </w:tc>
            </w:tr>
            <w:tr w:rsidR="0021607A" w14:paraId="03AD75CB"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8EC39" w14:textId="77777777" w:rsidR="0021607A" w:rsidRDefault="00C206D8">
                  <w:pPr>
                    <w:pStyle w:val="TAC"/>
                    <w:rPr>
                      <w:sz w:val="11"/>
                      <w:szCs w:val="11"/>
                    </w:rPr>
                  </w:pPr>
                  <w:r>
                    <w:rPr>
                      <w:sz w:val="11"/>
                      <w:szCs w:val="11"/>
                      <w:lang w:eastAsia="ja-JP"/>
                    </w:rPr>
                    <w:t>candidateRep-B</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BAF144" w14:textId="77777777" w:rsidR="0021607A" w:rsidRDefault="00C206D8">
                  <w:pPr>
                    <w:pStyle w:val="TAC"/>
                    <w:rPr>
                      <w:sz w:val="11"/>
                      <w:szCs w:val="11"/>
                    </w:rPr>
                  </w:pPr>
                  <w:r>
                    <w:rPr>
                      <w:sz w:val="11"/>
                      <w:szCs w:val="11"/>
                      <w:lang w:eastAsia="ja-JP"/>
                    </w:rPr>
                    <w:t>2</w:t>
                  </w:r>
                </w:p>
              </w:tc>
              <w:tc>
                <w:tcPr>
                  <w:tcW w:w="2889" w:type="dxa"/>
                  <w:gridSpan w:val="4"/>
                  <w:tcBorders>
                    <w:top w:val="nil"/>
                    <w:left w:val="nil"/>
                    <w:bottom w:val="single" w:sz="8" w:space="0" w:color="auto"/>
                    <w:right w:val="single" w:sz="8" w:space="0" w:color="auto"/>
                  </w:tcBorders>
                </w:tcPr>
                <w:p w14:paraId="69C69E22" w14:textId="77777777" w:rsidR="0021607A" w:rsidRDefault="00C206D8">
                  <w:pPr>
                    <w:pStyle w:val="TAC"/>
                    <w:rPr>
                      <w:sz w:val="11"/>
                      <w:szCs w:val="11"/>
                    </w:rPr>
                  </w:pPr>
                  <w:r>
                    <w:rPr>
                      <w:sz w:val="11"/>
                      <w:szCs w:val="11"/>
                      <w:lang w:eastAsia="ja-JP"/>
                    </w:rPr>
                    <w:t>N/A</w:t>
                  </w:r>
                </w:p>
              </w:tc>
            </w:tr>
            <w:tr w:rsidR="0021607A" w14:paraId="5021547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C8E64" w14:textId="77777777" w:rsidR="0021607A" w:rsidRDefault="00C206D8">
                  <w:pPr>
                    <w:pStyle w:val="TAC"/>
                    <w:rPr>
                      <w:sz w:val="11"/>
                      <w:szCs w:val="11"/>
                    </w:rPr>
                  </w:pPr>
                  <w:r>
                    <w:rPr>
                      <w:sz w:val="11"/>
                      <w:szCs w:val="11"/>
                      <w:lang w:eastAsia="ja-JP"/>
                    </w:rPr>
                    <w:t>candidateRep-C</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F5B29" w14:textId="77777777" w:rsidR="0021607A" w:rsidRDefault="00C206D8">
                  <w:pPr>
                    <w:pStyle w:val="TAC"/>
                    <w:rPr>
                      <w:sz w:val="11"/>
                      <w:szCs w:val="11"/>
                    </w:rPr>
                  </w:pPr>
                  <w:r>
                    <w:rPr>
                      <w:sz w:val="11"/>
                      <w:szCs w:val="11"/>
                      <w:lang w:eastAsia="ja-JP"/>
                    </w:rPr>
                    <w:t>4</w:t>
                  </w:r>
                </w:p>
              </w:tc>
              <w:tc>
                <w:tcPr>
                  <w:tcW w:w="2889" w:type="dxa"/>
                  <w:gridSpan w:val="4"/>
                  <w:tcBorders>
                    <w:top w:val="nil"/>
                    <w:left w:val="nil"/>
                    <w:bottom w:val="single" w:sz="8" w:space="0" w:color="auto"/>
                    <w:right w:val="single" w:sz="8" w:space="0" w:color="auto"/>
                  </w:tcBorders>
                </w:tcPr>
                <w:p w14:paraId="6898FCA6" w14:textId="77777777" w:rsidR="0021607A" w:rsidRDefault="00C206D8">
                  <w:pPr>
                    <w:pStyle w:val="TAC"/>
                    <w:rPr>
                      <w:sz w:val="11"/>
                      <w:szCs w:val="11"/>
                    </w:rPr>
                  </w:pPr>
                  <w:r>
                    <w:rPr>
                      <w:sz w:val="11"/>
                      <w:szCs w:val="11"/>
                      <w:lang w:eastAsia="ja-JP"/>
                    </w:rPr>
                    <w:t>N/A</w:t>
                  </w:r>
                </w:p>
              </w:tc>
            </w:tr>
            <w:tr w:rsidR="0021607A" w14:paraId="2FD82562"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B1D26A" w14:textId="77777777" w:rsidR="0021607A" w:rsidRDefault="00C206D8">
                  <w:pPr>
                    <w:pStyle w:val="TAC"/>
                    <w:rPr>
                      <w:sz w:val="11"/>
                      <w:szCs w:val="11"/>
                    </w:rPr>
                  </w:pPr>
                  <w:r>
                    <w:rPr>
                      <w:sz w:val="11"/>
                      <w:szCs w:val="11"/>
                      <w:lang w:eastAsia="ja-JP"/>
                    </w:rPr>
                    <w:t>candidateRep-D</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1F20B" w14:textId="77777777" w:rsidR="0021607A" w:rsidRDefault="00C206D8">
                  <w:pPr>
                    <w:pStyle w:val="TAC"/>
                    <w:rPr>
                      <w:sz w:val="11"/>
                      <w:szCs w:val="11"/>
                    </w:rPr>
                  </w:pPr>
                  <w:r>
                    <w:rPr>
                      <w:sz w:val="11"/>
                      <w:szCs w:val="11"/>
                      <w:lang w:eastAsia="ja-JP"/>
                    </w:rPr>
                    <w:t>8</w:t>
                  </w:r>
                </w:p>
              </w:tc>
              <w:tc>
                <w:tcPr>
                  <w:tcW w:w="2889" w:type="dxa"/>
                  <w:gridSpan w:val="4"/>
                  <w:tcBorders>
                    <w:top w:val="nil"/>
                    <w:left w:val="nil"/>
                    <w:bottom w:val="single" w:sz="8" w:space="0" w:color="auto"/>
                    <w:right w:val="single" w:sz="8" w:space="0" w:color="auto"/>
                  </w:tcBorders>
                </w:tcPr>
                <w:p w14:paraId="680F590D" w14:textId="77777777" w:rsidR="0021607A" w:rsidRDefault="00C206D8">
                  <w:pPr>
                    <w:pStyle w:val="TAC"/>
                    <w:rPr>
                      <w:sz w:val="11"/>
                      <w:szCs w:val="11"/>
                    </w:rPr>
                  </w:pPr>
                  <w:r>
                    <w:rPr>
                      <w:sz w:val="11"/>
                      <w:szCs w:val="11"/>
                      <w:lang w:eastAsia="ja-JP"/>
                    </w:rPr>
                    <w:t>N/A</w:t>
                  </w:r>
                </w:p>
              </w:tc>
            </w:tr>
            <w:tr w:rsidR="0021607A" w14:paraId="71538D14"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EFC64" w14:textId="77777777" w:rsidR="0021607A" w:rsidRDefault="00C206D8">
                  <w:pPr>
                    <w:pStyle w:val="TAC"/>
                    <w:rPr>
                      <w:sz w:val="11"/>
                      <w:szCs w:val="11"/>
                    </w:rPr>
                  </w:pPr>
                  <w:r>
                    <w:rPr>
                      <w:sz w:val="11"/>
                      <w:szCs w:val="11"/>
                      <w:lang w:eastAsia="ja-JP"/>
                    </w:rPr>
                    <w:t>candidateRep-E</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4F5C" w14:textId="77777777" w:rsidR="0021607A" w:rsidRDefault="00C206D8">
                  <w:pPr>
                    <w:pStyle w:val="TAC"/>
                    <w:rPr>
                      <w:sz w:val="11"/>
                      <w:szCs w:val="11"/>
                    </w:rPr>
                  </w:pPr>
                  <w:r>
                    <w:rPr>
                      <w:sz w:val="11"/>
                      <w:szCs w:val="11"/>
                      <w:lang w:eastAsia="ja-JP"/>
                    </w:rPr>
                    <w:t>16</w:t>
                  </w:r>
                </w:p>
              </w:tc>
              <w:tc>
                <w:tcPr>
                  <w:tcW w:w="2889" w:type="dxa"/>
                  <w:gridSpan w:val="4"/>
                  <w:tcBorders>
                    <w:top w:val="nil"/>
                    <w:left w:val="nil"/>
                    <w:bottom w:val="single" w:sz="8" w:space="0" w:color="auto"/>
                    <w:right w:val="single" w:sz="8" w:space="0" w:color="auto"/>
                  </w:tcBorders>
                </w:tcPr>
                <w:p w14:paraId="31825DC1" w14:textId="77777777" w:rsidR="0021607A" w:rsidRDefault="00C206D8">
                  <w:pPr>
                    <w:pStyle w:val="TAC"/>
                    <w:rPr>
                      <w:sz w:val="11"/>
                      <w:szCs w:val="11"/>
                    </w:rPr>
                  </w:pPr>
                  <w:r>
                    <w:rPr>
                      <w:sz w:val="11"/>
                      <w:szCs w:val="11"/>
                      <w:lang w:eastAsia="ja-JP"/>
                    </w:rPr>
                    <w:t>N/A</w:t>
                  </w:r>
                </w:p>
              </w:tc>
            </w:tr>
            <w:tr w:rsidR="0021607A" w14:paraId="45219191"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81B8C" w14:textId="77777777" w:rsidR="0021607A" w:rsidRDefault="00C206D8">
                  <w:pPr>
                    <w:pStyle w:val="TAC"/>
                    <w:rPr>
                      <w:sz w:val="11"/>
                      <w:szCs w:val="11"/>
                    </w:rPr>
                  </w:pPr>
                  <w:r>
                    <w:rPr>
                      <w:sz w:val="11"/>
                      <w:szCs w:val="11"/>
                      <w:lang w:eastAsia="ja-JP"/>
                    </w:rPr>
                    <w:t>candidateRep-F</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59743" w14:textId="77777777" w:rsidR="0021607A" w:rsidRDefault="00C206D8">
                  <w:pPr>
                    <w:pStyle w:val="TAC"/>
                    <w:rPr>
                      <w:sz w:val="11"/>
                      <w:szCs w:val="11"/>
                    </w:rPr>
                  </w:pPr>
                  <w:r>
                    <w:rPr>
                      <w:sz w:val="11"/>
                      <w:szCs w:val="11"/>
                      <w:lang w:eastAsia="ja-JP"/>
                    </w:rPr>
                    <w:t>32</w:t>
                  </w:r>
                </w:p>
              </w:tc>
              <w:tc>
                <w:tcPr>
                  <w:tcW w:w="2889" w:type="dxa"/>
                  <w:gridSpan w:val="4"/>
                  <w:tcBorders>
                    <w:top w:val="nil"/>
                    <w:left w:val="nil"/>
                    <w:bottom w:val="single" w:sz="8" w:space="0" w:color="auto"/>
                    <w:right w:val="single" w:sz="8" w:space="0" w:color="auto"/>
                  </w:tcBorders>
                </w:tcPr>
                <w:p w14:paraId="4528B12B" w14:textId="77777777" w:rsidR="0021607A" w:rsidRDefault="00C206D8">
                  <w:pPr>
                    <w:pStyle w:val="TAC"/>
                    <w:rPr>
                      <w:sz w:val="11"/>
                      <w:szCs w:val="11"/>
                    </w:rPr>
                  </w:pPr>
                  <w:r>
                    <w:rPr>
                      <w:sz w:val="11"/>
                      <w:szCs w:val="11"/>
                      <w:lang w:eastAsia="ja-JP"/>
                    </w:rPr>
                    <w:t>N/A</w:t>
                  </w:r>
                </w:p>
              </w:tc>
            </w:tr>
            <w:tr w:rsidR="0021607A" w14:paraId="0D0BDB17"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A4470" w14:textId="77777777" w:rsidR="0021607A" w:rsidRDefault="00C206D8">
                  <w:pPr>
                    <w:pStyle w:val="TAC"/>
                    <w:rPr>
                      <w:sz w:val="11"/>
                      <w:szCs w:val="11"/>
                    </w:rPr>
                  </w:pPr>
                  <w:r>
                    <w:rPr>
                      <w:sz w:val="11"/>
                      <w:szCs w:val="11"/>
                      <w:lang w:eastAsia="ja-JP"/>
                    </w:rPr>
                    <w:t>candidateRep-G</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05195" w14:textId="77777777" w:rsidR="0021607A" w:rsidRDefault="00C206D8">
                  <w:pPr>
                    <w:pStyle w:val="TAC"/>
                    <w:rPr>
                      <w:sz w:val="11"/>
                      <w:szCs w:val="11"/>
                    </w:rPr>
                  </w:pPr>
                  <w:r>
                    <w:rPr>
                      <w:sz w:val="11"/>
                      <w:szCs w:val="11"/>
                      <w:lang w:eastAsia="ja-JP"/>
                    </w:rPr>
                    <w:t>64</w:t>
                  </w:r>
                </w:p>
              </w:tc>
              <w:tc>
                <w:tcPr>
                  <w:tcW w:w="2889" w:type="dxa"/>
                  <w:gridSpan w:val="4"/>
                  <w:tcBorders>
                    <w:top w:val="nil"/>
                    <w:left w:val="nil"/>
                    <w:bottom w:val="single" w:sz="8" w:space="0" w:color="auto"/>
                    <w:right w:val="single" w:sz="8" w:space="0" w:color="auto"/>
                  </w:tcBorders>
                </w:tcPr>
                <w:p w14:paraId="70C6933F" w14:textId="77777777" w:rsidR="0021607A" w:rsidRDefault="00C206D8">
                  <w:pPr>
                    <w:pStyle w:val="TAC"/>
                    <w:rPr>
                      <w:sz w:val="11"/>
                      <w:szCs w:val="11"/>
                    </w:rPr>
                  </w:pPr>
                  <w:r>
                    <w:rPr>
                      <w:sz w:val="11"/>
                      <w:szCs w:val="11"/>
                      <w:lang w:eastAsia="ja-JP"/>
                    </w:rPr>
                    <w:t>N/A</w:t>
                  </w:r>
                </w:p>
              </w:tc>
            </w:tr>
            <w:tr w:rsidR="0021607A" w14:paraId="4DBEF17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E0B6EF" w14:textId="77777777" w:rsidR="0021607A" w:rsidRDefault="00C206D8">
                  <w:pPr>
                    <w:pStyle w:val="TAC"/>
                    <w:rPr>
                      <w:sz w:val="11"/>
                      <w:szCs w:val="11"/>
                    </w:rPr>
                  </w:pPr>
                  <w:r>
                    <w:rPr>
                      <w:sz w:val="11"/>
                      <w:szCs w:val="11"/>
                      <w:lang w:eastAsia="ja-JP"/>
                    </w:rPr>
                    <w:t>candidateRep-H</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69D6E" w14:textId="77777777" w:rsidR="0021607A" w:rsidRDefault="00C206D8">
                  <w:pPr>
                    <w:pStyle w:val="TAC"/>
                    <w:rPr>
                      <w:sz w:val="11"/>
                      <w:szCs w:val="11"/>
                    </w:rPr>
                  </w:pPr>
                  <w:r>
                    <w:rPr>
                      <w:sz w:val="11"/>
                      <w:szCs w:val="11"/>
                      <w:lang w:eastAsia="ja-JP"/>
                    </w:rPr>
                    <w:t>128</w:t>
                  </w:r>
                </w:p>
              </w:tc>
              <w:tc>
                <w:tcPr>
                  <w:tcW w:w="2889" w:type="dxa"/>
                  <w:gridSpan w:val="4"/>
                  <w:tcBorders>
                    <w:top w:val="nil"/>
                    <w:left w:val="nil"/>
                    <w:bottom w:val="single" w:sz="8" w:space="0" w:color="auto"/>
                    <w:right w:val="single" w:sz="8" w:space="0" w:color="auto"/>
                  </w:tcBorders>
                </w:tcPr>
                <w:p w14:paraId="79625E0C" w14:textId="77777777" w:rsidR="0021607A" w:rsidRDefault="00C206D8">
                  <w:pPr>
                    <w:pStyle w:val="TAC"/>
                    <w:rPr>
                      <w:sz w:val="11"/>
                      <w:szCs w:val="11"/>
                    </w:rPr>
                  </w:pPr>
                  <w:r>
                    <w:rPr>
                      <w:sz w:val="11"/>
                      <w:szCs w:val="11"/>
                      <w:lang w:eastAsia="ja-JP"/>
                    </w:rPr>
                    <w:t>N/A</w:t>
                  </w:r>
                </w:p>
              </w:tc>
            </w:tr>
            <w:tr w:rsidR="0021607A" w14:paraId="2363A7BA"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4131ED" w14:textId="77777777" w:rsidR="0021607A" w:rsidRDefault="00C206D8">
                  <w:pPr>
                    <w:pStyle w:val="TAC"/>
                    <w:rPr>
                      <w:sz w:val="11"/>
                      <w:szCs w:val="11"/>
                    </w:rPr>
                  </w:pPr>
                  <w:r>
                    <w:rPr>
                      <w:sz w:val="11"/>
                      <w:szCs w:val="11"/>
                      <w:lang w:eastAsia="ja-JP"/>
                    </w:rPr>
                    <w:t>candidateRep-I</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51B94" w14:textId="77777777" w:rsidR="0021607A" w:rsidRDefault="00C206D8">
                  <w:pPr>
                    <w:pStyle w:val="TAC"/>
                    <w:rPr>
                      <w:sz w:val="11"/>
                      <w:szCs w:val="11"/>
                    </w:rPr>
                  </w:pPr>
                  <w:r>
                    <w:rPr>
                      <w:sz w:val="11"/>
                      <w:szCs w:val="11"/>
                      <w:lang w:eastAsia="ja-JP"/>
                    </w:rPr>
                    <w:t>256</w:t>
                  </w:r>
                </w:p>
              </w:tc>
              <w:tc>
                <w:tcPr>
                  <w:tcW w:w="2889" w:type="dxa"/>
                  <w:gridSpan w:val="4"/>
                  <w:tcBorders>
                    <w:top w:val="nil"/>
                    <w:left w:val="nil"/>
                    <w:bottom w:val="single" w:sz="8" w:space="0" w:color="auto"/>
                    <w:right w:val="single" w:sz="8" w:space="0" w:color="auto"/>
                  </w:tcBorders>
                </w:tcPr>
                <w:p w14:paraId="039FC560" w14:textId="77777777" w:rsidR="0021607A" w:rsidRDefault="00C206D8">
                  <w:pPr>
                    <w:pStyle w:val="TAC"/>
                    <w:rPr>
                      <w:sz w:val="11"/>
                      <w:szCs w:val="11"/>
                    </w:rPr>
                  </w:pPr>
                  <w:r>
                    <w:rPr>
                      <w:sz w:val="11"/>
                      <w:szCs w:val="11"/>
                      <w:lang w:eastAsia="ja-JP"/>
                    </w:rPr>
                    <w:t>N/A</w:t>
                  </w:r>
                </w:p>
              </w:tc>
            </w:tr>
            <w:tr w:rsidR="0021607A" w14:paraId="46695A18"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2658B9" w14:textId="77777777" w:rsidR="0021607A" w:rsidRDefault="00C206D8">
                  <w:pPr>
                    <w:pStyle w:val="TAC"/>
                    <w:rPr>
                      <w:sz w:val="11"/>
                      <w:szCs w:val="11"/>
                    </w:rPr>
                  </w:pPr>
                  <w:r>
                    <w:rPr>
                      <w:sz w:val="11"/>
                      <w:szCs w:val="11"/>
                      <w:lang w:eastAsia="ja-JP"/>
                    </w:rPr>
                    <w:t>candidateRep-J</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675FD" w14:textId="77777777" w:rsidR="0021607A" w:rsidRDefault="00C206D8">
                  <w:pPr>
                    <w:pStyle w:val="TAC"/>
                    <w:rPr>
                      <w:sz w:val="11"/>
                      <w:szCs w:val="11"/>
                    </w:rPr>
                  </w:pPr>
                  <w:r>
                    <w:rPr>
                      <w:sz w:val="11"/>
                      <w:szCs w:val="11"/>
                      <w:lang w:eastAsia="ja-JP"/>
                    </w:rPr>
                    <w:t>512</w:t>
                  </w:r>
                </w:p>
              </w:tc>
              <w:tc>
                <w:tcPr>
                  <w:tcW w:w="2889" w:type="dxa"/>
                  <w:gridSpan w:val="4"/>
                  <w:tcBorders>
                    <w:top w:val="nil"/>
                    <w:left w:val="nil"/>
                    <w:bottom w:val="single" w:sz="8" w:space="0" w:color="auto"/>
                    <w:right w:val="single" w:sz="8" w:space="0" w:color="auto"/>
                  </w:tcBorders>
                </w:tcPr>
                <w:p w14:paraId="19896160" w14:textId="77777777" w:rsidR="0021607A" w:rsidRDefault="00C206D8">
                  <w:pPr>
                    <w:pStyle w:val="TAC"/>
                    <w:rPr>
                      <w:sz w:val="11"/>
                      <w:szCs w:val="11"/>
                    </w:rPr>
                  </w:pPr>
                  <w:r>
                    <w:rPr>
                      <w:sz w:val="11"/>
                      <w:szCs w:val="11"/>
                      <w:lang w:eastAsia="ja-JP"/>
                    </w:rPr>
                    <w:t>N/A</w:t>
                  </w:r>
                </w:p>
              </w:tc>
            </w:tr>
            <w:tr w:rsidR="0021607A" w14:paraId="59A64862"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229BA" w14:textId="77777777" w:rsidR="0021607A" w:rsidRDefault="00C206D8">
                  <w:pPr>
                    <w:pStyle w:val="TAC"/>
                    <w:rPr>
                      <w:sz w:val="11"/>
                      <w:szCs w:val="11"/>
                    </w:rPr>
                  </w:pPr>
                  <w:r>
                    <w:rPr>
                      <w:sz w:val="11"/>
                      <w:szCs w:val="11"/>
                      <w:lang w:eastAsia="ja-JP"/>
                    </w:rPr>
                    <w:t>candidateRep-K</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7AAB3" w14:textId="77777777" w:rsidR="0021607A" w:rsidRDefault="00C206D8">
                  <w:pPr>
                    <w:pStyle w:val="TAC"/>
                    <w:rPr>
                      <w:sz w:val="11"/>
                      <w:szCs w:val="11"/>
                    </w:rPr>
                  </w:pPr>
                  <w:r>
                    <w:rPr>
                      <w:sz w:val="11"/>
                      <w:szCs w:val="11"/>
                      <w:lang w:eastAsia="ja-JP"/>
                    </w:rPr>
                    <w:t>1024</w:t>
                  </w:r>
                </w:p>
              </w:tc>
              <w:tc>
                <w:tcPr>
                  <w:tcW w:w="2889" w:type="dxa"/>
                  <w:gridSpan w:val="4"/>
                  <w:tcBorders>
                    <w:top w:val="nil"/>
                    <w:left w:val="nil"/>
                    <w:bottom w:val="single" w:sz="8" w:space="0" w:color="auto"/>
                    <w:right w:val="single" w:sz="8" w:space="0" w:color="auto"/>
                  </w:tcBorders>
                </w:tcPr>
                <w:p w14:paraId="135C5E9C" w14:textId="77777777" w:rsidR="0021607A" w:rsidRDefault="00C206D8">
                  <w:pPr>
                    <w:pStyle w:val="TAC"/>
                    <w:rPr>
                      <w:sz w:val="11"/>
                      <w:szCs w:val="11"/>
                    </w:rPr>
                  </w:pPr>
                  <w:r>
                    <w:rPr>
                      <w:sz w:val="11"/>
                      <w:szCs w:val="11"/>
                      <w:lang w:eastAsia="ja-JP"/>
                    </w:rPr>
                    <w:t>N/A</w:t>
                  </w:r>
                </w:p>
              </w:tc>
            </w:tr>
            <w:tr w:rsidR="0021607A" w14:paraId="058EE9FC"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3BCE7" w14:textId="77777777" w:rsidR="0021607A" w:rsidRDefault="00C206D8">
                  <w:pPr>
                    <w:pStyle w:val="TAC"/>
                    <w:rPr>
                      <w:sz w:val="11"/>
                      <w:szCs w:val="11"/>
                    </w:rPr>
                  </w:pPr>
                  <w:r>
                    <w:rPr>
                      <w:sz w:val="11"/>
                      <w:szCs w:val="11"/>
                      <w:lang w:eastAsia="ja-JP"/>
                    </w:rPr>
                    <w:t>candidateRep-L</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2D9EF" w14:textId="77777777" w:rsidR="0021607A" w:rsidRDefault="00C206D8">
                  <w:pPr>
                    <w:pStyle w:val="TAC"/>
                    <w:rPr>
                      <w:sz w:val="11"/>
                      <w:szCs w:val="11"/>
                    </w:rPr>
                  </w:pPr>
                  <w:r>
                    <w:rPr>
                      <w:sz w:val="11"/>
                      <w:szCs w:val="11"/>
                      <w:lang w:eastAsia="ja-JP"/>
                    </w:rPr>
                    <w:t>2048</w:t>
                  </w:r>
                </w:p>
              </w:tc>
              <w:tc>
                <w:tcPr>
                  <w:tcW w:w="2889" w:type="dxa"/>
                  <w:gridSpan w:val="4"/>
                  <w:tcBorders>
                    <w:top w:val="nil"/>
                    <w:left w:val="nil"/>
                    <w:bottom w:val="single" w:sz="8" w:space="0" w:color="auto"/>
                    <w:right w:val="single" w:sz="8" w:space="0" w:color="auto"/>
                  </w:tcBorders>
                </w:tcPr>
                <w:p w14:paraId="1BCF94DF" w14:textId="77777777" w:rsidR="0021607A" w:rsidRDefault="00C206D8">
                  <w:pPr>
                    <w:pStyle w:val="TAC"/>
                    <w:rPr>
                      <w:sz w:val="11"/>
                      <w:szCs w:val="11"/>
                    </w:rPr>
                  </w:pPr>
                  <w:r>
                    <w:rPr>
                      <w:sz w:val="11"/>
                      <w:szCs w:val="11"/>
                      <w:lang w:eastAsia="ja-JP"/>
                    </w:rPr>
                    <w:t>N/A</w:t>
                  </w:r>
                </w:p>
              </w:tc>
            </w:tr>
            <w:tr w:rsidR="0021607A" w14:paraId="60BF70D2"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31A26" w14:textId="77777777" w:rsidR="0021607A" w:rsidRDefault="00C206D8">
                  <w:pPr>
                    <w:pStyle w:val="TAC"/>
                    <w:rPr>
                      <w:sz w:val="11"/>
                      <w:szCs w:val="11"/>
                    </w:rPr>
                  </w:pPr>
                  <w:r>
                    <w:rPr>
                      <w:sz w:val="11"/>
                      <w:szCs w:val="11"/>
                      <w:highlight w:val="yellow"/>
                      <w:lang w:eastAsia="ja-JP"/>
                    </w:rPr>
                    <w:t>candidateRep-M</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F0716" w14:textId="77777777" w:rsidR="0021607A" w:rsidRDefault="00C206D8">
                  <w:pPr>
                    <w:pStyle w:val="TAC"/>
                    <w:rPr>
                      <w:sz w:val="11"/>
                      <w:szCs w:val="11"/>
                    </w:rPr>
                  </w:pPr>
                  <w:r>
                    <w:rPr>
                      <w:sz w:val="11"/>
                      <w:szCs w:val="11"/>
                      <w:highlight w:val="yellow"/>
                      <w:lang w:eastAsia="ja-JP"/>
                    </w:rPr>
                    <w:t>1</w:t>
                  </w:r>
                </w:p>
              </w:tc>
              <w:tc>
                <w:tcPr>
                  <w:tcW w:w="722" w:type="dxa"/>
                  <w:vMerge w:val="restart"/>
                  <w:tcBorders>
                    <w:top w:val="nil"/>
                    <w:left w:val="nil"/>
                    <w:bottom w:val="single" w:sz="8" w:space="0" w:color="auto"/>
                    <w:right w:val="single" w:sz="8" w:space="0" w:color="auto"/>
                  </w:tcBorders>
                </w:tcPr>
                <w:p w14:paraId="65BFA451" w14:textId="77777777" w:rsidR="0021607A" w:rsidRDefault="00C206D8">
                  <w:pPr>
                    <w:pStyle w:val="TAC"/>
                    <w:rPr>
                      <w:sz w:val="11"/>
                      <w:szCs w:val="11"/>
                    </w:rPr>
                  </w:pPr>
                  <w:r>
                    <w:rPr>
                      <w:sz w:val="11"/>
                      <w:szCs w:val="11"/>
                      <w:lang w:eastAsia="ja-JP"/>
                    </w:rPr>
                    <w:t>Guard-band and Stand-alone</w:t>
                  </w:r>
                </w:p>
              </w:tc>
              <w:tc>
                <w:tcPr>
                  <w:tcW w:w="722" w:type="dxa"/>
                  <w:tcBorders>
                    <w:top w:val="nil"/>
                    <w:left w:val="nil"/>
                    <w:bottom w:val="single" w:sz="8" w:space="0" w:color="auto"/>
                    <w:right w:val="single" w:sz="8" w:space="0" w:color="auto"/>
                  </w:tcBorders>
                </w:tcPr>
                <w:p w14:paraId="040FA2A7"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sz="8" w:space="0" w:color="auto"/>
                    <w:right w:val="single" w:sz="8" w:space="0" w:color="auto"/>
                  </w:tcBorders>
                </w:tcPr>
                <w:p w14:paraId="66DF915F" w14:textId="77777777" w:rsidR="0021607A" w:rsidRDefault="00C206D8">
                  <w:pPr>
                    <w:pStyle w:val="TAC"/>
                    <w:rPr>
                      <w:sz w:val="11"/>
                      <w:szCs w:val="11"/>
                    </w:rPr>
                  </w:pPr>
                  <w:r>
                    <w:rPr>
                      <w:sz w:val="11"/>
                      <w:szCs w:val="11"/>
                      <w:lang w:eastAsia="ja-JP"/>
                    </w:rPr>
                    <w:t> </w:t>
                  </w:r>
                </w:p>
                <w:p w14:paraId="29D8C5E6" w14:textId="77777777" w:rsidR="0021607A" w:rsidRDefault="00C206D8">
                  <w:pPr>
                    <w:pStyle w:val="TAC"/>
                    <w:rPr>
                      <w:sz w:val="11"/>
                      <w:szCs w:val="11"/>
                    </w:rPr>
                  </w:pPr>
                  <w:r>
                    <w:rPr>
                      <w:sz w:val="11"/>
                      <w:szCs w:val="11"/>
                      <w:lang w:eastAsia="ja-JP"/>
                    </w:rPr>
                    <w:t>In-band</w:t>
                  </w:r>
                </w:p>
              </w:tc>
              <w:tc>
                <w:tcPr>
                  <w:tcW w:w="723" w:type="dxa"/>
                  <w:tcBorders>
                    <w:top w:val="nil"/>
                    <w:left w:val="nil"/>
                    <w:bottom w:val="single" w:sz="8" w:space="0" w:color="auto"/>
                    <w:right w:val="single" w:sz="8" w:space="0" w:color="auto"/>
                  </w:tcBorders>
                </w:tcPr>
                <w:p w14:paraId="7C2CE0F7"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rsidR="0021607A" w14:paraId="0199EFD0"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580354" w14:textId="77777777" w:rsidR="0021607A" w:rsidRDefault="00C206D8">
                  <w:pPr>
                    <w:pStyle w:val="TAC"/>
                    <w:rPr>
                      <w:sz w:val="11"/>
                      <w:szCs w:val="11"/>
                    </w:rPr>
                  </w:pPr>
                  <w:r>
                    <w:rPr>
                      <w:sz w:val="11"/>
                      <w:szCs w:val="11"/>
                      <w:highlight w:val="yellow"/>
                      <w:lang w:eastAsia="ja-JP"/>
                    </w:rPr>
                    <w:t>candidateRep-N</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47B97" w14:textId="77777777" w:rsidR="0021607A" w:rsidRDefault="00C206D8">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77863408" w14:textId="77777777" w:rsidR="0021607A" w:rsidRDefault="0021607A">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7287117C"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tcBorders>
                    <w:top w:val="nil"/>
                    <w:left w:val="nil"/>
                    <w:bottom w:val="single" w:sz="8" w:space="0" w:color="auto"/>
                    <w:right w:val="single" w:sz="8" w:space="0" w:color="auto"/>
                  </w:tcBorders>
                  <w:vAlign w:val="center"/>
                </w:tcPr>
                <w:p w14:paraId="42B6C88B" w14:textId="77777777" w:rsidR="0021607A" w:rsidRDefault="0021607A">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79385821"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rsidR="0021607A" w14:paraId="1B2DF736" w14:textId="77777777">
              <w:tc>
                <w:tcPr>
                  <w:tcW w:w="1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1C1ED" w14:textId="77777777" w:rsidR="0021607A" w:rsidRDefault="00C206D8">
                  <w:pPr>
                    <w:pStyle w:val="TAC"/>
                    <w:rPr>
                      <w:sz w:val="11"/>
                      <w:szCs w:val="11"/>
                    </w:rPr>
                  </w:pPr>
                  <w:r>
                    <w:rPr>
                      <w:sz w:val="11"/>
                      <w:szCs w:val="11"/>
                      <w:highlight w:val="yellow"/>
                      <w:lang w:eastAsia="ja-JP"/>
                    </w:rPr>
                    <w:t>candidateRep-O</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95FE4" w14:textId="77777777" w:rsidR="0021607A" w:rsidRDefault="00C206D8">
                  <w:pPr>
                    <w:pStyle w:val="TAC"/>
                    <w:rPr>
                      <w:sz w:val="11"/>
                      <w:szCs w:val="11"/>
                    </w:rPr>
                  </w:pPr>
                  <w:r>
                    <w:rPr>
                      <w:sz w:val="11"/>
                      <w:szCs w:val="11"/>
                      <w:highlight w:val="yellow"/>
                      <w:lang w:eastAsia="ja-JP"/>
                    </w:rPr>
                    <w:t>1</w:t>
                  </w:r>
                </w:p>
              </w:tc>
              <w:tc>
                <w:tcPr>
                  <w:tcW w:w="0" w:type="auto"/>
                  <w:vMerge/>
                  <w:tcBorders>
                    <w:top w:val="nil"/>
                    <w:left w:val="nil"/>
                    <w:bottom w:val="single" w:sz="8" w:space="0" w:color="auto"/>
                    <w:right w:val="single" w:sz="8" w:space="0" w:color="auto"/>
                  </w:tcBorders>
                  <w:vAlign w:val="center"/>
                </w:tcPr>
                <w:p w14:paraId="4370750C" w14:textId="77777777" w:rsidR="0021607A" w:rsidRDefault="0021607A">
                  <w:pPr>
                    <w:rPr>
                      <w:rFonts w:ascii="Arial" w:eastAsia="Times New Roman" w:hAnsi="Arial" w:cs="Arial"/>
                      <w:sz w:val="11"/>
                      <w:szCs w:val="11"/>
                      <w:lang w:eastAsia="zh-CN"/>
                    </w:rPr>
                  </w:pPr>
                </w:p>
              </w:tc>
              <w:tc>
                <w:tcPr>
                  <w:tcW w:w="722" w:type="dxa"/>
                  <w:tcBorders>
                    <w:top w:val="nil"/>
                    <w:left w:val="nil"/>
                    <w:bottom w:val="single" w:sz="8" w:space="0" w:color="auto"/>
                    <w:right w:val="single" w:sz="8" w:space="0" w:color="auto"/>
                  </w:tcBorders>
                </w:tcPr>
                <w:p w14:paraId="4C472CF8"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tcBorders>
                    <w:top w:val="nil"/>
                    <w:left w:val="nil"/>
                    <w:bottom w:val="single" w:sz="8" w:space="0" w:color="auto"/>
                    <w:right w:val="single" w:sz="8" w:space="0" w:color="auto"/>
                  </w:tcBorders>
                  <w:vAlign w:val="center"/>
                </w:tcPr>
                <w:p w14:paraId="6194F73D" w14:textId="77777777" w:rsidR="0021607A" w:rsidRDefault="0021607A">
                  <w:pPr>
                    <w:rPr>
                      <w:rFonts w:ascii="Arial" w:eastAsia="Times New Roman" w:hAnsi="Arial" w:cs="Arial"/>
                      <w:sz w:val="11"/>
                      <w:szCs w:val="11"/>
                      <w:lang w:eastAsia="zh-CN"/>
                    </w:rPr>
                  </w:pPr>
                </w:p>
              </w:tc>
              <w:tc>
                <w:tcPr>
                  <w:tcW w:w="723" w:type="dxa"/>
                  <w:tcBorders>
                    <w:top w:val="nil"/>
                    <w:left w:val="nil"/>
                    <w:bottom w:val="single" w:sz="8" w:space="0" w:color="auto"/>
                    <w:right w:val="single" w:sz="8" w:space="0" w:color="auto"/>
                  </w:tcBorders>
                </w:tcPr>
                <w:p w14:paraId="2ADDD480" w14:textId="77777777" w:rsidR="0021607A" w:rsidRDefault="00C206D8">
                  <w:pPr>
                    <w:pStyle w:val="TAC"/>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14:paraId="4D719BBF" w14:textId="77777777" w:rsidR="0021607A" w:rsidRDefault="0021607A">
            <w:pPr>
              <w:rPr>
                <w:lang w:eastAsia="zh-CN"/>
              </w:rPr>
            </w:pPr>
          </w:p>
        </w:tc>
      </w:tr>
    </w:tbl>
    <w:p w14:paraId="755C181E" w14:textId="77777777" w:rsidR="0021607A" w:rsidRDefault="0021607A">
      <w:pPr>
        <w:rPr>
          <w:lang w:eastAsia="zh-CN"/>
        </w:rPr>
      </w:pPr>
    </w:p>
    <w:p w14:paraId="691624AB" w14:textId="77777777"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21607A" w14:paraId="2407F71F" w14:textId="77777777">
        <w:tc>
          <w:tcPr>
            <w:tcW w:w="3102" w:type="dxa"/>
          </w:tcPr>
          <w:p w14:paraId="11899202" w14:textId="77777777" w:rsidR="0021607A" w:rsidRDefault="00C206D8">
            <w:pPr>
              <w:rPr>
                <w:lang w:eastAsia="zh-CN"/>
              </w:rPr>
            </w:pPr>
            <w:r>
              <w:rPr>
                <w:rFonts w:hint="eastAsia"/>
                <w:lang w:eastAsia="zh-CN"/>
              </w:rPr>
              <w:t>Moderator</w:t>
            </w:r>
          </w:p>
        </w:tc>
        <w:tc>
          <w:tcPr>
            <w:tcW w:w="6249" w:type="dxa"/>
          </w:tcPr>
          <w:p w14:paraId="65B3210E" w14:textId="77777777" w:rsidR="0021607A" w:rsidRDefault="00C206D8">
            <w:pPr>
              <w:rPr>
                <w:lang w:eastAsia="zh-CN"/>
              </w:rPr>
            </w:pPr>
            <w:r>
              <w:rPr>
                <w:rFonts w:hint="eastAsia"/>
                <w:lang w:eastAsia="zh-CN"/>
              </w:rPr>
              <w:t>Comments</w:t>
            </w:r>
          </w:p>
        </w:tc>
      </w:tr>
      <w:tr w:rsidR="0021607A" w14:paraId="56BB26B2" w14:textId="77777777">
        <w:tc>
          <w:tcPr>
            <w:tcW w:w="3102" w:type="dxa"/>
          </w:tcPr>
          <w:p w14:paraId="60A01C5A" w14:textId="77777777" w:rsidR="0021607A" w:rsidRDefault="00C206D8">
            <w:pPr>
              <w:rPr>
                <w:lang w:eastAsia="zh-CN"/>
              </w:rPr>
            </w:pPr>
            <w:r>
              <w:rPr>
                <w:rFonts w:hint="eastAsia"/>
                <w:lang w:eastAsia="zh-CN"/>
              </w:rPr>
              <w:t>Moderator (Huawei)</w:t>
            </w:r>
          </w:p>
        </w:tc>
        <w:tc>
          <w:tcPr>
            <w:tcW w:w="6249" w:type="dxa"/>
          </w:tcPr>
          <w:p w14:paraId="796C9C75" w14:textId="77777777" w:rsidR="0021607A" w:rsidRDefault="00C206D8">
            <w:r>
              <w:t>The concerns to support option 2 include: large SNR gap between NPDCCH repetition 1 and 16QAM TBS, more UE complexity on hypothetical decoding of both NPDCCH and NPDSCH, and limited number of MCS entries for 16-QAM for efficient CQI reporting.</w:t>
            </w:r>
          </w:p>
        </w:tc>
      </w:tr>
      <w:tr w:rsidR="0021607A" w14:paraId="4D731538" w14:textId="77777777">
        <w:tc>
          <w:tcPr>
            <w:tcW w:w="3102" w:type="dxa"/>
          </w:tcPr>
          <w:p w14:paraId="64C84D9C" w14:textId="77777777" w:rsidR="0021607A" w:rsidRDefault="00C206D8">
            <w:pPr>
              <w:rPr>
                <w:lang w:eastAsia="zh-CN"/>
              </w:rPr>
            </w:pPr>
            <w:r>
              <w:rPr>
                <w:rFonts w:hint="eastAsia"/>
                <w:lang w:eastAsia="zh-CN"/>
              </w:rPr>
              <w:t>L</w:t>
            </w:r>
            <w:r>
              <w:rPr>
                <w:lang w:eastAsia="zh-CN"/>
              </w:rPr>
              <w:t>enovo, MotoM</w:t>
            </w:r>
          </w:p>
        </w:tc>
        <w:tc>
          <w:tcPr>
            <w:tcW w:w="6249" w:type="dxa"/>
          </w:tcPr>
          <w:p w14:paraId="7356366E" w14:textId="77777777" w:rsidR="0021607A" w:rsidRDefault="00C206D8">
            <w:pPr>
              <w:rPr>
                <w:lang w:eastAsia="zh-CN"/>
              </w:rPr>
            </w:pPr>
            <w:r>
              <w:rPr>
                <w:lang w:eastAsia="zh-CN"/>
              </w:rPr>
              <w:t>Comments above</w:t>
            </w:r>
          </w:p>
        </w:tc>
      </w:tr>
      <w:tr w:rsidR="0021607A" w14:paraId="297E7415" w14:textId="77777777">
        <w:tc>
          <w:tcPr>
            <w:tcW w:w="3102" w:type="dxa"/>
          </w:tcPr>
          <w:p w14:paraId="5301D78A" w14:textId="77777777" w:rsidR="0021607A" w:rsidRDefault="00C206D8">
            <w:pPr>
              <w:rPr>
                <w:lang w:eastAsia="zh-CN"/>
              </w:rPr>
            </w:pPr>
            <w:r>
              <w:rPr>
                <w:lang w:eastAsia="zh-CN"/>
              </w:rPr>
              <w:t>Ericsson v016</w:t>
            </w:r>
          </w:p>
        </w:tc>
        <w:tc>
          <w:tcPr>
            <w:tcW w:w="6249" w:type="dxa"/>
          </w:tcPr>
          <w:p w14:paraId="08B6ACF1" w14:textId="77777777" w:rsidR="0021607A" w:rsidRDefault="00C206D8">
            <w:pPr>
              <w:rPr>
                <w:lang w:eastAsia="zh-CN"/>
              </w:rPr>
            </w:pPr>
            <w:r>
              <w:rPr>
                <w:lang w:eastAsia="zh-CN"/>
              </w:rPr>
              <w:t>To the Moderator:</w:t>
            </w:r>
          </w:p>
          <w:p w14:paraId="63154AED" w14:textId="77777777" w:rsidR="0021607A" w:rsidRDefault="00C206D8">
            <w:pPr>
              <w:rPr>
                <w:lang w:eastAsia="zh-CN"/>
              </w:rPr>
            </w:pPr>
            <w:r>
              <w:rPr>
                <w:lang w:eastAsia="zh-CN"/>
              </w:rPr>
              <w:t>If you intend to quantify the SNR gap, I think you should compare “NPDSCH TBS index 14 with 16QAM” versus “NPDSCH TBS index 13 with QPSK”.</w:t>
            </w:r>
          </w:p>
          <w:p w14:paraId="42E85AD6" w14:textId="77777777" w:rsidR="0021607A" w:rsidRDefault="00C206D8">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14:paraId="66F19D6E" w14:textId="77777777" w:rsidR="0021607A" w:rsidRDefault="00C206D8">
            <w:pPr>
              <w:rPr>
                <w:lang w:eastAsia="zh-CN"/>
              </w:rPr>
            </w:pPr>
            <w:r>
              <w:rPr>
                <w:lang w:eastAsia="zh-CN"/>
              </w:rPr>
              <w:t>To All:</w:t>
            </w:r>
          </w:p>
          <w:p w14:paraId="5E316F0F" w14:textId="77777777" w:rsidR="0021607A" w:rsidRDefault="00C206D8">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rsidR="0021607A" w14:paraId="7A3DBE34" w14:textId="77777777">
        <w:tc>
          <w:tcPr>
            <w:tcW w:w="3102" w:type="dxa"/>
          </w:tcPr>
          <w:p w14:paraId="7338171A" w14:textId="77777777" w:rsidR="0021607A" w:rsidRDefault="00C206D8">
            <w:pPr>
              <w:rPr>
                <w:lang w:eastAsia="zh-CN"/>
              </w:rPr>
            </w:pPr>
            <w:r>
              <w:rPr>
                <w:rFonts w:hint="eastAsia"/>
                <w:lang w:eastAsia="zh-CN"/>
              </w:rPr>
              <w:t>ZTE, Sanechips</w:t>
            </w:r>
          </w:p>
        </w:tc>
        <w:tc>
          <w:tcPr>
            <w:tcW w:w="6249" w:type="dxa"/>
          </w:tcPr>
          <w:p w14:paraId="49DB399B" w14:textId="77777777" w:rsidR="0021607A" w:rsidRDefault="00C206D8">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rsidR="0021607A" w14:paraId="2F541BBD" w14:textId="77777777">
        <w:tc>
          <w:tcPr>
            <w:tcW w:w="3102" w:type="dxa"/>
          </w:tcPr>
          <w:p w14:paraId="2DB6DB5C" w14:textId="77777777" w:rsidR="0021607A" w:rsidRDefault="00C206D8">
            <w:pPr>
              <w:rPr>
                <w:lang w:eastAsia="zh-CN"/>
              </w:rPr>
            </w:pPr>
            <w:r>
              <w:rPr>
                <w:lang w:eastAsia="zh-CN"/>
              </w:rPr>
              <w:lastRenderedPageBreak/>
              <w:t>Ericsson v018</w:t>
            </w:r>
          </w:p>
        </w:tc>
        <w:tc>
          <w:tcPr>
            <w:tcW w:w="6249" w:type="dxa"/>
          </w:tcPr>
          <w:p w14:paraId="5B0A25AC" w14:textId="77777777" w:rsidR="0021607A" w:rsidRDefault="00C206D8">
            <w:pPr>
              <w:rPr>
                <w:lang w:eastAsia="zh-CN"/>
              </w:rPr>
            </w:pPr>
            <w:r>
              <w:rPr>
                <w:lang w:eastAsia="zh-CN"/>
              </w:rPr>
              <w:t>To ZTE: As I mentioned earlier the reports are just a recommendation and the scheduling is up to the eNodeB accounting also for other aspects/factors.</w:t>
            </w:r>
          </w:p>
        </w:tc>
      </w:tr>
      <w:tr w:rsidR="0021607A" w14:paraId="4C23C8D3" w14:textId="77777777">
        <w:tc>
          <w:tcPr>
            <w:tcW w:w="3102" w:type="dxa"/>
          </w:tcPr>
          <w:p w14:paraId="48B8FCD9" w14:textId="77777777" w:rsidR="0021607A" w:rsidRDefault="00C206D8">
            <w:pPr>
              <w:rPr>
                <w:lang w:eastAsia="zh-CN"/>
              </w:rPr>
            </w:pPr>
            <w:r>
              <w:rPr>
                <w:rFonts w:hint="eastAsia"/>
                <w:lang w:eastAsia="zh-CN"/>
              </w:rPr>
              <w:t>Moderator (Huawei)</w:t>
            </w:r>
          </w:p>
        </w:tc>
        <w:tc>
          <w:tcPr>
            <w:tcW w:w="6249" w:type="dxa"/>
          </w:tcPr>
          <w:p w14:paraId="7BC8ECD7" w14:textId="77777777" w:rsidR="0021607A" w:rsidRDefault="00C206D8">
            <w:pPr>
              <w:rPr>
                <w:lang w:eastAsia="zh-CN"/>
              </w:rPr>
            </w:pPr>
            <w:r>
              <w:rPr>
                <w:rFonts w:hint="eastAsia"/>
                <w:lang w:eastAsia="zh-CN"/>
              </w:rPr>
              <w:t xml:space="preserve">@Ericsson, </w:t>
            </w:r>
            <w:r>
              <w:rPr>
                <w:lang w:eastAsia="zh-CN"/>
              </w:rPr>
              <w:t xml:space="preserve">could you please elaborate more on the reason of comparison on “NPDSCH TBS index 14 with 16QAM” versus “NPDSCH TBS index 13 with QPSK”? There’s no QPSK entry in option 2. In option 2, the SNR gap between “candidateRep-A” and “candidateRep-M” is larger than 9 dB from simulation shown in [2].  How could the UE report the SNRs within this large gap? </w:t>
            </w:r>
          </w:p>
          <w:p w14:paraId="6632F667" w14:textId="77777777" w:rsidR="0021607A" w:rsidRDefault="00C206D8">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rsidR="0021607A" w14:paraId="667D6ABA" w14:textId="77777777">
        <w:tc>
          <w:tcPr>
            <w:tcW w:w="3102" w:type="dxa"/>
          </w:tcPr>
          <w:p w14:paraId="13DC26B7" w14:textId="77777777" w:rsidR="0021607A" w:rsidRDefault="00C206D8">
            <w:pPr>
              <w:rPr>
                <w:lang w:eastAsia="zh-CN"/>
              </w:rPr>
            </w:pPr>
            <w:r>
              <w:rPr>
                <w:lang w:eastAsia="zh-CN"/>
              </w:rPr>
              <w:t>Nokia, NSB</w:t>
            </w:r>
          </w:p>
        </w:tc>
        <w:tc>
          <w:tcPr>
            <w:tcW w:w="6249" w:type="dxa"/>
          </w:tcPr>
          <w:p w14:paraId="7FC5E8B5" w14:textId="77777777" w:rsidR="0021607A" w:rsidRDefault="00C206D8">
            <w:pPr>
              <w:rPr>
                <w:lang w:eastAsia="zh-CN"/>
              </w:rPr>
            </w:pPr>
            <w:r>
              <w:rPr>
                <w:lang w:eastAsia="zh-CN"/>
              </w:rPr>
              <w:t>We do not prefer Option 2 due to the reasons cited by the moderator above.</w:t>
            </w:r>
          </w:p>
        </w:tc>
      </w:tr>
      <w:tr w:rsidR="0021607A" w14:paraId="21706509" w14:textId="77777777">
        <w:tc>
          <w:tcPr>
            <w:tcW w:w="3102" w:type="dxa"/>
          </w:tcPr>
          <w:p w14:paraId="74744EE3" w14:textId="77777777" w:rsidR="0021607A" w:rsidRDefault="00C206D8">
            <w:pPr>
              <w:rPr>
                <w:lang w:eastAsia="zh-CN"/>
              </w:rPr>
            </w:pPr>
            <w:r>
              <w:rPr>
                <w:lang w:eastAsia="zh-CN"/>
              </w:rPr>
              <w:t>Ericsson v021</w:t>
            </w:r>
          </w:p>
        </w:tc>
        <w:tc>
          <w:tcPr>
            <w:tcW w:w="6249" w:type="dxa"/>
          </w:tcPr>
          <w:p w14:paraId="2D035B31" w14:textId="77777777" w:rsidR="0021607A" w:rsidRDefault="00C206D8">
            <w:pPr>
              <w:rPr>
                <w:lang w:eastAsia="zh-CN"/>
              </w:rPr>
            </w:pPr>
            <w:r>
              <w:rPr>
                <w:lang w:eastAsia="zh-CN"/>
              </w:rPr>
              <w:t>To Moderator:</w:t>
            </w:r>
          </w:p>
          <w:p w14:paraId="74CE4309" w14:textId="77777777" w:rsidR="0021607A" w:rsidRDefault="00C206D8">
            <w:pPr>
              <w:rPr>
                <w:lang w:eastAsia="zh-CN"/>
              </w:rPr>
            </w:pPr>
            <w:r>
              <w:rPr>
                <w:lang w:eastAsia="zh-CN"/>
              </w:rPr>
              <w:t>Option-2 has QPSK entries, which are the ones available in legacy.</w:t>
            </w:r>
          </w:p>
          <w:p w14:paraId="27EEA11D" w14:textId="77777777" w:rsidR="0021607A" w:rsidRDefault="00C206D8">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NPDSCH</w:t>
            </w:r>
            <w:r>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14:paraId="08A79E4B" w14:textId="77777777" w:rsidR="0021607A" w:rsidRDefault="00C206D8">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rsidR="0021607A" w14:paraId="5D8A4BF1" w14:textId="77777777">
        <w:tc>
          <w:tcPr>
            <w:tcW w:w="3102" w:type="dxa"/>
          </w:tcPr>
          <w:p w14:paraId="6FE0D02D" w14:textId="77777777" w:rsidR="0021607A" w:rsidRDefault="00C206D8">
            <w:pPr>
              <w:rPr>
                <w:lang w:eastAsia="zh-CN"/>
              </w:rPr>
            </w:pPr>
            <w:r>
              <w:rPr>
                <w:rFonts w:hint="eastAsia"/>
                <w:lang w:eastAsia="zh-CN"/>
              </w:rPr>
              <w:t>ZTE, Sanechips</w:t>
            </w:r>
          </w:p>
        </w:tc>
        <w:tc>
          <w:tcPr>
            <w:tcW w:w="6249" w:type="dxa"/>
          </w:tcPr>
          <w:p w14:paraId="1E9F3A3F" w14:textId="77777777" w:rsidR="0021607A" w:rsidRDefault="00C206D8">
            <w:pPr>
              <w:rPr>
                <w:lang w:eastAsia="zh-CN"/>
              </w:rPr>
            </w:pPr>
            <w:r>
              <w:rPr>
                <w:rFonts w:hint="eastAsia"/>
                <w:lang w:eastAsia="zh-CN"/>
              </w:rPr>
              <w:t>@Ericsson the CQI report value is the main reference for gNB scheduling, otherwise, there is no need to report 4 bits CQI values in legacy LTE.</w:t>
            </w:r>
          </w:p>
        </w:tc>
      </w:tr>
      <w:tr w:rsidR="0021607A" w14:paraId="411C65E5" w14:textId="77777777">
        <w:tc>
          <w:tcPr>
            <w:tcW w:w="3102" w:type="dxa"/>
          </w:tcPr>
          <w:p w14:paraId="1D903A37" w14:textId="77777777" w:rsidR="0021607A" w:rsidRDefault="00C206D8">
            <w:pPr>
              <w:rPr>
                <w:lang w:eastAsia="zh-CN"/>
              </w:rPr>
            </w:pPr>
            <w:r>
              <w:rPr>
                <w:lang w:eastAsia="zh-CN"/>
              </w:rPr>
              <w:t>Ericsson v023</w:t>
            </w:r>
          </w:p>
        </w:tc>
        <w:tc>
          <w:tcPr>
            <w:tcW w:w="6249" w:type="dxa"/>
          </w:tcPr>
          <w:p w14:paraId="41160568" w14:textId="77777777" w:rsidR="0021607A" w:rsidRDefault="00C206D8">
            <w:pPr>
              <w:rPr>
                <w:lang w:eastAsia="zh-CN"/>
              </w:rPr>
            </w:pPr>
            <w:r>
              <w:rPr>
                <w:lang w:eastAsia="zh-CN"/>
              </w:rPr>
              <w:t>To ZTE:</w:t>
            </w:r>
          </w:p>
          <w:p w14:paraId="04DA2DD1" w14:textId="77777777" w:rsidR="0021607A" w:rsidRDefault="00C206D8">
            <w:pPr>
              <w:rPr>
                <w:lang w:eastAsia="zh-CN"/>
              </w:rPr>
            </w:pPr>
            <w:r>
              <w:rPr>
                <w:lang w:eastAsia="zh-CN"/>
              </w:rPr>
              <w:t>I do not know what was the point with your latest comment, no one is against having CQI reports (at least in connected-mode), what is under discussion is the option to be selected after the technical comparison that is being performed.</w:t>
            </w:r>
          </w:p>
        </w:tc>
      </w:tr>
      <w:tr w:rsidR="0021607A" w14:paraId="322FDFF7" w14:textId="77777777">
        <w:tc>
          <w:tcPr>
            <w:tcW w:w="3102" w:type="dxa"/>
          </w:tcPr>
          <w:p w14:paraId="797DDA27" w14:textId="77777777" w:rsidR="0021607A" w:rsidRDefault="00C206D8">
            <w:pPr>
              <w:rPr>
                <w:lang w:eastAsia="zh-CN"/>
              </w:rPr>
            </w:pPr>
            <w:r>
              <w:rPr>
                <w:rFonts w:hint="eastAsia"/>
                <w:lang w:eastAsia="zh-CN"/>
              </w:rPr>
              <w:lastRenderedPageBreak/>
              <w:t>L</w:t>
            </w:r>
            <w:r>
              <w:rPr>
                <w:lang w:eastAsia="zh-CN"/>
              </w:rPr>
              <w:t>enovo, MotoM</w:t>
            </w:r>
          </w:p>
        </w:tc>
        <w:tc>
          <w:tcPr>
            <w:tcW w:w="6249" w:type="dxa"/>
          </w:tcPr>
          <w:p w14:paraId="6C2713CF" w14:textId="77777777" w:rsidR="0021607A" w:rsidRDefault="00C206D8">
            <w:pPr>
              <w:rPr>
                <w:lang w:eastAsia="zh-CN"/>
              </w:rPr>
            </w:pPr>
            <w:r>
              <w:rPr>
                <w:lang w:eastAsia="zh-CN"/>
              </w:rPr>
              <w:t>we don’t prefer Opt.2, because we don’t think it is sufficient to report only 3 CQI while more than 7~8 MCS levels for 16QAM are supported in MCS table</w:t>
            </w:r>
          </w:p>
        </w:tc>
      </w:tr>
      <w:tr w:rsidR="0021607A" w14:paraId="397CB9D8" w14:textId="77777777">
        <w:tc>
          <w:tcPr>
            <w:tcW w:w="3102" w:type="dxa"/>
          </w:tcPr>
          <w:p w14:paraId="71AFD2A1" w14:textId="77777777" w:rsidR="0021607A" w:rsidRDefault="00C206D8">
            <w:pPr>
              <w:rPr>
                <w:lang w:eastAsia="zh-CN"/>
              </w:rPr>
            </w:pPr>
            <w:r>
              <w:rPr>
                <w:rFonts w:hint="eastAsia"/>
                <w:lang w:eastAsia="zh-CN"/>
              </w:rPr>
              <w:t>ZTE, Sanechips</w:t>
            </w:r>
          </w:p>
        </w:tc>
        <w:tc>
          <w:tcPr>
            <w:tcW w:w="6249" w:type="dxa"/>
          </w:tcPr>
          <w:p w14:paraId="01306AC5" w14:textId="77777777" w:rsidR="0021607A" w:rsidRDefault="00C206D8">
            <w:pPr>
              <w:rPr>
                <w:lang w:eastAsia="zh-CN"/>
              </w:rPr>
            </w:pPr>
            <w:r>
              <w:rPr>
                <w:rFonts w:hint="eastAsia"/>
                <w:lang w:eastAsia="zh-CN"/>
              </w:rPr>
              <w:t>Our point is if 3 values for CQI report is enough, then 4 bits CQI report in LTE is also not necessary.</w:t>
            </w:r>
          </w:p>
        </w:tc>
      </w:tr>
      <w:tr w:rsidR="00D32CDC" w14:paraId="6ABBA7A7" w14:textId="77777777">
        <w:tc>
          <w:tcPr>
            <w:tcW w:w="3102" w:type="dxa"/>
          </w:tcPr>
          <w:p w14:paraId="00F268BE" w14:textId="77777777" w:rsidR="00D32CDC" w:rsidRDefault="00D32CDC">
            <w:pPr>
              <w:rPr>
                <w:lang w:eastAsia="zh-CN"/>
              </w:rPr>
            </w:pPr>
            <w:r>
              <w:rPr>
                <w:rFonts w:hint="eastAsia"/>
                <w:lang w:eastAsia="zh-CN"/>
              </w:rPr>
              <w:t>Moderator (Huawei)</w:t>
            </w:r>
          </w:p>
        </w:tc>
        <w:tc>
          <w:tcPr>
            <w:tcW w:w="6249" w:type="dxa"/>
          </w:tcPr>
          <w:p w14:paraId="6EA8F4B9" w14:textId="77777777" w:rsidR="00D32CDC" w:rsidRDefault="00256AE8">
            <w:pPr>
              <w:rPr>
                <w:lang w:eastAsia="zh-CN"/>
              </w:rPr>
            </w:pPr>
            <w:r>
              <w:rPr>
                <w:rFonts w:hint="eastAsia"/>
                <w:lang w:eastAsia="zh-CN"/>
              </w:rPr>
              <w:t xml:space="preserve">@Ericsson, </w:t>
            </w:r>
            <w:r>
              <w:rPr>
                <w:lang w:eastAsia="zh-CN"/>
              </w:rPr>
              <w:t xml:space="preserve">I’m rather confused with the following comments, it seems there’s no entry corresponding to </w:t>
            </w:r>
            <w:r w:rsidRPr="00256AE8">
              <w:rPr>
                <w:lang w:eastAsia="zh-CN"/>
              </w:rPr>
              <w:t>NPDSCHQPSK</w:t>
            </w:r>
            <w:r>
              <w:rPr>
                <w:lang w:eastAsia="zh-CN"/>
              </w:rPr>
              <w:t xml:space="preserve">, the legacy entry </w:t>
            </w:r>
            <w:r w:rsidR="00D01D0D">
              <w:rPr>
                <w:lang w:eastAsia="zh-CN"/>
              </w:rPr>
              <w:t>with best SNR is “NPDCCH with repetition 1”, which has a gap larger than 9dB with 16-QAM.</w:t>
            </w:r>
          </w:p>
          <w:p w14:paraId="62C143C9" w14:textId="77777777" w:rsidR="00256AE8" w:rsidRPr="00256AE8" w:rsidRDefault="00256AE8" w:rsidP="00256AE8">
            <w:pPr>
              <w:ind w:leftChars="200" w:left="440"/>
              <w:rPr>
                <w:i/>
                <w:lang w:eastAsia="zh-CN"/>
              </w:rPr>
            </w:pPr>
            <w:r w:rsidRPr="00256AE8">
              <w:rPr>
                <w:i/>
                <w:lang w:eastAsia="zh-CN"/>
              </w:rPr>
              <w:t xml:space="preserve">however the SNR gap should be calculated using </w:t>
            </w:r>
            <w:r w:rsidRPr="00256AE8">
              <w:rPr>
                <w:i/>
                <w:highlight w:val="yellow"/>
                <w:lang w:eastAsia="zh-CN"/>
              </w:rPr>
              <w:t>NPDSCH</w:t>
            </w:r>
            <w:r w:rsidRPr="00256AE8">
              <w:rPr>
                <w:i/>
                <w:highlight w:val="yellow"/>
                <w:vertAlign w:val="subscript"/>
                <w:lang w:eastAsia="zh-CN"/>
              </w:rPr>
              <w:t>QPSK</w:t>
            </w:r>
            <w:r w:rsidRPr="00256AE8">
              <w:rPr>
                <w:i/>
                <w:highlight w:val="yellow"/>
                <w:lang w:eastAsia="zh-CN"/>
              </w:rPr>
              <w:t xml:space="preserve"> vs NPDSCH</w:t>
            </w:r>
            <w:r w:rsidRPr="00256AE8">
              <w:rPr>
                <w:i/>
                <w:highlight w:val="yellow"/>
                <w:vertAlign w:val="subscript"/>
                <w:lang w:eastAsia="zh-CN"/>
              </w:rPr>
              <w:t>16-QAM</w:t>
            </w:r>
            <w:r w:rsidRPr="00256AE8">
              <w:rPr>
                <w:i/>
                <w:lang w:eastAsia="zh-CN"/>
              </w:rPr>
              <w:t>, more precisely we compared the average SNR from the TBSs associated to I_TBS index 14 for 16-QAM versus the average SNR from TBSs associated to I_TBS index 13 for QPSK, the SNR gap or ΔSNR is 9.02-8.28= 0.74 dB.</w:t>
            </w:r>
          </w:p>
          <w:p w14:paraId="2B524EA9" w14:textId="77777777" w:rsidR="00256AE8" w:rsidRDefault="00AF007E">
            <w:pPr>
              <w:rPr>
                <w:lang w:eastAsia="zh-CN"/>
              </w:rPr>
            </w:pPr>
            <w:r>
              <w:rPr>
                <w:rFonts w:hint="eastAsia"/>
                <w:lang w:eastAsia="zh-CN"/>
              </w:rPr>
              <w:t xml:space="preserve">My understanding is that companies here are not re-designing the report for QPSK, the intention here is to fill the SNR gap between legacy entry and 16-QAM entry. </w:t>
            </w:r>
            <w:r>
              <w:rPr>
                <w:lang w:eastAsia="zh-CN"/>
              </w:rPr>
              <w:t xml:space="preserve">With such a large gap (&gt;9dB), how would be channel quality be reported accurately enough. </w:t>
            </w:r>
            <w:r w:rsidR="00ED1034">
              <w:rPr>
                <w:lang w:eastAsia="zh-CN"/>
              </w:rPr>
              <w:t>9dB would about 9 indexes in the MCS table.</w:t>
            </w:r>
          </w:p>
          <w:p w14:paraId="1B280E5C" w14:textId="425C5E10" w:rsidR="00256AE8" w:rsidRPr="001D4FF5" w:rsidRDefault="00AF007E" w:rsidP="001D4FF5">
            <w:pPr>
              <w:ind w:leftChars="200" w:left="440"/>
              <w:rPr>
                <w:i/>
                <w:lang w:eastAsia="zh-CN"/>
              </w:rPr>
            </w:pPr>
            <w:r w:rsidRPr="00AF007E">
              <w:rPr>
                <w:i/>
                <w:lang w:eastAsia="zh-CN"/>
              </w:rPr>
              <w:t xml:space="preserve">Now you want me to elaborate on </w:t>
            </w:r>
            <w:r w:rsidRPr="00AF007E">
              <w:rPr>
                <w:i/>
                <w:highlight w:val="yellow"/>
                <w:lang w:eastAsia="zh-CN"/>
              </w:rPr>
              <w:t>re-designing the reports for QPSK</w:t>
            </w:r>
            <w:r w:rsidRPr="00AF007E">
              <w:rPr>
                <w:i/>
                <w:lang w:eastAsia="zh-CN"/>
              </w:rPr>
              <w:t>, if we are introducing/designing 16-QAM why do we have to re-design QPSK?</w:t>
            </w:r>
          </w:p>
        </w:tc>
      </w:tr>
      <w:tr w:rsidR="001D4FF5" w14:paraId="38A16D88" w14:textId="77777777">
        <w:tc>
          <w:tcPr>
            <w:tcW w:w="3102" w:type="dxa"/>
          </w:tcPr>
          <w:p w14:paraId="181E03F8" w14:textId="23F3BBBF" w:rsidR="001D4FF5" w:rsidRDefault="001D4FF5">
            <w:pPr>
              <w:rPr>
                <w:lang w:eastAsia="zh-CN"/>
              </w:rPr>
            </w:pPr>
            <w:r>
              <w:rPr>
                <w:lang w:eastAsia="zh-CN"/>
              </w:rPr>
              <w:t>Ericsson v028</w:t>
            </w:r>
          </w:p>
        </w:tc>
        <w:tc>
          <w:tcPr>
            <w:tcW w:w="6249" w:type="dxa"/>
          </w:tcPr>
          <w:p w14:paraId="528AF9E3" w14:textId="790B64FD" w:rsidR="001D4FF5" w:rsidRDefault="001D4FF5">
            <w:pPr>
              <w:rPr>
                <w:lang w:eastAsia="zh-CN"/>
              </w:rPr>
            </w:pPr>
            <w:r>
              <w:rPr>
                <w:lang w:eastAsia="zh-CN"/>
              </w:rPr>
              <w:t xml:space="preserve">The final aim of the reports is to provide a recommendation towards eventually receiving DL data, that is why when passing from QPSK to 16-QAM the SNR gap is determined with respect </w:t>
            </w:r>
            <w:r w:rsidRPr="001D4FF5">
              <w:rPr>
                <w:iCs/>
                <w:lang w:eastAsia="zh-CN"/>
              </w:rPr>
              <w:t>NPDSCH</w:t>
            </w:r>
            <w:r w:rsidRPr="001D4FF5">
              <w:rPr>
                <w:iCs/>
                <w:vertAlign w:val="subscript"/>
                <w:lang w:eastAsia="zh-CN"/>
              </w:rPr>
              <w:t>QPSK</w:t>
            </w:r>
            <w:r w:rsidRPr="001D4FF5">
              <w:rPr>
                <w:iCs/>
                <w:lang w:eastAsia="zh-CN"/>
              </w:rPr>
              <w:t xml:space="preserve"> vs NPDSCH</w:t>
            </w:r>
            <w:r w:rsidRPr="001D4FF5">
              <w:rPr>
                <w:iCs/>
                <w:vertAlign w:val="subscript"/>
                <w:lang w:eastAsia="zh-CN"/>
              </w:rPr>
              <w:t>16-QAM</w:t>
            </w:r>
            <w:r>
              <w:rPr>
                <w:lang w:eastAsia="zh-CN"/>
              </w:rPr>
              <w:t>. Again, in your calculation you</w:t>
            </w:r>
            <w:r w:rsidR="00743A7F">
              <w:rPr>
                <w:lang w:eastAsia="zh-CN"/>
              </w:rPr>
              <w:t xml:space="preserve"> </w:t>
            </w:r>
            <w:r>
              <w:rPr>
                <w:lang w:eastAsia="zh-CN"/>
              </w:rPr>
              <w:t>compar</w:t>
            </w:r>
            <w:r w:rsidR="00743A7F">
              <w:rPr>
                <w:lang w:eastAsia="zh-CN"/>
              </w:rPr>
              <w:t>ed</w:t>
            </w:r>
            <w:r>
              <w:rPr>
                <w:lang w:eastAsia="zh-CN"/>
              </w:rPr>
              <w:t xml:space="preserve"> a control channel versus a data channel, whereas we are comparing data channel versus data channel.</w:t>
            </w:r>
          </w:p>
        </w:tc>
      </w:tr>
    </w:tbl>
    <w:p w14:paraId="3C1B8F67" w14:textId="77777777" w:rsidR="0021607A" w:rsidRDefault="0021607A">
      <w:pPr>
        <w:rPr>
          <w:lang w:eastAsia="zh-CN"/>
        </w:rPr>
      </w:pPr>
    </w:p>
    <w:p w14:paraId="0859452D" w14:textId="77777777" w:rsidR="0021607A" w:rsidRDefault="00C206D8">
      <w:pPr>
        <w:rPr>
          <w:b/>
          <w:i/>
          <w:u w:val="single"/>
          <w:lang w:eastAsia="zh-CN"/>
        </w:rPr>
      </w:pPr>
      <w:r>
        <w:rPr>
          <w:b/>
          <w:i/>
          <w:u w:val="single"/>
          <w:lang w:eastAsia="zh-CN"/>
        </w:rPr>
        <w:t>Option 3:</w:t>
      </w:r>
    </w:p>
    <w:tbl>
      <w:tblPr>
        <w:tblStyle w:val="af1"/>
        <w:tblW w:w="0" w:type="auto"/>
        <w:tblLook w:val="04A0" w:firstRow="1" w:lastRow="0" w:firstColumn="1" w:lastColumn="0" w:noHBand="0" w:noVBand="1"/>
      </w:tblPr>
      <w:tblGrid>
        <w:gridCol w:w="4653"/>
        <w:gridCol w:w="4654"/>
      </w:tblGrid>
      <w:tr w:rsidR="0021607A" w14:paraId="01DE4106" w14:textId="77777777">
        <w:tc>
          <w:tcPr>
            <w:tcW w:w="4653" w:type="dxa"/>
          </w:tcPr>
          <w:p w14:paraId="63BF9242" w14:textId="77777777" w:rsidR="0021607A" w:rsidRDefault="00C206D8">
            <w:pPr>
              <w:tabs>
                <w:tab w:val="left" w:pos="1140"/>
              </w:tabs>
              <w:rPr>
                <w:lang w:eastAsia="zh-CN"/>
              </w:rPr>
            </w:pPr>
            <w:r>
              <w:rPr>
                <w:rFonts w:hint="eastAsia"/>
                <w:lang w:eastAsia="zh-CN"/>
              </w:rPr>
              <w:t>Options</w:t>
            </w:r>
          </w:p>
        </w:tc>
        <w:tc>
          <w:tcPr>
            <w:tcW w:w="4654" w:type="dxa"/>
          </w:tcPr>
          <w:p w14:paraId="475ACFAF" w14:textId="77777777" w:rsidR="0021607A" w:rsidRDefault="00C206D8">
            <w:pPr>
              <w:rPr>
                <w:lang w:eastAsia="zh-CN"/>
              </w:rPr>
            </w:pPr>
            <w:r>
              <w:rPr>
                <w:lang w:eastAsia="zh-CN"/>
              </w:rPr>
              <w:t>Examples</w:t>
            </w:r>
          </w:p>
        </w:tc>
      </w:tr>
      <w:tr w:rsidR="0021607A" w14:paraId="44BA55EC" w14:textId="77777777">
        <w:trPr>
          <w:trHeight w:val="4350"/>
        </w:trPr>
        <w:tc>
          <w:tcPr>
            <w:tcW w:w="4653" w:type="dxa"/>
          </w:tcPr>
          <w:p w14:paraId="46712B7E" w14:textId="77777777" w:rsidR="0021607A" w:rsidRDefault="00C206D8">
            <w:pPr>
              <w:pStyle w:val="af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lastRenderedPageBreak/>
              <w:t>Option 3: A new CQI table is defined for 16-QAM based on the eMTC table (CQI Tables in 36.213) as a starting point</w:t>
            </w:r>
          </w:p>
          <w:p w14:paraId="7E9E4FF9" w14:textId="77777777" w:rsidR="0021607A" w:rsidRDefault="0021607A">
            <w:pPr>
              <w:tabs>
                <w:tab w:val="left" w:pos="1140"/>
              </w:tabs>
              <w:rPr>
                <w:lang w:eastAsia="zh-CN"/>
              </w:rPr>
            </w:pPr>
          </w:p>
        </w:tc>
        <w:tc>
          <w:tcPr>
            <w:tcW w:w="4654" w:type="dxa"/>
          </w:tcPr>
          <w:p w14:paraId="1A6EF414" w14:textId="77777777" w:rsidR="0021607A" w:rsidRDefault="0021607A">
            <w:pPr>
              <w:rPr>
                <w:lang w:eastAsia="zh-CN"/>
              </w:rPr>
            </w:pPr>
          </w:p>
          <w:tbl>
            <w:tblPr>
              <w:tblW w:w="0" w:type="auto"/>
              <w:jc w:val="center"/>
              <w:tblCellMar>
                <w:left w:w="0" w:type="dxa"/>
                <w:right w:w="0" w:type="dxa"/>
              </w:tblCellMar>
              <w:tblLook w:val="04A0" w:firstRow="1" w:lastRow="0" w:firstColumn="1" w:lastColumn="0" w:noHBand="0" w:noVBand="1"/>
            </w:tblPr>
            <w:tblGrid>
              <w:gridCol w:w="624"/>
              <w:gridCol w:w="809"/>
              <w:gridCol w:w="687"/>
            </w:tblGrid>
            <w:tr w:rsidR="0021607A" w14:paraId="21AC9E33" w14:textId="77777777">
              <w:trPr>
                <w:jc w:val="center"/>
              </w:trPr>
              <w:tc>
                <w:tcPr>
                  <w:tcW w:w="6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2D96570B" w14:textId="77777777" w:rsidR="0021607A" w:rsidRDefault="00C206D8">
                  <w:pPr>
                    <w:keepNext/>
                    <w:jc w:val="center"/>
                    <w:rPr>
                      <w:sz w:val="11"/>
                      <w:szCs w:val="11"/>
                    </w:rPr>
                  </w:pPr>
                  <w:r>
                    <w:rPr>
                      <w:rFonts w:ascii="Arial" w:hAnsi="Arial" w:cs="Arial"/>
                      <w:b/>
                      <w:bCs/>
                      <w:color w:val="000000"/>
                      <w:sz w:val="11"/>
                      <w:szCs w:val="11"/>
                    </w:rPr>
                    <w:t>CQI index</w:t>
                  </w:r>
                </w:p>
              </w:tc>
              <w:tc>
                <w:tcPr>
                  <w:tcW w:w="809"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7B96082D" w14:textId="77777777" w:rsidR="0021607A" w:rsidRDefault="00C206D8">
                  <w:pPr>
                    <w:keepNext/>
                    <w:jc w:val="center"/>
                    <w:rPr>
                      <w:sz w:val="11"/>
                      <w:szCs w:val="11"/>
                    </w:rPr>
                  </w:pPr>
                  <w:r>
                    <w:rPr>
                      <w:rFonts w:ascii="Arial" w:hAnsi="Arial" w:cs="Arial"/>
                      <w:b/>
                      <w:bCs/>
                      <w:color w:val="000000"/>
                      <w:sz w:val="11"/>
                      <w:szCs w:val="11"/>
                    </w:rPr>
                    <w:t>modulation</w:t>
                  </w:r>
                </w:p>
              </w:tc>
              <w:tc>
                <w:tcPr>
                  <w:tcW w:w="64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5C4959E" w14:textId="77777777" w:rsidR="0021607A" w:rsidRDefault="00C206D8">
                  <w:pPr>
                    <w:keepNext/>
                    <w:jc w:val="center"/>
                    <w:rPr>
                      <w:sz w:val="11"/>
                      <w:szCs w:val="11"/>
                    </w:rPr>
                  </w:pPr>
                  <w:r>
                    <w:rPr>
                      <w:rFonts w:ascii="Arial" w:hAnsi="Arial" w:cs="Arial"/>
                      <w:b/>
                      <w:bCs/>
                      <w:color w:val="000000"/>
                      <w:sz w:val="11"/>
                      <w:szCs w:val="11"/>
                    </w:rPr>
                    <w:t>TBS index</w:t>
                  </w:r>
                </w:p>
              </w:tc>
            </w:tr>
            <w:tr w:rsidR="0021607A" w14:paraId="7BEC57EC"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DCF29" w14:textId="77777777" w:rsidR="0021607A" w:rsidRDefault="00C206D8">
                  <w:pPr>
                    <w:keepNext/>
                    <w:jc w:val="center"/>
                    <w:rPr>
                      <w:sz w:val="11"/>
                      <w:szCs w:val="11"/>
                    </w:rPr>
                  </w:pPr>
                  <w:r>
                    <w:rPr>
                      <w:rFonts w:ascii="Arial" w:hAnsi="Arial" w:cs="Arial"/>
                      <w:sz w:val="11"/>
                      <w:szCs w:val="11"/>
                      <w:lang w:eastAsia="zh-CN"/>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C41406C"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2E5131B2" w14:textId="77777777" w:rsidR="0021607A" w:rsidRDefault="00C206D8">
                  <w:pPr>
                    <w:keepNext/>
                    <w:jc w:val="center"/>
                    <w:rPr>
                      <w:sz w:val="11"/>
                      <w:szCs w:val="11"/>
                    </w:rPr>
                  </w:pPr>
                  <w:r>
                    <w:rPr>
                      <w:rFonts w:ascii="Arial" w:hAnsi="Arial" w:cs="Arial"/>
                      <w:sz w:val="11"/>
                      <w:szCs w:val="11"/>
                    </w:rPr>
                    <w:t>0</w:t>
                  </w:r>
                </w:p>
              </w:tc>
            </w:tr>
            <w:tr w:rsidR="0021607A" w14:paraId="1FD56EA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5E5E8" w14:textId="77777777" w:rsidR="0021607A" w:rsidRDefault="00C206D8">
                  <w:pPr>
                    <w:keepNext/>
                    <w:jc w:val="center"/>
                    <w:rPr>
                      <w:sz w:val="11"/>
                      <w:szCs w:val="11"/>
                    </w:rPr>
                  </w:pPr>
                  <w:r>
                    <w:rPr>
                      <w:rFonts w:ascii="Arial" w:hAnsi="Arial" w:cs="Arial"/>
                      <w:sz w:val="11"/>
                      <w:szCs w:val="11"/>
                      <w:lang w:eastAsia="zh-CN"/>
                    </w:rPr>
                    <w:t>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881C1C8"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04F400F5" w14:textId="77777777" w:rsidR="0021607A" w:rsidRDefault="00C206D8">
                  <w:pPr>
                    <w:keepNext/>
                    <w:jc w:val="center"/>
                    <w:rPr>
                      <w:sz w:val="11"/>
                      <w:szCs w:val="11"/>
                    </w:rPr>
                  </w:pPr>
                  <w:r>
                    <w:rPr>
                      <w:rFonts w:ascii="Arial" w:hAnsi="Arial" w:cs="Arial"/>
                      <w:sz w:val="11"/>
                      <w:szCs w:val="11"/>
                    </w:rPr>
                    <w:t>2</w:t>
                  </w:r>
                </w:p>
              </w:tc>
            </w:tr>
            <w:tr w:rsidR="0021607A" w14:paraId="0376D6C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3BB1D" w14:textId="77777777" w:rsidR="0021607A" w:rsidRDefault="00C206D8">
                  <w:pPr>
                    <w:keepNext/>
                    <w:jc w:val="center"/>
                    <w:rPr>
                      <w:sz w:val="11"/>
                      <w:szCs w:val="11"/>
                    </w:rPr>
                  </w:pPr>
                  <w:r>
                    <w:rPr>
                      <w:rFonts w:ascii="Arial" w:hAnsi="Arial" w:cs="Arial"/>
                      <w:sz w:val="11"/>
                      <w:szCs w:val="11"/>
                      <w:lang w:eastAsia="zh-CN"/>
                    </w:rPr>
                    <w:t>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C2E2053"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09AF35B" w14:textId="77777777" w:rsidR="0021607A" w:rsidRDefault="00C206D8">
                  <w:pPr>
                    <w:keepNext/>
                    <w:jc w:val="center"/>
                    <w:rPr>
                      <w:sz w:val="11"/>
                      <w:szCs w:val="11"/>
                    </w:rPr>
                  </w:pPr>
                  <w:r>
                    <w:rPr>
                      <w:rFonts w:ascii="Arial" w:hAnsi="Arial" w:cs="Arial"/>
                      <w:sz w:val="11"/>
                      <w:szCs w:val="11"/>
                    </w:rPr>
                    <w:t>4</w:t>
                  </w:r>
                </w:p>
              </w:tc>
            </w:tr>
            <w:tr w:rsidR="0021607A" w14:paraId="467C2446"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1A7FB7" w14:textId="77777777" w:rsidR="0021607A" w:rsidRDefault="00C206D8">
                  <w:pPr>
                    <w:keepNext/>
                    <w:jc w:val="center"/>
                    <w:rPr>
                      <w:sz w:val="11"/>
                      <w:szCs w:val="11"/>
                    </w:rPr>
                  </w:pPr>
                  <w:r>
                    <w:rPr>
                      <w:rFonts w:ascii="Arial" w:hAnsi="Arial" w:cs="Arial"/>
                      <w:sz w:val="11"/>
                      <w:szCs w:val="11"/>
                      <w:lang w:eastAsia="zh-CN"/>
                    </w:rPr>
                    <w:t>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0A246C6" w14:textId="77777777" w:rsidR="0021607A" w:rsidRDefault="00C206D8">
                  <w:pPr>
                    <w:keepNext/>
                    <w:jc w:val="center"/>
                    <w:rPr>
                      <w:sz w:val="11"/>
                      <w:szCs w:val="11"/>
                    </w:rPr>
                  </w:pPr>
                  <w:r>
                    <w:rPr>
                      <w:rFonts w:ascii="Arial" w:hAnsi="Arial" w:cs="Arial"/>
                      <w:sz w:val="11"/>
                      <w:szCs w:val="11"/>
                    </w:rPr>
                    <w:t>QPSK</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1C821C15" w14:textId="77777777" w:rsidR="0021607A" w:rsidRDefault="00C206D8">
                  <w:pPr>
                    <w:keepNext/>
                    <w:jc w:val="center"/>
                    <w:rPr>
                      <w:sz w:val="11"/>
                      <w:szCs w:val="11"/>
                    </w:rPr>
                  </w:pPr>
                  <w:r>
                    <w:rPr>
                      <w:rFonts w:ascii="Arial" w:hAnsi="Arial" w:cs="Arial"/>
                      <w:sz w:val="11"/>
                      <w:szCs w:val="11"/>
                    </w:rPr>
                    <w:t>6</w:t>
                  </w:r>
                </w:p>
              </w:tc>
            </w:tr>
            <w:tr w:rsidR="0021607A" w14:paraId="0FE0503F"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878AF" w14:textId="77777777" w:rsidR="0021607A" w:rsidRDefault="00C206D8">
                  <w:pPr>
                    <w:keepNext/>
                    <w:jc w:val="center"/>
                    <w:rPr>
                      <w:sz w:val="11"/>
                      <w:szCs w:val="11"/>
                    </w:rPr>
                  </w:pPr>
                  <w:r>
                    <w:rPr>
                      <w:rFonts w:ascii="Arial" w:hAnsi="Arial" w:cs="Arial"/>
                      <w:sz w:val="11"/>
                      <w:szCs w:val="11"/>
                      <w:lang w:eastAsia="zh-CN"/>
                    </w:rPr>
                    <w:t>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458A9097"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FD9C17A" w14:textId="77777777" w:rsidR="0021607A" w:rsidRDefault="00C206D8">
                  <w:pPr>
                    <w:keepNext/>
                    <w:jc w:val="center"/>
                    <w:rPr>
                      <w:sz w:val="11"/>
                      <w:szCs w:val="11"/>
                    </w:rPr>
                  </w:pPr>
                  <w:r>
                    <w:rPr>
                      <w:rFonts w:ascii="Arial" w:hAnsi="Arial" w:cs="Arial"/>
                      <w:sz w:val="11"/>
                      <w:szCs w:val="11"/>
                    </w:rPr>
                    <w:t>8</w:t>
                  </w:r>
                </w:p>
              </w:tc>
            </w:tr>
            <w:tr w:rsidR="0021607A" w14:paraId="0BFD7E95"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2B733C28" w14:textId="77777777" w:rsidR="0021607A" w:rsidRDefault="00C206D8">
                  <w:pPr>
                    <w:keepNext/>
                    <w:jc w:val="center"/>
                    <w:rPr>
                      <w:sz w:val="11"/>
                      <w:szCs w:val="11"/>
                    </w:rPr>
                  </w:pPr>
                  <w:r>
                    <w:rPr>
                      <w:rFonts w:ascii="Arial" w:hAnsi="Arial" w:cs="Arial"/>
                      <w:sz w:val="11"/>
                      <w:szCs w:val="11"/>
                      <w:lang w:eastAsia="zh-CN"/>
                    </w:rPr>
                    <w:t>5</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7ED79801" w14:textId="77777777" w:rsidR="0021607A" w:rsidRDefault="00C206D8">
                  <w:pPr>
                    <w:keepNext/>
                    <w:jc w:val="center"/>
                    <w:rPr>
                      <w:sz w:val="11"/>
                      <w:szCs w:val="11"/>
                    </w:rPr>
                  </w:pPr>
                  <w:r>
                    <w:rPr>
                      <w:rFonts w:ascii="Arial" w:hAnsi="Arial" w:cs="Arial"/>
                      <w:sz w:val="11"/>
                      <w:szCs w:val="11"/>
                    </w:rPr>
                    <w:t>QPSK</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2FEF5786" w14:textId="77777777" w:rsidR="0021607A" w:rsidRDefault="00C206D8">
                  <w:pPr>
                    <w:keepNext/>
                    <w:jc w:val="center"/>
                    <w:rPr>
                      <w:sz w:val="11"/>
                      <w:szCs w:val="11"/>
                    </w:rPr>
                  </w:pPr>
                  <w:r>
                    <w:rPr>
                      <w:rFonts w:ascii="Arial" w:hAnsi="Arial" w:cs="Arial"/>
                      <w:sz w:val="11"/>
                      <w:szCs w:val="11"/>
                    </w:rPr>
                    <w:t>10</w:t>
                  </w:r>
                </w:p>
              </w:tc>
            </w:tr>
            <w:tr w:rsidR="0021607A" w14:paraId="100B436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DD7DF" w14:textId="77777777" w:rsidR="0021607A" w:rsidRDefault="00C206D8">
                  <w:pPr>
                    <w:keepNext/>
                    <w:jc w:val="center"/>
                    <w:rPr>
                      <w:sz w:val="11"/>
                      <w:szCs w:val="11"/>
                    </w:rPr>
                  </w:pPr>
                  <w:r>
                    <w:rPr>
                      <w:rFonts w:ascii="Arial" w:hAnsi="Arial" w:cs="Arial"/>
                      <w:sz w:val="11"/>
                      <w:szCs w:val="11"/>
                      <w:lang w:eastAsia="zh-CN"/>
                    </w:rPr>
                    <w:t>6</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3D7F5343" w14:textId="77777777" w:rsidR="0021607A" w:rsidRDefault="00C206D8">
                  <w:pPr>
                    <w:keepNext/>
                    <w:jc w:val="center"/>
                    <w:rPr>
                      <w:sz w:val="11"/>
                      <w:szCs w:val="11"/>
                    </w:rPr>
                  </w:pPr>
                  <w:r>
                    <w:rPr>
                      <w:rFonts w:ascii="Arial" w:hAnsi="Arial" w:cs="Arial"/>
                      <w:sz w:val="11"/>
                      <w:szCs w:val="11"/>
                    </w:rPr>
                    <w:t xml:space="preserve">QPSK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8AA1598" w14:textId="77777777" w:rsidR="0021607A" w:rsidRDefault="00C206D8">
                  <w:pPr>
                    <w:keepNext/>
                    <w:jc w:val="center"/>
                    <w:rPr>
                      <w:sz w:val="11"/>
                      <w:szCs w:val="11"/>
                    </w:rPr>
                  </w:pPr>
                  <w:r>
                    <w:rPr>
                      <w:rFonts w:ascii="Arial" w:hAnsi="Arial" w:cs="Arial"/>
                      <w:sz w:val="11"/>
                      <w:szCs w:val="11"/>
                    </w:rPr>
                    <w:t>12</w:t>
                  </w:r>
                </w:p>
              </w:tc>
            </w:tr>
            <w:tr w:rsidR="0021607A" w14:paraId="69C86A95"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25C8CC" w14:textId="77777777" w:rsidR="0021607A" w:rsidRDefault="00C206D8">
                  <w:pPr>
                    <w:keepNext/>
                    <w:jc w:val="center"/>
                    <w:rPr>
                      <w:sz w:val="11"/>
                      <w:szCs w:val="11"/>
                    </w:rPr>
                  </w:pPr>
                  <w:r>
                    <w:rPr>
                      <w:rFonts w:ascii="Arial" w:hAnsi="Arial" w:cs="Arial"/>
                      <w:sz w:val="11"/>
                      <w:szCs w:val="11"/>
                    </w:rPr>
                    <w:t>8</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1394EFB0" w14:textId="77777777"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53BBE18B" w14:textId="77777777" w:rsidR="0021607A" w:rsidRDefault="00C206D8">
                  <w:pPr>
                    <w:keepNext/>
                    <w:jc w:val="center"/>
                    <w:rPr>
                      <w:sz w:val="11"/>
                      <w:szCs w:val="11"/>
                    </w:rPr>
                  </w:pPr>
                  <w:r>
                    <w:rPr>
                      <w:rFonts w:ascii="Arial" w:hAnsi="Arial" w:cs="Arial"/>
                      <w:sz w:val="11"/>
                      <w:szCs w:val="11"/>
                    </w:rPr>
                    <w:t>14</w:t>
                  </w:r>
                </w:p>
              </w:tc>
            </w:tr>
            <w:tr w:rsidR="0021607A" w14:paraId="039B2039" w14:textId="77777777">
              <w:trPr>
                <w:jc w:val="center"/>
              </w:trPr>
              <w:tc>
                <w:tcPr>
                  <w:tcW w:w="624"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48ADD535" w14:textId="77777777" w:rsidR="0021607A" w:rsidRDefault="00C206D8">
                  <w:pPr>
                    <w:keepNext/>
                    <w:jc w:val="center"/>
                    <w:rPr>
                      <w:sz w:val="11"/>
                      <w:szCs w:val="11"/>
                    </w:rPr>
                  </w:pPr>
                  <w:r>
                    <w:rPr>
                      <w:rFonts w:ascii="Arial" w:hAnsi="Arial" w:cs="Arial"/>
                      <w:sz w:val="11"/>
                      <w:szCs w:val="11"/>
                    </w:rPr>
                    <w:t>9</w:t>
                  </w:r>
                </w:p>
              </w:tc>
              <w:tc>
                <w:tcPr>
                  <w:tcW w:w="809" w:type="dxa"/>
                  <w:tcBorders>
                    <w:top w:val="nil"/>
                    <w:left w:val="nil"/>
                    <w:bottom w:val="double" w:sz="4" w:space="0" w:color="auto"/>
                    <w:right w:val="single" w:sz="8" w:space="0" w:color="auto"/>
                  </w:tcBorders>
                  <w:tcMar>
                    <w:top w:w="0" w:type="dxa"/>
                    <w:left w:w="108" w:type="dxa"/>
                    <w:bottom w:w="0" w:type="dxa"/>
                    <w:right w:w="108" w:type="dxa"/>
                  </w:tcMar>
                </w:tcPr>
                <w:p w14:paraId="4FD92E7D" w14:textId="77777777"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sz="4" w:space="0" w:color="auto"/>
                    <w:right w:val="single" w:sz="8" w:space="0" w:color="auto"/>
                  </w:tcBorders>
                  <w:tcMar>
                    <w:top w:w="0" w:type="dxa"/>
                    <w:left w:w="108" w:type="dxa"/>
                    <w:bottom w:w="0" w:type="dxa"/>
                    <w:right w:w="108" w:type="dxa"/>
                  </w:tcMar>
                </w:tcPr>
                <w:p w14:paraId="59D96240" w14:textId="77777777" w:rsidR="0021607A" w:rsidRDefault="00C206D8">
                  <w:pPr>
                    <w:keepNext/>
                    <w:jc w:val="center"/>
                    <w:rPr>
                      <w:sz w:val="11"/>
                      <w:szCs w:val="11"/>
                    </w:rPr>
                  </w:pPr>
                  <w:r>
                    <w:rPr>
                      <w:rFonts w:ascii="Arial" w:hAnsi="Arial" w:cs="Arial"/>
                      <w:sz w:val="11"/>
                      <w:szCs w:val="11"/>
                    </w:rPr>
                    <w:t>16</w:t>
                  </w:r>
                </w:p>
              </w:tc>
            </w:tr>
            <w:tr w:rsidR="0021607A" w14:paraId="56EEBB67"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2FDE8E" w14:textId="77777777" w:rsidR="0021607A" w:rsidRDefault="00C206D8">
                  <w:pPr>
                    <w:keepNext/>
                    <w:jc w:val="center"/>
                    <w:rPr>
                      <w:sz w:val="11"/>
                      <w:szCs w:val="11"/>
                    </w:rPr>
                  </w:pPr>
                  <w:r>
                    <w:rPr>
                      <w:rFonts w:ascii="Arial" w:hAnsi="Arial" w:cs="Arial"/>
                      <w:sz w:val="11"/>
                      <w:szCs w:val="11"/>
                    </w:rPr>
                    <w:t>10</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5479E219" w14:textId="77777777" w:rsidR="0021607A" w:rsidRDefault="00C206D8">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2E3C44D" w14:textId="77777777" w:rsidR="0021607A" w:rsidRDefault="00C206D8">
                  <w:pPr>
                    <w:keepNext/>
                    <w:jc w:val="center"/>
                    <w:rPr>
                      <w:sz w:val="11"/>
                      <w:szCs w:val="11"/>
                    </w:rPr>
                  </w:pPr>
                  <w:r>
                    <w:rPr>
                      <w:rFonts w:ascii="Arial" w:hAnsi="Arial" w:cs="Arial"/>
                      <w:sz w:val="11"/>
                      <w:szCs w:val="11"/>
                    </w:rPr>
                    <w:t>18</w:t>
                  </w:r>
                </w:p>
              </w:tc>
            </w:tr>
            <w:tr w:rsidR="0021607A" w14:paraId="46A28BC8"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983ACF" w14:textId="77777777" w:rsidR="0021607A" w:rsidRDefault="00C206D8">
                  <w:pPr>
                    <w:keepNext/>
                    <w:jc w:val="center"/>
                    <w:rPr>
                      <w:sz w:val="11"/>
                      <w:szCs w:val="11"/>
                    </w:rPr>
                  </w:pPr>
                  <w:r>
                    <w:rPr>
                      <w:rFonts w:ascii="Arial" w:hAnsi="Arial" w:cs="Arial"/>
                      <w:sz w:val="11"/>
                      <w:szCs w:val="11"/>
                    </w:rPr>
                    <w:t>11</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E14C941" w14:textId="77777777" w:rsidR="0021607A" w:rsidRDefault="00C206D8">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6E7982F9" w14:textId="77777777" w:rsidR="0021607A" w:rsidRDefault="00C206D8">
                  <w:pPr>
                    <w:keepNext/>
                    <w:jc w:val="center"/>
                    <w:rPr>
                      <w:sz w:val="11"/>
                      <w:szCs w:val="11"/>
                    </w:rPr>
                  </w:pPr>
                  <w:r>
                    <w:rPr>
                      <w:rFonts w:ascii="Arial" w:hAnsi="Arial" w:cs="Arial"/>
                      <w:sz w:val="11"/>
                      <w:szCs w:val="11"/>
                      <w:lang w:eastAsia="zh-CN"/>
                    </w:rPr>
                    <w:t>20</w:t>
                  </w:r>
                </w:p>
              </w:tc>
            </w:tr>
            <w:tr w:rsidR="0021607A" w14:paraId="1C76C09E"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96546" w14:textId="77777777" w:rsidR="0021607A" w:rsidRDefault="00C206D8">
                  <w:pPr>
                    <w:keepNext/>
                    <w:jc w:val="center"/>
                    <w:rPr>
                      <w:sz w:val="11"/>
                      <w:szCs w:val="11"/>
                    </w:rPr>
                  </w:pPr>
                  <w:r>
                    <w:rPr>
                      <w:rFonts w:ascii="Arial" w:hAnsi="Arial" w:cs="Arial"/>
                      <w:sz w:val="11"/>
                      <w:szCs w:val="11"/>
                    </w:rPr>
                    <w:t>12</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30F24AC" w14:textId="77777777" w:rsidR="0021607A" w:rsidRDefault="00C206D8">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76FE7FB9" w14:textId="77777777" w:rsidR="0021607A" w:rsidRDefault="00C206D8">
                  <w:pPr>
                    <w:keepNext/>
                    <w:jc w:val="center"/>
                    <w:rPr>
                      <w:sz w:val="11"/>
                      <w:szCs w:val="11"/>
                    </w:rPr>
                  </w:pPr>
                  <w:r>
                    <w:rPr>
                      <w:rFonts w:ascii="Arial" w:hAnsi="Arial" w:cs="Arial"/>
                      <w:sz w:val="11"/>
                      <w:szCs w:val="11"/>
                      <w:lang w:eastAsia="zh-CN"/>
                    </w:rPr>
                    <w:t>Reserved</w:t>
                  </w:r>
                </w:p>
              </w:tc>
            </w:tr>
            <w:tr w:rsidR="0021607A" w14:paraId="2664DFFA"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820E1" w14:textId="77777777" w:rsidR="0021607A" w:rsidRDefault="00C206D8">
                  <w:pPr>
                    <w:keepNext/>
                    <w:jc w:val="center"/>
                    <w:rPr>
                      <w:sz w:val="11"/>
                      <w:szCs w:val="11"/>
                    </w:rPr>
                  </w:pPr>
                  <w:r>
                    <w:rPr>
                      <w:rFonts w:ascii="Arial" w:hAnsi="Arial" w:cs="Arial"/>
                      <w:sz w:val="11"/>
                      <w:szCs w:val="11"/>
                    </w:rPr>
                    <w:t>13</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22A2030D" w14:textId="77777777" w:rsidR="0021607A" w:rsidRDefault="00C206D8">
                  <w:pPr>
                    <w:keepNext/>
                    <w:jc w:val="center"/>
                    <w:rPr>
                      <w:sz w:val="11"/>
                      <w:szCs w:val="11"/>
                    </w:rPr>
                  </w:pPr>
                  <w:r>
                    <w:rPr>
                      <w:rFonts w:ascii="Arial" w:hAnsi="Arial" w:cs="Arial"/>
                      <w:sz w:val="11"/>
                      <w:szCs w:val="11"/>
                      <w:lang w:eastAsia="zh-CN"/>
                    </w:rPr>
                    <w:t>Reserved</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C5BBCC0" w14:textId="77777777" w:rsidR="0021607A" w:rsidRDefault="00C206D8">
                  <w:pPr>
                    <w:keepNext/>
                    <w:jc w:val="center"/>
                    <w:rPr>
                      <w:sz w:val="11"/>
                      <w:szCs w:val="11"/>
                    </w:rPr>
                  </w:pPr>
                  <w:r>
                    <w:rPr>
                      <w:rFonts w:ascii="Arial" w:hAnsi="Arial" w:cs="Arial"/>
                      <w:sz w:val="11"/>
                      <w:szCs w:val="11"/>
                      <w:lang w:eastAsia="zh-CN"/>
                    </w:rPr>
                    <w:t>Reserved</w:t>
                  </w:r>
                </w:p>
              </w:tc>
            </w:tr>
            <w:tr w:rsidR="0021607A" w14:paraId="767FFFDA"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14594" w14:textId="77777777" w:rsidR="0021607A" w:rsidRDefault="00C206D8">
                  <w:pPr>
                    <w:keepNext/>
                    <w:jc w:val="center"/>
                    <w:rPr>
                      <w:sz w:val="11"/>
                      <w:szCs w:val="11"/>
                    </w:rPr>
                  </w:pPr>
                  <w:r>
                    <w:rPr>
                      <w:rFonts w:ascii="Arial" w:hAnsi="Arial" w:cs="Arial"/>
                      <w:sz w:val="11"/>
                      <w:szCs w:val="11"/>
                    </w:rPr>
                    <w:t>14</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7106E461" w14:textId="77777777" w:rsidR="0021607A" w:rsidRDefault="00C206D8">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0743E1F" w14:textId="77777777" w:rsidR="0021607A" w:rsidRDefault="00C206D8">
                  <w:pPr>
                    <w:keepNext/>
                    <w:jc w:val="center"/>
                    <w:rPr>
                      <w:sz w:val="11"/>
                      <w:szCs w:val="11"/>
                    </w:rPr>
                  </w:pPr>
                  <w:r>
                    <w:rPr>
                      <w:rFonts w:ascii="Arial" w:hAnsi="Arial" w:cs="Arial"/>
                      <w:sz w:val="11"/>
                      <w:szCs w:val="11"/>
                      <w:lang w:eastAsia="zh-CN"/>
                    </w:rPr>
                    <w:t>Reserved</w:t>
                  </w:r>
                </w:p>
              </w:tc>
            </w:tr>
            <w:tr w:rsidR="0021607A" w14:paraId="312B0B19" w14:textId="77777777">
              <w:trPr>
                <w:jc w:val="center"/>
              </w:trPr>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7512C" w14:textId="77777777" w:rsidR="0021607A" w:rsidRDefault="00C206D8">
                  <w:pPr>
                    <w:keepNext/>
                    <w:jc w:val="center"/>
                    <w:rPr>
                      <w:sz w:val="11"/>
                      <w:szCs w:val="11"/>
                    </w:rPr>
                  </w:pPr>
                  <w:r>
                    <w:rPr>
                      <w:rFonts w:ascii="Arial" w:hAnsi="Arial" w:cs="Arial"/>
                      <w:sz w:val="11"/>
                      <w:szCs w:val="11"/>
                    </w:rPr>
                    <w:t>15</w:t>
                  </w:r>
                </w:p>
              </w:tc>
              <w:tc>
                <w:tcPr>
                  <w:tcW w:w="809" w:type="dxa"/>
                  <w:tcBorders>
                    <w:top w:val="nil"/>
                    <w:left w:val="nil"/>
                    <w:bottom w:val="single" w:sz="8" w:space="0" w:color="auto"/>
                    <w:right w:val="single" w:sz="8" w:space="0" w:color="auto"/>
                  </w:tcBorders>
                  <w:tcMar>
                    <w:top w:w="0" w:type="dxa"/>
                    <w:left w:w="108" w:type="dxa"/>
                    <w:bottom w:w="0" w:type="dxa"/>
                    <w:right w:w="108" w:type="dxa"/>
                  </w:tcMar>
                </w:tcPr>
                <w:p w14:paraId="0D41CBF2" w14:textId="77777777" w:rsidR="0021607A" w:rsidRDefault="00C206D8">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sz="8" w:space="0" w:color="auto"/>
                    <w:right w:val="single" w:sz="8" w:space="0" w:color="auto"/>
                  </w:tcBorders>
                  <w:tcMar>
                    <w:top w:w="0" w:type="dxa"/>
                    <w:left w:w="108" w:type="dxa"/>
                    <w:bottom w:w="0" w:type="dxa"/>
                    <w:right w:w="108" w:type="dxa"/>
                  </w:tcMar>
                </w:tcPr>
                <w:p w14:paraId="3039B6EA" w14:textId="77777777" w:rsidR="0021607A" w:rsidRDefault="00C206D8">
                  <w:pPr>
                    <w:keepNext/>
                    <w:jc w:val="center"/>
                    <w:rPr>
                      <w:sz w:val="11"/>
                      <w:szCs w:val="11"/>
                    </w:rPr>
                  </w:pPr>
                  <w:r>
                    <w:rPr>
                      <w:rFonts w:ascii="Arial" w:hAnsi="Arial" w:cs="Arial"/>
                      <w:sz w:val="11"/>
                      <w:szCs w:val="11"/>
                      <w:lang w:eastAsia="zh-CN"/>
                    </w:rPr>
                    <w:t>Reserved</w:t>
                  </w:r>
                </w:p>
              </w:tc>
            </w:tr>
          </w:tbl>
          <w:p w14:paraId="5B557A9F" w14:textId="77777777" w:rsidR="0021607A" w:rsidRDefault="0021607A">
            <w:pPr>
              <w:rPr>
                <w:lang w:eastAsia="zh-CN"/>
              </w:rPr>
            </w:pPr>
          </w:p>
          <w:p w14:paraId="794E1CF8" w14:textId="77777777" w:rsidR="0021607A" w:rsidRDefault="0021607A">
            <w:pPr>
              <w:rPr>
                <w:lang w:eastAsia="zh-CN"/>
              </w:rPr>
            </w:pPr>
          </w:p>
        </w:tc>
      </w:tr>
    </w:tbl>
    <w:p w14:paraId="3B7F1414" w14:textId="77777777" w:rsidR="0021607A" w:rsidRDefault="0021607A">
      <w:pPr>
        <w:rPr>
          <w:lang w:eastAsia="zh-CN"/>
        </w:rPr>
      </w:pPr>
    </w:p>
    <w:p w14:paraId="153218D6" w14:textId="77777777" w:rsidR="0021607A" w:rsidRDefault="00C206D8">
      <w:pPr>
        <w:rPr>
          <w:lang w:eastAsia="zh-CN"/>
        </w:rPr>
      </w:pPr>
      <w:r>
        <w:rPr>
          <w:rFonts w:hint="eastAsia"/>
          <w:lang w:eastAsia="zh-CN"/>
        </w:rPr>
        <w:t xml:space="preserve">Please </w:t>
      </w:r>
      <w:r>
        <w:rPr>
          <w:lang w:eastAsia="zh-CN"/>
        </w:rPr>
        <w:t>give your comments on how to address the concerns or provide further benefits:</w:t>
      </w:r>
    </w:p>
    <w:tbl>
      <w:tblPr>
        <w:tblStyle w:val="af1"/>
        <w:tblW w:w="9351" w:type="dxa"/>
        <w:tblLook w:val="04A0" w:firstRow="1" w:lastRow="0" w:firstColumn="1" w:lastColumn="0" w:noHBand="0" w:noVBand="1"/>
      </w:tblPr>
      <w:tblGrid>
        <w:gridCol w:w="3102"/>
        <w:gridCol w:w="6249"/>
      </w:tblGrid>
      <w:tr w:rsidR="0021607A" w14:paraId="6C280991" w14:textId="77777777">
        <w:tc>
          <w:tcPr>
            <w:tcW w:w="3102" w:type="dxa"/>
          </w:tcPr>
          <w:p w14:paraId="3DEF8DDA" w14:textId="77777777" w:rsidR="0021607A" w:rsidRDefault="00C206D8">
            <w:pPr>
              <w:rPr>
                <w:lang w:eastAsia="zh-CN"/>
              </w:rPr>
            </w:pPr>
            <w:r>
              <w:rPr>
                <w:rFonts w:hint="eastAsia"/>
                <w:lang w:eastAsia="zh-CN"/>
              </w:rPr>
              <w:t>Moderator</w:t>
            </w:r>
          </w:p>
        </w:tc>
        <w:tc>
          <w:tcPr>
            <w:tcW w:w="6249" w:type="dxa"/>
          </w:tcPr>
          <w:p w14:paraId="2A21C24F" w14:textId="77777777" w:rsidR="0021607A" w:rsidRDefault="00C206D8">
            <w:pPr>
              <w:rPr>
                <w:lang w:eastAsia="zh-CN"/>
              </w:rPr>
            </w:pPr>
            <w:r>
              <w:rPr>
                <w:rFonts w:hint="eastAsia"/>
                <w:lang w:eastAsia="zh-CN"/>
              </w:rPr>
              <w:t>Comments</w:t>
            </w:r>
          </w:p>
        </w:tc>
      </w:tr>
      <w:tr w:rsidR="0021607A" w14:paraId="149738CA" w14:textId="77777777">
        <w:tc>
          <w:tcPr>
            <w:tcW w:w="3102" w:type="dxa"/>
          </w:tcPr>
          <w:p w14:paraId="5703FAB5" w14:textId="77777777" w:rsidR="0021607A" w:rsidRDefault="00C206D8">
            <w:pPr>
              <w:rPr>
                <w:lang w:eastAsia="zh-CN"/>
              </w:rPr>
            </w:pPr>
            <w:r>
              <w:rPr>
                <w:rFonts w:hint="eastAsia"/>
                <w:lang w:eastAsia="zh-CN"/>
              </w:rPr>
              <w:t>Moderator (Huawei)</w:t>
            </w:r>
          </w:p>
        </w:tc>
        <w:tc>
          <w:tcPr>
            <w:tcW w:w="6249" w:type="dxa"/>
          </w:tcPr>
          <w:p w14:paraId="4EB5D57C" w14:textId="77777777" w:rsidR="0021607A" w:rsidRDefault="00C206D8">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30CBC6D2" w14:textId="77777777" w:rsidR="0021607A" w:rsidRDefault="00C206D8">
            <w:r>
              <w:t>As discussed on GTW session, the clarification from Mr chair is clear that the framework includes the measurement, triggering and reporting. All options here are proposing new tables, there are no essential difference between them.</w:t>
            </w:r>
          </w:p>
        </w:tc>
      </w:tr>
      <w:tr w:rsidR="0021607A" w14:paraId="0B379061" w14:textId="77777777">
        <w:tc>
          <w:tcPr>
            <w:tcW w:w="3102" w:type="dxa"/>
          </w:tcPr>
          <w:p w14:paraId="086A5056" w14:textId="77777777" w:rsidR="0021607A" w:rsidRDefault="00C206D8">
            <w:pPr>
              <w:rPr>
                <w:lang w:eastAsia="zh-CN"/>
              </w:rPr>
            </w:pPr>
            <w:r>
              <w:rPr>
                <w:rFonts w:hint="eastAsia"/>
                <w:lang w:eastAsia="zh-CN"/>
              </w:rPr>
              <w:t>L</w:t>
            </w:r>
            <w:r>
              <w:rPr>
                <w:lang w:eastAsia="zh-CN"/>
              </w:rPr>
              <w:t>enovo, MotoM</w:t>
            </w:r>
          </w:p>
        </w:tc>
        <w:tc>
          <w:tcPr>
            <w:tcW w:w="6249" w:type="dxa"/>
          </w:tcPr>
          <w:p w14:paraId="7198BA7F" w14:textId="77777777" w:rsidR="0021607A" w:rsidRDefault="00C206D8">
            <w:pPr>
              <w:rPr>
                <w:lang w:eastAsia="zh-CN"/>
              </w:rPr>
            </w:pPr>
            <w:r>
              <w:rPr>
                <w:lang w:eastAsia="zh-CN"/>
              </w:rPr>
              <w:t>Comments above</w:t>
            </w:r>
          </w:p>
        </w:tc>
      </w:tr>
      <w:tr w:rsidR="0021607A" w14:paraId="6E736043" w14:textId="77777777">
        <w:tc>
          <w:tcPr>
            <w:tcW w:w="3102" w:type="dxa"/>
          </w:tcPr>
          <w:p w14:paraId="6DAA7EA0" w14:textId="77777777" w:rsidR="0021607A" w:rsidRDefault="00C206D8">
            <w:pPr>
              <w:rPr>
                <w:lang w:eastAsia="zh-CN"/>
              </w:rPr>
            </w:pPr>
            <w:r>
              <w:rPr>
                <w:lang w:eastAsia="zh-CN"/>
              </w:rPr>
              <w:t>Ericsson v016</w:t>
            </w:r>
          </w:p>
        </w:tc>
        <w:tc>
          <w:tcPr>
            <w:tcW w:w="6249" w:type="dxa"/>
          </w:tcPr>
          <w:p w14:paraId="40C8B277" w14:textId="77777777" w:rsidR="0021607A" w:rsidRDefault="00C206D8">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rsidR="0021607A" w14:paraId="6973DB99" w14:textId="77777777">
        <w:tc>
          <w:tcPr>
            <w:tcW w:w="3102" w:type="dxa"/>
          </w:tcPr>
          <w:p w14:paraId="5B40CCCB" w14:textId="77777777" w:rsidR="0021607A" w:rsidRDefault="00C206D8">
            <w:pPr>
              <w:rPr>
                <w:lang w:eastAsia="zh-CN"/>
              </w:rPr>
            </w:pPr>
            <w:r>
              <w:rPr>
                <w:rFonts w:hint="eastAsia"/>
                <w:lang w:eastAsia="zh-CN"/>
              </w:rPr>
              <w:t>ZTE, Sanechips</w:t>
            </w:r>
          </w:p>
        </w:tc>
        <w:tc>
          <w:tcPr>
            <w:tcW w:w="6249" w:type="dxa"/>
          </w:tcPr>
          <w:p w14:paraId="5FFD7BA9" w14:textId="77777777" w:rsidR="0021607A" w:rsidRDefault="00C206D8">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14:paraId="1A7DDC29" w14:textId="77777777" w:rsidR="0021607A" w:rsidRDefault="00C206D8">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rsidR="0021607A" w14:paraId="23906851" w14:textId="77777777">
        <w:trPr>
          <w:trHeight w:val="90"/>
        </w:trPr>
        <w:tc>
          <w:tcPr>
            <w:tcW w:w="3102" w:type="dxa"/>
          </w:tcPr>
          <w:p w14:paraId="1CBC5A18" w14:textId="77777777" w:rsidR="0021607A" w:rsidRDefault="00C206D8">
            <w:pPr>
              <w:rPr>
                <w:lang w:eastAsia="zh-CN"/>
              </w:rPr>
            </w:pPr>
            <w:r>
              <w:rPr>
                <w:lang w:eastAsia="zh-CN"/>
              </w:rPr>
              <w:t>Ericsson v018</w:t>
            </w:r>
          </w:p>
        </w:tc>
        <w:tc>
          <w:tcPr>
            <w:tcW w:w="6249" w:type="dxa"/>
          </w:tcPr>
          <w:p w14:paraId="00D91893" w14:textId="77777777" w:rsidR="0021607A" w:rsidRDefault="00C206D8">
            <w:pPr>
              <w:rPr>
                <w:szCs w:val="20"/>
                <w:lang w:eastAsia="zh-CN"/>
              </w:rPr>
            </w:pPr>
            <w:r>
              <w:rPr>
                <w:szCs w:val="20"/>
                <w:lang w:eastAsia="zh-CN"/>
              </w:rPr>
              <w:t>To ZTE: You have the answer in your own comment “</w:t>
            </w:r>
            <w:r>
              <w:rPr>
                <w:rFonts w:hint="eastAsia"/>
                <w:i/>
                <w:iCs/>
                <w:szCs w:val="20"/>
                <w:lang w:eastAsia="zh-CN"/>
              </w:rPr>
              <w:t xml:space="preserve">For the NPDSCH report, new table is used. The channel quality for NPDSCH </w:t>
            </w:r>
            <w:r>
              <w:rPr>
                <w:rFonts w:hint="eastAsia"/>
                <w:i/>
                <w:iCs/>
                <w:szCs w:val="20"/>
                <w:lang w:eastAsia="zh-CN"/>
              </w:rPr>
              <w:lastRenderedPageBreak/>
              <w:t>and NPDCCH can be reported separately based on different triggering signaling</w:t>
            </w:r>
            <w:r>
              <w:rPr>
                <w:szCs w:val="20"/>
                <w:lang w:eastAsia="zh-CN"/>
              </w:rPr>
              <w:t>”</w:t>
            </w:r>
          </w:p>
        </w:tc>
      </w:tr>
      <w:tr w:rsidR="0021607A" w14:paraId="4DE35197" w14:textId="77777777">
        <w:tc>
          <w:tcPr>
            <w:tcW w:w="3102" w:type="dxa"/>
          </w:tcPr>
          <w:p w14:paraId="75FEA5A5" w14:textId="77777777" w:rsidR="0021607A" w:rsidRDefault="00C206D8">
            <w:pPr>
              <w:rPr>
                <w:lang w:eastAsia="zh-CN"/>
              </w:rPr>
            </w:pPr>
            <w:r>
              <w:rPr>
                <w:rFonts w:hint="eastAsia"/>
                <w:lang w:eastAsia="zh-CN"/>
              </w:rPr>
              <w:lastRenderedPageBreak/>
              <w:t>Moderator (Huawei)</w:t>
            </w:r>
          </w:p>
        </w:tc>
        <w:tc>
          <w:tcPr>
            <w:tcW w:w="6249" w:type="dxa"/>
          </w:tcPr>
          <w:p w14:paraId="45259574" w14:textId="77777777" w:rsidR="0021607A" w:rsidRDefault="00C206D8">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rsidR="0021607A" w14:paraId="6DD385AE" w14:textId="77777777">
        <w:tc>
          <w:tcPr>
            <w:tcW w:w="3102" w:type="dxa"/>
          </w:tcPr>
          <w:p w14:paraId="24BDEE84" w14:textId="77777777" w:rsidR="0021607A" w:rsidRDefault="00C206D8">
            <w:pPr>
              <w:rPr>
                <w:lang w:eastAsia="zh-CN"/>
              </w:rPr>
            </w:pPr>
            <w:r>
              <w:rPr>
                <w:lang w:eastAsia="zh-CN"/>
              </w:rPr>
              <w:t>Nokia, NSB</w:t>
            </w:r>
          </w:p>
        </w:tc>
        <w:tc>
          <w:tcPr>
            <w:tcW w:w="6249" w:type="dxa"/>
          </w:tcPr>
          <w:p w14:paraId="2573FD92" w14:textId="77777777" w:rsidR="0021607A" w:rsidRDefault="00C206D8">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rsidR="0021607A" w14:paraId="74C00092" w14:textId="77777777">
        <w:tc>
          <w:tcPr>
            <w:tcW w:w="3102" w:type="dxa"/>
          </w:tcPr>
          <w:p w14:paraId="66BC5487" w14:textId="77777777" w:rsidR="0021607A" w:rsidRDefault="00C206D8">
            <w:pPr>
              <w:rPr>
                <w:lang w:eastAsia="zh-CN"/>
              </w:rPr>
            </w:pPr>
            <w:r>
              <w:rPr>
                <w:lang w:eastAsia="zh-CN"/>
              </w:rPr>
              <w:t>Ericsson v021</w:t>
            </w:r>
          </w:p>
        </w:tc>
        <w:tc>
          <w:tcPr>
            <w:tcW w:w="6249" w:type="dxa"/>
          </w:tcPr>
          <w:p w14:paraId="6203A3AB" w14:textId="77777777" w:rsidR="0021607A" w:rsidRDefault="00C206D8">
            <w:pPr>
              <w:rPr>
                <w:szCs w:val="20"/>
                <w:lang w:eastAsia="zh-CN"/>
              </w:rPr>
            </w:pPr>
            <w:r>
              <w:rPr>
                <w:szCs w:val="20"/>
                <w:lang w:eastAsia="zh-CN"/>
              </w:rPr>
              <w:t>To Moderator:</w:t>
            </w:r>
          </w:p>
          <w:p w14:paraId="40AAD527" w14:textId="77777777" w:rsidR="0021607A" w:rsidRDefault="00C206D8">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rsidR="0021607A" w14:paraId="441818C2" w14:textId="77777777">
        <w:tc>
          <w:tcPr>
            <w:tcW w:w="3102" w:type="dxa"/>
          </w:tcPr>
          <w:p w14:paraId="04E2E537" w14:textId="77777777" w:rsidR="0021607A" w:rsidRDefault="00C206D8">
            <w:pPr>
              <w:rPr>
                <w:lang w:eastAsia="zh-CN"/>
              </w:rPr>
            </w:pPr>
            <w:r>
              <w:rPr>
                <w:rFonts w:hint="eastAsia"/>
                <w:lang w:eastAsia="zh-CN"/>
              </w:rPr>
              <w:t>ZTE, Sanechips</w:t>
            </w:r>
          </w:p>
        </w:tc>
        <w:tc>
          <w:tcPr>
            <w:tcW w:w="6249" w:type="dxa"/>
          </w:tcPr>
          <w:p w14:paraId="0F803258" w14:textId="77777777" w:rsidR="0021607A" w:rsidRDefault="00C206D8">
            <w:pPr>
              <w:rPr>
                <w:szCs w:val="20"/>
                <w:lang w:eastAsia="zh-CN"/>
              </w:rPr>
            </w:pPr>
            <w:r>
              <w:rPr>
                <w:rFonts w:hint="eastAsia"/>
                <w:szCs w:val="20"/>
                <w:lang w:eastAsia="zh-CN"/>
              </w:rPr>
              <w:t>@Ericsson for option3, the channel quality for NPDSCH and NPDCCH can be reported separately based on different triggering signaling. NPDCCH report still can be triggered by legacy way and NPDCCH repetition can be reported by legacy signalling. S</w:t>
            </w:r>
            <w:r>
              <w:rPr>
                <w:szCs w:val="20"/>
                <w:lang w:eastAsia="zh-CN"/>
              </w:rPr>
              <w:t>pecial handling</w:t>
            </w:r>
            <w:r>
              <w:rPr>
                <w:rFonts w:hint="eastAsia"/>
                <w:szCs w:val="20"/>
                <w:lang w:eastAsia="zh-CN"/>
              </w:rPr>
              <w:t xml:space="preserve"> is not required for using the legacy NPDCCH table when the NPDCCH report is triggered.</w:t>
            </w:r>
          </w:p>
        </w:tc>
      </w:tr>
      <w:tr w:rsidR="0021607A" w14:paraId="541FDD72" w14:textId="77777777">
        <w:tc>
          <w:tcPr>
            <w:tcW w:w="3102" w:type="dxa"/>
          </w:tcPr>
          <w:p w14:paraId="6B7AAC8E" w14:textId="77777777" w:rsidR="0021607A" w:rsidRDefault="00C206D8">
            <w:pPr>
              <w:rPr>
                <w:lang w:eastAsia="zh-CN"/>
              </w:rPr>
            </w:pPr>
            <w:r>
              <w:rPr>
                <w:lang w:eastAsia="zh-CN"/>
              </w:rPr>
              <w:t>Ericsson v023</w:t>
            </w:r>
          </w:p>
        </w:tc>
        <w:tc>
          <w:tcPr>
            <w:tcW w:w="6249" w:type="dxa"/>
          </w:tcPr>
          <w:p w14:paraId="5C3ABADF" w14:textId="77777777" w:rsidR="0021607A" w:rsidRDefault="00C206D8">
            <w:pPr>
              <w:rPr>
                <w:szCs w:val="20"/>
                <w:lang w:eastAsia="zh-CN"/>
              </w:rPr>
            </w:pPr>
            <w:r>
              <w:rPr>
                <w:szCs w:val="20"/>
                <w:lang w:eastAsia="zh-CN"/>
              </w:rPr>
              <w:t>As I mentioned earlier, with your comment you are just confirming the extra “triggering signaling” that Opt-3 requires, which is something Opt-2 does not require. We need to progress on this topic, and as a compromise we can accept Option-1 subject to make it more backward compatible by interpreting Table 9.1.22.15-1 as per legacy or as per the updates for 16-QAM depending on Rmax (or as Nokia proposed in R1-2109314).</w:t>
            </w:r>
          </w:p>
        </w:tc>
      </w:tr>
      <w:tr w:rsidR="0021607A" w14:paraId="4A904FB3" w14:textId="77777777">
        <w:tc>
          <w:tcPr>
            <w:tcW w:w="3102" w:type="dxa"/>
          </w:tcPr>
          <w:p w14:paraId="657F2F7C" w14:textId="77777777" w:rsidR="0021607A" w:rsidRDefault="00C206D8">
            <w:pPr>
              <w:rPr>
                <w:lang w:eastAsia="zh-CN"/>
              </w:rPr>
            </w:pPr>
            <w:r>
              <w:rPr>
                <w:lang w:eastAsia="zh-CN"/>
              </w:rPr>
              <w:t>MTK</w:t>
            </w:r>
          </w:p>
        </w:tc>
        <w:tc>
          <w:tcPr>
            <w:tcW w:w="6249" w:type="dxa"/>
          </w:tcPr>
          <w:p w14:paraId="5B4D966A" w14:textId="77777777" w:rsidR="0021607A" w:rsidRDefault="00C206D8">
            <w:pPr>
              <w:rPr>
                <w:szCs w:val="20"/>
                <w:lang w:eastAsia="zh-CN"/>
              </w:rPr>
            </w:pPr>
            <w:r>
              <w:rPr>
                <w:szCs w:val="20"/>
                <w:lang w:eastAsia="zh-CN"/>
              </w:rPr>
              <w:t xml:space="preserve">We support Opition3 and think it is most perfect solution among 3 options. Except the poofs provide by ZTE and moderator, considering the alternation between 16QAM and QPSK when 16QAM is enabled, the option3 can easily meet it but the other two options cannot. </w:t>
            </w:r>
          </w:p>
        </w:tc>
      </w:tr>
      <w:tr w:rsidR="0021607A" w14:paraId="67E43120" w14:textId="77777777">
        <w:tc>
          <w:tcPr>
            <w:tcW w:w="3102" w:type="dxa"/>
          </w:tcPr>
          <w:p w14:paraId="1D4E7526" w14:textId="77777777" w:rsidR="0021607A" w:rsidRDefault="00C206D8">
            <w:pPr>
              <w:rPr>
                <w:lang w:eastAsia="zh-CN"/>
              </w:rPr>
            </w:pPr>
            <w:r>
              <w:rPr>
                <w:rFonts w:hint="eastAsia"/>
                <w:lang w:eastAsia="zh-CN"/>
              </w:rPr>
              <w:t>L</w:t>
            </w:r>
            <w:r>
              <w:rPr>
                <w:lang w:eastAsia="zh-CN"/>
              </w:rPr>
              <w:t>enovo, MotoM</w:t>
            </w:r>
          </w:p>
        </w:tc>
        <w:tc>
          <w:tcPr>
            <w:tcW w:w="6249" w:type="dxa"/>
          </w:tcPr>
          <w:p w14:paraId="65F0F497" w14:textId="77777777" w:rsidR="0021607A" w:rsidRDefault="00C206D8">
            <w:pPr>
              <w:rPr>
                <w:szCs w:val="20"/>
                <w:lang w:eastAsia="zh-CN"/>
              </w:rPr>
            </w:pPr>
            <w:r>
              <w:rPr>
                <w:rFonts w:hint="eastAsia"/>
                <w:szCs w:val="20"/>
                <w:lang w:eastAsia="zh-CN"/>
              </w:rPr>
              <w:t>A</w:t>
            </w:r>
            <w:r>
              <w:rPr>
                <w:szCs w:val="20"/>
                <w:lang w:eastAsia="zh-CN"/>
              </w:rPr>
              <w:t>s comments by Nokia and E///, we share the similar views that in or der to avoid the concern by companies for alignment of WID scope and backward compatible issue, Option 1 can be a compromise solution.</w:t>
            </w:r>
          </w:p>
        </w:tc>
      </w:tr>
      <w:tr w:rsidR="0021607A" w14:paraId="77B9F0CA" w14:textId="77777777">
        <w:tc>
          <w:tcPr>
            <w:tcW w:w="3102" w:type="dxa"/>
          </w:tcPr>
          <w:p w14:paraId="383D8486" w14:textId="77777777" w:rsidR="0021607A" w:rsidRDefault="00C206D8">
            <w:pPr>
              <w:rPr>
                <w:lang w:eastAsia="zh-CN"/>
              </w:rPr>
            </w:pPr>
            <w:r>
              <w:rPr>
                <w:rFonts w:hint="eastAsia"/>
                <w:lang w:eastAsia="zh-CN"/>
              </w:rPr>
              <w:t>ZTE, Sanechips</w:t>
            </w:r>
          </w:p>
        </w:tc>
        <w:tc>
          <w:tcPr>
            <w:tcW w:w="6249" w:type="dxa"/>
          </w:tcPr>
          <w:p w14:paraId="2B11D1BD" w14:textId="77777777" w:rsidR="0021607A" w:rsidRDefault="00C206D8">
            <w:pPr>
              <w:rPr>
                <w:szCs w:val="20"/>
                <w:lang w:eastAsia="zh-CN"/>
              </w:rPr>
            </w:pPr>
            <w:r>
              <w:rPr>
                <w:rFonts w:hint="eastAsia"/>
                <w:szCs w:val="20"/>
                <w:lang w:eastAsia="zh-CN"/>
              </w:rPr>
              <w:t xml:space="preserve">No compatible issue is observed, if separate CQI table for NPDSCH is supported and new triggering signalling is introduced. </w:t>
            </w:r>
          </w:p>
          <w:p w14:paraId="65A7F6F5" w14:textId="77777777" w:rsidR="0021607A" w:rsidRDefault="00C206D8">
            <w:pPr>
              <w:rPr>
                <w:szCs w:val="20"/>
                <w:lang w:eastAsia="zh-CN"/>
              </w:rPr>
            </w:pPr>
            <w:r>
              <w:rPr>
                <w:rFonts w:hint="eastAsia"/>
                <w:szCs w:val="20"/>
                <w:lang w:eastAsia="zh-CN"/>
              </w:rPr>
              <w:t>If the new triggering signalling is concerned, option1 also requires it. Therefore, option1 is similar with option3 and should not be the compromise method. We can agree on option3 firstly and FFS the table switching issue between new table and legacy table.</w:t>
            </w:r>
          </w:p>
        </w:tc>
      </w:tr>
    </w:tbl>
    <w:p w14:paraId="335762C7" w14:textId="77777777" w:rsidR="0021607A" w:rsidRDefault="0021607A">
      <w:pPr>
        <w:rPr>
          <w:lang w:eastAsia="zh-CN"/>
        </w:rPr>
      </w:pPr>
    </w:p>
    <w:p w14:paraId="3A754DA0" w14:textId="77777777" w:rsidR="0021607A" w:rsidRDefault="0021607A">
      <w:pPr>
        <w:rPr>
          <w:lang w:eastAsia="zh-CN"/>
        </w:rPr>
      </w:pPr>
    </w:p>
    <w:p w14:paraId="412FCB17" w14:textId="77777777" w:rsidR="0021607A" w:rsidRDefault="0021607A">
      <w:pPr>
        <w:rPr>
          <w:lang w:eastAsia="zh-CN"/>
        </w:rPr>
      </w:pPr>
    </w:p>
    <w:p w14:paraId="618F14A2" w14:textId="77777777" w:rsidR="0021607A" w:rsidRDefault="00C206D8">
      <w:pPr>
        <w:pStyle w:val="1"/>
        <w:rPr>
          <w:lang w:eastAsia="zh-CN"/>
        </w:rPr>
      </w:pPr>
      <w:r>
        <w:rPr>
          <w:lang w:eastAsia="zh-CN"/>
        </w:rPr>
        <w:t xml:space="preserve">Previous </w:t>
      </w:r>
      <w:r>
        <w:rPr>
          <w:rFonts w:hint="eastAsia"/>
          <w:lang w:eastAsia="zh-CN"/>
        </w:rPr>
        <w:t>Discussion</w:t>
      </w:r>
    </w:p>
    <w:p w14:paraId="49177E8A" w14:textId="77777777" w:rsidR="0021607A" w:rsidRDefault="00C206D8">
      <w:pPr>
        <w:pStyle w:val="2"/>
        <w:rPr>
          <w:lang w:eastAsia="zh-CN"/>
        </w:rPr>
      </w:pPr>
      <w:r>
        <w:rPr>
          <w:lang w:eastAsia="zh-CN"/>
        </w:rPr>
        <w:t>Applicability</w:t>
      </w:r>
    </w:p>
    <w:p w14:paraId="255E5F5B" w14:textId="77777777" w:rsidR="0021607A" w:rsidRDefault="00C206D8">
      <w:pPr>
        <w:pStyle w:val="30"/>
      </w:pPr>
      <w:r>
        <w:rPr>
          <w:lang w:eastAsia="zh-CN"/>
        </w:rPr>
        <w:t>Issue 1: Applicability</w:t>
      </w:r>
    </w:p>
    <w:p w14:paraId="307CFD20"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14:paraId="29145397" w14:textId="77777777">
        <w:tc>
          <w:tcPr>
            <w:tcW w:w="1555" w:type="dxa"/>
          </w:tcPr>
          <w:p w14:paraId="46079103" w14:textId="77777777" w:rsidR="0021607A" w:rsidRDefault="00C206D8">
            <w:pPr>
              <w:rPr>
                <w:szCs w:val="20"/>
              </w:rPr>
            </w:pPr>
            <w:r>
              <w:rPr>
                <w:rFonts w:hint="eastAsia"/>
                <w:szCs w:val="20"/>
              </w:rPr>
              <w:t>S</w:t>
            </w:r>
            <w:r>
              <w:rPr>
                <w:szCs w:val="20"/>
              </w:rPr>
              <w:t>ourcing</w:t>
            </w:r>
          </w:p>
        </w:tc>
        <w:tc>
          <w:tcPr>
            <w:tcW w:w="7752" w:type="dxa"/>
          </w:tcPr>
          <w:p w14:paraId="2B52F882" w14:textId="77777777" w:rsidR="0021607A" w:rsidRDefault="00C206D8">
            <w:pPr>
              <w:rPr>
                <w:szCs w:val="20"/>
              </w:rPr>
            </w:pPr>
            <w:r>
              <w:rPr>
                <w:rFonts w:hint="eastAsia"/>
                <w:szCs w:val="20"/>
              </w:rPr>
              <w:t>proposals</w:t>
            </w:r>
          </w:p>
        </w:tc>
      </w:tr>
      <w:tr w:rsidR="0021607A" w14:paraId="301A8D8E" w14:textId="77777777">
        <w:tc>
          <w:tcPr>
            <w:tcW w:w="1555" w:type="dxa"/>
          </w:tcPr>
          <w:p w14:paraId="0BD7A2D2" w14:textId="77777777" w:rsidR="0021607A" w:rsidRDefault="00C206D8">
            <w:pPr>
              <w:rPr>
                <w:szCs w:val="20"/>
              </w:rPr>
            </w:pPr>
            <w:r>
              <w:rPr>
                <w:rFonts w:hint="eastAsia"/>
                <w:szCs w:val="20"/>
              </w:rPr>
              <w:t>[2]</w:t>
            </w:r>
          </w:p>
        </w:tc>
        <w:tc>
          <w:tcPr>
            <w:tcW w:w="7752" w:type="dxa"/>
          </w:tcPr>
          <w:p w14:paraId="6A8E1965" w14:textId="77777777" w:rsidR="0021607A" w:rsidRDefault="00C206D8">
            <w:pPr>
              <w:rPr>
                <w:b/>
              </w:rPr>
            </w:pPr>
            <w:r>
              <w:rPr>
                <w:b/>
              </w:rPr>
              <w:t>Proposal 5: Support 16-QAM for NPDSCH in PUR procedure.</w:t>
            </w:r>
          </w:p>
          <w:p w14:paraId="68711FFD" w14:textId="77777777" w:rsidR="0021607A" w:rsidRDefault="00C206D8">
            <w:pPr>
              <w:numPr>
                <w:ilvl w:val="0"/>
                <w:numId w:val="14"/>
              </w:numPr>
              <w:autoSpaceDE/>
              <w:autoSpaceDN/>
              <w:adjustRightInd/>
              <w:snapToGrid/>
              <w:spacing w:after="0" w:line="240" w:lineRule="auto"/>
              <w:ind w:leftChars="364" w:left="1161"/>
              <w:jc w:val="left"/>
              <w:rPr>
                <w:b/>
              </w:rPr>
            </w:pPr>
            <w:r>
              <w:rPr>
                <w:b/>
              </w:rPr>
              <w:t>CSI report is not supported/expected during PUR procedure.</w:t>
            </w:r>
          </w:p>
          <w:p w14:paraId="56E5271E" w14:textId="77777777" w:rsidR="0021607A" w:rsidRDefault="0021607A">
            <w:pPr>
              <w:rPr>
                <w:szCs w:val="20"/>
              </w:rPr>
            </w:pPr>
          </w:p>
        </w:tc>
      </w:tr>
      <w:tr w:rsidR="0021607A" w14:paraId="4EA4621C" w14:textId="77777777">
        <w:tc>
          <w:tcPr>
            <w:tcW w:w="1555" w:type="dxa"/>
          </w:tcPr>
          <w:p w14:paraId="05B54A65" w14:textId="77777777" w:rsidR="0021607A" w:rsidRDefault="00C206D8">
            <w:pPr>
              <w:rPr>
                <w:szCs w:val="20"/>
              </w:rPr>
            </w:pPr>
            <w:r>
              <w:rPr>
                <w:rFonts w:hint="eastAsia"/>
                <w:szCs w:val="20"/>
              </w:rPr>
              <w:t>[4]</w:t>
            </w:r>
          </w:p>
        </w:tc>
        <w:tc>
          <w:tcPr>
            <w:tcW w:w="7752" w:type="dxa"/>
          </w:tcPr>
          <w:p w14:paraId="16F3B4F3" w14:textId="77777777" w:rsidR="0021607A" w:rsidRDefault="00C206D8">
            <w:pPr>
              <w:rPr>
                <w:b/>
                <w:bCs/>
                <w:lang w:eastAsia="en-GB"/>
              </w:rPr>
            </w:pPr>
            <w:r>
              <w:rPr>
                <w:b/>
                <w:bCs/>
                <w:lang w:eastAsia="en-GB"/>
              </w:rPr>
              <w:t>Proposal 8: Support 16-QAM for NPDSCH in PUR procedure. CSI report is not expected during PUR procedure.</w:t>
            </w:r>
          </w:p>
          <w:p w14:paraId="1E7180DB" w14:textId="77777777" w:rsidR="0021607A" w:rsidRDefault="00C206D8">
            <w:pPr>
              <w:spacing w:after="0"/>
              <w:rPr>
                <w:b/>
                <w:bCs/>
                <w:lang w:eastAsia="en-GB"/>
              </w:rPr>
            </w:pPr>
            <w:r>
              <w:rPr>
                <w:b/>
                <w:bCs/>
                <w:lang w:eastAsia="en-GB"/>
              </w:rPr>
              <w:t xml:space="preserve">Proposal 9: For supporting 16-QAM in PUR procedure, </w:t>
            </w:r>
          </w:p>
          <w:p w14:paraId="03691C57" w14:textId="77777777" w:rsidR="0021607A" w:rsidRDefault="00C206D8">
            <w:pPr>
              <w:pStyle w:val="af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14:paraId="7270F3B8" w14:textId="77777777" w:rsidR="0021607A" w:rsidRDefault="00C206D8">
            <w:pPr>
              <w:pStyle w:val="af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14:paraId="7242C9EF" w14:textId="77777777" w:rsidR="0021607A" w:rsidRDefault="00C206D8">
            <w:pPr>
              <w:pStyle w:val="af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14:paraId="0749CBD7" w14:textId="77777777" w:rsidR="0021607A" w:rsidRDefault="00C206D8">
            <w:pPr>
              <w:pStyle w:val="af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14:paraId="351DADE1" w14:textId="77777777" w:rsidR="0021607A" w:rsidRDefault="0021607A">
            <w:pPr>
              <w:rPr>
                <w:szCs w:val="20"/>
              </w:rPr>
            </w:pPr>
          </w:p>
        </w:tc>
      </w:tr>
      <w:tr w:rsidR="0021607A" w14:paraId="0D8DECB2" w14:textId="77777777">
        <w:tc>
          <w:tcPr>
            <w:tcW w:w="1555" w:type="dxa"/>
          </w:tcPr>
          <w:p w14:paraId="1354B00E" w14:textId="77777777" w:rsidR="0021607A" w:rsidRDefault="00C206D8">
            <w:pPr>
              <w:rPr>
                <w:szCs w:val="20"/>
              </w:rPr>
            </w:pPr>
            <w:r>
              <w:rPr>
                <w:rFonts w:hint="eastAsia"/>
                <w:szCs w:val="20"/>
              </w:rPr>
              <w:t>[8]</w:t>
            </w:r>
          </w:p>
        </w:tc>
        <w:tc>
          <w:tcPr>
            <w:tcW w:w="7752" w:type="dxa"/>
          </w:tcPr>
          <w:p w14:paraId="32F2C16F" w14:textId="77777777" w:rsidR="0021607A" w:rsidRDefault="00C206D8">
            <w:pPr>
              <w:pStyle w:val="Observation"/>
              <w:numPr>
                <w:ilvl w:val="0"/>
                <w:numId w:val="0"/>
              </w:numPr>
              <w:spacing w:line="240" w:lineRule="auto"/>
              <w:ind w:left="360" w:hanging="360"/>
            </w:pPr>
            <w:bookmarkStart w:id="4" w:name="_Toc83293664"/>
            <w:bookmarkStart w:id="5"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14:paraId="25F38994" w14:textId="77777777" w:rsidR="0021607A" w:rsidRDefault="00C206D8">
            <w:pPr>
              <w:pStyle w:val="Observation"/>
              <w:numPr>
                <w:ilvl w:val="0"/>
                <w:numId w:val="0"/>
              </w:numPr>
              <w:spacing w:line="240" w:lineRule="auto"/>
              <w:ind w:left="360" w:hanging="360"/>
            </w:pPr>
            <w:bookmarkStart w:id="6" w:name="_Toc83293665"/>
            <w:bookmarkStart w:id="7" w:name="_Toc82635158"/>
            <w:r>
              <w:t>Observation 12 Given that the potential agreements touching upon the applicability of 16-QAM in DL for PUR were lengthy discussed and they address observation 11, we are ok with agreeing on them.</w:t>
            </w:r>
            <w:bookmarkEnd w:id="6"/>
            <w:bookmarkEnd w:id="7"/>
          </w:p>
          <w:p w14:paraId="0AF1CCD5" w14:textId="77777777" w:rsidR="0021607A" w:rsidRDefault="00C206D8">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14:paraId="794BC797" w14:textId="77777777" w:rsidR="0021607A" w:rsidRDefault="00C206D8">
            <w:pPr>
              <w:pStyle w:val="Proposal"/>
              <w:numPr>
                <w:ilvl w:val="0"/>
                <w:numId w:val="20"/>
              </w:numPr>
              <w:spacing w:line="240" w:lineRule="auto"/>
              <w:rPr>
                <w:lang w:val="en-US"/>
              </w:rPr>
            </w:pPr>
            <w:bookmarkStart w:id="9" w:name="_Toc83293674"/>
            <w:r>
              <w:rPr>
                <w:lang w:val="en-US"/>
              </w:rPr>
              <w:t>CSI report is not supported/expected during PUR procedure</w:t>
            </w:r>
            <w:bookmarkEnd w:id="9"/>
          </w:p>
          <w:p w14:paraId="6B34DF3E" w14:textId="77777777" w:rsidR="0021607A" w:rsidRDefault="00C206D8">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14:paraId="6665433C" w14:textId="77777777" w:rsidR="0021607A" w:rsidRDefault="00C206D8">
            <w:pPr>
              <w:pStyle w:val="Proposal"/>
              <w:numPr>
                <w:ilvl w:val="0"/>
                <w:numId w:val="20"/>
              </w:numPr>
              <w:spacing w:line="240" w:lineRule="auto"/>
              <w:rPr>
                <w:lang w:val="en-US"/>
              </w:rPr>
            </w:pPr>
            <w:bookmarkStart w:id="11"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1"/>
          </w:p>
          <w:p w14:paraId="55D13C6C" w14:textId="77777777" w:rsidR="0021607A" w:rsidRDefault="00C206D8">
            <w:pPr>
              <w:pStyle w:val="Proposal"/>
              <w:numPr>
                <w:ilvl w:val="1"/>
                <w:numId w:val="20"/>
              </w:numPr>
              <w:spacing w:line="240" w:lineRule="auto"/>
              <w:rPr>
                <w:lang w:val="en-US"/>
              </w:rPr>
            </w:pPr>
            <w:bookmarkStart w:id="12"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2"/>
          </w:p>
          <w:p w14:paraId="5707DD17" w14:textId="77777777" w:rsidR="0021607A" w:rsidRDefault="00C206D8">
            <w:pPr>
              <w:pStyle w:val="Proposal"/>
              <w:numPr>
                <w:ilvl w:val="2"/>
                <w:numId w:val="20"/>
              </w:numPr>
              <w:spacing w:line="240" w:lineRule="auto"/>
              <w:rPr>
                <w:lang w:val="en-US"/>
              </w:rPr>
            </w:pPr>
            <w:bookmarkStart w:id="13" w:name="_Toc83293678"/>
            <w:r>
              <w:rPr>
                <w:lang w:val="en-US"/>
              </w:rPr>
              <w:t>Note1: It’s up to RAN2 whether a new parameter or the legacy parameter is used to indicate the RU indices.</w:t>
            </w:r>
            <w:bookmarkEnd w:id="13"/>
          </w:p>
          <w:p w14:paraId="63B99DBC" w14:textId="77777777" w:rsidR="0021607A" w:rsidRDefault="00C206D8">
            <w:pPr>
              <w:pStyle w:val="Proposal"/>
              <w:numPr>
                <w:ilvl w:val="2"/>
                <w:numId w:val="20"/>
              </w:numPr>
              <w:spacing w:line="240" w:lineRule="auto"/>
              <w:rPr>
                <w:lang w:val="en-US"/>
              </w:rPr>
            </w:pPr>
            <w:bookmarkStart w:id="14" w:name="_Toc83293679"/>
            <w:r>
              <w:rPr>
                <w:lang w:val="en-US"/>
              </w:rPr>
              <w:t>Note 2: There may be additional parameters if agreed.</w:t>
            </w:r>
            <w:bookmarkEnd w:id="14"/>
          </w:p>
          <w:p w14:paraId="62E52217" w14:textId="77777777" w:rsidR="0021607A" w:rsidRDefault="00C206D8">
            <w:pPr>
              <w:pStyle w:val="Proposal"/>
              <w:numPr>
                <w:ilvl w:val="1"/>
                <w:numId w:val="20"/>
              </w:numPr>
              <w:spacing w:line="240" w:lineRule="auto"/>
              <w:rPr>
                <w:lang w:val="en-US"/>
              </w:rPr>
            </w:pPr>
            <w:bookmarkStart w:id="15" w:name="_Toc83293680"/>
            <w:r>
              <w:rPr>
                <w:lang w:val="en-US"/>
              </w:rPr>
              <w:lastRenderedPageBreak/>
              <w:t xml:space="preserve">When 16-QAM is enabled for NPDSCH, the DL power allocation is indicated in </w:t>
            </w:r>
            <w:r>
              <w:rPr>
                <w:i/>
                <w:iCs/>
                <w:lang w:val="en-US"/>
              </w:rPr>
              <w:t>PUR-Config-NB</w:t>
            </w:r>
            <w:r>
              <w:rPr>
                <w:lang w:val="en-US"/>
              </w:rPr>
              <w:t>.</w:t>
            </w:r>
            <w:bookmarkEnd w:id="15"/>
          </w:p>
          <w:p w14:paraId="0B59C2AC" w14:textId="77777777" w:rsidR="0021607A" w:rsidRDefault="0021607A">
            <w:pPr>
              <w:rPr>
                <w:szCs w:val="20"/>
                <w:lang w:val="en-GB"/>
              </w:rPr>
            </w:pPr>
          </w:p>
        </w:tc>
      </w:tr>
    </w:tbl>
    <w:p w14:paraId="18BE2296" w14:textId="77777777" w:rsidR="0021607A" w:rsidRDefault="0021607A">
      <w:pPr>
        <w:spacing w:line="240" w:lineRule="auto"/>
      </w:pPr>
    </w:p>
    <w:p w14:paraId="514197A1" w14:textId="77777777" w:rsidR="0021607A" w:rsidRDefault="00C206D8">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5C62CBBC" w14:textId="77777777" w:rsidR="0021607A" w:rsidRDefault="00C206D8">
      <w:pPr>
        <w:pStyle w:val="a6"/>
        <w:jc w:val="left"/>
        <w:rPr>
          <w:sz w:val="22"/>
        </w:rPr>
      </w:pPr>
      <w:r>
        <w:t xml:space="preserve">Proposal 1: </w:t>
      </w:r>
      <w:r>
        <w:rPr>
          <w:sz w:val="22"/>
        </w:rPr>
        <w:t>Support 16-QAM for NPDSCH in PUR procedure</w:t>
      </w:r>
    </w:p>
    <w:p w14:paraId="552ED9BD" w14:textId="77777777" w:rsidR="0021607A" w:rsidRDefault="00C206D8">
      <w:pPr>
        <w:pStyle w:val="a6"/>
        <w:numPr>
          <w:ilvl w:val="0"/>
          <w:numId w:val="12"/>
        </w:numPr>
        <w:jc w:val="left"/>
        <w:rPr>
          <w:sz w:val="22"/>
        </w:rPr>
      </w:pPr>
      <w:r>
        <w:rPr>
          <w:sz w:val="22"/>
        </w:rPr>
        <w:t>CSI report is not supported/expected during PUR procedure.</w:t>
      </w:r>
    </w:p>
    <w:p w14:paraId="01641DD4" w14:textId="77777777" w:rsidR="0021607A" w:rsidRDefault="00C206D8">
      <w:pPr>
        <w:spacing w:line="240" w:lineRule="auto"/>
      </w:pPr>
      <w:r>
        <w:rPr>
          <w:rFonts w:hint="eastAsia"/>
        </w:rPr>
        <w:t xml:space="preserve">The details of RRC parameters can be discussed in the dedicated email </w:t>
      </w:r>
      <w:r>
        <w:t>thread for RRC parameters.</w:t>
      </w:r>
    </w:p>
    <w:p w14:paraId="78D8EC49" w14:textId="77777777" w:rsidR="0021607A" w:rsidRDefault="0021607A">
      <w:pPr>
        <w:spacing w:line="240" w:lineRule="auto"/>
      </w:pPr>
    </w:p>
    <w:p w14:paraId="34ED950C" w14:textId="77777777" w:rsidR="0021607A" w:rsidRDefault="00C206D8">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21607A" w14:paraId="48AC4031" w14:textId="77777777">
        <w:tc>
          <w:tcPr>
            <w:tcW w:w="1838" w:type="dxa"/>
          </w:tcPr>
          <w:p w14:paraId="197BBB5D" w14:textId="77777777" w:rsidR="0021607A" w:rsidRDefault="00C206D8">
            <w:pPr>
              <w:rPr>
                <w:szCs w:val="20"/>
              </w:rPr>
            </w:pPr>
            <w:r>
              <w:rPr>
                <w:rFonts w:hint="eastAsia"/>
                <w:szCs w:val="20"/>
              </w:rPr>
              <w:t>Comp</w:t>
            </w:r>
            <w:r>
              <w:rPr>
                <w:szCs w:val="20"/>
              </w:rPr>
              <w:t>anies</w:t>
            </w:r>
          </w:p>
        </w:tc>
        <w:tc>
          <w:tcPr>
            <w:tcW w:w="7469" w:type="dxa"/>
          </w:tcPr>
          <w:p w14:paraId="3ACF95A2" w14:textId="77777777" w:rsidR="0021607A" w:rsidRDefault="00C206D8">
            <w:pPr>
              <w:rPr>
                <w:szCs w:val="20"/>
              </w:rPr>
            </w:pPr>
            <w:r>
              <w:rPr>
                <w:rFonts w:hint="eastAsia"/>
                <w:szCs w:val="20"/>
              </w:rPr>
              <w:t>Comments</w:t>
            </w:r>
          </w:p>
        </w:tc>
      </w:tr>
      <w:tr w:rsidR="0021607A" w14:paraId="6936B25D" w14:textId="77777777">
        <w:tc>
          <w:tcPr>
            <w:tcW w:w="1838" w:type="dxa"/>
          </w:tcPr>
          <w:p w14:paraId="13277790" w14:textId="77777777" w:rsidR="0021607A" w:rsidRDefault="00C206D8">
            <w:pPr>
              <w:rPr>
                <w:sz w:val="20"/>
                <w:szCs w:val="20"/>
              </w:rPr>
            </w:pPr>
            <w:r>
              <w:rPr>
                <w:sz w:val="20"/>
                <w:szCs w:val="20"/>
              </w:rPr>
              <w:t>Ericsson</w:t>
            </w:r>
          </w:p>
        </w:tc>
        <w:tc>
          <w:tcPr>
            <w:tcW w:w="7469" w:type="dxa"/>
          </w:tcPr>
          <w:p w14:paraId="6C228808" w14:textId="77777777" w:rsidR="0021607A" w:rsidRDefault="00C206D8">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03C98801" w14:textId="77777777" w:rsidR="0021607A" w:rsidRDefault="00C206D8">
            <w:pPr>
              <w:rPr>
                <w:sz w:val="18"/>
                <w:szCs w:val="18"/>
              </w:rPr>
            </w:pPr>
            <w:r>
              <w:rPr>
                <w:rFonts w:hint="eastAsia"/>
                <w:sz w:val="18"/>
                <w:szCs w:val="18"/>
              </w:rPr>
              <w:t> </w:t>
            </w:r>
          </w:p>
          <w:p w14:paraId="657353D2" w14:textId="77777777" w:rsidR="0021607A" w:rsidRDefault="00C206D8">
            <w:pPr>
              <w:rPr>
                <w:sz w:val="18"/>
                <w:szCs w:val="18"/>
              </w:rPr>
            </w:pPr>
            <w:r>
              <w:rPr>
                <w:b/>
                <w:bCs/>
                <w:sz w:val="18"/>
                <w:szCs w:val="18"/>
                <w:highlight w:val="yellow"/>
              </w:rPr>
              <w:t>Potential agreement</w:t>
            </w:r>
            <w:r>
              <w:rPr>
                <w:b/>
                <w:bCs/>
                <w:sz w:val="18"/>
                <w:szCs w:val="18"/>
              </w:rPr>
              <w:t>: To support 16-QAM for NPDSCH and NPUSCH in PUR procedure,</w:t>
            </w:r>
          </w:p>
          <w:p w14:paraId="146387BE" w14:textId="77777777" w:rsidR="0021607A" w:rsidRDefault="00C206D8">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495B3F71" w14:textId="77777777" w:rsidR="0021607A" w:rsidRDefault="00C206D8">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4C9DAD76" w14:textId="77777777" w:rsidR="0021607A" w:rsidRDefault="00C206D8">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581478C8" w14:textId="77777777" w:rsidR="0021607A" w:rsidRDefault="00C206D8">
            <w:pPr>
              <w:ind w:left="1134"/>
              <w:rPr>
                <w:sz w:val="18"/>
                <w:szCs w:val="18"/>
              </w:rPr>
            </w:pPr>
            <w:r>
              <w:rPr>
                <w:sz w:val="18"/>
                <w:szCs w:val="18"/>
              </w:rPr>
              <w:t xml:space="preserve">·         </w:t>
            </w:r>
            <w:r>
              <w:rPr>
                <w:rFonts w:hint="eastAsia"/>
                <w:b/>
                <w:bCs/>
                <w:sz w:val="18"/>
                <w:szCs w:val="18"/>
              </w:rPr>
              <w:t>Note 2: There may be additional parameters if agreed.</w:t>
            </w:r>
          </w:p>
          <w:p w14:paraId="246A8698" w14:textId="77777777" w:rsidR="0021607A" w:rsidRDefault="00C206D8">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25BA4B50" w14:textId="77777777" w:rsidR="0021607A" w:rsidRDefault="0021607A">
            <w:pPr>
              <w:rPr>
                <w:b/>
                <w:bCs/>
                <w:sz w:val="18"/>
                <w:szCs w:val="18"/>
                <w:highlight w:val="yellow"/>
              </w:rPr>
            </w:pPr>
          </w:p>
          <w:p w14:paraId="76E80A96" w14:textId="77777777" w:rsidR="0021607A" w:rsidRDefault="00C206D8">
            <w:pPr>
              <w:rPr>
                <w:sz w:val="18"/>
                <w:szCs w:val="18"/>
              </w:rPr>
            </w:pPr>
            <w:r>
              <w:rPr>
                <w:b/>
                <w:bCs/>
                <w:sz w:val="18"/>
                <w:szCs w:val="18"/>
                <w:highlight w:val="yellow"/>
              </w:rPr>
              <w:t>Potential agreement</w:t>
            </w:r>
            <w:r>
              <w:rPr>
                <w:b/>
                <w:bCs/>
                <w:sz w:val="18"/>
                <w:szCs w:val="18"/>
              </w:rPr>
              <w:t>: Support 16-QAM for NPDSCH in PUR procedure</w:t>
            </w:r>
          </w:p>
          <w:p w14:paraId="3EEB041E" w14:textId="77777777" w:rsidR="0021607A" w:rsidRDefault="00C206D8">
            <w:pPr>
              <w:rPr>
                <w:sz w:val="18"/>
                <w:szCs w:val="18"/>
              </w:rPr>
            </w:pPr>
            <w:r>
              <w:rPr>
                <w:sz w:val="18"/>
                <w:szCs w:val="18"/>
              </w:rPr>
              <w:t xml:space="preserve">·       </w:t>
            </w:r>
            <w:r>
              <w:rPr>
                <w:b/>
                <w:bCs/>
                <w:sz w:val="18"/>
                <w:szCs w:val="18"/>
              </w:rPr>
              <w:t>CSI report is not supported/expected during PUR procedure</w:t>
            </w:r>
          </w:p>
          <w:p w14:paraId="5909D4D4" w14:textId="77777777" w:rsidR="0021607A" w:rsidRDefault="0021607A">
            <w:pPr>
              <w:spacing w:line="240" w:lineRule="auto"/>
              <w:rPr>
                <w:rFonts w:eastAsia="Times New Roman"/>
                <w:b/>
                <w:szCs w:val="20"/>
              </w:rPr>
            </w:pPr>
          </w:p>
        </w:tc>
      </w:tr>
      <w:tr w:rsidR="0021607A" w14:paraId="3CAF5BDA" w14:textId="77777777">
        <w:tc>
          <w:tcPr>
            <w:tcW w:w="1838" w:type="dxa"/>
          </w:tcPr>
          <w:p w14:paraId="72658275"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3B4AB931" w14:textId="77777777" w:rsidR="0021607A" w:rsidRDefault="00C206D8">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1607A" w14:paraId="7C093F9A" w14:textId="77777777">
        <w:tc>
          <w:tcPr>
            <w:tcW w:w="1838" w:type="dxa"/>
          </w:tcPr>
          <w:p w14:paraId="2E6385E0" w14:textId="77777777" w:rsidR="0021607A" w:rsidRDefault="00C206D8">
            <w:pPr>
              <w:rPr>
                <w:szCs w:val="20"/>
                <w:lang w:eastAsia="zh-CN"/>
              </w:rPr>
            </w:pPr>
            <w:r>
              <w:rPr>
                <w:rFonts w:hint="eastAsia"/>
                <w:szCs w:val="20"/>
                <w:lang w:eastAsia="zh-CN"/>
              </w:rPr>
              <w:t>MTK</w:t>
            </w:r>
          </w:p>
        </w:tc>
        <w:tc>
          <w:tcPr>
            <w:tcW w:w="7469" w:type="dxa"/>
          </w:tcPr>
          <w:p w14:paraId="3B13A762" w14:textId="77777777" w:rsidR="0021607A" w:rsidRDefault="00C206D8">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1607A" w14:paraId="63E417E3" w14:textId="77777777">
        <w:tc>
          <w:tcPr>
            <w:tcW w:w="1838" w:type="dxa"/>
          </w:tcPr>
          <w:p w14:paraId="09D9F175"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0910C862" w14:textId="77777777" w:rsidR="0021607A" w:rsidRDefault="00C206D8">
            <w:pPr>
              <w:rPr>
                <w:szCs w:val="20"/>
                <w:lang w:eastAsia="zh-CN"/>
              </w:rPr>
            </w:pPr>
            <w:r>
              <w:rPr>
                <w:szCs w:val="20"/>
                <w:lang w:eastAsia="zh-CN"/>
              </w:rPr>
              <w:t>We are fine with proposal 1</w:t>
            </w:r>
          </w:p>
        </w:tc>
      </w:tr>
      <w:tr w:rsidR="0021607A" w14:paraId="37BEA5AA" w14:textId="77777777">
        <w:tc>
          <w:tcPr>
            <w:tcW w:w="1838" w:type="dxa"/>
          </w:tcPr>
          <w:p w14:paraId="407559D3" w14:textId="77777777" w:rsidR="0021607A" w:rsidRDefault="00C206D8">
            <w:pPr>
              <w:rPr>
                <w:szCs w:val="20"/>
                <w:lang w:eastAsia="zh-CN"/>
              </w:rPr>
            </w:pPr>
            <w:r>
              <w:rPr>
                <w:szCs w:val="20"/>
                <w:lang w:eastAsia="zh-CN"/>
              </w:rPr>
              <w:t>Nokia, NSB</w:t>
            </w:r>
          </w:p>
        </w:tc>
        <w:tc>
          <w:tcPr>
            <w:tcW w:w="7469" w:type="dxa"/>
          </w:tcPr>
          <w:p w14:paraId="7103BEE1" w14:textId="77777777" w:rsidR="0021607A" w:rsidRDefault="00C206D8">
            <w:pPr>
              <w:rPr>
                <w:szCs w:val="20"/>
                <w:lang w:eastAsia="zh-CN"/>
              </w:rPr>
            </w:pPr>
            <w:r>
              <w:rPr>
                <w:szCs w:val="20"/>
                <w:lang w:eastAsia="zh-CN"/>
              </w:rPr>
              <w:t>We support proposal 1. We are OK to also agree together with the configuration proposal as suggested by Ericsson.</w:t>
            </w:r>
          </w:p>
        </w:tc>
      </w:tr>
      <w:tr w:rsidR="0021607A" w14:paraId="0C9F2181" w14:textId="77777777">
        <w:tc>
          <w:tcPr>
            <w:tcW w:w="1838" w:type="dxa"/>
          </w:tcPr>
          <w:p w14:paraId="27E64233" w14:textId="77777777" w:rsidR="0021607A" w:rsidRDefault="00C206D8">
            <w:pPr>
              <w:rPr>
                <w:szCs w:val="20"/>
                <w:lang w:eastAsia="zh-CN"/>
              </w:rPr>
            </w:pPr>
            <w:r>
              <w:rPr>
                <w:rFonts w:hint="eastAsia"/>
                <w:szCs w:val="20"/>
                <w:lang w:eastAsia="zh-CN"/>
              </w:rPr>
              <w:t>ZTE, Sanechips</w:t>
            </w:r>
          </w:p>
        </w:tc>
        <w:tc>
          <w:tcPr>
            <w:tcW w:w="7469" w:type="dxa"/>
          </w:tcPr>
          <w:p w14:paraId="47867764" w14:textId="77777777" w:rsidR="0021607A" w:rsidRDefault="00C206D8">
            <w:pPr>
              <w:rPr>
                <w:szCs w:val="20"/>
                <w:lang w:eastAsia="zh-CN"/>
              </w:rPr>
            </w:pPr>
            <w:r>
              <w:rPr>
                <w:rFonts w:hint="eastAsia"/>
                <w:szCs w:val="20"/>
                <w:lang w:eastAsia="zh-CN"/>
              </w:rPr>
              <w:t>We are fine with the FL proposal 1.</w:t>
            </w:r>
          </w:p>
        </w:tc>
      </w:tr>
      <w:tr w:rsidR="0021607A" w14:paraId="610C969C" w14:textId="77777777">
        <w:trPr>
          <w:trHeight w:val="90"/>
        </w:trPr>
        <w:tc>
          <w:tcPr>
            <w:tcW w:w="1838" w:type="dxa"/>
          </w:tcPr>
          <w:p w14:paraId="4FD51419" w14:textId="77777777" w:rsidR="0021607A" w:rsidRDefault="00C206D8">
            <w:pPr>
              <w:rPr>
                <w:szCs w:val="20"/>
                <w:lang w:eastAsia="zh-CN"/>
              </w:rPr>
            </w:pPr>
            <w:r>
              <w:rPr>
                <w:rFonts w:hint="eastAsia"/>
                <w:szCs w:val="20"/>
                <w:lang w:eastAsia="zh-CN"/>
              </w:rPr>
              <w:lastRenderedPageBreak/>
              <w:t>Moderator (Huawei)</w:t>
            </w:r>
          </w:p>
        </w:tc>
        <w:tc>
          <w:tcPr>
            <w:tcW w:w="7469" w:type="dxa"/>
          </w:tcPr>
          <w:p w14:paraId="3C70F2CD" w14:textId="77777777" w:rsidR="0021607A" w:rsidRDefault="00C206D8">
            <w:pPr>
              <w:rPr>
                <w:szCs w:val="20"/>
                <w:lang w:eastAsia="zh-CN"/>
              </w:rPr>
            </w:pPr>
            <w:r>
              <w:rPr>
                <w:rFonts w:hint="eastAsia"/>
                <w:szCs w:val="20"/>
                <w:lang w:eastAsia="zh-CN"/>
              </w:rPr>
              <w:t>According to comments, the proposals are updated as below:</w:t>
            </w:r>
          </w:p>
          <w:p w14:paraId="541F75A4" w14:textId="77777777" w:rsidR="0021607A" w:rsidRDefault="00C206D8">
            <w:pPr>
              <w:pStyle w:val="a6"/>
              <w:jc w:val="left"/>
              <w:rPr>
                <w:sz w:val="22"/>
              </w:rPr>
            </w:pPr>
            <w:r>
              <w:t xml:space="preserve">Proposal 1: </w:t>
            </w:r>
            <w:r>
              <w:rPr>
                <w:sz w:val="22"/>
              </w:rPr>
              <w:t>Support 16-QAM for NPDSCH in PUR procedure</w:t>
            </w:r>
          </w:p>
          <w:p w14:paraId="55F1063E" w14:textId="77777777" w:rsidR="0021607A" w:rsidRDefault="00C206D8">
            <w:pPr>
              <w:pStyle w:val="a6"/>
              <w:numPr>
                <w:ilvl w:val="0"/>
                <w:numId w:val="12"/>
              </w:numPr>
              <w:jc w:val="left"/>
              <w:rPr>
                <w:sz w:val="22"/>
              </w:rPr>
            </w:pPr>
            <w:r>
              <w:rPr>
                <w:sz w:val="22"/>
              </w:rPr>
              <w:t>CSI report is not supported/expected during PUR procedure.</w:t>
            </w:r>
          </w:p>
          <w:p w14:paraId="1A89676B" w14:textId="77777777" w:rsidR="0021607A" w:rsidRDefault="00C206D8">
            <w:r>
              <w:rPr>
                <w:b/>
                <w:bCs/>
              </w:rPr>
              <w:t>Proposal 1A: To support 16-QAM for NPDSCH and NPUSCH in PUR procedure,</w:t>
            </w:r>
          </w:p>
          <w:p w14:paraId="2451471E" w14:textId="77777777" w:rsidR="0021607A" w:rsidRDefault="00C206D8">
            <w:pPr>
              <w:pStyle w:val="a6"/>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5D221C2B" w14:textId="77777777" w:rsidR="0021607A" w:rsidRDefault="00C206D8">
            <w:pPr>
              <w:pStyle w:val="a6"/>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14:paraId="009F8866" w14:textId="77777777" w:rsidR="0021607A" w:rsidRDefault="00C206D8">
            <w:pPr>
              <w:pStyle w:val="a6"/>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03405E51" w14:textId="77777777" w:rsidR="0021607A" w:rsidRDefault="00C206D8">
            <w:pPr>
              <w:pStyle w:val="a6"/>
              <w:numPr>
                <w:ilvl w:val="2"/>
                <w:numId w:val="12"/>
              </w:numPr>
              <w:jc w:val="left"/>
              <w:rPr>
                <w:sz w:val="22"/>
              </w:rPr>
            </w:pPr>
            <w:r>
              <w:rPr>
                <w:rFonts w:hint="eastAsia"/>
                <w:sz w:val="22"/>
              </w:rPr>
              <w:t>Note 2: There may be additional parameters if agreed.</w:t>
            </w:r>
          </w:p>
          <w:p w14:paraId="576EF1D0" w14:textId="77777777" w:rsidR="0021607A" w:rsidRDefault="00C206D8">
            <w:pPr>
              <w:pStyle w:val="a6"/>
              <w:numPr>
                <w:ilvl w:val="0"/>
                <w:numId w:val="12"/>
              </w:numPr>
              <w:jc w:val="left"/>
            </w:pPr>
            <w:r>
              <w:rPr>
                <w:sz w:val="22"/>
              </w:rPr>
              <w:t>When</w:t>
            </w:r>
            <w:r>
              <w:rPr>
                <w:bCs w:val="0"/>
              </w:rPr>
              <w:t xml:space="preserve"> 16-QAM is enabled for NPDSCH, the DL power allocation is indicated in </w:t>
            </w:r>
            <w:r>
              <w:rPr>
                <w:bCs w:val="0"/>
                <w:i/>
                <w:iCs/>
              </w:rPr>
              <w:t>PUR-Config-NB</w:t>
            </w:r>
          </w:p>
          <w:p w14:paraId="563F9A3A" w14:textId="77777777" w:rsidR="0021607A" w:rsidRDefault="0021607A">
            <w:pPr>
              <w:rPr>
                <w:szCs w:val="20"/>
                <w:lang w:eastAsia="zh-CN"/>
              </w:rPr>
            </w:pPr>
          </w:p>
        </w:tc>
      </w:tr>
      <w:tr w:rsidR="0021607A" w14:paraId="2CE8977D" w14:textId="77777777">
        <w:tc>
          <w:tcPr>
            <w:tcW w:w="1838" w:type="dxa"/>
          </w:tcPr>
          <w:p w14:paraId="3AFABBF5" w14:textId="77777777" w:rsidR="0021607A" w:rsidRDefault="00C206D8">
            <w:pPr>
              <w:rPr>
                <w:szCs w:val="20"/>
                <w:lang w:eastAsia="zh-CN"/>
              </w:rPr>
            </w:pPr>
            <w:r>
              <w:rPr>
                <w:rFonts w:hint="eastAsia"/>
                <w:szCs w:val="20"/>
                <w:lang w:eastAsia="zh-CN"/>
              </w:rPr>
              <w:t>ZTE, Sanechips</w:t>
            </w:r>
          </w:p>
        </w:tc>
        <w:tc>
          <w:tcPr>
            <w:tcW w:w="7469" w:type="dxa"/>
          </w:tcPr>
          <w:p w14:paraId="40098550" w14:textId="77777777" w:rsidR="0021607A" w:rsidRDefault="00C206D8">
            <w:pPr>
              <w:rPr>
                <w:szCs w:val="20"/>
                <w:lang w:eastAsia="zh-CN"/>
              </w:rPr>
            </w:pPr>
            <w:r>
              <w:rPr>
                <w:rFonts w:hint="eastAsia"/>
                <w:szCs w:val="20"/>
                <w:lang w:eastAsia="zh-CN"/>
              </w:rPr>
              <w:t>We are fine with proposal 1.</w:t>
            </w:r>
          </w:p>
          <w:p w14:paraId="484C29B3" w14:textId="77777777" w:rsidR="0021607A" w:rsidRDefault="00C206D8">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1607A" w14:paraId="02030426" w14:textId="77777777">
        <w:tc>
          <w:tcPr>
            <w:tcW w:w="1838" w:type="dxa"/>
          </w:tcPr>
          <w:p w14:paraId="7208599E" w14:textId="77777777" w:rsidR="0021607A" w:rsidRDefault="00C206D8">
            <w:pPr>
              <w:rPr>
                <w:szCs w:val="20"/>
                <w:lang w:eastAsia="zh-CN"/>
              </w:rPr>
            </w:pPr>
            <w:r>
              <w:rPr>
                <w:szCs w:val="20"/>
                <w:lang w:eastAsia="zh-CN"/>
              </w:rPr>
              <w:t>Qualcomm</w:t>
            </w:r>
          </w:p>
        </w:tc>
        <w:tc>
          <w:tcPr>
            <w:tcW w:w="7469" w:type="dxa"/>
          </w:tcPr>
          <w:p w14:paraId="4562FFFA" w14:textId="77777777" w:rsidR="0021607A" w:rsidRDefault="00C206D8">
            <w:pPr>
              <w:rPr>
                <w:szCs w:val="20"/>
                <w:lang w:eastAsia="zh-CN"/>
              </w:rPr>
            </w:pPr>
            <w:r>
              <w:rPr>
                <w:szCs w:val="20"/>
                <w:lang w:eastAsia="zh-CN"/>
              </w:rPr>
              <w:t>We are fine with both proposals.</w:t>
            </w:r>
          </w:p>
        </w:tc>
      </w:tr>
      <w:tr w:rsidR="0021607A" w14:paraId="44780983" w14:textId="77777777">
        <w:tc>
          <w:tcPr>
            <w:tcW w:w="1838" w:type="dxa"/>
          </w:tcPr>
          <w:p w14:paraId="48C2CF9D" w14:textId="77777777" w:rsidR="0021607A" w:rsidRDefault="00C206D8">
            <w:pPr>
              <w:rPr>
                <w:szCs w:val="20"/>
                <w:lang w:eastAsia="zh-CN"/>
              </w:rPr>
            </w:pPr>
            <w:r>
              <w:rPr>
                <w:szCs w:val="20"/>
                <w:lang w:eastAsia="zh-CN"/>
              </w:rPr>
              <w:t>Nokia, NSB</w:t>
            </w:r>
          </w:p>
        </w:tc>
        <w:tc>
          <w:tcPr>
            <w:tcW w:w="7469" w:type="dxa"/>
          </w:tcPr>
          <w:p w14:paraId="74A3A183" w14:textId="77777777" w:rsidR="0021607A" w:rsidRDefault="00C206D8">
            <w:pPr>
              <w:rPr>
                <w:szCs w:val="20"/>
                <w:lang w:eastAsia="zh-CN"/>
              </w:rPr>
            </w:pPr>
            <w:r>
              <w:rPr>
                <w:szCs w:val="20"/>
                <w:lang w:eastAsia="zh-CN"/>
              </w:rPr>
              <w:t>We are fine with both proposals.</w:t>
            </w:r>
          </w:p>
        </w:tc>
      </w:tr>
      <w:tr w:rsidR="0021607A" w14:paraId="65252881" w14:textId="77777777">
        <w:tc>
          <w:tcPr>
            <w:tcW w:w="1838" w:type="dxa"/>
          </w:tcPr>
          <w:p w14:paraId="4C11C839" w14:textId="77777777" w:rsidR="0021607A" w:rsidRDefault="00C206D8">
            <w:pPr>
              <w:rPr>
                <w:szCs w:val="20"/>
                <w:lang w:eastAsia="zh-CN"/>
              </w:rPr>
            </w:pPr>
            <w:r>
              <w:rPr>
                <w:szCs w:val="20"/>
                <w:lang w:eastAsia="zh-CN"/>
              </w:rPr>
              <w:t>Ericsson v011</w:t>
            </w:r>
          </w:p>
        </w:tc>
        <w:tc>
          <w:tcPr>
            <w:tcW w:w="7469" w:type="dxa"/>
          </w:tcPr>
          <w:p w14:paraId="613B002E" w14:textId="77777777" w:rsidR="0021607A" w:rsidRDefault="00C206D8">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14:paraId="2F82DDDF" w14:textId="77777777" w:rsidR="0021607A" w:rsidRDefault="00C206D8">
            <w:pPr>
              <w:rPr>
                <w:szCs w:val="20"/>
                <w:lang w:eastAsia="zh-CN"/>
              </w:rPr>
            </w:pPr>
            <w:r>
              <w:rPr>
                <w:szCs w:val="20"/>
                <w:lang w:eastAsia="zh-CN"/>
              </w:rPr>
              <w:t>To avoid any sort of misunderstanding, we would be fine with simplifying proposal 1A as follows:</w:t>
            </w:r>
          </w:p>
          <w:p w14:paraId="4A8682D6" w14:textId="77777777" w:rsidR="0021607A" w:rsidRDefault="00C206D8">
            <w:r>
              <w:rPr>
                <w:b/>
                <w:bCs/>
              </w:rPr>
              <w:t>Proposal 1A: To support 16-QAM for NPDSCH and NPUSCH in PUR procedure,</w:t>
            </w:r>
          </w:p>
          <w:p w14:paraId="255628E1" w14:textId="77777777" w:rsidR="0021607A" w:rsidRDefault="00C206D8">
            <w:pPr>
              <w:pStyle w:val="a6"/>
              <w:numPr>
                <w:ilvl w:val="0"/>
                <w:numId w:val="12"/>
              </w:numPr>
              <w:jc w:val="left"/>
              <w:rPr>
                <w:sz w:val="22"/>
              </w:rPr>
            </w:pPr>
            <w:r>
              <w:rPr>
                <w:sz w:val="22"/>
              </w:rPr>
              <w:t xml:space="preserve">16-QAM can be enabled/disabled by UE specific RRC signaling for NPDSCH and NPUSCH separately </w:t>
            </w:r>
          </w:p>
          <w:p w14:paraId="756B111C" w14:textId="77777777" w:rsidR="0021607A" w:rsidRDefault="00C206D8">
            <w:pPr>
              <w:pStyle w:val="a6"/>
              <w:numPr>
                <w:ilvl w:val="1"/>
                <w:numId w:val="12"/>
              </w:numPr>
              <w:jc w:val="left"/>
            </w:pPr>
            <w:r>
              <w:rPr>
                <w:sz w:val="22"/>
              </w:rPr>
              <w:t>The corresponding configurations and signaling details are up to RAN2</w:t>
            </w:r>
          </w:p>
          <w:p w14:paraId="277C430E" w14:textId="77777777" w:rsidR="0021607A" w:rsidRDefault="0021607A">
            <w:pPr>
              <w:rPr>
                <w:szCs w:val="20"/>
                <w:lang w:eastAsia="zh-CN"/>
              </w:rPr>
            </w:pPr>
          </w:p>
        </w:tc>
      </w:tr>
      <w:tr w:rsidR="0021607A" w14:paraId="3D0C1ACC" w14:textId="77777777">
        <w:tc>
          <w:tcPr>
            <w:tcW w:w="1838" w:type="dxa"/>
          </w:tcPr>
          <w:p w14:paraId="5D8FD473" w14:textId="77777777" w:rsidR="0021607A" w:rsidRDefault="00C206D8">
            <w:pPr>
              <w:rPr>
                <w:szCs w:val="20"/>
                <w:lang w:eastAsia="zh-CN"/>
              </w:rPr>
            </w:pPr>
            <w:r>
              <w:rPr>
                <w:rFonts w:hint="eastAsia"/>
                <w:szCs w:val="20"/>
                <w:lang w:eastAsia="zh-CN"/>
              </w:rPr>
              <w:t>Lenovo,</w:t>
            </w:r>
            <w:r>
              <w:rPr>
                <w:szCs w:val="20"/>
                <w:lang w:eastAsia="zh-CN"/>
              </w:rPr>
              <w:t xml:space="preserve"> MotoM</w:t>
            </w:r>
          </w:p>
        </w:tc>
        <w:tc>
          <w:tcPr>
            <w:tcW w:w="7469" w:type="dxa"/>
          </w:tcPr>
          <w:p w14:paraId="71D615B8" w14:textId="77777777" w:rsidR="0021607A" w:rsidRDefault="00C206D8">
            <w:pPr>
              <w:rPr>
                <w:szCs w:val="20"/>
                <w:lang w:eastAsia="zh-CN"/>
              </w:rPr>
            </w:pPr>
            <w:r>
              <w:rPr>
                <w:szCs w:val="20"/>
                <w:lang w:eastAsia="zh-CN"/>
              </w:rPr>
              <w:t>We are fine with the proposal by E/// v011</w:t>
            </w:r>
          </w:p>
        </w:tc>
      </w:tr>
      <w:tr w:rsidR="0021607A" w14:paraId="0B0EDF4A" w14:textId="77777777">
        <w:tc>
          <w:tcPr>
            <w:tcW w:w="1838" w:type="dxa"/>
          </w:tcPr>
          <w:p w14:paraId="146CCDC4" w14:textId="77777777" w:rsidR="0021607A" w:rsidRDefault="00C206D8">
            <w:pPr>
              <w:rPr>
                <w:szCs w:val="20"/>
                <w:lang w:eastAsia="zh-CN"/>
              </w:rPr>
            </w:pPr>
            <w:r>
              <w:rPr>
                <w:rFonts w:hint="eastAsia"/>
                <w:szCs w:val="20"/>
                <w:lang w:eastAsia="zh-CN"/>
              </w:rPr>
              <w:t>MTK</w:t>
            </w:r>
          </w:p>
        </w:tc>
        <w:tc>
          <w:tcPr>
            <w:tcW w:w="7469" w:type="dxa"/>
          </w:tcPr>
          <w:p w14:paraId="2D1EA0E3" w14:textId="77777777" w:rsidR="0021607A" w:rsidRDefault="00C206D8">
            <w:pPr>
              <w:rPr>
                <w:szCs w:val="20"/>
                <w:lang w:eastAsia="zh-CN"/>
              </w:rPr>
            </w:pPr>
            <w:r>
              <w:rPr>
                <w:szCs w:val="20"/>
                <w:lang w:eastAsia="zh-CN"/>
              </w:rPr>
              <w:t>We are fine with the proposal by E/// v011</w:t>
            </w:r>
          </w:p>
        </w:tc>
      </w:tr>
      <w:tr w:rsidR="0021607A" w14:paraId="31056F2E" w14:textId="77777777">
        <w:tc>
          <w:tcPr>
            <w:tcW w:w="1838" w:type="dxa"/>
          </w:tcPr>
          <w:p w14:paraId="5498BD8C" w14:textId="77777777" w:rsidR="0021607A" w:rsidRDefault="00C206D8">
            <w:pPr>
              <w:rPr>
                <w:szCs w:val="20"/>
                <w:lang w:eastAsia="zh-CN"/>
              </w:rPr>
            </w:pPr>
            <w:r>
              <w:rPr>
                <w:rFonts w:hint="eastAsia"/>
                <w:szCs w:val="20"/>
                <w:lang w:eastAsia="zh-CN"/>
              </w:rPr>
              <w:t>Moderator (Huawei)</w:t>
            </w:r>
          </w:p>
        </w:tc>
        <w:tc>
          <w:tcPr>
            <w:tcW w:w="7469" w:type="dxa"/>
          </w:tcPr>
          <w:p w14:paraId="02AC8F63" w14:textId="77777777" w:rsidR="0021607A" w:rsidRDefault="00C206D8">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14:paraId="3887039E" w14:textId="77777777" w:rsidR="0021607A" w:rsidRDefault="0021607A">
      <w:pPr>
        <w:rPr>
          <w:b/>
        </w:rPr>
      </w:pPr>
    </w:p>
    <w:p w14:paraId="2EA28EF4" w14:textId="77777777" w:rsidR="0021607A" w:rsidRDefault="00C206D8">
      <w:pPr>
        <w:pStyle w:val="2"/>
        <w:rPr>
          <w:lang w:eastAsia="zh-CN"/>
        </w:rPr>
      </w:pPr>
      <w:r>
        <w:rPr>
          <w:lang w:eastAsia="zh-CN"/>
        </w:rPr>
        <w:lastRenderedPageBreak/>
        <w:t>DCI</w:t>
      </w:r>
    </w:p>
    <w:p w14:paraId="2D52F637" w14:textId="77777777" w:rsidR="0021607A" w:rsidRDefault="00C206D8">
      <w:pPr>
        <w:pStyle w:val="30"/>
      </w:pPr>
      <w:r>
        <w:rPr>
          <w:lang w:eastAsia="zh-CN"/>
        </w:rPr>
        <w:t>Issue 2: DCI design</w:t>
      </w:r>
    </w:p>
    <w:p w14:paraId="62BC7212"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14:paraId="4F15EEA3" w14:textId="77777777">
        <w:tc>
          <w:tcPr>
            <w:tcW w:w="1555" w:type="dxa"/>
          </w:tcPr>
          <w:p w14:paraId="7271116D" w14:textId="77777777" w:rsidR="0021607A" w:rsidRDefault="00C206D8">
            <w:pPr>
              <w:rPr>
                <w:szCs w:val="20"/>
              </w:rPr>
            </w:pPr>
            <w:r>
              <w:rPr>
                <w:rFonts w:hint="eastAsia"/>
                <w:szCs w:val="20"/>
              </w:rPr>
              <w:t>S</w:t>
            </w:r>
            <w:r>
              <w:rPr>
                <w:szCs w:val="20"/>
              </w:rPr>
              <w:t>ourcing</w:t>
            </w:r>
          </w:p>
        </w:tc>
        <w:tc>
          <w:tcPr>
            <w:tcW w:w="7752" w:type="dxa"/>
          </w:tcPr>
          <w:p w14:paraId="76B66A38" w14:textId="77777777" w:rsidR="0021607A" w:rsidRDefault="00C206D8">
            <w:pPr>
              <w:rPr>
                <w:szCs w:val="20"/>
              </w:rPr>
            </w:pPr>
            <w:r>
              <w:rPr>
                <w:rFonts w:hint="eastAsia"/>
                <w:szCs w:val="20"/>
              </w:rPr>
              <w:t>proposals</w:t>
            </w:r>
          </w:p>
        </w:tc>
      </w:tr>
      <w:tr w:rsidR="0021607A" w14:paraId="079F070E" w14:textId="77777777">
        <w:tc>
          <w:tcPr>
            <w:tcW w:w="1555" w:type="dxa"/>
          </w:tcPr>
          <w:p w14:paraId="1770CCA4" w14:textId="77777777" w:rsidR="0021607A" w:rsidRDefault="00C206D8">
            <w:pPr>
              <w:rPr>
                <w:szCs w:val="20"/>
              </w:rPr>
            </w:pPr>
            <w:r>
              <w:rPr>
                <w:rFonts w:hint="eastAsia"/>
                <w:szCs w:val="20"/>
              </w:rPr>
              <w:t>[2]</w:t>
            </w:r>
          </w:p>
        </w:tc>
        <w:tc>
          <w:tcPr>
            <w:tcW w:w="7752" w:type="dxa"/>
          </w:tcPr>
          <w:p w14:paraId="5D6778DB" w14:textId="77777777" w:rsidR="0021607A" w:rsidRDefault="00C206D8">
            <w:pPr>
              <w:rPr>
                <w:b/>
                <w:lang w:eastAsia="zh-CN"/>
              </w:rPr>
            </w:pPr>
            <w:r>
              <w:rPr>
                <w:b/>
                <w:lang w:eastAsia="zh-CN"/>
              </w:rPr>
              <w:t>Proposal 1: The reserved state to indicate the use of 16QAM in DCI format N0 and DCI format N1 should be “1111”.</w:t>
            </w:r>
          </w:p>
          <w:p w14:paraId="65945C1F" w14:textId="77777777" w:rsidR="0021607A" w:rsidRDefault="0021607A">
            <w:pPr>
              <w:rPr>
                <w:szCs w:val="20"/>
              </w:rPr>
            </w:pPr>
          </w:p>
        </w:tc>
      </w:tr>
    </w:tbl>
    <w:p w14:paraId="7ADE45E0" w14:textId="77777777" w:rsidR="0021607A" w:rsidRDefault="0021607A"/>
    <w:p w14:paraId="3C2B9F81" w14:textId="77777777" w:rsidR="0021607A" w:rsidRDefault="00C206D8">
      <w:r>
        <w:rPr>
          <w:rFonts w:hint="eastAsia"/>
        </w:rPr>
        <w:t>There</w:t>
      </w:r>
      <w:r>
        <w:t>’s only one proposal for the DCI design, regarding the reserved state for indication of 16-QAM. To complete the remaining issue, the following is proposed:</w:t>
      </w:r>
    </w:p>
    <w:p w14:paraId="7092FEE3" w14:textId="77777777" w:rsidR="0021607A" w:rsidRDefault="00C206D8">
      <w:r>
        <w:rPr>
          <w:b/>
          <w:lang w:eastAsia="zh-CN"/>
        </w:rPr>
        <w:t>Proposal 2: The reserved state to indicate the use of 16QAM in DCI format N0 and DCI format N1 should be “1111”.</w:t>
      </w:r>
    </w:p>
    <w:p w14:paraId="5249414D" w14:textId="77777777" w:rsidR="0021607A" w:rsidRDefault="0021607A"/>
    <w:p w14:paraId="5F5B041B" w14:textId="77777777" w:rsidR="0021607A" w:rsidRDefault="00C206D8">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1607A" w14:paraId="48248896" w14:textId="77777777">
        <w:tc>
          <w:tcPr>
            <w:tcW w:w="1838" w:type="dxa"/>
          </w:tcPr>
          <w:p w14:paraId="41B9778B" w14:textId="77777777" w:rsidR="0021607A" w:rsidRDefault="00C206D8">
            <w:pPr>
              <w:rPr>
                <w:szCs w:val="20"/>
              </w:rPr>
            </w:pPr>
            <w:r>
              <w:rPr>
                <w:rFonts w:hint="eastAsia"/>
                <w:szCs w:val="20"/>
              </w:rPr>
              <w:t>Comp</w:t>
            </w:r>
            <w:r>
              <w:rPr>
                <w:szCs w:val="20"/>
              </w:rPr>
              <w:t>anies</w:t>
            </w:r>
          </w:p>
        </w:tc>
        <w:tc>
          <w:tcPr>
            <w:tcW w:w="7469" w:type="dxa"/>
          </w:tcPr>
          <w:p w14:paraId="032BF361" w14:textId="77777777" w:rsidR="0021607A" w:rsidRDefault="00C206D8">
            <w:pPr>
              <w:rPr>
                <w:szCs w:val="20"/>
              </w:rPr>
            </w:pPr>
            <w:r>
              <w:rPr>
                <w:rFonts w:hint="eastAsia"/>
                <w:szCs w:val="20"/>
              </w:rPr>
              <w:t>Comments</w:t>
            </w:r>
          </w:p>
        </w:tc>
      </w:tr>
      <w:tr w:rsidR="0021607A" w14:paraId="43729BA7" w14:textId="77777777">
        <w:tc>
          <w:tcPr>
            <w:tcW w:w="1838" w:type="dxa"/>
          </w:tcPr>
          <w:p w14:paraId="3C98ACC0" w14:textId="77777777" w:rsidR="0021607A" w:rsidRDefault="00C206D8">
            <w:pPr>
              <w:rPr>
                <w:sz w:val="20"/>
                <w:szCs w:val="20"/>
              </w:rPr>
            </w:pPr>
            <w:r>
              <w:rPr>
                <w:sz w:val="20"/>
                <w:szCs w:val="20"/>
              </w:rPr>
              <w:t>Ericsson</w:t>
            </w:r>
          </w:p>
        </w:tc>
        <w:tc>
          <w:tcPr>
            <w:tcW w:w="7469" w:type="dxa"/>
          </w:tcPr>
          <w:p w14:paraId="48280C74" w14:textId="77777777" w:rsidR="0021607A" w:rsidRDefault="00C206D8">
            <w:pPr>
              <w:rPr>
                <w:sz w:val="20"/>
                <w:szCs w:val="20"/>
              </w:rPr>
            </w:pPr>
            <w:r>
              <w:rPr>
                <w:sz w:val="20"/>
                <w:szCs w:val="20"/>
              </w:rPr>
              <w:t>We are OK with proposal 2.</w:t>
            </w:r>
          </w:p>
        </w:tc>
      </w:tr>
      <w:tr w:rsidR="0021607A" w14:paraId="57A2A570" w14:textId="77777777">
        <w:tc>
          <w:tcPr>
            <w:tcW w:w="1838" w:type="dxa"/>
          </w:tcPr>
          <w:p w14:paraId="1ECA2385"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4BC17497" w14:textId="77777777" w:rsidR="0021607A" w:rsidRDefault="00C206D8">
            <w:pPr>
              <w:rPr>
                <w:rFonts w:asciiTheme="minorHAnsi" w:hAnsiTheme="minorHAnsi" w:cstheme="minorHAnsi"/>
                <w:lang w:eastAsia="zh-CN"/>
              </w:rPr>
            </w:pPr>
            <w:r>
              <w:rPr>
                <w:rFonts w:asciiTheme="minorHAnsi" w:hAnsiTheme="minorHAnsi" w:cstheme="minorHAnsi"/>
                <w:lang w:eastAsia="zh-CN"/>
              </w:rPr>
              <w:t>Support proposal 2</w:t>
            </w:r>
          </w:p>
        </w:tc>
      </w:tr>
      <w:tr w:rsidR="0021607A" w14:paraId="65DF9753" w14:textId="77777777">
        <w:tc>
          <w:tcPr>
            <w:tcW w:w="1838" w:type="dxa"/>
          </w:tcPr>
          <w:p w14:paraId="15B198B3" w14:textId="77777777" w:rsidR="0021607A" w:rsidRDefault="00C206D8">
            <w:pPr>
              <w:rPr>
                <w:szCs w:val="20"/>
                <w:lang w:eastAsia="zh-CN"/>
              </w:rPr>
            </w:pPr>
            <w:r>
              <w:rPr>
                <w:szCs w:val="20"/>
                <w:lang w:eastAsia="zh-CN"/>
              </w:rPr>
              <w:t>MTK</w:t>
            </w:r>
          </w:p>
        </w:tc>
        <w:tc>
          <w:tcPr>
            <w:tcW w:w="7469" w:type="dxa"/>
          </w:tcPr>
          <w:p w14:paraId="593BCACA" w14:textId="77777777" w:rsidR="0021607A" w:rsidRDefault="00C206D8">
            <w:pPr>
              <w:rPr>
                <w:szCs w:val="20"/>
                <w:lang w:eastAsia="zh-CN"/>
              </w:rPr>
            </w:pPr>
            <w:r>
              <w:rPr>
                <w:szCs w:val="20"/>
                <w:lang w:eastAsia="zh-CN"/>
              </w:rPr>
              <w:t>Ok with proposal2.</w:t>
            </w:r>
          </w:p>
        </w:tc>
      </w:tr>
      <w:tr w:rsidR="0021607A" w14:paraId="6B6AB587" w14:textId="77777777">
        <w:tc>
          <w:tcPr>
            <w:tcW w:w="1838" w:type="dxa"/>
          </w:tcPr>
          <w:p w14:paraId="4DBD333A"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6E631D5F" w14:textId="77777777" w:rsidR="0021607A" w:rsidRDefault="00C206D8">
            <w:pPr>
              <w:rPr>
                <w:szCs w:val="20"/>
                <w:lang w:eastAsia="zh-CN"/>
              </w:rPr>
            </w:pPr>
            <w:r>
              <w:rPr>
                <w:szCs w:val="20"/>
                <w:lang w:eastAsia="zh-CN"/>
              </w:rPr>
              <w:t>We are fine with this proposal</w:t>
            </w:r>
          </w:p>
        </w:tc>
      </w:tr>
      <w:tr w:rsidR="0021607A" w14:paraId="0974AE37" w14:textId="77777777">
        <w:tc>
          <w:tcPr>
            <w:tcW w:w="1838" w:type="dxa"/>
          </w:tcPr>
          <w:p w14:paraId="77C2EB29" w14:textId="77777777" w:rsidR="0021607A" w:rsidRDefault="00C206D8">
            <w:pPr>
              <w:rPr>
                <w:szCs w:val="20"/>
                <w:lang w:eastAsia="zh-CN"/>
              </w:rPr>
            </w:pPr>
            <w:r>
              <w:rPr>
                <w:szCs w:val="20"/>
                <w:lang w:eastAsia="zh-CN"/>
              </w:rPr>
              <w:t>Nokia, NSB</w:t>
            </w:r>
          </w:p>
        </w:tc>
        <w:tc>
          <w:tcPr>
            <w:tcW w:w="7469" w:type="dxa"/>
          </w:tcPr>
          <w:p w14:paraId="0BC46C20" w14:textId="77777777" w:rsidR="0021607A" w:rsidRDefault="00C206D8">
            <w:pPr>
              <w:rPr>
                <w:szCs w:val="20"/>
                <w:lang w:eastAsia="zh-CN"/>
              </w:rPr>
            </w:pPr>
            <w:r>
              <w:rPr>
                <w:szCs w:val="20"/>
                <w:lang w:eastAsia="zh-CN"/>
              </w:rPr>
              <w:t>We are OK with proposal 2.</w:t>
            </w:r>
          </w:p>
        </w:tc>
      </w:tr>
      <w:tr w:rsidR="0021607A" w14:paraId="6EC9503B" w14:textId="77777777">
        <w:tc>
          <w:tcPr>
            <w:tcW w:w="1838" w:type="dxa"/>
          </w:tcPr>
          <w:p w14:paraId="5C4C3C5C" w14:textId="77777777" w:rsidR="0021607A" w:rsidRDefault="00C206D8">
            <w:pPr>
              <w:rPr>
                <w:szCs w:val="20"/>
                <w:lang w:eastAsia="zh-CN"/>
              </w:rPr>
            </w:pPr>
            <w:r>
              <w:rPr>
                <w:rFonts w:hint="eastAsia"/>
                <w:szCs w:val="20"/>
                <w:lang w:eastAsia="zh-CN"/>
              </w:rPr>
              <w:t>ZTE, Sanechips</w:t>
            </w:r>
          </w:p>
        </w:tc>
        <w:tc>
          <w:tcPr>
            <w:tcW w:w="7469" w:type="dxa"/>
          </w:tcPr>
          <w:p w14:paraId="73B48117" w14:textId="77777777" w:rsidR="0021607A" w:rsidRDefault="00C206D8">
            <w:pPr>
              <w:rPr>
                <w:szCs w:val="20"/>
                <w:lang w:eastAsia="zh-CN"/>
              </w:rPr>
            </w:pPr>
            <w:r>
              <w:rPr>
                <w:rFonts w:hint="eastAsia"/>
                <w:szCs w:val="20"/>
                <w:lang w:eastAsia="zh-CN"/>
              </w:rPr>
              <w:t>OK with proposal2.</w:t>
            </w:r>
          </w:p>
        </w:tc>
      </w:tr>
      <w:tr w:rsidR="0021607A" w14:paraId="2AD23317" w14:textId="77777777">
        <w:tc>
          <w:tcPr>
            <w:tcW w:w="1838" w:type="dxa"/>
          </w:tcPr>
          <w:p w14:paraId="3C17D175" w14:textId="77777777" w:rsidR="0021607A" w:rsidRDefault="00C206D8">
            <w:pPr>
              <w:rPr>
                <w:szCs w:val="20"/>
                <w:lang w:eastAsia="zh-CN"/>
              </w:rPr>
            </w:pPr>
            <w:r>
              <w:rPr>
                <w:szCs w:val="20"/>
                <w:lang w:eastAsia="zh-CN"/>
              </w:rPr>
              <w:t>Qualcomm</w:t>
            </w:r>
          </w:p>
        </w:tc>
        <w:tc>
          <w:tcPr>
            <w:tcW w:w="7469" w:type="dxa"/>
          </w:tcPr>
          <w:p w14:paraId="78CB503D" w14:textId="77777777" w:rsidR="0021607A" w:rsidRDefault="00C206D8">
            <w:pPr>
              <w:rPr>
                <w:szCs w:val="20"/>
                <w:lang w:eastAsia="zh-CN"/>
              </w:rPr>
            </w:pPr>
            <w:r>
              <w:rPr>
                <w:szCs w:val="20"/>
                <w:lang w:eastAsia="zh-CN"/>
              </w:rPr>
              <w:t>OK</w:t>
            </w:r>
          </w:p>
        </w:tc>
      </w:tr>
    </w:tbl>
    <w:p w14:paraId="5CFEC7CE" w14:textId="77777777" w:rsidR="0021607A" w:rsidRDefault="0021607A"/>
    <w:p w14:paraId="35440A7F" w14:textId="77777777" w:rsidR="0021607A" w:rsidRDefault="0021607A"/>
    <w:p w14:paraId="0E5369C1" w14:textId="77777777" w:rsidR="0021607A" w:rsidRDefault="00C206D8">
      <w:pPr>
        <w:pStyle w:val="2"/>
        <w:rPr>
          <w:lang w:eastAsia="zh-CN"/>
        </w:rPr>
      </w:pPr>
      <w:r>
        <w:rPr>
          <w:lang w:eastAsia="zh-CN"/>
        </w:rPr>
        <w:t>Power allocation and power control</w:t>
      </w:r>
    </w:p>
    <w:p w14:paraId="310CCCC2" w14:textId="77777777" w:rsidR="0021607A" w:rsidRDefault="00C206D8">
      <w:pPr>
        <w:pStyle w:val="30"/>
      </w:pPr>
      <w:r>
        <w:rPr>
          <w:lang w:eastAsia="zh-CN"/>
        </w:rPr>
        <w:t>Issue 3: downlink power allocation</w:t>
      </w:r>
    </w:p>
    <w:p w14:paraId="5317F86E"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14:paraId="27B54233" w14:textId="77777777">
        <w:tc>
          <w:tcPr>
            <w:tcW w:w="1555" w:type="dxa"/>
          </w:tcPr>
          <w:p w14:paraId="59A27883" w14:textId="77777777" w:rsidR="0021607A" w:rsidRDefault="00C206D8">
            <w:pPr>
              <w:rPr>
                <w:szCs w:val="20"/>
              </w:rPr>
            </w:pPr>
            <w:r>
              <w:rPr>
                <w:rFonts w:hint="eastAsia"/>
                <w:szCs w:val="20"/>
              </w:rPr>
              <w:t>S</w:t>
            </w:r>
            <w:r>
              <w:rPr>
                <w:szCs w:val="20"/>
              </w:rPr>
              <w:t>ourcing</w:t>
            </w:r>
          </w:p>
        </w:tc>
        <w:tc>
          <w:tcPr>
            <w:tcW w:w="7752" w:type="dxa"/>
          </w:tcPr>
          <w:p w14:paraId="48F630A7" w14:textId="77777777" w:rsidR="0021607A" w:rsidRDefault="00C206D8">
            <w:pPr>
              <w:rPr>
                <w:szCs w:val="20"/>
              </w:rPr>
            </w:pPr>
            <w:r>
              <w:rPr>
                <w:rFonts w:hint="eastAsia"/>
                <w:szCs w:val="20"/>
              </w:rPr>
              <w:t>proposals</w:t>
            </w:r>
          </w:p>
        </w:tc>
      </w:tr>
      <w:tr w:rsidR="0021607A" w14:paraId="41B311B9" w14:textId="77777777">
        <w:tc>
          <w:tcPr>
            <w:tcW w:w="1555" w:type="dxa"/>
          </w:tcPr>
          <w:p w14:paraId="6FB95599" w14:textId="77777777" w:rsidR="0021607A" w:rsidRDefault="00C206D8">
            <w:pPr>
              <w:rPr>
                <w:szCs w:val="20"/>
              </w:rPr>
            </w:pPr>
            <w:r>
              <w:rPr>
                <w:rFonts w:hint="eastAsia"/>
                <w:szCs w:val="20"/>
              </w:rPr>
              <w:t>[2]</w:t>
            </w:r>
          </w:p>
        </w:tc>
        <w:tc>
          <w:tcPr>
            <w:tcW w:w="7752" w:type="dxa"/>
          </w:tcPr>
          <w:p w14:paraId="3415BBD4" w14:textId="77777777" w:rsidR="0021607A" w:rsidRDefault="00C206D8">
            <w:pPr>
              <w:rPr>
                <w:b/>
                <w:bCs/>
                <w:szCs w:val="21"/>
                <w:lang w:eastAsia="zh-CN"/>
              </w:rPr>
            </w:pPr>
            <w:r>
              <w:rPr>
                <w:b/>
                <w:bCs/>
                <w:szCs w:val="21"/>
                <w:lang w:eastAsia="zh-CN"/>
              </w:rPr>
              <w:t>Proposal 3: Confirm the WA of the DL power allocation for in-band deployments.</w:t>
            </w:r>
          </w:p>
          <w:p w14:paraId="40D38790" w14:textId="77777777" w:rsidR="0021607A" w:rsidRDefault="00C206D8">
            <w:pPr>
              <w:shd w:val="clear" w:color="auto" w:fill="FFFFFF"/>
              <w:ind w:leftChars="100" w:left="220"/>
              <w:rPr>
                <w:b/>
                <w:highlight w:val="darkYellow"/>
                <w:lang w:eastAsia="zh-CN"/>
              </w:rPr>
            </w:pPr>
            <w:r>
              <w:rPr>
                <w:b/>
                <w:highlight w:val="darkYellow"/>
                <w:lang w:eastAsia="zh-CN"/>
              </w:rPr>
              <w:t xml:space="preserve">Working Assumption </w:t>
            </w:r>
          </w:p>
          <w:p w14:paraId="0E046719" w14:textId="77777777" w:rsidR="0021607A" w:rsidRDefault="00C206D8">
            <w:pPr>
              <w:shd w:val="clear" w:color="auto" w:fill="FFFFFF"/>
              <w:ind w:leftChars="100" w:left="220"/>
              <w:rPr>
                <w:rFonts w:cs="Times"/>
                <w:b/>
                <w:szCs w:val="20"/>
                <w:lang w:eastAsia="ja-JP"/>
              </w:rPr>
            </w:pPr>
            <w:r>
              <w:rPr>
                <w:rFonts w:cs="Times"/>
                <w:b/>
                <w:szCs w:val="20"/>
                <w:lang w:eastAsia="ja-JP"/>
              </w:rPr>
              <w:t>For downlink power allocation to support 16QAM:</w:t>
            </w:r>
          </w:p>
          <w:p w14:paraId="59F3DE02" w14:textId="77777777" w:rsidR="0021607A" w:rsidRDefault="00C206D8">
            <w:pPr>
              <w:numPr>
                <w:ilvl w:val="0"/>
                <w:numId w:val="13"/>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14:paraId="7B98C7D7" w14:textId="77777777" w:rsidR="0021607A" w:rsidRDefault="00C206D8">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14:paraId="2F37907F" w14:textId="77777777" w:rsidR="0021607A" w:rsidRDefault="00C206D8">
            <w:pPr>
              <w:numPr>
                <w:ilvl w:val="1"/>
                <w:numId w:val="14"/>
              </w:numPr>
              <w:autoSpaceDE/>
              <w:autoSpaceDN/>
              <w:adjustRightInd/>
              <w:snapToGrid/>
              <w:spacing w:after="0" w:line="240" w:lineRule="auto"/>
              <w:ind w:leftChars="591" w:left="1660"/>
              <w:jc w:val="left"/>
              <w:rPr>
                <w:rFonts w:cs="Times"/>
                <w:b/>
                <w:szCs w:val="20"/>
                <w:lang w:eastAsia="ja-JP"/>
              </w:rPr>
            </w:pPr>
            <w:r>
              <w:rPr>
                <w:rFonts w:cs="Times"/>
                <w:b/>
                <w:szCs w:val="20"/>
                <w:lang w:eastAsia="ja-JP"/>
              </w:rPr>
              <w:lastRenderedPageBreak/>
              <w:t>the signalling is UE specific</w:t>
            </w:r>
          </w:p>
          <w:p w14:paraId="01AF28B0" w14:textId="77777777" w:rsidR="0021607A" w:rsidRDefault="00C206D8">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37B8A588" w14:textId="77777777" w:rsidR="0021607A" w:rsidRDefault="0021607A">
            <w:pPr>
              <w:rPr>
                <w:szCs w:val="20"/>
              </w:rPr>
            </w:pPr>
          </w:p>
        </w:tc>
      </w:tr>
      <w:tr w:rsidR="0021607A" w14:paraId="2BB26DFC" w14:textId="77777777">
        <w:tc>
          <w:tcPr>
            <w:tcW w:w="1555" w:type="dxa"/>
          </w:tcPr>
          <w:p w14:paraId="0DBBC359" w14:textId="77777777" w:rsidR="0021607A" w:rsidRDefault="00C206D8">
            <w:pPr>
              <w:rPr>
                <w:szCs w:val="20"/>
              </w:rPr>
            </w:pPr>
            <w:r>
              <w:rPr>
                <w:rFonts w:hint="eastAsia"/>
                <w:szCs w:val="20"/>
              </w:rPr>
              <w:lastRenderedPageBreak/>
              <w:t>[3]</w:t>
            </w:r>
          </w:p>
        </w:tc>
        <w:tc>
          <w:tcPr>
            <w:tcW w:w="7752" w:type="dxa"/>
          </w:tcPr>
          <w:p w14:paraId="7741D856" w14:textId="77777777" w:rsidR="0021607A" w:rsidRDefault="00C206D8">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3415657C" w14:textId="77777777" w:rsidR="0021607A" w:rsidRDefault="00C206D8">
            <w:pPr>
              <w:shd w:val="clear" w:color="auto" w:fill="FFFFFF"/>
              <w:ind w:left="360"/>
              <w:rPr>
                <w:rFonts w:cs="Times"/>
                <w:b/>
                <w:bCs/>
                <w:lang w:eastAsia="ja-JP"/>
              </w:rPr>
            </w:pPr>
            <w:r>
              <w:rPr>
                <w:rFonts w:cs="Times"/>
                <w:b/>
                <w:bCs/>
                <w:lang w:eastAsia="ja-JP"/>
              </w:rPr>
              <w:t>For downlink power allocation to support 16QAM:</w:t>
            </w:r>
          </w:p>
          <w:p w14:paraId="33E324D5" w14:textId="77777777" w:rsidR="0021607A" w:rsidRDefault="00C206D8">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14:paraId="2C08D09A" w14:textId="77777777" w:rsidR="0021607A" w:rsidRDefault="00C206D8">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14:paraId="693779E3" w14:textId="77777777" w:rsidR="0021607A" w:rsidRDefault="00C206D8">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14:paraId="104BE06B" w14:textId="77777777" w:rsidR="0021607A" w:rsidRDefault="00C206D8">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49ED3260" w14:textId="77777777" w:rsidR="0021607A" w:rsidRDefault="0021607A">
            <w:pPr>
              <w:rPr>
                <w:szCs w:val="20"/>
              </w:rPr>
            </w:pPr>
          </w:p>
        </w:tc>
      </w:tr>
      <w:tr w:rsidR="0021607A" w14:paraId="71A525A2" w14:textId="77777777">
        <w:tc>
          <w:tcPr>
            <w:tcW w:w="1555" w:type="dxa"/>
          </w:tcPr>
          <w:p w14:paraId="77321F9B" w14:textId="77777777" w:rsidR="0021607A" w:rsidRDefault="00C206D8">
            <w:pPr>
              <w:rPr>
                <w:szCs w:val="20"/>
              </w:rPr>
            </w:pPr>
            <w:r>
              <w:rPr>
                <w:rFonts w:hint="eastAsia"/>
                <w:szCs w:val="20"/>
              </w:rPr>
              <w:t>[4]</w:t>
            </w:r>
          </w:p>
        </w:tc>
        <w:tc>
          <w:tcPr>
            <w:tcW w:w="7752" w:type="dxa"/>
          </w:tcPr>
          <w:p w14:paraId="58F36CF3" w14:textId="77777777" w:rsidR="0021607A" w:rsidRDefault="00C206D8">
            <w:pPr>
              <w:rPr>
                <w:b/>
                <w:bCs/>
              </w:rPr>
            </w:pPr>
            <w:r>
              <w:rPr>
                <w:b/>
                <w:bCs/>
              </w:rPr>
              <w:t xml:space="preserve">Proposal 4: Confirm the working assumption on downlink power allocation for in-band deployment. </w:t>
            </w:r>
          </w:p>
          <w:p w14:paraId="0DA798FF" w14:textId="77777777" w:rsidR="0021607A" w:rsidRDefault="0021607A">
            <w:pPr>
              <w:rPr>
                <w:szCs w:val="20"/>
              </w:rPr>
            </w:pPr>
          </w:p>
        </w:tc>
      </w:tr>
      <w:tr w:rsidR="0021607A" w14:paraId="08CCC79C" w14:textId="77777777">
        <w:tc>
          <w:tcPr>
            <w:tcW w:w="1555" w:type="dxa"/>
          </w:tcPr>
          <w:p w14:paraId="67A19E20" w14:textId="77777777" w:rsidR="0021607A" w:rsidRDefault="00C206D8">
            <w:pPr>
              <w:rPr>
                <w:szCs w:val="20"/>
              </w:rPr>
            </w:pPr>
            <w:r>
              <w:rPr>
                <w:rFonts w:hint="eastAsia"/>
                <w:szCs w:val="20"/>
              </w:rPr>
              <w:t>[5]</w:t>
            </w:r>
          </w:p>
        </w:tc>
        <w:tc>
          <w:tcPr>
            <w:tcW w:w="7752" w:type="dxa"/>
          </w:tcPr>
          <w:p w14:paraId="3E3C2F94" w14:textId="77777777" w:rsidR="0021607A" w:rsidRDefault="00C206D8">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14:paraId="25FA2792" w14:textId="77777777" w:rsidR="0021607A" w:rsidRDefault="0021607A">
            <w:pPr>
              <w:rPr>
                <w:szCs w:val="20"/>
              </w:rPr>
            </w:pPr>
          </w:p>
        </w:tc>
      </w:tr>
      <w:tr w:rsidR="0021607A" w14:paraId="0EE5A151" w14:textId="77777777">
        <w:tc>
          <w:tcPr>
            <w:tcW w:w="1555" w:type="dxa"/>
          </w:tcPr>
          <w:p w14:paraId="33126EA9" w14:textId="77777777" w:rsidR="0021607A" w:rsidRDefault="00C206D8">
            <w:pPr>
              <w:rPr>
                <w:szCs w:val="20"/>
              </w:rPr>
            </w:pPr>
            <w:r>
              <w:rPr>
                <w:rFonts w:hint="eastAsia"/>
                <w:szCs w:val="20"/>
              </w:rPr>
              <w:t>[6]</w:t>
            </w:r>
          </w:p>
        </w:tc>
        <w:tc>
          <w:tcPr>
            <w:tcW w:w="7752" w:type="dxa"/>
          </w:tcPr>
          <w:p w14:paraId="652C0BB4" w14:textId="77777777" w:rsidR="0021607A" w:rsidRDefault="00C206D8">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14:paraId="65C9EF13" w14:textId="77777777" w:rsidR="0021607A" w:rsidRDefault="0021607A">
            <w:pPr>
              <w:rPr>
                <w:szCs w:val="20"/>
              </w:rPr>
            </w:pPr>
          </w:p>
        </w:tc>
      </w:tr>
      <w:tr w:rsidR="0021607A" w14:paraId="7BD76676" w14:textId="77777777">
        <w:tc>
          <w:tcPr>
            <w:tcW w:w="1555" w:type="dxa"/>
          </w:tcPr>
          <w:p w14:paraId="1A6A6C1B" w14:textId="77777777" w:rsidR="0021607A" w:rsidRDefault="00C206D8">
            <w:pPr>
              <w:rPr>
                <w:szCs w:val="20"/>
              </w:rPr>
            </w:pPr>
            <w:r>
              <w:rPr>
                <w:rFonts w:hint="eastAsia"/>
                <w:szCs w:val="20"/>
              </w:rPr>
              <w:t>[8]</w:t>
            </w:r>
          </w:p>
        </w:tc>
        <w:tc>
          <w:tcPr>
            <w:tcW w:w="7752" w:type="dxa"/>
          </w:tcPr>
          <w:p w14:paraId="7FC20CD0" w14:textId="77777777" w:rsidR="0021607A" w:rsidRDefault="00C206D8">
            <w:pPr>
              <w:pStyle w:val="Observation"/>
              <w:numPr>
                <w:ilvl w:val="0"/>
                <w:numId w:val="0"/>
              </w:numPr>
              <w:spacing w:line="240" w:lineRule="auto"/>
              <w:ind w:left="360" w:hanging="360"/>
            </w:pPr>
            <w:bookmarkStart w:id="16" w:name="_Toc82635145"/>
            <w:bookmarkStart w:id="17" w:name="_Toc83293652"/>
            <w:r>
              <w:t>Observation 9 If the WA for In-band deployments is confirmed:</w:t>
            </w:r>
            <w:bookmarkEnd w:id="16"/>
            <w:bookmarkEnd w:id="17"/>
          </w:p>
          <w:p w14:paraId="527292EE" w14:textId="77777777" w:rsidR="0021607A" w:rsidRDefault="00C206D8">
            <w:pPr>
              <w:pStyle w:val="Observation"/>
              <w:numPr>
                <w:ilvl w:val="0"/>
                <w:numId w:val="21"/>
              </w:numPr>
              <w:spacing w:line="240" w:lineRule="auto"/>
            </w:pPr>
            <w:bookmarkStart w:id="18" w:name="_Toc83293653"/>
            <w:bookmarkStart w:id="19" w:name="_Toc82635146"/>
            <w:r>
              <w:t>The power ratio to be signalled does not have a dependency on the PCI case.</w:t>
            </w:r>
            <w:bookmarkEnd w:id="18"/>
            <w:bookmarkEnd w:id="19"/>
          </w:p>
          <w:p w14:paraId="107B889C" w14:textId="77777777" w:rsidR="0021607A" w:rsidRDefault="00C206D8">
            <w:pPr>
              <w:pStyle w:val="Observation"/>
              <w:numPr>
                <w:ilvl w:val="0"/>
                <w:numId w:val="21"/>
              </w:numPr>
              <w:spacing w:line="240" w:lineRule="auto"/>
            </w:pPr>
            <w:bookmarkStart w:id="20" w:name="_Toc82635147"/>
            <w:bookmarkStart w:id="21" w:name="_Toc83293654"/>
            <w:r>
              <w:t>The deployment modes will all use the same DL power allocation framework based on signalling power ratios.</w:t>
            </w:r>
            <w:bookmarkEnd w:id="20"/>
            <w:bookmarkEnd w:id="21"/>
          </w:p>
          <w:p w14:paraId="6E347B79" w14:textId="77777777" w:rsidR="0021607A" w:rsidRDefault="00C206D8">
            <w:pPr>
              <w:pStyle w:val="Observation"/>
              <w:numPr>
                <w:ilvl w:val="0"/>
                <w:numId w:val="21"/>
              </w:numPr>
              <w:spacing w:line="240" w:lineRule="auto"/>
            </w:pPr>
            <w:bookmarkStart w:id="22" w:name="_Toc83293655"/>
            <w:bookmarkStart w:id="23" w:name="_Toc82635148"/>
            <w:r>
              <w:t>The in-band case will not be different in terms of complexity, specification impact and nature than the recently confirmed Working Assumption for Stand-alone and Guard-band deployments.</w:t>
            </w:r>
            <w:bookmarkEnd w:id="22"/>
            <w:bookmarkEnd w:id="23"/>
          </w:p>
          <w:p w14:paraId="6E71B0A3" w14:textId="77777777" w:rsidR="0021607A" w:rsidRDefault="00C206D8">
            <w:pPr>
              <w:pStyle w:val="Proposal"/>
              <w:numPr>
                <w:ilvl w:val="0"/>
                <w:numId w:val="0"/>
              </w:numPr>
              <w:spacing w:line="240" w:lineRule="auto"/>
              <w:ind w:left="1701" w:hanging="1701"/>
            </w:pPr>
            <w:bookmarkStart w:id="24" w:name="_Toc83293670"/>
            <w:r>
              <w:t>Proposal 4 Confirm the following Working Assumption from RAN1# 106-e related the DL power allocation for in-band deployments.</w:t>
            </w:r>
            <w:bookmarkEnd w:id="24"/>
          </w:p>
          <w:p w14:paraId="1A925BC5" w14:textId="77777777" w:rsidR="0021607A" w:rsidRDefault="0021607A">
            <w:pPr>
              <w:rPr>
                <w:szCs w:val="20"/>
                <w:lang w:val="en-GB"/>
              </w:rPr>
            </w:pPr>
          </w:p>
        </w:tc>
      </w:tr>
    </w:tbl>
    <w:p w14:paraId="1182AB2A" w14:textId="77777777" w:rsidR="0021607A" w:rsidRDefault="0021607A">
      <w:pPr>
        <w:spacing w:line="240" w:lineRule="auto"/>
      </w:pPr>
    </w:p>
    <w:p w14:paraId="5CED2C1E" w14:textId="77777777" w:rsidR="0021607A" w:rsidRDefault="00C206D8">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11C26E24" w14:textId="77777777" w:rsidR="0021607A" w:rsidRDefault="00C206D8">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14:paraId="6B081C7D" w14:textId="77777777" w:rsidR="0021607A" w:rsidRDefault="00C206D8">
      <w:pPr>
        <w:shd w:val="clear" w:color="auto" w:fill="FFFFFF"/>
        <w:ind w:leftChars="200" w:left="440"/>
        <w:rPr>
          <w:b/>
          <w:highlight w:val="darkYellow"/>
          <w:lang w:eastAsia="zh-CN"/>
        </w:rPr>
      </w:pPr>
      <w:r>
        <w:rPr>
          <w:b/>
          <w:highlight w:val="darkYellow"/>
          <w:lang w:eastAsia="zh-CN"/>
        </w:rPr>
        <w:t xml:space="preserve">Working Assumption </w:t>
      </w:r>
    </w:p>
    <w:p w14:paraId="3139D734" w14:textId="77777777" w:rsidR="0021607A" w:rsidRDefault="00C206D8">
      <w:pPr>
        <w:shd w:val="clear" w:color="auto" w:fill="FFFFFF"/>
        <w:ind w:leftChars="200" w:left="440"/>
        <w:rPr>
          <w:rFonts w:cs="Times"/>
          <w:b/>
          <w:lang w:eastAsia="ja-JP"/>
        </w:rPr>
      </w:pPr>
      <w:r>
        <w:rPr>
          <w:rFonts w:cs="Times"/>
          <w:b/>
          <w:lang w:eastAsia="ja-JP"/>
        </w:rPr>
        <w:lastRenderedPageBreak/>
        <w:t>For downlink power allocation to support 16QAM:</w:t>
      </w:r>
    </w:p>
    <w:p w14:paraId="1301C008" w14:textId="77777777" w:rsidR="0021607A" w:rsidRDefault="00C206D8">
      <w:pPr>
        <w:numPr>
          <w:ilvl w:val="0"/>
          <w:numId w:val="13"/>
        </w:numPr>
        <w:autoSpaceDE/>
        <w:autoSpaceDN/>
        <w:adjustRightInd/>
        <w:snapToGrid/>
        <w:spacing w:after="0" w:line="240" w:lineRule="auto"/>
        <w:ind w:leftChars="364" w:left="1161"/>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14:paraId="4530BA17"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14:paraId="795FCD42" w14:textId="77777777" w:rsidR="0021607A" w:rsidRDefault="00C206D8">
      <w:pPr>
        <w:numPr>
          <w:ilvl w:val="1"/>
          <w:numId w:val="14"/>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14:paraId="6B525310" w14:textId="77777777" w:rsidR="0021607A" w:rsidRDefault="00C206D8">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504970D7" w14:textId="77777777" w:rsidR="0021607A" w:rsidRDefault="0021607A">
      <w:pPr>
        <w:autoSpaceDE/>
        <w:autoSpaceDN/>
        <w:adjustRightInd/>
        <w:snapToGrid/>
        <w:spacing w:after="0"/>
        <w:rPr>
          <w:b/>
          <w:szCs w:val="21"/>
          <w:lang w:eastAsia="zh-CN"/>
        </w:rPr>
      </w:pPr>
    </w:p>
    <w:p w14:paraId="2C7AD4D4" w14:textId="77777777" w:rsidR="0021607A" w:rsidRDefault="00C206D8">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1607A" w14:paraId="0DAD0881" w14:textId="77777777">
        <w:tc>
          <w:tcPr>
            <w:tcW w:w="1838" w:type="dxa"/>
          </w:tcPr>
          <w:p w14:paraId="7F4391FE" w14:textId="77777777" w:rsidR="0021607A" w:rsidRDefault="00C206D8">
            <w:pPr>
              <w:rPr>
                <w:szCs w:val="20"/>
              </w:rPr>
            </w:pPr>
            <w:r>
              <w:rPr>
                <w:rFonts w:hint="eastAsia"/>
                <w:szCs w:val="20"/>
              </w:rPr>
              <w:t>Comp</w:t>
            </w:r>
            <w:r>
              <w:rPr>
                <w:szCs w:val="20"/>
              </w:rPr>
              <w:t>anies</w:t>
            </w:r>
          </w:p>
        </w:tc>
        <w:tc>
          <w:tcPr>
            <w:tcW w:w="7469" w:type="dxa"/>
          </w:tcPr>
          <w:p w14:paraId="5E44BA54" w14:textId="77777777" w:rsidR="0021607A" w:rsidRDefault="00C206D8">
            <w:pPr>
              <w:rPr>
                <w:szCs w:val="20"/>
              </w:rPr>
            </w:pPr>
            <w:r>
              <w:rPr>
                <w:rFonts w:hint="eastAsia"/>
                <w:szCs w:val="20"/>
              </w:rPr>
              <w:t>Comments</w:t>
            </w:r>
          </w:p>
        </w:tc>
      </w:tr>
      <w:tr w:rsidR="0021607A" w14:paraId="07D81002" w14:textId="77777777">
        <w:tc>
          <w:tcPr>
            <w:tcW w:w="1838" w:type="dxa"/>
          </w:tcPr>
          <w:p w14:paraId="422BE420" w14:textId="77777777" w:rsidR="0021607A" w:rsidRDefault="00C206D8">
            <w:pPr>
              <w:rPr>
                <w:sz w:val="20"/>
                <w:szCs w:val="20"/>
              </w:rPr>
            </w:pPr>
            <w:r>
              <w:rPr>
                <w:sz w:val="20"/>
                <w:szCs w:val="20"/>
              </w:rPr>
              <w:t>Ericsson</w:t>
            </w:r>
          </w:p>
        </w:tc>
        <w:tc>
          <w:tcPr>
            <w:tcW w:w="7469" w:type="dxa"/>
          </w:tcPr>
          <w:p w14:paraId="28DB805C" w14:textId="77777777" w:rsidR="0021607A" w:rsidRDefault="00C206D8">
            <w:pPr>
              <w:rPr>
                <w:sz w:val="20"/>
                <w:szCs w:val="20"/>
              </w:rPr>
            </w:pPr>
            <w:r>
              <w:rPr>
                <w:sz w:val="20"/>
                <w:szCs w:val="20"/>
              </w:rPr>
              <w:t>We are OK with proposal 3.</w:t>
            </w:r>
          </w:p>
        </w:tc>
      </w:tr>
      <w:tr w:rsidR="0021607A" w14:paraId="3D8EBFCC" w14:textId="77777777">
        <w:tc>
          <w:tcPr>
            <w:tcW w:w="1838" w:type="dxa"/>
          </w:tcPr>
          <w:p w14:paraId="06EAD441"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9DD6593" w14:textId="77777777" w:rsidR="0021607A" w:rsidRDefault="00C206D8">
            <w:pPr>
              <w:rPr>
                <w:lang w:eastAsia="zh-CN"/>
              </w:rPr>
            </w:pPr>
            <w:r>
              <w:rPr>
                <w:rFonts w:asciiTheme="minorHAnsi" w:hAnsiTheme="minorHAnsi" w:cstheme="minorHAnsi"/>
                <w:lang w:eastAsia="zh-CN"/>
              </w:rPr>
              <w:t>Support proposal 3</w:t>
            </w:r>
          </w:p>
        </w:tc>
      </w:tr>
      <w:tr w:rsidR="0021607A" w14:paraId="20D56BFC" w14:textId="77777777">
        <w:tc>
          <w:tcPr>
            <w:tcW w:w="1838" w:type="dxa"/>
          </w:tcPr>
          <w:p w14:paraId="2860D7A4" w14:textId="77777777" w:rsidR="0021607A" w:rsidRDefault="00C206D8">
            <w:pPr>
              <w:rPr>
                <w:szCs w:val="20"/>
                <w:lang w:eastAsia="zh-CN"/>
              </w:rPr>
            </w:pPr>
            <w:r>
              <w:rPr>
                <w:szCs w:val="20"/>
                <w:lang w:eastAsia="zh-CN"/>
              </w:rPr>
              <w:t>MTK</w:t>
            </w:r>
          </w:p>
        </w:tc>
        <w:tc>
          <w:tcPr>
            <w:tcW w:w="7469" w:type="dxa"/>
          </w:tcPr>
          <w:p w14:paraId="263D82F3" w14:textId="77777777" w:rsidR="0021607A" w:rsidRDefault="00C206D8">
            <w:pPr>
              <w:rPr>
                <w:szCs w:val="20"/>
                <w:lang w:eastAsia="zh-CN"/>
              </w:rPr>
            </w:pPr>
            <w:r>
              <w:rPr>
                <w:szCs w:val="20"/>
                <w:lang w:eastAsia="zh-CN"/>
              </w:rPr>
              <w:t>Ok with proposal3.</w:t>
            </w:r>
          </w:p>
        </w:tc>
      </w:tr>
      <w:tr w:rsidR="0021607A" w14:paraId="0176511F" w14:textId="77777777">
        <w:tc>
          <w:tcPr>
            <w:tcW w:w="1838" w:type="dxa"/>
          </w:tcPr>
          <w:p w14:paraId="369C75DE"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2B629EE4" w14:textId="77777777" w:rsidR="0021607A" w:rsidRDefault="00C206D8">
            <w:pPr>
              <w:rPr>
                <w:szCs w:val="20"/>
                <w:lang w:eastAsia="zh-CN"/>
              </w:rPr>
            </w:pPr>
            <w:r>
              <w:rPr>
                <w:szCs w:val="20"/>
                <w:lang w:eastAsia="zh-CN"/>
              </w:rPr>
              <w:t>We are fine with this proposal</w:t>
            </w:r>
          </w:p>
        </w:tc>
      </w:tr>
      <w:tr w:rsidR="0021607A" w14:paraId="6B1D1F4C" w14:textId="77777777">
        <w:tc>
          <w:tcPr>
            <w:tcW w:w="1838" w:type="dxa"/>
          </w:tcPr>
          <w:p w14:paraId="3312BFE5" w14:textId="77777777" w:rsidR="0021607A" w:rsidRDefault="00C206D8">
            <w:pPr>
              <w:rPr>
                <w:szCs w:val="20"/>
                <w:lang w:eastAsia="zh-CN"/>
              </w:rPr>
            </w:pPr>
            <w:r>
              <w:rPr>
                <w:szCs w:val="20"/>
                <w:lang w:eastAsia="zh-CN"/>
              </w:rPr>
              <w:t>Nokia, NSB</w:t>
            </w:r>
          </w:p>
        </w:tc>
        <w:tc>
          <w:tcPr>
            <w:tcW w:w="7469" w:type="dxa"/>
          </w:tcPr>
          <w:p w14:paraId="71587F6B" w14:textId="77777777" w:rsidR="0021607A" w:rsidRDefault="00C206D8">
            <w:pPr>
              <w:rPr>
                <w:szCs w:val="20"/>
                <w:lang w:eastAsia="zh-CN"/>
              </w:rPr>
            </w:pPr>
            <w:r>
              <w:rPr>
                <w:szCs w:val="20"/>
                <w:lang w:eastAsia="zh-CN"/>
              </w:rPr>
              <w:t>We support proposal 3.</w:t>
            </w:r>
          </w:p>
        </w:tc>
      </w:tr>
      <w:tr w:rsidR="0021607A" w14:paraId="22F0041C" w14:textId="77777777">
        <w:tc>
          <w:tcPr>
            <w:tcW w:w="1838" w:type="dxa"/>
          </w:tcPr>
          <w:p w14:paraId="57468CBC" w14:textId="77777777" w:rsidR="0021607A" w:rsidRDefault="00C206D8">
            <w:pPr>
              <w:rPr>
                <w:szCs w:val="20"/>
                <w:lang w:eastAsia="zh-CN"/>
              </w:rPr>
            </w:pPr>
            <w:r>
              <w:rPr>
                <w:rFonts w:hint="eastAsia"/>
                <w:szCs w:val="20"/>
                <w:lang w:eastAsia="zh-CN"/>
              </w:rPr>
              <w:t>ZTE, Sanechips</w:t>
            </w:r>
          </w:p>
        </w:tc>
        <w:tc>
          <w:tcPr>
            <w:tcW w:w="7469" w:type="dxa"/>
          </w:tcPr>
          <w:p w14:paraId="4891F851" w14:textId="77777777" w:rsidR="0021607A" w:rsidRDefault="00C206D8">
            <w:pPr>
              <w:rPr>
                <w:szCs w:val="20"/>
                <w:lang w:eastAsia="zh-CN"/>
              </w:rPr>
            </w:pPr>
            <w:r>
              <w:rPr>
                <w:rFonts w:hint="eastAsia"/>
                <w:szCs w:val="20"/>
                <w:lang w:eastAsia="zh-CN"/>
              </w:rPr>
              <w:t>OK with proposal3.</w:t>
            </w:r>
          </w:p>
        </w:tc>
      </w:tr>
      <w:tr w:rsidR="0021607A" w14:paraId="5943077E" w14:textId="77777777">
        <w:tc>
          <w:tcPr>
            <w:tcW w:w="1838" w:type="dxa"/>
          </w:tcPr>
          <w:p w14:paraId="6CDA60FD" w14:textId="77777777" w:rsidR="0021607A" w:rsidRDefault="00C206D8">
            <w:pPr>
              <w:rPr>
                <w:szCs w:val="20"/>
                <w:lang w:eastAsia="zh-CN"/>
              </w:rPr>
            </w:pPr>
            <w:r>
              <w:rPr>
                <w:szCs w:val="20"/>
                <w:lang w:eastAsia="zh-CN"/>
              </w:rPr>
              <w:t>Qualcomm</w:t>
            </w:r>
          </w:p>
        </w:tc>
        <w:tc>
          <w:tcPr>
            <w:tcW w:w="7469" w:type="dxa"/>
          </w:tcPr>
          <w:p w14:paraId="10C7BA4E" w14:textId="77777777" w:rsidR="0021607A" w:rsidRDefault="00C206D8">
            <w:pPr>
              <w:rPr>
                <w:szCs w:val="20"/>
                <w:lang w:eastAsia="zh-CN"/>
              </w:rPr>
            </w:pPr>
            <w:r>
              <w:rPr>
                <w:szCs w:val="20"/>
                <w:lang w:eastAsia="zh-CN"/>
              </w:rPr>
              <w:t>OK with proposal 3.</w:t>
            </w:r>
          </w:p>
        </w:tc>
      </w:tr>
    </w:tbl>
    <w:p w14:paraId="7B835FB6" w14:textId="77777777" w:rsidR="0021607A" w:rsidRDefault="0021607A">
      <w:pPr>
        <w:autoSpaceDE/>
        <w:autoSpaceDN/>
        <w:adjustRightInd/>
        <w:snapToGrid/>
        <w:spacing w:after="0"/>
        <w:rPr>
          <w:b/>
          <w:szCs w:val="21"/>
          <w:lang w:eastAsia="zh-CN"/>
        </w:rPr>
      </w:pPr>
    </w:p>
    <w:p w14:paraId="79FBBB61" w14:textId="77777777" w:rsidR="0021607A" w:rsidRDefault="0021607A">
      <w:pPr>
        <w:autoSpaceDE/>
        <w:autoSpaceDN/>
        <w:adjustRightInd/>
        <w:snapToGrid/>
        <w:spacing w:after="0"/>
        <w:rPr>
          <w:b/>
          <w:szCs w:val="21"/>
          <w:lang w:eastAsia="zh-CN"/>
        </w:rPr>
      </w:pPr>
    </w:p>
    <w:p w14:paraId="49507897" w14:textId="77777777" w:rsidR="0021607A" w:rsidRDefault="00C206D8">
      <w:pPr>
        <w:pStyle w:val="30"/>
      </w:pPr>
      <w:r>
        <w:rPr>
          <w:lang w:eastAsia="zh-CN"/>
        </w:rPr>
        <w:t>Issue 4: uplink power control</w:t>
      </w:r>
    </w:p>
    <w:p w14:paraId="2F2F188A"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14:paraId="4AAA18E4" w14:textId="77777777">
        <w:tc>
          <w:tcPr>
            <w:tcW w:w="1555" w:type="dxa"/>
          </w:tcPr>
          <w:p w14:paraId="3CCD3E40" w14:textId="77777777" w:rsidR="0021607A" w:rsidRDefault="00C206D8">
            <w:pPr>
              <w:rPr>
                <w:szCs w:val="20"/>
              </w:rPr>
            </w:pPr>
            <w:r>
              <w:rPr>
                <w:rFonts w:hint="eastAsia"/>
                <w:szCs w:val="20"/>
              </w:rPr>
              <w:t>S</w:t>
            </w:r>
            <w:r>
              <w:rPr>
                <w:szCs w:val="20"/>
              </w:rPr>
              <w:t>ourcing</w:t>
            </w:r>
          </w:p>
        </w:tc>
        <w:tc>
          <w:tcPr>
            <w:tcW w:w="7752" w:type="dxa"/>
          </w:tcPr>
          <w:p w14:paraId="28D9E81B" w14:textId="77777777" w:rsidR="0021607A" w:rsidRDefault="00C206D8">
            <w:pPr>
              <w:rPr>
                <w:szCs w:val="20"/>
              </w:rPr>
            </w:pPr>
            <w:r>
              <w:rPr>
                <w:rFonts w:hint="eastAsia"/>
                <w:szCs w:val="20"/>
              </w:rPr>
              <w:t>proposals</w:t>
            </w:r>
          </w:p>
        </w:tc>
      </w:tr>
      <w:tr w:rsidR="0021607A" w14:paraId="79585402" w14:textId="77777777">
        <w:tc>
          <w:tcPr>
            <w:tcW w:w="1555" w:type="dxa"/>
          </w:tcPr>
          <w:p w14:paraId="7A89CECC" w14:textId="77777777" w:rsidR="0021607A" w:rsidRDefault="00C206D8">
            <w:pPr>
              <w:rPr>
                <w:szCs w:val="20"/>
              </w:rPr>
            </w:pPr>
            <w:r>
              <w:rPr>
                <w:rFonts w:hint="eastAsia"/>
                <w:szCs w:val="20"/>
              </w:rPr>
              <w:t>[2]</w:t>
            </w:r>
          </w:p>
        </w:tc>
        <w:tc>
          <w:tcPr>
            <w:tcW w:w="7752" w:type="dxa"/>
          </w:tcPr>
          <w:p w14:paraId="13CF5E80" w14:textId="77777777" w:rsidR="0021607A" w:rsidRDefault="00C206D8">
            <w:pPr>
              <w:rPr>
                <w:b/>
              </w:rPr>
            </w:pPr>
            <w:r>
              <w:rPr>
                <w:b/>
              </w:rPr>
              <w:t>Proposal 4</w:t>
            </w:r>
            <w:r>
              <w:rPr>
                <w:rFonts w:hint="eastAsia"/>
                <w:b/>
              </w:rPr>
              <w:t>：</w:t>
            </w:r>
            <w:r>
              <w:rPr>
                <w:b/>
              </w:rPr>
              <w:t>Option 1 should be supported for uplink power control for 16QAM.</w:t>
            </w:r>
          </w:p>
          <w:p w14:paraId="156907AE" w14:textId="77777777" w:rsidR="0021607A" w:rsidRDefault="0021607A">
            <w:pPr>
              <w:rPr>
                <w:szCs w:val="20"/>
              </w:rPr>
            </w:pPr>
          </w:p>
        </w:tc>
      </w:tr>
      <w:tr w:rsidR="0021607A" w14:paraId="680737FF" w14:textId="77777777">
        <w:tc>
          <w:tcPr>
            <w:tcW w:w="1555" w:type="dxa"/>
          </w:tcPr>
          <w:p w14:paraId="4C9BBA9A" w14:textId="77777777" w:rsidR="0021607A" w:rsidRDefault="00C206D8">
            <w:pPr>
              <w:rPr>
                <w:szCs w:val="20"/>
              </w:rPr>
            </w:pPr>
            <w:r>
              <w:rPr>
                <w:rFonts w:hint="eastAsia"/>
                <w:szCs w:val="20"/>
              </w:rPr>
              <w:t>[3]</w:t>
            </w:r>
          </w:p>
        </w:tc>
        <w:tc>
          <w:tcPr>
            <w:tcW w:w="7752" w:type="dxa"/>
          </w:tcPr>
          <w:p w14:paraId="0D5272C0" w14:textId="77777777" w:rsidR="0021607A" w:rsidRDefault="00C206D8">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F08EA32" w14:textId="77777777" w:rsidR="0021607A" w:rsidRDefault="00C206D8">
            <w:pPr>
              <w:rPr>
                <w:b/>
                <w:bCs/>
              </w:rPr>
            </w:pPr>
            <w:r>
              <w:rPr>
                <w:b/>
                <w:bCs/>
                <w:u w:val="single"/>
              </w:rPr>
              <w:t>Proposal 3:</w:t>
            </w:r>
            <w:r>
              <w:rPr>
                <w:b/>
                <w:bCs/>
              </w:rPr>
              <w:t xml:space="preserve"> For uplink power control, introduce the following specification changes:</w:t>
            </w:r>
          </w:p>
          <w:p w14:paraId="040D4DB8" w14:textId="77777777" w:rsidR="0021607A" w:rsidRDefault="00C206D8">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14:paraId="0D6B3F3F" w14:textId="77777777" w:rsidR="0021607A" w:rsidRDefault="00C206D8">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14:paraId="66661E97" w14:textId="77777777" w:rsidR="0021607A" w:rsidRDefault="00C206D8">
            <w:pPr>
              <w:pStyle w:val="af7"/>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76B0645D" w14:textId="77777777" w:rsidR="0021607A" w:rsidRDefault="0021607A">
            <w:pPr>
              <w:rPr>
                <w:szCs w:val="20"/>
              </w:rPr>
            </w:pPr>
          </w:p>
        </w:tc>
      </w:tr>
      <w:tr w:rsidR="0021607A" w14:paraId="6042D9F2" w14:textId="77777777">
        <w:tc>
          <w:tcPr>
            <w:tcW w:w="1555" w:type="dxa"/>
          </w:tcPr>
          <w:p w14:paraId="77FC2759" w14:textId="77777777" w:rsidR="0021607A" w:rsidRDefault="00C206D8">
            <w:pPr>
              <w:rPr>
                <w:szCs w:val="20"/>
              </w:rPr>
            </w:pPr>
            <w:r>
              <w:rPr>
                <w:rFonts w:hint="eastAsia"/>
                <w:szCs w:val="20"/>
              </w:rPr>
              <w:t>[4]</w:t>
            </w:r>
          </w:p>
        </w:tc>
        <w:tc>
          <w:tcPr>
            <w:tcW w:w="7752" w:type="dxa"/>
          </w:tcPr>
          <w:p w14:paraId="1F7E68E3" w14:textId="77777777" w:rsidR="0021607A" w:rsidRDefault="00C206D8">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4F8A8124" w14:textId="77777777" w:rsidR="0021607A" w:rsidRDefault="00EB594F">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0F891028" w14:textId="77777777" w:rsidR="0021607A" w:rsidRDefault="00C206D8">
            <w:pPr>
              <w:rPr>
                <w:b/>
                <w:bCs/>
                <w:lang w:eastAsia="en-GB"/>
              </w:rPr>
            </w:pPr>
            <w:r>
              <w:rPr>
                <w:b/>
                <w:bCs/>
                <w:lang w:eastAsia="en-GB"/>
              </w:rPr>
              <w:t xml:space="preserve">and enabled via RRC configuration. </w:t>
            </w:r>
          </w:p>
          <w:p w14:paraId="183D8C5A" w14:textId="77777777" w:rsidR="0021607A" w:rsidRDefault="00C206D8">
            <w:pPr>
              <w:rPr>
                <w:b/>
                <w:bCs/>
                <w:lang w:eastAsia="en-GB"/>
              </w:rPr>
            </w:pPr>
            <w:r>
              <w:rPr>
                <w:b/>
                <w:bCs/>
                <w:lang w:eastAsia="en-GB"/>
              </w:rPr>
              <w:lastRenderedPageBreak/>
              <w:t>Proposal 6: For the new uplink power control term, select one of the options below –</w:t>
            </w:r>
          </w:p>
          <w:p w14:paraId="0C3E068E" w14:textId="77777777" w:rsidR="0021607A" w:rsidRDefault="00C206D8">
            <w:pPr>
              <w:pStyle w:val="af7"/>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428E2F5B" w14:textId="77777777" w:rsidR="0021607A" w:rsidRDefault="00C206D8">
            <w:pPr>
              <w:pStyle w:val="af7"/>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63BB919E" w14:textId="77777777" w:rsidR="0021607A" w:rsidRDefault="00C206D8">
            <w:pPr>
              <w:rPr>
                <w:b/>
                <w:bCs/>
                <w:lang w:eastAsia="en-GB"/>
              </w:rPr>
            </w:pPr>
            <w:r>
              <w:rPr>
                <w:b/>
                <w:bCs/>
                <w:lang w:eastAsia="en-GB"/>
              </w:rPr>
              <w:t>Proposal 7: Close-loop power control for 16-QAM is not supported in Rel-17.</w:t>
            </w:r>
          </w:p>
          <w:p w14:paraId="2DCE5941" w14:textId="77777777" w:rsidR="0021607A" w:rsidRDefault="0021607A">
            <w:pPr>
              <w:rPr>
                <w:szCs w:val="20"/>
              </w:rPr>
            </w:pPr>
          </w:p>
        </w:tc>
      </w:tr>
      <w:tr w:rsidR="0021607A" w14:paraId="558735A7" w14:textId="77777777">
        <w:tc>
          <w:tcPr>
            <w:tcW w:w="1555" w:type="dxa"/>
          </w:tcPr>
          <w:p w14:paraId="7FAFEFC1" w14:textId="77777777" w:rsidR="0021607A" w:rsidRDefault="00C206D8">
            <w:pPr>
              <w:rPr>
                <w:szCs w:val="20"/>
              </w:rPr>
            </w:pPr>
            <w:r>
              <w:rPr>
                <w:rFonts w:hint="eastAsia"/>
                <w:szCs w:val="20"/>
              </w:rPr>
              <w:lastRenderedPageBreak/>
              <w:t>[5]</w:t>
            </w:r>
          </w:p>
        </w:tc>
        <w:tc>
          <w:tcPr>
            <w:tcW w:w="7752" w:type="dxa"/>
          </w:tcPr>
          <w:p w14:paraId="1B8DACF6" w14:textId="77777777" w:rsidR="0021607A" w:rsidRDefault="00C206D8">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253117EF" w14:textId="77777777" w:rsidR="0021607A" w:rsidRDefault="00C206D8">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676FF900" w14:textId="77777777" w:rsidR="0021607A" w:rsidRDefault="00C206D8">
            <w:pPr>
              <w:pStyle w:val="af7"/>
              <w:numPr>
                <w:ilvl w:val="0"/>
                <w:numId w:val="24"/>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4DB05249" w14:textId="77777777" w:rsidR="0021607A" w:rsidRDefault="0021607A">
            <w:pPr>
              <w:pStyle w:val="af7"/>
              <w:ind w:left="470"/>
              <w:rPr>
                <w:rFonts w:ascii="Times New Roman" w:hAnsi="Times New Roman"/>
                <w:sz w:val="20"/>
                <w:szCs w:val="20"/>
              </w:rPr>
            </w:pPr>
          </w:p>
          <w:p w14:paraId="005199D5" w14:textId="77777777" w:rsidR="0021607A" w:rsidRDefault="00C206D8">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21607A" w14:paraId="5FD40560" w14:textId="77777777">
        <w:tc>
          <w:tcPr>
            <w:tcW w:w="1555" w:type="dxa"/>
          </w:tcPr>
          <w:p w14:paraId="3F222721" w14:textId="77777777" w:rsidR="0021607A" w:rsidRDefault="00C206D8">
            <w:pPr>
              <w:rPr>
                <w:szCs w:val="20"/>
              </w:rPr>
            </w:pPr>
            <w:r>
              <w:rPr>
                <w:rFonts w:hint="eastAsia"/>
                <w:szCs w:val="20"/>
              </w:rPr>
              <w:t>[6]</w:t>
            </w:r>
          </w:p>
        </w:tc>
        <w:tc>
          <w:tcPr>
            <w:tcW w:w="7752" w:type="dxa"/>
          </w:tcPr>
          <w:p w14:paraId="1C43EE96" w14:textId="77777777" w:rsidR="0021607A" w:rsidRDefault="00C206D8">
            <w:pPr>
              <w:spacing w:before="120" w:afterLines="50"/>
              <w:rPr>
                <w:b/>
                <w:i/>
                <w:lang w:eastAsia="zh-CN"/>
              </w:rPr>
            </w:pPr>
            <w:r>
              <w:rPr>
                <w:b/>
                <w:i/>
                <w:lang w:eastAsia="zh-CN"/>
              </w:rPr>
              <w:t>Observation 1: Option 5 for UL power allocation only provides a fixed power offset for 16-QAM.</w:t>
            </w:r>
          </w:p>
          <w:p w14:paraId="7524C2E9" w14:textId="77777777" w:rsidR="0021607A" w:rsidRDefault="00C206D8">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1E565D5B" w14:textId="77777777" w:rsidR="0021607A" w:rsidRDefault="00C206D8">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72483782" w14:textId="77777777" w:rsidR="0021607A" w:rsidRDefault="00C206D8">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786730E" w14:textId="77777777" w:rsidR="0021607A" w:rsidRDefault="00C206D8">
            <w:pPr>
              <w:spacing w:before="120" w:afterLines="50"/>
              <w:rPr>
                <w:b/>
                <w:i/>
                <w:lang w:eastAsia="zh-CN"/>
              </w:rPr>
            </w:pPr>
            <w:r>
              <w:rPr>
                <w:b/>
                <w:i/>
                <w:lang w:eastAsia="zh-CN"/>
              </w:rPr>
              <w:t>Proposal 3: Closed-loop power control should be adopted for 16-QAM</w:t>
            </w:r>
          </w:p>
          <w:p w14:paraId="5BF8D19A" w14:textId="77777777" w:rsidR="0021607A" w:rsidRDefault="00C206D8">
            <w:pPr>
              <w:numPr>
                <w:ilvl w:val="0"/>
                <w:numId w:val="2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738DE1E6" w14:textId="77777777" w:rsidR="0021607A" w:rsidRDefault="00C206D8">
            <w:pPr>
              <w:numPr>
                <w:ilvl w:val="0"/>
                <w:numId w:val="2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25203668" w14:textId="77777777" w:rsidR="0021607A" w:rsidRDefault="0021607A">
            <w:pPr>
              <w:rPr>
                <w:szCs w:val="20"/>
              </w:rPr>
            </w:pPr>
          </w:p>
        </w:tc>
      </w:tr>
      <w:tr w:rsidR="0021607A" w14:paraId="4031DBEB" w14:textId="77777777">
        <w:tc>
          <w:tcPr>
            <w:tcW w:w="1555" w:type="dxa"/>
          </w:tcPr>
          <w:p w14:paraId="63DF2CA8" w14:textId="77777777" w:rsidR="0021607A" w:rsidRDefault="00C206D8">
            <w:pPr>
              <w:rPr>
                <w:szCs w:val="20"/>
              </w:rPr>
            </w:pPr>
            <w:r>
              <w:rPr>
                <w:rFonts w:hint="eastAsia"/>
                <w:szCs w:val="20"/>
              </w:rPr>
              <w:t>[7]</w:t>
            </w:r>
          </w:p>
        </w:tc>
        <w:tc>
          <w:tcPr>
            <w:tcW w:w="7752" w:type="dxa"/>
          </w:tcPr>
          <w:p w14:paraId="03C121BF" w14:textId="77777777" w:rsidR="0021607A" w:rsidRDefault="00C206D8">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23384167" w14:textId="77777777" w:rsidR="0021607A" w:rsidRDefault="0021607A">
            <w:pPr>
              <w:rPr>
                <w:szCs w:val="20"/>
              </w:rPr>
            </w:pPr>
          </w:p>
        </w:tc>
      </w:tr>
      <w:tr w:rsidR="0021607A" w14:paraId="60DB237F" w14:textId="77777777">
        <w:tc>
          <w:tcPr>
            <w:tcW w:w="1555" w:type="dxa"/>
          </w:tcPr>
          <w:p w14:paraId="53CE957F" w14:textId="77777777" w:rsidR="0021607A" w:rsidRDefault="00C206D8">
            <w:pPr>
              <w:rPr>
                <w:szCs w:val="20"/>
              </w:rPr>
            </w:pPr>
            <w:r>
              <w:rPr>
                <w:rFonts w:hint="eastAsia"/>
                <w:szCs w:val="20"/>
              </w:rPr>
              <w:t>[8]</w:t>
            </w:r>
          </w:p>
        </w:tc>
        <w:tc>
          <w:tcPr>
            <w:tcW w:w="7752" w:type="dxa"/>
          </w:tcPr>
          <w:p w14:paraId="3749FBC9" w14:textId="77777777" w:rsidR="0021607A" w:rsidRDefault="00C206D8">
            <w:pPr>
              <w:pStyle w:val="Observation"/>
              <w:numPr>
                <w:ilvl w:val="0"/>
                <w:numId w:val="0"/>
              </w:numPr>
              <w:spacing w:line="240" w:lineRule="auto"/>
              <w:ind w:left="360" w:hanging="360"/>
              <w:rPr>
                <w:lang w:val="en-US"/>
              </w:rPr>
            </w:pPr>
            <w:bookmarkStart w:id="25" w:name="_Toc82635149"/>
            <w:bookmarkStart w:id="26" w:name="_Toc83293656"/>
            <w:r>
              <w:rPr>
                <w:lang w:val="en-US"/>
              </w:rPr>
              <w:t>Observation 10 On the additional power control parameter for 16-QAM in UL, in summary:</w:t>
            </w:r>
            <w:bookmarkEnd w:id="25"/>
            <w:bookmarkEnd w:id="26"/>
          </w:p>
          <w:p w14:paraId="2C4D0EE9" w14:textId="77777777" w:rsidR="0021607A" w:rsidRDefault="00C206D8">
            <w:pPr>
              <w:pStyle w:val="Observation"/>
              <w:numPr>
                <w:ilvl w:val="0"/>
                <w:numId w:val="26"/>
              </w:numPr>
              <w:spacing w:line="240" w:lineRule="auto"/>
              <w:rPr>
                <w:lang w:val="en-US"/>
              </w:rPr>
            </w:pPr>
            <w:bookmarkStart w:id="27" w:name="_Toc82635150"/>
            <w:bookmarkStart w:id="28" w:name="_Toc83293657"/>
            <w:r>
              <w:rPr>
                <w:lang w:val="en-US"/>
              </w:rPr>
              <w:t>Category 1:</w:t>
            </w:r>
            <w:bookmarkEnd w:id="27"/>
            <w:bookmarkEnd w:id="28"/>
          </w:p>
          <w:p w14:paraId="2341BFA9" w14:textId="77777777" w:rsidR="0021607A" w:rsidRDefault="00C206D8">
            <w:pPr>
              <w:pStyle w:val="Observation"/>
              <w:numPr>
                <w:ilvl w:val="1"/>
                <w:numId w:val="26"/>
              </w:numPr>
              <w:spacing w:line="240" w:lineRule="auto"/>
              <w:rPr>
                <w:lang w:val="en-US"/>
              </w:rPr>
            </w:pPr>
            <w:bookmarkStart w:id="29" w:name="_Toc82635151"/>
            <w:bookmarkStart w:id="30"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w:t>
            </w:r>
            <w:r>
              <w:rPr>
                <w:lang w:val="en-US"/>
              </w:rPr>
              <w:lastRenderedPageBreak/>
              <w:t>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9"/>
            <w:r>
              <w:rPr>
                <w:lang w:val="en-US"/>
              </w:rPr>
              <w:t xml:space="preserve"> The exact resulting value of Δ</w:t>
            </w:r>
            <w:r>
              <w:rPr>
                <w:vertAlign w:val="subscript"/>
                <w:lang w:val="en-US"/>
              </w:rPr>
              <w:t>TF</w:t>
            </w:r>
            <w:r>
              <w:rPr>
                <w:lang w:val="en-US"/>
              </w:rPr>
              <w:t xml:space="preserve"> in dB from Opt-1 has not been provided by the proponent.</w:t>
            </w:r>
            <w:bookmarkEnd w:id="30"/>
          </w:p>
          <w:p w14:paraId="2C628705" w14:textId="77777777" w:rsidR="0021607A" w:rsidRDefault="00C206D8">
            <w:pPr>
              <w:pStyle w:val="Observation"/>
              <w:numPr>
                <w:ilvl w:val="1"/>
                <w:numId w:val="26"/>
              </w:numPr>
              <w:spacing w:line="240" w:lineRule="auto"/>
              <w:rPr>
                <w:lang w:val="en-US"/>
              </w:rPr>
            </w:pPr>
            <w:bookmarkStart w:id="31" w:name="_Toc82635152"/>
            <w:bookmarkStart w:id="32"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1"/>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2"/>
          </w:p>
          <w:p w14:paraId="5AE28F60" w14:textId="77777777" w:rsidR="0021607A" w:rsidRDefault="00C206D8">
            <w:pPr>
              <w:pStyle w:val="Observation"/>
              <w:numPr>
                <w:ilvl w:val="1"/>
                <w:numId w:val="26"/>
              </w:numPr>
              <w:spacing w:line="240" w:lineRule="auto"/>
              <w:rPr>
                <w:lang w:val="en-US"/>
              </w:rPr>
            </w:pPr>
            <w:bookmarkStart w:id="33" w:name="_Toc82635153"/>
            <w:bookmarkStart w:id="34"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3"/>
            <w:bookmarkEnd w:id="34"/>
          </w:p>
          <w:p w14:paraId="40A3376F" w14:textId="77777777" w:rsidR="0021607A" w:rsidRDefault="00C206D8">
            <w:pPr>
              <w:pStyle w:val="Observation"/>
              <w:numPr>
                <w:ilvl w:val="1"/>
                <w:numId w:val="26"/>
              </w:numPr>
              <w:spacing w:line="240" w:lineRule="auto"/>
              <w:rPr>
                <w:lang w:val="en-US"/>
              </w:rPr>
            </w:pPr>
            <w:bookmarkStart w:id="35" w:name="_Toc83293661"/>
            <w:bookmarkStart w:id="36"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5"/>
            <w:bookmarkEnd w:id="36"/>
          </w:p>
          <w:p w14:paraId="509263D5" w14:textId="77777777" w:rsidR="0021607A" w:rsidRDefault="00C206D8">
            <w:pPr>
              <w:pStyle w:val="Observation"/>
              <w:numPr>
                <w:ilvl w:val="0"/>
                <w:numId w:val="26"/>
              </w:numPr>
              <w:spacing w:line="240" w:lineRule="auto"/>
              <w:rPr>
                <w:lang w:val="en-US"/>
              </w:rPr>
            </w:pPr>
            <w:bookmarkStart w:id="37" w:name="_Toc83293662"/>
            <w:bookmarkStart w:id="38" w:name="_Toc82635155"/>
            <w:r>
              <w:rPr>
                <w:lang w:val="en-US"/>
              </w:rPr>
              <w:t>Category 2:</w:t>
            </w:r>
            <w:bookmarkEnd w:id="37"/>
            <w:bookmarkEnd w:id="38"/>
          </w:p>
          <w:p w14:paraId="1B0CB94C" w14:textId="77777777" w:rsidR="0021607A" w:rsidRDefault="00C206D8">
            <w:pPr>
              <w:pStyle w:val="Observation"/>
              <w:numPr>
                <w:ilvl w:val="1"/>
                <w:numId w:val="26"/>
              </w:numPr>
              <w:spacing w:line="240" w:lineRule="auto"/>
              <w:rPr>
                <w:lang w:val="en-US"/>
              </w:rPr>
            </w:pPr>
            <w:bookmarkStart w:id="39" w:name="_Toc82635156"/>
            <w:bookmarkStart w:id="40"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9"/>
            <w:bookmarkEnd w:id="40"/>
            <w:r>
              <w:rPr>
                <w:lang w:val="en-US"/>
              </w:rPr>
              <w:t xml:space="preserve"> The “TPC command” serves a different purpose than was is intended to be achieved through Δ</w:t>
            </w:r>
            <w:r>
              <w:rPr>
                <w:vertAlign w:val="subscript"/>
                <w:lang w:val="en-US"/>
              </w:rPr>
              <w:t>TF</w:t>
            </w:r>
            <w:r>
              <w:rPr>
                <w:lang w:val="en-US"/>
              </w:rPr>
              <w:t>.</w:t>
            </w:r>
          </w:p>
          <w:p w14:paraId="522D670F" w14:textId="77777777" w:rsidR="0021607A" w:rsidRDefault="0021607A">
            <w:pPr>
              <w:pStyle w:val="Observation"/>
              <w:numPr>
                <w:ilvl w:val="0"/>
                <w:numId w:val="0"/>
              </w:numPr>
              <w:rPr>
                <w:lang w:val="en-US"/>
              </w:rPr>
            </w:pPr>
          </w:p>
          <w:p w14:paraId="32D78B1C" w14:textId="77777777" w:rsidR="0021607A" w:rsidRDefault="00C206D8">
            <w:pPr>
              <w:pStyle w:val="Proposal"/>
              <w:numPr>
                <w:ilvl w:val="0"/>
                <w:numId w:val="0"/>
              </w:numPr>
              <w:spacing w:line="240" w:lineRule="auto"/>
              <w:ind w:left="1701" w:hanging="1701"/>
              <w:rPr>
                <w:lang w:val="en-US"/>
              </w:rPr>
            </w:pPr>
            <w:bookmarkStart w:id="41"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1"/>
          </w:p>
          <w:p w14:paraId="120070CA" w14:textId="77777777" w:rsidR="0021607A" w:rsidRDefault="00C206D8">
            <w:pPr>
              <w:pStyle w:val="Proposal"/>
              <w:numPr>
                <w:ilvl w:val="0"/>
                <w:numId w:val="20"/>
              </w:numPr>
              <w:spacing w:line="240" w:lineRule="auto"/>
              <w:rPr>
                <w:lang w:val="en-US"/>
              </w:rPr>
            </w:pPr>
            <w:bookmarkStart w:id="42"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2"/>
          </w:p>
          <w:p w14:paraId="35F3B107" w14:textId="77777777" w:rsidR="0021607A" w:rsidRDefault="0021607A">
            <w:pPr>
              <w:rPr>
                <w:szCs w:val="20"/>
              </w:rPr>
            </w:pPr>
          </w:p>
        </w:tc>
      </w:tr>
    </w:tbl>
    <w:p w14:paraId="51EDA3B1" w14:textId="77777777" w:rsidR="0021607A" w:rsidRDefault="0021607A"/>
    <w:p w14:paraId="24AD8E00" w14:textId="77777777" w:rsidR="0021607A" w:rsidRDefault="0021607A"/>
    <w:p w14:paraId="312D6187" w14:textId="77777777" w:rsidR="0021607A" w:rsidRDefault="00C206D8">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503557B" w14:textId="77777777" w:rsidR="0021607A" w:rsidRDefault="00C206D8">
      <w:pPr>
        <w:ind w:leftChars="200" w:left="440"/>
        <w:rPr>
          <w:highlight w:val="green"/>
          <w:lang w:eastAsia="ar-SA"/>
        </w:rPr>
      </w:pPr>
      <w:r>
        <w:rPr>
          <w:highlight w:val="green"/>
          <w:lang w:eastAsia="ar-SA"/>
        </w:rPr>
        <w:t>Agreement</w:t>
      </w:r>
    </w:p>
    <w:p w14:paraId="5BF31690" w14:textId="77777777" w:rsidR="0021607A" w:rsidRDefault="00C206D8">
      <w:pPr>
        <w:ind w:leftChars="200" w:left="440"/>
        <w:rPr>
          <w:lang w:eastAsia="ar-SA"/>
        </w:rPr>
      </w:pPr>
      <w:r>
        <w:rPr>
          <w:rFonts w:hint="cs"/>
          <w:lang w:eastAsia="ar-SA"/>
        </w:rPr>
        <w:t>D</w:t>
      </w:r>
      <w:r>
        <w:rPr>
          <w:lang w:eastAsia="ar-SA"/>
        </w:rPr>
        <w:t>own-select one option from Cat 1 as starting point</w:t>
      </w:r>
    </w:p>
    <w:p w14:paraId="17B58C13" w14:textId="77777777" w:rsidR="0021607A" w:rsidRDefault="00C206D8">
      <w:pPr>
        <w:numPr>
          <w:ilvl w:val="0"/>
          <w:numId w:val="14"/>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14:paraId="2ACB6EC0" w14:textId="77777777" w:rsidR="0021607A" w:rsidRDefault="00C206D8">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596477EB" w14:textId="77777777" w:rsidR="0021607A" w:rsidRDefault="00C206D8">
      <w:pPr>
        <w:pStyle w:val="af7"/>
        <w:numPr>
          <w:ilvl w:val="0"/>
          <w:numId w:val="15"/>
        </w:numPr>
        <w:rPr>
          <w:sz w:val="22"/>
          <w:szCs w:val="22"/>
        </w:rPr>
      </w:pPr>
      <w:r>
        <w:rPr>
          <w:rFonts w:ascii="Times New Roman" w:hAnsi="Times New Roman" w:cs="Times New Roman"/>
          <w:sz w:val="22"/>
          <w:szCs w:val="22"/>
        </w:rPr>
        <w:lastRenderedPageBreak/>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7E5946BD" w14:textId="77777777" w:rsidR="0021607A" w:rsidRDefault="00C206D8">
      <w:pPr>
        <w:pStyle w:val="af7"/>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41FBAEBB" w14:textId="77777777" w:rsidR="0021607A" w:rsidRDefault="00C206D8">
      <w:pPr>
        <w:pStyle w:val="af7"/>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14:paraId="6F6B0F54" w14:textId="77777777" w:rsidR="0021607A" w:rsidRDefault="00C206D8">
      <w:pPr>
        <w:pStyle w:val="af7"/>
        <w:numPr>
          <w:ilvl w:val="0"/>
          <w:numId w:val="15"/>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7937E9B8" w14:textId="77777777" w:rsidR="0021607A" w:rsidRDefault="00C206D8">
      <w:pPr>
        <w:pStyle w:val="af7"/>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710E40BC" w14:textId="77777777" w:rsidR="0021607A" w:rsidRDefault="00C206D8">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14:paraId="4AD6671B" w14:textId="77777777" w:rsidR="0021607A" w:rsidRDefault="00C206D8">
      <w:r>
        <w:t>Based on majority view, the following is proposed:</w:t>
      </w:r>
    </w:p>
    <w:p w14:paraId="1E3E4590" w14:textId="77777777" w:rsidR="0021607A" w:rsidRDefault="00C206D8">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55FF551E" w14:textId="77777777" w:rsidR="0021607A" w:rsidRDefault="00C206D8">
      <w:pPr>
        <w:pStyle w:val="af7"/>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F713564" w14:textId="77777777" w:rsidR="0021607A" w:rsidRDefault="0021607A">
      <w:pPr>
        <w:rPr>
          <w:b/>
        </w:rPr>
      </w:pPr>
    </w:p>
    <w:p w14:paraId="751A20D4" w14:textId="77777777" w:rsidR="0021607A" w:rsidRDefault="00C206D8">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066A6D9D" w14:textId="77777777" w:rsidR="0021607A" w:rsidRDefault="00C206D8">
      <w:pPr>
        <w:rPr>
          <w:b/>
        </w:rPr>
      </w:pPr>
      <w:r>
        <w:rPr>
          <w:b/>
        </w:rPr>
        <w:t>Proposal 5: Further study on support of Cat 2: Option 3, for close-loop power control.</w:t>
      </w:r>
    </w:p>
    <w:p w14:paraId="3BFBD89B" w14:textId="77777777" w:rsidR="0021607A" w:rsidRDefault="0021607A"/>
    <w:p w14:paraId="47B19178" w14:textId="77777777" w:rsidR="0021607A" w:rsidRDefault="00C206D8">
      <w:r>
        <w:rPr>
          <w:rFonts w:hint="eastAsia"/>
        </w:rPr>
        <w:t>P</w:t>
      </w:r>
      <w:r>
        <w:t>lease input your comments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21607A" w14:paraId="279EE6BE" w14:textId="77777777">
        <w:tc>
          <w:tcPr>
            <w:tcW w:w="1838" w:type="dxa"/>
          </w:tcPr>
          <w:p w14:paraId="0226764C" w14:textId="77777777" w:rsidR="0021607A" w:rsidRDefault="00C206D8">
            <w:pPr>
              <w:rPr>
                <w:szCs w:val="20"/>
              </w:rPr>
            </w:pPr>
            <w:r>
              <w:rPr>
                <w:rFonts w:hint="eastAsia"/>
                <w:szCs w:val="20"/>
              </w:rPr>
              <w:t>Comp</w:t>
            </w:r>
            <w:r>
              <w:rPr>
                <w:szCs w:val="20"/>
              </w:rPr>
              <w:t>anies</w:t>
            </w:r>
          </w:p>
        </w:tc>
        <w:tc>
          <w:tcPr>
            <w:tcW w:w="7469" w:type="dxa"/>
          </w:tcPr>
          <w:p w14:paraId="189502F3" w14:textId="77777777" w:rsidR="0021607A" w:rsidRDefault="00C206D8">
            <w:pPr>
              <w:rPr>
                <w:szCs w:val="20"/>
              </w:rPr>
            </w:pPr>
            <w:r>
              <w:rPr>
                <w:rFonts w:hint="eastAsia"/>
                <w:szCs w:val="20"/>
              </w:rPr>
              <w:t>Comments</w:t>
            </w:r>
          </w:p>
        </w:tc>
      </w:tr>
      <w:tr w:rsidR="0021607A" w14:paraId="749D8A4F" w14:textId="77777777">
        <w:tc>
          <w:tcPr>
            <w:tcW w:w="1838" w:type="dxa"/>
          </w:tcPr>
          <w:p w14:paraId="1606D5ED" w14:textId="77777777" w:rsidR="0021607A" w:rsidRDefault="00C206D8">
            <w:r>
              <w:t xml:space="preserve">Ericsson </w:t>
            </w:r>
          </w:p>
        </w:tc>
        <w:tc>
          <w:tcPr>
            <w:tcW w:w="7469" w:type="dxa"/>
          </w:tcPr>
          <w:p w14:paraId="1F49A2D7" w14:textId="77777777" w:rsidR="0021607A" w:rsidRDefault="00C206D8">
            <w:r>
              <w:t>On Proposal 4: It is not possible to agree with it until knowing what the resulting numeric value(s) from such a proposal are? That is the only it can be compared to other proposals</w:t>
            </w:r>
          </w:p>
          <w:p w14:paraId="66F8DF5B" w14:textId="77777777" w:rsidR="0021607A" w:rsidRDefault="00C206D8">
            <w:r>
              <w:t>On Proposal 5: We do not see the need in keeping for further study the closed-loop power control since it serves a different purpose than was is intended to be achieved through Δ</w:t>
            </w:r>
            <w:r>
              <w:rPr>
                <w:vertAlign w:val="subscript"/>
              </w:rPr>
              <w:t>TF</w:t>
            </w:r>
            <w:r>
              <w:t>.</w:t>
            </w:r>
          </w:p>
        </w:tc>
      </w:tr>
      <w:tr w:rsidR="0021607A" w14:paraId="2630D726" w14:textId="77777777">
        <w:tc>
          <w:tcPr>
            <w:tcW w:w="1838" w:type="dxa"/>
          </w:tcPr>
          <w:p w14:paraId="5ACFFA40" w14:textId="77777777"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14:paraId="77C04555" w14:textId="77777777"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1607A" w14:paraId="1C82928C" w14:textId="77777777">
        <w:tc>
          <w:tcPr>
            <w:tcW w:w="1838" w:type="dxa"/>
          </w:tcPr>
          <w:p w14:paraId="3ABA9DA7" w14:textId="77777777" w:rsidR="0021607A" w:rsidRDefault="00C206D8">
            <w:pPr>
              <w:rPr>
                <w:szCs w:val="20"/>
                <w:lang w:eastAsia="zh-CN"/>
              </w:rPr>
            </w:pPr>
            <w:r>
              <w:rPr>
                <w:szCs w:val="20"/>
                <w:lang w:eastAsia="zh-CN"/>
              </w:rPr>
              <w:t>MTK</w:t>
            </w:r>
          </w:p>
        </w:tc>
        <w:tc>
          <w:tcPr>
            <w:tcW w:w="7469" w:type="dxa"/>
          </w:tcPr>
          <w:p w14:paraId="243EE922" w14:textId="77777777" w:rsidR="0021607A" w:rsidRDefault="00C206D8">
            <w:pPr>
              <w:rPr>
                <w:szCs w:val="20"/>
                <w:lang w:eastAsia="zh-CN"/>
              </w:rPr>
            </w:pPr>
            <w:r>
              <w:rPr>
                <w:szCs w:val="20"/>
                <w:lang w:eastAsia="zh-CN"/>
              </w:rPr>
              <w:t>We support porposal4.</w:t>
            </w:r>
          </w:p>
        </w:tc>
      </w:tr>
      <w:tr w:rsidR="0021607A" w14:paraId="07C00AFD" w14:textId="77777777">
        <w:tc>
          <w:tcPr>
            <w:tcW w:w="1838" w:type="dxa"/>
          </w:tcPr>
          <w:p w14:paraId="583CCC7D" w14:textId="77777777" w:rsidR="0021607A" w:rsidRDefault="00C206D8">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2F7DCA20" w14:textId="77777777" w:rsidR="0021607A" w:rsidRDefault="00C206D8">
            <w:pPr>
              <w:rPr>
                <w:rFonts w:asciiTheme="minorHAnsi" w:hAnsiTheme="minorHAnsi" w:cstheme="minorHAnsi"/>
                <w:szCs w:val="20"/>
                <w:lang w:eastAsia="zh-CN"/>
              </w:rPr>
            </w:pPr>
            <w:r>
              <w:rPr>
                <w:szCs w:val="20"/>
                <w:lang w:eastAsia="zh-CN"/>
              </w:rPr>
              <w:t>We are fine with proposal 4, and this is exactly the same as LTE.</w:t>
            </w:r>
          </w:p>
        </w:tc>
      </w:tr>
      <w:tr w:rsidR="0021607A" w14:paraId="4102D231" w14:textId="77777777">
        <w:tc>
          <w:tcPr>
            <w:tcW w:w="1838" w:type="dxa"/>
          </w:tcPr>
          <w:p w14:paraId="6D724BD2" w14:textId="77777777" w:rsidR="0021607A" w:rsidRDefault="00C206D8">
            <w:pPr>
              <w:rPr>
                <w:szCs w:val="20"/>
                <w:lang w:eastAsia="zh-CN"/>
              </w:rPr>
            </w:pPr>
            <w:r>
              <w:rPr>
                <w:szCs w:val="20"/>
                <w:lang w:eastAsia="zh-CN"/>
              </w:rPr>
              <w:t>Nokia, NSB</w:t>
            </w:r>
          </w:p>
        </w:tc>
        <w:tc>
          <w:tcPr>
            <w:tcW w:w="7469" w:type="dxa"/>
          </w:tcPr>
          <w:p w14:paraId="54D3B52B" w14:textId="77777777" w:rsidR="0021607A" w:rsidRDefault="00C206D8">
            <w:pPr>
              <w:rPr>
                <w:szCs w:val="20"/>
                <w:lang w:eastAsia="zh-CN"/>
              </w:rPr>
            </w:pPr>
            <w:r>
              <w:rPr>
                <w:szCs w:val="20"/>
                <w:lang w:eastAsia="zh-CN"/>
              </w:rPr>
              <w:t>We are fine with proposal 4. Following online GTW discussion, we are fine to apply this for QPSK as well.</w:t>
            </w:r>
          </w:p>
          <w:p w14:paraId="58DA1274" w14:textId="77777777" w:rsidR="0021607A" w:rsidRDefault="00C206D8">
            <w:pPr>
              <w:rPr>
                <w:szCs w:val="20"/>
                <w:lang w:eastAsia="zh-CN"/>
              </w:rPr>
            </w:pPr>
            <w:r>
              <w:rPr>
                <w:szCs w:val="20"/>
                <w:lang w:eastAsia="zh-CN"/>
              </w:rPr>
              <w:t>For proposal 5, we do not see the need to study closed-loop power control.</w:t>
            </w:r>
          </w:p>
        </w:tc>
      </w:tr>
      <w:tr w:rsidR="0021607A" w14:paraId="7B082C1F" w14:textId="77777777">
        <w:tc>
          <w:tcPr>
            <w:tcW w:w="1838" w:type="dxa"/>
          </w:tcPr>
          <w:p w14:paraId="24468AC7" w14:textId="77777777" w:rsidR="0021607A" w:rsidRDefault="00C206D8">
            <w:pPr>
              <w:rPr>
                <w:szCs w:val="20"/>
                <w:lang w:eastAsia="zh-CN"/>
              </w:rPr>
            </w:pPr>
            <w:r>
              <w:rPr>
                <w:rFonts w:hint="eastAsia"/>
                <w:szCs w:val="20"/>
                <w:lang w:eastAsia="zh-CN"/>
              </w:rPr>
              <w:t>ZTE, Sanechips</w:t>
            </w:r>
          </w:p>
        </w:tc>
        <w:tc>
          <w:tcPr>
            <w:tcW w:w="7469" w:type="dxa"/>
          </w:tcPr>
          <w:p w14:paraId="4146BA20" w14:textId="77777777" w:rsidR="0021607A" w:rsidRDefault="00C206D8">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w:t>
            </w:r>
            <w:r>
              <w:rPr>
                <w:szCs w:val="20"/>
                <w:lang w:eastAsia="zh-CN"/>
              </w:rPr>
              <w:lastRenderedPageBreak/>
              <w:t xml:space="preserve">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15F428D" w14:textId="77777777" w:rsidR="0021607A" w:rsidRDefault="00C206D8">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4E890EC3" w14:textId="77777777" w:rsidR="0021607A" w:rsidRDefault="00C206D8">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1607A" w14:paraId="47AE748E" w14:textId="77777777">
        <w:tc>
          <w:tcPr>
            <w:tcW w:w="1838" w:type="dxa"/>
          </w:tcPr>
          <w:p w14:paraId="0391A6F0" w14:textId="77777777" w:rsidR="0021607A" w:rsidRDefault="00C206D8">
            <w:pPr>
              <w:rPr>
                <w:szCs w:val="20"/>
                <w:lang w:eastAsia="zh-CN"/>
              </w:rPr>
            </w:pPr>
            <w:r>
              <w:rPr>
                <w:rFonts w:hint="eastAsia"/>
                <w:szCs w:val="20"/>
                <w:lang w:eastAsia="zh-CN"/>
              </w:rPr>
              <w:lastRenderedPageBreak/>
              <w:t>Moderator (Huawei)</w:t>
            </w:r>
          </w:p>
        </w:tc>
        <w:tc>
          <w:tcPr>
            <w:tcW w:w="7469" w:type="dxa"/>
          </w:tcPr>
          <w:p w14:paraId="05BDFA77" w14:textId="77777777" w:rsidR="0021607A" w:rsidRDefault="00C206D8">
            <w:pPr>
              <w:rPr>
                <w:szCs w:val="20"/>
                <w:lang w:eastAsia="zh-CN"/>
              </w:rPr>
            </w:pPr>
            <w:r>
              <w:rPr>
                <w:rFonts w:hint="eastAsia"/>
                <w:szCs w:val="20"/>
                <w:lang w:eastAsia="zh-CN"/>
              </w:rPr>
              <w:t>The following has been achieved in online discussion, please share your comments regarding the FFS part.</w:t>
            </w:r>
          </w:p>
          <w:p w14:paraId="643E6053" w14:textId="77777777" w:rsidR="0021607A" w:rsidRDefault="00C206D8">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480239BA" w14:textId="77777777" w:rsidR="0021607A" w:rsidRDefault="00C206D8">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186D6BCA" w14:textId="77777777" w:rsidR="0021607A" w:rsidRDefault="00C206D8">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38CCE858" w14:textId="77777777" w:rsidR="0021607A" w:rsidRDefault="00C206D8">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27FA4825" w14:textId="77777777" w:rsidR="0021607A" w:rsidRDefault="0021607A">
            <w:pPr>
              <w:rPr>
                <w:szCs w:val="20"/>
                <w:lang w:val="en-GB" w:eastAsia="zh-CN"/>
              </w:rPr>
            </w:pPr>
          </w:p>
        </w:tc>
      </w:tr>
      <w:tr w:rsidR="0021607A" w14:paraId="6257FEB5" w14:textId="77777777">
        <w:trPr>
          <w:trHeight w:val="371"/>
        </w:trPr>
        <w:tc>
          <w:tcPr>
            <w:tcW w:w="1838" w:type="dxa"/>
          </w:tcPr>
          <w:p w14:paraId="0ABA3F82" w14:textId="77777777" w:rsidR="0021607A" w:rsidRDefault="00C206D8">
            <w:pPr>
              <w:rPr>
                <w:szCs w:val="20"/>
                <w:lang w:eastAsia="zh-CN"/>
              </w:rPr>
            </w:pPr>
            <w:r>
              <w:rPr>
                <w:rFonts w:hint="eastAsia"/>
                <w:szCs w:val="20"/>
                <w:lang w:eastAsia="zh-CN"/>
              </w:rPr>
              <w:t>ZTE, Sanechips</w:t>
            </w:r>
          </w:p>
        </w:tc>
        <w:tc>
          <w:tcPr>
            <w:tcW w:w="7469" w:type="dxa"/>
          </w:tcPr>
          <w:p w14:paraId="2623227D" w14:textId="77777777" w:rsidR="0021607A" w:rsidRDefault="00C206D8">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CEEDB18" w14:textId="77777777" w:rsidR="0021607A" w:rsidRDefault="00C206D8">
            <w:pPr>
              <w:rPr>
                <w:lang w:eastAsia="zh-CN"/>
              </w:rPr>
            </w:pPr>
            <w:r>
              <w:rPr>
                <w:rFonts w:hint="eastAsia"/>
                <w:lang w:eastAsia="zh-CN"/>
              </w:rPr>
              <w:t>this additional new term can be configured by RRC signalling.</w:t>
            </w:r>
          </w:p>
        </w:tc>
      </w:tr>
      <w:tr w:rsidR="0021607A" w14:paraId="02A613B1" w14:textId="77777777">
        <w:tc>
          <w:tcPr>
            <w:tcW w:w="1838" w:type="dxa"/>
          </w:tcPr>
          <w:p w14:paraId="64D36189" w14:textId="77777777" w:rsidR="0021607A" w:rsidRDefault="00C206D8">
            <w:pPr>
              <w:rPr>
                <w:szCs w:val="20"/>
                <w:lang w:eastAsia="zh-CN"/>
              </w:rPr>
            </w:pPr>
            <w:r>
              <w:rPr>
                <w:szCs w:val="20"/>
                <w:lang w:eastAsia="zh-CN"/>
              </w:rPr>
              <w:t>Qualcomm</w:t>
            </w:r>
          </w:p>
        </w:tc>
        <w:tc>
          <w:tcPr>
            <w:tcW w:w="7469" w:type="dxa"/>
          </w:tcPr>
          <w:p w14:paraId="1C51A14F" w14:textId="77777777" w:rsidR="0021607A" w:rsidRDefault="00C206D8">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21607A" w14:paraId="45E5F058" w14:textId="77777777">
        <w:tc>
          <w:tcPr>
            <w:tcW w:w="1838" w:type="dxa"/>
          </w:tcPr>
          <w:p w14:paraId="384E256C" w14:textId="77777777" w:rsidR="0021607A" w:rsidRDefault="00C206D8">
            <w:pPr>
              <w:rPr>
                <w:szCs w:val="20"/>
                <w:lang w:eastAsia="zh-CN"/>
              </w:rPr>
            </w:pPr>
            <w:r>
              <w:rPr>
                <w:szCs w:val="20"/>
                <w:lang w:eastAsia="zh-CN"/>
              </w:rPr>
              <w:t>Nokia, NSB</w:t>
            </w:r>
          </w:p>
        </w:tc>
        <w:tc>
          <w:tcPr>
            <w:tcW w:w="7469" w:type="dxa"/>
          </w:tcPr>
          <w:p w14:paraId="28FE7BF3" w14:textId="77777777" w:rsidR="0021607A" w:rsidRDefault="00C206D8">
            <w:pPr>
              <w:rPr>
                <w:szCs w:val="20"/>
                <w:lang w:eastAsia="zh-CN"/>
              </w:rPr>
            </w:pPr>
            <w:r>
              <w:rPr>
                <w:szCs w:val="20"/>
                <w:lang w:eastAsia="zh-CN"/>
              </w:rPr>
              <w:t xml:space="preserve">For the FFS, our preference is to apply the term to QPSK also.  </w:t>
            </w:r>
          </w:p>
        </w:tc>
      </w:tr>
      <w:tr w:rsidR="0021607A" w14:paraId="5C54AFCF" w14:textId="77777777">
        <w:tc>
          <w:tcPr>
            <w:tcW w:w="1838" w:type="dxa"/>
          </w:tcPr>
          <w:p w14:paraId="21423C5C" w14:textId="77777777" w:rsidR="0021607A" w:rsidRDefault="00C206D8">
            <w:pPr>
              <w:rPr>
                <w:szCs w:val="20"/>
                <w:lang w:eastAsia="zh-CN"/>
              </w:rPr>
            </w:pPr>
            <w:r>
              <w:rPr>
                <w:szCs w:val="20"/>
                <w:lang w:eastAsia="zh-CN"/>
              </w:rPr>
              <w:t>Ericsson v011</w:t>
            </w:r>
          </w:p>
        </w:tc>
        <w:tc>
          <w:tcPr>
            <w:tcW w:w="7469" w:type="dxa"/>
          </w:tcPr>
          <w:p w14:paraId="0512477A" w14:textId="77777777" w:rsidR="0021607A" w:rsidRDefault="00C206D8">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szCs w:val="20"/>
                <w:lang w:eastAsia="zh-CN"/>
              </w:rPr>
              <w:t>.</w:t>
            </w:r>
          </w:p>
          <w:p w14:paraId="294CD3AF" w14:textId="77777777" w:rsidR="0021607A" w:rsidRDefault="00C206D8">
            <w:pPr>
              <w:rPr>
                <w:szCs w:val="20"/>
                <w:lang w:eastAsia="zh-CN"/>
              </w:rPr>
            </w:pPr>
            <w:r>
              <w:rPr>
                <w:szCs w:val="20"/>
                <w:lang w:eastAsia="zh-CN"/>
              </w:rPr>
              <w:t>I will try to illustrate it below:</w:t>
            </w:r>
          </w:p>
          <w:tbl>
            <w:tblPr>
              <w:tblStyle w:val="af1"/>
              <w:tblW w:w="0" w:type="auto"/>
              <w:tblLook w:val="04A0" w:firstRow="1" w:lastRow="0" w:firstColumn="1" w:lastColumn="0" w:noHBand="0" w:noVBand="1"/>
            </w:tblPr>
            <w:tblGrid>
              <w:gridCol w:w="3621"/>
              <w:gridCol w:w="3622"/>
            </w:tblGrid>
            <w:tr w:rsidR="0021607A" w14:paraId="41666076" w14:textId="77777777">
              <w:tc>
                <w:tcPr>
                  <w:tcW w:w="3621" w:type="dxa"/>
                </w:tcPr>
                <w:p w14:paraId="0361BB8B" w14:textId="77777777" w:rsidR="0021607A" w:rsidRDefault="00C206D8">
                  <w:pPr>
                    <w:rPr>
                      <w:szCs w:val="20"/>
                      <w:lang w:eastAsia="zh-CN"/>
                    </w:rPr>
                  </w:pPr>
                  <w:r>
                    <w:rPr>
                      <w:szCs w:val="20"/>
                      <w:lang w:eastAsia="zh-CN"/>
                    </w:rPr>
                    <w:t>large “jump between QPSK and 16-QAM”</w:t>
                  </w:r>
                </w:p>
              </w:tc>
              <w:tc>
                <w:tcPr>
                  <w:tcW w:w="3622" w:type="dxa"/>
                </w:tcPr>
                <w:p w14:paraId="5764643D" w14:textId="77777777" w:rsidR="0021607A" w:rsidRDefault="00C206D8">
                  <w:pPr>
                    <w:rPr>
                      <w:szCs w:val="20"/>
                      <w:lang w:eastAsia="zh-CN"/>
                    </w:rPr>
                  </w:pPr>
                  <w:r>
                    <w:rPr>
                      <w:szCs w:val="20"/>
                      <w:lang w:eastAsia="zh-CN"/>
                    </w:rPr>
                    <w:t>Offset to compensate for the large “jump between QPSK and 16-QAM”</w:t>
                  </w:r>
                </w:p>
              </w:tc>
            </w:tr>
            <w:tr w:rsidR="0021607A" w14:paraId="289EBF2E" w14:textId="77777777">
              <w:tc>
                <w:tcPr>
                  <w:tcW w:w="3621" w:type="dxa"/>
                </w:tcPr>
                <w:p w14:paraId="0F8F62B7" w14:textId="77777777" w:rsidR="0021607A" w:rsidRDefault="00C206D8">
                  <w:pPr>
                    <w:rPr>
                      <w:szCs w:val="20"/>
                      <w:lang w:eastAsia="zh-CN"/>
                    </w:rPr>
                  </w:pPr>
                  <w:r>
                    <w:rPr>
                      <w:szCs w:val="20"/>
                      <w:lang w:eastAsia="zh-CN"/>
                    </w:rPr>
                    <w:t>Estimation of option-1 as per [R1-2109314]:</w:t>
                  </w:r>
                </w:p>
                <w:p w14:paraId="0ACAC3C6" w14:textId="77777777" w:rsidR="0021607A" w:rsidRDefault="0021607A">
                  <w:pPr>
                    <w:rPr>
                      <w:szCs w:val="20"/>
                      <w:lang w:eastAsia="zh-CN"/>
                    </w:rPr>
                  </w:pPr>
                </w:p>
                <w:tbl>
                  <w:tblPr>
                    <w:tblStyle w:val="af1"/>
                    <w:tblW w:w="0" w:type="auto"/>
                    <w:jc w:val="center"/>
                    <w:tblLook w:val="04A0" w:firstRow="1" w:lastRow="0" w:firstColumn="1" w:lastColumn="0" w:noHBand="0" w:noVBand="1"/>
                  </w:tblPr>
                  <w:tblGrid>
                    <w:gridCol w:w="1698"/>
                    <w:gridCol w:w="1697"/>
                  </w:tblGrid>
                  <w:tr w:rsidR="0021607A" w14:paraId="5E664FF2" w14:textId="77777777">
                    <w:trPr>
                      <w:trHeight w:val="410"/>
                      <w:jc w:val="center"/>
                    </w:trPr>
                    <w:tc>
                      <w:tcPr>
                        <w:tcW w:w="1698" w:type="dxa"/>
                        <w:shd w:val="clear" w:color="auto" w:fill="D9D9D9" w:themeFill="background1" w:themeFillShade="D9"/>
                        <w:vAlign w:val="center"/>
                      </w:tcPr>
                      <w:p w14:paraId="1FC54CBD" w14:textId="77777777" w:rsidR="0021607A" w:rsidRDefault="00C206D8">
                        <w:pPr>
                          <w:pStyle w:val="af7"/>
                          <w:ind w:left="0"/>
                          <w:jc w:val="center"/>
                          <w:rPr>
                            <w:rFonts w:cs="Arial"/>
                            <w:sz w:val="18"/>
                            <w:szCs w:val="18"/>
                          </w:rPr>
                        </w:pPr>
                        <w:r>
                          <w:rPr>
                            <w:rFonts w:cs="Arial"/>
                            <w:sz w:val="18"/>
                            <w:szCs w:val="18"/>
                          </w:rPr>
                          <w:t>MCS</w:t>
                        </w:r>
                      </w:p>
                    </w:tc>
                    <w:tc>
                      <w:tcPr>
                        <w:tcW w:w="1697" w:type="dxa"/>
                        <w:shd w:val="clear" w:color="auto" w:fill="D9D9D9" w:themeFill="background1" w:themeFillShade="D9"/>
                        <w:vAlign w:val="center"/>
                      </w:tcPr>
                      <w:p w14:paraId="6F1D9EE9" w14:textId="77777777" w:rsidR="0021607A" w:rsidRDefault="00EB594F">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32E3FF4C" w14:textId="77777777">
                    <w:trPr>
                      <w:jc w:val="center"/>
                    </w:trPr>
                    <w:tc>
                      <w:tcPr>
                        <w:tcW w:w="1698" w:type="dxa"/>
                        <w:vAlign w:val="center"/>
                      </w:tcPr>
                      <w:p w14:paraId="1615E822" w14:textId="77777777" w:rsidR="0021607A" w:rsidRDefault="00C206D8">
                        <w:pPr>
                          <w:pStyle w:val="af7"/>
                          <w:ind w:left="0"/>
                          <w:jc w:val="center"/>
                          <w:rPr>
                            <w:rFonts w:cs="Arial"/>
                            <w:sz w:val="18"/>
                            <w:szCs w:val="18"/>
                          </w:rPr>
                        </w:pPr>
                        <w:r>
                          <w:rPr>
                            <w:rFonts w:cs="Arial"/>
                            <w:sz w:val="18"/>
                            <w:szCs w:val="18"/>
                          </w:rPr>
                          <w:t>0 – 13</w:t>
                        </w:r>
                      </w:p>
                    </w:tc>
                    <w:tc>
                      <w:tcPr>
                        <w:tcW w:w="1697" w:type="dxa"/>
                      </w:tcPr>
                      <w:p w14:paraId="6177256F" w14:textId="77777777" w:rsidR="0021607A" w:rsidRDefault="00C206D8">
                        <w:pPr>
                          <w:pStyle w:val="af7"/>
                          <w:ind w:left="0"/>
                          <w:jc w:val="center"/>
                          <w:rPr>
                            <w:rFonts w:cs="Arial"/>
                            <w:sz w:val="18"/>
                            <w:szCs w:val="18"/>
                          </w:rPr>
                        </w:pPr>
                        <w:r>
                          <w:rPr>
                            <w:rFonts w:cs="Arial"/>
                            <w:sz w:val="18"/>
                            <w:szCs w:val="18"/>
                          </w:rPr>
                          <w:t>0</w:t>
                        </w:r>
                      </w:p>
                    </w:tc>
                  </w:tr>
                  <w:tr w:rsidR="0021607A" w14:paraId="75AB7E90" w14:textId="77777777">
                    <w:trPr>
                      <w:jc w:val="center"/>
                    </w:trPr>
                    <w:tc>
                      <w:tcPr>
                        <w:tcW w:w="1698" w:type="dxa"/>
                        <w:vAlign w:val="center"/>
                      </w:tcPr>
                      <w:p w14:paraId="6FC5D6A1" w14:textId="77777777" w:rsidR="0021607A" w:rsidRDefault="00C206D8">
                        <w:pPr>
                          <w:pStyle w:val="af7"/>
                          <w:ind w:left="0"/>
                          <w:jc w:val="center"/>
                          <w:rPr>
                            <w:rFonts w:cs="Arial"/>
                            <w:sz w:val="18"/>
                            <w:szCs w:val="18"/>
                          </w:rPr>
                        </w:pPr>
                        <w:r>
                          <w:rPr>
                            <w:rFonts w:cs="Arial"/>
                            <w:sz w:val="18"/>
                            <w:szCs w:val="18"/>
                          </w:rPr>
                          <w:t>14</w:t>
                        </w:r>
                      </w:p>
                    </w:tc>
                    <w:tc>
                      <w:tcPr>
                        <w:tcW w:w="1697" w:type="dxa"/>
                      </w:tcPr>
                      <w:p w14:paraId="13C7DE65" w14:textId="77777777" w:rsidR="0021607A" w:rsidRDefault="00C206D8">
                        <w:pPr>
                          <w:pStyle w:val="af7"/>
                          <w:ind w:left="0"/>
                          <w:jc w:val="center"/>
                          <w:rPr>
                            <w:rFonts w:cs="Arial"/>
                            <w:sz w:val="18"/>
                            <w:szCs w:val="18"/>
                          </w:rPr>
                        </w:pPr>
                        <w:r>
                          <w:rPr>
                            <w:sz w:val="18"/>
                            <w:szCs w:val="18"/>
                          </w:rPr>
                          <w:t>6.4</w:t>
                        </w:r>
                      </w:p>
                    </w:tc>
                  </w:tr>
                  <w:tr w:rsidR="0021607A" w14:paraId="608906AB" w14:textId="77777777">
                    <w:trPr>
                      <w:jc w:val="center"/>
                    </w:trPr>
                    <w:tc>
                      <w:tcPr>
                        <w:tcW w:w="1698" w:type="dxa"/>
                        <w:vAlign w:val="center"/>
                      </w:tcPr>
                      <w:p w14:paraId="4F234B27" w14:textId="77777777" w:rsidR="0021607A" w:rsidRDefault="00C206D8">
                        <w:pPr>
                          <w:pStyle w:val="af7"/>
                          <w:ind w:left="0"/>
                          <w:jc w:val="center"/>
                          <w:rPr>
                            <w:rFonts w:cs="Arial"/>
                            <w:sz w:val="18"/>
                            <w:szCs w:val="18"/>
                          </w:rPr>
                        </w:pPr>
                        <w:r>
                          <w:rPr>
                            <w:rFonts w:cs="Arial"/>
                            <w:sz w:val="18"/>
                            <w:szCs w:val="18"/>
                          </w:rPr>
                          <w:t>15</w:t>
                        </w:r>
                      </w:p>
                    </w:tc>
                    <w:tc>
                      <w:tcPr>
                        <w:tcW w:w="1697" w:type="dxa"/>
                      </w:tcPr>
                      <w:p w14:paraId="1807064A" w14:textId="77777777" w:rsidR="0021607A" w:rsidRDefault="00C206D8">
                        <w:pPr>
                          <w:pStyle w:val="af7"/>
                          <w:ind w:left="0"/>
                          <w:jc w:val="center"/>
                          <w:rPr>
                            <w:rFonts w:cs="Arial"/>
                            <w:sz w:val="18"/>
                            <w:szCs w:val="18"/>
                          </w:rPr>
                        </w:pPr>
                        <w:r>
                          <w:rPr>
                            <w:sz w:val="18"/>
                            <w:szCs w:val="18"/>
                          </w:rPr>
                          <w:t>7.1</w:t>
                        </w:r>
                      </w:p>
                    </w:tc>
                  </w:tr>
                  <w:tr w:rsidR="0021607A" w14:paraId="34A5CC20" w14:textId="77777777">
                    <w:trPr>
                      <w:jc w:val="center"/>
                    </w:trPr>
                    <w:tc>
                      <w:tcPr>
                        <w:tcW w:w="1698" w:type="dxa"/>
                        <w:vAlign w:val="center"/>
                      </w:tcPr>
                      <w:p w14:paraId="03D1BA65" w14:textId="77777777" w:rsidR="0021607A" w:rsidRDefault="00C206D8">
                        <w:pPr>
                          <w:pStyle w:val="af7"/>
                          <w:ind w:left="0"/>
                          <w:jc w:val="center"/>
                          <w:rPr>
                            <w:rFonts w:cs="Arial"/>
                            <w:sz w:val="18"/>
                            <w:szCs w:val="18"/>
                          </w:rPr>
                        </w:pPr>
                        <w:r>
                          <w:rPr>
                            <w:rFonts w:cs="Arial"/>
                            <w:sz w:val="18"/>
                            <w:szCs w:val="18"/>
                          </w:rPr>
                          <w:t>16</w:t>
                        </w:r>
                      </w:p>
                    </w:tc>
                    <w:tc>
                      <w:tcPr>
                        <w:tcW w:w="1697" w:type="dxa"/>
                      </w:tcPr>
                      <w:p w14:paraId="1FE87A3A" w14:textId="77777777" w:rsidR="0021607A" w:rsidRDefault="00C206D8">
                        <w:pPr>
                          <w:pStyle w:val="af7"/>
                          <w:ind w:left="0"/>
                          <w:jc w:val="center"/>
                          <w:rPr>
                            <w:rFonts w:cs="Arial"/>
                            <w:sz w:val="18"/>
                            <w:szCs w:val="18"/>
                          </w:rPr>
                        </w:pPr>
                        <w:r>
                          <w:rPr>
                            <w:sz w:val="18"/>
                            <w:szCs w:val="18"/>
                          </w:rPr>
                          <w:t>7.7</w:t>
                        </w:r>
                      </w:p>
                    </w:tc>
                  </w:tr>
                  <w:tr w:rsidR="0021607A" w14:paraId="0F4566BC" w14:textId="77777777">
                    <w:trPr>
                      <w:jc w:val="center"/>
                    </w:trPr>
                    <w:tc>
                      <w:tcPr>
                        <w:tcW w:w="1698" w:type="dxa"/>
                        <w:vAlign w:val="center"/>
                      </w:tcPr>
                      <w:p w14:paraId="5794C549" w14:textId="77777777" w:rsidR="0021607A" w:rsidRDefault="00C206D8">
                        <w:pPr>
                          <w:pStyle w:val="af7"/>
                          <w:ind w:left="0"/>
                          <w:jc w:val="center"/>
                          <w:rPr>
                            <w:rFonts w:cs="Arial"/>
                            <w:sz w:val="18"/>
                            <w:szCs w:val="18"/>
                          </w:rPr>
                        </w:pPr>
                        <w:r>
                          <w:rPr>
                            <w:rFonts w:cs="Arial"/>
                            <w:sz w:val="18"/>
                            <w:szCs w:val="18"/>
                          </w:rPr>
                          <w:t>17</w:t>
                        </w:r>
                      </w:p>
                    </w:tc>
                    <w:tc>
                      <w:tcPr>
                        <w:tcW w:w="1697" w:type="dxa"/>
                      </w:tcPr>
                      <w:p w14:paraId="01615D50" w14:textId="77777777" w:rsidR="0021607A" w:rsidRDefault="00C206D8">
                        <w:pPr>
                          <w:pStyle w:val="af7"/>
                          <w:ind w:left="0"/>
                          <w:jc w:val="center"/>
                          <w:rPr>
                            <w:rFonts w:cs="Arial"/>
                            <w:sz w:val="18"/>
                            <w:szCs w:val="18"/>
                          </w:rPr>
                        </w:pPr>
                        <w:r>
                          <w:rPr>
                            <w:sz w:val="18"/>
                            <w:szCs w:val="18"/>
                          </w:rPr>
                          <w:t>8.6</w:t>
                        </w:r>
                      </w:p>
                    </w:tc>
                  </w:tr>
                  <w:tr w:rsidR="0021607A" w14:paraId="54210496" w14:textId="77777777">
                    <w:trPr>
                      <w:jc w:val="center"/>
                    </w:trPr>
                    <w:tc>
                      <w:tcPr>
                        <w:tcW w:w="1698" w:type="dxa"/>
                        <w:vAlign w:val="center"/>
                      </w:tcPr>
                      <w:p w14:paraId="7482F544" w14:textId="77777777" w:rsidR="0021607A" w:rsidRDefault="00C206D8">
                        <w:pPr>
                          <w:pStyle w:val="af7"/>
                          <w:ind w:left="0"/>
                          <w:jc w:val="center"/>
                          <w:rPr>
                            <w:rFonts w:cs="Arial"/>
                            <w:sz w:val="18"/>
                            <w:szCs w:val="18"/>
                          </w:rPr>
                        </w:pPr>
                        <w:r>
                          <w:rPr>
                            <w:rFonts w:cs="Arial"/>
                            <w:sz w:val="18"/>
                            <w:szCs w:val="18"/>
                          </w:rPr>
                          <w:t>18</w:t>
                        </w:r>
                      </w:p>
                    </w:tc>
                    <w:tc>
                      <w:tcPr>
                        <w:tcW w:w="1697" w:type="dxa"/>
                      </w:tcPr>
                      <w:p w14:paraId="5F08152B" w14:textId="77777777" w:rsidR="0021607A" w:rsidRDefault="00C206D8">
                        <w:pPr>
                          <w:pStyle w:val="af7"/>
                          <w:ind w:left="0"/>
                          <w:jc w:val="center"/>
                          <w:rPr>
                            <w:rFonts w:cs="Arial"/>
                            <w:sz w:val="18"/>
                            <w:szCs w:val="18"/>
                          </w:rPr>
                        </w:pPr>
                        <w:r>
                          <w:rPr>
                            <w:sz w:val="18"/>
                            <w:szCs w:val="18"/>
                          </w:rPr>
                          <w:t>9.7</w:t>
                        </w:r>
                      </w:p>
                    </w:tc>
                  </w:tr>
                  <w:tr w:rsidR="0021607A" w14:paraId="46CCEB32" w14:textId="77777777">
                    <w:trPr>
                      <w:jc w:val="center"/>
                    </w:trPr>
                    <w:tc>
                      <w:tcPr>
                        <w:tcW w:w="1698" w:type="dxa"/>
                        <w:vAlign w:val="center"/>
                      </w:tcPr>
                      <w:p w14:paraId="11B9D2E6" w14:textId="77777777" w:rsidR="0021607A" w:rsidRDefault="00C206D8">
                        <w:pPr>
                          <w:pStyle w:val="af7"/>
                          <w:ind w:left="0"/>
                          <w:jc w:val="center"/>
                          <w:rPr>
                            <w:rFonts w:cs="Arial"/>
                            <w:sz w:val="18"/>
                            <w:szCs w:val="18"/>
                          </w:rPr>
                        </w:pPr>
                        <w:r>
                          <w:rPr>
                            <w:rFonts w:cs="Arial"/>
                            <w:sz w:val="18"/>
                            <w:szCs w:val="18"/>
                          </w:rPr>
                          <w:t>19</w:t>
                        </w:r>
                      </w:p>
                    </w:tc>
                    <w:tc>
                      <w:tcPr>
                        <w:tcW w:w="1697" w:type="dxa"/>
                      </w:tcPr>
                      <w:p w14:paraId="20DC8451" w14:textId="77777777" w:rsidR="0021607A" w:rsidRDefault="00C206D8">
                        <w:pPr>
                          <w:pStyle w:val="af7"/>
                          <w:ind w:left="0"/>
                          <w:jc w:val="center"/>
                          <w:rPr>
                            <w:rFonts w:cs="Arial"/>
                            <w:sz w:val="18"/>
                            <w:szCs w:val="18"/>
                          </w:rPr>
                        </w:pPr>
                        <w:r>
                          <w:rPr>
                            <w:sz w:val="18"/>
                            <w:szCs w:val="18"/>
                          </w:rPr>
                          <w:t>10.7</w:t>
                        </w:r>
                      </w:p>
                    </w:tc>
                  </w:tr>
                  <w:tr w:rsidR="0021607A" w14:paraId="5491B181" w14:textId="77777777">
                    <w:trPr>
                      <w:jc w:val="center"/>
                    </w:trPr>
                    <w:tc>
                      <w:tcPr>
                        <w:tcW w:w="1698" w:type="dxa"/>
                        <w:vAlign w:val="center"/>
                      </w:tcPr>
                      <w:p w14:paraId="3E67B9DA" w14:textId="77777777" w:rsidR="0021607A" w:rsidRDefault="00C206D8">
                        <w:pPr>
                          <w:pStyle w:val="af7"/>
                          <w:ind w:left="0"/>
                          <w:jc w:val="center"/>
                          <w:rPr>
                            <w:rFonts w:cs="Arial"/>
                            <w:sz w:val="18"/>
                            <w:szCs w:val="18"/>
                          </w:rPr>
                        </w:pPr>
                        <w:r>
                          <w:rPr>
                            <w:rFonts w:cs="Arial"/>
                            <w:sz w:val="18"/>
                            <w:szCs w:val="18"/>
                          </w:rPr>
                          <w:lastRenderedPageBreak/>
                          <w:t>20</w:t>
                        </w:r>
                      </w:p>
                    </w:tc>
                    <w:tc>
                      <w:tcPr>
                        <w:tcW w:w="1697" w:type="dxa"/>
                      </w:tcPr>
                      <w:p w14:paraId="2C51AE1F" w14:textId="77777777" w:rsidR="0021607A" w:rsidRDefault="00C206D8">
                        <w:pPr>
                          <w:pStyle w:val="af7"/>
                          <w:ind w:left="0"/>
                          <w:jc w:val="center"/>
                          <w:rPr>
                            <w:rFonts w:cs="Arial"/>
                            <w:sz w:val="18"/>
                            <w:szCs w:val="18"/>
                          </w:rPr>
                        </w:pPr>
                        <w:r>
                          <w:rPr>
                            <w:sz w:val="18"/>
                            <w:szCs w:val="18"/>
                          </w:rPr>
                          <w:t>11.7</w:t>
                        </w:r>
                      </w:p>
                    </w:tc>
                  </w:tr>
                  <w:tr w:rsidR="0021607A" w14:paraId="30A10B74" w14:textId="77777777">
                    <w:trPr>
                      <w:jc w:val="center"/>
                    </w:trPr>
                    <w:tc>
                      <w:tcPr>
                        <w:tcW w:w="1698" w:type="dxa"/>
                        <w:vAlign w:val="center"/>
                      </w:tcPr>
                      <w:p w14:paraId="74537E52" w14:textId="77777777" w:rsidR="0021607A" w:rsidRDefault="00C206D8">
                        <w:pPr>
                          <w:pStyle w:val="af7"/>
                          <w:ind w:left="0"/>
                          <w:jc w:val="center"/>
                          <w:rPr>
                            <w:rFonts w:cs="Arial"/>
                            <w:sz w:val="18"/>
                            <w:szCs w:val="18"/>
                          </w:rPr>
                        </w:pPr>
                        <w:r>
                          <w:rPr>
                            <w:rFonts w:cs="Arial"/>
                            <w:sz w:val="18"/>
                            <w:szCs w:val="18"/>
                          </w:rPr>
                          <w:t>21</w:t>
                        </w:r>
                      </w:p>
                    </w:tc>
                    <w:tc>
                      <w:tcPr>
                        <w:tcW w:w="1697" w:type="dxa"/>
                      </w:tcPr>
                      <w:p w14:paraId="42221589" w14:textId="77777777" w:rsidR="0021607A" w:rsidRDefault="00C206D8">
                        <w:pPr>
                          <w:pStyle w:val="af7"/>
                          <w:ind w:left="0"/>
                          <w:jc w:val="center"/>
                          <w:rPr>
                            <w:rFonts w:cs="Arial"/>
                            <w:sz w:val="18"/>
                            <w:szCs w:val="18"/>
                          </w:rPr>
                        </w:pPr>
                        <w:r>
                          <w:rPr>
                            <w:sz w:val="18"/>
                            <w:szCs w:val="18"/>
                          </w:rPr>
                          <w:t>12.8</w:t>
                        </w:r>
                      </w:p>
                    </w:tc>
                  </w:tr>
                </w:tbl>
                <w:p w14:paraId="2D411D16" w14:textId="77777777" w:rsidR="0021607A" w:rsidRDefault="0021607A">
                  <w:pPr>
                    <w:rPr>
                      <w:szCs w:val="20"/>
                      <w:lang w:eastAsia="zh-CN"/>
                    </w:rPr>
                  </w:pPr>
                </w:p>
              </w:tc>
              <w:tc>
                <w:tcPr>
                  <w:tcW w:w="3622" w:type="dxa"/>
                </w:tcPr>
                <w:p w14:paraId="36059475" w14:textId="77777777" w:rsidR="0021607A" w:rsidRDefault="00C206D8">
                  <w:pPr>
                    <w:rPr>
                      <w:szCs w:val="20"/>
                      <w:lang w:eastAsia="zh-CN"/>
                    </w:rPr>
                  </w:pPr>
                  <w:r>
                    <w:rPr>
                      <w:szCs w:val="20"/>
                      <w:lang w:eastAsia="zh-CN"/>
                    </w:rPr>
                    <w:lastRenderedPageBreak/>
                    <w:t>Estimation of option-1 as per [R1-2109314], after applying the offset:</w:t>
                  </w:r>
                </w:p>
                <w:p w14:paraId="0F1D2094" w14:textId="77777777" w:rsidR="0021607A" w:rsidRDefault="0021607A">
                  <w:pPr>
                    <w:rPr>
                      <w:szCs w:val="20"/>
                      <w:lang w:eastAsia="zh-CN"/>
                    </w:rPr>
                  </w:pPr>
                </w:p>
                <w:tbl>
                  <w:tblPr>
                    <w:tblStyle w:val="af1"/>
                    <w:tblW w:w="0" w:type="auto"/>
                    <w:jc w:val="center"/>
                    <w:tblLook w:val="04A0" w:firstRow="1" w:lastRow="0" w:firstColumn="1" w:lastColumn="0" w:noHBand="0" w:noVBand="1"/>
                  </w:tblPr>
                  <w:tblGrid>
                    <w:gridCol w:w="1693"/>
                    <w:gridCol w:w="1703"/>
                  </w:tblGrid>
                  <w:tr w:rsidR="0021607A" w14:paraId="24479BB5" w14:textId="77777777">
                    <w:trPr>
                      <w:trHeight w:val="410"/>
                      <w:jc w:val="center"/>
                    </w:trPr>
                    <w:tc>
                      <w:tcPr>
                        <w:tcW w:w="1842" w:type="dxa"/>
                        <w:shd w:val="clear" w:color="auto" w:fill="D9D9D9" w:themeFill="background1" w:themeFillShade="D9"/>
                        <w:vAlign w:val="center"/>
                      </w:tcPr>
                      <w:p w14:paraId="6B777999" w14:textId="77777777" w:rsidR="0021607A" w:rsidRDefault="00C206D8">
                        <w:pPr>
                          <w:pStyle w:val="af7"/>
                          <w:ind w:left="0"/>
                          <w:jc w:val="center"/>
                          <w:rPr>
                            <w:rFonts w:cs="Arial"/>
                            <w:sz w:val="18"/>
                            <w:szCs w:val="18"/>
                          </w:rPr>
                        </w:pPr>
                        <w:r>
                          <w:rPr>
                            <w:rFonts w:cs="Arial"/>
                            <w:sz w:val="18"/>
                            <w:szCs w:val="18"/>
                          </w:rPr>
                          <w:t>MCS</w:t>
                        </w:r>
                      </w:p>
                    </w:tc>
                    <w:tc>
                      <w:tcPr>
                        <w:tcW w:w="1842" w:type="dxa"/>
                        <w:shd w:val="clear" w:color="auto" w:fill="D9D9D9" w:themeFill="background1" w:themeFillShade="D9"/>
                        <w:vAlign w:val="center"/>
                      </w:tcPr>
                      <w:p w14:paraId="6180C663" w14:textId="77777777" w:rsidR="0021607A" w:rsidRDefault="00EB594F">
                        <w:pPr>
                          <w:pStyle w:val="af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m:oMathPara>
                      </w:p>
                    </w:tc>
                  </w:tr>
                  <w:tr w:rsidR="0021607A" w14:paraId="5B4D7AF2" w14:textId="77777777">
                    <w:trPr>
                      <w:jc w:val="center"/>
                    </w:trPr>
                    <w:tc>
                      <w:tcPr>
                        <w:tcW w:w="1842" w:type="dxa"/>
                        <w:vAlign w:val="center"/>
                      </w:tcPr>
                      <w:p w14:paraId="6A2D3D20" w14:textId="77777777" w:rsidR="0021607A" w:rsidRDefault="00C206D8">
                        <w:pPr>
                          <w:pStyle w:val="af7"/>
                          <w:ind w:left="0"/>
                          <w:jc w:val="center"/>
                          <w:rPr>
                            <w:rFonts w:cs="Arial"/>
                            <w:sz w:val="18"/>
                            <w:szCs w:val="18"/>
                          </w:rPr>
                        </w:pPr>
                        <w:r>
                          <w:rPr>
                            <w:rFonts w:cs="Arial"/>
                            <w:sz w:val="18"/>
                            <w:szCs w:val="18"/>
                          </w:rPr>
                          <w:t>0 – 13</w:t>
                        </w:r>
                      </w:p>
                    </w:tc>
                    <w:tc>
                      <w:tcPr>
                        <w:tcW w:w="1842" w:type="dxa"/>
                      </w:tcPr>
                      <w:p w14:paraId="648EF4AD" w14:textId="77777777" w:rsidR="0021607A" w:rsidRDefault="00C206D8">
                        <w:pPr>
                          <w:pStyle w:val="af7"/>
                          <w:ind w:left="0"/>
                          <w:jc w:val="center"/>
                          <w:rPr>
                            <w:rFonts w:cs="Arial"/>
                            <w:sz w:val="18"/>
                            <w:szCs w:val="18"/>
                          </w:rPr>
                        </w:pPr>
                        <w:r>
                          <w:rPr>
                            <w:rFonts w:cs="Arial"/>
                            <w:sz w:val="18"/>
                            <w:szCs w:val="18"/>
                          </w:rPr>
                          <w:t>0</w:t>
                        </w:r>
                      </w:p>
                    </w:tc>
                  </w:tr>
                  <w:tr w:rsidR="0021607A" w14:paraId="14C9CD0A" w14:textId="77777777">
                    <w:trPr>
                      <w:jc w:val="center"/>
                    </w:trPr>
                    <w:tc>
                      <w:tcPr>
                        <w:tcW w:w="1842" w:type="dxa"/>
                        <w:vAlign w:val="center"/>
                      </w:tcPr>
                      <w:p w14:paraId="4672778C" w14:textId="77777777" w:rsidR="0021607A" w:rsidRDefault="00C206D8">
                        <w:pPr>
                          <w:pStyle w:val="af7"/>
                          <w:ind w:left="0"/>
                          <w:jc w:val="center"/>
                          <w:rPr>
                            <w:rFonts w:cs="Arial"/>
                            <w:sz w:val="18"/>
                            <w:szCs w:val="18"/>
                          </w:rPr>
                        </w:pPr>
                        <w:r>
                          <w:rPr>
                            <w:rFonts w:cs="Arial"/>
                            <w:sz w:val="18"/>
                            <w:szCs w:val="18"/>
                          </w:rPr>
                          <w:t>14</w:t>
                        </w:r>
                      </w:p>
                    </w:tc>
                    <w:tc>
                      <w:tcPr>
                        <w:tcW w:w="1842" w:type="dxa"/>
                      </w:tcPr>
                      <w:p w14:paraId="30610356" w14:textId="77777777" w:rsidR="0021607A" w:rsidRDefault="00C206D8">
                        <w:pPr>
                          <w:pStyle w:val="af7"/>
                          <w:ind w:left="0"/>
                          <w:jc w:val="center"/>
                          <w:rPr>
                            <w:rFonts w:cs="Arial"/>
                            <w:sz w:val="18"/>
                            <w:szCs w:val="18"/>
                          </w:rPr>
                        </w:pPr>
                        <w:r>
                          <w:rPr>
                            <w:sz w:val="18"/>
                            <w:szCs w:val="18"/>
                          </w:rPr>
                          <w:t>6.4 – offset = 0.5</w:t>
                        </w:r>
                      </w:p>
                    </w:tc>
                  </w:tr>
                  <w:tr w:rsidR="0021607A" w14:paraId="7F1854F2" w14:textId="77777777">
                    <w:trPr>
                      <w:jc w:val="center"/>
                    </w:trPr>
                    <w:tc>
                      <w:tcPr>
                        <w:tcW w:w="1842" w:type="dxa"/>
                        <w:vAlign w:val="center"/>
                      </w:tcPr>
                      <w:p w14:paraId="1CCBC776" w14:textId="77777777" w:rsidR="0021607A" w:rsidRDefault="00C206D8">
                        <w:pPr>
                          <w:pStyle w:val="af7"/>
                          <w:ind w:left="0"/>
                          <w:jc w:val="center"/>
                          <w:rPr>
                            <w:rFonts w:cs="Arial"/>
                            <w:sz w:val="18"/>
                            <w:szCs w:val="18"/>
                          </w:rPr>
                        </w:pPr>
                        <w:r>
                          <w:rPr>
                            <w:rFonts w:cs="Arial"/>
                            <w:sz w:val="18"/>
                            <w:szCs w:val="18"/>
                          </w:rPr>
                          <w:t>15</w:t>
                        </w:r>
                      </w:p>
                    </w:tc>
                    <w:tc>
                      <w:tcPr>
                        <w:tcW w:w="1842" w:type="dxa"/>
                      </w:tcPr>
                      <w:p w14:paraId="50AFB0A4" w14:textId="77777777" w:rsidR="0021607A" w:rsidRDefault="00C206D8">
                        <w:pPr>
                          <w:pStyle w:val="af7"/>
                          <w:ind w:left="0"/>
                          <w:jc w:val="center"/>
                          <w:rPr>
                            <w:rFonts w:cs="Arial"/>
                            <w:sz w:val="18"/>
                            <w:szCs w:val="18"/>
                          </w:rPr>
                        </w:pPr>
                        <w:r>
                          <w:rPr>
                            <w:sz w:val="18"/>
                            <w:szCs w:val="18"/>
                          </w:rPr>
                          <w:t>7.1 – offset = 1.2</w:t>
                        </w:r>
                      </w:p>
                    </w:tc>
                  </w:tr>
                  <w:tr w:rsidR="0021607A" w14:paraId="69271FA5" w14:textId="77777777">
                    <w:trPr>
                      <w:jc w:val="center"/>
                    </w:trPr>
                    <w:tc>
                      <w:tcPr>
                        <w:tcW w:w="1842" w:type="dxa"/>
                        <w:vAlign w:val="center"/>
                      </w:tcPr>
                      <w:p w14:paraId="637FD228" w14:textId="77777777" w:rsidR="0021607A" w:rsidRDefault="00C206D8">
                        <w:pPr>
                          <w:pStyle w:val="af7"/>
                          <w:ind w:left="0"/>
                          <w:jc w:val="center"/>
                          <w:rPr>
                            <w:rFonts w:cs="Arial"/>
                            <w:sz w:val="18"/>
                            <w:szCs w:val="18"/>
                          </w:rPr>
                        </w:pPr>
                        <w:r>
                          <w:rPr>
                            <w:rFonts w:cs="Arial"/>
                            <w:sz w:val="18"/>
                            <w:szCs w:val="18"/>
                          </w:rPr>
                          <w:t>16</w:t>
                        </w:r>
                      </w:p>
                    </w:tc>
                    <w:tc>
                      <w:tcPr>
                        <w:tcW w:w="1842" w:type="dxa"/>
                      </w:tcPr>
                      <w:p w14:paraId="39AE2751" w14:textId="77777777" w:rsidR="0021607A" w:rsidRDefault="00C206D8">
                        <w:pPr>
                          <w:pStyle w:val="af7"/>
                          <w:ind w:left="0"/>
                          <w:jc w:val="center"/>
                          <w:rPr>
                            <w:rFonts w:cs="Arial"/>
                            <w:sz w:val="18"/>
                            <w:szCs w:val="18"/>
                          </w:rPr>
                        </w:pPr>
                        <w:r>
                          <w:rPr>
                            <w:sz w:val="18"/>
                            <w:szCs w:val="18"/>
                          </w:rPr>
                          <w:t>7.7 – offset = 1.8</w:t>
                        </w:r>
                      </w:p>
                    </w:tc>
                  </w:tr>
                  <w:tr w:rsidR="0021607A" w14:paraId="602A1D9C" w14:textId="77777777">
                    <w:trPr>
                      <w:jc w:val="center"/>
                    </w:trPr>
                    <w:tc>
                      <w:tcPr>
                        <w:tcW w:w="1842" w:type="dxa"/>
                        <w:vAlign w:val="center"/>
                      </w:tcPr>
                      <w:p w14:paraId="1CF5F940" w14:textId="77777777" w:rsidR="0021607A" w:rsidRDefault="00C206D8">
                        <w:pPr>
                          <w:pStyle w:val="af7"/>
                          <w:ind w:left="0"/>
                          <w:jc w:val="center"/>
                          <w:rPr>
                            <w:rFonts w:cs="Arial"/>
                            <w:sz w:val="18"/>
                            <w:szCs w:val="18"/>
                          </w:rPr>
                        </w:pPr>
                        <w:r>
                          <w:rPr>
                            <w:rFonts w:cs="Arial"/>
                            <w:sz w:val="18"/>
                            <w:szCs w:val="18"/>
                          </w:rPr>
                          <w:t>17</w:t>
                        </w:r>
                      </w:p>
                    </w:tc>
                    <w:tc>
                      <w:tcPr>
                        <w:tcW w:w="1842" w:type="dxa"/>
                      </w:tcPr>
                      <w:p w14:paraId="2367CCD7" w14:textId="77777777" w:rsidR="0021607A" w:rsidRDefault="00C206D8">
                        <w:pPr>
                          <w:pStyle w:val="af7"/>
                          <w:ind w:left="0"/>
                          <w:jc w:val="center"/>
                          <w:rPr>
                            <w:rFonts w:cs="Arial"/>
                            <w:sz w:val="18"/>
                            <w:szCs w:val="18"/>
                          </w:rPr>
                        </w:pPr>
                        <w:r>
                          <w:rPr>
                            <w:sz w:val="18"/>
                            <w:szCs w:val="18"/>
                          </w:rPr>
                          <w:t>8.6 – offset = 2.7</w:t>
                        </w:r>
                      </w:p>
                    </w:tc>
                  </w:tr>
                  <w:tr w:rsidR="0021607A" w14:paraId="125EE520" w14:textId="77777777">
                    <w:trPr>
                      <w:jc w:val="center"/>
                    </w:trPr>
                    <w:tc>
                      <w:tcPr>
                        <w:tcW w:w="1842" w:type="dxa"/>
                        <w:vAlign w:val="center"/>
                      </w:tcPr>
                      <w:p w14:paraId="4ABECAC7" w14:textId="77777777" w:rsidR="0021607A" w:rsidRDefault="00C206D8">
                        <w:pPr>
                          <w:pStyle w:val="af7"/>
                          <w:ind w:left="0"/>
                          <w:jc w:val="center"/>
                          <w:rPr>
                            <w:rFonts w:cs="Arial"/>
                            <w:sz w:val="18"/>
                            <w:szCs w:val="18"/>
                          </w:rPr>
                        </w:pPr>
                        <w:r>
                          <w:rPr>
                            <w:rFonts w:cs="Arial"/>
                            <w:sz w:val="18"/>
                            <w:szCs w:val="18"/>
                          </w:rPr>
                          <w:t>18</w:t>
                        </w:r>
                      </w:p>
                    </w:tc>
                    <w:tc>
                      <w:tcPr>
                        <w:tcW w:w="1842" w:type="dxa"/>
                      </w:tcPr>
                      <w:p w14:paraId="14761DB8" w14:textId="77777777" w:rsidR="0021607A" w:rsidRDefault="00C206D8">
                        <w:pPr>
                          <w:pStyle w:val="af7"/>
                          <w:ind w:left="0"/>
                          <w:jc w:val="center"/>
                          <w:rPr>
                            <w:rFonts w:cs="Arial"/>
                            <w:sz w:val="18"/>
                            <w:szCs w:val="18"/>
                          </w:rPr>
                        </w:pPr>
                        <w:r>
                          <w:rPr>
                            <w:sz w:val="18"/>
                            <w:szCs w:val="18"/>
                          </w:rPr>
                          <w:t>9.7 – offset = 3.8</w:t>
                        </w:r>
                      </w:p>
                    </w:tc>
                  </w:tr>
                  <w:tr w:rsidR="0021607A" w14:paraId="3C548335" w14:textId="77777777">
                    <w:trPr>
                      <w:jc w:val="center"/>
                    </w:trPr>
                    <w:tc>
                      <w:tcPr>
                        <w:tcW w:w="1842" w:type="dxa"/>
                        <w:vAlign w:val="center"/>
                      </w:tcPr>
                      <w:p w14:paraId="5D88C8D3" w14:textId="77777777" w:rsidR="0021607A" w:rsidRDefault="00C206D8">
                        <w:pPr>
                          <w:pStyle w:val="af7"/>
                          <w:ind w:left="0"/>
                          <w:jc w:val="center"/>
                          <w:rPr>
                            <w:rFonts w:cs="Arial"/>
                            <w:sz w:val="18"/>
                            <w:szCs w:val="18"/>
                          </w:rPr>
                        </w:pPr>
                        <w:r>
                          <w:rPr>
                            <w:rFonts w:cs="Arial"/>
                            <w:sz w:val="18"/>
                            <w:szCs w:val="18"/>
                          </w:rPr>
                          <w:t>19</w:t>
                        </w:r>
                      </w:p>
                    </w:tc>
                    <w:tc>
                      <w:tcPr>
                        <w:tcW w:w="1842" w:type="dxa"/>
                      </w:tcPr>
                      <w:p w14:paraId="638D3C70" w14:textId="77777777" w:rsidR="0021607A" w:rsidRDefault="00C206D8">
                        <w:pPr>
                          <w:pStyle w:val="af7"/>
                          <w:ind w:left="0"/>
                          <w:jc w:val="center"/>
                          <w:rPr>
                            <w:rFonts w:cs="Arial"/>
                            <w:sz w:val="18"/>
                            <w:szCs w:val="18"/>
                          </w:rPr>
                        </w:pPr>
                        <w:r>
                          <w:rPr>
                            <w:sz w:val="18"/>
                            <w:szCs w:val="18"/>
                          </w:rPr>
                          <w:t>10.7 – offset = 4.8</w:t>
                        </w:r>
                      </w:p>
                    </w:tc>
                  </w:tr>
                  <w:tr w:rsidR="0021607A" w14:paraId="75B85433" w14:textId="77777777">
                    <w:trPr>
                      <w:jc w:val="center"/>
                    </w:trPr>
                    <w:tc>
                      <w:tcPr>
                        <w:tcW w:w="1842" w:type="dxa"/>
                        <w:vAlign w:val="center"/>
                      </w:tcPr>
                      <w:p w14:paraId="113A5F06" w14:textId="77777777" w:rsidR="0021607A" w:rsidRDefault="00C206D8">
                        <w:pPr>
                          <w:pStyle w:val="af7"/>
                          <w:ind w:left="0"/>
                          <w:jc w:val="center"/>
                          <w:rPr>
                            <w:rFonts w:cs="Arial"/>
                            <w:sz w:val="18"/>
                            <w:szCs w:val="18"/>
                          </w:rPr>
                        </w:pPr>
                        <w:r>
                          <w:rPr>
                            <w:rFonts w:cs="Arial"/>
                            <w:sz w:val="18"/>
                            <w:szCs w:val="18"/>
                          </w:rPr>
                          <w:lastRenderedPageBreak/>
                          <w:t>20</w:t>
                        </w:r>
                      </w:p>
                    </w:tc>
                    <w:tc>
                      <w:tcPr>
                        <w:tcW w:w="1842" w:type="dxa"/>
                      </w:tcPr>
                      <w:p w14:paraId="075C29B2" w14:textId="77777777" w:rsidR="0021607A" w:rsidRDefault="00C206D8">
                        <w:pPr>
                          <w:pStyle w:val="af7"/>
                          <w:ind w:left="0"/>
                          <w:jc w:val="center"/>
                          <w:rPr>
                            <w:rFonts w:cs="Arial"/>
                            <w:sz w:val="18"/>
                            <w:szCs w:val="18"/>
                          </w:rPr>
                        </w:pPr>
                        <w:r>
                          <w:rPr>
                            <w:sz w:val="18"/>
                            <w:szCs w:val="18"/>
                          </w:rPr>
                          <w:t>11.7 – offset = 5.8</w:t>
                        </w:r>
                      </w:p>
                    </w:tc>
                  </w:tr>
                  <w:tr w:rsidR="0021607A" w14:paraId="5C648DEE" w14:textId="77777777">
                    <w:trPr>
                      <w:jc w:val="center"/>
                    </w:trPr>
                    <w:tc>
                      <w:tcPr>
                        <w:tcW w:w="1842" w:type="dxa"/>
                        <w:vAlign w:val="center"/>
                      </w:tcPr>
                      <w:p w14:paraId="3B830DC2" w14:textId="77777777" w:rsidR="0021607A" w:rsidRDefault="00C206D8">
                        <w:pPr>
                          <w:pStyle w:val="af7"/>
                          <w:ind w:left="0"/>
                          <w:jc w:val="center"/>
                          <w:rPr>
                            <w:rFonts w:cs="Arial"/>
                            <w:sz w:val="18"/>
                            <w:szCs w:val="18"/>
                          </w:rPr>
                        </w:pPr>
                        <w:r>
                          <w:rPr>
                            <w:rFonts w:cs="Arial"/>
                            <w:sz w:val="18"/>
                            <w:szCs w:val="18"/>
                          </w:rPr>
                          <w:t>21</w:t>
                        </w:r>
                      </w:p>
                    </w:tc>
                    <w:tc>
                      <w:tcPr>
                        <w:tcW w:w="1842" w:type="dxa"/>
                      </w:tcPr>
                      <w:p w14:paraId="2DB38E3D" w14:textId="77777777" w:rsidR="0021607A" w:rsidRDefault="00C206D8">
                        <w:pPr>
                          <w:pStyle w:val="af7"/>
                          <w:ind w:left="0"/>
                          <w:jc w:val="center"/>
                          <w:rPr>
                            <w:rFonts w:cs="Arial"/>
                            <w:sz w:val="18"/>
                            <w:szCs w:val="18"/>
                          </w:rPr>
                        </w:pPr>
                        <w:r>
                          <w:rPr>
                            <w:sz w:val="18"/>
                            <w:szCs w:val="18"/>
                          </w:rPr>
                          <w:t>12.8 – offset = 6.9</w:t>
                        </w:r>
                      </w:p>
                    </w:tc>
                  </w:tr>
                </w:tbl>
                <w:p w14:paraId="18A5C026" w14:textId="77777777" w:rsidR="0021607A" w:rsidRDefault="0021607A">
                  <w:pPr>
                    <w:rPr>
                      <w:szCs w:val="20"/>
                      <w:lang w:eastAsia="zh-CN"/>
                    </w:rPr>
                  </w:pPr>
                </w:p>
                <w:p w14:paraId="29C93FBB" w14:textId="77777777" w:rsidR="0021607A" w:rsidRDefault="00C206D8">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m:r>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14:paraId="6D18FDCF" w14:textId="77777777" w:rsidR="0021607A" w:rsidRDefault="0021607A">
            <w:pPr>
              <w:rPr>
                <w:szCs w:val="20"/>
                <w:lang w:eastAsia="zh-CN"/>
              </w:rPr>
            </w:pPr>
          </w:p>
          <w:p w14:paraId="72CDCD95" w14:textId="77777777" w:rsidR="0021607A" w:rsidRDefault="0021607A">
            <w:pPr>
              <w:rPr>
                <w:szCs w:val="20"/>
                <w:lang w:eastAsia="zh-CN"/>
              </w:rPr>
            </w:pPr>
          </w:p>
        </w:tc>
      </w:tr>
      <w:tr w:rsidR="0021607A" w14:paraId="3D0DFCE9" w14:textId="77777777">
        <w:tc>
          <w:tcPr>
            <w:tcW w:w="1838" w:type="dxa"/>
          </w:tcPr>
          <w:p w14:paraId="37E97A95" w14:textId="77777777" w:rsidR="0021607A" w:rsidRDefault="00C206D8">
            <w:pPr>
              <w:rPr>
                <w:szCs w:val="20"/>
                <w:lang w:eastAsia="zh-CN"/>
              </w:rPr>
            </w:pPr>
            <w:r>
              <w:rPr>
                <w:rFonts w:hint="eastAsia"/>
                <w:szCs w:val="20"/>
                <w:lang w:eastAsia="zh-CN"/>
              </w:rPr>
              <w:lastRenderedPageBreak/>
              <w:t>L</w:t>
            </w:r>
            <w:r>
              <w:rPr>
                <w:szCs w:val="20"/>
                <w:lang w:eastAsia="zh-CN"/>
              </w:rPr>
              <w:t>enovo, MotoM</w:t>
            </w:r>
          </w:p>
          <w:p w14:paraId="13106C91" w14:textId="77777777" w:rsidR="0021607A" w:rsidRDefault="0021607A">
            <w:pPr>
              <w:rPr>
                <w:szCs w:val="20"/>
                <w:lang w:eastAsia="zh-CN"/>
              </w:rPr>
            </w:pPr>
          </w:p>
        </w:tc>
        <w:tc>
          <w:tcPr>
            <w:tcW w:w="7469" w:type="dxa"/>
          </w:tcPr>
          <w:p w14:paraId="7821A042" w14:textId="77777777" w:rsidR="0021607A" w:rsidRDefault="00C206D8">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rsidR="0021607A" w14:paraId="3143B09D" w14:textId="77777777">
        <w:tc>
          <w:tcPr>
            <w:tcW w:w="1838" w:type="dxa"/>
          </w:tcPr>
          <w:p w14:paraId="5CAC5713" w14:textId="77777777" w:rsidR="0021607A" w:rsidRDefault="00C206D8">
            <w:pPr>
              <w:rPr>
                <w:szCs w:val="20"/>
                <w:lang w:eastAsia="zh-CN"/>
              </w:rPr>
            </w:pPr>
            <w:r>
              <w:rPr>
                <w:szCs w:val="20"/>
                <w:lang w:eastAsia="zh-CN"/>
              </w:rPr>
              <w:t>MTK</w:t>
            </w:r>
          </w:p>
        </w:tc>
        <w:tc>
          <w:tcPr>
            <w:tcW w:w="7469" w:type="dxa"/>
          </w:tcPr>
          <w:p w14:paraId="5A956B56" w14:textId="77777777" w:rsidR="0021607A" w:rsidRDefault="00C206D8">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e>
                <m:sub>
                  <m:r>
                    <w:rPr>
                      <w:rFonts w:ascii="Cambria Math" w:hAnsi="Cambria Math"/>
                      <w:sz w:val="18"/>
                      <w:szCs w:val="18"/>
                    </w:rPr>
                    <m:t>TF</m:t>
                  </m:r>
                </m:sub>
              </m:sSub>
            </m:oMath>
            <w:r>
              <w:rPr>
                <w:iCs/>
                <w:sz w:val="18"/>
                <w:szCs w:val="18"/>
              </w:rPr>
              <w:t xml:space="preserve"> </w:t>
            </w:r>
            <w:r>
              <w:rPr>
                <w:szCs w:val="20"/>
                <w:lang w:eastAsia="zh-CN"/>
              </w:rPr>
              <w:t>compensation will dramatically decreases, this violets the intention of introducing power control.</w:t>
            </w:r>
          </w:p>
        </w:tc>
      </w:tr>
    </w:tbl>
    <w:p w14:paraId="0CDB3FDE" w14:textId="77777777" w:rsidR="0021607A" w:rsidRDefault="0021607A">
      <w:pPr>
        <w:autoSpaceDE/>
        <w:autoSpaceDN/>
        <w:adjustRightInd/>
        <w:snapToGrid/>
        <w:spacing w:after="0"/>
        <w:rPr>
          <w:b/>
          <w:szCs w:val="21"/>
          <w:lang w:eastAsia="zh-CN"/>
        </w:rPr>
      </w:pPr>
    </w:p>
    <w:p w14:paraId="522DF067" w14:textId="77777777" w:rsidR="0021607A" w:rsidRDefault="0021607A">
      <w:pPr>
        <w:autoSpaceDE/>
        <w:autoSpaceDN/>
        <w:adjustRightInd/>
        <w:snapToGrid/>
        <w:spacing w:after="0"/>
        <w:rPr>
          <w:b/>
          <w:szCs w:val="21"/>
          <w:lang w:eastAsia="zh-CN"/>
        </w:rPr>
      </w:pPr>
    </w:p>
    <w:p w14:paraId="476C8791" w14:textId="77777777" w:rsidR="0021607A" w:rsidRDefault="00C206D8">
      <w:pPr>
        <w:pStyle w:val="2"/>
        <w:rPr>
          <w:lang w:eastAsia="zh-CN"/>
        </w:rPr>
      </w:pPr>
      <w:r>
        <w:rPr>
          <w:lang w:eastAsia="zh-CN"/>
        </w:rPr>
        <w:t>Channel quality reporting</w:t>
      </w:r>
    </w:p>
    <w:p w14:paraId="2999B1F3" w14:textId="77777777" w:rsidR="0021607A" w:rsidRDefault="0021607A">
      <w:pPr>
        <w:autoSpaceDE/>
        <w:autoSpaceDN/>
        <w:adjustRightInd/>
        <w:snapToGrid/>
        <w:spacing w:after="0"/>
        <w:rPr>
          <w:b/>
          <w:szCs w:val="21"/>
          <w:lang w:eastAsia="zh-CN"/>
        </w:rPr>
      </w:pPr>
    </w:p>
    <w:p w14:paraId="084C7CD1" w14:textId="77777777" w:rsidR="0021607A" w:rsidRDefault="00C206D8">
      <w:pPr>
        <w:pStyle w:val="30"/>
      </w:pPr>
      <w:r>
        <w:rPr>
          <w:lang w:eastAsia="zh-CN"/>
        </w:rPr>
        <w:t>Issue 5: Channel quality reporting</w:t>
      </w:r>
    </w:p>
    <w:p w14:paraId="795D009D"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21607A" w14:paraId="33BB9D02" w14:textId="77777777">
        <w:tc>
          <w:tcPr>
            <w:tcW w:w="922" w:type="dxa"/>
          </w:tcPr>
          <w:p w14:paraId="7FED8B0E" w14:textId="77777777" w:rsidR="0021607A" w:rsidRDefault="00C206D8">
            <w:pPr>
              <w:rPr>
                <w:szCs w:val="20"/>
              </w:rPr>
            </w:pPr>
            <w:r>
              <w:rPr>
                <w:rFonts w:hint="eastAsia"/>
                <w:szCs w:val="20"/>
              </w:rPr>
              <w:t>S</w:t>
            </w:r>
            <w:r>
              <w:rPr>
                <w:szCs w:val="20"/>
              </w:rPr>
              <w:t>ourcing</w:t>
            </w:r>
          </w:p>
        </w:tc>
        <w:tc>
          <w:tcPr>
            <w:tcW w:w="8385" w:type="dxa"/>
          </w:tcPr>
          <w:p w14:paraId="56FC9A63" w14:textId="77777777" w:rsidR="0021607A" w:rsidRDefault="00C206D8">
            <w:pPr>
              <w:rPr>
                <w:szCs w:val="20"/>
              </w:rPr>
            </w:pPr>
            <w:r>
              <w:rPr>
                <w:rFonts w:hint="eastAsia"/>
                <w:szCs w:val="20"/>
              </w:rPr>
              <w:t>proposals</w:t>
            </w:r>
          </w:p>
        </w:tc>
      </w:tr>
      <w:tr w:rsidR="0021607A" w14:paraId="3B574EB4" w14:textId="77777777">
        <w:tc>
          <w:tcPr>
            <w:tcW w:w="922" w:type="dxa"/>
          </w:tcPr>
          <w:p w14:paraId="3F8335C9" w14:textId="77777777" w:rsidR="0021607A" w:rsidRDefault="00C206D8">
            <w:pPr>
              <w:rPr>
                <w:szCs w:val="20"/>
              </w:rPr>
            </w:pPr>
            <w:r>
              <w:rPr>
                <w:rFonts w:hint="eastAsia"/>
                <w:szCs w:val="20"/>
              </w:rPr>
              <w:t>[2]</w:t>
            </w:r>
          </w:p>
        </w:tc>
        <w:tc>
          <w:tcPr>
            <w:tcW w:w="8385" w:type="dxa"/>
          </w:tcPr>
          <w:p w14:paraId="27B3349E" w14:textId="77777777" w:rsidR="0021607A" w:rsidRDefault="00C206D8">
            <w:pPr>
              <w:rPr>
                <w:b/>
                <w:lang w:eastAsia="zh-CN"/>
              </w:rPr>
            </w:pPr>
            <w:r>
              <w:rPr>
                <w:b/>
                <w:lang w:eastAsia="zh-CN"/>
              </w:rPr>
              <w:t>Observation 1: The SNR gap between the legacy entry with largest SNR (NPDCCH repetition 1) and the 16-QAM TBS with smallest SNR (TBS index 14 with 16QAM) is significant (&gt;&gt;3dB).</w:t>
            </w:r>
          </w:p>
          <w:p w14:paraId="20F647A6" w14:textId="77777777" w:rsidR="0021607A" w:rsidRDefault="00C206D8">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14:paraId="23277244" w14:textId="77777777" w:rsidR="0021607A" w:rsidRDefault="0021607A">
            <w:pPr>
              <w:rPr>
                <w:szCs w:val="20"/>
              </w:rPr>
            </w:pPr>
          </w:p>
        </w:tc>
      </w:tr>
      <w:tr w:rsidR="0021607A" w14:paraId="0A564BD3" w14:textId="77777777">
        <w:tc>
          <w:tcPr>
            <w:tcW w:w="922" w:type="dxa"/>
          </w:tcPr>
          <w:p w14:paraId="1F732B7B" w14:textId="77777777" w:rsidR="0021607A" w:rsidRDefault="00C206D8">
            <w:pPr>
              <w:rPr>
                <w:szCs w:val="20"/>
              </w:rPr>
            </w:pPr>
            <w:r>
              <w:rPr>
                <w:rFonts w:hint="eastAsia"/>
                <w:szCs w:val="20"/>
              </w:rPr>
              <w:t>[4]</w:t>
            </w:r>
          </w:p>
        </w:tc>
        <w:tc>
          <w:tcPr>
            <w:tcW w:w="8385" w:type="dxa"/>
          </w:tcPr>
          <w:p w14:paraId="2057CA3A" w14:textId="77777777" w:rsidR="0021607A" w:rsidRDefault="00C206D8">
            <w:pPr>
              <w:spacing w:after="0"/>
              <w:rPr>
                <w:b/>
                <w:bCs/>
                <w:lang w:eastAsia="en-GB"/>
              </w:rPr>
            </w:pPr>
            <w:r>
              <w:rPr>
                <w:b/>
                <w:bCs/>
                <w:lang w:eastAsia="en-GB"/>
              </w:rPr>
              <w:t>Proposal 1: For 16-QAM CQI table, our preferences are</w:t>
            </w:r>
          </w:p>
          <w:p w14:paraId="62F5E3EB" w14:textId="77777777" w:rsidR="0021607A" w:rsidRDefault="00C206D8">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E3587D7" w14:textId="77777777" w:rsidR="0021607A" w:rsidRDefault="00C206D8">
            <w:pPr>
              <w:pStyle w:val="af7"/>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6A8F1F0" w14:textId="77777777" w:rsidR="0021607A" w:rsidRDefault="0021607A">
            <w:pPr>
              <w:rPr>
                <w:szCs w:val="20"/>
              </w:rPr>
            </w:pPr>
          </w:p>
        </w:tc>
      </w:tr>
      <w:tr w:rsidR="0021607A" w14:paraId="725F74BE" w14:textId="77777777">
        <w:tc>
          <w:tcPr>
            <w:tcW w:w="922" w:type="dxa"/>
          </w:tcPr>
          <w:p w14:paraId="2BA783A4" w14:textId="77777777" w:rsidR="0021607A" w:rsidRDefault="00C206D8">
            <w:pPr>
              <w:rPr>
                <w:szCs w:val="20"/>
              </w:rPr>
            </w:pPr>
            <w:r>
              <w:rPr>
                <w:rFonts w:hint="eastAsia"/>
                <w:szCs w:val="20"/>
              </w:rPr>
              <w:lastRenderedPageBreak/>
              <w:t>[5]</w:t>
            </w:r>
          </w:p>
        </w:tc>
        <w:tc>
          <w:tcPr>
            <w:tcW w:w="8385" w:type="dxa"/>
          </w:tcPr>
          <w:p w14:paraId="547207F0" w14:textId="77777777" w:rsidR="0021607A" w:rsidRDefault="00C206D8">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35A76877" w14:textId="77777777" w:rsidR="0021607A" w:rsidRDefault="0021607A">
            <w:pPr>
              <w:rPr>
                <w:szCs w:val="20"/>
              </w:rPr>
            </w:pPr>
          </w:p>
        </w:tc>
      </w:tr>
      <w:tr w:rsidR="0021607A" w14:paraId="43CFD623" w14:textId="77777777">
        <w:tc>
          <w:tcPr>
            <w:tcW w:w="922" w:type="dxa"/>
          </w:tcPr>
          <w:p w14:paraId="530EA338" w14:textId="77777777" w:rsidR="0021607A" w:rsidRDefault="00C206D8">
            <w:pPr>
              <w:rPr>
                <w:szCs w:val="20"/>
              </w:rPr>
            </w:pPr>
            <w:r>
              <w:rPr>
                <w:rFonts w:hint="eastAsia"/>
                <w:szCs w:val="20"/>
              </w:rPr>
              <w:t>[6]</w:t>
            </w:r>
          </w:p>
        </w:tc>
        <w:tc>
          <w:tcPr>
            <w:tcW w:w="8385" w:type="dxa"/>
          </w:tcPr>
          <w:p w14:paraId="73988178" w14:textId="77777777" w:rsidR="0021607A" w:rsidRDefault="00C206D8">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3CABC88A" w14:textId="77777777" w:rsidR="0021607A" w:rsidRDefault="00C206D8">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253917FF" w14:textId="77777777" w:rsidR="0021607A" w:rsidRDefault="00C206D8">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1A5A5E84" w14:textId="77777777" w:rsidR="0021607A" w:rsidRDefault="00C206D8">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17E8AF5E" w14:textId="77777777" w:rsidR="0021607A" w:rsidRDefault="00C206D8">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549C7294" w14:textId="77777777" w:rsidR="0021607A" w:rsidRDefault="00C206D8">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0E471E8" w14:textId="77777777" w:rsidR="0021607A" w:rsidRDefault="00C206D8">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26F29877" w14:textId="77777777" w:rsidR="0021607A" w:rsidRDefault="0021607A">
            <w:pPr>
              <w:rPr>
                <w:szCs w:val="20"/>
              </w:rPr>
            </w:pPr>
          </w:p>
        </w:tc>
      </w:tr>
      <w:tr w:rsidR="0021607A" w14:paraId="7DABAE75" w14:textId="77777777">
        <w:tc>
          <w:tcPr>
            <w:tcW w:w="922" w:type="dxa"/>
          </w:tcPr>
          <w:p w14:paraId="1756CC71" w14:textId="77777777" w:rsidR="0021607A" w:rsidRDefault="00C206D8">
            <w:pPr>
              <w:rPr>
                <w:szCs w:val="20"/>
              </w:rPr>
            </w:pPr>
            <w:r>
              <w:rPr>
                <w:rFonts w:hint="eastAsia"/>
                <w:szCs w:val="20"/>
              </w:rPr>
              <w:t>[7]</w:t>
            </w:r>
          </w:p>
        </w:tc>
        <w:tc>
          <w:tcPr>
            <w:tcW w:w="8385" w:type="dxa"/>
          </w:tcPr>
          <w:p w14:paraId="77EDC8B7" w14:textId="77777777" w:rsidR="0021607A" w:rsidRDefault="00C206D8">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783A0120" w14:textId="77777777" w:rsidR="0021607A" w:rsidRDefault="00C206D8">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1607A" w14:paraId="108F6761"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44A1126" w14:textId="77777777" w:rsidR="0021607A" w:rsidRDefault="00C206D8">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880C7A2" w14:textId="77777777" w:rsidR="0021607A" w:rsidRDefault="00C206D8">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F7749BF" w14:textId="77777777" w:rsidR="0021607A" w:rsidRDefault="00C206D8">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E55118F" w14:textId="77777777" w:rsidR="0021607A" w:rsidRDefault="00C206D8">
                  <w:pPr>
                    <w:keepNext/>
                    <w:keepLines/>
                    <w:spacing w:after="0"/>
                    <w:jc w:val="center"/>
                    <w:rPr>
                      <w:rFonts w:ascii="Arial" w:hAnsi="Arial"/>
                      <w:b/>
                      <w:sz w:val="18"/>
                    </w:rPr>
                  </w:pPr>
                  <w:r>
                    <w:rPr>
                      <w:rFonts w:ascii="Arial" w:hAnsi="Arial"/>
                      <w:b/>
                      <w:sz w:val="18"/>
                    </w:rPr>
                    <w:t>efficiency</w:t>
                  </w:r>
                </w:p>
              </w:tc>
            </w:tr>
            <w:tr w:rsidR="0021607A" w14:paraId="285A3F4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87DB234" w14:textId="77777777" w:rsidR="0021607A" w:rsidRDefault="00C206D8">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392A570C" w14:textId="77777777" w:rsidR="0021607A" w:rsidRDefault="00C206D8">
                  <w:pPr>
                    <w:keepNext/>
                    <w:keepLines/>
                    <w:spacing w:after="0"/>
                    <w:jc w:val="center"/>
                    <w:rPr>
                      <w:rFonts w:ascii="Arial" w:hAnsi="Arial"/>
                      <w:sz w:val="18"/>
                    </w:rPr>
                  </w:pPr>
                  <w:r>
                    <w:rPr>
                      <w:rFonts w:ascii="Arial" w:hAnsi="Arial"/>
                      <w:sz w:val="18"/>
                    </w:rPr>
                    <w:t>out of range</w:t>
                  </w:r>
                </w:p>
              </w:tc>
            </w:tr>
            <w:tr w:rsidR="0021607A" w14:paraId="6A12F9B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395690" w14:textId="77777777" w:rsidR="0021607A" w:rsidRDefault="00C206D8">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AA3C3"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293452" w14:textId="77777777" w:rsidR="0021607A" w:rsidRDefault="00C206D8">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DC92EBE" w14:textId="77777777" w:rsidR="0021607A" w:rsidRDefault="00C206D8">
                  <w:pPr>
                    <w:keepNext/>
                    <w:keepLines/>
                    <w:spacing w:after="0"/>
                    <w:jc w:val="center"/>
                    <w:rPr>
                      <w:rFonts w:ascii="Arial" w:hAnsi="Arial"/>
                      <w:sz w:val="18"/>
                    </w:rPr>
                  </w:pPr>
                  <w:r>
                    <w:rPr>
                      <w:rFonts w:ascii="Arial" w:hAnsi="Arial" w:cs="Arial"/>
                      <w:sz w:val="18"/>
                    </w:rPr>
                    <w:t>0.0781</w:t>
                  </w:r>
                </w:p>
              </w:tc>
            </w:tr>
            <w:tr w:rsidR="0021607A" w14:paraId="7C49146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033214" w14:textId="77777777" w:rsidR="0021607A" w:rsidRDefault="00C206D8">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6A51D7B"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68C708" w14:textId="77777777" w:rsidR="0021607A" w:rsidRDefault="00C206D8">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9A86574" w14:textId="77777777" w:rsidR="0021607A" w:rsidRDefault="00C206D8">
                  <w:pPr>
                    <w:keepNext/>
                    <w:keepLines/>
                    <w:spacing w:after="0"/>
                    <w:jc w:val="center"/>
                    <w:rPr>
                      <w:rFonts w:ascii="Arial" w:hAnsi="Arial"/>
                      <w:sz w:val="18"/>
                    </w:rPr>
                  </w:pPr>
                  <w:r>
                    <w:rPr>
                      <w:rFonts w:ascii="Arial" w:hAnsi="Arial" w:cs="Arial"/>
                      <w:sz w:val="18"/>
                    </w:rPr>
                    <w:t>0.1523</w:t>
                  </w:r>
                </w:p>
              </w:tc>
            </w:tr>
            <w:tr w:rsidR="0021607A" w14:paraId="0A9F262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A026D5" w14:textId="77777777" w:rsidR="0021607A" w:rsidRDefault="00C206D8">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FE7F71"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6BBF29" w14:textId="77777777" w:rsidR="0021607A" w:rsidRDefault="00C206D8">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29148B5" w14:textId="77777777" w:rsidR="0021607A" w:rsidRDefault="00C206D8">
                  <w:pPr>
                    <w:keepNext/>
                    <w:keepLines/>
                    <w:spacing w:after="0"/>
                    <w:jc w:val="center"/>
                    <w:rPr>
                      <w:rFonts w:ascii="Arial" w:hAnsi="Arial"/>
                      <w:sz w:val="18"/>
                    </w:rPr>
                  </w:pPr>
                  <w:r>
                    <w:rPr>
                      <w:rFonts w:ascii="Arial" w:hAnsi="Arial" w:cs="Arial"/>
                      <w:sz w:val="18"/>
                    </w:rPr>
                    <w:t>0.2344</w:t>
                  </w:r>
                </w:p>
              </w:tc>
            </w:tr>
            <w:tr w:rsidR="0021607A" w14:paraId="3D0A7F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687EE01" w14:textId="77777777" w:rsidR="0021607A" w:rsidRDefault="00C206D8">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7C2608C" w14:textId="77777777" w:rsidR="0021607A" w:rsidRDefault="00C206D8">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FEBFEF" w14:textId="77777777" w:rsidR="0021607A" w:rsidRDefault="00C206D8">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6163561" w14:textId="77777777" w:rsidR="0021607A" w:rsidRDefault="00C206D8">
                  <w:pPr>
                    <w:keepNext/>
                    <w:keepLines/>
                    <w:spacing w:after="0"/>
                    <w:jc w:val="center"/>
                    <w:rPr>
                      <w:rFonts w:ascii="Arial" w:hAnsi="Arial"/>
                      <w:sz w:val="18"/>
                    </w:rPr>
                  </w:pPr>
                  <w:r>
                    <w:rPr>
                      <w:rFonts w:ascii="Arial" w:hAnsi="Arial" w:cs="Arial"/>
                      <w:sz w:val="18"/>
                    </w:rPr>
                    <w:t>0.3770</w:t>
                  </w:r>
                </w:p>
              </w:tc>
            </w:tr>
            <w:tr w:rsidR="0021607A" w14:paraId="79C29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DBE345" w14:textId="77777777" w:rsidR="0021607A" w:rsidRDefault="00C206D8">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AAC547"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F0E42" w14:textId="77777777" w:rsidR="0021607A" w:rsidRDefault="00C206D8">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FB2CF2C" w14:textId="77777777" w:rsidR="0021607A" w:rsidRDefault="00C206D8">
                  <w:pPr>
                    <w:keepNext/>
                    <w:keepLines/>
                    <w:spacing w:after="0"/>
                    <w:jc w:val="center"/>
                    <w:rPr>
                      <w:rFonts w:ascii="Arial" w:hAnsi="Arial"/>
                      <w:sz w:val="18"/>
                    </w:rPr>
                  </w:pPr>
                  <w:r>
                    <w:rPr>
                      <w:rFonts w:ascii="Arial" w:hAnsi="Arial" w:cs="Arial"/>
                      <w:sz w:val="18"/>
                    </w:rPr>
                    <w:t>0.6016</w:t>
                  </w:r>
                </w:p>
              </w:tc>
            </w:tr>
            <w:tr w:rsidR="0021607A" w14:paraId="6C3E4E48"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87F83C0" w14:textId="77777777" w:rsidR="0021607A" w:rsidRDefault="00C206D8">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EEE3A30" w14:textId="77777777" w:rsidR="0021607A" w:rsidRDefault="00C206D8">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43B0A51" w14:textId="77777777" w:rsidR="0021607A" w:rsidRDefault="00C206D8">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4807BF2F" w14:textId="77777777" w:rsidR="0021607A" w:rsidRDefault="00C206D8">
                  <w:pPr>
                    <w:keepNext/>
                    <w:keepLines/>
                    <w:spacing w:after="0"/>
                    <w:jc w:val="center"/>
                    <w:rPr>
                      <w:rFonts w:ascii="Arial" w:hAnsi="Arial"/>
                      <w:sz w:val="18"/>
                    </w:rPr>
                  </w:pPr>
                  <w:r>
                    <w:rPr>
                      <w:rFonts w:ascii="Arial" w:hAnsi="Arial" w:cs="Arial"/>
                      <w:sz w:val="18"/>
                    </w:rPr>
                    <w:t>0.8770</w:t>
                  </w:r>
                </w:p>
              </w:tc>
            </w:tr>
            <w:tr w:rsidR="0021607A" w14:paraId="2820E7F7"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4E02B0" w14:textId="77777777" w:rsidR="0021607A" w:rsidRDefault="00C206D8">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4C9EE62" w14:textId="77777777" w:rsidR="0021607A" w:rsidRDefault="00C206D8">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CAF446" w14:textId="77777777" w:rsidR="0021607A" w:rsidRDefault="00C206D8">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20A16FF" w14:textId="77777777" w:rsidR="0021607A" w:rsidRDefault="00C206D8">
                  <w:pPr>
                    <w:keepNext/>
                    <w:keepLines/>
                    <w:spacing w:after="0"/>
                    <w:jc w:val="center"/>
                    <w:rPr>
                      <w:rFonts w:ascii="Arial" w:hAnsi="Arial"/>
                      <w:sz w:val="18"/>
                    </w:rPr>
                  </w:pPr>
                  <w:r>
                    <w:rPr>
                      <w:rFonts w:ascii="Arial" w:hAnsi="Arial" w:cs="Arial"/>
                      <w:sz w:val="18"/>
                    </w:rPr>
                    <w:t>1.1758</w:t>
                  </w:r>
                </w:p>
              </w:tc>
            </w:tr>
            <w:tr w:rsidR="0021607A" w14:paraId="3E319E1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6FB278" w14:textId="77777777" w:rsidR="0021607A" w:rsidRDefault="00C206D8">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51E60DE" w14:textId="77777777" w:rsidR="0021607A" w:rsidRDefault="00C206D8">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976CBC2" w14:textId="77777777" w:rsidR="0021607A" w:rsidRDefault="00C206D8">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D73CAA2" w14:textId="77777777" w:rsidR="0021607A" w:rsidRDefault="00C206D8">
                  <w:pPr>
                    <w:keepNext/>
                    <w:keepLines/>
                    <w:spacing w:after="0"/>
                    <w:jc w:val="center"/>
                    <w:rPr>
                      <w:rFonts w:ascii="Arial" w:hAnsi="Arial" w:cs="Arial"/>
                      <w:sz w:val="18"/>
                    </w:rPr>
                  </w:pPr>
                  <w:r>
                    <w:rPr>
                      <w:rFonts w:ascii="Arial" w:hAnsi="Arial" w:cs="Arial"/>
                      <w:sz w:val="18"/>
                    </w:rPr>
                    <w:t>1.8788</w:t>
                  </w:r>
                </w:p>
              </w:tc>
            </w:tr>
            <w:tr w:rsidR="0021607A" w14:paraId="14AD96B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8BA2A4" w14:textId="77777777" w:rsidR="0021607A" w:rsidRDefault="00C206D8">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7EB3AD4" w14:textId="77777777" w:rsidR="0021607A" w:rsidRDefault="00C206D8">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63CBB44" w14:textId="77777777" w:rsidR="0021607A" w:rsidRDefault="00C206D8">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2E92142" w14:textId="77777777" w:rsidR="0021607A" w:rsidRDefault="00C206D8">
                  <w:pPr>
                    <w:keepNext/>
                    <w:keepLines/>
                    <w:spacing w:after="0"/>
                    <w:jc w:val="center"/>
                    <w:rPr>
                      <w:rFonts w:ascii="Arial" w:hAnsi="Arial" w:cs="Arial"/>
                      <w:sz w:val="18"/>
                    </w:rPr>
                  </w:pPr>
                  <w:r>
                    <w:rPr>
                      <w:rFonts w:ascii="Arial" w:hAnsi="Arial" w:cs="Arial"/>
                      <w:sz w:val="18"/>
                    </w:rPr>
                    <w:t>2.0472</w:t>
                  </w:r>
                </w:p>
              </w:tc>
            </w:tr>
            <w:tr w:rsidR="0021607A" w14:paraId="51E76B9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7B33EE" w14:textId="77777777" w:rsidR="0021607A" w:rsidRDefault="00C206D8">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B8428AC" w14:textId="77777777"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81927F4" w14:textId="77777777" w:rsidR="0021607A" w:rsidRDefault="00C206D8">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81E6A78" w14:textId="77777777" w:rsidR="0021607A" w:rsidRDefault="00C206D8">
                  <w:pPr>
                    <w:keepNext/>
                    <w:keepLines/>
                    <w:spacing w:after="0"/>
                    <w:jc w:val="center"/>
                    <w:rPr>
                      <w:rFonts w:ascii="Arial" w:hAnsi="Arial" w:cs="Arial"/>
                      <w:sz w:val="18"/>
                    </w:rPr>
                  </w:pPr>
                  <w:r>
                    <w:rPr>
                      <w:rFonts w:ascii="Arial" w:hAnsi="Arial" w:cs="Arial"/>
                      <w:sz w:val="18"/>
                    </w:rPr>
                    <w:t>2.3844</w:t>
                  </w:r>
                </w:p>
              </w:tc>
            </w:tr>
            <w:tr w:rsidR="0021607A" w14:paraId="44A3B89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6174C35" w14:textId="77777777" w:rsidR="0021607A" w:rsidRDefault="00C206D8">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6D36A9E" w14:textId="77777777"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7ADEF4F" w14:textId="77777777" w:rsidR="0021607A" w:rsidRDefault="00C206D8">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6C2A795" w14:textId="77777777" w:rsidR="0021607A" w:rsidRDefault="00C206D8">
                  <w:pPr>
                    <w:keepNext/>
                    <w:keepLines/>
                    <w:spacing w:after="0"/>
                    <w:jc w:val="center"/>
                    <w:rPr>
                      <w:rFonts w:ascii="Arial" w:hAnsi="Arial" w:cs="Arial"/>
                      <w:sz w:val="18"/>
                    </w:rPr>
                  </w:pPr>
                  <w:r>
                    <w:rPr>
                      <w:rFonts w:ascii="Arial" w:hAnsi="Arial" w:cs="Arial"/>
                      <w:sz w:val="18"/>
                    </w:rPr>
                    <w:t>2.8052</w:t>
                  </w:r>
                </w:p>
              </w:tc>
            </w:tr>
            <w:tr w:rsidR="0021607A" w14:paraId="00610B0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EDABA2" w14:textId="77777777" w:rsidR="0021607A" w:rsidRDefault="00C206D8">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3DE4ED3" w14:textId="77777777" w:rsidR="0021607A" w:rsidRDefault="00C206D8">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282E0DA" w14:textId="77777777" w:rsidR="0021607A" w:rsidRDefault="00C206D8">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1F8C9C3" w14:textId="77777777" w:rsidR="0021607A" w:rsidRDefault="00C206D8">
                  <w:pPr>
                    <w:keepNext/>
                    <w:keepLines/>
                    <w:spacing w:after="0"/>
                    <w:jc w:val="center"/>
                    <w:rPr>
                      <w:rFonts w:ascii="Arial" w:hAnsi="Arial" w:cs="Arial"/>
                      <w:sz w:val="18"/>
                    </w:rPr>
                  </w:pPr>
                  <w:r>
                    <w:rPr>
                      <w:rFonts w:ascii="Arial" w:hAnsi="Arial" w:cs="Arial"/>
                      <w:sz w:val="18"/>
                    </w:rPr>
                    <w:t>3.2684</w:t>
                  </w:r>
                </w:p>
              </w:tc>
            </w:tr>
            <w:tr w:rsidR="0021607A" w14:paraId="3433E8E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5F075BE" w14:textId="77777777" w:rsidR="0021607A" w:rsidRDefault="00C206D8">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E1B2F9"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19BBE1E"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ED95F90"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r>
            <w:tr w:rsidR="0021607A" w14:paraId="0A21DA2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7B0511" w14:textId="77777777" w:rsidR="0021607A" w:rsidRDefault="00C206D8">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87E2F85" w14:textId="77777777" w:rsidR="0021607A" w:rsidRDefault="00C206D8">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F1F30F" w14:textId="77777777" w:rsidR="0021607A" w:rsidRDefault="00C206D8">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065619" w14:textId="77777777" w:rsidR="0021607A" w:rsidRDefault="00C206D8">
                  <w:pPr>
                    <w:keepNext/>
                    <w:keepLines/>
                    <w:spacing w:after="0"/>
                    <w:jc w:val="center"/>
                    <w:rPr>
                      <w:rFonts w:ascii="Arial" w:hAnsi="Arial" w:cs="Arial"/>
                      <w:sz w:val="18"/>
                    </w:rPr>
                  </w:pPr>
                  <w:r>
                    <w:rPr>
                      <w:rFonts w:ascii="Arial" w:hAnsi="Arial" w:hint="eastAsia"/>
                      <w:sz w:val="18"/>
                    </w:rPr>
                    <w:t>Reserved</w:t>
                  </w:r>
                </w:p>
              </w:tc>
            </w:tr>
            <w:tr w:rsidR="0021607A" w14:paraId="421A7A77"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4FBA87D8" w14:textId="77777777" w:rsidR="0021607A" w:rsidRDefault="00C206D8">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41FA5178" w14:textId="77777777" w:rsidR="0021607A" w:rsidRDefault="00C206D8">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B1446EE"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13F1E63D" w14:textId="77777777" w:rsidR="0021607A" w:rsidRDefault="00C206D8">
                  <w:pPr>
                    <w:keepNext/>
                    <w:keepLines/>
                    <w:spacing w:after="0"/>
                    <w:jc w:val="center"/>
                    <w:rPr>
                      <w:rFonts w:ascii="Arial" w:hAnsi="Arial" w:cs="Arial"/>
                      <w:sz w:val="18"/>
                      <w:highlight w:val="yellow"/>
                    </w:rPr>
                  </w:pPr>
                  <w:r>
                    <w:rPr>
                      <w:rFonts w:ascii="Arial" w:hAnsi="Arial" w:hint="eastAsia"/>
                      <w:sz w:val="18"/>
                    </w:rPr>
                    <w:t>Reserved</w:t>
                  </w:r>
                </w:p>
              </w:tc>
            </w:tr>
          </w:tbl>
          <w:p w14:paraId="0CD90BF0" w14:textId="77777777" w:rsidR="0021607A" w:rsidRDefault="0021607A">
            <w:pPr>
              <w:rPr>
                <w:szCs w:val="20"/>
              </w:rPr>
            </w:pPr>
          </w:p>
        </w:tc>
      </w:tr>
      <w:tr w:rsidR="0021607A" w14:paraId="4B590F26" w14:textId="77777777">
        <w:tc>
          <w:tcPr>
            <w:tcW w:w="922" w:type="dxa"/>
          </w:tcPr>
          <w:p w14:paraId="3E50A827" w14:textId="77777777" w:rsidR="0021607A" w:rsidRDefault="00C206D8">
            <w:pPr>
              <w:rPr>
                <w:szCs w:val="20"/>
              </w:rPr>
            </w:pPr>
            <w:r>
              <w:rPr>
                <w:rFonts w:hint="eastAsia"/>
                <w:szCs w:val="20"/>
              </w:rPr>
              <w:t>[8]</w:t>
            </w:r>
          </w:p>
        </w:tc>
        <w:tc>
          <w:tcPr>
            <w:tcW w:w="8385" w:type="dxa"/>
          </w:tcPr>
          <w:p w14:paraId="374FBE81" w14:textId="77777777" w:rsidR="0021607A" w:rsidRDefault="00C206D8">
            <w:pPr>
              <w:pStyle w:val="Observation"/>
              <w:numPr>
                <w:ilvl w:val="0"/>
                <w:numId w:val="0"/>
              </w:numPr>
              <w:spacing w:line="240" w:lineRule="auto"/>
              <w:ind w:left="360" w:hanging="360"/>
            </w:pPr>
            <w:bookmarkStart w:id="43" w:name="_Toc82635139"/>
            <w:bookmarkStart w:id="44" w:name="_Toc83293646"/>
            <w:r>
              <w:rPr>
                <w:lang w:val="en-US"/>
              </w:rPr>
              <w:t xml:space="preserve">Observation 3 </w:t>
            </w:r>
            <w:r>
              <w:t>In relation with the CQI mapping table, the WID states: “Extend the NB-IoT channel quality reporting based on the framework of Rel-14—16, to support 16-QAM in DL”</w:t>
            </w:r>
            <w:bookmarkEnd w:id="43"/>
            <w:bookmarkEnd w:id="44"/>
          </w:p>
          <w:p w14:paraId="094C28A4" w14:textId="77777777" w:rsidR="0021607A" w:rsidRDefault="00C206D8">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14:paraId="49BFE3E2" w14:textId="77777777" w:rsidR="0021607A" w:rsidRDefault="00C206D8">
            <w:pPr>
              <w:pStyle w:val="Observation"/>
              <w:numPr>
                <w:ilvl w:val="0"/>
                <w:numId w:val="0"/>
              </w:numPr>
              <w:spacing w:line="240" w:lineRule="auto"/>
              <w:ind w:left="360" w:hanging="360"/>
              <w:rPr>
                <w:lang w:val="en-US"/>
              </w:rPr>
            </w:pPr>
            <w:bookmarkStart w:id="47" w:name="_Toc82635141"/>
            <w:bookmarkStart w:id="48" w:name="_Toc83293648"/>
            <w:r>
              <w:lastRenderedPageBreak/>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14:paraId="619639CE" w14:textId="77777777" w:rsidR="0021607A" w:rsidRDefault="00C206D8">
            <w:pPr>
              <w:pStyle w:val="Observation"/>
              <w:numPr>
                <w:ilvl w:val="0"/>
                <w:numId w:val="0"/>
              </w:numPr>
              <w:spacing w:line="240" w:lineRule="auto"/>
              <w:ind w:left="360" w:hanging="360"/>
              <w:rPr>
                <w:lang w:val="en-US"/>
              </w:rPr>
            </w:pPr>
            <w:bookmarkStart w:id="49" w:name="_Toc83293649"/>
            <w:bookmarkStart w:id="50"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9"/>
            <w:bookmarkEnd w:id="50"/>
            <w:r>
              <w:rPr>
                <w:lang w:val="en-US"/>
              </w:rPr>
              <w:t xml:space="preserve"> </w:t>
            </w:r>
          </w:p>
          <w:p w14:paraId="5B347278" w14:textId="77777777" w:rsidR="0021607A" w:rsidRDefault="00C206D8">
            <w:pPr>
              <w:pStyle w:val="Observation"/>
              <w:numPr>
                <w:ilvl w:val="0"/>
                <w:numId w:val="0"/>
              </w:numPr>
              <w:spacing w:line="240" w:lineRule="auto"/>
              <w:ind w:left="360" w:hanging="360"/>
              <w:rPr>
                <w:lang w:val="en-US"/>
              </w:rPr>
            </w:pPr>
            <w:bookmarkStart w:id="51" w:name="_Toc83293650"/>
            <w:bookmarkStart w:id="52"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14:paraId="06184F3F" w14:textId="77777777" w:rsidR="0021607A" w:rsidRDefault="00C206D8">
            <w:pPr>
              <w:pStyle w:val="Observation"/>
              <w:numPr>
                <w:ilvl w:val="0"/>
                <w:numId w:val="0"/>
              </w:numPr>
              <w:spacing w:line="240" w:lineRule="auto"/>
              <w:ind w:left="360" w:hanging="360"/>
              <w:rPr>
                <w:lang w:val="en-US"/>
              </w:rPr>
            </w:pPr>
            <w:bookmarkStart w:id="53" w:name="_Toc82635144"/>
            <w:bookmarkStart w:id="54"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14:paraId="6DA4DBB5" w14:textId="77777777" w:rsidR="0021607A" w:rsidRDefault="00C206D8">
            <w:pPr>
              <w:pStyle w:val="Proposal"/>
              <w:numPr>
                <w:ilvl w:val="0"/>
                <w:numId w:val="0"/>
              </w:numPr>
              <w:spacing w:line="240" w:lineRule="auto"/>
              <w:ind w:left="1701" w:hanging="1701"/>
            </w:pPr>
            <w:bookmarkStart w:id="55" w:name="_Toc83293669"/>
            <w:bookmarkStart w:id="56" w:name="_Toc79006154"/>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1607A" w14:paraId="491F5806"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8D94F4" w14:textId="77777777" w:rsidR="0021607A" w:rsidRDefault="00C206D8">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984B8E" w14:textId="77777777" w:rsidR="0021607A" w:rsidRDefault="00C206D8">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5F97442D" w14:textId="77777777" w:rsidR="0021607A" w:rsidRDefault="00C206D8">
                  <w:pPr>
                    <w:pStyle w:val="TAH"/>
                    <w:rPr>
                      <w:sz w:val="20"/>
                      <w:lang w:eastAsia="sv-SE"/>
                    </w:rPr>
                  </w:pPr>
                  <w:r>
                    <w:t xml:space="preserve">16-QAM CQI index with </w:t>
                  </w:r>
                  <w:r>
                    <w:rPr>
                      <w:lang w:val="en-US"/>
                    </w:rPr>
                    <w:t xml:space="preserve">NPDSCH </w:t>
                  </w:r>
                  <w:r>
                    <w:t>transport block error probability not exceeding 0.1</w:t>
                  </w:r>
                </w:p>
              </w:tc>
            </w:tr>
            <w:tr w:rsidR="0021607A" w14:paraId="1FCDBE30"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0CAAD" w14:textId="77777777" w:rsidR="0021607A" w:rsidRDefault="00C206D8">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C294A" w14:textId="77777777" w:rsidR="0021607A" w:rsidRDefault="00C206D8">
                  <w:pPr>
                    <w:pStyle w:val="TAC"/>
                    <w:rPr>
                      <w:sz w:val="20"/>
                    </w:rPr>
                  </w:pPr>
                  <w:r>
                    <w:t>1</w:t>
                  </w:r>
                </w:p>
              </w:tc>
              <w:tc>
                <w:tcPr>
                  <w:tcW w:w="4837" w:type="dxa"/>
                  <w:tcBorders>
                    <w:top w:val="nil"/>
                    <w:left w:val="nil"/>
                    <w:bottom w:val="single" w:sz="8" w:space="0" w:color="auto"/>
                    <w:right w:val="single" w:sz="8" w:space="0" w:color="auto"/>
                  </w:tcBorders>
                </w:tcPr>
                <w:p w14:paraId="4BF8B893" w14:textId="77777777" w:rsidR="0021607A" w:rsidRDefault="00C206D8">
                  <w:pPr>
                    <w:pStyle w:val="TAC"/>
                  </w:pPr>
                  <w:r>
                    <w:t>0</w:t>
                  </w:r>
                </w:p>
              </w:tc>
            </w:tr>
            <w:tr w:rsidR="0021607A" w14:paraId="290802AC"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0608A9" w14:textId="77777777" w:rsidR="0021607A" w:rsidRDefault="00C206D8">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871157" w14:textId="77777777" w:rsidR="0021607A" w:rsidRDefault="00C206D8">
                  <w:pPr>
                    <w:pStyle w:val="TAC"/>
                  </w:pPr>
                  <w:r>
                    <w:t>1</w:t>
                  </w:r>
                </w:p>
              </w:tc>
              <w:tc>
                <w:tcPr>
                  <w:tcW w:w="4837" w:type="dxa"/>
                  <w:tcBorders>
                    <w:top w:val="nil"/>
                    <w:left w:val="nil"/>
                    <w:bottom w:val="single" w:sz="8" w:space="0" w:color="auto"/>
                    <w:right w:val="single" w:sz="8" w:space="0" w:color="auto"/>
                  </w:tcBorders>
                </w:tcPr>
                <w:p w14:paraId="1DB0F732" w14:textId="77777777" w:rsidR="0021607A" w:rsidRDefault="00C206D8">
                  <w:pPr>
                    <w:pStyle w:val="TAC"/>
                  </w:pPr>
                  <w:r>
                    <w:t>1</w:t>
                  </w:r>
                </w:p>
              </w:tc>
            </w:tr>
            <w:tr w:rsidR="0021607A" w14:paraId="3339D313"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3B3B" w14:textId="77777777" w:rsidR="0021607A" w:rsidRDefault="00C206D8">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C097E" w14:textId="77777777" w:rsidR="0021607A" w:rsidRDefault="00C206D8">
                  <w:pPr>
                    <w:pStyle w:val="TAC"/>
                  </w:pPr>
                  <w:r>
                    <w:t>1</w:t>
                  </w:r>
                </w:p>
              </w:tc>
              <w:tc>
                <w:tcPr>
                  <w:tcW w:w="4837" w:type="dxa"/>
                  <w:tcBorders>
                    <w:top w:val="nil"/>
                    <w:left w:val="nil"/>
                    <w:bottom w:val="single" w:sz="8" w:space="0" w:color="auto"/>
                    <w:right w:val="single" w:sz="8" w:space="0" w:color="auto"/>
                  </w:tcBorders>
                </w:tcPr>
                <w:p w14:paraId="5905166A" w14:textId="77777777" w:rsidR="0021607A" w:rsidRDefault="00C206D8">
                  <w:pPr>
                    <w:pStyle w:val="TAC"/>
                  </w:pPr>
                  <w:r>
                    <w:t>2</w:t>
                  </w:r>
                </w:p>
              </w:tc>
            </w:tr>
          </w:tbl>
          <w:p w14:paraId="4C634F53" w14:textId="77777777" w:rsidR="0021607A" w:rsidRDefault="0021607A">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1607A" w14:paraId="0764E021"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711AD" w14:textId="77777777" w:rsidR="0021607A" w:rsidRDefault="00C206D8">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9DCA40" w14:textId="77777777" w:rsidR="0021607A" w:rsidRDefault="00C206D8">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1607A" w14:paraId="559197F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3F7149A" w14:textId="77777777" w:rsidR="0021607A" w:rsidRDefault="0021607A">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78DE1DC6" w14:textId="77777777" w:rsidR="0021607A" w:rsidRDefault="00C206D8">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C294038" w14:textId="77777777" w:rsidR="0021607A" w:rsidRDefault="00C206D8">
                  <w:pPr>
                    <w:pStyle w:val="TAH"/>
                    <w:rPr>
                      <w:sz w:val="20"/>
                      <w:lang w:val="de-DE"/>
                    </w:rPr>
                  </w:pPr>
                  <w:r>
                    <w:rPr>
                      <w:lang w:val="de-DE"/>
                    </w:rPr>
                    <w:t>In-band deployments</w:t>
                  </w:r>
                </w:p>
              </w:tc>
            </w:tr>
            <w:tr w:rsidR="0021607A" w14:paraId="36AEF33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D7F7655" w14:textId="77777777" w:rsidR="0021607A" w:rsidRDefault="00C206D8">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2DEB7D09" w14:textId="77777777" w:rsidR="0021607A" w:rsidRDefault="00C206D8">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E289A29" w14:textId="77777777" w:rsidR="0021607A" w:rsidRDefault="00C206D8">
                  <w:pPr>
                    <w:keepNext/>
                    <w:jc w:val="center"/>
                    <w:rPr>
                      <w:rFonts w:ascii="Arial" w:hAnsi="Arial" w:cs="Arial"/>
                      <w:sz w:val="18"/>
                      <w:szCs w:val="18"/>
                    </w:rPr>
                  </w:pPr>
                  <w:r>
                    <w:rPr>
                      <w:rFonts w:ascii="Arial" w:hAnsi="Arial" w:cs="Arial"/>
                      <w:sz w:val="18"/>
                      <w:szCs w:val="18"/>
                    </w:rPr>
                    <w:t>[13]</w:t>
                  </w:r>
                </w:p>
              </w:tc>
            </w:tr>
            <w:tr w:rsidR="0021607A" w14:paraId="1843FF2E"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B509B3" w14:textId="77777777" w:rsidR="0021607A" w:rsidRDefault="00C206D8">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C4202DF" w14:textId="77777777" w:rsidR="0021607A" w:rsidRDefault="00C206D8">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B75261D" w14:textId="77777777" w:rsidR="0021607A" w:rsidRDefault="00C206D8">
                  <w:pPr>
                    <w:keepNext/>
                    <w:jc w:val="center"/>
                    <w:rPr>
                      <w:rFonts w:ascii="Arial" w:hAnsi="Arial" w:cs="Arial"/>
                      <w:sz w:val="18"/>
                      <w:szCs w:val="18"/>
                    </w:rPr>
                  </w:pPr>
                  <w:r>
                    <w:rPr>
                      <w:rFonts w:ascii="Arial" w:hAnsi="Arial" w:cs="Arial"/>
                      <w:sz w:val="18"/>
                      <w:szCs w:val="18"/>
                    </w:rPr>
                    <w:t>[16]</w:t>
                  </w:r>
                </w:p>
              </w:tc>
            </w:tr>
            <w:tr w:rsidR="0021607A" w14:paraId="1DF1C72C"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3A1369F" w14:textId="77777777" w:rsidR="0021607A" w:rsidRDefault="00C206D8">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AB919FF" w14:textId="77777777" w:rsidR="0021607A" w:rsidRDefault="00C206D8">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A273A3C" w14:textId="77777777" w:rsidR="0021607A" w:rsidRDefault="00C206D8">
                  <w:pPr>
                    <w:keepNext/>
                    <w:jc w:val="center"/>
                    <w:rPr>
                      <w:rFonts w:ascii="Arial" w:hAnsi="Arial" w:cs="Arial"/>
                      <w:sz w:val="18"/>
                      <w:szCs w:val="18"/>
                    </w:rPr>
                  </w:pPr>
                  <w:r>
                    <w:rPr>
                      <w:rFonts w:ascii="Arial" w:hAnsi="Arial" w:cs="Arial"/>
                      <w:sz w:val="18"/>
                      <w:szCs w:val="18"/>
                    </w:rPr>
                    <w:t>[17]</w:t>
                  </w:r>
                </w:p>
              </w:tc>
            </w:tr>
          </w:tbl>
          <w:p w14:paraId="5F729F60" w14:textId="77777777" w:rsidR="0021607A" w:rsidRDefault="0021607A">
            <w:pPr>
              <w:rPr>
                <w:szCs w:val="20"/>
                <w:lang w:val="en-GB"/>
              </w:rPr>
            </w:pPr>
          </w:p>
        </w:tc>
      </w:tr>
    </w:tbl>
    <w:p w14:paraId="32A70683" w14:textId="77777777" w:rsidR="0021607A" w:rsidRDefault="0021607A">
      <w:pPr>
        <w:spacing w:line="240" w:lineRule="auto"/>
      </w:pPr>
    </w:p>
    <w:p w14:paraId="4CB1A409" w14:textId="77777777" w:rsidR="0021607A" w:rsidRDefault="0021607A">
      <w:pPr>
        <w:spacing w:line="240" w:lineRule="auto"/>
      </w:pPr>
    </w:p>
    <w:p w14:paraId="55EEBBF1" w14:textId="77777777" w:rsidR="0021607A" w:rsidRDefault="00C206D8">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14:paraId="42AD021D" w14:textId="77777777" w:rsidR="0021607A" w:rsidRDefault="00C206D8">
      <w:pPr>
        <w:pStyle w:val="af"/>
        <w:spacing w:before="0" w:beforeAutospacing="0" w:after="0" w:afterAutospacing="0"/>
        <w:ind w:leftChars="200" w:left="440"/>
        <w:rPr>
          <w:sz w:val="22"/>
          <w:szCs w:val="22"/>
          <w:highlight w:val="green"/>
        </w:rPr>
      </w:pPr>
      <w:r>
        <w:rPr>
          <w:sz w:val="22"/>
          <w:szCs w:val="22"/>
          <w:highlight w:val="green"/>
        </w:rPr>
        <w:t>Agreement</w:t>
      </w:r>
    </w:p>
    <w:p w14:paraId="0236EC27" w14:textId="77777777" w:rsidR="0021607A" w:rsidRDefault="00C206D8">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14:paraId="100E50F0" w14:textId="77777777"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1043C695" w14:textId="77777777" w:rsidR="0021607A" w:rsidRDefault="00C206D8">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1325FFDF" w14:textId="77777777"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33D5DB44" w14:textId="77777777"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2E497D98" w14:textId="77777777" w:rsidR="0021607A" w:rsidRDefault="00C206D8">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54640B68" w14:textId="77777777" w:rsidR="0021607A" w:rsidRDefault="00C206D8">
      <w:pPr>
        <w:spacing w:line="240" w:lineRule="auto"/>
      </w:pPr>
      <w:r>
        <w:lastRenderedPageBreak/>
        <w:t>The concerns to support option 2 include: large SNR gap between NPDCCH repetition 1 and 16QAM TBS, more UE complexity on hypothetical decoding of both NPDCCH and NPDSCH, and limited number of MCS entries for 16-QAM for efficient CQI reporting.</w:t>
      </w:r>
    </w:p>
    <w:p w14:paraId="1D1670CC" w14:textId="77777777" w:rsidR="0021607A" w:rsidRDefault="00C206D8">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00F1F7B0" w14:textId="77777777" w:rsidR="0021607A" w:rsidRDefault="00C206D8">
      <w:pPr>
        <w:spacing w:line="240" w:lineRule="auto"/>
      </w:pPr>
      <w:r>
        <w:rPr>
          <w:rFonts w:hint="eastAsia"/>
        </w:rPr>
        <w:t>Based on the number of supporting companies, the following is proposed to move forward:</w:t>
      </w:r>
    </w:p>
    <w:p w14:paraId="5DB7C98B" w14:textId="77777777" w:rsidR="0021607A" w:rsidRDefault="00C206D8">
      <w:pPr>
        <w:rPr>
          <w:b/>
        </w:rPr>
      </w:pPr>
      <w:r>
        <w:rPr>
          <w:b/>
        </w:rPr>
        <w:t>Proposal 6: For CQI table for downlink 16-QAM, down-select between following options:</w:t>
      </w:r>
    </w:p>
    <w:p w14:paraId="6EBBB296" w14:textId="77777777"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31BF08AC" w14:textId="77777777" w:rsidR="0021607A" w:rsidRDefault="00C206D8">
      <w:pPr>
        <w:pStyle w:val="af7"/>
        <w:numPr>
          <w:ilvl w:val="1"/>
          <w:numId w:val="17"/>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8BC82C8" w14:textId="77777777" w:rsidR="0021607A" w:rsidRDefault="00C206D8">
      <w:pPr>
        <w:pStyle w:val="af7"/>
        <w:numPr>
          <w:ilvl w:val="0"/>
          <w:numId w:val="17"/>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bookmarkStart w:id="57" w:name="_GoBack"/>
      <w:bookmarkEnd w:id="57"/>
    </w:p>
    <w:p w14:paraId="42F1F365" w14:textId="77777777" w:rsidR="0021607A" w:rsidRDefault="00C206D8">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21607A" w14:paraId="2E7ABE28" w14:textId="77777777">
        <w:tc>
          <w:tcPr>
            <w:tcW w:w="1838" w:type="dxa"/>
          </w:tcPr>
          <w:p w14:paraId="57134122" w14:textId="77777777" w:rsidR="0021607A" w:rsidRDefault="00C206D8">
            <w:pPr>
              <w:rPr>
                <w:szCs w:val="20"/>
              </w:rPr>
            </w:pPr>
            <w:r>
              <w:rPr>
                <w:rFonts w:hint="eastAsia"/>
                <w:szCs w:val="20"/>
              </w:rPr>
              <w:t>Comp</w:t>
            </w:r>
            <w:r>
              <w:rPr>
                <w:szCs w:val="20"/>
              </w:rPr>
              <w:t>anies</w:t>
            </w:r>
          </w:p>
        </w:tc>
        <w:tc>
          <w:tcPr>
            <w:tcW w:w="7469" w:type="dxa"/>
          </w:tcPr>
          <w:p w14:paraId="18B68E38" w14:textId="77777777" w:rsidR="0021607A" w:rsidRDefault="00C206D8">
            <w:pPr>
              <w:rPr>
                <w:szCs w:val="20"/>
              </w:rPr>
            </w:pPr>
            <w:r>
              <w:rPr>
                <w:rFonts w:hint="eastAsia"/>
                <w:szCs w:val="20"/>
              </w:rPr>
              <w:t>Comments</w:t>
            </w:r>
          </w:p>
        </w:tc>
      </w:tr>
      <w:tr w:rsidR="0021607A" w14:paraId="1A661207" w14:textId="77777777">
        <w:tc>
          <w:tcPr>
            <w:tcW w:w="1838" w:type="dxa"/>
          </w:tcPr>
          <w:p w14:paraId="35DDC6C5" w14:textId="77777777" w:rsidR="0021607A" w:rsidRDefault="00C206D8">
            <w:r>
              <w:t>Ericsson</w:t>
            </w:r>
          </w:p>
        </w:tc>
        <w:tc>
          <w:tcPr>
            <w:tcW w:w="7469" w:type="dxa"/>
          </w:tcPr>
          <w:p w14:paraId="181F3CED" w14:textId="77777777" w:rsidR="0021607A" w:rsidRDefault="00C206D8">
            <w:r>
              <w:t>We have a concern in removing Option 2 since it is the only proposal that doesn’t have an impact on the legacy Table 9.1.22.15-1 due that it simply makes use of the available reserved states.</w:t>
            </w:r>
          </w:p>
          <w:p w14:paraId="0170FCE9" w14:textId="77777777" w:rsidR="0021607A" w:rsidRDefault="00C206D8">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66A31B95" w14:textId="77777777" w:rsidR="0021607A" w:rsidRDefault="0021607A"/>
        </w:tc>
      </w:tr>
      <w:tr w:rsidR="0021607A" w14:paraId="0A832E82" w14:textId="77777777">
        <w:tc>
          <w:tcPr>
            <w:tcW w:w="1838" w:type="dxa"/>
          </w:tcPr>
          <w:p w14:paraId="58CE4EE3"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14:paraId="7DB54B14" w14:textId="77777777" w:rsidR="0021607A" w:rsidRDefault="00C206D8">
            <w:pPr>
              <w:rPr>
                <w:rFonts w:asciiTheme="minorHAnsi" w:hAnsiTheme="minorHAnsi" w:cstheme="minorHAnsi"/>
                <w:lang w:eastAsia="zh-CN"/>
              </w:rPr>
            </w:pPr>
            <w:r>
              <w:rPr>
                <w:rFonts w:asciiTheme="minorHAnsi" w:hAnsiTheme="minorHAnsi" w:cstheme="minorHAnsi"/>
                <w:lang w:eastAsia="zh-CN"/>
              </w:rPr>
              <w:t>We are OK to the proposal.</w:t>
            </w:r>
          </w:p>
          <w:p w14:paraId="2F0E3EB2" w14:textId="77777777" w:rsidR="0021607A" w:rsidRDefault="00C206D8">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5087F307" w14:textId="77777777" w:rsidR="0021607A" w:rsidRDefault="00C206D8">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1607A" w14:paraId="3770618E" w14:textId="77777777">
        <w:tc>
          <w:tcPr>
            <w:tcW w:w="1838" w:type="dxa"/>
          </w:tcPr>
          <w:p w14:paraId="659BF855" w14:textId="77777777" w:rsidR="0021607A" w:rsidRDefault="00C206D8">
            <w:pPr>
              <w:rPr>
                <w:szCs w:val="20"/>
                <w:lang w:eastAsia="zh-CN"/>
              </w:rPr>
            </w:pPr>
            <w:r>
              <w:rPr>
                <w:szCs w:val="20"/>
                <w:lang w:eastAsia="zh-CN"/>
              </w:rPr>
              <w:t>MTK</w:t>
            </w:r>
          </w:p>
        </w:tc>
        <w:tc>
          <w:tcPr>
            <w:tcW w:w="7469" w:type="dxa"/>
          </w:tcPr>
          <w:p w14:paraId="2B92BD2E" w14:textId="77777777" w:rsidR="0021607A" w:rsidRDefault="00C206D8">
            <w:pPr>
              <w:rPr>
                <w:szCs w:val="20"/>
                <w:lang w:eastAsia="zh-CN"/>
              </w:rPr>
            </w:pPr>
            <w:r>
              <w:rPr>
                <w:szCs w:val="20"/>
                <w:lang w:eastAsia="zh-CN"/>
              </w:rPr>
              <w:t>Ok with the proposal6, and we prefer option3.</w:t>
            </w:r>
          </w:p>
        </w:tc>
      </w:tr>
      <w:tr w:rsidR="0021607A" w14:paraId="29A35936" w14:textId="77777777">
        <w:tc>
          <w:tcPr>
            <w:tcW w:w="1838" w:type="dxa"/>
          </w:tcPr>
          <w:p w14:paraId="6D5B683D"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66BADC53" w14:textId="77777777" w:rsidR="0021607A" w:rsidRDefault="00C206D8">
            <w:pPr>
              <w:rPr>
                <w:szCs w:val="20"/>
                <w:lang w:eastAsia="zh-CN"/>
              </w:rPr>
            </w:pPr>
            <w:r>
              <w:rPr>
                <w:szCs w:val="20"/>
                <w:lang w:eastAsia="zh-CN"/>
              </w:rPr>
              <w:t>We observe a large SNR gap between the legacy entry and the 16-QAM, thus more entries are preferred, so we are fine with this proposal.</w:t>
            </w:r>
          </w:p>
        </w:tc>
      </w:tr>
      <w:tr w:rsidR="0021607A" w14:paraId="1F00F8F0" w14:textId="77777777">
        <w:tc>
          <w:tcPr>
            <w:tcW w:w="1838" w:type="dxa"/>
          </w:tcPr>
          <w:p w14:paraId="7AA22629" w14:textId="77777777" w:rsidR="0021607A" w:rsidRDefault="00C206D8">
            <w:pPr>
              <w:rPr>
                <w:szCs w:val="20"/>
                <w:lang w:eastAsia="zh-CN"/>
              </w:rPr>
            </w:pPr>
            <w:r>
              <w:rPr>
                <w:szCs w:val="20"/>
                <w:lang w:eastAsia="zh-CN"/>
              </w:rPr>
              <w:t>Nokia, NSB</w:t>
            </w:r>
          </w:p>
        </w:tc>
        <w:tc>
          <w:tcPr>
            <w:tcW w:w="7469" w:type="dxa"/>
          </w:tcPr>
          <w:p w14:paraId="399EDFEA" w14:textId="77777777" w:rsidR="0021607A" w:rsidRDefault="00C206D8">
            <w:pPr>
              <w:rPr>
                <w:szCs w:val="20"/>
                <w:lang w:eastAsia="zh-CN"/>
              </w:rPr>
            </w:pPr>
            <w:r>
              <w:rPr>
                <w:szCs w:val="20"/>
                <w:lang w:eastAsia="zh-CN"/>
              </w:rPr>
              <w:t>We are fine with the proposal.</w:t>
            </w:r>
          </w:p>
        </w:tc>
      </w:tr>
      <w:tr w:rsidR="0021607A" w14:paraId="775148BF" w14:textId="77777777">
        <w:tc>
          <w:tcPr>
            <w:tcW w:w="1838" w:type="dxa"/>
          </w:tcPr>
          <w:p w14:paraId="035ADC5E" w14:textId="77777777" w:rsidR="0021607A" w:rsidRDefault="00C206D8">
            <w:pPr>
              <w:rPr>
                <w:szCs w:val="20"/>
                <w:lang w:eastAsia="zh-CN"/>
              </w:rPr>
            </w:pPr>
            <w:r>
              <w:rPr>
                <w:rFonts w:hint="eastAsia"/>
                <w:szCs w:val="20"/>
                <w:lang w:eastAsia="zh-CN"/>
              </w:rPr>
              <w:t>ZTE, Sanechips</w:t>
            </w:r>
          </w:p>
        </w:tc>
        <w:tc>
          <w:tcPr>
            <w:tcW w:w="7469" w:type="dxa"/>
          </w:tcPr>
          <w:p w14:paraId="4FC4B912" w14:textId="77777777" w:rsidR="0021607A" w:rsidRDefault="00C206D8">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48FCC6D9" w14:textId="77777777" w:rsidR="0021607A" w:rsidRDefault="00C206D8">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14:paraId="24654E79" w14:textId="77777777" w:rsidR="0021607A" w:rsidRDefault="00C206D8">
            <w:pPr>
              <w:rPr>
                <w:szCs w:val="20"/>
                <w:lang w:eastAsia="zh-CN"/>
              </w:rPr>
            </w:pPr>
            <w:r>
              <w:rPr>
                <w:rFonts w:hint="eastAsia"/>
                <w:szCs w:val="20"/>
                <w:lang w:eastAsia="zh-CN"/>
              </w:rPr>
              <w:t xml:space="preserve">Additionally, for the back-compatible issue, it also does not exist. For NPDCCH report, it is the same with legacy. For the NPDSCH report, new table is used. The channel quality for NPDSCH and NPDCCH can be reported separately based on </w:t>
            </w:r>
            <w:r>
              <w:rPr>
                <w:rFonts w:hint="eastAsia"/>
                <w:szCs w:val="20"/>
                <w:lang w:eastAsia="zh-CN"/>
              </w:rPr>
              <w:lastRenderedPageBreak/>
              <w:t>different triggering signaling. Therefore, NPDSCH report would not impact on the NPDCCH report and they are independent from each other.</w:t>
            </w:r>
          </w:p>
          <w:p w14:paraId="5D80310D" w14:textId="77777777" w:rsidR="0021607A" w:rsidRDefault="00C206D8">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7243"/>
            </w:tblGrid>
            <w:tr w:rsidR="0021607A" w14:paraId="43754BFA" w14:textId="77777777">
              <w:tc>
                <w:tcPr>
                  <w:tcW w:w="7253" w:type="dxa"/>
                </w:tcPr>
                <w:p w14:paraId="19E6A94D" w14:textId="77777777" w:rsidR="0021607A" w:rsidRDefault="00C206D8">
                  <w:pPr>
                    <w:spacing w:after="0"/>
                    <w:jc w:val="left"/>
                    <w:rPr>
                      <w:b/>
                      <w:highlight w:val="green"/>
                    </w:rPr>
                  </w:pPr>
                  <w:r>
                    <w:rPr>
                      <w:rFonts w:ascii="Times" w:eastAsia="Batang" w:hAnsi="Times"/>
                      <w:b/>
                      <w:sz w:val="20"/>
                      <w:szCs w:val="24"/>
                      <w:highlight w:val="green"/>
                      <w:lang w:eastAsia="zh-CN" w:bidi="ar"/>
                    </w:rPr>
                    <w:t>Agreement</w:t>
                  </w:r>
                </w:p>
                <w:p w14:paraId="40F99FD4" w14:textId="77777777" w:rsidR="0021607A" w:rsidRDefault="00C206D8">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05F085FF" w14:textId="77777777" w:rsidR="0021607A" w:rsidRDefault="00C206D8">
            <w:pPr>
              <w:rPr>
                <w:szCs w:val="20"/>
                <w:lang w:eastAsia="zh-CN"/>
              </w:rPr>
            </w:pPr>
            <w:r>
              <w:rPr>
                <w:rFonts w:hint="eastAsia"/>
                <w:szCs w:val="20"/>
                <w:lang w:eastAsia="zh-CN"/>
              </w:rPr>
              <w:t>It means when the 16-QAM feature is configured, the CQI report should be based on NPDSCH, instead of NPDCCH.</w:t>
            </w:r>
          </w:p>
        </w:tc>
      </w:tr>
      <w:tr w:rsidR="0021607A" w14:paraId="0E1A1013" w14:textId="77777777">
        <w:tc>
          <w:tcPr>
            <w:tcW w:w="1838" w:type="dxa"/>
          </w:tcPr>
          <w:p w14:paraId="0460C1AC" w14:textId="77777777" w:rsidR="0021607A" w:rsidRDefault="00C206D8">
            <w:pPr>
              <w:rPr>
                <w:szCs w:val="20"/>
                <w:lang w:eastAsia="zh-CN"/>
              </w:rPr>
            </w:pPr>
            <w:r>
              <w:rPr>
                <w:szCs w:val="20"/>
                <w:lang w:eastAsia="zh-CN"/>
              </w:rPr>
              <w:lastRenderedPageBreak/>
              <w:t>Qualcomm</w:t>
            </w:r>
          </w:p>
        </w:tc>
        <w:tc>
          <w:tcPr>
            <w:tcW w:w="7469" w:type="dxa"/>
          </w:tcPr>
          <w:p w14:paraId="0EF2A7BF" w14:textId="77777777" w:rsidR="0021607A" w:rsidRDefault="00C206D8">
            <w:pPr>
              <w:rPr>
                <w:szCs w:val="20"/>
                <w:lang w:eastAsia="zh-CN"/>
              </w:rPr>
            </w:pPr>
            <w:r>
              <w:rPr>
                <w:szCs w:val="20"/>
                <w:lang w:eastAsia="zh-CN"/>
              </w:rPr>
              <w:t>Our preference is to keep Option 1 with a small number of new entries.</w:t>
            </w:r>
          </w:p>
        </w:tc>
      </w:tr>
      <w:tr w:rsidR="0021607A" w14:paraId="259AFA31" w14:textId="77777777">
        <w:tc>
          <w:tcPr>
            <w:tcW w:w="1838" w:type="dxa"/>
          </w:tcPr>
          <w:p w14:paraId="18E75989" w14:textId="77777777" w:rsidR="0021607A" w:rsidRDefault="00C206D8">
            <w:pPr>
              <w:rPr>
                <w:szCs w:val="20"/>
                <w:lang w:eastAsia="zh-CN"/>
              </w:rPr>
            </w:pPr>
            <w:r>
              <w:rPr>
                <w:rFonts w:hint="eastAsia"/>
                <w:szCs w:val="20"/>
                <w:lang w:eastAsia="zh-CN"/>
              </w:rPr>
              <w:t>L</w:t>
            </w:r>
            <w:r>
              <w:rPr>
                <w:szCs w:val="20"/>
                <w:lang w:eastAsia="zh-CN"/>
              </w:rPr>
              <w:t>enovo, MotoM</w:t>
            </w:r>
          </w:p>
        </w:tc>
        <w:tc>
          <w:tcPr>
            <w:tcW w:w="7469" w:type="dxa"/>
          </w:tcPr>
          <w:p w14:paraId="7E628BD2" w14:textId="77777777" w:rsidR="0021607A" w:rsidRDefault="00C206D8">
            <w:pPr>
              <w:rPr>
                <w:szCs w:val="20"/>
                <w:lang w:eastAsia="zh-CN"/>
              </w:rPr>
            </w:pPr>
            <w:r>
              <w:rPr>
                <w:szCs w:val="20"/>
                <w:lang w:eastAsia="zh-CN"/>
              </w:rPr>
              <w:t>Consider only 1 meeting left, we hope we should elaborate the detail solution to select instead of the general design guideline.</w:t>
            </w:r>
          </w:p>
        </w:tc>
      </w:tr>
    </w:tbl>
    <w:p w14:paraId="457CE9DD" w14:textId="77777777" w:rsidR="0021607A" w:rsidRDefault="0021607A"/>
    <w:p w14:paraId="6424A8BC" w14:textId="77777777" w:rsidR="0021607A" w:rsidRDefault="00C206D8">
      <w:pPr>
        <w:pStyle w:val="30"/>
      </w:pPr>
      <w:r>
        <w:rPr>
          <w:lang w:eastAsia="zh-CN"/>
        </w:rPr>
        <w:t>Issue 6: Measurement reference resource</w:t>
      </w:r>
    </w:p>
    <w:p w14:paraId="6D6A3240"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14:paraId="54D2DC04" w14:textId="77777777">
        <w:tc>
          <w:tcPr>
            <w:tcW w:w="1555" w:type="dxa"/>
          </w:tcPr>
          <w:p w14:paraId="1E16A80E" w14:textId="77777777" w:rsidR="0021607A" w:rsidRDefault="00C206D8">
            <w:pPr>
              <w:rPr>
                <w:szCs w:val="20"/>
              </w:rPr>
            </w:pPr>
            <w:r>
              <w:rPr>
                <w:rFonts w:hint="eastAsia"/>
                <w:szCs w:val="20"/>
              </w:rPr>
              <w:t>S</w:t>
            </w:r>
            <w:r>
              <w:rPr>
                <w:szCs w:val="20"/>
              </w:rPr>
              <w:t>ourcing</w:t>
            </w:r>
          </w:p>
        </w:tc>
        <w:tc>
          <w:tcPr>
            <w:tcW w:w="7752" w:type="dxa"/>
          </w:tcPr>
          <w:p w14:paraId="6639DCA7" w14:textId="77777777" w:rsidR="0021607A" w:rsidRDefault="00C206D8">
            <w:pPr>
              <w:rPr>
                <w:szCs w:val="20"/>
              </w:rPr>
            </w:pPr>
            <w:r>
              <w:rPr>
                <w:rFonts w:hint="eastAsia"/>
                <w:szCs w:val="20"/>
              </w:rPr>
              <w:t>proposals</w:t>
            </w:r>
          </w:p>
        </w:tc>
      </w:tr>
      <w:tr w:rsidR="0021607A" w14:paraId="3FBEDB24" w14:textId="77777777">
        <w:tc>
          <w:tcPr>
            <w:tcW w:w="1555" w:type="dxa"/>
          </w:tcPr>
          <w:p w14:paraId="384F6E21" w14:textId="77777777" w:rsidR="0021607A" w:rsidRDefault="00C206D8">
            <w:pPr>
              <w:rPr>
                <w:szCs w:val="20"/>
              </w:rPr>
            </w:pPr>
            <w:r>
              <w:rPr>
                <w:rFonts w:hint="eastAsia"/>
                <w:szCs w:val="20"/>
              </w:rPr>
              <w:t>[</w:t>
            </w:r>
            <w:r>
              <w:rPr>
                <w:szCs w:val="20"/>
              </w:rPr>
              <w:t>4</w:t>
            </w:r>
            <w:r>
              <w:rPr>
                <w:rFonts w:hint="eastAsia"/>
                <w:szCs w:val="20"/>
              </w:rPr>
              <w:t>]</w:t>
            </w:r>
          </w:p>
        </w:tc>
        <w:tc>
          <w:tcPr>
            <w:tcW w:w="7752" w:type="dxa"/>
          </w:tcPr>
          <w:p w14:paraId="5A40B84F" w14:textId="77777777" w:rsidR="0021607A" w:rsidRDefault="00C206D8">
            <w:pPr>
              <w:rPr>
                <w:lang w:eastAsia="en-GB"/>
              </w:rPr>
            </w:pPr>
            <w:r>
              <w:rPr>
                <w:b/>
                <w:bCs/>
                <w:lang w:eastAsia="en-GB"/>
              </w:rPr>
              <w:t>Proposal 2: Define CSI reference resource to be used for 16-QAM CQI measurement.</w:t>
            </w:r>
          </w:p>
          <w:p w14:paraId="7FEBA41C" w14:textId="77777777" w:rsidR="0021607A" w:rsidRDefault="00C206D8">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14:paraId="0E03B837" w14:textId="77777777" w:rsidR="0021607A" w:rsidRDefault="0021607A">
            <w:pPr>
              <w:rPr>
                <w:szCs w:val="20"/>
              </w:rPr>
            </w:pPr>
          </w:p>
        </w:tc>
      </w:tr>
      <w:tr w:rsidR="0021607A" w14:paraId="6B8B654C" w14:textId="77777777">
        <w:tc>
          <w:tcPr>
            <w:tcW w:w="1555" w:type="dxa"/>
          </w:tcPr>
          <w:p w14:paraId="17E9C0A8" w14:textId="77777777" w:rsidR="0021607A" w:rsidRDefault="00C206D8">
            <w:pPr>
              <w:rPr>
                <w:szCs w:val="20"/>
              </w:rPr>
            </w:pPr>
            <w:r>
              <w:rPr>
                <w:rFonts w:hint="eastAsia"/>
                <w:szCs w:val="20"/>
              </w:rPr>
              <w:t>[6]</w:t>
            </w:r>
          </w:p>
        </w:tc>
        <w:tc>
          <w:tcPr>
            <w:tcW w:w="7752" w:type="dxa"/>
          </w:tcPr>
          <w:p w14:paraId="7D90B8EE" w14:textId="77777777" w:rsidR="0021607A" w:rsidRDefault="00C206D8">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41382BD" w14:textId="77777777" w:rsidR="0021607A" w:rsidRDefault="0021607A">
            <w:pPr>
              <w:rPr>
                <w:szCs w:val="20"/>
              </w:rPr>
            </w:pPr>
          </w:p>
        </w:tc>
      </w:tr>
      <w:tr w:rsidR="0021607A" w14:paraId="0C2DB704" w14:textId="77777777">
        <w:tc>
          <w:tcPr>
            <w:tcW w:w="1555" w:type="dxa"/>
          </w:tcPr>
          <w:p w14:paraId="5DBA103D" w14:textId="77777777" w:rsidR="0021607A" w:rsidRDefault="00C206D8">
            <w:pPr>
              <w:rPr>
                <w:szCs w:val="20"/>
              </w:rPr>
            </w:pPr>
            <w:r>
              <w:rPr>
                <w:rFonts w:hint="eastAsia"/>
                <w:szCs w:val="20"/>
              </w:rPr>
              <w:t>[8]</w:t>
            </w:r>
          </w:p>
        </w:tc>
        <w:tc>
          <w:tcPr>
            <w:tcW w:w="7752" w:type="dxa"/>
          </w:tcPr>
          <w:p w14:paraId="460DE946" w14:textId="77777777" w:rsidR="0021607A" w:rsidRDefault="00C206D8">
            <w:pPr>
              <w:pStyle w:val="Observation"/>
              <w:numPr>
                <w:ilvl w:val="0"/>
                <w:numId w:val="0"/>
              </w:numPr>
              <w:spacing w:line="240" w:lineRule="auto"/>
              <w:ind w:left="360" w:hanging="360"/>
            </w:pPr>
            <w:bookmarkStart w:id="58" w:name="_Toc83293644"/>
            <w:r>
              <w:rPr>
                <w:lang w:val="en-US"/>
              </w:rPr>
              <w:t xml:space="preserve">Observation 1 </w:t>
            </w:r>
            <w:r>
              <w:t>It is needed to define the reference resource to estimate the CQI.</w:t>
            </w:r>
            <w:bookmarkEnd w:id="58"/>
            <w:r>
              <w:t xml:space="preserve"> </w:t>
            </w:r>
          </w:p>
          <w:p w14:paraId="1EBAF899" w14:textId="77777777" w:rsidR="0021607A" w:rsidRDefault="00C206D8">
            <w:pPr>
              <w:pStyle w:val="Observation"/>
              <w:numPr>
                <w:ilvl w:val="0"/>
                <w:numId w:val="0"/>
              </w:numPr>
              <w:spacing w:line="240" w:lineRule="auto"/>
              <w:ind w:left="360" w:hanging="360"/>
            </w:pPr>
            <w:bookmarkStart w:id="59" w:name="_Toc83293645"/>
            <w:bookmarkStart w:id="60"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9"/>
            <w:bookmarkEnd w:id="60"/>
          </w:p>
          <w:p w14:paraId="05DFDB14" w14:textId="77777777" w:rsidR="0021607A" w:rsidRDefault="00C206D8">
            <w:pPr>
              <w:pStyle w:val="Proposal"/>
              <w:numPr>
                <w:ilvl w:val="0"/>
                <w:numId w:val="0"/>
              </w:numPr>
              <w:spacing w:line="240" w:lineRule="auto"/>
              <w:ind w:left="1701" w:hanging="1701"/>
            </w:pPr>
            <w:bookmarkStart w:id="61" w:name="_Toc83293668"/>
            <w:r>
              <w:t>Proposal 2 In Rel-17 for 16-QAM in DL, NRS symbols are used as reference resource for CQI measurement.</w:t>
            </w:r>
            <w:bookmarkEnd w:id="61"/>
          </w:p>
          <w:p w14:paraId="77E44B67" w14:textId="77777777" w:rsidR="0021607A" w:rsidRDefault="0021607A">
            <w:pPr>
              <w:rPr>
                <w:szCs w:val="20"/>
                <w:lang w:val="en-GB"/>
              </w:rPr>
            </w:pPr>
          </w:p>
        </w:tc>
      </w:tr>
    </w:tbl>
    <w:p w14:paraId="50D2CD06" w14:textId="77777777" w:rsidR="0021607A" w:rsidRDefault="0021607A"/>
    <w:p w14:paraId="42103E57" w14:textId="77777777" w:rsidR="0021607A" w:rsidRDefault="00C206D8">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04345D4F" w14:textId="77777777" w:rsidR="0021607A" w:rsidRDefault="00C206D8">
      <w:r>
        <w:rPr>
          <w:b/>
        </w:rPr>
        <w:t>Proposal 7: Further study on the specification of measurement reference resource.</w:t>
      </w:r>
    </w:p>
    <w:p w14:paraId="67EC6109" w14:textId="77777777" w:rsidR="0021607A" w:rsidRDefault="0021607A"/>
    <w:p w14:paraId="72537F17" w14:textId="77777777" w:rsidR="0021607A" w:rsidRDefault="00C206D8">
      <w:r>
        <w:rPr>
          <w:rFonts w:hint="eastAsia"/>
        </w:rPr>
        <w:t>P</w:t>
      </w:r>
      <w:r>
        <w:t>lease input your comments regarding whether to specify the measurement reference resource.</w:t>
      </w:r>
    </w:p>
    <w:tbl>
      <w:tblPr>
        <w:tblStyle w:val="af1"/>
        <w:tblW w:w="0" w:type="auto"/>
        <w:tblLook w:val="04A0" w:firstRow="1" w:lastRow="0" w:firstColumn="1" w:lastColumn="0" w:noHBand="0" w:noVBand="1"/>
      </w:tblPr>
      <w:tblGrid>
        <w:gridCol w:w="1838"/>
        <w:gridCol w:w="7469"/>
      </w:tblGrid>
      <w:tr w:rsidR="0021607A" w14:paraId="0C1CB472" w14:textId="77777777">
        <w:tc>
          <w:tcPr>
            <w:tcW w:w="1838" w:type="dxa"/>
          </w:tcPr>
          <w:p w14:paraId="083F99FB" w14:textId="77777777" w:rsidR="0021607A" w:rsidRDefault="00C206D8">
            <w:pPr>
              <w:rPr>
                <w:szCs w:val="20"/>
              </w:rPr>
            </w:pPr>
            <w:r>
              <w:rPr>
                <w:rFonts w:hint="eastAsia"/>
                <w:szCs w:val="20"/>
              </w:rPr>
              <w:t>Comp</w:t>
            </w:r>
            <w:r>
              <w:rPr>
                <w:szCs w:val="20"/>
              </w:rPr>
              <w:t>anies</w:t>
            </w:r>
          </w:p>
        </w:tc>
        <w:tc>
          <w:tcPr>
            <w:tcW w:w="7469" w:type="dxa"/>
          </w:tcPr>
          <w:p w14:paraId="0B02F925" w14:textId="77777777" w:rsidR="0021607A" w:rsidRDefault="00C206D8">
            <w:pPr>
              <w:rPr>
                <w:szCs w:val="20"/>
              </w:rPr>
            </w:pPr>
            <w:r>
              <w:rPr>
                <w:rFonts w:hint="eastAsia"/>
                <w:szCs w:val="20"/>
              </w:rPr>
              <w:t>Comments</w:t>
            </w:r>
          </w:p>
        </w:tc>
      </w:tr>
      <w:tr w:rsidR="0021607A" w14:paraId="6513889B" w14:textId="77777777">
        <w:tc>
          <w:tcPr>
            <w:tcW w:w="1838" w:type="dxa"/>
          </w:tcPr>
          <w:p w14:paraId="44432F23" w14:textId="77777777" w:rsidR="0021607A" w:rsidRDefault="00C206D8">
            <w:r>
              <w:lastRenderedPageBreak/>
              <w:t>Ericsson</w:t>
            </w:r>
          </w:p>
        </w:tc>
        <w:tc>
          <w:tcPr>
            <w:tcW w:w="7469" w:type="dxa"/>
          </w:tcPr>
          <w:p w14:paraId="6074349E" w14:textId="77777777" w:rsidR="0021607A" w:rsidRDefault="00C206D8">
            <w:r>
              <w:t>The reference resource is as fundamental as the CQI mapping table.</w:t>
            </w:r>
          </w:p>
        </w:tc>
      </w:tr>
      <w:tr w:rsidR="0021607A" w14:paraId="4777CB47" w14:textId="77777777">
        <w:tc>
          <w:tcPr>
            <w:tcW w:w="1838" w:type="dxa"/>
          </w:tcPr>
          <w:p w14:paraId="396CA223" w14:textId="77777777" w:rsidR="0021607A" w:rsidRDefault="00C206D8">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14:paraId="1794EDE9" w14:textId="77777777" w:rsidR="0021607A" w:rsidRDefault="00C206D8">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1607A" w14:paraId="1C514DC1" w14:textId="77777777">
        <w:tc>
          <w:tcPr>
            <w:tcW w:w="1838" w:type="dxa"/>
          </w:tcPr>
          <w:p w14:paraId="59BE2F25" w14:textId="77777777" w:rsidR="0021607A" w:rsidRDefault="00C206D8">
            <w:pPr>
              <w:rPr>
                <w:szCs w:val="20"/>
                <w:lang w:eastAsia="zh-CN"/>
              </w:rPr>
            </w:pPr>
            <w:r>
              <w:rPr>
                <w:szCs w:val="20"/>
                <w:lang w:eastAsia="zh-CN"/>
              </w:rPr>
              <w:t>MTK</w:t>
            </w:r>
          </w:p>
        </w:tc>
        <w:tc>
          <w:tcPr>
            <w:tcW w:w="7469" w:type="dxa"/>
          </w:tcPr>
          <w:p w14:paraId="70237BCD" w14:textId="77777777" w:rsidR="0021607A" w:rsidRDefault="00C206D8">
            <w:pPr>
              <w:rPr>
                <w:szCs w:val="20"/>
                <w:lang w:eastAsia="zh-CN"/>
              </w:rPr>
            </w:pPr>
            <w:r>
              <w:rPr>
                <w:szCs w:val="20"/>
                <w:lang w:eastAsia="zh-CN"/>
              </w:rPr>
              <w:t>We are ok to the proposal.</w:t>
            </w:r>
          </w:p>
        </w:tc>
      </w:tr>
      <w:tr w:rsidR="0021607A" w14:paraId="057C6DB7" w14:textId="77777777">
        <w:tc>
          <w:tcPr>
            <w:tcW w:w="1838" w:type="dxa"/>
          </w:tcPr>
          <w:p w14:paraId="76209657" w14:textId="77777777" w:rsidR="0021607A" w:rsidRDefault="00C206D8">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5B346E68" w14:textId="77777777" w:rsidR="0021607A" w:rsidRDefault="00C206D8">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1607A" w14:paraId="3B3E459B" w14:textId="77777777">
        <w:tc>
          <w:tcPr>
            <w:tcW w:w="1838" w:type="dxa"/>
          </w:tcPr>
          <w:p w14:paraId="1189C878" w14:textId="77777777" w:rsidR="0021607A" w:rsidRDefault="00C206D8">
            <w:pPr>
              <w:rPr>
                <w:szCs w:val="20"/>
                <w:lang w:eastAsia="zh-CN"/>
              </w:rPr>
            </w:pPr>
            <w:r>
              <w:rPr>
                <w:szCs w:val="20"/>
                <w:lang w:eastAsia="zh-CN"/>
              </w:rPr>
              <w:t>Nokia, NSB</w:t>
            </w:r>
          </w:p>
        </w:tc>
        <w:tc>
          <w:tcPr>
            <w:tcW w:w="7469" w:type="dxa"/>
          </w:tcPr>
          <w:p w14:paraId="6DDC65E7" w14:textId="77777777" w:rsidR="0021607A" w:rsidRDefault="00C206D8">
            <w:pPr>
              <w:rPr>
                <w:szCs w:val="20"/>
                <w:lang w:eastAsia="zh-CN"/>
              </w:rPr>
            </w:pPr>
            <w:r>
              <w:rPr>
                <w:szCs w:val="20"/>
                <w:lang w:eastAsia="zh-CN"/>
              </w:rPr>
              <w:t>We are OK with the proposal. Our preference is to define the measurement reference resource as that is typically part of the definition of CQI.</w:t>
            </w:r>
          </w:p>
        </w:tc>
      </w:tr>
      <w:tr w:rsidR="0021607A" w14:paraId="33E63575" w14:textId="77777777">
        <w:tc>
          <w:tcPr>
            <w:tcW w:w="1838" w:type="dxa"/>
          </w:tcPr>
          <w:p w14:paraId="5F011A5B" w14:textId="77777777" w:rsidR="0021607A" w:rsidRDefault="00C206D8">
            <w:pPr>
              <w:rPr>
                <w:szCs w:val="20"/>
                <w:lang w:eastAsia="zh-CN"/>
              </w:rPr>
            </w:pPr>
            <w:r>
              <w:rPr>
                <w:rFonts w:hint="eastAsia"/>
                <w:szCs w:val="20"/>
                <w:lang w:eastAsia="zh-CN"/>
              </w:rPr>
              <w:t>ZTE, Sanechips</w:t>
            </w:r>
          </w:p>
        </w:tc>
        <w:tc>
          <w:tcPr>
            <w:tcW w:w="7469" w:type="dxa"/>
          </w:tcPr>
          <w:p w14:paraId="485D0719" w14:textId="77777777" w:rsidR="0021607A" w:rsidRDefault="00C206D8">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21607A" w14:paraId="3A3072B7" w14:textId="77777777">
        <w:tc>
          <w:tcPr>
            <w:tcW w:w="1838" w:type="dxa"/>
          </w:tcPr>
          <w:p w14:paraId="219D8825" w14:textId="77777777" w:rsidR="0021607A" w:rsidRDefault="00C206D8">
            <w:pPr>
              <w:rPr>
                <w:szCs w:val="20"/>
                <w:lang w:eastAsia="zh-CN"/>
              </w:rPr>
            </w:pPr>
            <w:r>
              <w:rPr>
                <w:szCs w:val="20"/>
                <w:lang w:eastAsia="zh-CN"/>
              </w:rPr>
              <w:t>Qualcomm</w:t>
            </w:r>
          </w:p>
        </w:tc>
        <w:tc>
          <w:tcPr>
            <w:tcW w:w="7469" w:type="dxa"/>
          </w:tcPr>
          <w:p w14:paraId="337CC796" w14:textId="77777777" w:rsidR="0021607A" w:rsidRDefault="00C206D8">
            <w:pPr>
              <w:rPr>
                <w:szCs w:val="20"/>
                <w:lang w:eastAsia="zh-CN"/>
              </w:rPr>
            </w:pPr>
            <w:r>
              <w:rPr>
                <w:szCs w:val="20"/>
                <w:lang w:eastAsia="zh-CN"/>
              </w:rPr>
              <w:t>This was discussed also in the past when CQI was first introduced, and the conclusion was no reference resource was to be defined. It is unclear what changed.</w:t>
            </w:r>
          </w:p>
          <w:p w14:paraId="55019EA8" w14:textId="77777777" w:rsidR="0021607A" w:rsidRDefault="00C206D8">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rsidR="0021607A" w14:paraId="7F3B03D8" w14:textId="77777777">
        <w:tc>
          <w:tcPr>
            <w:tcW w:w="1838" w:type="dxa"/>
          </w:tcPr>
          <w:p w14:paraId="6FADAE98" w14:textId="77777777" w:rsidR="0021607A" w:rsidRDefault="00C206D8">
            <w:pPr>
              <w:rPr>
                <w:szCs w:val="20"/>
                <w:lang w:eastAsia="zh-CN"/>
              </w:rPr>
            </w:pPr>
            <w:r>
              <w:rPr>
                <w:rFonts w:hint="eastAsia"/>
                <w:szCs w:val="20"/>
                <w:lang w:eastAsia="zh-CN"/>
              </w:rPr>
              <w:t>Moderator (Huawei)</w:t>
            </w:r>
          </w:p>
        </w:tc>
        <w:tc>
          <w:tcPr>
            <w:tcW w:w="7469" w:type="dxa"/>
          </w:tcPr>
          <w:p w14:paraId="750FEE6F" w14:textId="77777777" w:rsidR="0021607A" w:rsidRDefault="00C206D8">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14:paraId="160F687D" w14:textId="77777777" w:rsidR="0021607A" w:rsidRDefault="0021607A"/>
    <w:p w14:paraId="68282FFE" w14:textId="77777777" w:rsidR="0021607A" w:rsidRDefault="00C206D8">
      <w:pPr>
        <w:pStyle w:val="2"/>
        <w:rPr>
          <w:lang w:eastAsia="zh-CN"/>
        </w:rPr>
      </w:pPr>
      <w:r>
        <w:rPr>
          <w:lang w:eastAsia="zh-CN"/>
        </w:rPr>
        <w:t>Others</w:t>
      </w:r>
    </w:p>
    <w:p w14:paraId="68C60008" w14:textId="77777777" w:rsidR="0021607A" w:rsidRDefault="00C206D8">
      <w:pPr>
        <w:outlineLvl w:val="2"/>
        <w:rPr>
          <w:b/>
          <w:u w:val="single"/>
        </w:rPr>
      </w:pPr>
      <w:r>
        <w:rPr>
          <w:b/>
          <w:u w:val="single"/>
          <w:lang w:eastAsia="zh-CN"/>
        </w:rPr>
        <w:t xml:space="preserve">Issue 6: </w:t>
      </w:r>
      <w:r>
        <w:rPr>
          <w:rFonts w:hint="eastAsia"/>
          <w:b/>
          <w:u w:val="single"/>
        </w:rPr>
        <w:t>Others</w:t>
      </w:r>
    </w:p>
    <w:p w14:paraId="0EFC2E2B" w14:textId="77777777" w:rsidR="0021607A" w:rsidRDefault="00C206D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21607A" w14:paraId="3F6F6DD7" w14:textId="77777777">
        <w:tc>
          <w:tcPr>
            <w:tcW w:w="1555" w:type="dxa"/>
          </w:tcPr>
          <w:p w14:paraId="7B83D360" w14:textId="77777777" w:rsidR="0021607A" w:rsidRDefault="00C206D8">
            <w:pPr>
              <w:rPr>
                <w:szCs w:val="20"/>
              </w:rPr>
            </w:pPr>
            <w:r>
              <w:rPr>
                <w:rFonts w:hint="eastAsia"/>
                <w:szCs w:val="20"/>
              </w:rPr>
              <w:t>S</w:t>
            </w:r>
            <w:r>
              <w:rPr>
                <w:szCs w:val="20"/>
              </w:rPr>
              <w:t>ourcing</w:t>
            </w:r>
          </w:p>
        </w:tc>
        <w:tc>
          <w:tcPr>
            <w:tcW w:w="7752" w:type="dxa"/>
          </w:tcPr>
          <w:p w14:paraId="0B510D14" w14:textId="77777777" w:rsidR="0021607A" w:rsidRDefault="00C206D8">
            <w:pPr>
              <w:rPr>
                <w:szCs w:val="20"/>
              </w:rPr>
            </w:pPr>
            <w:r>
              <w:rPr>
                <w:rFonts w:hint="eastAsia"/>
                <w:szCs w:val="20"/>
              </w:rPr>
              <w:t>proposals</w:t>
            </w:r>
          </w:p>
        </w:tc>
      </w:tr>
      <w:tr w:rsidR="0021607A" w14:paraId="4EF58D48" w14:textId="77777777">
        <w:tc>
          <w:tcPr>
            <w:tcW w:w="1555" w:type="dxa"/>
          </w:tcPr>
          <w:p w14:paraId="30D5A613" w14:textId="77777777" w:rsidR="0021607A" w:rsidRDefault="00C206D8">
            <w:pPr>
              <w:rPr>
                <w:szCs w:val="20"/>
              </w:rPr>
            </w:pPr>
            <w:r>
              <w:rPr>
                <w:rFonts w:hint="eastAsia"/>
                <w:szCs w:val="20"/>
              </w:rPr>
              <w:t>[8]</w:t>
            </w:r>
          </w:p>
        </w:tc>
        <w:tc>
          <w:tcPr>
            <w:tcW w:w="7752" w:type="dxa"/>
          </w:tcPr>
          <w:p w14:paraId="0F50FFFF" w14:textId="77777777" w:rsidR="0021607A" w:rsidRDefault="00C206D8">
            <w:pPr>
              <w:pStyle w:val="Proposal"/>
              <w:numPr>
                <w:ilvl w:val="0"/>
                <w:numId w:val="0"/>
              </w:numPr>
              <w:spacing w:line="240" w:lineRule="auto"/>
              <w:ind w:left="1701" w:hanging="1701"/>
            </w:pPr>
            <w:bookmarkStart w:id="62"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2"/>
          </w:p>
          <w:p w14:paraId="31798BFD" w14:textId="77777777" w:rsidR="0021607A" w:rsidRDefault="00C206D8">
            <w:pPr>
              <w:pStyle w:val="Proposal"/>
              <w:numPr>
                <w:ilvl w:val="0"/>
                <w:numId w:val="0"/>
              </w:numPr>
              <w:ind w:left="1701"/>
            </w:pPr>
            <w:bookmarkStart w:id="63"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3"/>
            <w:r>
              <w:t xml:space="preserve"> </w:t>
            </w:r>
          </w:p>
          <w:p w14:paraId="1EFC4526" w14:textId="77777777" w:rsidR="0021607A" w:rsidRDefault="0021607A">
            <w:pPr>
              <w:rPr>
                <w:szCs w:val="20"/>
                <w:lang w:val="en-GB"/>
              </w:rPr>
            </w:pPr>
          </w:p>
        </w:tc>
      </w:tr>
      <w:tr w:rsidR="0021607A" w14:paraId="20357643" w14:textId="77777777">
        <w:tc>
          <w:tcPr>
            <w:tcW w:w="1555" w:type="dxa"/>
          </w:tcPr>
          <w:p w14:paraId="3D39F220" w14:textId="77777777" w:rsidR="0021607A" w:rsidRDefault="00C206D8">
            <w:pPr>
              <w:rPr>
                <w:szCs w:val="20"/>
              </w:rPr>
            </w:pPr>
            <w:r>
              <w:rPr>
                <w:rFonts w:hint="eastAsia"/>
                <w:szCs w:val="20"/>
              </w:rPr>
              <w:t>[9]</w:t>
            </w:r>
          </w:p>
        </w:tc>
        <w:tc>
          <w:tcPr>
            <w:tcW w:w="7752" w:type="dxa"/>
          </w:tcPr>
          <w:p w14:paraId="730A8FD6" w14:textId="77777777" w:rsidR="0021607A" w:rsidRDefault="00C206D8">
            <w:pPr>
              <w:pStyle w:val="Observation"/>
              <w:numPr>
                <w:ilvl w:val="0"/>
                <w:numId w:val="0"/>
              </w:numPr>
              <w:spacing w:line="240" w:lineRule="auto"/>
              <w:ind w:left="360" w:hanging="360"/>
            </w:pPr>
            <w:bookmarkStart w:id="64" w:name="_Toc82008892"/>
            <w:bookmarkStart w:id="65"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4"/>
            <w:bookmarkEnd w:id="65"/>
          </w:p>
          <w:p w14:paraId="773CF941" w14:textId="77777777" w:rsidR="0021607A" w:rsidRDefault="00C206D8">
            <w:pPr>
              <w:pStyle w:val="Observation"/>
              <w:numPr>
                <w:ilvl w:val="0"/>
                <w:numId w:val="0"/>
              </w:numPr>
              <w:spacing w:line="240" w:lineRule="auto"/>
              <w:ind w:left="360" w:hanging="360"/>
            </w:pPr>
            <w:bookmarkStart w:id="66" w:name="_Toc82008893"/>
            <w:bookmarkStart w:id="67"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6"/>
            <w:bookmarkEnd w:id="67"/>
            <w:r>
              <w:t xml:space="preserve"> </w:t>
            </w:r>
          </w:p>
          <w:p w14:paraId="79331DD5" w14:textId="77777777" w:rsidR="0021607A" w:rsidRDefault="00C206D8">
            <w:pPr>
              <w:pStyle w:val="Observation"/>
              <w:numPr>
                <w:ilvl w:val="0"/>
                <w:numId w:val="0"/>
              </w:numPr>
              <w:spacing w:line="240" w:lineRule="auto"/>
              <w:ind w:left="360" w:hanging="360"/>
            </w:pPr>
            <w:bookmarkStart w:id="68" w:name="_Toc82008894"/>
            <w:bookmarkStart w:id="69" w:name="_Toc83912151"/>
            <w:r>
              <w:t>Observation 3 Nonetheless, it seems that from a RAN4 perspective there might be a need to add another Test Model (in the BS conformance specs) and NPDSCH demodulation requirements for supporting 16-QAM in TDD.</w:t>
            </w:r>
            <w:bookmarkEnd w:id="68"/>
            <w:bookmarkEnd w:id="69"/>
          </w:p>
          <w:p w14:paraId="390C71E2" w14:textId="77777777" w:rsidR="0021607A" w:rsidRDefault="00C206D8">
            <w:pPr>
              <w:pStyle w:val="Observation"/>
              <w:numPr>
                <w:ilvl w:val="0"/>
                <w:numId w:val="0"/>
              </w:numPr>
              <w:spacing w:line="240" w:lineRule="auto"/>
              <w:ind w:left="360" w:hanging="360"/>
            </w:pPr>
            <w:bookmarkStart w:id="70" w:name="_Toc83912152"/>
            <w:bookmarkStart w:id="71" w:name="_Toc82008895"/>
            <w:r>
              <w:lastRenderedPageBreak/>
              <w:t>Observation 4 Operators, UE vendors, Network vendors and other interested parties should discuss the relevance of supporting 16-QAM for TDD NB-IoT, especially if supporting it results in an extra impact in any of the Working Groups involved.</w:t>
            </w:r>
            <w:bookmarkEnd w:id="70"/>
            <w:bookmarkEnd w:id="71"/>
          </w:p>
          <w:p w14:paraId="2D79CE88" w14:textId="77777777" w:rsidR="0021607A" w:rsidRDefault="00C206D8">
            <w:pPr>
              <w:pStyle w:val="Proposal"/>
              <w:numPr>
                <w:ilvl w:val="0"/>
                <w:numId w:val="0"/>
              </w:numPr>
              <w:spacing w:line="240" w:lineRule="auto"/>
              <w:ind w:left="1701" w:hanging="1701"/>
            </w:pPr>
            <w:bookmarkStart w:id="72" w:name="_Toc83912153"/>
            <w:r>
              <w:t>Proposal 1 Discuss whether the agreements we have reached to support 16-QAM in UL and DL hold for TDD and what are the impacts in other Working Groups.</w:t>
            </w:r>
            <w:bookmarkEnd w:id="72"/>
          </w:p>
          <w:p w14:paraId="34F512AB" w14:textId="77777777" w:rsidR="0021607A" w:rsidRDefault="00C206D8">
            <w:pPr>
              <w:pStyle w:val="Proposal"/>
              <w:numPr>
                <w:ilvl w:val="0"/>
                <w:numId w:val="0"/>
              </w:numPr>
              <w:spacing w:line="240" w:lineRule="auto"/>
              <w:ind w:left="1701" w:hanging="1701"/>
            </w:pPr>
            <w:bookmarkStart w:id="73" w:name="_Toc83912154"/>
            <w:r>
              <w:t>Proposal 2 Decide whether 16-QAM for unicast in UL and DL is applicable for both FDD and TDD.</w:t>
            </w:r>
            <w:bookmarkEnd w:id="73"/>
          </w:p>
          <w:p w14:paraId="38DA0D1A" w14:textId="77777777" w:rsidR="0021607A" w:rsidRDefault="0021607A">
            <w:pPr>
              <w:rPr>
                <w:szCs w:val="20"/>
                <w:lang w:val="en-GB"/>
              </w:rPr>
            </w:pPr>
          </w:p>
        </w:tc>
      </w:tr>
    </w:tbl>
    <w:p w14:paraId="3E06BDAF" w14:textId="77777777" w:rsidR="0021607A" w:rsidRDefault="0021607A"/>
    <w:p w14:paraId="23A7B825" w14:textId="77777777" w:rsidR="0021607A" w:rsidRDefault="00C206D8">
      <w:r>
        <w:t xml:space="preserve">As discussed in last meeting, regarding the proposal that the </w:t>
      </w:r>
      <w:r>
        <w:rPr>
          <w:i/>
        </w:rPr>
        <w:t>inbandCarrierInfo</w:t>
      </w:r>
      <w:r>
        <w:t xml:space="preserve"> can also be signaled by UE specific signaling, the following is proposed:</w:t>
      </w:r>
    </w:p>
    <w:p w14:paraId="7450278C" w14:textId="77777777" w:rsidR="0021607A" w:rsidRDefault="00C206D8">
      <w:pPr>
        <w:autoSpaceDE/>
        <w:autoSpaceDN/>
        <w:adjustRightInd/>
        <w:snapToGrid/>
        <w:spacing w:line="240" w:lineRule="auto"/>
        <w:jc w:val="left"/>
        <w:rPr>
          <w:lang w:eastAsia="zh-CN"/>
        </w:rPr>
      </w:pPr>
      <w:r>
        <w:rPr>
          <w:b/>
          <w:bCs/>
          <w:lang w:eastAsia="zh-CN"/>
        </w:rPr>
        <w:t>Proposal 8: the agreement below is updated as</w:t>
      </w:r>
    </w:p>
    <w:p w14:paraId="420A2A55" w14:textId="77777777" w:rsidR="0021607A" w:rsidRDefault="00C206D8">
      <w:pPr>
        <w:autoSpaceDE/>
        <w:autoSpaceDN/>
        <w:adjustRightInd/>
        <w:snapToGrid/>
        <w:spacing w:line="240" w:lineRule="auto"/>
        <w:ind w:leftChars="200" w:left="440"/>
        <w:jc w:val="left"/>
        <w:rPr>
          <w:lang w:eastAsia="zh-CN"/>
        </w:rPr>
      </w:pPr>
      <w:r>
        <w:rPr>
          <w:highlight w:val="green"/>
          <w:lang w:eastAsia="zh-CN"/>
        </w:rPr>
        <w:t>Agreement</w:t>
      </w:r>
    </w:p>
    <w:p w14:paraId="1B06DE1E" w14:textId="77777777" w:rsidR="0021607A" w:rsidRDefault="00C206D8">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14:paraId="7183D334" w14:textId="77777777" w:rsidR="0021607A" w:rsidRDefault="0021607A"/>
    <w:p w14:paraId="694A5578" w14:textId="77777777" w:rsidR="0021607A" w:rsidRDefault="00C206D8">
      <w:r>
        <w:t>Please input your comments to the above proposal, and also your views on the support of 16-QAM for FDD and TDD:</w:t>
      </w:r>
    </w:p>
    <w:tbl>
      <w:tblPr>
        <w:tblStyle w:val="af1"/>
        <w:tblW w:w="0" w:type="auto"/>
        <w:tblLook w:val="04A0" w:firstRow="1" w:lastRow="0" w:firstColumn="1" w:lastColumn="0" w:noHBand="0" w:noVBand="1"/>
      </w:tblPr>
      <w:tblGrid>
        <w:gridCol w:w="1838"/>
        <w:gridCol w:w="7469"/>
      </w:tblGrid>
      <w:tr w:rsidR="0021607A" w14:paraId="39F2F281" w14:textId="77777777">
        <w:tc>
          <w:tcPr>
            <w:tcW w:w="1838" w:type="dxa"/>
          </w:tcPr>
          <w:p w14:paraId="63BDC5DE" w14:textId="77777777" w:rsidR="0021607A" w:rsidRDefault="00C206D8">
            <w:pPr>
              <w:rPr>
                <w:szCs w:val="20"/>
              </w:rPr>
            </w:pPr>
            <w:r>
              <w:rPr>
                <w:rFonts w:hint="eastAsia"/>
                <w:szCs w:val="20"/>
              </w:rPr>
              <w:t>Comp</w:t>
            </w:r>
            <w:r>
              <w:rPr>
                <w:szCs w:val="20"/>
              </w:rPr>
              <w:t>anies</w:t>
            </w:r>
          </w:p>
        </w:tc>
        <w:tc>
          <w:tcPr>
            <w:tcW w:w="7469" w:type="dxa"/>
          </w:tcPr>
          <w:p w14:paraId="025CB75C" w14:textId="77777777" w:rsidR="0021607A" w:rsidRDefault="00C206D8">
            <w:pPr>
              <w:rPr>
                <w:szCs w:val="20"/>
              </w:rPr>
            </w:pPr>
            <w:r>
              <w:rPr>
                <w:rFonts w:hint="eastAsia"/>
                <w:szCs w:val="20"/>
              </w:rPr>
              <w:t>Comments</w:t>
            </w:r>
          </w:p>
        </w:tc>
      </w:tr>
      <w:tr w:rsidR="0021607A" w14:paraId="1262A557" w14:textId="77777777">
        <w:tc>
          <w:tcPr>
            <w:tcW w:w="1838" w:type="dxa"/>
          </w:tcPr>
          <w:p w14:paraId="384E0D8B" w14:textId="77777777" w:rsidR="0021607A" w:rsidRDefault="00C206D8">
            <w:pPr>
              <w:rPr>
                <w:sz w:val="20"/>
                <w:szCs w:val="18"/>
              </w:rPr>
            </w:pPr>
            <w:r>
              <w:rPr>
                <w:sz w:val="20"/>
                <w:szCs w:val="18"/>
              </w:rPr>
              <w:t>Ericsson</w:t>
            </w:r>
          </w:p>
        </w:tc>
        <w:tc>
          <w:tcPr>
            <w:tcW w:w="7469" w:type="dxa"/>
          </w:tcPr>
          <w:p w14:paraId="256A4D56" w14:textId="77777777" w:rsidR="0021607A" w:rsidRDefault="00C206D8">
            <w:pPr>
              <w:rPr>
                <w:sz w:val="20"/>
                <w:szCs w:val="18"/>
              </w:rPr>
            </w:pPr>
            <w:r>
              <w:rPr>
                <w:sz w:val="20"/>
                <w:szCs w:val="18"/>
              </w:rPr>
              <w:t>On Proposal 8: We are OK with proposal 8, otherwise the agreement is incomplete.</w:t>
            </w:r>
          </w:p>
          <w:p w14:paraId="7A25ACC9" w14:textId="77777777" w:rsidR="0021607A" w:rsidRDefault="00C206D8">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1607A" w14:paraId="7124EB04" w14:textId="77777777">
        <w:tc>
          <w:tcPr>
            <w:tcW w:w="1838" w:type="dxa"/>
          </w:tcPr>
          <w:p w14:paraId="6D6DBA11" w14:textId="77777777" w:rsidR="0021607A" w:rsidRDefault="00C206D8">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14:paraId="2588189C" w14:textId="77777777" w:rsidR="0021607A" w:rsidRDefault="00C206D8">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21607A" w14:paraId="258BBBA0" w14:textId="77777777">
        <w:tc>
          <w:tcPr>
            <w:tcW w:w="1838" w:type="dxa"/>
          </w:tcPr>
          <w:p w14:paraId="3058EA32" w14:textId="77777777" w:rsidR="0021607A" w:rsidRDefault="00C206D8">
            <w:pPr>
              <w:rPr>
                <w:szCs w:val="20"/>
                <w:lang w:eastAsia="zh-CN"/>
              </w:rPr>
            </w:pPr>
            <w:r>
              <w:rPr>
                <w:szCs w:val="20"/>
                <w:lang w:eastAsia="zh-CN"/>
              </w:rPr>
              <w:t xml:space="preserve">MTK </w:t>
            </w:r>
          </w:p>
        </w:tc>
        <w:tc>
          <w:tcPr>
            <w:tcW w:w="7469" w:type="dxa"/>
          </w:tcPr>
          <w:p w14:paraId="5E1D4FD0" w14:textId="77777777" w:rsidR="0021607A" w:rsidRDefault="00C206D8">
            <w:pPr>
              <w:rPr>
                <w:szCs w:val="20"/>
                <w:lang w:eastAsia="zh-CN"/>
              </w:rPr>
            </w:pPr>
            <w:r>
              <w:rPr>
                <w:szCs w:val="20"/>
                <w:lang w:eastAsia="zh-CN"/>
              </w:rPr>
              <w:t>Ok with the proposal</w:t>
            </w:r>
          </w:p>
        </w:tc>
      </w:tr>
      <w:tr w:rsidR="0021607A" w14:paraId="18AEC655" w14:textId="77777777">
        <w:tc>
          <w:tcPr>
            <w:tcW w:w="1838" w:type="dxa"/>
          </w:tcPr>
          <w:p w14:paraId="7CA9B387" w14:textId="77777777" w:rsidR="0021607A" w:rsidRDefault="00C206D8">
            <w:pPr>
              <w:rPr>
                <w:szCs w:val="20"/>
                <w:lang w:eastAsia="zh-CN"/>
              </w:rPr>
            </w:pPr>
            <w:r>
              <w:rPr>
                <w:rFonts w:hint="eastAsia"/>
                <w:szCs w:val="20"/>
                <w:lang w:eastAsia="zh-CN"/>
              </w:rPr>
              <w:t>H</w:t>
            </w:r>
            <w:r>
              <w:rPr>
                <w:szCs w:val="20"/>
                <w:lang w:eastAsia="zh-CN"/>
              </w:rPr>
              <w:t>uawei, HiSilicon</w:t>
            </w:r>
          </w:p>
        </w:tc>
        <w:tc>
          <w:tcPr>
            <w:tcW w:w="7469" w:type="dxa"/>
          </w:tcPr>
          <w:p w14:paraId="15592A0C" w14:textId="77777777" w:rsidR="0021607A" w:rsidRDefault="00C206D8">
            <w:pPr>
              <w:rPr>
                <w:szCs w:val="20"/>
                <w:lang w:eastAsia="zh-CN"/>
              </w:rPr>
            </w:pPr>
            <w:r>
              <w:rPr>
                <w:szCs w:val="20"/>
                <w:lang w:eastAsia="zh-CN"/>
              </w:rPr>
              <w:t>We are fine with proposal 8. And we think 16QAM can also be applicable for TDD.</w:t>
            </w:r>
          </w:p>
        </w:tc>
      </w:tr>
      <w:tr w:rsidR="0021607A" w14:paraId="6A4B00F2" w14:textId="77777777">
        <w:tc>
          <w:tcPr>
            <w:tcW w:w="1838" w:type="dxa"/>
          </w:tcPr>
          <w:p w14:paraId="03FB78A9" w14:textId="77777777" w:rsidR="0021607A" w:rsidRDefault="00C206D8">
            <w:pPr>
              <w:rPr>
                <w:szCs w:val="20"/>
                <w:lang w:eastAsia="zh-CN"/>
              </w:rPr>
            </w:pPr>
            <w:r>
              <w:rPr>
                <w:szCs w:val="20"/>
                <w:lang w:eastAsia="zh-CN"/>
              </w:rPr>
              <w:t>Nokia, NSB</w:t>
            </w:r>
          </w:p>
        </w:tc>
        <w:tc>
          <w:tcPr>
            <w:tcW w:w="7469" w:type="dxa"/>
          </w:tcPr>
          <w:p w14:paraId="61508D56" w14:textId="77777777" w:rsidR="0021607A" w:rsidRDefault="00C206D8">
            <w:pPr>
              <w:rPr>
                <w:szCs w:val="20"/>
                <w:lang w:eastAsia="zh-CN"/>
              </w:rPr>
            </w:pPr>
            <w:r>
              <w:rPr>
                <w:szCs w:val="20"/>
                <w:lang w:eastAsia="zh-CN"/>
              </w:rPr>
              <w:t>We are OK with proposal 8. The 16-QAM feature is applicable for TDD and we don’t see any RAN1 issue.</w:t>
            </w:r>
          </w:p>
        </w:tc>
      </w:tr>
      <w:tr w:rsidR="0021607A" w14:paraId="276CDF6A" w14:textId="77777777">
        <w:tc>
          <w:tcPr>
            <w:tcW w:w="1838" w:type="dxa"/>
          </w:tcPr>
          <w:p w14:paraId="5A70228C" w14:textId="77777777" w:rsidR="0021607A" w:rsidRDefault="00C206D8">
            <w:pPr>
              <w:rPr>
                <w:szCs w:val="20"/>
                <w:lang w:eastAsia="zh-CN"/>
              </w:rPr>
            </w:pPr>
            <w:r>
              <w:rPr>
                <w:rFonts w:hint="eastAsia"/>
                <w:szCs w:val="20"/>
                <w:lang w:eastAsia="zh-CN"/>
              </w:rPr>
              <w:t>ZTE, Sanechips</w:t>
            </w:r>
          </w:p>
        </w:tc>
        <w:tc>
          <w:tcPr>
            <w:tcW w:w="7469" w:type="dxa"/>
          </w:tcPr>
          <w:p w14:paraId="1AEA3E83" w14:textId="77777777" w:rsidR="0021607A" w:rsidRDefault="00C206D8">
            <w:pPr>
              <w:rPr>
                <w:szCs w:val="20"/>
                <w:lang w:eastAsia="zh-CN"/>
              </w:rPr>
            </w:pPr>
            <w:r>
              <w:rPr>
                <w:rFonts w:hint="eastAsia"/>
                <w:szCs w:val="20"/>
                <w:lang w:eastAsia="zh-CN"/>
              </w:rPr>
              <w:t>OK with proposal 8</w:t>
            </w:r>
          </w:p>
        </w:tc>
      </w:tr>
      <w:tr w:rsidR="0021607A" w14:paraId="1F67C9FB" w14:textId="77777777">
        <w:tc>
          <w:tcPr>
            <w:tcW w:w="1838" w:type="dxa"/>
          </w:tcPr>
          <w:p w14:paraId="16C3A559" w14:textId="77777777" w:rsidR="0021607A" w:rsidRDefault="00C206D8">
            <w:pPr>
              <w:rPr>
                <w:szCs w:val="20"/>
                <w:lang w:eastAsia="zh-CN"/>
              </w:rPr>
            </w:pPr>
            <w:r>
              <w:rPr>
                <w:rFonts w:hint="eastAsia"/>
                <w:szCs w:val="20"/>
                <w:lang w:eastAsia="zh-CN"/>
              </w:rPr>
              <w:t>Moderator (Huawei)</w:t>
            </w:r>
          </w:p>
        </w:tc>
        <w:tc>
          <w:tcPr>
            <w:tcW w:w="7469" w:type="dxa"/>
          </w:tcPr>
          <w:p w14:paraId="6AAB17E1" w14:textId="77777777" w:rsidR="0021607A" w:rsidRDefault="00C206D8">
            <w:pPr>
              <w:rPr>
                <w:szCs w:val="20"/>
                <w:lang w:eastAsia="zh-CN"/>
              </w:rPr>
            </w:pPr>
            <w:r>
              <w:rPr>
                <w:rFonts w:hint="eastAsia"/>
                <w:szCs w:val="20"/>
                <w:lang w:eastAsia="zh-CN"/>
              </w:rPr>
              <w:t>Proposal 8 is stable.</w:t>
            </w:r>
          </w:p>
          <w:p w14:paraId="40BFF6B1" w14:textId="77777777" w:rsidR="0021607A" w:rsidRDefault="00C206D8">
            <w:pPr>
              <w:rPr>
                <w:szCs w:val="20"/>
                <w:lang w:eastAsia="zh-CN"/>
              </w:rPr>
            </w:pPr>
            <w:r>
              <w:rPr>
                <w:szCs w:val="20"/>
                <w:lang w:eastAsia="zh-CN"/>
              </w:rPr>
              <w:t>For support of TDD, it can be discussed at UE feature email thread.</w:t>
            </w:r>
          </w:p>
        </w:tc>
      </w:tr>
    </w:tbl>
    <w:p w14:paraId="6BBC6850" w14:textId="77777777" w:rsidR="0021607A" w:rsidRDefault="0021607A"/>
    <w:p w14:paraId="35FAC5DD" w14:textId="77777777" w:rsidR="0021607A" w:rsidRDefault="00C206D8">
      <w:pPr>
        <w:pStyle w:val="1"/>
      </w:pPr>
      <w:r>
        <w:rPr>
          <w:rFonts w:hint="eastAsia"/>
          <w:lang w:eastAsia="zh-CN"/>
        </w:rPr>
        <w:t>Summary</w:t>
      </w:r>
    </w:p>
    <w:p w14:paraId="7085926A" w14:textId="77777777" w:rsidR="0021607A" w:rsidRDefault="0021607A"/>
    <w:p w14:paraId="4F4ED243" w14:textId="77777777" w:rsidR="0021607A" w:rsidRDefault="00C206D8">
      <w:pPr>
        <w:pStyle w:val="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63263F7E" wp14:editId="4D5EAF5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DE52198" w14:textId="77777777" w:rsidR="0021607A" w:rsidRDefault="00C206D8">
      <w:pPr>
        <w:pStyle w:val="af7"/>
        <w:numPr>
          <w:ilvl w:val="0"/>
          <w:numId w:val="29"/>
        </w:numPr>
        <w:spacing w:after="60"/>
        <w:rPr>
          <w:rFonts w:ascii="Times New Roman" w:hAnsi="Times New Roman" w:cs="Times New Roman"/>
          <w:sz w:val="22"/>
        </w:rPr>
      </w:pPr>
      <w:bookmarkStart w:id="74" w:name="_Ref520312828"/>
      <w:r>
        <w:rPr>
          <w:rFonts w:ascii="Times New Roman" w:hAnsi="Times New Roman" w:cs="Times New Roman"/>
          <w:sz w:val="22"/>
        </w:rPr>
        <w:t xml:space="preserve">RP-211340, “WID revision: Additional enhancements for NB-IoT and LTE-MTC”, </w:t>
      </w:r>
      <w:bookmarkEnd w:id="74"/>
      <w:r>
        <w:rPr>
          <w:rFonts w:ascii="Times New Roman" w:hAnsi="Times New Roman" w:cs="Times New Roman"/>
          <w:sz w:val="22"/>
        </w:rPr>
        <w:t>Huawei, HiSilicon, RAN#92e, E-meeting, June 2021.</w:t>
      </w:r>
    </w:p>
    <w:p w14:paraId="7A46821B"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DFA475B"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05907083"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11390E36"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54E2DF12"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14:paraId="1E948AE2"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43A0D5AB"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0C31EB99" w14:textId="77777777" w:rsidR="0021607A" w:rsidRDefault="00C206D8">
      <w:pPr>
        <w:pStyle w:val="af7"/>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1607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07C2A" w14:textId="77777777" w:rsidR="009952FF" w:rsidRDefault="009952FF"/>
  </w:endnote>
  <w:endnote w:type="continuationSeparator" w:id="0">
    <w:p w14:paraId="5742852E" w14:textId="77777777" w:rsidR="009952FF" w:rsidRDefault="0099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C716" w14:textId="77777777" w:rsidR="009952FF" w:rsidRDefault="009952FF"/>
  </w:footnote>
  <w:footnote w:type="continuationSeparator" w:id="0">
    <w:p w14:paraId="465668DB" w14:textId="77777777" w:rsidR="009952FF" w:rsidRDefault="00995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C72ED"/>
    <w:multiLevelType w:val="multilevel"/>
    <w:tmpl w:val="148C7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CF04A0"/>
    <w:multiLevelType w:val="hybridMultilevel"/>
    <w:tmpl w:val="3FDA1528"/>
    <w:lvl w:ilvl="0" w:tplc="8B90B5CA">
      <w:start w:val="5"/>
      <w:numFmt w:val="bullet"/>
      <w:lvlText w:val="-"/>
      <w:lvlJc w:val="left"/>
      <w:pPr>
        <w:ind w:left="640" w:hanging="420"/>
      </w:pPr>
      <w:rPr>
        <w:rFonts w:ascii="Times New Roman" w:eastAsia="Times New Roman" w:hAnsi="Times New Roman" w:cs="Times New Roman" w:hint="default"/>
      </w:rPr>
    </w:lvl>
    <w:lvl w:ilvl="1" w:tplc="8B90B5CA">
      <w:start w:val="5"/>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0"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C37E77"/>
    <w:multiLevelType w:val="multilevel"/>
    <w:tmpl w:val="37C37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16037B"/>
    <w:multiLevelType w:val="multilevel"/>
    <w:tmpl w:val="4916037B"/>
    <w:lvl w:ilvl="0">
      <w:start w:val="1"/>
      <w:numFmt w:val="bullet"/>
      <w:lvlText w:val=""/>
      <w:lvlJc w:val="left"/>
      <w:pPr>
        <w:ind w:left="-42" w:hanging="360"/>
      </w:pPr>
      <w:rPr>
        <w:rFonts w:ascii="Symbol" w:hAnsi="Symbol" w:hint="default"/>
      </w:rPr>
    </w:lvl>
    <w:lvl w:ilvl="1">
      <w:start w:val="1"/>
      <w:numFmt w:val="bullet"/>
      <w:lvlText w:val="o"/>
      <w:lvlJc w:val="left"/>
      <w:pPr>
        <w:ind w:left="678" w:hanging="360"/>
      </w:pPr>
      <w:rPr>
        <w:rFonts w:ascii="Courier New" w:hAnsi="Courier New" w:cs="Courier New" w:hint="default"/>
      </w:rPr>
    </w:lvl>
    <w:lvl w:ilvl="2">
      <w:start w:val="1"/>
      <w:numFmt w:val="bullet"/>
      <w:lvlText w:val=""/>
      <w:lvlJc w:val="left"/>
      <w:pPr>
        <w:ind w:left="1398" w:hanging="360"/>
      </w:pPr>
      <w:rPr>
        <w:rFonts w:ascii="Wingdings" w:hAnsi="Wingdings" w:hint="default"/>
      </w:rPr>
    </w:lvl>
    <w:lvl w:ilvl="3">
      <w:start w:val="1"/>
      <w:numFmt w:val="bullet"/>
      <w:lvlText w:val=""/>
      <w:lvlJc w:val="left"/>
      <w:pPr>
        <w:ind w:left="2118" w:hanging="360"/>
      </w:pPr>
      <w:rPr>
        <w:rFonts w:ascii="Symbol" w:hAnsi="Symbol" w:hint="default"/>
      </w:rPr>
    </w:lvl>
    <w:lvl w:ilvl="4">
      <w:start w:val="1"/>
      <w:numFmt w:val="bullet"/>
      <w:lvlText w:val="o"/>
      <w:lvlJc w:val="left"/>
      <w:pPr>
        <w:ind w:left="2838" w:hanging="360"/>
      </w:pPr>
      <w:rPr>
        <w:rFonts w:ascii="Courier New" w:hAnsi="Courier New" w:cs="Courier New" w:hint="default"/>
      </w:rPr>
    </w:lvl>
    <w:lvl w:ilvl="5">
      <w:start w:val="1"/>
      <w:numFmt w:val="bullet"/>
      <w:lvlText w:val=""/>
      <w:lvlJc w:val="left"/>
      <w:pPr>
        <w:ind w:left="3558" w:hanging="360"/>
      </w:pPr>
      <w:rPr>
        <w:rFonts w:ascii="Wingdings" w:hAnsi="Wingdings" w:hint="default"/>
      </w:rPr>
    </w:lvl>
    <w:lvl w:ilvl="6">
      <w:start w:val="1"/>
      <w:numFmt w:val="bullet"/>
      <w:lvlText w:val=""/>
      <w:lvlJc w:val="left"/>
      <w:pPr>
        <w:ind w:left="4278" w:hanging="360"/>
      </w:pPr>
      <w:rPr>
        <w:rFonts w:ascii="Symbol" w:hAnsi="Symbol" w:hint="default"/>
      </w:rPr>
    </w:lvl>
    <w:lvl w:ilvl="7">
      <w:start w:val="1"/>
      <w:numFmt w:val="bullet"/>
      <w:lvlText w:val="o"/>
      <w:lvlJc w:val="left"/>
      <w:pPr>
        <w:ind w:left="4998" w:hanging="360"/>
      </w:pPr>
      <w:rPr>
        <w:rFonts w:ascii="Courier New" w:hAnsi="Courier New" w:cs="Courier New" w:hint="default"/>
      </w:rPr>
    </w:lvl>
    <w:lvl w:ilvl="8">
      <w:start w:val="1"/>
      <w:numFmt w:val="bullet"/>
      <w:lvlText w:val=""/>
      <w:lvlJc w:val="left"/>
      <w:pPr>
        <w:ind w:left="5718"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2"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4"/>
  </w:num>
  <w:num w:numId="4">
    <w:abstractNumId w:val="27"/>
  </w:num>
  <w:num w:numId="5">
    <w:abstractNumId w:val="15"/>
  </w:num>
  <w:num w:numId="6">
    <w:abstractNumId w:val="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0"/>
  </w:num>
  <w:num w:numId="10">
    <w:abstractNumId w:val="18"/>
  </w:num>
  <w:num w:numId="11">
    <w:abstractNumId w:val="6"/>
  </w:num>
  <w:num w:numId="12">
    <w:abstractNumId w:val="2"/>
  </w:num>
  <w:num w:numId="13">
    <w:abstractNumId w:val="4"/>
  </w:num>
  <w:num w:numId="14">
    <w:abstractNumId w:val="29"/>
  </w:num>
  <w:num w:numId="15">
    <w:abstractNumId w:val="16"/>
  </w:num>
  <w:num w:numId="16">
    <w:abstractNumId w:val="5"/>
  </w:num>
  <w:num w:numId="17">
    <w:abstractNumId w:val="17"/>
  </w:num>
  <w:num w:numId="18">
    <w:abstractNumId w:val="12"/>
  </w:num>
  <w:num w:numId="19">
    <w:abstractNumId w:val="19"/>
  </w:num>
  <w:num w:numId="20">
    <w:abstractNumId w:val="8"/>
  </w:num>
  <w:num w:numId="21">
    <w:abstractNumId w:val="21"/>
  </w:num>
  <w:num w:numId="22">
    <w:abstractNumId w:val="24"/>
  </w:num>
  <w:num w:numId="23">
    <w:abstractNumId w:val="3"/>
  </w:num>
  <w:num w:numId="24">
    <w:abstractNumId w:val="10"/>
  </w:num>
  <w:num w:numId="25">
    <w:abstractNumId w:val="13"/>
  </w:num>
  <w:num w:numId="26">
    <w:abstractNumId w:val="26"/>
  </w:num>
  <w:num w:numId="27">
    <w:abstractNumId w:val="22"/>
  </w:num>
  <w:num w:numId="28">
    <w:abstractNumId w:val="0"/>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0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8B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49D3"/>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6E7"/>
    <w:rsid w:val="0043475E"/>
    <w:rsid w:val="0043512F"/>
    <w:rsid w:val="00435C60"/>
    <w:rsid w:val="0043606E"/>
    <w:rsid w:val="00436152"/>
    <w:rsid w:val="004362FE"/>
    <w:rsid w:val="004366C5"/>
    <w:rsid w:val="00437795"/>
    <w:rsid w:val="00440581"/>
    <w:rsid w:val="00440712"/>
    <w:rsid w:val="00440BEF"/>
    <w:rsid w:val="00441868"/>
    <w:rsid w:val="00441AA9"/>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3A7F"/>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5A5"/>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A36"/>
    <w:rsid w:val="00983D39"/>
    <w:rsid w:val="0098403C"/>
    <w:rsid w:val="00984A9B"/>
    <w:rsid w:val="00984B64"/>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7FC"/>
    <w:rsid w:val="00C17AE9"/>
    <w:rsid w:val="00C206D8"/>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6F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94F"/>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CC9"/>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42C2E86"/>
    <w:rsid w:val="447454CF"/>
    <w:rsid w:val="44B636D1"/>
    <w:rsid w:val="4736265F"/>
    <w:rsid w:val="4C8833F6"/>
    <w:rsid w:val="4E360396"/>
    <w:rsid w:val="4E6F71D9"/>
    <w:rsid w:val="50012C3F"/>
    <w:rsid w:val="548E3195"/>
    <w:rsid w:val="553158EE"/>
    <w:rsid w:val="558E3FD5"/>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956FB3"/>
  <w15:docId w15:val="{C392AAA3-C99E-4378-9027-3CE9A3F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C2675-F4DD-4C52-AA41-D9A09EC7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10073</Words>
  <Characters>57420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lijun</cp:lastModifiedBy>
  <cp:revision>2</cp:revision>
  <dcterms:created xsi:type="dcterms:W3CDTF">2021-10-18T07:51:00Z</dcterms:created>
  <dcterms:modified xsi:type="dcterms:W3CDTF">2021-10-18T07:51:00Z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