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f0"/>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r w:rsidRPr="00F1126D">
              <w:rPr>
                <w:rFonts w:hint="eastAsia"/>
                <w:sz w:val="22"/>
                <w:lang w:eastAsia="zh-CN"/>
              </w:rPr>
              <w:lastRenderedPageBreak/>
              <w:t>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f0"/>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f0"/>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f0"/>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e"/>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The benefit is unclear. Thus, there is no need to spec this behaviour and the 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1pt;height:186.05pt;mso-width-percent:0;mso-height-percent:0;mso-width-percent:0;mso-height-percent:0" o:ole="">
            <v:imagedata r:id="rId12" o:title=""/>
          </v:shape>
          <o:OLEObject Type="Embed" ProgID="Visio.Drawing.15" ShapeID="_x0000_i1025" DrawAspect="Content" ObjectID="_169574458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e"/>
        <w:jc w:val="center"/>
      </w:pPr>
      <w:r>
        <w:rPr>
          <w:noProof/>
        </w:rPr>
        <w:object w:dxaOrig="12504" w:dyaOrig="2916" w14:anchorId="488C2115">
          <v:shape id="_x0000_i1026" type="#_x0000_t75" alt="" style="width:283pt;height:66.3pt;mso-width-percent:0;mso-height-percent:0;mso-width-percent:0;mso-height-percent:0" o:ole="">
            <v:imagedata r:id="rId14" o:title=""/>
          </v:shape>
          <o:OLEObject Type="Embed" ProgID="Visio.Drawing.15" ShapeID="_x0000_i1026" DrawAspect="Content" ObjectID="_1695744582" r:id="rId15"/>
        </w:object>
      </w:r>
      <w:r w:rsidR="008146CB" w:rsidRPr="000F0FD8">
        <w:t xml:space="preserve"> </w:t>
      </w:r>
    </w:p>
    <w:p w14:paraId="7E298AFE" w14:textId="77777777" w:rsidR="008146CB" w:rsidRPr="008E0C0B" w:rsidRDefault="00BD040F" w:rsidP="008146CB">
      <w:pPr>
        <w:pStyle w:val="ae"/>
        <w:jc w:val="center"/>
        <w:rPr>
          <w:lang w:eastAsia="zh-CN"/>
        </w:rPr>
      </w:pPr>
      <w:r>
        <w:rPr>
          <w:noProof/>
        </w:rPr>
        <w:object w:dxaOrig="12180" w:dyaOrig="3624" w14:anchorId="42DE0995">
          <v:shape id="_x0000_i1027" type="#_x0000_t75" alt="" style="width:283.7pt;height:84.85pt;mso-width-percent:0;mso-height-percent:0;mso-width-percent:0;mso-height-percent:0" o:ole="">
            <v:imagedata r:id="rId16" o:title=""/>
          </v:shape>
          <o:OLEObject Type="Embed" ProgID="Visio.Drawing.15" ShapeID="_x0000_i1027" DrawAspect="Content" ObjectID="_169574458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f0"/>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f0"/>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lastRenderedPageBreak/>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bookmarkStart w:id="4" w:name="_GoBack"/>
            <w:bookmarkEnd w:id="4"/>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f0"/>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16 companies [OPPO, CATT, ZTE, Nokia, Panasonic, CMCC, Huawei, Xiaomi, Sony, LG, NTT DOCOMO, FGI, Spreadtrum,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 xml:space="preserve">2 companies [Samsung, CAICT] object it, who prefer to remove all PUCCH/HARQ-ACK </w:t>
      </w:r>
      <w:r w:rsidRPr="00CC4F08">
        <w:rPr>
          <w:rFonts w:ascii="Times New Roman" w:eastAsia="宋体" w:hAnsi="Times New Roman"/>
          <w:sz w:val="20"/>
          <w:szCs w:val="20"/>
          <w:lang w:val="en-GB" w:eastAsia="zh-CN"/>
        </w:rPr>
        <w:lastRenderedPageBreak/>
        <w:t>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these bit-field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f0"/>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CATT, ZTE, CMCC, Huawei, Sony, NTT DOCOMO, FGI, Spreadtrum, CAICT, MediaTek]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Xiaomi, LG, vivo, FGI, Spreadtrum, Ericsson, MediaTek]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[Qualcomm] highlights the legacy restriction bring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 xml:space="preserve">Since this topic has been discussed in several meeting and companies’ views are still unchanged with clear majority’s view that no enhancement is </w:t>
      </w:r>
      <w:r w:rsidR="002A07F8">
        <w:rPr>
          <w:rFonts w:ascii="Times New Roman" w:eastAsia="宋体" w:hAnsi="Times New Roman"/>
          <w:sz w:val="20"/>
          <w:szCs w:val="20"/>
          <w:lang w:val="en-GB" w:eastAsia="zh-CN"/>
        </w:rPr>
        <w:lastRenderedPageBreak/>
        <w:t>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lastRenderedPageBreak/>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f0"/>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e"/>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f0"/>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f0"/>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w:t>
            </w:r>
            <w:r w:rsidRPr="006103A2">
              <w:rPr>
                <w:bCs/>
              </w:rPr>
              <w:lastRenderedPageBreak/>
              <w:t xml:space="preserve">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f0"/>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lastRenderedPageBreak/>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f0"/>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lastRenderedPageBreak/>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f0"/>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f0"/>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f0"/>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3218E3"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3218E3"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3218E3"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3218E3"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3218E3"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3218E3"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3218E3"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3218E3"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3218E3"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3218E3"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3218E3"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3218E3"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f0"/>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f0"/>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f0"/>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f0"/>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165FE" w14:textId="77777777" w:rsidR="003218E3" w:rsidRDefault="003218E3">
      <w:pPr>
        <w:spacing w:after="0"/>
      </w:pPr>
      <w:r>
        <w:separator/>
      </w:r>
    </w:p>
  </w:endnote>
  <w:endnote w:type="continuationSeparator" w:id="0">
    <w:p w14:paraId="1925478C" w14:textId="77777777" w:rsidR="003218E3" w:rsidRDefault="00321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CE7D9A" w:rsidRDefault="00CE7D9A">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CE7D9A" w:rsidRDefault="00CE7D9A">
    <w:pPr>
      <w:pStyle w:val="af1"/>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7677EB45" w:rsidR="00CE7D9A" w:rsidRDefault="00CE7D9A">
    <w:pPr>
      <w:pStyle w:val="af1"/>
      <w:ind w:right="360"/>
    </w:pPr>
    <w:r>
      <w:rPr>
        <w:rStyle w:val="af9"/>
      </w:rPr>
      <w:fldChar w:fldCharType="begin"/>
    </w:r>
    <w:r>
      <w:rPr>
        <w:rStyle w:val="af9"/>
      </w:rPr>
      <w:instrText xml:space="preserve"> PAGE </w:instrText>
    </w:r>
    <w:r>
      <w:rPr>
        <w:rStyle w:val="af9"/>
      </w:rPr>
      <w:fldChar w:fldCharType="separate"/>
    </w:r>
    <w:r w:rsidR="00547A4F">
      <w:rPr>
        <w:rStyle w:val="af9"/>
        <w:noProof/>
      </w:rPr>
      <w:t>33</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547A4F">
      <w:rPr>
        <w:rStyle w:val="af9"/>
        <w:noProof/>
      </w:rPr>
      <w:t>50</w:t>
    </w:r>
    <w:r>
      <w:rPr>
        <w:rStyle w:val="af9"/>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16015" w14:textId="77777777" w:rsidR="003218E3" w:rsidRDefault="003218E3">
      <w:pPr>
        <w:spacing w:after="0"/>
      </w:pPr>
      <w:r>
        <w:separator/>
      </w:r>
    </w:p>
  </w:footnote>
  <w:footnote w:type="continuationSeparator" w:id="0">
    <w:p w14:paraId="1FE11F20" w14:textId="77777777" w:rsidR="003218E3" w:rsidRDefault="00321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无间隔 字符"/>
    <w:aliases w:val="동현일반 字符"/>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F962030-E1C0-4C6F-BBC9-4DA4C9E0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20677</Words>
  <Characters>117861</Characters>
  <Application>Microsoft Office Word</Application>
  <DocSecurity>0</DocSecurity>
  <Lines>982</Lines>
  <Paragraphs>276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mi</cp:lastModifiedBy>
  <cp:revision>2</cp:revision>
  <cp:lastPrinted>2011-11-09T07:49:00Z</cp:lastPrinted>
  <dcterms:created xsi:type="dcterms:W3CDTF">2021-10-14T10:57:00Z</dcterms:created>
  <dcterms:modified xsi:type="dcterms:W3CDTF">2021-10-14T10:57:00Z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