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timeAlignmentTimer,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e are support to take it since benefits to reduce the power consumption at UE is forseen.</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behavior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ListParagraph"/>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r w:rsidRPr="00F1126D">
              <w:rPr>
                <w:rFonts w:hint="eastAsia"/>
                <w:sz w:val="22"/>
                <w:lang w:eastAsia="zh-CN"/>
              </w:rPr>
              <w:lastRenderedPageBreak/>
              <w:t>HARQ_feedback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and  not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ListParagraph"/>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ListParagraph"/>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behavior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ListParagraph"/>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r>
              <w:rPr>
                <w:rFonts w:eastAsiaTheme="minorEastAsia" w:hint="eastAsia"/>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BodyText"/>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The benefit is unclear. Thus, there is no need to spec this behaviour and the flexibility of scheduling can be still left to gNB’s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86pt;mso-width-percent:0;mso-height-percent:0;mso-width-percent:0;mso-height-percent:0" o:ole="">
            <v:imagedata r:id="rId12" o:title=""/>
          </v:shape>
          <o:OLEObject Type="Embed" ProgID="Visio.Drawing.15" ShapeID="_x0000_i1025" DrawAspect="Content" ObjectID="_1695711371"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BodyText"/>
        <w:jc w:val="center"/>
      </w:pPr>
      <w:r>
        <w:rPr>
          <w:noProof/>
        </w:rPr>
        <w:object w:dxaOrig="12504" w:dyaOrig="2916" w14:anchorId="488C2115">
          <v:shape id="_x0000_i1026" type="#_x0000_t75" alt="" style="width:283.5pt;height:66pt;mso-width-percent:0;mso-height-percent:0;mso-width-percent:0;mso-height-percent:0" o:ole="">
            <v:imagedata r:id="rId14" o:title=""/>
          </v:shape>
          <o:OLEObject Type="Embed" ProgID="Visio.Drawing.15" ShapeID="_x0000_i1026" DrawAspect="Content" ObjectID="_1695711372" r:id="rId15"/>
        </w:object>
      </w:r>
      <w:r w:rsidR="008146CB" w:rsidRPr="000F0FD8">
        <w:t xml:space="preserve"> </w:t>
      </w:r>
    </w:p>
    <w:p w14:paraId="7E298AFE" w14:textId="77777777" w:rsidR="008146CB" w:rsidRPr="008E0C0B" w:rsidRDefault="00BD040F" w:rsidP="008146CB">
      <w:pPr>
        <w:pStyle w:val="BodyText"/>
        <w:jc w:val="center"/>
        <w:rPr>
          <w:lang w:eastAsia="zh-CN"/>
        </w:rPr>
      </w:pPr>
      <w:r>
        <w:rPr>
          <w:noProof/>
        </w:rPr>
        <w:object w:dxaOrig="12180" w:dyaOrig="3624" w14:anchorId="42DE0995">
          <v:shape id="_x0000_i1027" type="#_x0000_t75" alt="" style="width:283.5pt;height:84.75pt;mso-width-percent:0;mso-height-percent:0;mso-width-percent:0;mso-height-percent:0" o:ole="">
            <v:imagedata r:id="rId16" o:title=""/>
          </v:shape>
          <o:OLEObject Type="Embed" ProgID="Visio.Drawing.15" ShapeID="_x0000_i1027" DrawAspect="Content" ObjectID="_1695711373"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NTT DOCOMO, vivo, FGI, Spreadtrum,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ListParagraph"/>
        <w:numPr>
          <w:ilvl w:val="0"/>
          <w:numId w:val="11"/>
        </w:numPr>
        <w:snapToGrid w:val="0"/>
        <w:spacing w:beforeLines="50" w:before="120" w:afterLines="50" w:after="120"/>
        <w:rPr>
          <w:rFonts w:ascii="Times New Roman" w:eastAsia="SimSun"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ListParagraph"/>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lastRenderedPageBreak/>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gNB behavior.</w:t>
      </w:r>
    </w:p>
    <w:p w14:paraId="76F8292F" w14:textId="77777777" w:rsidR="00385B55" w:rsidRPr="00B50C9F" w:rsidRDefault="00385B55"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106FE0"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77777777" w:rsidR="00106FE0" w:rsidRDefault="00106FE0" w:rsidP="00CE7D9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77777777" w:rsidR="00106FE0" w:rsidRDefault="00106FE0" w:rsidP="00CE7D9A">
            <w:pPr>
              <w:snapToGrid w:val="0"/>
              <w:ind w:left="360"/>
            </w:pP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t>
      </w:r>
      <w:r w:rsidRPr="00CE544A">
        <w:rPr>
          <w:lang w:eastAsia="zh-CN"/>
        </w:rPr>
        <w:lastRenderedPageBreak/>
        <w:t xml:space="preserve">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bl>
    <w:p w14:paraId="75614714" w14:textId="77777777" w:rsidR="00896920" w:rsidRPr="00FD7695" w:rsidRDefault="00896920" w:rsidP="00896920">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bl>
    <w:p w14:paraId="7F39ECB9" w14:textId="148EF1CD" w:rsidR="001033A9" w:rsidRDefault="001033A9"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sidRPr="00AD5523">
        <w:rPr>
          <w:rFonts w:ascii="Times New Roman" w:eastAsia="SimSun" w:hAnsi="Times New Roman"/>
          <w:sz w:val="20"/>
          <w:szCs w:val="20"/>
          <w:lang w:val="en-GB" w:eastAsia="zh-CN"/>
        </w:rPr>
        <w:t xml:space="preserve">For </w:t>
      </w:r>
      <w:r w:rsidRPr="00AD5523">
        <w:rPr>
          <w:rFonts w:ascii="Times New Roman" w:eastAsia="SimSun" w:hAnsi="Times New Roman"/>
          <w:b/>
          <w:sz w:val="20"/>
          <w:szCs w:val="20"/>
          <w:lang w:val="en-GB" w:eastAsia="zh-CN"/>
        </w:rPr>
        <w:t>[Initial Proposal 3-1]</w:t>
      </w:r>
      <w:r>
        <w:rPr>
          <w:rFonts w:ascii="Times New Roman" w:eastAsia="SimSun" w:hAnsi="Times New Roman"/>
          <w:sz w:val="20"/>
          <w:szCs w:val="20"/>
          <w:lang w:val="en-GB" w:eastAsia="zh-CN"/>
        </w:rPr>
        <w:t xml:space="preserve">, </w:t>
      </w:r>
      <w:r w:rsidRPr="00AD5523">
        <w:rPr>
          <w:rFonts w:ascii="Times New Roman" w:eastAsia="SimSun" w:hAnsi="Times New Roman"/>
          <w:sz w:val="20"/>
          <w:szCs w:val="20"/>
          <w:lang w:val="en-GB" w:eastAsia="zh-CN"/>
        </w:rPr>
        <w:t>20 companies provid</w:t>
      </w:r>
      <w:r>
        <w:rPr>
          <w:rFonts w:ascii="Times New Roman" w:eastAsia="SimSun" w:hAnsi="Times New Roman"/>
          <w:sz w:val="20"/>
          <w:szCs w:val="20"/>
          <w:lang w:val="en-GB" w:eastAsia="zh-CN"/>
        </w:rPr>
        <w:t xml:space="preserve">ed their views on this proposal, i.e., </w:t>
      </w:r>
      <w:r w:rsidRPr="00AD5523">
        <w:rPr>
          <w:rFonts w:ascii="Times New Roman" w:eastAsia="SimSun" w:hAnsi="Times New Roman"/>
          <w:sz w:val="20"/>
          <w:szCs w:val="20"/>
          <w:lang w:val="en-GB" w:eastAsia="zh-CN"/>
        </w:rPr>
        <w:t xml:space="preserve">9 companies [OPPO, Samsung, CATT, ZTE, Qualcomm, Nokia, CMCC, Huawei, NEC, Xiaomi, Sony, vivo, FGI, Spreadtrum, Sharp] support this proposal. Meanwhile, [Panasonic, NTT DOCOMO] clarifies that there is no HARQ-ACK feedback for DCI carrying SPS activation in legacy spec. And also [Ericsson, CAICT] further clarify for SPS PDSCH activation, </w:t>
      </w:r>
      <w:r>
        <w:rPr>
          <w:rFonts w:ascii="Times New Roman" w:eastAsia="SimSun" w:hAnsi="Times New Roman"/>
          <w:sz w:val="20"/>
          <w:szCs w:val="20"/>
          <w:lang w:val="en-GB" w:eastAsia="zh-CN"/>
        </w:rPr>
        <w:t xml:space="preserve">the </w:t>
      </w:r>
      <w:r w:rsidRPr="00AD5523">
        <w:rPr>
          <w:rFonts w:ascii="Times New Roman" w:eastAsia="SimSun"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SimSun"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Then, from moderator’s perspective, regarding the DCI carrying the SPS PDSCH release, the legacy behaviour including counting the DAI and providing the HARQ-ACK feedback is consensus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ListParagraph"/>
        <w:snapToGrid w:val="0"/>
        <w:spacing w:beforeLines="50" w:before="120" w:afterLines="50" w:after="120"/>
        <w:ind w:left="360"/>
        <w:rPr>
          <w:rFonts w:ascii="Times New Roman" w:eastAsia="SimSun" w:hAnsi="Times New Roman"/>
          <w:sz w:val="20"/>
          <w:szCs w:val="20"/>
          <w:lang w:val="en-GB" w:eastAsia="zh-CN"/>
        </w:rPr>
      </w:pPr>
      <w:r w:rsidRPr="00CC4F08">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4-1], </w:t>
      </w:r>
      <w:r w:rsidRPr="00CC4F08">
        <w:rPr>
          <w:rFonts w:ascii="Times New Roman" w:eastAsia="SimSun" w:hAnsi="Times New Roman"/>
          <w:sz w:val="20"/>
          <w:szCs w:val="20"/>
          <w:lang w:val="en-GB" w:eastAsia="zh-CN"/>
        </w:rPr>
        <w:t>18 companies provid</w:t>
      </w:r>
      <w:r>
        <w:rPr>
          <w:rFonts w:ascii="Times New Roman" w:eastAsia="SimSun" w:hAnsi="Times New Roman"/>
          <w:sz w:val="20"/>
          <w:szCs w:val="20"/>
          <w:lang w:val="en-GB" w:eastAsia="zh-CN"/>
        </w:rPr>
        <w:t xml:space="preserve">ed their views on this proposal, i.e., </w:t>
      </w:r>
      <w:r w:rsidRPr="00CC4F08">
        <w:rPr>
          <w:rFonts w:ascii="Times New Roman" w:eastAsia="SimSun" w:hAnsi="Times New Roman"/>
          <w:sz w:val="20"/>
          <w:szCs w:val="20"/>
          <w:lang w:val="en-GB" w:eastAsia="zh-CN"/>
        </w:rPr>
        <w:t>16 companies [OPPO, CATT, ZTE, Nokia, Panasonic, CMCC, Huawei, Xiaomi, Sony, LG, NTT DOCOMO, FGI, Spreadtrum, Ericsson, Apple, Sharp</w:t>
      </w:r>
      <w:r>
        <w:rPr>
          <w:rFonts w:ascii="Times New Roman" w:eastAsia="SimSun" w:hAnsi="Times New Roman"/>
          <w:sz w:val="20"/>
          <w:szCs w:val="20"/>
          <w:lang w:val="en-GB" w:eastAsia="zh-CN"/>
        </w:rPr>
        <w:t xml:space="preserve">] support the proposal and </w:t>
      </w:r>
      <w:r w:rsidRPr="00CC4F08">
        <w:rPr>
          <w:rFonts w:ascii="Times New Roman" w:eastAsia="SimSun"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SimSun" w:hAnsi="Times New Roman"/>
          <w:sz w:val="20"/>
          <w:szCs w:val="20"/>
          <w:lang w:val="en-GB" w:eastAsia="zh-CN"/>
        </w:rPr>
        <w:t xml:space="preserve"> From FL’s perspective, it’s proper to following the </w:t>
      </w:r>
      <w:r w:rsidR="0031191B">
        <w:rPr>
          <w:rFonts w:ascii="Times New Roman" w:eastAsia="SimSun" w:hAnsi="Times New Roman"/>
          <w:sz w:val="20"/>
          <w:szCs w:val="20"/>
          <w:lang w:val="en-GB" w:eastAsia="zh-CN"/>
        </w:rPr>
        <w:t>majority’s</w:t>
      </w:r>
      <w:r>
        <w:rPr>
          <w:rFonts w:ascii="Times New Roman" w:eastAsia="SimSun" w:hAnsi="Times New Roman"/>
          <w:sz w:val="20"/>
          <w:szCs w:val="20"/>
          <w:lang w:val="en-GB" w:eastAsia="zh-CN"/>
        </w:rPr>
        <w:t xml:space="preserve"> view</w:t>
      </w:r>
      <w:r w:rsidR="0031191B">
        <w:rPr>
          <w:rFonts w:ascii="Times New Roman" w:eastAsia="SimSun" w:hAnsi="Times New Roman"/>
          <w:sz w:val="20"/>
          <w:szCs w:val="20"/>
          <w:lang w:val="en-GB" w:eastAsia="zh-CN"/>
        </w:rPr>
        <w:t xml:space="preserve"> and it means that </w:t>
      </w:r>
      <w:r>
        <w:rPr>
          <w:rFonts w:ascii="Times New Roman" w:eastAsia="SimSun" w:hAnsi="Times New Roman"/>
          <w:sz w:val="20"/>
          <w:szCs w:val="20"/>
          <w:lang w:val="en-GB" w:eastAsia="zh-CN"/>
        </w:rPr>
        <w:t>functionality</w:t>
      </w:r>
      <w:r w:rsidR="0031191B">
        <w:rPr>
          <w:rFonts w:ascii="Times New Roman" w:eastAsia="SimSun" w:hAnsi="Times New Roman"/>
          <w:sz w:val="20"/>
          <w:szCs w:val="20"/>
          <w:lang w:val="en-GB" w:eastAsia="zh-CN"/>
        </w:rPr>
        <w:t xml:space="preserve"> and size</w:t>
      </w:r>
      <w:r>
        <w:rPr>
          <w:rFonts w:ascii="Times New Roman" w:eastAsia="SimSun" w:hAnsi="Times New Roman"/>
          <w:sz w:val="20"/>
          <w:szCs w:val="20"/>
          <w:lang w:val="en-GB" w:eastAsia="zh-CN"/>
        </w:rPr>
        <w:t xml:space="preserve"> of these bit-field </w:t>
      </w:r>
      <w:r w:rsidR="0031191B">
        <w:rPr>
          <w:rFonts w:ascii="Times New Roman" w:eastAsia="SimSun" w:hAnsi="Times New Roman"/>
          <w:sz w:val="20"/>
          <w:szCs w:val="20"/>
          <w:lang w:val="en-GB" w:eastAsia="zh-CN"/>
        </w:rPr>
        <w:t xml:space="preserve">should be kept </w:t>
      </w:r>
      <w:r>
        <w:rPr>
          <w:rFonts w:ascii="Times New Roman" w:eastAsia="SimSun" w:hAnsi="Times New Roman"/>
          <w:sz w:val="20"/>
          <w:szCs w:val="20"/>
          <w:lang w:val="en-GB" w:eastAsia="zh-CN"/>
        </w:rPr>
        <w:t>unchanged.</w:t>
      </w:r>
      <w:r w:rsidR="0031191B">
        <w:rPr>
          <w:rFonts w:ascii="Times New Roman" w:eastAsia="SimSun" w:hAnsi="Times New Roman"/>
          <w:sz w:val="20"/>
          <w:szCs w:val="20"/>
          <w:lang w:val="en-GB" w:eastAsia="zh-CN"/>
        </w:rPr>
        <w:t xml:space="preserve"> </w:t>
      </w:r>
    </w:p>
    <w:p w14:paraId="61700BDB" w14:textId="71ED6C42" w:rsidR="00CC4F08" w:rsidRDefault="00CC4F08" w:rsidP="00CC4F08">
      <w:pPr>
        <w:pStyle w:val="ListParagraph"/>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bl>
    <w:p w14:paraId="5B397948"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sidRPr="00403131">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5-1], </w:t>
      </w:r>
      <w:r w:rsidRPr="00403131">
        <w:rPr>
          <w:rFonts w:ascii="Times New Roman" w:eastAsia="SimSun" w:hAnsi="Times New Roman"/>
          <w:sz w:val="20"/>
          <w:szCs w:val="20"/>
          <w:lang w:val="en-GB" w:eastAsia="zh-CN"/>
        </w:rPr>
        <w:t>14 companies provid</w:t>
      </w:r>
      <w:r>
        <w:rPr>
          <w:rFonts w:ascii="Times New Roman" w:eastAsia="SimSun" w:hAnsi="Times New Roman"/>
          <w:sz w:val="20"/>
          <w:szCs w:val="20"/>
          <w:lang w:val="en-GB" w:eastAsia="zh-CN"/>
        </w:rPr>
        <w:t xml:space="preserve">ed their views on this proposal, i.e., </w:t>
      </w:r>
      <w:r w:rsidRPr="00403131">
        <w:rPr>
          <w:rFonts w:ascii="Times New Roman" w:eastAsia="SimSun" w:hAnsi="Times New Roman"/>
          <w:sz w:val="20"/>
          <w:szCs w:val="20"/>
          <w:lang w:val="en-GB" w:eastAsia="zh-CN"/>
        </w:rPr>
        <w:t xml:space="preserve">8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OPPO, CATT, ZTE, Nokia, Sony, FGI, Spreadtrum, MediaTek] support the proposal, and [Huawei] comments to support up to 32 in GEO deployments. And [ETRI, Apple] share similar preference on 32.</w:t>
      </w:r>
      <w:r>
        <w:rPr>
          <w:rFonts w:ascii="Times New Roman" w:eastAsia="SimSun" w:hAnsi="Times New Roman"/>
          <w:sz w:val="20"/>
          <w:szCs w:val="20"/>
          <w:lang w:val="en-GB" w:eastAsia="zh-CN"/>
        </w:rPr>
        <w:t xml:space="preserve"> </w:t>
      </w:r>
      <w:r w:rsidRPr="00403131">
        <w:rPr>
          <w:rFonts w:ascii="Times New Roman" w:eastAsia="SimSun" w:hAnsi="Times New Roman"/>
          <w:sz w:val="20"/>
          <w:szCs w:val="20"/>
          <w:lang w:val="en-GB" w:eastAsia="zh-CN"/>
        </w:rPr>
        <w:t xml:space="preserve">3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Samsung, vivo, Ericsson] do not support it.</w:t>
      </w:r>
      <w:r>
        <w:rPr>
          <w:rFonts w:ascii="Times New Roman" w:eastAsia="SimSun" w:hAnsi="Times New Roman"/>
          <w:sz w:val="20"/>
          <w:szCs w:val="20"/>
          <w:lang w:val="en-GB" w:eastAsia="zh-CN"/>
        </w:rPr>
        <w:t xml:space="preserve"> </w:t>
      </w:r>
    </w:p>
    <w:p w14:paraId="24049E95" w14:textId="342E9832"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Pr="00300D12">
        <w:rPr>
          <w:rFonts w:ascii="Times New Roman" w:eastAsia="SimSun" w:hAnsi="Times New Roman"/>
          <w:sz w:val="20"/>
          <w:szCs w:val="20"/>
          <w:lang w:val="en-GB" w:eastAsia="zh-CN"/>
        </w:rPr>
        <w:t>[Initial Proposal 6-1]</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19 companies provid</w:t>
      </w:r>
      <w:r>
        <w:rPr>
          <w:rFonts w:ascii="Times New Roman" w:eastAsia="SimSun" w:hAnsi="Times New Roman"/>
          <w:sz w:val="20"/>
          <w:szCs w:val="20"/>
          <w:lang w:val="en-GB" w:eastAsia="zh-CN"/>
        </w:rPr>
        <w:t xml:space="preserve">ed their views on this proposal, i.e., </w:t>
      </w:r>
      <w:r w:rsidRPr="00300D12">
        <w:rPr>
          <w:rFonts w:ascii="Times New Roman" w:eastAsia="SimSun" w:hAnsi="Times New Roman"/>
          <w:sz w:val="20"/>
          <w:szCs w:val="20"/>
          <w:lang w:val="en-GB" w:eastAsia="zh-CN"/>
        </w:rPr>
        <w:t xml:space="preserve">10 companies </w:t>
      </w:r>
      <w:r w:rsidRPr="00300D12">
        <w:rPr>
          <w:rFonts w:ascii="Times New Roman" w:eastAsia="SimSun" w:hAnsi="Times New Roman" w:hint="eastAsia"/>
          <w:sz w:val="20"/>
          <w:szCs w:val="20"/>
          <w:lang w:val="en-GB" w:eastAsia="zh-CN"/>
        </w:rPr>
        <w:t>[</w:t>
      </w:r>
      <w:r w:rsidRPr="00300D12">
        <w:rPr>
          <w:rFonts w:ascii="Times New Roman" w:eastAsia="SimSun" w:hAnsi="Times New Roman"/>
          <w:sz w:val="20"/>
          <w:szCs w:val="20"/>
          <w:lang w:val="en-GB" w:eastAsia="zh-CN"/>
        </w:rPr>
        <w:t>CATT, ZTE, CMCC, Huawei, Sony, NTT DOCOMO, FGI, Spreadtrum, CAICT, MediaTek] support this proposal, 8</w:t>
      </w:r>
      <w:r w:rsidRPr="00300D12">
        <w:rPr>
          <w:rFonts w:ascii="Times New Roman" w:eastAsia="SimSun" w:hAnsi="Times New Roman" w:hint="eastAsia"/>
          <w:sz w:val="20"/>
          <w:szCs w:val="20"/>
          <w:lang w:val="en-GB" w:eastAsia="zh-CN"/>
        </w:rPr>
        <w:t xml:space="preserve"> [</w:t>
      </w:r>
      <w:r w:rsidRPr="00300D12">
        <w:rPr>
          <w:rFonts w:ascii="Times New Roman" w:eastAsia="SimSun" w:hAnsi="Times New Roman"/>
          <w:sz w:val="20"/>
          <w:szCs w:val="20"/>
          <w:lang w:val="en-GB" w:eastAsia="zh-CN"/>
        </w:rPr>
        <w:t>OPPO, Samsung, Nokia, Panasonic, NEC, vivo, Ericsson, Sharp]</w:t>
      </w:r>
      <w:r>
        <w:rPr>
          <w:rFonts w:ascii="Times New Roman" w:eastAsia="SimSun" w:hAnsi="Times New Roman"/>
          <w:sz w:val="20"/>
          <w:szCs w:val="20"/>
          <w:lang w:val="en-GB" w:eastAsia="zh-CN"/>
        </w:rPr>
        <w:t xml:space="preserve"> are negative on this proposal and prefer to </w:t>
      </w:r>
      <w:r w:rsidRPr="00300D12">
        <w:rPr>
          <w:rFonts w:ascii="Times New Roman" w:eastAsia="SimSun"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For this topic, </w:t>
      </w:r>
      <w:r w:rsidRPr="008115C8">
        <w:rPr>
          <w:rFonts w:ascii="Times New Roman" w:eastAsia="SimSun" w:hAnsi="Times New Roman"/>
          <w:sz w:val="20"/>
          <w:szCs w:val="20"/>
          <w:lang w:val="en-GB" w:eastAsia="zh-CN"/>
        </w:rPr>
        <w:t>13 companies provid</w:t>
      </w:r>
      <w:r>
        <w:rPr>
          <w:rFonts w:ascii="Times New Roman" w:eastAsia="SimSun" w:hAnsi="Times New Roman"/>
          <w:sz w:val="20"/>
          <w:szCs w:val="20"/>
          <w:lang w:val="en-GB" w:eastAsia="zh-CN"/>
        </w:rPr>
        <w:t xml:space="preserve">ed their views on this proposal, i.e., </w:t>
      </w:r>
      <w:r w:rsidRPr="008115C8">
        <w:rPr>
          <w:rFonts w:ascii="Times New Roman" w:eastAsia="SimSun" w:hAnsi="Times New Roman"/>
          <w:sz w:val="20"/>
          <w:szCs w:val="20"/>
          <w:lang w:val="en-GB" w:eastAsia="zh-CN"/>
        </w:rPr>
        <w:t xml:space="preserve">12 companies </w:t>
      </w:r>
      <w:r w:rsidRPr="008115C8">
        <w:rPr>
          <w:rFonts w:ascii="Times New Roman" w:eastAsia="SimSun" w:hAnsi="Times New Roman" w:hint="eastAsia"/>
          <w:sz w:val="20"/>
          <w:szCs w:val="20"/>
          <w:lang w:val="en-GB" w:eastAsia="zh-CN"/>
        </w:rPr>
        <w:t>[</w:t>
      </w:r>
      <w:r w:rsidRPr="008115C8">
        <w:rPr>
          <w:rFonts w:ascii="Times New Roman" w:eastAsia="SimSun" w:hAnsi="Times New Roman"/>
          <w:sz w:val="20"/>
          <w:szCs w:val="20"/>
          <w:lang w:val="en-GB" w:eastAsia="zh-CN"/>
        </w:rPr>
        <w:t xml:space="preserve">Samsung, CATT, ZTE, Nokia, Huawei, Xiaomi, LG, vivo, FGI, Spreadtrum, Ericsson, MediaTek] share the view </w:t>
      </w:r>
      <w:r>
        <w:rPr>
          <w:rFonts w:ascii="Times New Roman" w:eastAsia="SimSun" w:hAnsi="Times New Roman"/>
          <w:sz w:val="20"/>
          <w:szCs w:val="20"/>
          <w:lang w:val="en-GB" w:eastAsia="zh-CN"/>
        </w:rPr>
        <w:t xml:space="preserve">to reuse the </w:t>
      </w:r>
      <w:r w:rsidRPr="008115C8">
        <w:rPr>
          <w:rFonts w:ascii="Times New Roman" w:eastAsia="SimSun" w:hAnsi="Times New Roman"/>
          <w:sz w:val="20"/>
          <w:szCs w:val="20"/>
          <w:lang w:val="en-GB" w:eastAsia="zh-CN"/>
        </w:rPr>
        <w:t xml:space="preserve">legacy </w:t>
      </w:r>
      <w:r>
        <w:rPr>
          <w:rFonts w:ascii="Times New Roman" w:eastAsia="SimSun" w:hAnsi="Times New Roman"/>
          <w:sz w:val="20"/>
          <w:szCs w:val="20"/>
          <w:lang w:val="en-GB" w:eastAsia="zh-CN"/>
        </w:rPr>
        <w:t xml:space="preserve">behaviour. But </w:t>
      </w:r>
      <w:r w:rsidRPr="008115C8">
        <w:rPr>
          <w:rFonts w:ascii="Times New Roman" w:eastAsia="SimSun" w:hAnsi="Times New Roman"/>
          <w:sz w:val="20"/>
          <w:szCs w:val="20"/>
          <w:lang w:val="en-GB" w:eastAsia="zh-CN"/>
        </w:rPr>
        <w:t>[Qualcomm] highlights the legacy restriction bring limit of UE’s throughput in some cases.</w:t>
      </w:r>
      <w:r>
        <w:rPr>
          <w:rFonts w:ascii="Times New Roman" w:eastAsia="SimSun" w:hAnsi="Times New Roman"/>
          <w:sz w:val="20"/>
          <w:szCs w:val="20"/>
          <w:lang w:val="en-GB" w:eastAsia="zh-CN"/>
        </w:rPr>
        <w:t xml:space="preserve"> </w:t>
      </w:r>
      <w:r w:rsidR="002A07F8">
        <w:rPr>
          <w:rFonts w:ascii="Times New Roman" w:eastAsia="SimSun"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SimSun" w:hAnsi="Times New Roman"/>
          <w:sz w:val="20"/>
          <w:szCs w:val="20"/>
          <w:lang w:val="en-GB" w:eastAsia="zh-CN"/>
        </w:rPr>
        <w:t xml:space="preserve"> </w:t>
      </w:r>
      <w:r w:rsidR="005B6663">
        <w:rPr>
          <w:rFonts w:ascii="Times New Roman" w:eastAsia="SimSun"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lastRenderedPageBreak/>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 xml:space="preserve">The value of T-DAI in a DCI format denotes the total number of {serving cell, PDCCH monitoring occasion}-pair(s) in which PDSCH reception(s) with enabled HARQ and </w:t>
            </w:r>
            <w:r w:rsidRPr="006103A2">
              <w:rPr>
                <w:rFonts w:ascii="Times New Roman" w:hAnsi="Times New Roman"/>
                <w:sz w:val="20"/>
                <w:szCs w:val="20"/>
                <w:lang w:val="en-GB"/>
              </w:rPr>
              <w:lastRenderedPageBreak/>
              <w:t>SPS PDSCH release associated with the DCI formats up to the current PDCCH monitoring occasion.</w:t>
            </w:r>
          </w:p>
          <w:p w14:paraId="48BEED99" w14:textId="77777777" w:rsidR="008A0B56" w:rsidRPr="006103A2" w:rsidRDefault="008A0B56" w:rsidP="001974C2">
            <w:pPr>
              <w:pStyle w:val="ListParagraph"/>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BodyText"/>
              <w:numPr>
                <w:ilvl w:val="0"/>
                <w:numId w:val="29"/>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ListParagraph"/>
              <w:numPr>
                <w:ilvl w:val="0"/>
                <w:numId w:val="44"/>
              </w:numPr>
              <w:rPr>
                <w:rFonts w:ascii="Times New Roman" w:hAnsi="Times New Roman"/>
                <w:sz w:val="20"/>
                <w:szCs w:val="20"/>
                <w:lang w:eastAsia="ko-KR"/>
              </w:rPr>
            </w:pPr>
            <w:r w:rsidRPr="006103A2">
              <w:rPr>
                <w:rFonts w:ascii="Times New Roman" w:hAnsi="Times New Roman"/>
                <w:sz w:val="20"/>
                <w:szCs w:val="20"/>
                <w:lang w:eastAsia="ko-KR"/>
              </w:rPr>
              <w:lastRenderedPageBreak/>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lastRenderedPageBreak/>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ListParagraph"/>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ListParagraph"/>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lastRenderedPageBreak/>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ListParagraph"/>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lastRenderedPageBreak/>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lastRenderedPageBreak/>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w:t>
            </w:r>
            <w:r w:rsidRPr="006103A2">
              <w:rPr>
                <w:rFonts w:eastAsiaTheme="minorEastAsia"/>
                <w:lang w:val="en-US"/>
              </w:rPr>
              <w:lastRenderedPageBreak/>
              <w:t xml:space="preserve">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ListParagraph"/>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ListParagraph"/>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target BLER=0.1%: 16 aggregated transmission (marginal), 32 aggregated transmission (sufficient)</w:t>
            </w:r>
          </w:p>
          <w:p w14:paraId="4DA736E0"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1974C2">
            <w:pPr>
              <w:pStyle w:val="ListParagraph"/>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ListParagraph"/>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lastRenderedPageBreak/>
              <w:t>16 aggregated transmission might be marginal for 0.1% target BLER and sufficient for 1% target BLER</w:t>
            </w:r>
          </w:p>
          <w:p w14:paraId="54BEDD3F"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1974C2">
            <w:pPr>
              <w:pStyle w:val="ListParagraph"/>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59427F"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59427F"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59427F"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59427F"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59427F"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59427F"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59427F"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59427F"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59427F"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59427F"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59427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59427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59427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59427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59427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59427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59427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59427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59427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59427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59427F"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ListParagraph"/>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ListParagraph"/>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ListParagraph"/>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ListParagraph"/>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52C8" w14:textId="77777777" w:rsidR="0059427F" w:rsidRDefault="0059427F">
      <w:pPr>
        <w:spacing w:after="0"/>
      </w:pPr>
      <w:r>
        <w:separator/>
      </w:r>
    </w:p>
  </w:endnote>
  <w:endnote w:type="continuationSeparator" w:id="0">
    <w:p w14:paraId="2753A2B9" w14:textId="77777777" w:rsidR="0059427F" w:rsidRDefault="00594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CE7D9A" w:rsidRDefault="00CE7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CE7D9A" w:rsidRDefault="00CE7D9A">
    <w:pPr>
      <w:pStyle w:val="Footer"/>
      <w:ind w:right="360"/>
    </w:pPr>
  </w:p>
  <w:p w14:paraId="5E0AA512" w14:textId="77777777" w:rsidR="00CE7D9A" w:rsidRDefault="00CE7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0A6ED066" w:rsidR="00CE7D9A" w:rsidRDefault="00CE7D9A">
    <w:pPr>
      <w:pStyle w:val="Footer"/>
      <w:ind w:right="360"/>
    </w:pPr>
    <w:r>
      <w:rPr>
        <w:rStyle w:val="PageNumber"/>
      </w:rPr>
      <w:fldChar w:fldCharType="begin"/>
    </w:r>
    <w:r>
      <w:rPr>
        <w:rStyle w:val="PageNumber"/>
      </w:rPr>
      <w:instrText xml:space="preserve"> PAGE </w:instrText>
    </w:r>
    <w:r>
      <w:rPr>
        <w:rStyle w:val="PageNumber"/>
      </w:rPr>
      <w:fldChar w:fldCharType="separate"/>
    </w:r>
    <w:r w:rsidR="000C5CA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5CA9">
      <w:rPr>
        <w:rStyle w:val="PageNumber"/>
        <w:noProof/>
      </w:rPr>
      <w:t>49</w:t>
    </w:r>
    <w:r>
      <w:rPr>
        <w:rStyle w:val="PageNumber"/>
      </w:rPr>
      <w:fldChar w:fldCharType="end"/>
    </w:r>
  </w:p>
  <w:p w14:paraId="7BDCDC6E" w14:textId="77777777" w:rsidR="00CE7D9A" w:rsidRDefault="00CE7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92AA" w14:textId="77777777" w:rsidR="0059427F" w:rsidRDefault="0059427F">
      <w:pPr>
        <w:spacing w:after="0"/>
      </w:pPr>
      <w:r>
        <w:separator/>
      </w:r>
    </w:p>
  </w:footnote>
  <w:footnote w:type="continuationSeparator" w:id="0">
    <w:p w14:paraId="4478CCB5" w14:textId="77777777" w:rsidR="0059427F" w:rsidRDefault="005942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4E3"/>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05C303-C95E-4D26-A4BE-4B05D9C6C4DB}">
  <ds:schemaRefs>
    <ds:schemaRef ds:uri="http://schemas.openxmlformats.org/officeDocument/2006/bibliography"/>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50</Pages>
  <Words>20583</Words>
  <Characters>117325</Characters>
  <Application>Microsoft Office Word</Application>
  <DocSecurity>0</DocSecurity>
  <Lines>977</Lines>
  <Paragraphs>275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137633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Ayesha Ijaz</cp:lastModifiedBy>
  <cp:revision>3</cp:revision>
  <cp:lastPrinted>2011-11-09T07:49:00Z</cp:lastPrinted>
  <dcterms:created xsi:type="dcterms:W3CDTF">2021-10-14T09:03:00Z</dcterms:created>
  <dcterms:modified xsi:type="dcterms:W3CDTF">2021-10-14T09:10:00Z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