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E623FC" w14:textId="77777777" w:rsidR="00B07214" w:rsidRDefault="00B07214">
      <w:pPr>
        <w:tabs>
          <w:tab w:val="left" w:pos="4860"/>
        </w:tabs>
        <w:spacing w:after="0"/>
        <w:ind w:left="1988" w:hanging="1988"/>
        <w:rPr>
          <w:rFonts w:ascii="Arial" w:hAnsi="Arial" w:cs="Arial"/>
          <w:b/>
          <w:sz w:val="24"/>
          <w:lang w:eastAsia="zh-CN"/>
        </w:rPr>
      </w:pPr>
    </w:p>
    <w:p w14:paraId="1DFF5CB5" w14:textId="77777777" w:rsidR="00B07214" w:rsidRDefault="0099398D">
      <w:pPr>
        <w:tabs>
          <w:tab w:val="left" w:pos="4860"/>
        </w:tabs>
        <w:spacing w:after="0"/>
        <w:ind w:left="1988" w:hanging="1988"/>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R1-2110538</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68943D48" w14:textId="77777777" w:rsidR="00B07214" w:rsidRDefault="0099398D">
          <w:pPr>
            <w:spacing w:after="0"/>
            <w:ind w:left="1988" w:hanging="1988"/>
            <w:rPr>
              <w:rFonts w:ascii="Arial" w:hAnsi="Arial" w:cs="Arial"/>
              <w:b/>
              <w:sz w:val="24"/>
            </w:rPr>
          </w:pPr>
          <w:r>
            <w:rPr>
              <w:rFonts w:ascii="Arial" w:hAnsi="Arial" w:cs="Arial"/>
              <w:b/>
              <w:sz w:val="24"/>
            </w:rPr>
            <w:t>e-Meeting, October 11 – 19, 2021</w:t>
          </w:r>
        </w:p>
      </w:sdtContent>
    </w:sdt>
    <w:p w14:paraId="19FFCF78" w14:textId="77777777" w:rsidR="00B07214" w:rsidRDefault="00B07214">
      <w:pPr>
        <w:spacing w:after="0"/>
        <w:ind w:left="1988" w:hanging="1988"/>
        <w:rPr>
          <w:rFonts w:ascii="Arial" w:hAnsi="Arial" w:cs="Arial"/>
          <w:b/>
          <w:sz w:val="24"/>
        </w:rPr>
      </w:pPr>
    </w:p>
    <w:p w14:paraId="05C7000B" w14:textId="77777777" w:rsidR="00B07214" w:rsidRDefault="0099398D">
      <w:pPr>
        <w:spacing w:after="0"/>
        <w:ind w:left="1988" w:hanging="1988"/>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3E596A7B" w14:textId="77777777" w:rsidR="00B07214" w:rsidRDefault="0099398D">
      <w:pPr>
        <w:spacing w:after="0"/>
        <w:ind w:left="1988" w:hanging="1988"/>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b/>
              <w:sz w:val="24"/>
            </w:rPr>
            <w:t>Summary #4 of email discussion on initial access aspect of NR extension up to 71 GHz</w:t>
          </w:r>
        </w:sdtContent>
      </w:sdt>
    </w:p>
    <w:p w14:paraId="0756CB47" w14:textId="77777777" w:rsidR="00B07214" w:rsidRDefault="0099398D">
      <w:pPr>
        <w:spacing w:after="0"/>
        <w:ind w:left="1988" w:hanging="1988"/>
        <w:rPr>
          <w:rFonts w:ascii="Arial" w:hAnsi="Arial" w:cs="Arial"/>
          <w:b/>
          <w:sz w:val="24"/>
        </w:rPr>
      </w:pPr>
      <w:r>
        <w:rPr>
          <w:rFonts w:ascii="Arial" w:hAnsi="Arial" w:cs="Arial"/>
          <w:b/>
          <w:sz w:val="24"/>
        </w:rPr>
        <w:t>Agenda item:</w:t>
      </w:r>
      <w:r>
        <w:rPr>
          <w:rFonts w:ascii="Arial" w:hAnsi="Arial" w:cs="Arial"/>
          <w:b/>
          <w:sz w:val="24"/>
        </w:rPr>
        <w:tab/>
        <w:t>8.2.1</w:t>
      </w:r>
    </w:p>
    <w:p w14:paraId="27C1070F" w14:textId="77777777" w:rsidR="00B07214" w:rsidRDefault="0099398D">
      <w:pPr>
        <w:spacing w:after="0"/>
        <w:ind w:left="1988" w:hanging="1988"/>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3338A0FE" w14:textId="77777777" w:rsidR="00B07214" w:rsidRDefault="00B07214">
      <w:pPr>
        <w:spacing w:after="0"/>
        <w:ind w:left="2388" w:hangingChars="995" w:hanging="2388"/>
        <w:rPr>
          <w:sz w:val="24"/>
        </w:rPr>
      </w:pPr>
    </w:p>
    <w:p w14:paraId="1E85023F" w14:textId="77777777" w:rsidR="00B07214" w:rsidRDefault="0099398D">
      <w:pPr>
        <w:pStyle w:val="Heading1"/>
        <w:numPr>
          <w:ilvl w:val="0"/>
          <w:numId w:val="5"/>
        </w:numPr>
        <w:ind w:left="360"/>
        <w:rPr>
          <w:rFonts w:cs="Arial"/>
          <w:sz w:val="32"/>
          <w:szCs w:val="32"/>
          <w:lang w:val="en-US"/>
        </w:rPr>
      </w:pPr>
      <w:r>
        <w:rPr>
          <w:rFonts w:cs="Arial"/>
          <w:sz w:val="32"/>
          <w:szCs w:val="32"/>
          <w:lang w:val="en-US"/>
        </w:rPr>
        <w:t>Introduction</w:t>
      </w:r>
    </w:p>
    <w:p w14:paraId="6FB3F9C9" w14:textId="77777777" w:rsidR="00B07214" w:rsidRDefault="0099398D">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6682781F" w14:textId="77777777" w:rsidR="00B07214" w:rsidRDefault="0099398D">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TableGrid"/>
        <w:tblW w:w="0" w:type="auto"/>
        <w:tblLook w:val="04A0" w:firstRow="1" w:lastRow="0" w:firstColumn="1" w:lastColumn="0" w:noHBand="0" w:noVBand="1"/>
      </w:tblPr>
      <w:tblGrid>
        <w:gridCol w:w="9962"/>
      </w:tblGrid>
      <w:tr w:rsidR="00B07214" w14:paraId="6DCC280A" w14:textId="77777777">
        <w:tc>
          <w:tcPr>
            <w:tcW w:w="9962" w:type="dxa"/>
          </w:tcPr>
          <w:p w14:paraId="364730E1" w14:textId="77777777" w:rsidR="00B07214" w:rsidRDefault="0099398D">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642AE5A1" w14:textId="77777777" w:rsidR="00B07214" w:rsidRDefault="0099398D">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5CB82CAD" w14:textId="77777777" w:rsidR="00B07214" w:rsidRDefault="0099398D">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2096C4DD" w14:textId="77777777" w:rsidR="00B07214" w:rsidRDefault="0099398D">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530B07DC" w14:textId="77777777" w:rsidR="00B07214" w:rsidRDefault="0099398D">
            <w:pPr>
              <w:pStyle w:val="B1"/>
              <w:numPr>
                <w:ilvl w:val="2"/>
                <w:numId w:val="6"/>
              </w:numPr>
              <w:spacing w:before="0" w:after="0" w:line="240" w:lineRule="auto"/>
              <w:rPr>
                <w:lang w:eastAsia="zh-CN"/>
              </w:rPr>
            </w:pPr>
            <w:r>
              <w:rPr>
                <w:lang w:eastAsia="zh-CN"/>
              </w:rPr>
              <w:t>Note: coverage enhancement for SSB is not pursued.</w:t>
            </w:r>
          </w:p>
          <w:p w14:paraId="693957E3" w14:textId="77777777" w:rsidR="00B07214" w:rsidRDefault="0099398D">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57ED9EEB" w14:textId="77777777" w:rsidR="00B07214" w:rsidRDefault="0099398D">
            <w:pPr>
              <w:pStyle w:val="B1"/>
              <w:numPr>
                <w:ilvl w:val="2"/>
                <w:numId w:val="6"/>
              </w:numPr>
              <w:spacing w:before="0" w:after="0" w:line="240" w:lineRule="auto"/>
              <w:rPr>
                <w:lang w:eastAsia="zh-CN"/>
              </w:rPr>
            </w:pPr>
            <w:r>
              <w:rPr>
                <w:lang w:eastAsia="zh-CN"/>
              </w:rPr>
              <w:t>Limited sync raster entry numbers</w:t>
            </w:r>
          </w:p>
          <w:p w14:paraId="51F67616" w14:textId="77777777" w:rsidR="00B07214" w:rsidRDefault="0099398D">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771D063A" w14:textId="77777777" w:rsidR="00B07214" w:rsidRDefault="0099398D">
            <w:pPr>
              <w:pStyle w:val="B1"/>
              <w:numPr>
                <w:ilvl w:val="2"/>
                <w:numId w:val="6"/>
              </w:numPr>
              <w:spacing w:before="0" w:after="0" w:line="240" w:lineRule="auto"/>
              <w:rPr>
                <w:lang w:eastAsia="zh-CN"/>
              </w:rPr>
            </w:pPr>
            <w:r>
              <w:rPr>
                <w:lang w:eastAsia="zh-CN"/>
              </w:rPr>
              <w:t>only 480kHz CORESET#0/Type0-PDCCH SCS supported for 480 kHz SSB SCS.</w:t>
            </w:r>
          </w:p>
          <w:p w14:paraId="2F84CFEA" w14:textId="77777777" w:rsidR="00B07214" w:rsidRDefault="0099398D">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15290CC4" w14:textId="77777777" w:rsidR="00B07214" w:rsidRDefault="0099398D">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62DB7CFD" w14:textId="77777777" w:rsidR="00B07214" w:rsidRDefault="0099398D">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1956E22F" w14:textId="77777777" w:rsidR="00B07214" w:rsidRDefault="0099398D">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352FEA9C" w14:textId="77777777" w:rsidR="00B07214" w:rsidRDefault="0099398D">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0A482BBB" w14:textId="77777777" w:rsidR="00B07214" w:rsidRDefault="0099398D">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0DC25C3C" w14:textId="77777777" w:rsidR="00B07214" w:rsidRDefault="0099398D">
            <w:pPr>
              <w:pStyle w:val="B1"/>
              <w:numPr>
                <w:ilvl w:val="2"/>
                <w:numId w:val="6"/>
              </w:numPr>
              <w:spacing w:before="0" w:after="0" w:line="240" w:lineRule="auto"/>
              <w:rPr>
                <w:lang w:eastAsia="ja-JP"/>
              </w:rPr>
            </w:pPr>
            <w:r>
              <w:rPr>
                <w:lang w:eastAsia="ja-JP"/>
              </w:rPr>
              <w:t>FFS: additional method(s) to enable support to obtain neighbour cell SIB1 contents related to CGI reporting</w:t>
            </w:r>
          </w:p>
          <w:p w14:paraId="74591F38" w14:textId="77777777" w:rsidR="00B07214" w:rsidRDefault="0099398D">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1A0F94BE" w14:textId="77777777" w:rsidR="00B07214" w:rsidRDefault="0099398D">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62C9F7FD" w14:textId="77777777" w:rsidR="00B07214" w:rsidRDefault="0099398D">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793BA33C" w14:textId="77777777" w:rsidR="00B07214" w:rsidRDefault="0099398D">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7FF23E70" w14:textId="77777777" w:rsidR="00B07214" w:rsidRDefault="0099398D">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0B524275" w14:textId="77777777" w:rsidR="00B07214" w:rsidRDefault="0099398D">
            <w:pPr>
              <w:pStyle w:val="B1"/>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4C2907E9" w14:textId="77777777" w:rsidR="00B07214" w:rsidRDefault="00B07214">
      <w:pPr>
        <w:rPr>
          <w:sz w:val="22"/>
          <w:szCs w:val="22"/>
          <w:lang w:eastAsia="zh-CN"/>
        </w:rPr>
      </w:pPr>
    </w:p>
    <w:p w14:paraId="5D214E49" w14:textId="77777777" w:rsidR="00B07214" w:rsidRDefault="0099398D">
      <w:pPr>
        <w:pStyle w:val="Heading1"/>
        <w:numPr>
          <w:ilvl w:val="0"/>
          <w:numId w:val="5"/>
        </w:numPr>
        <w:ind w:left="360"/>
        <w:rPr>
          <w:rFonts w:cs="Arial"/>
          <w:sz w:val="32"/>
          <w:szCs w:val="32"/>
          <w:lang w:val="en-US"/>
        </w:rPr>
      </w:pPr>
      <w:r>
        <w:rPr>
          <w:rFonts w:cs="Arial"/>
          <w:sz w:val="32"/>
          <w:szCs w:val="32"/>
        </w:rPr>
        <w:t>Summary of issues</w:t>
      </w:r>
    </w:p>
    <w:p w14:paraId="61C51BC9" w14:textId="77777777" w:rsidR="00B07214" w:rsidRDefault="0099398D">
      <w:pPr>
        <w:pStyle w:val="Heading2"/>
        <w:rPr>
          <w:lang w:eastAsia="zh-CN"/>
        </w:rPr>
      </w:pPr>
      <w:r>
        <w:rPr>
          <w:lang w:eastAsia="zh-CN"/>
        </w:rPr>
        <w:t xml:space="preserve">2.1 SSB Aspects </w:t>
      </w:r>
    </w:p>
    <w:p w14:paraId="61C7E2FB" w14:textId="77777777" w:rsidR="00B07214" w:rsidRDefault="0099398D">
      <w:pPr>
        <w:pStyle w:val="Heading3"/>
        <w:rPr>
          <w:lang w:eastAsia="zh-CN"/>
        </w:rPr>
      </w:pPr>
      <w:r>
        <w:rPr>
          <w:lang w:eastAsia="zh-CN"/>
        </w:rPr>
        <w:t>2.1.1 DRS Related Aspects (and other MIB design other than CORESET#0/Type0-PDCCH)</w:t>
      </w:r>
    </w:p>
    <w:p w14:paraId="4C5BA5C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72F3A10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07756C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3EC889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2E3DE7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17E8D86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5AC39D0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 kHz SCS: {72, 32, 24, 16, 8, 4} slots = {2.25, 1, 0.75, 0.5, 0.25, 0.125} ms</w:t>
      </w:r>
    </w:p>
    <w:p w14:paraId="1D6BB75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960 kHz SCS: {64, 32, 24, 16, 8, 4} slots = {1, 0.5, 0.375, 0.25, 0.125, 0.0625} ms</w:t>
      </w:r>
    </w:p>
    <w:p w14:paraId="4865350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6DAF74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of LBT should be indicated in SIB1 to help UE determine the existence of “ChannelAccess-CPext” field in DCI format 1-0/0-0. Common DCI size should be assumed for DCI format 1-0/0-0 in CSS no matter LBT is ON or OFF. </w:t>
      </w:r>
    </w:p>
    <w:p w14:paraId="7F1920D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1, of inOneGroup and MSB m, m</w:t>
      </w:r>
      <w:r>
        <w:rPr>
          <w:rFonts w:ascii="Times New Roman" w:hAnsi="Times New Roman" w:hint="eastAsia"/>
          <w:sz w:val="22"/>
          <w:szCs w:val="22"/>
          <w:lang w:eastAsia="zh-CN"/>
        </w:rPr>
        <w:t>≥</w:t>
      </w:r>
      <w:r>
        <w:rPr>
          <w:rFonts w:ascii="Times New Roman" w:hAnsi="Times New Roman" w:hint="eastAsia"/>
          <w:sz w:val="22"/>
          <w:szCs w:val="22"/>
          <w:lang w:eastAsia="zh-CN"/>
        </w:rPr>
        <w:t>1, of groupPresense of ssb-PositionsInBurst</w:t>
      </w:r>
      <w:r>
        <w:rPr>
          <w:rFonts w:ascii="Times New Roman" w:hAnsi="Times New Roman"/>
          <w:sz w:val="22"/>
          <w:szCs w:val="22"/>
          <w:lang w:eastAsia="zh-CN"/>
        </w:rPr>
        <w:t>:</w:t>
      </w:r>
    </w:p>
    <w:p w14:paraId="020DE3B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69E50CC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132875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inOneGroup and MSB m of groupPresense in ssb-PositionsInBurst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12234CD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MIB content and PBCH payload in Table [1]-6 and Table [1]-7should be supported for 120 kHz, 480 kHz and 960 kHz SSB.</w:t>
      </w:r>
    </w:p>
    <w:p w14:paraId="6F4858C7" w14:textId="77777777" w:rsidR="00B07214" w:rsidRDefault="0099398D">
      <w:pPr>
        <w:pStyle w:val="BodyText"/>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TableGrid"/>
        <w:tblW w:w="0" w:type="auto"/>
        <w:jc w:val="center"/>
        <w:tblLook w:val="04A0" w:firstRow="1" w:lastRow="0" w:firstColumn="1" w:lastColumn="0" w:noHBand="0" w:noVBand="1"/>
      </w:tblPr>
      <w:tblGrid>
        <w:gridCol w:w="459"/>
        <w:gridCol w:w="545"/>
        <w:gridCol w:w="2226"/>
        <w:gridCol w:w="5024"/>
      </w:tblGrid>
      <w:tr w:rsidR="00B07214" w14:paraId="1D20A45D" w14:textId="77777777">
        <w:trPr>
          <w:trHeight w:val="250"/>
          <w:jc w:val="center"/>
        </w:trPr>
        <w:tc>
          <w:tcPr>
            <w:tcW w:w="956" w:type="dxa"/>
            <w:gridSpan w:val="2"/>
            <w:vAlign w:val="center"/>
          </w:tcPr>
          <w:p w14:paraId="4582C7B9" w14:textId="77777777" w:rsidR="00B07214" w:rsidRDefault="0099398D">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4534E0BE" w14:textId="77777777" w:rsidR="00B07214" w:rsidRDefault="0099398D">
            <w:pPr>
              <w:spacing w:before="0" w:after="0" w:line="240" w:lineRule="auto"/>
              <w:jc w:val="center"/>
              <w:rPr>
                <w:lang w:eastAsia="zh-CN"/>
              </w:rPr>
            </w:pPr>
            <w:r>
              <w:rPr>
                <w:lang w:eastAsia="zh-CN"/>
              </w:rPr>
              <w:t>FR2-1</w:t>
            </w:r>
          </w:p>
        </w:tc>
        <w:tc>
          <w:tcPr>
            <w:tcW w:w="5024" w:type="dxa"/>
            <w:vAlign w:val="center"/>
          </w:tcPr>
          <w:p w14:paraId="189EBF61" w14:textId="77777777" w:rsidR="00B07214" w:rsidRDefault="0099398D">
            <w:pPr>
              <w:spacing w:before="0" w:after="0" w:line="240" w:lineRule="auto"/>
              <w:jc w:val="center"/>
              <w:rPr>
                <w:lang w:eastAsia="zh-CN"/>
              </w:rPr>
            </w:pPr>
            <w:r>
              <w:rPr>
                <w:lang w:eastAsia="zh-CN"/>
              </w:rPr>
              <w:t xml:space="preserve">FR2-2 </w:t>
            </w:r>
          </w:p>
        </w:tc>
      </w:tr>
      <w:tr w:rsidR="00B07214" w14:paraId="5800699F" w14:textId="77777777">
        <w:trPr>
          <w:trHeight w:val="250"/>
          <w:jc w:val="center"/>
        </w:trPr>
        <w:tc>
          <w:tcPr>
            <w:tcW w:w="411" w:type="dxa"/>
            <w:vAlign w:val="center"/>
          </w:tcPr>
          <w:p w14:paraId="084E3923" w14:textId="77777777" w:rsidR="00B07214" w:rsidRDefault="00B07214">
            <w:pPr>
              <w:spacing w:before="0" w:after="0" w:line="240" w:lineRule="auto"/>
              <w:jc w:val="center"/>
              <w:rPr>
                <w:lang w:eastAsia="zh-CN"/>
              </w:rPr>
            </w:pPr>
          </w:p>
        </w:tc>
        <w:tc>
          <w:tcPr>
            <w:tcW w:w="544" w:type="dxa"/>
            <w:vAlign w:val="center"/>
          </w:tcPr>
          <w:p w14:paraId="3BF2B3C7" w14:textId="77777777" w:rsidR="00B07214" w:rsidRDefault="00B07214">
            <w:pPr>
              <w:spacing w:before="0" w:after="0" w:line="240" w:lineRule="auto"/>
              <w:jc w:val="center"/>
              <w:rPr>
                <w:lang w:eastAsia="zh-CN"/>
              </w:rPr>
            </w:pPr>
          </w:p>
        </w:tc>
        <w:tc>
          <w:tcPr>
            <w:tcW w:w="2174" w:type="dxa"/>
            <w:shd w:val="clear" w:color="auto" w:fill="EDEDED" w:themeFill="accent3" w:themeFillTint="33"/>
            <w:vAlign w:val="center"/>
          </w:tcPr>
          <w:p w14:paraId="68E7BEBE" w14:textId="77777777" w:rsidR="00B07214" w:rsidRDefault="0099398D">
            <w:pPr>
              <w:spacing w:before="0" w:after="0" w:line="240" w:lineRule="auto"/>
              <w:jc w:val="center"/>
              <w:rPr>
                <w:lang w:eastAsia="zh-CN"/>
              </w:rPr>
            </w:pPr>
            <w:r>
              <w:rPr>
                <w:lang w:eastAsia="zh-CN"/>
              </w:rPr>
              <w:t>120kHz</w:t>
            </w:r>
          </w:p>
        </w:tc>
        <w:tc>
          <w:tcPr>
            <w:tcW w:w="5024" w:type="dxa"/>
            <w:vAlign w:val="center"/>
          </w:tcPr>
          <w:p w14:paraId="1D8D7CFB" w14:textId="77777777" w:rsidR="00B07214" w:rsidRDefault="0099398D">
            <w:pPr>
              <w:spacing w:before="0" w:after="0" w:line="240" w:lineRule="auto"/>
              <w:jc w:val="center"/>
              <w:rPr>
                <w:lang w:eastAsia="zh-CN"/>
              </w:rPr>
            </w:pPr>
            <w:r>
              <w:rPr>
                <w:lang w:eastAsia="zh-CN"/>
              </w:rPr>
              <w:t>120kHz</w:t>
            </w:r>
          </w:p>
        </w:tc>
      </w:tr>
      <w:tr w:rsidR="00B07214" w14:paraId="6AB71046" w14:textId="77777777">
        <w:trPr>
          <w:trHeight w:val="238"/>
          <w:jc w:val="center"/>
        </w:trPr>
        <w:tc>
          <w:tcPr>
            <w:tcW w:w="411" w:type="dxa"/>
            <w:vMerge w:val="restart"/>
            <w:shd w:val="clear" w:color="auto" w:fill="EDEDED" w:themeFill="accent3" w:themeFillTint="33"/>
            <w:textDirection w:val="tbRlV"/>
            <w:vAlign w:val="center"/>
          </w:tcPr>
          <w:p w14:paraId="22E0DAB2" w14:textId="77777777" w:rsidR="00B07214" w:rsidRDefault="0099398D">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2732A1A7" w14:textId="77777777" w:rsidR="00B07214" w:rsidRDefault="0099398D">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5C7045FA" w14:textId="77777777" w:rsidR="00B07214" w:rsidRDefault="0099398D">
            <w:pPr>
              <w:spacing w:before="0" w:after="0" w:line="240" w:lineRule="auto"/>
              <w:jc w:val="center"/>
              <w:rPr>
                <w:sz w:val="18"/>
                <w:lang w:eastAsia="zh-CN"/>
              </w:rPr>
            </w:pPr>
            <w:r>
              <w:rPr>
                <w:sz w:val="18"/>
                <w:lang w:eastAsia="zh-CN"/>
              </w:rPr>
              <w:t>10 - 5 MSB of SFN</w:t>
            </w:r>
          </w:p>
        </w:tc>
        <w:tc>
          <w:tcPr>
            <w:tcW w:w="5024" w:type="dxa"/>
            <w:vMerge w:val="restart"/>
            <w:vAlign w:val="center"/>
          </w:tcPr>
          <w:p w14:paraId="5A397E81" w14:textId="77777777" w:rsidR="00B07214" w:rsidRDefault="0099398D">
            <w:pPr>
              <w:spacing w:before="0" w:after="0" w:line="240" w:lineRule="auto"/>
              <w:jc w:val="center"/>
              <w:rPr>
                <w:sz w:val="18"/>
                <w:lang w:eastAsia="zh-CN"/>
              </w:rPr>
            </w:pPr>
            <w:r>
              <w:rPr>
                <w:sz w:val="18"/>
                <w:lang w:eastAsia="zh-CN"/>
              </w:rPr>
              <w:t>10 - 5 MSB of SFN</w:t>
            </w:r>
          </w:p>
        </w:tc>
      </w:tr>
      <w:tr w:rsidR="00B07214" w14:paraId="1DC8DD38" w14:textId="77777777">
        <w:trPr>
          <w:trHeight w:val="263"/>
          <w:jc w:val="center"/>
        </w:trPr>
        <w:tc>
          <w:tcPr>
            <w:tcW w:w="411" w:type="dxa"/>
            <w:vMerge/>
            <w:shd w:val="clear" w:color="auto" w:fill="EDEDED" w:themeFill="accent3" w:themeFillTint="33"/>
            <w:vAlign w:val="center"/>
          </w:tcPr>
          <w:p w14:paraId="0BF83F7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DA7C9F7" w14:textId="77777777" w:rsidR="00B07214" w:rsidRDefault="0099398D">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38FBEDBC" w14:textId="77777777" w:rsidR="00B07214" w:rsidRDefault="00B07214">
            <w:pPr>
              <w:spacing w:before="0" w:after="0" w:line="240" w:lineRule="auto"/>
              <w:jc w:val="center"/>
              <w:rPr>
                <w:sz w:val="18"/>
                <w:lang w:eastAsia="zh-CN"/>
              </w:rPr>
            </w:pPr>
          </w:p>
        </w:tc>
        <w:tc>
          <w:tcPr>
            <w:tcW w:w="5024" w:type="dxa"/>
            <w:vMerge/>
            <w:vAlign w:val="center"/>
          </w:tcPr>
          <w:p w14:paraId="33DC1971" w14:textId="77777777" w:rsidR="00B07214" w:rsidRDefault="00B07214">
            <w:pPr>
              <w:spacing w:before="0" w:after="0" w:line="240" w:lineRule="auto"/>
              <w:jc w:val="center"/>
              <w:rPr>
                <w:sz w:val="18"/>
                <w:lang w:eastAsia="zh-CN"/>
              </w:rPr>
            </w:pPr>
          </w:p>
        </w:tc>
      </w:tr>
      <w:tr w:rsidR="00B07214" w14:paraId="1CA476ED" w14:textId="77777777">
        <w:trPr>
          <w:trHeight w:val="263"/>
          <w:jc w:val="center"/>
        </w:trPr>
        <w:tc>
          <w:tcPr>
            <w:tcW w:w="411" w:type="dxa"/>
            <w:vMerge/>
            <w:shd w:val="clear" w:color="auto" w:fill="EDEDED" w:themeFill="accent3" w:themeFillTint="33"/>
            <w:vAlign w:val="center"/>
          </w:tcPr>
          <w:p w14:paraId="3DDB66AA"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4FE5FE0" w14:textId="77777777" w:rsidR="00B07214" w:rsidRDefault="0099398D">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4DB0DF3A" w14:textId="77777777" w:rsidR="00B07214" w:rsidRDefault="00B07214">
            <w:pPr>
              <w:spacing w:before="0" w:after="0" w:line="240" w:lineRule="auto"/>
              <w:jc w:val="center"/>
              <w:rPr>
                <w:sz w:val="18"/>
                <w:lang w:eastAsia="zh-CN"/>
              </w:rPr>
            </w:pPr>
          </w:p>
        </w:tc>
        <w:tc>
          <w:tcPr>
            <w:tcW w:w="5024" w:type="dxa"/>
            <w:vMerge/>
            <w:vAlign w:val="center"/>
          </w:tcPr>
          <w:p w14:paraId="15709F85" w14:textId="77777777" w:rsidR="00B07214" w:rsidRDefault="00B07214">
            <w:pPr>
              <w:spacing w:before="0" w:after="0" w:line="240" w:lineRule="auto"/>
              <w:jc w:val="center"/>
              <w:rPr>
                <w:sz w:val="18"/>
                <w:lang w:eastAsia="zh-CN"/>
              </w:rPr>
            </w:pPr>
          </w:p>
        </w:tc>
      </w:tr>
      <w:tr w:rsidR="00B07214" w14:paraId="077E0231" w14:textId="77777777">
        <w:trPr>
          <w:trHeight w:val="263"/>
          <w:jc w:val="center"/>
        </w:trPr>
        <w:tc>
          <w:tcPr>
            <w:tcW w:w="411" w:type="dxa"/>
            <w:vMerge/>
            <w:shd w:val="clear" w:color="auto" w:fill="EDEDED" w:themeFill="accent3" w:themeFillTint="33"/>
            <w:vAlign w:val="center"/>
          </w:tcPr>
          <w:p w14:paraId="6C73321E"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1A56A8CE" w14:textId="77777777" w:rsidR="00B07214" w:rsidRDefault="0099398D">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09969CB7" w14:textId="77777777" w:rsidR="00B07214" w:rsidRDefault="00B07214">
            <w:pPr>
              <w:spacing w:before="0" w:after="0" w:line="240" w:lineRule="auto"/>
              <w:jc w:val="center"/>
              <w:rPr>
                <w:sz w:val="18"/>
                <w:lang w:eastAsia="zh-CN"/>
              </w:rPr>
            </w:pPr>
          </w:p>
        </w:tc>
        <w:tc>
          <w:tcPr>
            <w:tcW w:w="5024" w:type="dxa"/>
            <w:vMerge/>
            <w:vAlign w:val="center"/>
          </w:tcPr>
          <w:p w14:paraId="7206BC98" w14:textId="77777777" w:rsidR="00B07214" w:rsidRDefault="00B07214">
            <w:pPr>
              <w:spacing w:before="0" w:after="0" w:line="240" w:lineRule="auto"/>
              <w:jc w:val="center"/>
              <w:rPr>
                <w:sz w:val="18"/>
                <w:lang w:eastAsia="zh-CN"/>
              </w:rPr>
            </w:pPr>
          </w:p>
        </w:tc>
      </w:tr>
      <w:tr w:rsidR="00B07214" w14:paraId="7D7FFAE0" w14:textId="77777777">
        <w:trPr>
          <w:trHeight w:val="263"/>
          <w:jc w:val="center"/>
        </w:trPr>
        <w:tc>
          <w:tcPr>
            <w:tcW w:w="411" w:type="dxa"/>
            <w:vMerge/>
            <w:shd w:val="clear" w:color="auto" w:fill="EDEDED" w:themeFill="accent3" w:themeFillTint="33"/>
            <w:vAlign w:val="center"/>
          </w:tcPr>
          <w:p w14:paraId="0826C5BB"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527C45B0" w14:textId="77777777" w:rsidR="00B07214" w:rsidRDefault="0099398D">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048A57F8" w14:textId="77777777" w:rsidR="00B07214" w:rsidRDefault="00B07214">
            <w:pPr>
              <w:spacing w:before="0" w:after="0" w:line="240" w:lineRule="auto"/>
              <w:jc w:val="center"/>
              <w:rPr>
                <w:sz w:val="18"/>
                <w:lang w:eastAsia="zh-CN"/>
              </w:rPr>
            </w:pPr>
          </w:p>
        </w:tc>
        <w:tc>
          <w:tcPr>
            <w:tcW w:w="5024" w:type="dxa"/>
            <w:vMerge/>
            <w:vAlign w:val="center"/>
          </w:tcPr>
          <w:p w14:paraId="4A5D6F34" w14:textId="77777777" w:rsidR="00B07214" w:rsidRDefault="00B07214">
            <w:pPr>
              <w:spacing w:before="0" w:after="0" w:line="240" w:lineRule="auto"/>
              <w:jc w:val="center"/>
              <w:rPr>
                <w:sz w:val="18"/>
                <w:lang w:eastAsia="zh-CN"/>
              </w:rPr>
            </w:pPr>
          </w:p>
        </w:tc>
      </w:tr>
      <w:tr w:rsidR="00B07214" w14:paraId="43A85AF0" w14:textId="77777777">
        <w:trPr>
          <w:trHeight w:val="263"/>
          <w:jc w:val="center"/>
        </w:trPr>
        <w:tc>
          <w:tcPr>
            <w:tcW w:w="411" w:type="dxa"/>
            <w:vMerge/>
            <w:shd w:val="clear" w:color="auto" w:fill="EDEDED" w:themeFill="accent3" w:themeFillTint="33"/>
            <w:vAlign w:val="center"/>
          </w:tcPr>
          <w:p w14:paraId="31C84D2D"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6C457D1B" w14:textId="77777777" w:rsidR="00B07214" w:rsidRDefault="0099398D">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40DD52C5" w14:textId="77777777" w:rsidR="00B07214" w:rsidRDefault="00B07214">
            <w:pPr>
              <w:spacing w:before="0" w:after="0" w:line="240" w:lineRule="auto"/>
              <w:jc w:val="center"/>
              <w:rPr>
                <w:sz w:val="18"/>
                <w:lang w:eastAsia="zh-CN"/>
              </w:rPr>
            </w:pPr>
          </w:p>
        </w:tc>
        <w:tc>
          <w:tcPr>
            <w:tcW w:w="5024" w:type="dxa"/>
            <w:vMerge/>
            <w:vAlign w:val="center"/>
          </w:tcPr>
          <w:p w14:paraId="05BD2104" w14:textId="77777777" w:rsidR="00B07214" w:rsidRDefault="00B07214">
            <w:pPr>
              <w:spacing w:before="0" w:after="0" w:line="240" w:lineRule="auto"/>
              <w:jc w:val="center"/>
              <w:rPr>
                <w:sz w:val="18"/>
                <w:lang w:eastAsia="zh-CN"/>
              </w:rPr>
            </w:pPr>
          </w:p>
        </w:tc>
      </w:tr>
      <w:tr w:rsidR="00B07214" w14:paraId="76E48219" w14:textId="77777777">
        <w:trPr>
          <w:trHeight w:val="288"/>
          <w:jc w:val="center"/>
        </w:trPr>
        <w:tc>
          <w:tcPr>
            <w:tcW w:w="411" w:type="dxa"/>
            <w:vMerge/>
            <w:shd w:val="clear" w:color="auto" w:fill="EDEDED" w:themeFill="accent3" w:themeFillTint="33"/>
            <w:vAlign w:val="center"/>
          </w:tcPr>
          <w:p w14:paraId="2CB583C7"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A8D33EC" w14:textId="77777777" w:rsidR="00B07214" w:rsidRDefault="0099398D">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260DBB47" w14:textId="77777777" w:rsidR="00B07214" w:rsidRDefault="0099398D">
            <w:pPr>
              <w:autoSpaceDE/>
              <w:autoSpaceDN/>
              <w:adjustRightInd/>
              <w:spacing w:before="0" w:after="0" w:line="240" w:lineRule="auto"/>
              <w:jc w:val="center"/>
              <w:rPr>
                <w:sz w:val="18"/>
                <w:lang w:eastAsia="zh-CN"/>
              </w:rPr>
            </w:pPr>
            <w:r>
              <w:rPr>
                <w:color w:val="000000"/>
                <w:sz w:val="18"/>
              </w:rPr>
              <w:t>subCarrierSpacingCommon</w:t>
            </w:r>
          </w:p>
        </w:tc>
        <w:tc>
          <w:tcPr>
            <w:tcW w:w="5024" w:type="dxa"/>
            <w:shd w:val="clear" w:color="auto" w:fill="C5E0B3" w:themeFill="accent6" w:themeFillTint="66"/>
            <w:vAlign w:val="center"/>
          </w:tcPr>
          <w:p w14:paraId="77D664C3"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2E9B9B6C" w14:textId="77777777">
        <w:trPr>
          <w:trHeight w:val="250"/>
          <w:jc w:val="center"/>
        </w:trPr>
        <w:tc>
          <w:tcPr>
            <w:tcW w:w="411" w:type="dxa"/>
            <w:vMerge/>
            <w:shd w:val="clear" w:color="auto" w:fill="EDEDED" w:themeFill="accent3" w:themeFillTint="33"/>
            <w:vAlign w:val="center"/>
          </w:tcPr>
          <w:p w14:paraId="376003A0"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7977E56B" w14:textId="77777777" w:rsidR="00B07214" w:rsidRDefault="0099398D">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07A920FA" w14:textId="77777777" w:rsidR="00B07214" w:rsidRDefault="0099398D">
            <w:pPr>
              <w:spacing w:before="0" w:after="0" w:line="240" w:lineRule="auto"/>
              <w:jc w:val="center"/>
              <w:rPr>
                <w:sz w:val="18"/>
                <w:lang w:eastAsia="zh-CN"/>
              </w:rPr>
            </w:pPr>
            <w:r>
              <w:rPr>
                <w:sz w:val="18"/>
                <w:lang w:eastAsia="zh-CN"/>
              </w:rPr>
              <w:t>ssb-SubcarrierOffset</w:t>
            </w:r>
          </w:p>
        </w:tc>
        <w:tc>
          <w:tcPr>
            <w:tcW w:w="5024" w:type="dxa"/>
            <w:vMerge w:val="restart"/>
            <w:vAlign w:val="center"/>
          </w:tcPr>
          <w:p w14:paraId="7E62C7E5" w14:textId="77777777" w:rsidR="00B07214" w:rsidRDefault="0099398D">
            <w:pPr>
              <w:spacing w:before="0" w:after="0" w:line="240" w:lineRule="auto"/>
              <w:jc w:val="center"/>
              <w:rPr>
                <w:sz w:val="18"/>
                <w:lang w:eastAsia="zh-CN"/>
              </w:rPr>
            </w:pPr>
            <w:r>
              <w:rPr>
                <w:sz w:val="18"/>
                <w:lang w:eastAsia="zh-CN"/>
              </w:rPr>
              <w:t>ssb-SubcarrierOffset</w:t>
            </w:r>
          </w:p>
        </w:tc>
      </w:tr>
      <w:tr w:rsidR="00B07214" w14:paraId="1BFC3377" w14:textId="77777777">
        <w:trPr>
          <w:trHeight w:val="263"/>
          <w:jc w:val="center"/>
        </w:trPr>
        <w:tc>
          <w:tcPr>
            <w:tcW w:w="411" w:type="dxa"/>
            <w:vMerge/>
            <w:shd w:val="clear" w:color="auto" w:fill="EDEDED" w:themeFill="accent3" w:themeFillTint="33"/>
            <w:vAlign w:val="center"/>
          </w:tcPr>
          <w:p w14:paraId="22A6423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5F464856" w14:textId="77777777" w:rsidR="00B07214" w:rsidRDefault="0099398D">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2651F2B8" w14:textId="77777777" w:rsidR="00B07214" w:rsidRDefault="00B07214">
            <w:pPr>
              <w:spacing w:before="0" w:after="0" w:line="240" w:lineRule="auto"/>
              <w:jc w:val="center"/>
              <w:rPr>
                <w:sz w:val="18"/>
                <w:lang w:eastAsia="zh-CN"/>
              </w:rPr>
            </w:pPr>
          </w:p>
        </w:tc>
        <w:tc>
          <w:tcPr>
            <w:tcW w:w="5024" w:type="dxa"/>
            <w:vMerge/>
            <w:vAlign w:val="center"/>
          </w:tcPr>
          <w:p w14:paraId="30D950C4" w14:textId="77777777" w:rsidR="00B07214" w:rsidRDefault="00B07214">
            <w:pPr>
              <w:spacing w:before="0" w:after="0" w:line="240" w:lineRule="auto"/>
              <w:jc w:val="center"/>
              <w:rPr>
                <w:sz w:val="18"/>
                <w:lang w:eastAsia="zh-CN"/>
              </w:rPr>
            </w:pPr>
          </w:p>
        </w:tc>
      </w:tr>
      <w:tr w:rsidR="00B07214" w14:paraId="08FE6336" w14:textId="77777777">
        <w:trPr>
          <w:trHeight w:val="263"/>
          <w:jc w:val="center"/>
        </w:trPr>
        <w:tc>
          <w:tcPr>
            <w:tcW w:w="411" w:type="dxa"/>
            <w:vMerge/>
            <w:shd w:val="clear" w:color="auto" w:fill="EDEDED" w:themeFill="accent3" w:themeFillTint="33"/>
            <w:vAlign w:val="center"/>
          </w:tcPr>
          <w:p w14:paraId="354F21EA"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37D4E500" w14:textId="77777777" w:rsidR="00B07214" w:rsidRDefault="0099398D">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7D62066A" w14:textId="77777777" w:rsidR="00B07214" w:rsidRDefault="00B07214">
            <w:pPr>
              <w:spacing w:before="0" w:after="0" w:line="240" w:lineRule="auto"/>
              <w:jc w:val="center"/>
              <w:rPr>
                <w:sz w:val="18"/>
                <w:lang w:eastAsia="zh-CN"/>
              </w:rPr>
            </w:pPr>
          </w:p>
        </w:tc>
        <w:tc>
          <w:tcPr>
            <w:tcW w:w="5024" w:type="dxa"/>
            <w:vMerge/>
            <w:vAlign w:val="center"/>
          </w:tcPr>
          <w:p w14:paraId="349D1369" w14:textId="77777777" w:rsidR="00B07214" w:rsidRDefault="00B07214">
            <w:pPr>
              <w:spacing w:before="0" w:after="0" w:line="240" w:lineRule="auto"/>
              <w:jc w:val="center"/>
              <w:rPr>
                <w:sz w:val="18"/>
                <w:lang w:eastAsia="zh-CN"/>
              </w:rPr>
            </w:pPr>
          </w:p>
        </w:tc>
      </w:tr>
      <w:tr w:rsidR="00B07214" w14:paraId="3A9CD27D" w14:textId="77777777">
        <w:trPr>
          <w:trHeight w:val="263"/>
          <w:jc w:val="center"/>
        </w:trPr>
        <w:tc>
          <w:tcPr>
            <w:tcW w:w="411" w:type="dxa"/>
            <w:vMerge/>
            <w:shd w:val="clear" w:color="auto" w:fill="EDEDED" w:themeFill="accent3" w:themeFillTint="33"/>
            <w:vAlign w:val="center"/>
          </w:tcPr>
          <w:p w14:paraId="2230CDB5"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5507058" w14:textId="77777777" w:rsidR="00B07214" w:rsidRDefault="0099398D">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39F2C6C5" w14:textId="77777777" w:rsidR="00B07214" w:rsidRDefault="00B07214">
            <w:pPr>
              <w:spacing w:before="0" w:after="0" w:line="240" w:lineRule="auto"/>
              <w:jc w:val="center"/>
              <w:rPr>
                <w:sz w:val="18"/>
                <w:lang w:eastAsia="zh-CN"/>
              </w:rPr>
            </w:pPr>
          </w:p>
        </w:tc>
        <w:tc>
          <w:tcPr>
            <w:tcW w:w="5024" w:type="dxa"/>
            <w:vMerge/>
            <w:vAlign w:val="center"/>
          </w:tcPr>
          <w:p w14:paraId="31C05580" w14:textId="77777777" w:rsidR="00B07214" w:rsidRDefault="00B07214">
            <w:pPr>
              <w:spacing w:before="0" w:after="0" w:line="240" w:lineRule="auto"/>
              <w:jc w:val="center"/>
              <w:rPr>
                <w:sz w:val="18"/>
                <w:lang w:eastAsia="zh-CN"/>
              </w:rPr>
            </w:pPr>
          </w:p>
        </w:tc>
      </w:tr>
      <w:tr w:rsidR="00B07214" w14:paraId="4A482815" w14:textId="77777777">
        <w:trPr>
          <w:trHeight w:val="263"/>
          <w:jc w:val="center"/>
        </w:trPr>
        <w:tc>
          <w:tcPr>
            <w:tcW w:w="411" w:type="dxa"/>
            <w:vMerge/>
            <w:shd w:val="clear" w:color="auto" w:fill="EDEDED" w:themeFill="accent3" w:themeFillTint="33"/>
            <w:vAlign w:val="center"/>
          </w:tcPr>
          <w:p w14:paraId="2D43C7B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1C51D488" w14:textId="77777777" w:rsidR="00B07214" w:rsidRDefault="0099398D">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0A533476" w14:textId="77777777" w:rsidR="00B07214" w:rsidRDefault="0099398D">
            <w:pPr>
              <w:spacing w:before="0" w:after="0" w:line="240" w:lineRule="auto"/>
              <w:jc w:val="center"/>
              <w:rPr>
                <w:sz w:val="18"/>
                <w:lang w:eastAsia="zh-CN"/>
              </w:rPr>
            </w:pPr>
            <w:r>
              <w:rPr>
                <w:sz w:val="18"/>
                <w:lang w:eastAsia="zh-CN"/>
              </w:rPr>
              <w:t>dmrs-TypeA-Position</w:t>
            </w:r>
          </w:p>
        </w:tc>
        <w:tc>
          <w:tcPr>
            <w:tcW w:w="5024" w:type="dxa"/>
            <w:vAlign w:val="center"/>
          </w:tcPr>
          <w:p w14:paraId="3510382F" w14:textId="77777777" w:rsidR="00B07214" w:rsidRDefault="0099398D">
            <w:pPr>
              <w:spacing w:before="0" w:after="0" w:line="240" w:lineRule="auto"/>
              <w:jc w:val="center"/>
              <w:rPr>
                <w:sz w:val="18"/>
                <w:lang w:eastAsia="zh-CN"/>
              </w:rPr>
            </w:pPr>
            <w:r>
              <w:rPr>
                <w:sz w:val="18"/>
                <w:lang w:eastAsia="zh-CN"/>
              </w:rPr>
              <w:t>dmrs-TypeA-Position</w:t>
            </w:r>
          </w:p>
        </w:tc>
      </w:tr>
      <w:tr w:rsidR="00B07214" w14:paraId="28A399FB" w14:textId="77777777">
        <w:trPr>
          <w:trHeight w:val="263"/>
          <w:jc w:val="center"/>
        </w:trPr>
        <w:tc>
          <w:tcPr>
            <w:tcW w:w="411" w:type="dxa"/>
            <w:vMerge/>
            <w:shd w:val="clear" w:color="auto" w:fill="EDEDED" w:themeFill="accent3" w:themeFillTint="33"/>
            <w:vAlign w:val="center"/>
          </w:tcPr>
          <w:p w14:paraId="4D3692A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1A424FF" w14:textId="77777777" w:rsidR="00B07214" w:rsidRDefault="0099398D">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512C23CD" w14:textId="77777777" w:rsidR="00B07214" w:rsidRDefault="0099398D">
            <w:pPr>
              <w:spacing w:before="0" w:after="0" w:line="240" w:lineRule="auto"/>
              <w:jc w:val="center"/>
              <w:rPr>
                <w:sz w:val="18"/>
                <w:lang w:eastAsia="zh-CN"/>
              </w:rPr>
            </w:pPr>
            <w:r>
              <w:rPr>
                <w:sz w:val="18"/>
                <w:lang w:eastAsia="zh-CN"/>
              </w:rPr>
              <w:t>pdcch-ConfigSIB1</w:t>
            </w:r>
          </w:p>
          <w:p w14:paraId="25664F28" w14:textId="77777777" w:rsidR="00B07214" w:rsidRDefault="0099398D">
            <w:pPr>
              <w:spacing w:before="0" w:after="0" w:line="240" w:lineRule="auto"/>
              <w:jc w:val="center"/>
              <w:rPr>
                <w:sz w:val="18"/>
                <w:lang w:eastAsia="zh-CN"/>
              </w:rPr>
            </w:pPr>
            <w:r>
              <w:rPr>
                <w:sz w:val="18"/>
                <w:lang w:eastAsia="zh-CN"/>
              </w:rPr>
              <w:t>/</w:t>
            </w:r>
            <w:r>
              <w:rPr>
                <w:iCs/>
                <w:sz w:val="18"/>
              </w:rPr>
              <w:t>controlResourceSetZero</w:t>
            </w:r>
          </w:p>
        </w:tc>
        <w:tc>
          <w:tcPr>
            <w:tcW w:w="5024" w:type="dxa"/>
            <w:vMerge w:val="restart"/>
            <w:vAlign w:val="center"/>
          </w:tcPr>
          <w:p w14:paraId="60F789A5" w14:textId="77777777" w:rsidR="00B07214" w:rsidRDefault="0099398D">
            <w:pPr>
              <w:spacing w:before="0" w:after="0" w:line="240" w:lineRule="auto"/>
              <w:jc w:val="center"/>
              <w:rPr>
                <w:iCs/>
                <w:sz w:val="18"/>
                <w:szCs w:val="18"/>
              </w:rPr>
            </w:pPr>
            <w:r>
              <w:rPr>
                <w:iCs/>
                <w:sz w:val="18"/>
                <w:szCs w:val="18"/>
              </w:rPr>
              <w:t>controlResourceSetZero</w:t>
            </w:r>
          </w:p>
          <w:p w14:paraId="13687029" w14:textId="77777777" w:rsidR="00B07214" w:rsidRDefault="0099398D">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B07214" w14:paraId="5A5863F7" w14:textId="77777777">
        <w:trPr>
          <w:trHeight w:val="250"/>
          <w:jc w:val="center"/>
        </w:trPr>
        <w:tc>
          <w:tcPr>
            <w:tcW w:w="411" w:type="dxa"/>
            <w:vMerge/>
            <w:shd w:val="clear" w:color="auto" w:fill="EDEDED" w:themeFill="accent3" w:themeFillTint="33"/>
            <w:vAlign w:val="center"/>
          </w:tcPr>
          <w:p w14:paraId="2756F7CB"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4E6CF6C5" w14:textId="77777777" w:rsidR="00B07214" w:rsidRDefault="0099398D">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4543BD1B" w14:textId="77777777" w:rsidR="00B07214" w:rsidRDefault="00B07214">
            <w:pPr>
              <w:spacing w:before="0" w:after="0" w:line="240" w:lineRule="auto"/>
              <w:jc w:val="center"/>
              <w:rPr>
                <w:sz w:val="18"/>
                <w:lang w:eastAsia="zh-CN"/>
              </w:rPr>
            </w:pPr>
          </w:p>
        </w:tc>
        <w:tc>
          <w:tcPr>
            <w:tcW w:w="5024" w:type="dxa"/>
            <w:vMerge/>
            <w:vAlign w:val="center"/>
          </w:tcPr>
          <w:p w14:paraId="52BA90F8" w14:textId="77777777" w:rsidR="00B07214" w:rsidRDefault="00B07214">
            <w:pPr>
              <w:spacing w:before="0" w:after="0" w:line="240" w:lineRule="auto"/>
              <w:jc w:val="center"/>
              <w:rPr>
                <w:sz w:val="18"/>
                <w:szCs w:val="18"/>
                <w:lang w:eastAsia="zh-CN"/>
              </w:rPr>
            </w:pPr>
          </w:p>
        </w:tc>
      </w:tr>
      <w:tr w:rsidR="00B07214" w14:paraId="1FB8DAFD" w14:textId="77777777">
        <w:trPr>
          <w:trHeight w:val="263"/>
          <w:jc w:val="center"/>
        </w:trPr>
        <w:tc>
          <w:tcPr>
            <w:tcW w:w="411" w:type="dxa"/>
            <w:vMerge/>
            <w:shd w:val="clear" w:color="auto" w:fill="EDEDED" w:themeFill="accent3" w:themeFillTint="33"/>
            <w:vAlign w:val="center"/>
          </w:tcPr>
          <w:p w14:paraId="0BFFEDD3"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74536B20" w14:textId="77777777" w:rsidR="00B07214" w:rsidRDefault="0099398D">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3F41A2A9" w14:textId="77777777" w:rsidR="00B07214" w:rsidRDefault="00B07214">
            <w:pPr>
              <w:spacing w:before="0" w:after="0" w:line="240" w:lineRule="auto"/>
              <w:jc w:val="center"/>
              <w:rPr>
                <w:sz w:val="18"/>
                <w:lang w:eastAsia="zh-CN"/>
              </w:rPr>
            </w:pPr>
          </w:p>
        </w:tc>
        <w:tc>
          <w:tcPr>
            <w:tcW w:w="5024" w:type="dxa"/>
            <w:vMerge/>
            <w:vAlign w:val="center"/>
          </w:tcPr>
          <w:p w14:paraId="540A06EF" w14:textId="77777777" w:rsidR="00B07214" w:rsidRDefault="00B07214">
            <w:pPr>
              <w:spacing w:before="0" w:after="0" w:line="240" w:lineRule="auto"/>
              <w:jc w:val="center"/>
              <w:rPr>
                <w:sz w:val="18"/>
                <w:szCs w:val="18"/>
                <w:lang w:eastAsia="zh-CN"/>
              </w:rPr>
            </w:pPr>
          </w:p>
        </w:tc>
      </w:tr>
      <w:tr w:rsidR="00B07214" w14:paraId="2C877C7D" w14:textId="77777777">
        <w:trPr>
          <w:trHeight w:val="263"/>
          <w:jc w:val="center"/>
        </w:trPr>
        <w:tc>
          <w:tcPr>
            <w:tcW w:w="411" w:type="dxa"/>
            <w:vMerge/>
            <w:shd w:val="clear" w:color="auto" w:fill="EDEDED" w:themeFill="accent3" w:themeFillTint="33"/>
            <w:vAlign w:val="center"/>
          </w:tcPr>
          <w:p w14:paraId="11B5DF6C"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0948FEF7" w14:textId="77777777" w:rsidR="00B07214" w:rsidRDefault="0099398D">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5069FD35" w14:textId="77777777" w:rsidR="00B07214" w:rsidRDefault="00B07214">
            <w:pPr>
              <w:spacing w:before="0" w:after="0" w:line="240" w:lineRule="auto"/>
              <w:jc w:val="center"/>
              <w:rPr>
                <w:sz w:val="18"/>
                <w:lang w:eastAsia="zh-CN"/>
              </w:rPr>
            </w:pPr>
          </w:p>
        </w:tc>
        <w:tc>
          <w:tcPr>
            <w:tcW w:w="5024" w:type="dxa"/>
            <w:vMerge/>
            <w:vAlign w:val="center"/>
          </w:tcPr>
          <w:p w14:paraId="0D23ABEE" w14:textId="77777777" w:rsidR="00B07214" w:rsidRDefault="00B07214">
            <w:pPr>
              <w:spacing w:before="0" w:after="0" w:line="240" w:lineRule="auto"/>
              <w:jc w:val="center"/>
              <w:rPr>
                <w:sz w:val="18"/>
                <w:szCs w:val="18"/>
                <w:lang w:eastAsia="zh-CN"/>
              </w:rPr>
            </w:pPr>
          </w:p>
        </w:tc>
      </w:tr>
      <w:tr w:rsidR="00B07214" w14:paraId="763D6F8D" w14:textId="77777777">
        <w:trPr>
          <w:trHeight w:val="263"/>
          <w:jc w:val="center"/>
        </w:trPr>
        <w:tc>
          <w:tcPr>
            <w:tcW w:w="411" w:type="dxa"/>
            <w:vMerge/>
            <w:shd w:val="clear" w:color="auto" w:fill="EDEDED" w:themeFill="accent3" w:themeFillTint="33"/>
            <w:vAlign w:val="center"/>
          </w:tcPr>
          <w:p w14:paraId="64BF95A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4DC59F8" w14:textId="77777777" w:rsidR="00B07214" w:rsidRDefault="0099398D">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34744B12" w14:textId="77777777" w:rsidR="00B07214" w:rsidRDefault="0099398D">
            <w:pPr>
              <w:spacing w:before="0" w:after="0" w:line="240" w:lineRule="auto"/>
              <w:jc w:val="center"/>
              <w:rPr>
                <w:sz w:val="18"/>
                <w:lang w:eastAsia="zh-CN"/>
              </w:rPr>
            </w:pPr>
            <w:r>
              <w:rPr>
                <w:sz w:val="18"/>
                <w:lang w:eastAsia="zh-CN"/>
              </w:rPr>
              <w:t>pdcch-ConfigSIB1</w:t>
            </w:r>
          </w:p>
          <w:p w14:paraId="6C70D26B" w14:textId="77777777" w:rsidR="00B07214" w:rsidRDefault="0099398D">
            <w:pPr>
              <w:spacing w:before="0" w:after="0" w:line="240" w:lineRule="auto"/>
              <w:jc w:val="center"/>
              <w:rPr>
                <w:sz w:val="18"/>
                <w:lang w:eastAsia="zh-CN"/>
              </w:rPr>
            </w:pPr>
            <w:r>
              <w:rPr>
                <w:sz w:val="18"/>
                <w:lang w:eastAsia="zh-CN"/>
              </w:rPr>
              <w:t>/</w:t>
            </w:r>
            <w:r>
              <w:rPr>
                <w:iCs/>
                <w:sz w:val="18"/>
              </w:rPr>
              <w:t>searchSpaceZero</w:t>
            </w:r>
          </w:p>
        </w:tc>
        <w:tc>
          <w:tcPr>
            <w:tcW w:w="5024" w:type="dxa"/>
            <w:vMerge w:val="restart"/>
            <w:vAlign w:val="center"/>
          </w:tcPr>
          <w:p w14:paraId="3F454DC1" w14:textId="77777777" w:rsidR="00B07214" w:rsidRDefault="0099398D">
            <w:pPr>
              <w:spacing w:before="0" w:after="0" w:line="240" w:lineRule="auto"/>
              <w:jc w:val="center"/>
              <w:rPr>
                <w:iCs/>
                <w:sz w:val="18"/>
                <w:szCs w:val="18"/>
              </w:rPr>
            </w:pPr>
            <w:r>
              <w:rPr>
                <w:iCs/>
                <w:sz w:val="18"/>
                <w:szCs w:val="18"/>
              </w:rPr>
              <w:t>searchSpaceZero</w:t>
            </w:r>
          </w:p>
          <w:p w14:paraId="60C4BAC1" w14:textId="77777777" w:rsidR="00B07214" w:rsidRDefault="0099398D">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B07214" w14:paraId="35B635A1" w14:textId="77777777">
        <w:trPr>
          <w:trHeight w:val="263"/>
          <w:jc w:val="center"/>
        </w:trPr>
        <w:tc>
          <w:tcPr>
            <w:tcW w:w="411" w:type="dxa"/>
            <w:vMerge/>
            <w:shd w:val="clear" w:color="auto" w:fill="EDEDED" w:themeFill="accent3" w:themeFillTint="33"/>
            <w:vAlign w:val="center"/>
          </w:tcPr>
          <w:p w14:paraId="2DED7494"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099E0B17" w14:textId="77777777" w:rsidR="00B07214" w:rsidRDefault="0099398D">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0F1C231C" w14:textId="77777777" w:rsidR="00B07214" w:rsidRDefault="00B07214">
            <w:pPr>
              <w:spacing w:before="0" w:after="0" w:line="240" w:lineRule="auto"/>
              <w:jc w:val="center"/>
              <w:rPr>
                <w:sz w:val="18"/>
                <w:lang w:eastAsia="zh-CN"/>
              </w:rPr>
            </w:pPr>
          </w:p>
        </w:tc>
        <w:tc>
          <w:tcPr>
            <w:tcW w:w="5024" w:type="dxa"/>
            <w:vMerge/>
            <w:vAlign w:val="center"/>
          </w:tcPr>
          <w:p w14:paraId="457BB406" w14:textId="77777777" w:rsidR="00B07214" w:rsidRDefault="00B07214">
            <w:pPr>
              <w:spacing w:before="0" w:after="0" w:line="240" w:lineRule="auto"/>
              <w:jc w:val="center"/>
              <w:rPr>
                <w:sz w:val="18"/>
                <w:lang w:eastAsia="zh-CN"/>
              </w:rPr>
            </w:pPr>
          </w:p>
        </w:tc>
      </w:tr>
      <w:tr w:rsidR="00B07214" w14:paraId="0FB464A6" w14:textId="77777777">
        <w:trPr>
          <w:trHeight w:val="263"/>
          <w:jc w:val="center"/>
        </w:trPr>
        <w:tc>
          <w:tcPr>
            <w:tcW w:w="411" w:type="dxa"/>
            <w:vMerge/>
            <w:shd w:val="clear" w:color="auto" w:fill="EDEDED" w:themeFill="accent3" w:themeFillTint="33"/>
            <w:vAlign w:val="center"/>
          </w:tcPr>
          <w:p w14:paraId="2A34271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DCCBA1B" w14:textId="77777777" w:rsidR="00B07214" w:rsidRDefault="0099398D">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220C775A" w14:textId="77777777" w:rsidR="00B07214" w:rsidRDefault="00B07214">
            <w:pPr>
              <w:spacing w:before="0" w:after="0" w:line="240" w:lineRule="auto"/>
              <w:jc w:val="center"/>
              <w:rPr>
                <w:sz w:val="18"/>
                <w:lang w:eastAsia="zh-CN"/>
              </w:rPr>
            </w:pPr>
          </w:p>
        </w:tc>
        <w:tc>
          <w:tcPr>
            <w:tcW w:w="5024" w:type="dxa"/>
            <w:vMerge/>
            <w:vAlign w:val="center"/>
          </w:tcPr>
          <w:p w14:paraId="534B6D7E" w14:textId="77777777" w:rsidR="00B07214" w:rsidRDefault="00B07214">
            <w:pPr>
              <w:spacing w:before="0" w:after="0" w:line="240" w:lineRule="auto"/>
              <w:jc w:val="center"/>
              <w:rPr>
                <w:sz w:val="18"/>
                <w:lang w:eastAsia="zh-CN"/>
              </w:rPr>
            </w:pPr>
          </w:p>
        </w:tc>
      </w:tr>
      <w:tr w:rsidR="00B07214" w14:paraId="3AA38455" w14:textId="77777777">
        <w:trPr>
          <w:trHeight w:val="275"/>
          <w:jc w:val="center"/>
        </w:trPr>
        <w:tc>
          <w:tcPr>
            <w:tcW w:w="411" w:type="dxa"/>
            <w:vMerge/>
            <w:shd w:val="clear" w:color="auto" w:fill="EDEDED" w:themeFill="accent3" w:themeFillTint="33"/>
            <w:vAlign w:val="center"/>
          </w:tcPr>
          <w:p w14:paraId="16860109"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2DE269BF" w14:textId="77777777" w:rsidR="00B07214" w:rsidRDefault="0099398D">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61FF960F" w14:textId="77777777" w:rsidR="00B07214" w:rsidRDefault="00B07214">
            <w:pPr>
              <w:spacing w:before="0" w:after="0" w:line="240" w:lineRule="auto"/>
              <w:jc w:val="center"/>
              <w:rPr>
                <w:sz w:val="18"/>
                <w:lang w:eastAsia="zh-CN"/>
              </w:rPr>
            </w:pPr>
          </w:p>
        </w:tc>
        <w:tc>
          <w:tcPr>
            <w:tcW w:w="5024" w:type="dxa"/>
            <w:shd w:val="clear" w:color="auto" w:fill="C5E0B3" w:themeFill="accent6" w:themeFillTint="66"/>
            <w:vAlign w:val="center"/>
          </w:tcPr>
          <w:p w14:paraId="252C96D7"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37124D6B" w14:textId="77777777">
        <w:trPr>
          <w:trHeight w:val="263"/>
          <w:jc w:val="center"/>
        </w:trPr>
        <w:tc>
          <w:tcPr>
            <w:tcW w:w="411" w:type="dxa"/>
            <w:vMerge/>
            <w:shd w:val="clear" w:color="auto" w:fill="EDEDED" w:themeFill="accent3" w:themeFillTint="33"/>
            <w:vAlign w:val="center"/>
          </w:tcPr>
          <w:p w14:paraId="2E187CA2"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7C721ED3" w14:textId="77777777" w:rsidR="00B07214" w:rsidRDefault="0099398D">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41158BE6" w14:textId="77777777" w:rsidR="00B07214" w:rsidRDefault="0099398D">
            <w:pPr>
              <w:spacing w:before="0" w:after="0" w:line="240" w:lineRule="auto"/>
              <w:jc w:val="center"/>
              <w:rPr>
                <w:sz w:val="18"/>
                <w:lang w:eastAsia="zh-CN"/>
              </w:rPr>
            </w:pPr>
            <w:r>
              <w:rPr>
                <w:sz w:val="18"/>
                <w:lang w:eastAsia="zh-CN"/>
              </w:rPr>
              <w:t>cellBarred</w:t>
            </w:r>
          </w:p>
        </w:tc>
        <w:tc>
          <w:tcPr>
            <w:tcW w:w="5024" w:type="dxa"/>
            <w:vAlign w:val="center"/>
          </w:tcPr>
          <w:p w14:paraId="72A4CB25" w14:textId="77777777" w:rsidR="00B07214" w:rsidRDefault="0099398D">
            <w:pPr>
              <w:spacing w:before="0" w:after="0" w:line="240" w:lineRule="auto"/>
              <w:jc w:val="center"/>
              <w:rPr>
                <w:sz w:val="18"/>
                <w:lang w:eastAsia="zh-CN"/>
              </w:rPr>
            </w:pPr>
            <w:r>
              <w:rPr>
                <w:sz w:val="18"/>
                <w:lang w:eastAsia="zh-CN"/>
              </w:rPr>
              <w:t>cellBarred</w:t>
            </w:r>
          </w:p>
        </w:tc>
      </w:tr>
      <w:tr w:rsidR="00B07214" w14:paraId="600CC73E" w14:textId="77777777">
        <w:trPr>
          <w:trHeight w:val="263"/>
          <w:jc w:val="center"/>
        </w:trPr>
        <w:tc>
          <w:tcPr>
            <w:tcW w:w="411" w:type="dxa"/>
            <w:vMerge/>
            <w:shd w:val="clear" w:color="auto" w:fill="EDEDED" w:themeFill="accent3" w:themeFillTint="33"/>
            <w:vAlign w:val="center"/>
          </w:tcPr>
          <w:p w14:paraId="5430C8D4"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6E954760" w14:textId="77777777" w:rsidR="00B07214" w:rsidRDefault="0099398D">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6FE03053" w14:textId="77777777" w:rsidR="00B07214" w:rsidRDefault="0099398D">
            <w:pPr>
              <w:spacing w:before="0" w:after="0" w:line="240" w:lineRule="auto"/>
              <w:jc w:val="center"/>
              <w:rPr>
                <w:sz w:val="18"/>
                <w:lang w:eastAsia="zh-CN"/>
              </w:rPr>
            </w:pPr>
            <w:r>
              <w:rPr>
                <w:sz w:val="18"/>
                <w:lang w:eastAsia="zh-CN"/>
              </w:rPr>
              <w:t>intraFreqReselection</w:t>
            </w:r>
          </w:p>
        </w:tc>
        <w:tc>
          <w:tcPr>
            <w:tcW w:w="5024" w:type="dxa"/>
            <w:vAlign w:val="center"/>
          </w:tcPr>
          <w:p w14:paraId="06AAC323" w14:textId="77777777" w:rsidR="00B07214" w:rsidRDefault="0099398D">
            <w:pPr>
              <w:spacing w:before="0" w:after="0" w:line="240" w:lineRule="auto"/>
              <w:jc w:val="center"/>
              <w:rPr>
                <w:sz w:val="18"/>
                <w:lang w:eastAsia="zh-CN"/>
              </w:rPr>
            </w:pPr>
            <w:r>
              <w:rPr>
                <w:sz w:val="18"/>
                <w:lang w:eastAsia="zh-CN"/>
              </w:rPr>
              <w:t>intraFreqReselection</w:t>
            </w:r>
          </w:p>
        </w:tc>
      </w:tr>
      <w:tr w:rsidR="00B07214" w14:paraId="02DD67E1" w14:textId="77777777">
        <w:trPr>
          <w:trHeight w:val="263"/>
          <w:jc w:val="center"/>
        </w:trPr>
        <w:tc>
          <w:tcPr>
            <w:tcW w:w="411" w:type="dxa"/>
            <w:vMerge/>
            <w:shd w:val="clear" w:color="auto" w:fill="EDEDED" w:themeFill="accent3" w:themeFillTint="33"/>
            <w:vAlign w:val="center"/>
          </w:tcPr>
          <w:p w14:paraId="654471D5" w14:textId="77777777" w:rsidR="00B07214" w:rsidRDefault="00B07214">
            <w:pPr>
              <w:spacing w:before="0" w:after="0" w:line="240" w:lineRule="auto"/>
              <w:jc w:val="center"/>
              <w:rPr>
                <w:lang w:eastAsia="zh-CN"/>
              </w:rPr>
            </w:pPr>
          </w:p>
        </w:tc>
        <w:tc>
          <w:tcPr>
            <w:tcW w:w="544" w:type="dxa"/>
            <w:shd w:val="clear" w:color="auto" w:fill="EDEDED" w:themeFill="accent3" w:themeFillTint="33"/>
            <w:vAlign w:val="center"/>
          </w:tcPr>
          <w:p w14:paraId="0DCFF031" w14:textId="77777777" w:rsidR="00B07214" w:rsidRDefault="0099398D">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7D3E4C48" w14:textId="77777777" w:rsidR="00B07214" w:rsidRDefault="0099398D">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5A01671B" w14:textId="77777777" w:rsidR="00B07214" w:rsidRDefault="0099398D">
            <w:pPr>
              <w:spacing w:before="0" w:after="0" w:line="240" w:lineRule="auto"/>
              <w:jc w:val="center"/>
              <w:rPr>
                <w:sz w:val="18"/>
                <w:lang w:eastAsia="zh-CN"/>
              </w:rPr>
            </w:pPr>
            <w:r>
              <w:rPr>
                <w:sz w:val="18"/>
                <w:lang w:eastAsia="zh-CN"/>
              </w:rPr>
              <w:t>Spare bit</w:t>
            </w:r>
          </w:p>
        </w:tc>
      </w:tr>
      <w:tr w:rsidR="00B07214" w14:paraId="65B17764" w14:textId="77777777">
        <w:trPr>
          <w:trHeight w:val="250"/>
          <w:jc w:val="center"/>
        </w:trPr>
        <w:tc>
          <w:tcPr>
            <w:tcW w:w="411" w:type="dxa"/>
            <w:vMerge w:val="restart"/>
            <w:shd w:val="clear" w:color="auto" w:fill="FFF2CC" w:themeFill="accent4" w:themeFillTint="33"/>
            <w:textDirection w:val="tbRlV"/>
            <w:vAlign w:val="center"/>
          </w:tcPr>
          <w:p w14:paraId="02E6D9E4" w14:textId="77777777" w:rsidR="00B07214" w:rsidRDefault="0099398D">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6D41A751" w14:textId="77777777" w:rsidR="00B07214" w:rsidRDefault="0099398D">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0ABCB4B4" w14:textId="77777777" w:rsidR="00B07214" w:rsidRDefault="0099398D">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046D06FB" w14:textId="77777777" w:rsidR="00B07214" w:rsidRDefault="0099398D">
            <w:pPr>
              <w:spacing w:before="0" w:after="0" w:line="240" w:lineRule="auto"/>
              <w:jc w:val="center"/>
              <w:rPr>
                <w:sz w:val="18"/>
                <w:lang w:eastAsia="zh-CN"/>
              </w:rPr>
            </w:pPr>
            <w:r>
              <w:rPr>
                <w:sz w:val="18"/>
                <w:lang w:eastAsia="zh-CN"/>
              </w:rPr>
              <w:t>4th LSB of SFN</w:t>
            </w:r>
          </w:p>
        </w:tc>
      </w:tr>
      <w:tr w:rsidR="00B07214" w14:paraId="6CD0F989" w14:textId="77777777">
        <w:trPr>
          <w:trHeight w:val="263"/>
          <w:jc w:val="center"/>
        </w:trPr>
        <w:tc>
          <w:tcPr>
            <w:tcW w:w="411" w:type="dxa"/>
            <w:vMerge/>
            <w:shd w:val="clear" w:color="auto" w:fill="FFF2CC" w:themeFill="accent4" w:themeFillTint="33"/>
            <w:vAlign w:val="center"/>
          </w:tcPr>
          <w:p w14:paraId="643E179C"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3D1CA52C" w14:textId="77777777" w:rsidR="00B07214" w:rsidRDefault="0099398D">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0EF9593C" w14:textId="77777777" w:rsidR="00B07214" w:rsidRDefault="0099398D">
            <w:pPr>
              <w:spacing w:before="0" w:after="0" w:line="240" w:lineRule="auto"/>
              <w:jc w:val="center"/>
              <w:rPr>
                <w:sz w:val="18"/>
                <w:lang w:eastAsia="zh-CN"/>
              </w:rPr>
            </w:pPr>
            <w:r>
              <w:rPr>
                <w:sz w:val="18"/>
                <w:lang w:eastAsia="zh-CN"/>
              </w:rPr>
              <w:t>3th LSB of SFN</w:t>
            </w:r>
          </w:p>
        </w:tc>
        <w:tc>
          <w:tcPr>
            <w:tcW w:w="5024" w:type="dxa"/>
            <w:vAlign w:val="center"/>
          </w:tcPr>
          <w:p w14:paraId="0EE11AE2" w14:textId="77777777" w:rsidR="00B07214" w:rsidRDefault="0099398D">
            <w:pPr>
              <w:spacing w:before="0" w:after="0" w:line="240" w:lineRule="auto"/>
              <w:jc w:val="center"/>
              <w:rPr>
                <w:sz w:val="18"/>
                <w:lang w:eastAsia="zh-CN"/>
              </w:rPr>
            </w:pPr>
            <w:r>
              <w:rPr>
                <w:sz w:val="18"/>
                <w:lang w:eastAsia="zh-CN"/>
              </w:rPr>
              <w:t>3th LSB of SFN</w:t>
            </w:r>
          </w:p>
        </w:tc>
      </w:tr>
      <w:tr w:rsidR="00B07214" w14:paraId="3693AF4D" w14:textId="77777777">
        <w:trPr>
          <w:trHeight w:val="250"/>
          <w:jc w:val="center"/>
        </w:trPr>
        <w:tc>
          <w:tcPr>
            <w:tcW w:w="411" w:type="dxa"/>
            <w:vMerge/>
            <w:shd w:val="clear" w:color="auto" w:fill="FFF2CC" w:themeFill="accent4" w:themeFillTint="33"/>
            <w:vAlign w:val="center"/>
          </w:tcPr>
          <w:p w14:paraId="2801E7C5"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6C2532BA" w14:textId="77777777" w:rsidR="00B07214" w:rsidRDefault="0099398D">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6A17F251" w14:textId="77777777" w:rsidR="00B07214" w:rsidRDefault="0099398D">
            <w:pPr>
              <w:spacing w:before="0" w:after="0" w:line="240" w:lineRule="auto"/>
              <w:jc w:val="center"/>
              <w:rPr>
                <w:sz w:val="18"/>
                <w:lang w:eastAsia="zh-CN"/>
              </w:rPr>
            </w:pPr>
            <w:r>
              <w:rPr>
                <w:sz w:val="18"/>
                <w:lang w:eastAsia="zh-CN"/>
              </w:rPr>
              <w:t>2th LSB of SFN</w:t>
            </w:r>
          </w:p>
        </w:tc>
        <w:tc>
          <w:tcPr>
            <w:tcW w:w="5024" w:type="dxa"/>
            <w:vAlign w:val="center"/>
          </w:tcPr>
          <w:p w14:paraId="33B80B3B" w14:textId="77777777" w:rsidR="00B07214" w:rsidRDefault="0099398D">
            <w:pPr>
              <w:spacing w:before="0" w:after="0" w:line="240" w:lineRule="auto"/>
              <w:jc w:val="center"/>
              <w:rPr>
                <w:sz w:val="18"/>
                <w:lang w:eastAsia="zh-CN"/>
              </w:rPr>
            </w:pPr>
            <w:r>
              <w:rPr>
                <w:sz w:val="18"/>
                <w:lang w:eastAsia="zh-CN"/>
              </w:rPr>
              <w:t>3th LSB of SFN</w:t>
            </w:r>
          </w:p>
        </w:tc>
      </w:tr>
      <w:tr w:rsidR="00B07214" w14:paraId="41EC3387" w14:textId="77777777">
        <w:trPr>
          <w:trHeight w:val="263"/>
          <w:jc w:val="center"/>
        </w:trPr>
        <w:tc>
          <w:tcPr>
            <w:tcW w:w="411" w:type="dxa"/>
            <w:vMerge/>
            <w:shd w:val="clear" w:color="auto" w:fill="FFF2CC" w:themeFill="accent4" w:themeFillTint="33"/>
            <w:vAlign w:val="center"/>
          </w:tcPr>
          <w:p w14:paraId="5AB8E0C8"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01944143" w14:textId="77777777" w:rsidR="00B07214" w:rsidRDefault="0099398D">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2F984A55" w14:textId="77777777" w:rsidR="00B07214" w:rsidRDefault="0099398D">
            <w:pPr>
              <w:spacing w:before="0" w:after="0" w:line="240" w:lineRule="auto"/>
              <w:jc w:val="center"/>
              <w:rPr>
                <w:sz w:val="18"/>
                <w:lang w:eastAsia="zh-CN"/>
              </w:rPr>
            </w:pPr>
            <w:r>
              <w:rPr>
                <w:sz w:val="18"/>
                <w:lang w:eastAsia="zh-CN"/>
              </w:rPr>
              <w:t>1th LSB of SFN</w:t>
            </w:r>
          </w:p>
        </w:tc>
        <w:tc>
          <w:tcPr>
            <w:tcW w:w="5024" w:type="dxa"/>
            <w:vAlign w:val="center"/>
          </w:tcPr>
          <w:p w14:paraId="0068720E" w14:textId="77777777" w:rsidR="00B07214" w:rsidRDefault="0099398D">
            <w:pPr>
              <w:spacing w:before="0" w:after="0" w:line="240" w:lineRule="auto"/>
              <w:jc w:val="center"/>
              <w:rPr>
                <w:sz w:val="18"/>
                <w:lang w:eastAsia="zh-CN"/>
              </w:rPr>
            </w:pPr>
            <w:r>
              <w:rPr>
                <w:sz w:val="18"/>
                <w:lang w:eastAsia="zh-CN"/>
              </w:rPr>
              <w:t>3th LSB of SFN</w:t>
            </w:r>
          </w:p>
        </w:tc>
      </w:tr>
      <w:tr w:rsidR="00B07214" w14:paraId="4664A170" w14:textId="77777777">
        <w:trPr>
          <w:trHeight w:val="263"/>
          <w:jc w:val="center"/>
        </w:trPr>
        <w:tc>
          <w:tcPr>
            <w:tcW w:w="411" w:type="dxa"/>
            <w:vMerge/>
            <w:shd w:val="clear" w:color="auto" w:fill="FFF2CC" w:themeFill="accent4" w:themeFillTint="33"/>
            <w:vAlign w:val="center"/>
          </w:tcPr>
          <w:p w14:paraId="1D81993A"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0FE001B7" w14:textId="77777777" w:rsidR="00B07214" w:rsidRDefault="0099398D">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1FAE9370" w14:textId="77777777" w:rsidR="00B07214" w:rsidRDefault="0099398D">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075AEDE2" w14:textId="77777777" w:rsidR="00B07214" w:rsidRDefault="0099398D">
            <w:pPr>
              <w:spacing w:before="0" w:after="0" w:line="240" w:lineRule="auto"/>
              <w:jc w:val="center"/>
              <w:rPr>
                <w:sz w:val="18"/>
                <w:lang w:eastAsia="zh-CN"/>
              </w:rPr>
            </w:pPr>
            <w:r>
              <w:rPr>
                <w:color w:val="000000"/>
                <w:sz w:val="18"/>
              </w:rPr>
              <w:t>half frame indication</w:t>
            </w:r>
          </w:p>
        </w:tc>
      </w:tr>
      <w:tr w:rsidR="00B07214" w14:paraId="79AEAD6E" w14:textId="77777777">
        <w:trPr>
          <w:trHeight w:val="263"/>
          <w:jc w:val="center"/>
        </w:trPr>
        <w:tc>
          <w:tcPr>
            <w:tcW w:w="411" w:type="dxa"/>
            <w:vMerge/>
            <w:shd w:val="clear" w:color="auto" w:fill="FFF2CC" w:themeFill="accent4" w:themeFillTint="33"/>
            <w:vAlign w:val="center"/>
          </w:tcPr>
          <w:p w14:paraId="1D921138"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07AB486B" w14:textId="77777777" w:rsidR="00B07214" w:rsidRDefault="0099398D">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5105F7C1" w14:textId="77777777" w:rsidR="00B07214" w:rsidRDefault="0099398D">
            <w:pPr>
              <w:spacing w:before="0" w:after="0" w:line="240" w:lineRule="auto"/>
              <w:jc w:val="center"/>
              <w:rPr>
                <w:sz w:val="18"/>
                <w:lang w:eastAsia="zh-CN"/>
              </w:rPr>
            </w:pPr>
            <w:r>
              <w:rPr>
                <w:sz w:val="18"/>
                <w:lang w:eastAsia="zh-CN"/>
              </w:rPr>
              <w:t>6th bit of candi. SSB index</w:t>
            </w:r>
          </w:p>
        </w:tc>
        <w:tc>
          <w:tcPr>
            <w:tcW w:w="5024" w:type="dxa"/>
            <w:vAlign w:val="center"/>
          </w:tcPr>
          <w:p w14:paraId="6CFE7A82" w14:textId="77777777" w:rsidR="00B07214" w:rsidRDefault="0099398D">
            <w:pPr>
              <w:spacing w:before="0" w:after="0" w:line="240" w:lineRule="auto"/>
              <w:jc w:val="center"/>
              <w:rPr>
                <w:sz w:val="18"/>
                <w:lang w:eastAsia="zh-CN"/>
              </w:rPr>
            </w:pPr>
            <w:r>
              <w:rPr>
                <w:sz w:val="18"/>
                <w:lang w:eastAsia="zh-CN"/>
              </w:rPr>
              <w:t>6th bit of candi. SSB index</w:t>
            </w:r>
          </w:p>
        </w:tc>
      </w:tr>
      <w:tr w:rsidR="00B07214" w14:paraId="328BA2FF" w14:textId="77777777">
        <w:trPr>
          <w:trHeight w:val="263"/>
          <w:jc w:val="center"/>
        </w:trPr>
        <w:tc>
          <w:tcPr>
            <w:tcW w:w="411" w:type="dxa"/>
            <w:vMerge/>
            <w:shd w:val="clear" w:color="auto" w:fill="FFF2CC" w:themeFill="accent4" w:themeFillTint="33"/>
            <w:vAlign w:val="center"/>
          </w:tcPr>
          <w:p w14:paraId="3D405DDB"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695D6F00" w14:textId="77777777" w:rsidR="00B07214" w:rsidRDefault="0099398D">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4078480A" w14:textId="77777777" w:rsidR="00B07214" w:rsidRDefault="0099398D">
            <w:pPr>
              <w:spacing w:before="0" w:after="0" w:line="240" w:lineRule="auto"/>
              <w:jc w:val="center"/>
              <w:rPr>
                <w:sz w:val="18"/>
                <w:lang w:eastAsia="zh-CN"/>
              </w:rPr>
            </w:pPr>
            <w:r>
              <w:rPr>
                <w:sz w:val="18"/>
                <w:lang w:eastAsia="zh-CN"/>
              </w:rPr>
              <w:t>5th bit of candi. SSB index</w:t>
            </w:r>
          </w:p>
        </w:tc>
        <w:tc>
          <w:tcPr>
            <w:tcW w:w="5024" w:type="dxa"/>
            <w:vAlign w:val="center"/>
          </w:tcPr>
          <w:p w14:paraId="617076D5" w14:textId="77777777" w:rsidR="00B07214" w:rsidRDefault="0099398D">
            <w:pPr>
              <w:spacing w:before="0" w:after="0" w:line="240" w:lineRule="auto"/>
              <w:jc w:val="center"/>
              <w:rPr>
                <w:sz w:val="18"/>
                <w:lang w:eastAsia="zh-CN"/>
              </w:rPr>
            </w:pPr>
            <w:r>
              <w:rPr>
                <w:sz w:val="18"/>
                <w:lang w:eastAsia="zh-CN"/>
              </w:rPr>
              <w:t>5th bit of candi. SSB index</w:t>
            </w:r>
          </w:p>
        </w:tc>
      </w:tr>
      <w:tr w:rsidR="00B07214" w14:paraId="035C6722" w14:textId="77777777">
        <w:trPr>
          <w:trHeight w:val="43"/>
          <w:jc w:val="center"/>
        </w:trPr>
        <w:tc>
          <w:tcPr>
            <w:tcW w:w="411" w:type="dxa"/>
            <w:vMerge/>
            <w:shd w:val="clear" w:color="auto" w:fill="FFF2CC" w:themeFill="accent4" w:themeFillTint="33"/>
            <w:vAlign w:val="center"/>
          </w:tcPr>
          <w:p w14:paraId="31F8CD68" w14:textId="77777777" w:rsidR="00B07214" w:rsidRDefault="00B07214">
            <w:pPr>
              <w:spacing w:before="0" w:after="0" w:line="240" w:lineRule="auto"/>
              <w:jc w:val="center"/>
              <w:rPr>
                <w:lang w:eastAsia="zh-CN"/>
              </w:rPr>
            </w:pPr>
          </w:p>
        </w:tc>
        <w:tc>
          <w:tcPr>
            <w:tcW w:w="544" w:type="dxa"/>
            <w:shd w:val="clear" w:color="auto" w:fill="FFF2CC" w:themeFill="accent4" w:themeFillTint="33"/>
            <w:vAlign w:val="center"/>
          </w:tcPr>
          <w:p w14:paraId="30ECCE2C" w14:textId="77777777" w:rsidR="00B07214" w:rsidRDefault="0099398D">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07AE3B17" w14:textId="77777777" w:rsidR="00B07214" w:rsidRDefault="0099398D">
            <w:pPr>
              <w:spacing w:before="0" w:after="0" w:line="240" w:lineRule="auto"/>
              <w:jc w:val="center"/>
              <w:rPr>
                <w:sz w:val="18"/>
                <w:lang w:eastAsia="zh-CN"/>
              </w:rPr>
            </w:pPr>
            <w:r>
              <w:rPr>
                <w:sz w:val="18"/>
                <w:lang w:eastAsia="zh-CN"/>
              </w:rPr>
              <w:t>4th bit of candi. SSB index</w:t>
            </w:r>
          </w:p>
        </w:tc>
        <w:tc>
          <w:tcPr>
            <w:tcW w:w="5024" w:type="dxa"/>
            <w:vAlign w:val="center"/>
          </w:tcPr>
          <w:p w14:paraId="421D914F" w14:textId="77777777" w:rsidR="00B07214" w:rsidRDefault="0099398D">
            <w:pPr>
              <w:spacing w:before="0" w:after="0" w:line="240" w:lineRule="auto"/>
              <w:jc w:val="center"/>
              <w:rPr>
                <w:sz w:val="18"/>
                <w:lang w:eastAsia="zh-CN"/>
              </w:rPr>
            </w:pPr>
            <w:r>
              <w:rPr>
                <w:sz w:val="18"/>
                <w:lang w:eastAsia="zh-CN"/>
              </w:rPr>
              <w:t>4th bit of candi. SSB index</w:t>
            </w:r>
          </w:p>
        </w:tc>
      </w:tr>
    </w:tbl>
    <w:p w14:paraId="0AED3841" w14:textId="77777777" w:rsidR="00B07214" w:rsidRDefault="0099398D">
      <w:pPr>
        <w:pStyle w:val="BodyText"/>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TableGrid"/>
        <w:tblW w:w="0" w:type="auto"/>
        <w:jc w:val="center"/>
        <w:tblLook w:val="04A0" w:firstRow="1" w:lastRow="0" w:firstColumn="1" w:lastColumn="0" w:noHBand="0" w:noVBand="1"/>
      </w:tblPr>
      <w:tblGrid>
        <w:gridCol w:w="459"/>
        <w:gridCol w:w="590"/>
        <w:gridCol w:w="2359"/>
        <w:gridCol w:w="2725"/>
        <w:gridCol w:w="2725"/>
      </w:tblGrid>
      <w:tr w:rsidR="00B07214" w14:paraId="1F7D59CA" w14:textId="77777777">
        <w:trPr>
          <w:trHeight w:val="221"/>
          <w:jc w:val="center"/>
        </w:trPr>
        <w:tc>
          <w:tcPr>
            <w:tcW w:w="1036" w:type="dxa"/>
            <w:gridSpan w:val="2"/>
            <w:vAlign w:val="center"/>
          </w:tcPr>
          <w:p w14:paraId="4993D23B" w14:textId="77777777" w:rsidR="00B07214" w:rsidRDefault="0099398D">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46F4F940" w14:textId="77777777" w:rsidR="00B07214" w:rsidRDefault="0099398D">
            <w:pPr>
              <w:spacing w:before="0" w:after="0" w:line="240" w:lineRule="auto"/>
              <w:jc w:val="center"/>
              <w:rPr>
                <w:lang w:eastAsia="zh-CN"/>
              </w:rPr>
            </w:pPr>
            <w:r>
              <w:rPr>
                <w:lang w:eastAsia="zh-CN"/>
              </w:rPr>
              <w:t>FR2-1</w:t>
            </w:r>
          </w:p>
        </w:tc>
        <w:tc>
          <w:tcPr>
            <w:tcW w:w="5450" w:type="dxa"/>
            <w:gridSpan w:val="2"/>
            <w:vAlign w:val="center"/>
          </w:tcPr>
          <w:p w14:paraId="3F0AE198" w14:textId="77777777" w:rsidR="00B07214" w:rsidRDefault="0099398D">
            <w:pPr>
              <w:spacing w:before="0" w:after="0" w:line="240" w:lineRule="auto"/>
              <w:jc w:val="center"/>
              <w:rPr>
                <w:lang w:eastAsia="zh-CN"/>
              </w:rPr>
            </w:pPr>
            <w:r>
              <w:rPr>
                <w:lang w:eastAsia="zh-CN"/>
              </w:rPr>
              <w:t xml:space="preserve">FR2-2 </w:t>
            </w:r>
          </w:p>
        </w:tc>
      </w:tr>
      <w:tr w:rsidR="00B07214" w14:paraId="33EC273A" w14:textId="77777777">
        <w:trPr>
          <w:trHeight w:val="221"/>
          <w:jc w:val="center"/>
        </w:trPr>
        <w:tc>
          <w:tcPr>
            <w:tcW w:w="446" w:type="dxa"/>
            <w:vMerge w:val="restart"/>
            <w:vAlign w:val="center"/>
          </w:tcPr>
          <w:p w14:paraId="26EA5E7F" w14:textId="77777777" w:rsidR="00B07214" w:rsidRDefault="00B07214">
            <w:pPr>
              <w:spacing w:before="0" w:after="0" w:line="240" w:lineRule="auto"/>
              <w:jc w:val="center"/>
              <w:rPr>
                <w:lang w:eastAsia="zh-CN"/>
              </w:rPr>
            </w:pPr>
          </w:p>
        </w:tc>
        <w:tc>
          <w:tcPr>
            <w:tcW w:w="590" w:type="dxa"/>
            <w:vMerge w:val="restart"/>
            <w:vAlign w:val="center"/>
          </w:tcPr>
          <w:p w14:paraId="0837E5E3" w14:textId="77777777" w:rsidR="00B07214" w:rsidRDefault="00B07214">
            <w:pPr>
              <w:spacing w:before="0" w:after="0" w:line="240" w:lineRule="auto"/>
              <w:jc w:val="center"/>
              <w:rPr>
                <w:lang w:eastAsia="zh-CN"/>
              </w:rPr>
            </w:pPr>
          </w:p>
        </w:tc>
        <w:tc>
          <w:tcPr>
            <w:tcW w:w="2359" w:type="dxa"/>
            <w:vMerge w:val="restart"/>
            <w:shd w:val="clear" w:color="auto" w:fill="EDEDED" w:themeFill="accent3" w:themeFillTint="33"/>
          </w:tcPr>
          <w:p w14:paraId="637AEE55" w14:textId="77777777" w:rsidR="00B07214" w:rsidRDefault="0099398D">
            <w:pPr>
              <w:spacing w:before="0" w:after="0" w:line="240" w:lineRule="auto"/>
              <w:jc w:val="center"/>
              <w:rPr>
                <w:lang w:eastAsia="zh-CN"/>
              </w:rPr>
            </w:pPr>
            <w:r>
              <w:rPr>
                <w:lang w:eastAsia="zh-CN"/>
              </w:rPr>
              <w:t>120kHz</w:t>
            </w:r>
          </w:p>
        </w:tc>
        <w:tc>
          <w:tcPr>
            <w:tcW w:w="5450" w:type="dxa"/>
            <w:gridSpan w:val="2"/>
            <w:vAlign w:val="center"/>
          </w:tcPr>
          <w:p w14:paraId="7E162DE8" w14:textId="77777777" w:rsidR="00B07214" w:rsidRDefault="0099398D">
            <w:pPr>
              <w:spacing w:before="0" w:after="0" w:line="240" w:lineRule="auto"/>
              <w:jc w:val="center"/>
              <w:rPr>
                <w:lang w:eastAsia="zh-CN"/>
              </w:rPr>
            </w:pPr>
            <w:r>
              <w:rPr>
                <w:lang w:eastAsia="zh-CN"/>
              </w:rPr>
              <w:t>480kHz and 960kHz</w:t>
            </w:r>
          </w:p>
        </w:tc>
      </w:tr>
      <w:tr w:rsidR="00B07214" w14:paraId="0032806C" w14:textId="77777777">
        <w:trPr>
          <w:trHeight w:val="221"/>
          <w:jc w:val="center"/>
        </w:trPr>
        <w:tc>
          <w:tcPr>
            <w:tcW w:w="446" w:type="dxa"/>
            <w:vMerge/>
            <w:vAlign w:val="center"/>
          </w:tcPr>
          <w:p w14:paraId="05A99EFC" w14:textId="77777777" w:rsidR="00B07214" w:rsidRDefault="00B07214">
            <w:pPr>
              <w:spacing w:before="0" w:after="0" w:line="240" w:lineRule="auto"/>
              <w:jc w:val="center"/>
              <w:rPr>
                <w:lang w:eastAsia="zh-CN"/>
              </w:rPr>
            </w:pPr>
          </w:p>
        </w:tc>
        <w:tc>
          <w:tcPr>
            <w:tcW w:w="590" w:type="dxa"/>
            <w:vMerge/>
            <w:vAlign w:val="center"/>
          </w:tcPr>
          <w:p w14:paraId="5744E4E4" w14:textId="77777777" w:rsidR="00B07214" w:rsidRDefault="00B07214">
            <w:pPr>
              <w:spacing w:before="0" w:after="0" w:line="240" w:lineRule="auto"/>
              <w:jc w:val="center"/>
              <w:rPr>
                <w:lang w:eastAsia="zh-CN"/>
              </w:rPr>
            </w:pPr>
          </w:p>
        </w:tc>
        <w:tc>
          <w:tcPr>
            <w:tcW w:w="2359" w:type="dxa"/>
            <w:vMerge/>
            <w:shd w:val="clear" w:color="auto" w:fill="EDEDED" w:themeFill="accent3" w:themeFillTint="33"/>
            <w:vAlign w:val="center"/>
          </w:tcPr>
          <w:p w14:paraId="090DD347" w14:textId="77777777" w:rsidR="00B07214" w:rsidRDefault="00B07214">
            <w:pPr>
              <w:spacing w:before="0" w:after="0" w:line="240" w:lineRule="auto"/>
              <w:jc w:val="center"/>
              <w:rPr>
                <w:lang w:eastAsia="zh-CN"/>
              </w:rPr>
            </w:pPr>
          </w:p>
        </w:tc>
        <w:tc>
          <w:tcPr>
            <w:tcW w:w="2725" w:type="dxa"/>
            <w:vAlign w:val="center"/>
          </w:tcPr>
          <w:p w14:paraId="726EF31A" w14:textId="77777777" w:rsidR="00B07214" w:rsidRDefault="0099398D">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25712202" w14:textId="77777777" w:rsidR="00B07214" w:rsidRDefault="0099398D">
            <w:pPr>
              <w:spacing w:before="0" w:after="0" w:line="240" w:lineRule="auto"/>
              <w:jc w:val="center"/>
              <w:rPr>
                <w:lang w:eastAsia="zh-CN"/>
              </w:rPr>
            </w:pPr>
            <w:r>
              <w:rPr>
                <w:lang w:eastAsia="zh-CN"/>
              </w:rPr>
              <w:t>DBTW ON</w:t>
            </w:r>
          </w:p>
        </w:tc>
      </w:tr>
      <w:tr w:rsidR="00B07214" w14:paraId="7A185C6F" w14:textId="77777777">
        <w:trPr>
          <w:trHeight w:val="221"/>
          <w:jc w:val="center"/>
        </w:trPr>
        <w:tc>
          <w:tcPr>
            <w:tcW w:w="446" w:type="dxa"/>
            <w:vMerge w:val="restart"/>
            <w:shd w:val="clear" w:color="auto" w:fill="EDEDED" w:themeFill="accent3" w:themeFillTint="33"/>
            <w:textDirection w:val="tbRlV"/>
            <w:vAlign w:val="center"/>
          </w:tcPr>
          <w:p w14:paraId="2C754C9C" w14:textId="77777777" w:rsidR="00B07214" w:rsidRDefault="0099398D">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2B08B7F1" w14:textId="77777777" w:rsidR="00B07214" w:rsidRDefault="0099398D">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0885746B" w14:textId="77777777" w:rsidR="00B07214" w:rsidRDefault="0099398D">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02CFD483" w14:textId="77777777" w:rsidR="00B07214" w:rsidRDefault="0099398D">
            <w:pPr>
              <w:spacing w:before="0" w:after="0" w:line="240" w:lineRule="auto"/>
              <w:jc w:val="center"/>
              <w:rPr>
                <w:sz w:val="18"/>
                <w:lang w:eastAsia="zh-CN"/>
              </w:rPr>
            </w:pPr>
            <w:r>
              <w:rPr>
                <w:sz w:val="18"/>
                <w:lang w:eastAsia="zh-CN"/>
              </w:rPr>
              <w:t>10 - 5 MSB of SFN</w:t>
            </w:r>
          </w:p>
        </w:tc>
      </w:tr>
      <w:tr w:rsidR="00B07214" w14:paraId="505AD6C8" w14:textId="77777777">
        <w:trPr>
          <w:trHeight w:val="221"/>
          <w:jc w:val="center"/>
        </w:trPr>
        <w:tc>
          <w:tcPr>
            <w:tcW w:w="446" w:type="dxa"/>
            <w:vMerge/>
            <w:shd w:val="clear" w:color="auto" w:fill="EDEDED" w:themeFill="accent3" w:themeFillTint="33"/>
            <w:vAlign w:val="center"/>
          </w:tcPr>
          <w:p w14:paraId="139F0D09"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57C3BC4E" w14:textId="77777777" w:rsidR="00B07214" w:rsidRDefault="0099398D">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0B1BD25B" w14:textId="77777777" w:rsidR="00B07214" w:rsidRDefault="00B07214">
            <w:pPr>
              <w:spacing w:before="0" w:after="0" w:line="240" w:lineRule="auto"/>
              <w:jc w:val="center"/>
              <w:rPr>
                <w:sz w:val="18"/>
                <w:lang w:eastAsia="zh-CN"/>
              </w:rPr>
            </w:pPr>
          </w:p>
        </w:tc>
        <w:tc>
          <w:tcPr>
            <w:tcW w:w="5450" w:type="dxa"/>
            <w:gridSpan w:val="2"/>
            <w:vMerge/>
            <w:vAlign w:val="center"/>
          </w:tcPr>
          <w:p w14:paraId="4561B49D" w14:textId="77777777" w:rsidR="00B07214" w:rsidRDefault="00B07214">
            <w:pPr>
              <w:spacing w:before="0" w:after="0" w:line="240" w:lineRule="auto"/>
              <w:jc w:val="center"/>
              <w:rPr>
                <w:sz w:val="18"/>
                <w:lang w:eastAsia="zh-CN"/>
              </w:rPr>
            </w:pPr>
          </w:p>
        </w:tc>
      </w:tr>
      <w:tr w:rsidR="00B07214" w14:paraId="31B12F05" w14:textId="77777777">
        <w:trPr>
          <w:trHeight w:val="221"/>
          <w:jc w:val="center"/>
        </w:trPr>
        <w:tc>
          <w:tcPr>
            <w:tcW w:w="446" w:type="dxa"/>
            <w:vMerge/>
            <w:shd w:val="clear" w:color="auto" w:fill="EDEDED" w:themeFill="accent3" w:themeFillTint="33"/>
            <w:vAlign w:val="center"/>
          </w:tcPr>
          <w:p w14:paraId="47EE9823"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74F5C9F" w14:textId="77777777" w:rsidR="00B07214" w:rsidRDefault="0099398D">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2AA0F470" w14:textId="77777777" w:rsidR="00B07214" w:rsidRDefault="00B07214">
            <w:pPr>
              <w:spacing w:before="0" w:after="0" w:line="240" w:lineRule="auto"/>
              <w:jc w:val="center"/>
              <w:rPr>
                <w:sz w:val="18"/>
                <w:lang w:eastAsia="zh-CN"/>
              </w:rPr>
            </w:pPr>
          </w:p>
        </w:tc>
        <w:tc>
          <w:tcPr>
            <w:tcW w:w="5450" w:type="dxa"/>
            <w:gridSpan w:val="2"/>
            <w:vMerge/>
            <w:vAlign w:val="center"/>
          </w:tcPr>
          <w:p w14:paraId="7BCE3AC2" w14:textId="77777777" w:rsidR="00B07214" w:rsidRDefault="00B07214">
            <w:pPr>
              <w:spacing w:before="0" w:after="0" w:line="240" w:lineRule="auto"/>
              <w:jc w:val="center"/>
              <w:rPr>
                <w:sz w:val="18"/>
                <w:lang w:eastAsia="zh-CN"/>
              </w:rPr>
            </w:pPr>
          </w:p>
        </w:tc>
      </w:tr>
      <w:tr w:rsidR="00B07214" w14:paraId="1F4F9A8D" w14:textId="77777777">
        <w:trPr>
          <w:trHeight w:val="221"/>
          <w:jc w:val="center"/>
        </w:trPr>
        <w:tc>
          <w:tcPr>
            <w:tcW w:w="446" w:type="dxa"/>
            <w:vMerge/>
            <w:shd w:val="clear" w:color="auto" w:fill="EDEDED" w:themeFill="accent3" w:themeFillTint="33"/>
            <w:vAlign w:val="center"/>
          </w:tcPr>
          <w:p w14:paraId="7565A71C"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57C8C446" w14:textId="77777777" w:rsidR="00B07214" w:rsidRDefault="0099398D">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4C1E88DF" w14:textId="77777777" w:rsidR="00B07214" w:rsidRDefault="00B07214">
            <w:pPr>
              <w:spacing w:before="0" w:after="0" w:line="240" w:lineRule="auto"/>
              <w:jc w:val="center"/>
              <w:rPr>
                <w:sz w:val="18"/>
                <w:lang w:eastAsia="zh-CN"/>
              </w:rPr>
            </w:pPr>
          </w:p>
        </w:tc>
        <w:tc>
          <w:tcPr>
            <w:tcW w:w="5450" w:type="dxa"/>
            <w:gridSpan w:val="2"/>
            <w:vMerge/>
            <w:vAlign w:val="center"/>
          </w:tcPr>
          <w:p w14:paraId="4A75ABE0" w14:textId="77777777" w:rsidR="00B07214" w:rsidRDefault="00B07214">
            <w:pPr>
              <w:spacing w:before="0" w:after="0" w:line="240" w:lineRule="auto"/>
              <w:jc w:val="center"/>
              <w:rPr>
                <w:sz w:val="18"/>
                <w:lang w:eastAsia="zh-CN"/>
              </w:rPr>
            </w:pPr>
          </w:p>
        </w:tc>
      </w:tr>
      <w:tr w:rsidR="00B07214" w14:paraId="52F64787" w14:textId="77777777">
        <w:trPr>
          <w:trHeight w:val="221"/>
          <w:jc w:val="center"/>
        </w:trPr>
        <w:tc>
          <w:tcPr>
            <w:tcW w:w="446" w:type="dxa"/>
            <w:vMerge/>
            <w:shd w:val="clear" w:color="auto" w:fill="EDEDED" w:themeFill="accent3" w:themeFillTint="33"/>
            <w:vAlign w:val="center"/>
          </w:tcPr>
          <w:p w14:paraId="4BE8D575"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3E51D939" w14:textId="77777777" w:rsidR="00B07214" w:rsidRDefault="0099398D">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650732E0" w14:textId="77777777" w:rsidR="00B07214" w:rsidRDefault="00B07214">
            <w:pPr>
              <w:spacing w:before="0" w:after="0" w:line="240" w:lineRule="auto"/>
              <w:jc w:val="center"/>
              <w:rPr>
                <w:sz w:val="18"/>
                <w:lang w:eastAsia="zh-CN"/>
              </w:rPr>
            </w:pPr>
          </w:p>
        </w:tc>
        <w:tc>
          <w:tcPr>
            <w:tcW w:w="5450" w:type="dxa"/>
            <w:gridSpan w:val="2"/>
            <w:vMerge/>
            <w:vAlign w:val="center"/>
          </w:tcPr>
          <w:p w14:paraId="6037AD0A" w14:textId="77777777" w:rsidR="00B07214" w:rsidRDefault="00B07214">
            <w:pPr>
              <w:spacing w:before="0" w:after="0" w:line="240" w:lineRule="auto"/>
              <w:jc w:val="center"/>
              <w:rPr>
                <w:sz w:val="18"/>
                <w:lang w:eastAsia="zh-CN"/>
              </w:rPr>
            </w:pPr>
          </w:p>
        </w:tc>
      </w:tr>
      <w:tr w:rsidR="00B07214" w14:paraId="77D6FBBB" w14:textId="77777777">
        <w:trPr>
          <w:trHeight w:val="221"/>
          <w:jc w:val="center"/>
        </w:trPr>
        <w:tc>
          <w:tcPr>
            <w:tcW w:w="446" w:type="dxa"/>
            <w:vMerge/>
            <w:shd w:val="clear" w:color="auto" w:fill="EDEDED" w:themeFill="accent3" w:themeFillTint="33"/>
            <w:vAlign w:val="center"/>
          </w:tcPr>
          <w:p w14:paraId="4D22D94A"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4CF6BE27" w14:textId="77777777" w:rsidR="00B07214" w:rsidRDefault="0099398D">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30E9C8F1" w14:textId="77777777" w:rsidR="00B07214" w:rsidRDefault="00B07214">
            <w:pPr>
              <w:spacing w:before="0" w:after="0" w:line="240" w:lineRule="auto"/>
              <w:jc w:val="center"/>
              <w:rPr>
                <w:sz w:val="18"/>
                <w:lang w:eastAsia="zh-CN"/>
              </w:rPr>
            </w:pPr>
          </w:p>
        </w:tc>
        <w:tc>
          <w:tcPr>
            <w:tcW w:w="5450" w:type="dxa"/>
            <w:gridSpan w:val="2"/>
            <w:vMerge/>
            <w:vAlign w:val="center"/>
          </w:tcPr>
          <w:p w14:paraId="13CE992C" w14:textId="77777777" w:rsidR="00B07214" w:rsidRDefault="00B07214">
            <w:pPr>
              <w:spacing w:before="0" w:after="0" w:line="240" w:lineRule="auto"/>
              <w:jc w:val="center"/>
              <w:rPr>
                <w:sz w:val="18"/>
                <w:lang w:eastAsia="zh-CN"/>
              </w:rPr>
            </w:pPr>
          </w:p>
        </w:tc>
      </w:tr>
      <w:tr w:rsidR="00B07214" w14:paraId="1A542C99" w14:textId="77777777">
        <w:trPr>
          <w:trHeight w:val="221"/>
          <w:jc w:val="center"/>
        </w:trPr>
        <w:tc>
          <w:tcPr>
            <w:tcW w:w="446" w:type="dxa"/>
            <w:vMerge/>
            <w:shd w:val="clear" w:color="auto" w:fill="EDEDED" w:themeFill="accent3" w:themeFillTint="33"/>
            <w:vAlign w:val="center"/>
          </w:tcPr>
          <w:p w14:paraId="0D843178"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36A77E0" w14:textId="77777777" w:rsidR="00B07214" w:rsidRDefault="0099398D">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46859774" w14:textId="77777777" w:rsidR="00B07214" w:rsidRDefault="0099398D">
            <w:pPr>
              <w:autoSpaceDE/>
              <w:autoSpaceDN/>
              <w:adjustRightInd/>
              <w:spacing w:before="0" w:after="0" w:line="240" w:lineRule="auto"/>
              <w:jc w:val="center"/>
              <w:rPr>
                <w:sz w:val="18"/>
                <w:lang w:eastAsia="zh-CN"/>
              </w:rPr>
            </w:pPr>
            <w:r>
              <w:rPr>
                <w:color w:val="000000"/>
                <w:sz w:val="18"/>
              </w:rPr>
              <w:t>subCarrierSpacingCommon</w:t>
            </w:r>
          </w:p>
        </w:tc>
        <w:tc>
          <w:tcPr>
            <w:tcW w:w="5450" w:type="dxa"/>
            <w:gridSpan w:val="2"/>
            <w:shd w:val="clear" w:color="auto" w:fill="C5E0B3" w:themeFill="accent6" w:themeFillTint="66"/>
            <w:vAlign w:val="center"/>
          </w:tcPr>
          <w:p w14:paraId="0E101722"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08A1B712" w14:textId="77777777">
        <w:trPr>
          <w:trHeight w:val="221"/>
          <w:jc w:val="center"/>
        </w:trPr>
        <w:tc>
          <w:tcPr>
            <w:tcW w:w="446" w:type="dxa"/>
            <w:vMerge/>
            <w:shd w:val="clear" w:color="auto" w:fill="EDEDED" w:themeFill="accent3" w:themeFillTint="33"/>
            <w:vAlign w:val="center"/>
          </w:tcPr>
          <w:p w14:paraId="2A3FBAB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9EB66E8" w14:textId="77777777" w:rsidR="00B07214" w:rsidRDefault="0099398D">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06D7BD5C" w14:textId="77777777" w:rsidR="00B07214" w:rsidRDefault="0099398D">
            <w:pPr>
              <w:spacing w:before="0" w:after="0" w:line="240" w:lineRule="auto"/>
              <w:jc w:val="center"/>
              <w:rPr>
                <w:sz w:val="18"/>
                <w:lang w:eastAsia="zh-CN"/>
              </w:rPr>
            </w:pPr>
            <w:r>
              <w:rPr>
                <w:sz w:val="18"/>
                <w:lang w:eastAsia="zh-CN"/>
              </w:rPr>
              <w:t>ssb-SubcarrierOffset</w:t>
            </w:r>
          </w:p>
        </w:tc>
        <w:tc>
          <w:tcPr>
            <w:tcW w:w="5450" w:type="dxa"/>
            <w:gridSpan w:val="2"/>
            <w:vMerge w:val="restart"/>
            <w:vAlign w:val="center"/>
          </w:tcPr>
          <w:p w14:paraId="1D881531" w14:textId="77777777" w:rsidR="00B07214" w:rsidRDefault="0099398D">
            <w:pPr>
              <w:spacing w:before="0" w:after="0" w:line="240" w:lineRule="auto"/>
              <w:jc w:val="center"/>
              <w:rPr>
                <w:sz w:val="18"/>
                <w:lang w:eastAsia="zh-CN"/>
              </w:rPr>
            </w:pPr>
            <w:r>
              <w:rPr>
                <w:sz w:val="18"/>
                <w:lang w:eastAsia="zh-CN"/>
              </w:rPr>
              <w:t>ssb-SubcarrierOffset</w:t>
            </w:r>
          </w:p>
        </w:tc>
      </w:tr>
      <w:tr w:rsidR="00B07214" w14:paraId="6E543956" w14:textId="77777777">
        <w:trPr>
          <w:trHeight w:val="221"/>
          <w:jc w:val="center"/>
        </w:trPr>
        <w:tc>
          <w:tcPr>
            <w:tcW w:w="446" w:type="dxa"/>
            <w:vMerge/>
            <w:shd w:val="clear" w:color="auto" w:fill="EDEDED" w:themeFill="accent3" w:themeFillTint="33"/>
            <w:vAlign w:val="center"/>
          </w:tcPr>
          <w:p w14:paraId="3EF8DED8"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C89CBDF" w14:textId="77777777" w:rsidR="00B07214" w:rsidRDefault="0099398D">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7D5F2E2F" w14:textId="77777777" w:rsidR="00B07214" w:rsidRDefault="00B07214">
            <w:pPr>
              <w:spacing w:before="0" w:after="0" w:line="240" w:lineRule="auto"/>
              <w:jc w:val="center"/>
              <w:rPr>
                <w:sz w:val="18"/>
                <w:lang w:eastAsia="zh-CN"/>
              </w:rPr>
            </w:pPr>
          </w:p>
        </w:tc>
        <w:tc>
          <w:tcPr>
            <w:tcW w:w="5450" w:type="dxa"/>
            <w:gridSpan w:val="2"/>
            <w:vMerge/>
            <w:vAlign w:val="center"/>
          </w:tcPr>
          <w:p w14:paraId="477BAACC" w14:textId="77777777" w:rsidR="00B07214" w:rsidRDefault="00B07214">
            <w:pPr>
              <w:spacing w:before="0" w:after="0" w:line="240" w:lineRule="auto"/>
              <w:jc w:val="center"/>
              <w:rPr>
                <w:sz w:val="18"/>
                <w:lang w:eastAsia="zh-CN"/>
              </w:rPr>
            </w:pPr>
          </w:p>
        </w:tc>
      </w:tr>
      <w:tr w:rsidR="00B07214" w14:paraId="44834D3B" w14:textId="77777777">
        <w:trPr>
          <w:trHeight w:val="221"/>
          <w:jc w:val="center"/>
        </w:trPr>
        <w:tc>
          <w:tcPr>
            <w:tcW w:w="446" w:type="dxa"/>
            <w:vMerge/>
            <w:shd w:val="clear" w:color="auto" w:fill="EDEDED" w:themeFill="accent3" w:themeFillTint="33"/>
            <w:vAlign w:val="center"/>
          </w:tcPr>
          <w:p w14:paraId="3028814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CF4E733" w14:textId="77777777" w:rsidR="00B07214" w:rsidRDefault="0099398D">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7A5657E8" w14:textId="77777777" w:rsidR="00B07214" w:rsidRDefault="00B07214">
            <w:pPr>
              <w:spacing w:before="0" w:after="0" w:line="240" w:lineRule="auto"/>
              <w:jc w:val="center"/>
              <w:rPr>
                <w:sz w:val="18"/>
                <w:lang w:eastAsia="zh-CN"/>
              </w:rPr>
            </w:pPr>
          </w:p>
        </w:tc>
        <w:tc>
          <w:tcPr>
            <w:tcW w:w="5450" w:type="dxa"/>
            <w:gridSpan w:val="2"/>
            <w:vMerge/>
            <w:vAlign w:val="center"/>
          </w:tcPr>
          <w:p w14:paraId="5D774AF4" w14:textId="77777777" w:rsidR="00B07214" w:rsidRDefault="00B07214">
            <w:pPr>
              <w:spacing w:before="0" w:after="0" w:line="240" w:lineRule="auto"/>
              <w:jc w:val="center"/>
              <w:rPr>
                <w:sz w:val="18"/>
                <w:lang w:eastAsia="zh-CN"/>
              </w:rPr>
            </w:pPr>
          </w:p>
        </w:tc>
      </w:tr>
      <w:tr w:rsidR="00B07214" w14:paraId="2FF31DD5" w14:textId="77777777">
        <w:trPr>
          <w:trHeight w:val="221"/>
          <w:jc w:val="center"/>
        </w:trPr>
        <w:tc>
          <w:tcPr>
            <w:tcW w:w="446" w:type="dxa"/>
            <w:vMerge/>
            <w:shd w:val="clear" w:color="auto" w:fill="EDEDED" w:themeFill="accent3" w:themeFillTint="33"/>
            <w:vAlign w:val="center"/>
          </w:tcPr>
          <w:p w14:paraId="7C369B0F"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55E78B5B" w14:textId="77777777" w:rsidR="00B07214" w:rsidRDefault="0099398D">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2ED9F41B" w14:textId="77777777" w:rsidR="00B07214" w:rsidRDefault="00B07214">
            <w:pPr>
              <w:spacing w:before="0" w:after="0" w:line="240" w:lineRule="auto"/>
              <w:jc w:val="center"/>
              <w:rPr>
                <w:sz w:val="18"/>
                <w:lang w:eastAsia="zh-CN"/>
              </w:rPr>
            </w:pPr>
          </w:p>
        </w:tc>
        <w:tc>
          <w:tcPr>
            <w:tcW w:w="5450" w:type="dxa"/>
            <w:gridSpan w:val="2"/>
            <w:vMerge/>
            <w:vAlign w:val="center"/>
          </w:tcPr>
          <w:p w14:paraId="7A7685AC" w14:textId="77777777" w:rsidR="00B07214" w:rsidRDefault="00B07214">
            <w:pPr>
              <w:spacing w:before="0" w:after="0" w:line="240" w:lineRule="auto"/>
              <w:jc w:val="center"/>
              <w:rPr>
                <w:sz w:val="18"/>
                <w:lang w:eastAsia="zh-CN"/>
              </w:rPr>
            </w:pPr>
          </w:p>
        </w:tc>
      </w:tr>
      <w:tr w:rsidR="00B07214" w14:paraId="47D068CA" w14:textId="77777777">
        <w:trPr>
          <w:trHeight w:val="221"/>
          <w:jc w:val="center"/>
        </w:trPr>
        <w:tc>
          <w:tcPr>
            <w:tcW w:w="446" w:type="dxa"/>
            <w:vMerge/>
            <w:shd w:val="clear" w:color="auto" w:fill="EDEDED" w:themeFill="accent3" w:themeFillTint="33"/>
            <w:vAlign w:val="center"/>
          </w:tcPr>
          <w:p w14:paraId="1CCC4215"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30FE0F7" w14:textId="77777777" w:rsidR="00B07214" w:rsidRDefault="0099398D">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73364C8D" w14:textId="77777777" w:rsidR="00B07214" w:rsidRDefault="0099398D">
            <w:pPr>
              <w:spacing w:before="0" w:after="0" w:line="240" w:lineRule="auto"/>
              <w:jc w:val="center"/>
              <w:rPr>
                <w:sz w:val="18"/>
                <w:lang w:eastAsia="zh-CN"/>
              </w:rPr>
            </w:pPr>
            <w:r>
              <w:rPr>
                <w:sz w:val="18"/>
                <w:lang w:eastAsia="zh-CN"/>
              </w:rPr>
              <w:t>dmrs-TypeA-Position</w:t>
            </w:r>
          </w:p>
        </w:tc>
        <w:tc>
          <w:tcPr>
            <w:tcW w:w="5450" w:type="dxa"/>
            <w:gridSpan w:val="2"/>
            <w:vAlign w:val="center"/>
          </w:tcPr>
          <w:p w14:paraId="0523C1DA" w14:textId="77777777" w:rsidR="00B07214" w:rsidRDefault="0099398D">
            <w:pPr>
              <w:spacing w:before="0" w:after="0" w:line="240" w:lineRule="auto"/>
              <w:jc w:val="center"/>
              <w:rPr>
                <w:sz w:val="18"/>
                <w:lang w:eastAsia="zh-CN"/>
              </w:rPr>
            </w:pPr>
            <w:r>
              <w:rPr>
                <w:sz w:val="18"/>
                <w:lang w:eastAsia="zh-CN"/>
              </w:rPr>
              <w:t>dmrs-TypeA-Position</w:t>
            </w:r>
          </w:p>
        </w:tc>
      </w:tr>
      <w:tr w:rsidR="00B07214" w14:paraId="12C62DE5" w14:textId="77777777">
        <w:trPr>
          <w:trHeight w:val="221"/>
          <w:jc w:val="center"/>
        </w:trPr>
        <w:tc>
          <w:tcPr>
            <w:tcW w:w="446" w:type="dxa"/>
            <w:vMerge/>
            <w:shd w:val="clear" w:color="auto" w:fill="EDEDED" w:themeFill="accent3" w:themeFillTint="33"/>
            <w:vAlign w:val="center"/>
          </w:tcPr>
          <w:p w14:paraId="2150E7C0"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37D76679" w14:textId="77777777" w:rsidR="00B07214" w:rsidRDefault="0099398D">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5D8312DC" w14:textId="77777777" w:rsidR="00B07214" w:rsidRDefault="0099398D">
            <w:pPr>
              <w:spacing w:before="0" w:after="0" w:line="240" w:lineRule="auto"/>
              <w:jc w:val="center"/>
              <w:rPr>
                <w:sz w:val="18"/>
                <w:lang w:eastAsia="zh-CN"/>
              </w:rPr>
            </w:pPr>
            <w:r>
              <w:rPr>
                <w:sz w:val="18"/>
                <w:lang w:eastAsia="zh-CN"/>
              </w:rPr>
              <w:t>pdcch-ConfigSIB1</w:t>
            </w:r>
          </w:p>
          <w:p w14:paraId="08777923" w14:textId="77777777" w:rsidR="00B07214" w:rsidRDefault="0099398D">
            <w:pPr>
              <w:spacing w:before="0" w:after="0" w:line="240" w:lineRule="auto"/>
              <w:jc w:val="center"/>
              <w:rPr>
                <w:sz w:val="18"/>
                <w:lang w:eastAsia="zh-CN"/>
              </w:rPr>
            </w:pPr>
            <w:r>
              <w:rPr>
                <w:sz w:val="18"/>
                <w:lang w:eastAsia="zh-CN"/>
              </w:rPr>
              <w:t>/</w:t>
            </w:r>
            <w:r>
              <w:rPr>
                <w:iCs/>
                <w:sz w:val="18"/>
              </w:rPr>
              <w:t>controlResourceSetZero</w:t>
            </w:r>
          </w:p>
        </w:tc>
        <w:tc>
          <w:tcPr>
            <w:tcW w:w="5450" w:type="dxa"/>
            <w:gridSpan w:val="2"/>
            <w:vMerge w:val="restart"/>
            <w:vAlign w:val="center"/>
          </w:tcPr>
          <w:p w14:paraId="6A6EE6D0" w14:textId="77777777" w:rsidR="00B07214" w:rsidRDefault="0099398D">
            <w:pPr>
              <w:spacing w:before="0" w:after="0" w:line="240" w:lineRule="auto"/>
              <w:jc w:val="center"/>
              <w:rPr>
                <w:iCs/>
                <w:sz w:val="18"/>
                <w:szCs w:val="18"/>
              </w:rPr>
            </w:pPr>
            <w:r>
              <w:rPr>
                <w:iCs/>
                <w:sz w:val="18"/>
                <w:szCs w:val="18"/>
              </w:rPr>
              <w:t>controlResourceSetZero</w:t>
            </w:r>
          </w:p>
          <w:p w14:paraId="3B99B51F" w14:textId="77777777" w:rsidR="00B07214" w:rsidRDefault="0099398D">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B07214" w14:paraId="4892E2D0" w14:textId="77777777">
        <w:trPr>
          <w:trHeight w:val="221"/>
          <w:jc w:val="center"/>
        </w:trPr>
        <w:tc>
          <w:tcPr>
            <w:tcW w:w="446" w:type="dxa"/>
            <w:vMerge/>
            <w:shd w:val="clear" w:color="auto" w:fill="EDEDED" w:themeFill="accent3" w:themeFillTint="33"/>
            <w:vAlign w:val="center"/>
          </w:tcPr>
          <w:p w14:paraId="57DB768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95F8FDC" w14:textId="77777777" w:rsidR="00B07214" w:rsidRDefault="0099398D">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021EAAD7" w14:textId="77777777" w:rsidR="00B07214" w:rsidRDefault="00B07214">
            <w:pPr>
              <w:spacing w:before="0" w:after="0" w:line="240" w:lineRule="auto"/>
              <w:jc w:val="center"/>
              <w:rPr>
                <w:sz w:val="18"/>
                <w:lang w:eastAsia="zh-CN"/>
              </w:rPr>
            </w:pPr>
          </w:p>
        </w:tc>
        <w:tc>
          <w:tcPr>
            <w:tcW w:w="5450" w:type="dxa"/>
            <w:gridSpan w:val="2"/>
            <w:vMerge/>
            <w:vAlign w:val="center"/>
          </w:tcPr>
          <w:p w14:paraId="6D8CAB42" w14:textId="77777777" w:rsidR="00B07214" w:rsidRDefault="00B07214">
            <w:pPr>
              <w:spacing w:before="0" w:after="0" w:line="240" w:lineRule="auto"/>
              <w:jc w:val="center"/>
              <w:rPr>
                <w:sz w:val="18"/>
                <w:szCs w:val="18"/>
                <w:lang w:eastAsia="zh-CN"/>
              </w:rPr>
            </w:pPr>
          </w:p>
        </w:tc>
      </w:tr>
      <w:tr w:rsidR="00B07214" w14:paraId="21610D4B" w14:textId="77777777">
        <w:trPr>
          <w:trHeight w:val="221"/>
          <w:jc w:val="center"/>
        </w:trPr>
        <w:tc>
          <w:tcPr>
            <w:tcW w:w="446" w:type="dxa"/>
            <w:vMerge/>
            <w:shd w:val="clear" w:color="auto" w:fill="EDEDED" w:themeFill="accent3" w:themeFillTint="33"/>
            <w:vAlign w:val="center"/>
          </w:tcPr>
          <w:p w14:paraId="46141C41"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0C8CC986" w14:textId="77777777" w:rsidR="00B07214" w:rsidRDefault="0099398D">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101BE057" w14:textId="77777777" w:rsidR="00B07214" w:rsidRDefault="00B07214">
            <w:pPr>
              <w:spacing w:before="0" w:after="0" w:line="240" w:lineRule="auto"/>
              <w:jc w:val="center"/>
              <w:rPr>
                <w:sz w:val="18"/>
                <w:lang w:eastAsia="zh-CN"/>
              </w:rPr>
            </w:pPr>
          </w:p>
        </w:tc>
        <w:tc>
          <w:tcPr>
            <w:tcW w:w="5450" w:type="dxa"/>
            <w:gridSpan w:val="2"/>
            <w:vMerge/>
            <w:vAlign w:val="center"/>
          </w:tcPr>
          <w:p w14:paraId="187A2819" w14:textId="77777777" w:rsidR="00B07214" w:rsidRDefault="00B07214">
            <w:pPr>
              <w:spacing w:before="0" w:after="0" w:line="240" w:lineRule="auto"/>
              <w:jc w:val="center"/>
              <w:rPr>
                <w:sz w:val="18"/>
                <w:szCs w:val="18"/>
                <w:lang w:eastAsia="zh-CN"/>
              </w:rPr>
            </w:pPr>
          </w:p>
        </w:tc>
      </w:tr>
      <w:tr w:rsidR="00B07214" w14:paraId="0C6E56D4" w14:textId="77777777">
        <w:trPr>
          <w:trHeight w:val="221"/>
          <w:jc w:val="center"/>
        </w:trPr>
        <w:tc>
          <w:tcPr>
            <w:tcW w:w="446" w:type="dxa"/>
            <w:vMerge/>
            <w:shd w:val="clear" w:color="auto" w:fill="EDEDED" w:themeFill="accent3" w:themeFillTint="33"/>
            <w:vAlign w:val="center"/>
          </w:tcPr>
          <w:p w14:paraId="2347B14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06942D2" w14:textId="77777777" w:rsidR="00B07214" w:rsidRDefault="0099398D">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31352B16" w14:textId="77777777" w:rsidR="00B07214" w:rsidRDefault="00B07214">
            <w:pPr>
              <w:spacing w:before="0" w:after="0" w:line="240" w:lineRule="auto"/>
              <w:jc w:val="center"/>
              <w:rPr>
                <w:sz w:val="18"/>
                <w:lang w:eastAsia="zh-CN"/>
              </w:rPr>
            </w:pPr>
          </w:p>
        </w:tc>
        <w:tc>
          <w:tcPr>
            <w:tcW w:w="5450" w:type="dxa"/>
            <w:gridSpan w:val="2"/>
            <w:vMerge w:val="restart"/>
            <w:vAlign w:val="center"/>
          </w:tcPr>
          <w:p w14:paraId="5FC2B8B1" w14:textId="77777777" w:rsidR="00B07214" w:rsidRDefault="0099398D">
            <w:pPr>
              <w:spacing w:before="0" w:after="0" w:line="240" w:lineRule="auto"/>
              <w:jc w:val="center"/>
              <w:rPr>
                <w:iCs/>
                <w:sz w:val="18"/>
                <w:szCs w:val="18"/>
              </w:rPr>
            </w:pPr>
            <w:r>
              <w:rPr>
                <w:iCs/>
                <w:sz w:val="18"/>
                <w:szCs w:val="18"/>
              </w:rPr>
              <w:t>searchSpaceZero</w:t>
            </w:r>
          </w:p>
          <w:p w14:paraId="4C344600" w14:textId="77777777" w:rsidR="00B07214" w:rsidRDefault="0099398D">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B07214" w14:paraId="6B08CACB" w14:textId="77777777">
        <w:trPr>
          <w:trHeight w:val="221"/>
          <w:jc w:val="center"/>
        </w:trPr>
        <w:tc>
          <w:tcPr>
            <w:tcW w:w="446" w:type="dxa"/>
            <w:vMerge/>
            <w:shd w:val="clear" w:color="auto" w:fill="EDEDED" w:themeFill="accent3" w:themeFillTint="33"/>
            <w:vAlign w:val="center"/>
          </w:tcPr>
          <w:p w14:paraId="0005BAEB"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76E069D0" w14:textId="77777777" w:rsidR="00B07214" w:rsidRDefault="0099398D">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1A48435B" w14:textId="77777777" w:rsidR="00B07214" w:rsidRDefault="0099398D">
            <w:pPr>
              <w:spacing w:before="0" w:after="0" w:line="240" w:lineRule="auto"/>
              <w:jc w:val="center"/>
              <w:rPr>
                <w:sz w:val="18"/>
                <w:lang w:eastAsia="zh-CN"/>
              </w:rPr>
            </w:pPr>
            <w:r>
              <w:rPr>
                <w:sz w:val="18"/>
                <w:lang w:eastAsia="zh-CN"/>
              </w:rPr>
              <w:t>pdcch-ConfigSIB1</w:t>
            </w:r>
          </w:p>
          <w:p w14:paraId="614CC5F6" w14:textId="77777777" w:rsidR="00B07214" w:rsidRDefault="0099398D">
            <w:pPr>
              <w:spacing w:before="0" w:after="0" w:line="240" w:lineRule="auto"/>
              <w:jc w:val="center"/>
              <w:rPr>
                <w:sz w:val="18"/>
                <w:lang w:eastAsia="zh-CN"/>
              </w:rPr>
            </w:pPr>
            <w:r>
              <w:rPr>
                <w:sz w:val="18"/>
                <w:lang w:eastAsia="zh-CN"/>
              </w:rPr>
              <w:t>/</w:t>
            </w:r>
            <w:r>
              <w:rPr>
                <w:iCs/>
                <w:sz w:val="18"/>
              </w:rPr>
              <w:t>searchSpaceZero</w:t>
            </w:r>
          </w:p>
        </w:tc>
        <w:tc>
          <w:tcPr>
            <w:tcW w:w="5450" w:type="dxa"/>
            <w:gridSpan w:val="2"/>
            <w:vMerge/>
            <w:vAlign w:val="center"/>
          </w:tcPr>
          <w:p w14:paraId="59534848" w14:textId="77777777" w:rsidR="00B07214" w:rsidRDefault="00B07214">
            <w:pPr>
              <w:spacing w:before="0" w:after="0" w:line="240" w:lineRule="auto"/>
              <w:jc w:val="center"/>
              <w:rPr>
                <w:sz w:val="18"/>
                <w:lang w:eastAsia="zh-CN"/>
              </w:rPr>
            </w:pPr>
          </w:p>
        </w:tc>
      </w:tr>
      <w:tr w:rsidR="00B07214" w14:paraId="50D685FB" w14:textId="77777777">
        <w:trPr>
          <w:trHeight w:val="221"/>
          <w:jc w:val="center"/>
        </w:trPr>
        <w:tc>
          <w:tcPr>
            <w:tcW w:w="446" w:type="dxa"/>
            <w:vMerge/>
            <w:shd w:val="clear" w:color="auto" w:fill="EDEDED" w:themeFill="accent3" w:themeFillTint="33"/>
            <w:vAlign w:val="center"/>
          </w:tcPr>
          <w:p w14:paraId="4B58C961"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8325CFD" w14:textId="77777777" w:rsidR="00B07214" w:rsidRDefault="0099398D">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2F262C14" w14:textId="77777777" w:rsidR="00B07214" w:rsidRDefault="00B07214">
            <w:pPr>
              <w:spacing w:before="0" w:after="0" w:line="240" w:lineRule="auto"/>
              <w:jc w:val="center"/>
              <w:rPr>
                <w:sz w:val="18"/>
                <w:lang w:eastAsia="zh-CN"/>
              </w:rPr>
            </w:pPr>
          </w:p>
        </w:tc>
        <w:tc>
          <w:tcPr>
            <w:tcW w:w="5450" w:type="dxa"/>
            <w:gridSpan w:val="2"/>
            <w:vMerge/>
            <w:vAlign w:val="center"/>
          </w:tcPr>
          <w:p w14:paraId="6675D0C2" w14:textId="77777777" w:rsidR="00B07214" w:rsidRDefault="00B07214">
            <w:pPr>
              <w:spacing w:before="0" w:after="0" w:line="240" w:lineRule="auto"/>
              <w:jc w:val="center"/>
              <w:rPr>
                <w:sz w:val="18"/>
                <w:lang w:eastAsia="zh-CN"/>
              </w:rPr>
            </w:pPr>
          </w:p>
        </w:tc>
      </w:tr>
      <w:tr w:rsidR="00B07214" w14:paraId="42CE3EED" w14:textId="77777777">
        <w:trPr>
          <w:trHeight w:val="221"/>
          <w:jc w:val="center"/>
        </w:trPr>
        <w:tc>
          <w:tcPr>
            <w:tcW w:w="446" w:type="dxa"/>
            <w:vMerge/>
            <w:shd w:val="clear" w:color="auto" w:fill="EDEDED" w:themeFill="accent3" w:themeFillTint="33"/>
            <w:vAlign w:val="center"/>
          </w:tcPr>
          <w:p w14:paraId="50DED06A"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0EEE515F" w14:textId="77777777" w:rsidR="00B07214" w:rsidRDefault="0099398D">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67B45B56" w14:textId="77777777" w:rsidR="00B07214" w:rsidRDefault="00B07214">
            <w:pPr>
              <w:spacing w:before="0" w:after="0" w:line="240" w:lineRule="auto"/>
              <w:jc w:val="center"/>
              <w:rPr>
                <w:sz w:val="18"/>
                <w:lang w:eastAsia="zh-CN"/>
              </w:rPr>
            </w:pPr>
          </w:p>
        </w:tc>
        <w:tc>
          <w:tcPr>
            <w:tcW w:w="5450" w:type="dxa"/>
            <w:gridSpan w:val="2"/>
            <w:vMerge/>
            <w:vAlign w:val="center"/>
          </w:tcPr>
          <w:p w14:paraId="0D20EA6E" w14:textId="77777777" w:rsidR="00B07214" w:rsidRDefault="00B07214">
            <w:pPr>
              <w:spacing w:before="0" w:after="0" w:line="240" w:lineRule="auto"/>
              <w:jc w:val="center"/>
              <w:rPr>
                <w:sz w:val="18"/>
                <w:lang w:eastAsia="zh-CN"/>
              </w:rPr>
            </w:pPr>
          </w:p>
        </w:tc>
      </w:tr>
      <w:tr w:rsidR="00B07214" w14:paraId="02DB6EBF" w14:textId="77777777">
        <w:trPr>
          <w:trHeight w:val="221"/>
          <w:jc w:val="center"/>
        </w:trPr>
        <w:tc>
          <w:tcPr>
            <w:tcW w:w="446" w:type="dxa"/>
            <w:vMerge/>
            <w:shd w:val="clear" w:color="auto" w:fill="EDEDED" w:themeFill="accent3" w:themeFillTint="33"/>
            <w:vAlign w:val="center"/>
          </w:tcPr>
          <w:p w14:paraId="7D50D014"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04B8222" w14:textId="77777777" w:rsidR="00B07214" w:rsidRDefault="0099398D">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0BCC175D" w14:textId="77777777" w:rsidR="00B07214" w:rsidRDefault="00B07214">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2FA9096D" w14:textId="77777777" w:rsidR="00B07214" w:rsidRDefault="0099398D">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B07214" w14:paraId="0041001C" w14:textId="77777777">
        <w:trPr>
          <w:trHeight w:val="221"/>
          <w:jc w:val="center"/>
        </w:trPr>
        <w:tc>
          <w:tcPr>
            <w:tcW w:w="446" w:type="dxa"/>
            <w:vMerge/>
            <w:shd w:val="clear" w:color="auto" w:fill="EDEDED" w:themeFill="accent3" w:themeFillTint="33"/>
            <w:vAlign w:val="center"/>
          </w:tcPr>
          <w:p w14:paraId="37344830"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6BC2391F" w14:textId="77777777" w:rsidR="00B07214" w:rsidRDefault="0099398D">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15164962" w14:textId="77777777" w:rsidR="00B07214" w:rsidRDefault="0099398D">
            <w:pPr>
              <w:spacing w:before="0" w:after="0" w:line="240" w:lineRule="auto"/>
              <w:jc w:val="center"/>
              <w:rPr>
                <w:sz w:val="18"/>
                <w:lang w:eastAsia="zh-CN"/>
              </w:rPr>
            </w:pPr>
            <w:r>
              <w:rPr>
                <w:sz w:val="18"/>
                <w:lang w:eastAsia="zh-CN"/>
              </w:rPr>
              <w:t>cellBarred</w:t>
            </w:r>
          </w:p>
        </w:tc>
        <w:tc>
          <w:tcPr>
            <w:tcW w:w="5450" w:type="dxa"/>
            <w:gridSpan w:val="2"/>
            <w:vAlign w:val="center"/>
          </w:tcPr>
          <w:p w14:paraId="1309F677" w14:textId="77777777" w:rsidR="00B07214" w:rsidRDefault="0099398D">
            <w:pPr>
              <w:spacing w:before="0" w:after="0" w:line="240" w:lineRule="auto"/>
              <w:jc w:val="center"/>
              <w:rPr>
                <w:sz w:val="18"/>
                <w:lang w:eastAsia="zh-CN"/>
              </w:rPr>
            </w:pPr>
            <w:r>
              <w:rPr>
                <w:sz w:val="18"/>
                <w:lang w:eastAsia="zh-CN"/>
              </w:rPr>
              <w:t>cellBarred</w:t>
            </w:r>
          </w:p>
        </w:tc>
      </w:tr>
      <w:tr w:rsidR="00B07214" w14:paraId="1B1E7ADD" w14:textId="77777777">
        <w:trPr>
          <w:trHeight w:val="221"/>
          <w:jc w:val="center"/>
        </w:trPr>
        <w:tc>
          <w:tcPr>
            <w:tcW w:w="446" w:type="dxa"/>
            <w:vMerge/>
            <w:shd w:val="clear" w:color="auto" w:fill="EDEDED" w:themeFill="accent3" w:themeFillTint="33"/>
            <w:vAlign w:val="center"/>
          </w:tcPr>
          <w:p w14:paraId="58ADF395"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24668AED" w14:textId="77777777" w:rsidR="00B07214" w:rsidRDefault="0099398D">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0CEC6843" w14:textId="77777777" w:rsidR="00B07214" w:rsidRDefault="0099398D">
            <w:pPr>
              <w:spacing w:before="0" w:after="0" w:line="240" w:lineRule="auto"/>
              <w:jc w:val="center"/>
              <w:rPr>
                <w:sz w:val="18"/>
                <w:lang w:eastAsia="zh-CN"/>
              </w:rPr>
            </w:pPr>
            <w:r>
              <w:rPr>
                <w:sz w:val="18"/>
                <w:lang w:eastAsia="zh-CN"/>
              </w:rPr>
              <w:t>intraFreqReselection</w:t>
            </w:r>
          </w:p>
        </w:tc>
        <w:tc>
          <w:tcPr>
            <w:tcW w:w="5450" w:type="dxa"/>
            <w:gridSpan w:val="2"/>
            <w:vAlign w:val="center"/>
          </w:tcPr>
          <w:p w14:paraId="646894B9" w14:textId="77777777" w:rsidR="00B07214" w:rsidRDefault="0099398D">
            <w:pPr>
              <w:spacing w:before="0" w:after="0" w:line="240" w:lineRule="auto"/>
              <w:jc w:val="center"/>
              <w:rPr>
                <w:sz w:val="18"/>
                <w:lang w:eastAsia="zh-CN"/>
              </w:rPr>
            </w:pPr>
            <w:r>
              <w:rPr>
                <w:sz w:val="18"/>
                <w:lang w:eastAsia="zh-CN"/>
              </w:rPr>
              <w:t>intraFreqReselection</w:t>
            </w:r>
          </w:p>
        </w:tc>
      </w:tr>
      <w:tr w:rsidR="00B07214" w14:paraId="15CA6274" w14:textId="77777777">
        <w:trPr>
          <w:trHeight w:val="221"/>
          <w:jc w:val="center"/>
        </w:trPr>
        <w:tc>
          <w:tcPr>
            <w:tcW w:w="446" w:type="dxa"/>
            <w:vMerge/>
            <w:shd w:val="clear" w:color="auto" w:fill="EDEDED" w:themeFill="accent3" w:themeFillTint="33"/>
            <w:vAlign w:val="center"/>
          </w:tcPr>
          <w:p w14:paraId="7B5C3B36" w14:textId="77777777" w:rsidR="00B07214" w:rsidRDefault="00B07214">
            <w:pPr>
              <w:spacing w:before="0" w:after="0" w:line="240" w:lineRule="auto"/>
              <w:jc w:val="center"/>
              <w:rPr>
                <w:lang w:eastAsia="zh-CN"/>
              </w:rPr>
            </w:pPr>
          </w:p>
        </w:tc>
        <w:tc>
          <w:tcPr>
            <w:tcW w:w="590" w:type="dxa"/>
            <w:shd w:val="clear" w:color="auto" w:fill="EDEDED" w:themeFill="accent3" w:themeFillTint="33"/>
            <w:vAlign w:val="center"/>
          </w:tcPr>
          <w:p w14:paraId="1C587909" w14:textId="77777777" w:rsidR="00B07214" w:rsidRDefault="0099398D">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09280FD6" w14:textId="77777777" w:rsidR="00B07214" w:rsidRDefault="0099398D">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60F435BE" w14:textId="77777777" w:rsidR="00B07214" w:rsidRDefault="0099398D">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13BEB249" w14:textId="77777777" w:rsidR="00B07214" w:rsidRDefault="0099398D">
            <w:pPr>
              <w:spacing w:before="0" w:after="0" w:line="240" w:lineRule="auto"/>
              <w:jc w:val="center"/>
              <w:rPr>
                <w:sz w:val="18"/>
                <w:lang w:eastAsia="zh-CN"/>
              </w:rPr>
            </w:pPr>
            <w:r>
              <w:rPr>
                <w:sz w:val="18"/>
                <w:lang w:eastAsia="zh-CN"/>
              </w:rPr>
              <w:t>4th LSB of SFN</w:t>
            </w:r>
          </w:p>
        </w:tc>
      </w:tr>
      <w:tr w:rsidR="00B07214" w14:paraId="268FC051" w14:textId="77777777">
        <w:trPr>
          <w:trHeight w:val="221"/>
          <w:jc w:val="center"/>
        </w:trPr>
        <w:tc>
          <w:tcPr>
            <w:tcW w:w="446" w:type="dxa"/>
            <w:vMerge w:val="restart"/>
            <w:shd w:val="clear" w:color="auto" w:fill="FFF2CC" w:themeFill="accent4" w:themeFillTint="33"/>
            <w:textDirection w:val="tbRlV"/>
            <w:vAlign w:val="center"/>
          </w:tcPr>
          <w:p w14:paraId="102FBE01" w14:textId="77777777" w:rsidR="00B07214" w:rsidRDefault="0099398D">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1298F93E" w14:textId="77777777" w:rsidR="00B07214" w:rsidRDefault="0099398D">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119E80F0" w14:textId="77777777" w:rsidR="00B07214" w:rsidRDefault="0099398D">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08C5409F" w14:textId="77777777" w:rsidR="00B07214" w:rsidRDefault="0099398D">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24CC78A" w14:textId="77777777" w:rsidR="00B07214" w:rsidRDefault="0099398D">
            <w:pPr>
              <w:spacing w:before="0" w:after="0" w:line="240" w:lineRule="auto"/>
              <w:jc w:val="center"/>
              <w:rPr>
                <w:sz w:val="18"/>
                <w:lang w:eastAsia="zh-CN"/>
              </w:rPr>
            </w:pPr>
            <w:r>
              <w:rPr>
                <w:sz w:val="18"/>
                <w:lang w:eastAsia="zh-CN"/>
              </w:rPr>
              <w:t>7th bit of candi. SSB index (sec 2.1)</w:t>
            </w:r>
          </w:p>
        </w:tc>
      </w:tr>
      <w:tr w:rsidR="00B07214" w14:paraId="62380DD2" w14:textId="77777777">
        <w:trPr>
          <w:trHeight w:val="233"/>
          <w:jc w:val="center"/>
        </w:trPr>
        <w:tc>
          <w:tcPr>
            <w:tcW w:w="446" w:type="dxa"/>
            <w:vMerge/>
            <w:shd w:val="clear" w:color="auto" w:fill="FFF2CC" w:themeFill="accent4" w:themeFillTint="33"/>
            <w:vAlign w:val="center"/>
          </w:tcPr>
          <w:p w14:paraId="73D1AC54"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4DCD089A" w14:textId="77777777" w:rsidR="00B07214" w:rsidRDefault="0099398D">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4DCFDFF9" w14:textId="77777777" w:rsidR="00B07214" w:rsidRDefault="0099398D">
            <w:pPr>
              <w:spacing w:before="0" w:after="0" w:line="240" w:lineRule="auto"/>
              <w:jc w:val="center"/>
              <w:rPr>
                <w:sz w:val="18"/>
                <w:lang w:eastAsia="zh-CN"/>
              </w:rPr>
            </w:pPr>
            <w:r>
              <w:rPr>
                <w:sz w:val="18"/>
                <w:lang w:eastAsia="zh-CN"/>
              </w:rPr>
              <w:t>3th LSB of SFN</w:t>
            </w:r>
          </w:p>
        </w:tc>
        <w:tc>
          <w:tcPr>
            <w:tcW w:w="5450" w:type="dxa"/>
            <w:gridSpan w:val="2"/>
            <w:vAlign w:val="center"/>
          </w:tcPr>
          <w:p w14:paraId="3AD0401B" w14:textId="77777777" w:rsidR="00B07214" w:rsidRDefault="0099398D">
            <w:pPr>
              <w:spacing w:before="0" w:after="0" w:line="240" w:lineRule="auto"/>
              <w:jc w:val="center"/>
              <w:rPr>
                <w:sz w:val="18"/>
                <w:lang w:eastAsia="zh-CN"/>
              </w:rPr>
            </w:pPr>
            <w:r>
              <w:rPr>
                <w:sz w:val="18"/>
                <w:lang w:eastAsia="zh-CN"/>
              </w:rPr>
              <w:t>3th LSB of SFN</w:t>
            </w:r>
          </w:p>
        </w:tc>
      </w:tr>
      <w:tr w:rsidR="00B07214" w14:paraId="54C99B6F" w14:textId="77777777">
        <w:trPr>
          <w:trHeight w:val="233"/>
          <w:jc w:val="center"/>
        </w:trPr>
        <w:tc>
          <w:tcPr>
            <w:tcW w:w="446" w:type="dxa"/>
            <w:vMerge/>
            <w:shd w:val="clear" w:color="auto" w:fill="FFF2CC" w:themeFill="accent4" w:themeFillTint="33"/>
            <w:vAlign w:val="center"/>
          </w:tcPr>
          <w:p w14:paraId="1B770C1B"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411820FB" w14:textId="77777777" w:rsidR="00B07214" w:rsidRDefault="0099398D">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55B6075D" w14:textId="77777777" w:rsidR="00B07214" w:rsidRDefault="0099398D">
            <w:pPr>
              <w:spacing w:before="0" w:after="0" w:line="240" w:lineRule="auto"/>
              <w:jc w:val="center"/>
              <w:rPr>
                <w:sz w:val="18"/>
                <w:lang w:eastAsia="zh-CN"/>
              </w:rPr>
            </w:pPr>
            <w:r>
              <w:rPr>
                <w:sz w:val="18"/>
                <w:lang w:eastAsia="zh-CN"/>
              </w:rPr>
              <w:t>2th LSB of SFN</w:t>
            </w:r>
          </w:p>
        </w:tc>
        <w:tc>
          <w:tcPr>
            <w:tcW w:w="5450" w:type="dxa"/>
            <w:gridSpan w:val="2"/>
            <w:vAlign w:val="center"/>
          </w:tcPr>
          <w:p w14:paraId="43454DE1" w14:textId="77777777" w:rsidR="00B07214" w:rsidRDefault="0099398D">
            <w:pPr>
              <w:spacing w:before="0" w:after="0" w:line="240" w:lineRule="auto"/>
              <w:jc w:val="center"/>
              <w:rPr>
                <w:sz w:val="18"/>
                <w:lang w:eastAsia="zh-CN"/>
              </w:rPr>
            </w:pPr>
            <w:r>
              <w:rPr>
                <w:sz w:val="18"/>
                <w:lang w:eastAsia="zh-CN"/>
              </w:rPr>
              <w:t>3th LSB of SFN</w:t>
            </w:r>
          </w:p>
        </w:tc>
      </w:tr>
      <w:tr w:rsidR="00B07214" w14:paraId="442EBDF8" w14:textId="77777777">
        <w:trPr>
          <w:trHeight w:val="233"/>
          <w:jc w:val="center"/>
        </w:trPr>
        <w:tc>
          <w:tcPr>
            <w:tcW w:w="446" w:type="dxa"/>
            <w:vMerge/>
            <w:shd w:val="clear" w:color="auto" w:fill="FFF2CC" w:themeFill="accent4" w:themeFillTint="33"/>
            <w:vAlign w:val="center"/>
          </w:tcPr>
          <w:p w14:paraId="555CE457"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67B0B079" w14:textId="77777777" w:rsidR="00B07214" w:rsidRDefault="0099398D">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006F0E1E" w14:textId="77777777" w:rsidR="00B07214" w:rsidRDefault="0099398D">
            <w:pPr>
              <w:spacing w:before="0" w:after="0" w:line="240" w:lineRule="auto"/>
              <w:jc w:val="center"/>
              <w:rPr>
                <w:sz w:val="18"/>
                <w:lang w:eastAsia="zh-CN"/>
              </w:rPr>
            </w:pPr>
            <w:r>
              <w:rPr>
                <w:sz w:val="18"/>
                <w:lang w:eastAsia="zh-CN"/>
              </w:rPr>
              <w:t>1th LSB of SFN</w:t>
            </w:r>
          </w:p>
        </w:tc>
        <w:tc>
          <w:tcPr>
            <w:tcW w:w="5450" w:type="dxa"/>
            <w:gridSpan w:val="2"/>
            <w:vAlign w:val="center"/>
          </w:tcPr>
          <w:p w14:paraId="3F7D478D" w14:textId="77777777" w:rsidR="00B07214" w:rsidRDefault="0099398D">
            <w:pPr>
              <w:spacing w:before="0" w:after="0" w:line="240" w:lineRule="auto"/>
              <w:jc w:val="center"/>
              <w:rPr>
                <w:sz w:val="18"/>
                <w:lang w:eastAsia="zh-CN"/>
              </w:rPr>
            </w:pPr>
            <w:r>
              <w:rPr>
                <w:sz w:val="18"/>
                <w:lang w:eastAsia="zh-CN"/>
              </w:rPr>
              <w:t>3th LSB of SFN</w:t>
            </w:r>
          </w:p>
        </w:tc>
      </w:tr>
      <w:tr w:rsidR="00B07214" w14:paraId="6FFC6F3F" w14:textId="77777777">
        <w:trPr>
          <w:trHeight w:val="221"/>
          <w:jc w:val="center"/>
        </w:trPr>
        <w:tc>
          <w:tcPr>
            <w:tcW w:w="446" w:type="dxa"/>
            <w:vMerge/>
            <w:shd w:val="clear" w:color="auto" w:fill="FFF2CC" w:themeFill="accent4" w:themeFillTint="33"/>
            <w:vAlign w:val="center"/>
          </w:tcPr>
          <w:p w14:paraId="503ABEEA"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78BAFF74" w14:textId="77777777" w:rsidR="00B07214" w:rsidRDefault="0099398D">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38E70D49" w14:textId="77777777" w:rsidR="00B07214" w:rsidRDefault="0099398D">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12F58503" w14:textId="77777777" w:rsidR="00B07214" w:rsidRDefault="0099398D">
            <w:pPr>
              <w:spacing w:before="0" w:after="0" w:line="240" w:lineRule="auto"/>
              <w:jc w:val="center"/>
              <w:rPr>
                <w:sz w:val="18"/>
                <w:lang w:eastAsia="zh-CN"/>
              </w:rPr>
            </w:pPr>
            <w:r>
              <w:rPr>
                <w:color w:val="000000"/>
                <w:sz w:val="18"/>
              </w:rPr>
              <w:t>half frame indication</w:t>
            </w:r>
          </w:p>
        </w:tc>
      </w:tr>
      <w:tr w:rsidR="00B07214" w14:paraId="26686FD5" w14:textId="77777777">
        <w:trPr>
          <w:trHeight w:val="233"/>
          <w:jc w:val="center"/>
        </w:trPr>
        <w:tc>
          <w:tcPr>
            <w:tcW w:w="446" w:type="dxa"/>
            <w:vMerge/>
            <w:shd w:val="clear" w:color="auto" w:fill="FFF2CC" w:themeFill="accent4" w:themeFillTint="33"/>
            <w:vAlign w:val="center"/>
          </w:tcPr>
          <w:p w14:paraId="4244B5B4"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60FB90EE" w14:textId="77777777" w:rsidR="00B07214" w:rsidRDefault="0099398D">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2DF3F2CC" w14:textId="77777777" w:rsidR="00B07214" w:rsidRDefault="0099398D">
            <w:pPr>
              <w:spacing w:before="0" w:after="0" w:line="240" w:lineRule="auto"/>
              <w:jc w:val="center"/>
              <w:rPr>
                <w:sz w:val="18"/>
                <w:lang w:eastAsia="zh-CN"/>
              </w:rPr>
            </w:pPr>
            <w:r>
              <w:rPr>
                <w:sz w:val="18"/>
                <w:lang w:eastAsia="zh-CN"/>
              </w:rPr>
              <w:t>6th bit of candi. SSB index</w:t>
            </w:r>
          </w:p>
        </w:tc>
        <w:tc>
          <w:tcPr>
            <w:tcW w:w="5450" w:type="dxa"/>
            <w:gridSpan w:val="2"/>
            <w:vAlign w:val="center"/>
          </w:tcPr>
          <w:p w14:paraId="02B64B03" w14:textId="77777777" w:rsidR="00B07214" w:rsidRDefault="0099398D">
            <w:pPr>
              <w:spacing w:before="0" w:after="0" w:line="240" w:lineRule="auto"/>
              <w:jc w:val="center"/>
              <w:rPr>
                <w:sz w:val="18"/>
                <w:lang w:eastAsia="zh-CN"/>
              </w:rPr>
            </w:pPr>
            <w:r>
              <w:rPr>
                <w:sz w:val="18"/>
                <w:lang w:eastAsia="zh-CN"/>
              </w:rPr>
              <w:t>6th bit of candi. SSB index</w:t>
            </w:r>
          </w:p>
        </w:tc>
      </w:tr>
      <w:tr w:rsidR="00B07214" w14:paraId="236474C0" w14:textId="77777777">
        <w:trPr>
          <w:trHeight w:val="233"/>
          <w:jc w:val="center"/>
        </w:trPr>
        <w:tc>
          <w:tcPr>
            <w:tcW w:w="446" w:type="dxa"/>
            <w:vMerge/>
            <w:shd w:val="clear" w:color="auto" w:fill="FFF2CC" w:themeFill="accent4" w:themeFillTint="33"/>
            <w:vAlign w:val="center"/>
          </w:tcPr>
          <w:p w14:paraId="0F970BA3"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30A61ABF" w14:textId="77777777" w:rsidR="00B07214" w:rsidRDefault="0099398D">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6F5CE381" w14:textId="77777777" w:rsidR="00B07214" w:rsidRDefault="0099398D">
            <w:pPr>
              <w:spacing w:before="0" w:after="0" w:line="240" w:lineRule="auto"/>
              <w:jc w:val="center"/>
              <w:rPr>
                <w:sz w:val="18"/>
                <w:lang w:eastAsia="zh-CN"/>
              </w:rPr>
            </w:pPr>
            <w:r>
              <w:rPr>
                <w:sz w:val="18"/>
                <w:lang w:eastAsia="zh-CN"/>
              </w:rPr>
              <w:t>5th bit of candi. SSB index</w:t>
            </w:r>
          </w:p>
        </w:tc>
        <w:tc>
          <w:tcPr>
            <w:tcW w:w="5450" w:type="dxa"/>
            <w:gridSpan w:val="2"/>
            <w:vAlign w:val="center"/>
          </w:tcPr>
          <w:p w14:paraId="5990CF10" w14:textId="77777777" w:rsidR="00B07214" w:rsidRDefault="0099398D">
            <w:pPr>
              <w:spacing w:before="0" w:after="0" w:line="240" w:lineRule="auto"/>
              <w:jc w:val="center"/>
              <w:rPr>
                <w:sz w:val="18"/>
                <w:lang w:eastAsia="zh-CN"/>
              </w:rPr>
            </w:pPr>
            <w:r>
              <w:rPr>
                <w:sz w:val="18"/>
                <w:lang w:eastAsia="zh-CN"/>
              </w:rPr>
              <w:t>5th bit of candi. SSB index</w:t>
            </w:r>
          </w:p>
        </w:tc>
      </w:tr>
      <w:tr w:rsidR="00B07214" w14:paraId="253E0EFE" w14:textId="77777777">
        <w:trPr>
          <w:trHeight w:val="38"/>
          <w:jc w:val="center"/>
        </w:trPr>
        <w:tc>
          <w:tcPr>
            <w:tcW w:w="446" w:type="dxa"/>
            <w:vMerge/>
            <w:shd w:val="clear" w:color="auto" w:fill="FFF2CC" w:themeFill="accent4" w:themeFillTint="33"/>
            <w:vAlign w:val="center"/>
          </w:tcPr>
          <w:p w14:paraId="5FDFBEB8" w14:textId="77777777" w:rsidR="00B07214" w:rsidRDefault="00B07214">
            <w:pPr>
              <w:spacing w:before="0" w:after="0" w:line="240" w:lineRule="auto"/>
              <w:jc w:val="center"/>
              <w:rPr>
                <w:lang w:eastAsia="zh-CN"/>
              </w:rPr>
            </w:pPr>
          </w:p>
        </w:tc>
        <w:tc>
          <w:tcPr>
            <w:tcW w:w="590" w:type="dxa"/>
            <w:shd w:val="clear" w:color="auto" w:fill="FFF2CC" w:themeFill="accent4" w:themeFillTint="33"/>
            <w:vAlign w:val="center"/>
          </w:tcPr>
          <w:p w14:paraId="25A471EF" w14:textId="77777777" w:rsidR="00B07214" w:rsidRDefault="0099398D">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30B3B68A" w14:textId="77777777" w:rsidR="00B07214" w:rsidRDefault="0099398D">
            <w:pPr>
              <w:spacing w:before="0" w:after="0" w:line="240" w:lineRule="auto"/>
              <w:jc w:val="center"/>
              <w:rPr>
                <w:sz w:val="18"/>
                <w:lang w:eastAsia="zh-CN"/>
              </w:rPr>
            </w:pPr>
            <w:r>
              <w:rPr>
                <w:sz w:val="18"/>
                <w:lang w:eastAsia="zh-CN"/>
              </w:rPr>
              <w:t>4th bit of candi. SSB index</w:t>
            </w:r>
          </w:p>
        </w:tc>
        <w:tc>
          <w:tcPr>
            <w:tcW w:w="5450" w:type="dxa"/>
            <w:gridSpan w:val="2"/>
            <w:vAlign w:val="center"/>
          </w:tcPr>
          <w:p w14:paraId="796EA85E" w14:textId="77777777" w:rsidR="00B07214" w:rsidRDefault="0099398D">
            <w:pPr>
              <w:spacing w:before="0" w:after="0" w:line="240" w:lineRule="auto"/>
              <w:jc w:val="center"/>
              <w:rPr>
                <w:sz w:val="18"/>
                <w:lang w:eastAsia="zh-CN"/>
              </w:rPr>
            </w:pPr>
            <w:r>
              <w:rPr>
                <w:sz w:val="18"/>
                <w:lang w:eastAsia="zh-CN"/>
              </w:rPr>
              <w:t>4th bit of candi. SSB index</w:t>
            </w:r>
          </w:p>
        </w:tc>
      </w:tr>
    </w:tbl>
    <w:p w14:paraId="58D1EF07" w14:textId="77777777" w:rsidR="00B07214" w:rsidRDefault="00B07214">
      <w:pPr>
        <w:pStyle w:val="BodyText"/>
        <w:spacing w:after="0"/>
        <w:ind w:left="720"/>
        <w:rPr>
          <w:rFonts w:ascii="Times New Roman" w:hAnsi="Times New Roman"/>
          <w:sz w:val="22"/>
          <w:szCs w:val="22"/>
          <w:lang w:eastAsia="zh-CN"/>
        </w:rPr>
      </w:pPr>
    </w:p>
    <w:p w14:paraId="08CBC7B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0CB8BD9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264D75F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04B2413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457DC52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050277D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SCS use the field subCarrierSpacingCommon to indicate LBT disabled.</w:t>
      </w:r>
    </w:p>
    <w:p w14:paraId="4ABD205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whether the ssb-PositionsInBurst definition needs to be updated to support higher SCS SSB.</w:t>
      </w:r>
    </w:p>
    <w:p w14:paraId="548DA4C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58F67E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035D985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38A9C23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SSBs in a half frame is 64 for 120kHz SCS.</w:t>
      </w:r>
    </w:p>
    <w:p w14:paraId="638C301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141E9F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75DDB35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55359C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04B9CFF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676C5E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436F1C5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89F1DE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2B4B212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7C42AC4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24D80F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should be supported for all approved SSB SCS in FR2-2, including 120 kHz, 480 kHz and 960 kHz.</w:t>
      </w:r>
    </w:p>
    <w:p w14:paraId="0FE9271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In order to reduce the impact of standardization caused by indicating candidate SSB indices, the maximum number of candidate SSBs defined in the half-frame can be kept unchanged (maintain 64) or limited to 128 for 480/960 kHz SSB SCS.</w:t>
      </w:r>
    </w:p>
    <w:p w14:paraId="7E8C4A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670D721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09DE4E3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306AA15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5BC63E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751012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69A577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0BE097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42139C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0570FC3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5A899A7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 of ssb-SubcarrierOffset</w:t>
      </w:r>
    </w:p>
    <w:p w14:paraId="6BF8573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3136E6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DBTW is enabled with indicated value of Q, how to interpret the meaning of ssbPositionsInBurst should be studied.</w:t>
      </w:r>
    </w:p>
    <w:p w14:paraId="2241DA4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535FEDB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2230A05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long term sensing could be considered as an approach to enabling/disabling DBTW. </w:t>
      </w:r>
    </w:p>
    <w:p w14:paraId="3E82F4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40E7F1D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1D364CD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472F2F6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783B0F1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0CBF8C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2B8F0FC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2A5D4CC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5856BE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down</w:t>
      </w:r>
      <w:r>
        <w:rPr>
          <w:rFonts w:ascii="Times New Roman" w:hAnsi="Times New Roman"/>
          <w:sz w:val="22"/>
          <w:szCs w:val="22"/>
          <w:lang w:eastAsia="zh-CN"/>
        </w:rPr>
        <w:t>-selected:</w:t>
      </w:r>
    </w:p>
    <w:p w14:paraId="12CDFFF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03E232C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and  move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17C1BF2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7A5AE0">
        <w:rPr>
          <w:rFonts w:ascii="Times New Roman" w:hAnsi="Times New Roman"/>
          <w:noProof/>
          <w:sz w:val="22"/>
          <w:szCs w:val="22"/>
          <w:lang w:eastAsia="zh-CN"/>
        </w:rPr>
        <w:object w:dxaOrig="435" w:dyaOrig="270" w14:anchorId="609E6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75pt;height:13.5pt;mso-width-percent:0;mso-height-percent:0;mso-width-percent:0;mso-height-percent:0" o:ole="">
            <v:imagedata r:id="rId15" o:title=""/>
          </v:shape>
          <o:OLEObject Type="Embed" ProgID="Equation.3" ShapeID="_x0000_i1025" DrawAspect="Content" ObjectID="_1696159303"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7ECFE98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for 120 KHz SSB</w:t>
      </w:r>
      <w:r>
        <w:rPr>
          <w:rFonts w:ascii="Times New Roman" w:hAnsi="Times New Roman" w:hint="eastAsia"/>
          <w:sz w:val="22"/>
          <w:szCs w:val="22"/>
          <w:lang w:eastAsia="zh-CN"/>
        </w:rPr>
        <w:t xml:space="preserve"> at least when gNB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093DD0A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237997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0AB673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r>
        <w:rPr>
          <w:rFonts w:ascii="Times New Roman" w:hAnsi="Times New Roman"/>
          <w:sz w:val="22"/>
          <w:szCs w:val="22"/>
          <w:lang w:eastAsia="zh-CN"/>
        </w:rPr>
        <w:t>K</w:t>
      </w:r>
      <w:r>
        <w:rPr>
          <w:rFonts w:ascii="Times New Roman" w:hAnsi="Times New Roman" w:hint="eastAsia"/>
          <w:sz w:val="22"/>
          <w:szCs w:val="22"/>
          <w:lang w:eastAsia="zh-CN"/>
        </w:rPr>
        <w:t>Hz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r>
        <w:rPr>
          <w:rFonts w:ascii="Times New Roman" w:hAnsi="Times New Roman"/>
          <w:sz w:val="22"/>
          <w:szCs w:val="22"/>
          <w:lang w:eastAsia="zh-CN"/>
        </w:rPr>
        <w:t>K</w:t>
      </w:r>
      <w:r>
        <w:rPr>
          <w:rFonts w:ascii="Times New Roman" w:hAnsi="Times New Roman" w:hint="eastAsia"/>
          <w:sz w:val="22"/>
          <w:szCs w:val="22"/>
          <w:lang w:eastAsia="zh-CN"/>
        </w:rPr>
        <w:t>Hz</w:t>
      </w:r>
      <w:r>
        <w:rPr>
          <w:rFonts w:ascii="Times New Roman" w:hAnsi="Times New Roman"/>
          <w:sz w:val="22"/>
          <w:szCs w:val="22"/>
          <w:lang w:eastAsia="zh-CN"/>
        </w:rPr>
        <w:t>,</w:t>
      </w:r>
    </w:p>
    <w:p w14:paraId="1476F9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3351B2E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604A1A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15DCB4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4EFDE5A2" w14:textId="77777777" w:rsidR="00B07214" w:rsidRDefault="0099398D">
      <w:pPr>
        <w:pStyle w:val="BodyText"/>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7D5F54C2" w14:textId="77777777" w:rsidR="00B07214" w:rsidRDefault="0099398D">
      <w:pPr>
        <w:pStyle w:val="BodyText"/>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4D439FAB" w14:textId="77777777" w:rsidR="00B07214" w:rsidRDefault="0099398D">
      <w:pPr>
        <w:pStyle w:val="BodyText"/>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36515371" w14:textId="77777777" w:rsidR="00B07214" w:rsidRDefault="0099398D">
      <w:pPr>
        <w:pStyle w:val="BodyText"/>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68FAD43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Q and DBTW on/off indicated in MIB using the subCarrierSpacingCommon field</w:t>
      </w:r>
    </w:p>
    <w:p w14:paraId="79AD1F3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0193993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166A703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0C6074A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field is ignored</w:t>
      </w:r>
    </w:p>
    <w:p w14:paraId="6B69161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3981F8AA"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4A2D74B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CE44E7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indicated in MIB using the subCarrierSpacingCommon field</w:t>
      </w:r>
    </w:p>
    <w:p w14:paraId="6DA373A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3299165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35FA58C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602C8FF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89C40D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0D6F40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001CB9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690DAE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4CE092A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Provide LBT on/off and DBTW indication in SIB1. (Note: licenced/unlicenced operation is assumed to be already part of SIB1 via frequency band information.)</w:t>
      </w:r>
    </w:p>
    <w:p w14:paraId="5E66D46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29EF550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D9EA1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299AF45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14:paraId="389BE2F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14:paraId="4F5F6DF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14:paraId="1B0A216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6EAF43C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54C721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766965E7" w14:textId="77777777" w:rsidR="00B07214" w:rsidRDefault="00F06B23">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99398D">
        <w:rPr>
          <w:rFonts w:ascii="Times New Roman" w:hAnsi="Times New Roman"/>
          <w:sz w:val="22"/>
          <w:szCs w:val="22"/>
          <w:lang w:eastAsia="zh-CN"/>
        </w:rPr>
        <w:t xml:space="preserve"> and reuse Case D slot pattern for placement of SSB candidates </w:t>
      </w:r>
    </w:p>
    <w:p w14:paraId="44774F58" w14:textId="77777777" w:rsidR="00B07214" w:rsidRDefault="00F06B23">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hAnsi="Times New Roman"/>
          <w:sz w:val="22"/>
          <w:szCs w:val="22"/>
          <w:lang w:eastAsia="zh-CN"/>
        </w:rPr>
        <w:t xml:space="preserve"> is indicated in MIB</w:t>
      </w:r>
    </w:p>
    <w:p w14:paraId="302BC9B2"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subCarrierSpacingCommon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1AE58CA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7350C398"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7C6C868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6A71702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signalled in SIB1</w:t>
      </w:r>
    </w:p>
    <w:p w14:paraId="1CE8B8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6FFA2E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3819240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3788E00A" w14:textId="77777777" w:rsidR="00B07214" w:rsidRDefault="00F06B23">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99398D">
        <w:rPr>
          <w:rFonts w:ascii="Times New Roman" w:hAnsi="Times New Roman"/>
          <w:sz w:val="22"/>
          <w:szCs w:val="22"/>
          <w:lang w:eastAsia="zh-CN"/>
        </w:rPr>
        <w:t xml:space="preserve"> and SSB candidate slots are arranged according to Proposal 2</w:t>
      </w:r>
    </w:p>
    <w:p w14:paraId="1907A6E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559A48B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bit from MIB is reinterpreted for this purpose</w:t>
      </w:r>
    </w:p>
    <w:p w14:paraId="1AE3ECFF" w14:textId="77777777" w:rsidR="00B07214" w:rsidRDefault="00F06B23">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hAnsi="Times New Roman"/>
          <w:sz w:val="22"/>
          <w:szCs w:val="22"/>
          <w:lang w:eastAsia="zh-CN"/>
        </w:rPr>
        <w:t xml:space="preserve"> is indicated in MIB</w:t>
      </w:r>
    </w:p>
    <w:p w14:paraId="3507B0A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0311C5F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5BE4B53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DBTW length is fixed and not signalled</w:t>
      </w:r>
    </w:p>
    <w:p w14:paraId="70094EC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on/off is explicitly signalled in SIB1</w:t>
      </w:r>
    </w:p>
    <w:p w14:paraId="301F4D6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3BE95C0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027C832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DC0971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6070DCA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64CD729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14:paraId="38B204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2053BC2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14:paraId="4765D6D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to use subCarrierSpacingCommon for QCL parameter indication in MIB</w:t>
      </w:r>
    </w:p>
    <w:p w14:paraId="28EF080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following information can be implicitly indicated via subCarrierSpacingCommon</w:t>
      </w:r>
    </w:p>
    <w:p w14:paraId="751421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205AE79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5A737E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1BC5C4A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0D164F8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2BF6AAF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14:paraId="310A92C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7DAE11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19F249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7EFE5B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7F1102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4A9AAB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2AB2C2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signalled in MIB </w:t>
      </w:r>
    </w:p>
    <w:p w14:paraId="26EB79C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32AC603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19F35D3F" w14:textId="77777777" w:rsidR="00B07214" w:rsidRDefault="00F06B23">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99398D">
        <w:rPr>
          <w:rFonts w:ascii="Times New Roman" w:hAnsi="Times New Roman" w:hint="eastAsia"/>
          <w:sz w:val="22"/>
          <w:szCs w:val="22"/>
          <w:lang w:eastAsia="zh-CN"/>
        </w:rPr>
        <w:t xml:space="preserve"> </w:t>
      </w:r>
      <w:r w:rsidR="0099398D">
        <w:rPr>
          <w:rFonts w:ascii="Times New Roman" w:hAnsi="Times New Roman"/>
          <w:sz w:val="22"/>
          <w:szCs w:val="22"/>
          <w:lang w:eastAsia="zh-CN"/>
        </w:rPr>
        <w:t xml:space="preserve">= 64 implies disabling DBTW </w:t>
      </w:r>
    </w:p>
    <w:p w14:paraId="284CEFC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indication of QCL relation and disabling DBTW in MIB, subCarrierSpacingCommon and reserved state of pdcchConfig-SIB1 should be used.</w:t>
      </w:r>
    </w:p>
    <w:p w14:paraId="2A96D65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77A8D06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224F8CE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60DD6E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29E25D1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performing directional LBT prior to the transmission of SSB according to the ssb-PositionsInBurst</w:t>
      </w:r>
    </w:p>
    <w:p w14:paraId="6C1ACB4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5AF4F69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02A43D7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1D6024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3A230D2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6DBD79F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14:paraId="18FC29C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1CDAC03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0F0D7F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13E4636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3BC62BF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3C90F8B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20A1A25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14:paraId="73DD25F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w:t>
      </w:r>
    </w:p>
    <w:p w14:paraId="060555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5B1167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indicate LBT on/off in PBCH. DCI format 1_0 size should be aligned regardless of LBT on or off unless synchronization rasters are used to identify operation with or without shared spectrum channel access.</w:t>
      </w:r>
    </w:p>
    <w:p w14:paraId="45B784D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ssb-PositionsInBurst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2C6FC2A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68B9AB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44BB701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subCarrierSpacingCommon indication</w:t>
      </w:r>
      <w:r>
        <w:rPr>
          <w:rFonts w:ascii="Times New Roman" w:hAnsi="Times New Roman" w:hint="eastAsia"/>
          <w:sz w:val="22"/>
          <w:szCs w:val="22"/>
          <w:lang w:eastAsia="zh-CN"/>
        </w:rPr>
        <w:t xml:space="preserve"> </w:t>
      </w:r>
      <w:r>
        <w:rPr>
          <w:rFonts w:ascii="Times New Roman" w:hAnsi="Times New Roman"/>
          <w:sz w:val="22"/>
          <w:szCs w:val="22"/>
          <w:lang w:eastAsia="zh-CN"/>
        </w:rPr>
        <w:t>and the LSB for ssb-SubcarrierOffset indication.</w:t>
      </w:r>
    </w:p>
    <w:p w14:paraId="65C7133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213A0D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4B347C0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Re-purposing the 1-bit 'subCarrierSpacingCommon' </w:t>
      </w:r>
    </w:p>
    <w:p w14:paraId="3788322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controlResourceSetZero in MIB or providing one more bit information by selecting one sequence from two candidates to scramble CRC bits of PBCH payload.  </w:t>
      </w:r>
    </w:p>
    <w:p w14:paraId="7EF9C34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4EC69B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343BA8F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6FCF197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7710304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431A375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5FC8F89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3BF499D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31BF55D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144C75B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544DB7B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448CC79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67D187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one or more of the following: controlResourceSetZero, subCarrierSpacingCommon</w:t>
      </w:r>
    </w:p>
    <w:p w14:paraId="6C483A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29FFDE6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58031FD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0AE9EEA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4B74305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436F46A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14:paraId="1EF5843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4BDD8014" w14:textId="77777777" w:rsidR="00B07214" w:rsidRDefault="00B07214">
      <w:pPr>
        <w:pStyle w:val="BodyText"/>
        <w:spacing w:after="0"/>
        <w:rPr>
          <w:rFonts w:ascii="Times New Roman" w:hAnsi="Times New Roman"/>
          <w:sz w:val="22"/>
          <w:szCs w:val="22"/>
          <w:lang w:eastAsia="zh-CN"/>
        </w:rPr>
      </w:pPr>
    </w:p>
    <w:p w14:paraId="0B875A28" w14:textId="77777777" w:rsidR="00B07214" w:rsidRDefault="0099398D">
      <w:pPr>
        <w:pStyle w:val="Heading4"/>
        <w:rPr>
          <w:lang w:eastAsia="zh-CN"/>
        </w:rPr>
      </w:pPr>
      <w:r>
        <w:rPr>
          <w:lang w:eastAsia="zh-CN"/>
        </w:rPr>
        <w:t>Summary of Discussions</w:t>
      </w:r>
    </w:p>
    <w:p w14:paraId="629A70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TableGrid"/>
        <w:tblW w:w="0" w:type="auto"/>
        <w:tblLook w:val="04A0" w:firstRow="1" w:lastRow="0" w:firstColumn="1" w:lastColumn="0" w:noHBand="0" w:noVBand="1"/>
      </w:tblPr>
      <w:tblGrid>
        <w:gridCol w:w="9962"/>
      </w:tblGrid>
      <w:tr w:rsidR="00B07214" w14:paraId="4E2F0ADD" w14:textId="77777777">
        <w:tc>
          <w:tcPr>
            <w:tcW w:w="9962" w:type="dxa"/>
          </w:tcPr>
          <w:p w14:paraId="59E13C8B" w14:textId="77777777" w:rsidR="00B07214" w:rsidRDefault="0099398D">
            <w:pPr>
              <w:spacing w:before="0" w:after="0" w:line="240" w:lineRule="auto"/>
              <w:rPr>
                <w:b/>
                <w:bCs/>
                <w:u w:val="single"/>
                <w:lang w:eastAsia="zh-CN"/>
              </w:rPr>
            </w:pPr>
            <w:r>
              <w:rPr>
                <w:b/>
                <w:bCs/>
                <w:u w:val="single"/>
                <w:lang w:eastAsia="zh-CN"/>
              </w:rPr>
              <w:t>RAN1 #105e</w:t>
            </w:r>
          </w:p>
          <w:p w14:paraId="30DC73F8" w14:textId="77777777" w:rsidR="00B07214" w:rsidRDefault="0099398D">
            <w:pPr>
              <w:spacing w:before="0" w:after="0" w:line="240" w:lineRule="auto"/>
              <w:rPr>
                <w:b/>
                <w:bCs/>
                <w:lang w:eastAsia="zh-CN"/>
              </w:rPr>
            </w:pPr>
            <w:r>
              <w:rPr>
                <w:b/>
                <w:bCs/>
                <w:lang w:eastAsia="zh-CN"/>
              </w:rPr>
              <w:t>Agreement:</w:t>
            </w:r>
          </w:p>
          <w:p w14:paraId="1459B1E9" w14:textId="77777777" w:rsidR="00B07214" w:rsidRDefault="0099398D">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500AEFB1"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4E9A2E0B"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0BE5468C"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75D02792"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4D8B0D84" w14:textId="77777777" w:rsidR="00B07214" w:rsidRDefault="0099398D">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6A9255FF"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0AF9F7B3"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Duration of DBTW is no greater than 5 ms</w:t>
            </w:r>
          </w:p>
          <w:p w14:paraId="32A03C42"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48348C96"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230243D1"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28F05CEE" w14:textId="77777777" w:rsidR="00B07214" w:rsidRDefault="0099398D">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2829CC30" w14:textId="77777777" w:rsidR="00B07214" w:rsidRDefault="0099398D">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668B09FA" w14:textId="77777777" w:rsidR="00B07214" w:rsidRDefault="00B07214">
            <w:pPr>
              <w:spacing w:before="0" w:after="0" w:line="240" w:lineRule="auto"/>
              <w:rPr>
                <w:b/>
                <w:bCs/>
              </w:rPr>
            </w:pPr>
          </w:p>
          <w:p w14:paraId="7F0AB307" w14:textId="77777777" w:rsidR="00B07214" w:rsidRDefault="0099398D">
            <w:pPr>
              <w:spacing w:before="0" w:after="0" w:line="240" w:lineRule="auto"/>
              <w:rPr>
                <w:b/>
                <w:bCs/>
                <w:lang w:eastAsia="zh-CN"/>
              </w:rPr>
            </w:pPr>
            <w:r>
              <w:rPr>
                <w:b/>
                <w:bCs/>
                <w:lang w:eastAsia="zh-CN"/>
              </w:rPr>
              <w:t>Agreement:</w:t>
            </w:r>
          </w:p>
          <w:p w14:paraId="5883135F" w14:textId="77777777" w:rsidR="00B07214" w:rsidRDefault="0099398D">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378AF8DB" w14:textId="77777777" w:rsidR="00B07214" w:rsidRDefault="0099398D">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6979BF20"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7EA61918"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14:paraId="451DB231"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1F49E109" w14:textId="77777777" w:rsidR="00B07214" w:rsidRDefault="0099398D">
            <w:pPr>
              <w:pStyle w:val="BodyText"/>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704AEAF0" w14:textId="77777777" w:rsidR="00B07214" w:rsidRDefault="0099398D">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0523DCC5" w14:textId="77777777" w:rsidR="00B07214" w:rsidRDefault="0099398D">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4BD9347A" w14:textId="77777777" w:rsidR="00B07214" w:rsidRDefault="0099398D">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66BF0E06" w14:textId="77777777" w:rsidR="00B07214" w:rsidRDefault="0099398D">
            <w:pPr>
              <w:pStyle w:val="BodyText"/>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4A89F6FD" w14:textId="77777777" w:rsidR="00B07214" w:rsidRDefault="00B07214">
            <w:pPr>
              <w:spacing w:before="0" w:after="0" w:line="240" w:lineRule="auto"/>
              <w:rPr>
                <w:b/>
                <w:bCs/>
                <w:lang w:eastAsia="zh-CN"/>
              </w:rPr>
            </w:pPr>
          </w:p>
          <w:p w14:paraId="29D51696" w14:textId="77777777" w:rsidR="00B07214" w:rsidRDefault="0099398D">
            <w:pPr>
              <w:spacing w:before="0" w:after="0" w:line="240" w:lineRule="auto"/>
              <w:rPr>
                <w:b/>
                <w:bCs/>
                <w:lang w:eastAsia="zh-CN"/>
              </w:rPr>
            </w:pPr>
            <w:r>
              <w:rPr>
                <w:b/>
                <w:bCs/>
                <w:lang w:eastAsia="zh-CN"/>
              </w:rPr>
              <w:t>Agreement:</w:t>
            </w:r>
          </w:p>
          <w:p w14:paraId="6ED047B0" w14:textId="77777777" w:rsidR="00B07214" w:rsidRDefault="0099398D">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475B2AEA" w14:textId="77777777" w:rsidR="00B07214" w:rsidRDefault="0099398D">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0F8A3624"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444BC278"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For the case agreed in RAN1 #104bis-e where 480/960 kHz SSB location and SCS are explicitly provided to the UE (non-initial access), indication of DBTW configuration (e.g. enable/disable of DBTW,  </w:t>
            </w:r>
            <w:r>
              <w:rPr>
                <w:rFonts w:eastAsia="Times New Roman"/>
                <w:lang w:eastAsia="zh-CN"/>
              </w:rPr>
              <w:fldChar w:fldCharType="begin"/>
            </w:r>
            <w:r>
              <w:rPr>
                <w:rFonts w:eastAsia="Times New Roman"/>
                <w:lang w:eastAsia="zh-CN"/>
              </w:rPr>
              <w:instrText xml:space="preserve"> QUOTE </w:instrText>
            </w:r>
            <w:r w:rsidR="00100649">
              <w:rPr>
                <w:noProof/>
                <w:position w:val="-6"/>
              </w:rPr>
              <w:pict w14:anchorId="76909845">
                <v:shape id="_x0000_i1026" type="#_x0000_t75" alt="" style="width:21.75pt;height:1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100649">
              <w:rPr>
                <w:noProof/>
                <w:position w:val="-6"/>
              </w:rPr>
              <w:pict w14:anchorId="3CE053A4">
                <v:shape id="_x0000_i1027" type="#_x0000_t75" alt="" style="width:21.75pt;height:13.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297042B2" w14:textId="77777777" w:rsidR="00B07214" w:rsidRDefault="0099398D">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52BB7CFB" w14:textId="77777777" w:rsidR="00B07214" w:rsidRDefault="0099398D">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7DB68C9C"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5F3D3E4C"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4B8BCCBD"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4D3A546A"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51C5339C" w14:textId="77777777" w:rsidR="00B07214" w:rsidRDefault="0099398D">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1559BDFE"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2EDA7657"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0DFAC2DF" w14:textId="77777777" w:rsidR="00B07214" w:rsidRDefault="0099398D">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6812A1A0" w14:textId="77777777" w:rsidR="00B07214" w:rsidRDefault="0099398D">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2DCF754E"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0AD406AF"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100649">
              <w:rPr>
                <w:noProof/>
                <w:position w:val="-6"/>
              </w:rPr>
              <w:pict w14:anchorId="60802C85">
                <v:shape id="_x0000_i1028" type="#_x0000_t75" alt="" style="width:21.75pt;height:1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100649">
              <w:rPr>
                <w:noProof/>
                <w:position w:val="-6"/>
              </w:rPr>
              <w:pict w14:anchorId="4983919A">
                <v:shape id="_x0000_i1029" type="#_x0000_t75" alt="" style="width:21.75pt;height:13.5pt;mso-width-percent:0;mso-height-percent:0;mso-width-percent:0;mso-height-percent:0" equationxml="&lt;">
                  <v:imagedata r:id="rId17" o:title="" chromakey="white"/>
                </v:shape>
              </w:pict>
            </w:r>
            <w:r>
              <w:rPr>
                <w:rFonts w:eastAsia="Times New Roman"/>
                <w:lang w:eastAsia="zh-CN"/>
              </w:rPr>
              <w:fldChar w:fldCharType="end"/>
            </w:r>
          </w:p>
          <w:p w14:paraId="031116C8"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41A3BAC4"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4140CF51"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6E5E264C"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100649">
              <w:rPr>
                <w:noProof/>
                <w:position w:val="-6"/>
              </w:rPr>
              <w:pict w14:anchorId="0189AEA2">
                <v:shape id="_x0000_i1030" type="#_x0000_t75" alt="" style="width:21.75pt;height:1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100649">
              <w:rPr>
                <w:noProof/>
                <w:position w:val="-6"/>
              </w:rPr>
              <w:pict w14:anchorId="659D4512">
                <v:shape id="_x0000_i1031" type="#_x0000_t75" alt="" style="width:21.75pt;height:13.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100649">
              <w:rPr>
                <w:noProof/>
                <w:position w:val="-6"/>
              </w:rPr>
              <w:pict w14:anchorId="7351B6BE">
                <v:shape id="_x0000_i1032" type="#_x0000_t75" alt="" style="width:21.75pt;height:1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100649">
              <w:rPr>
                <w:noProof/>
                <w:position w:val="-6"/>
              </w:rPr>
              <w:pict w14:anchorId="3500238F">
                <v:shape id="_x0000_i1033" type="#_x0000_t75" alt="" style="width:21.75pt;height:13.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ms before UE reads SIB1.</w:t>
            </w:r>
          </w:p>
          <w:p w14:paraId="2CF02394"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1391A2E2"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552281D4" w14:textId="77777777" w:rsidR="00B07214" w:rsidRDefault="00B07214">
            <w:pPr>
              <w:spacing w:before="0" w:after="0" w:line="240" w:lineRule="auto"/>
              <w:rPr>
                <w:b/>
                <w:bCs/>
                <w:lang w:eastAsia="zh-CN"/>
              </w:rPr>
            </w:pPr>
          </w:p>
          <w:p w14:paraId="27DB9808" w14:textId="77777777" w:rsidR="00B07214" w:rsidRDefault="0099398D">
            <w:pPr>
              <w:spacing w:before="0" w:after="0" w:line="240" w:lineRule="auto"/>
              <w:rPr>
                <w:rFonts w:ascii="Times" w:hAnsi="Times"/>
                <w:b/>
                <w:bCs/>
                <w:szCs w:val="24"/>
                <w:lang w:eastAsia="zh-CN"/>
              </w:rPr>
            </w:pPr>
            <w:r>
              <w:rPr>
                <w:b/>
                <w:bCs/>
                <w:lang w:eastAsia="zh-CN"/>
              </w:rPr>
              <w:t>Agreement:</w:t>
            </w:r>
          </w:p>
          <w:p w14:paraId="2E64219B" w14:textId="77777777" w:rsidR="00B07214" w:rsidRDefault="0099398D">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526A01B6" w14:textId="77777777" w:rsidR="00B07214" w:rsidRDefault="0099398D">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t>Working assumption: MIB signaling to support</w:t>
            </w:r>
          </w:p>
          <w:p w14:paraId="47D08B1E"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lastRenderedPageBreak/>
              <w:t xml:space="preserve">Alt A) indication of </w:t>
            </w:r>
            <w:r>
              <w:rPr>
                <w:rFonts w:eastAsia="Times New Roman"/>
                <w:lang w:eastAsia="zh-CN"/>
              </w:rPr>
              <w:fldChar w:fldCharType="begin"/>
            </w:r>
            <w:r>
              <w:rPr>
                <w:rFonts w:eastAsia="Times New Roman"/>
                <w:lang w:eastAsia="zh-CN"/>
              </w:rPr>
              <w:instrText xml:space="preserve"> QUOTE </w:instrText>
            </w:r>
            <w:r w:rsidR="00100649">
              <w:rPr>
                <w:noProof/>
                <w:position w:val="-6"/>
              </w:rPr>
              <w:pict w14:anchorId="42016C0A">
                <v:shape id="_x0000_i1034" type="#_x0000_t75" alt="" style="width:21.75pt;height:1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100649">
              <w:rPr>
                <w:noProof/>
                <w:position w:val="-6"/>
              </w:rPr>
              <w:pict w14:anchorId="0FF1BF26">
                <v:shape id="_x0000_i1035" type="#_x0000_t75" alt="" style="width:21.75pt;height:13.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2675DC3C"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100649">
              <w:rPr>
                <w:noProof/>
                <w:position w:val="-6"/>
              </w:rPr>
              <w:pict w14:anchorId="11282D72">
                <v:shape id="_x0000_i1036" type="#_x0000_t75" alt="" style="width:21.75pt;height:13.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100649">
              <w:rPr>
                <w:noProof/>
                <w:position w:val="-6"/>
              </w:rPr>
              <w:pict w14:anchorId="72ED7FFA">
                <v:shape id="_x0000_i1037" type="#_x0000_t75" alt="" style="width:21.75pt;height:13.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128EB793"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08254AB6"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19AFE676"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0C28F524" w14:textId="77777777" w:rsidR="00B07214" w:rsidRDefault="0099398D">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1A51295E"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36ACB2F9"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1A5ABA4C"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25A9C629"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7D23D07B"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62020AB9" w14:textId="77777777" w:rsidR="00B07214" w:rsidRDefault="0099398D">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036247C8"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6C687EB3"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7FD177F5" w14:textId="77777777" w:rsidR="00B07214" w:rsidRDefault="0099398D">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21F3F79A" w14:textId="77777777" w:rsidR="00B07214" w:rsidRDefault="0099398D">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276EA3B1" w14:textId="77777777" w:rsidR="00B07214" w:rsidRDefault="00B07214">
            <w:pPr>
              <w:adjustRightInd/>
              <w:spacing w:before="0" w:after="0" w:line="240" w:lineRule="auto"/>
              <w:textAlignment w:val="auto"/>
              <w:rPr>
                <w:rFonts w:eastAsia="Times New Roman"/>
                <w:lang w:eastAsia="zh-CN"/>
              </w:rPr>
            </w:pPr>
          </w:p>
          <w:p w14:paraId="5A8A817C" w14:textId="77777777" w:rsidR="00B07214" w:rsidRDefault="0099398D">
            <w:pPr>
              <w:spacing w:before="0" w:after="0" w:line="240" w:lineRule="auto"/>
              <w:rPr>
                <w:b/>
                <w:bCs/>
                <w:u w:val="single"/>
                <w:lang w:eastAsia="zh-CN"/>
              </w:rPr>
            </w:pPr>
            <w:r>
              <w:rPr>
                <w:b/>
                <w:bCs/>
                <w:u w:val="single"/>
                <w:lang w:eastAsia="zh-CN"/>
              </w:rPr>
              <w:t>RAN1 #106e</w:t>
            </w:r>
          </w:p>
          <w:p w14:paraId="0E965721" w14:textId="77777777" w:rsidR="00B07214" w:rsidRDefault="0099398D">
            <w:pPr>
              <w:spacing w:before="0" w:after="0" w:line="240" w:lineRule="auto"/>
              <w:rPr>
                <w:iCs/>
                <w:u w:val="single"/>
                <w:lang w:eastAsia="zh-CN"/>
              </w:rPr>
            </w:pPr>
            <w:r>
              <w:rPr>
                <w:iCs/>
                <w:u w:val="single"/>
                <w:lang w:eastAsia="zh-CN"/>
              </w:rPr>
              <w:t>Conclusion:</w:t>
            </w:r>
          </w:p>
          <w:p w14:paraId="389941BD" w14:textId="77777777" w:rsidR="00B07214" w:rsidRDefault="0099398D">
            <w:pPr>
              <w:pStyle w:val="BodyText"/>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6A7BC4B4" w14:textId="77777777" w:rsidR="00B07214" w:rsidRDefault="00B07214">
            <w:pPr>
              <w:spacing w:before="0" w:after="0" w:line="240" w:lineRule="auto"/>
              <w:rPr>
                <w:b/>
                <w:bCs/>
                <w:lang w:eastAsia="zh-CN"/>
              </w:rPr>
            </w:pPr>
          </w:p>
          <w:p w14:paraId="29360D73" w14:textId="77777777" w:rsidR="00B07214" w:rsidRDefault="0099398D">
            <w:pPr>
              <w:spacing w:before="0" w:after="0" w:line="240" w:lineRule="auto"/>
              <w:rPr>
                <w:rFonts w:ascii="Times" w:hAnsi="Times"/>
                <w:b/>
                <w:bCs/>
                <w:szCs w:val="24"/>
                <w:lang w:eastAsia="zh-CN"/>
              </w:rPr>
            </w:pPr>
            <w:r>
              <w:rPr>
                <w:b/>
                <w:bCs/>
                <w:lang w:eastAsia="zh-CN"/>
              </w:rPr>
              <w:t>Agreement:</w:t>
            </w:r>
          </w:p>
          <w:p w14:paraId="19AEC960" w14:textId="77777777" w:rsidR="00B07214" w:rsidRDefault="0099398D">
            <w:pPr>
              <w:pStyle w:val="BodyText"/>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61701E1F" w14:textId="77777777" w:rsidR="00B07214" w:rsidRDefault="0099398D">
            <w:pPr>
              <w:pStyle w:val="BodyText"/>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25407896" w14:textId="77777777" w:rsidR="00B07214" w:rsidRDefault="00B07214">
            <w:pPr>
              <w:pStyle w:val="BodyText"/>
              <w:spacing w:before="0" w:after="0" w:line="240" w:lineRule="auto"/>
              <w:rPr>
                <w:rFonts w:eastAsia="Times New Roman" w:cs="Times"/>
                <w:szCs w:val="20"/>
                <w:lang w:eastAsia="zh-CN"/>
              </w:rPr>
            </w:pPr>
          </w:p>
          <w:p w14:paraId="355EC67E" w14:textId="77777777" w:rsidR="00B07214" w:rsidRDefault="0099398D">
            <w:pPr>
              <w:spacing w:before="0" w:after="0" w:line="240" w:lineRule="auto"/>
              <w:rPr>
                <w:iCs/>
                <w:lang w:eastAsia="zh-CN"/>
              </w:rPr>
            </w:pPr>
            <w:r>
              <w:rPr>
                <w:iCs/>
                <w:highlight w:val="darkYellow"/>
                <w:lang w:eastAsia="zh-CN"/>
              </w:rPr>
              <w:t>Working assumption:</w:t>
            </w:r>
          </w:p>
          <w:p w14:paraId="0FF1ABDD" w14:textId="77777777" w:rsidR="00B07214" w:rsidRDefault="0099398D">
            <w:pPr>
              <w:pStyle w:val="BodyText"/>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455AF9D4" w14:textId="77777777" w:rsidR="00B07214" w:rsidRDefault="00B07214">
            <w:pPr>
              <w:adjustRightInd/>
              <w:spacing w:before="0" w:after="0" w:line="240" w:lineRule="auto"/>
              <w:textAlignment w:val="auto"/>
              <w:rPr>
                <w:rFonts w:eastAsia="Times New Roman"/>
                <w:lang w:eastAsia="zh-CN"/>
              </w:rPr>
            </w:pPr>
          </w:p>
        </w:tc>
      </w:tr>
    </w:tbl>
    <w:p w14:paraId="7DC099BF" w14:textId="77777777" w:rsidR="00B07214" w:rsidRDefault="00B07214">
      <w:pPr>
        <w:pStyle w:val="BodyText"/>
        <w:spacing w:after="0" w:line="240" w:lineRule="auto"/>
        <w:rPr>
          <w:rFonts w:ascii="Times New Roman" w:hAnsi="Times New Roman"/>
          <w:sz w:val="22"/>
          <w:szCs w:val="22"/>
          <w:lang w:eastAsia="zh-CN"/>
        </w:rPr>
      </w:pPr>
    </w:p>
    <w:p w14:paraId="60D72FF1" w14:textId="77777777" w:rsidR="00B07214" w:rsidRDefault="00B07214">
      <w:pPr>
        <w:pStyle w:val="BodyText"/>
        <w:spacing w:after="0"/>
        <w:rPr>
          <w:rFonts w:ascii="Times New Roman" w:hAnsi="Times New Roman"/>
          <w:sz w:val="22"/>
          <w:szCs w:val="22"/>
          <w:lang w:eastAsia="zh-CN"/>
        </w:rPr>
      </w:pPr>
    </w:p>
    <w:p w14:paraId="3A571E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3B3E8D15" w14:textId="77777777" w:rsidR="00B07214" w:rsidRDefault="00B07214">
      <w:pPr>
        <w:pStyle w:val="BodyText"/>
        <w:spacing w:after="0"/>
        <w:rPr>
          <w:rFonts w:ascii="Times New Roman" w:hAnsi="Times New Roman"/>
          <w:sz w:val="22"/>
          <w:szCs w:val="22"/>
          <w:lang w:eastAsia="zh-CN"/>
        </w:rPr>
      </w:pPr>
    </w:p>
    <w:p w14:paraId="69B737D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34E726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Futurewei (120kHz only), ZTE/Sanechips, vivo, NEC, Intel, Docomo, Panasonic, Sony, ETRI, Interdigital, Sharp, WILUS, LGE</w:t>
      </w:r>
    </w:p>
    <w:p w14:paraId="22B52BF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1B64945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7C9AF5B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5FD144D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ZTE/Sanechip, NEC, Samsung (if Q is indicated in MIB), Docomo, Panasonic, Sony, Sharp, Apple, Qualcomm (for 120kHz), Huawei/HiSilicon (for 120 kHz), Nokia/NSB (if number of candidate locations is restricted for 480/960kHz scs to 64)</w:t>
      </w:r>
    </w:p>
    <w:p w14:paraId="7A4B0AE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2BED2F9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14:paraId="45482D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7D04239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14:paraId="22D7168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3088007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6C8619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6F90793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487183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conveying candidate SSB location &amp; SSB beams</w:t>
      </w:r>
    </w:p>
    <w:p w14:paraId="1DB8926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CD4670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Huawei/HiSilicon</w:t>
      </w:r>
    </w:p>
    <w:p w14:paraId="0B8094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Huawei/HiSilicon</w:t>
      </w:r>
    </w:p>
    <w:p w14:paraId="5ECA746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ZTE/Sanechips, Intel (if 2 bit for Q), Panasonic, Sony, LGE</w:t>
      </w:r>
    </w:p>
    <w:p w14:paraId="17E19C9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4540432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4D5C751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6F0522A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14:paraId="331095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1E3B887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6CEEA4C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14:paraId="1A35446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 Huawei/HiSilicon, vivo, Ericsson (if DBTW supported, as one option), Intel, Docomo, Sony, LGE, Apple, Qualcomm (for 120kHz), Futurewei (for 120 kHz only)</w:t>
      </w:r>
    </w:p>
    <w:p w14:paraId="088F28D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Qualcomm (for 120kHz), Huawei/HiSilicon (for 480/960 kHz)</w:t>
      </w:r>
    </w:p>
    <w:p w14:paraId="771DD99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searchSpaceZero: Huawei/HiSilicon (for 120 kHz only), vivo</w:t>
      </w:r>
    </w:p>
    <w:p w14:paraId="4F31D69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some bits of k_SSB: vivo, LGE</w:t>
      </w:r>
    </w:p>
    <w:p w14:paraId="460148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 LGE</w:t>
      </w:r>
    </w:p>
    <w:p w14:paraId="3A4BF4B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0EF730F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r>
        <w:rPr>
          <w:rFonts w:ascii="Times New Roman" w:hAnsi="Times New Roman"/>
          <w:i/>
          <w:iCs/>
          <w:sz w:val="22"/>
          <w:szCs w:val="22"/>
          <w:lang w:eastAsia="zh-CN"/>
        </w:rPr>
        <w:t>ssb-SubcarrierOffset</w:t>
      </w:r>
      <w:r>
        <w:rPr>
          <w:rFonts w:ascii="Times New Roman" w:hAnsi="Times New Roman"/>
          <w:sz w:val="22"/>
          <w:szCs w:val="22"/>
          <w:lang w:eastAsia="zh-CN"/>
        </w:rPr>
        <w:t xml:space="preserve"> Futurewei (120 kHz only)</w:t>
      </w:r>
    </w:p>
    <w:p w14:paraId="3C1D9D6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572CBBC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14:paraId="6A2BC98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2CE042C0" w14:textId="77777777" w:rsidR="00B07214" w:rsidRDefault="00F06B23">
      <w:pPr>
        <w:pStyle w:val="BodyText"/>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hAnsi="Times New Roman"/>
          <w:sz w:val="22"/>
          <w:szCs w:val="22"/>
          <w:lang w:eastAsia="zh-CN"/>
        </w:rPr>
        <w:t xml:space="preserve"> indication in SIB1</w:t>
      </w:r>
    </w:p>
    <w:p w14:paraId="326D846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2E7C8C2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7B1890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78678A2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 : Huawei/HiSilicon</w:t>
      </w:r>
    </w:p>
    <w:p w14:paraId="372C5EA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2 ms: Spreadtrum</w:t>
      </w:r>
    </w:p>
    <w:p w14:paraId="3C36F33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231D960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4111F0A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6849E3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759D0B2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 0.5, 0.375, 0.25, 0.125, 0.0625} ms : Huawei/HiSilicon</w:t>
      </w:r>
    </w:p>
    <w:p w14:paraId="24C13D1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14:paraId="2451937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68931C9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EBC96F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53F8277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720FFB9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6A33C27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5EB958A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 Spreadtrum, Ericsson, Nokia/NSB, Intel, Docomo, Qualcomm, ETRI, LGE, Sharp</w:t>
      </w:r>
    </w:p>
    <w:p w14:paraId="078BDD3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1BB122FA"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75978E8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additional values of n</w:t>
      </w:r>
    </w:p>
    <w:p w14:paraId="5244F79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3ADA33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5FFBFCB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14:paraId="611B903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14:paraId="79775DB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7354603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Huawei/HiSilicon (unlicensed), ZTE (if DBTW supported/enabled), NEC, CATT, Samsung, Intel, Convida, Sharp</w:t>
      </w:r>
    </w:p>
    <w:p w14:paraId="06FB491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i/>
          <w:sz w:val="22"/>
          <w:szCs w:val="22"/>
        </w:rPr>
        <w:t xml:space="preserve">ssb-PositionsInBurst </w:t>
      </w:r>
      <w:r>
        <w:rPr>
          <w:rFonts w:ascii="Times New Roman" w:hAnsi="Times New Roman"/>
          <w:sz w:val="22"/>
          <w:szCs w:val="22"/>
        </w:rPr>
        <w:t>in SIB1</w:t>
      </w:r>
    </w:p>
    <w:p w14:paraId="712FB29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if MSB k of inOneGroup or MSB m of groupPresense are set to 0, the UE assumes that the SSB(s) are not transmitted. </w:t>
      </w:r>
    </w:p>
    <w:p w14:paraId="4DE4719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4FE6F3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14:paraId="6A274E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00FECB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49DB56D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Huawei/HiSilicon, NEC, Intel, LGE, Apple, Sharp</w:t>
      </w:r>
    </w:p>
    <w:p w14:paraId="7EA085D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6F3BBD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14:paraId="61D493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333CCB3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3E4BB8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79E716A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315C19F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Apple, Qualcomm, Sharp</w:t>
      </w:r>
    </w:p>
    <w:p w14:paraId="355D261F" w14:textId="77777777" w:rsidR="00B07214" w:rsidRDefault="00B07214">
      <w:pPr>
        <w:pStyle w:val="BodyText"/>
        <w:spacing w:after="0"/>
        <w:rPr>
          <w:rFonts w:ascii="Times New Roman" w:hAnsi="Times New Roman"/>
          <w:sz w:val="22"/>
          <w:szCs w:val="22"/>
          <w:lang w:eastAsia="zh-CN"/>
        </w:rPr>
      </w:pPr>
    </w:p>
    <w:p w14:paraId="518C43BC" w14:textId="77777777" w:rsidR="00B07214" w:rsidRDefault="00B07214">
      <w:pPr>
        <w:pStyle w:val="BodyText"/>
        <w:spacing w:after="0"/>
        <w:rPr>
          <w:rFonts w:ascii="Times New Roman" w:hAnsi="Times New Roman"/>
          <w:sz w:val="22"/>
          <w:szCs w:val="22"/>
          <w:lang w:eastAsia="zh-CN"/>
        </w:rPr>
      </w:pPr>
    </w:p>
    <w:p w14:paraId="0D0F6049" w14:textId="77777777" w:rsidR="00B07214" w:rsidRDefault="0099398D">
      <w:pPr>
        <w:pStyle w:val="Heading4"/>
        <w:rPr>
          <w:lang w:eastAsia="zh-CN"/>
        </w:rPr>
      </w:pPr>
      <w:r>
        <w:rPr>
          <w:lang w:eastAsia="zh-CN"/>
        </w:rPr>
        <w:t>&lt;Moderator’s Suggestion for Discussions&gt;</w:t>
      </w:r>
    </w:p>
    <w:p w14:paraId="21ED93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3251E3C3" w14:textId="77777777" w:rsidR="00B07214" w:rsidRDefault="00B07214">
      <w:pPr>
        <w:pStyle w:val="BodyText"/>
        <w:spacing w:after="0"/>
        <w:rPr>
          <w:rFonts w:ascii="Times New Roman" w:hAnsi="Times New Roman"/>
          <w:sz w:val="22"/>
          <w:szCs w:val="22"/>
          <w:lang w:eastAsia="zh-CN"/>
        </w:rPr>
      </w:pPr>
    </w:p>
    <w:p w14:paraId="0A9B8DCE" w14:textId="77777777" w:rsidR="00B07214" w:rsidRDefault="00B07214">
      <w:pPr>
        <w:pStyle w:val="BodyText"/>
        <w:spacing w:after="0"/>
        <w:rPr>
          <w:rFonts w:ascii="Times New Roman" w:hAnsi="Times New Roman"/>
          <w:sz w:val="22"/>
          <w:szCs w:val="22"/>
          <w:lang w:eastAsia="zh-CN"/>
        </w:rPr>
      </w:pPr>
    </w:p>
    <w:p w14:paraId="0C9BC2C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4E8BDC7A" w14:textId="77777777" w:rsidR="00B07214" w:rsidRDefault="0099398D">
      <w:pPr>
        <w:pStyle w:val="Heading6"/>
        <w:rPr>
          <w:lang w:eastAsia="zh-CN"/>
        </w:rPr>
      </w:pPr>
      <w:r>
        <w:rPr>
          <w:lang w:eastAsia="zh-CN"/>
        </w:rPr>
        <w:t>Proposal 1.1-1</w:t>
      </w:r>
    </w:p>
    <w:p w14:paraId="6696172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2702FD0D" w14:textId="77777777" w:rsidR="00B07214" w:rsidRDefault="00B07214">
      <w:pPr>
        <w:pStyle w:val="BodyText"/>
        <w:spacing w:after="0"/>
        <w:rPr>
          <w:rFonts w:ascii="Times New Roman" w:hAnsi="Times New Roman"/>
          <w:sz w:val="22"/>
          <w:szCs w:val="22"/>
          <w:lang w:eastAsia="zh-CN"/>
        </w:rPr>
      </w:pPr>
    </w:p>
    <w:p w14:paraId="38B292F2" w14:textId="77777777" w:rsidR="00B07214" w:rsidRDefault="0099398D">
      <w:pPr>
        <w:pStyle w:val="Heading6"/>
        <w:rPr>
          <w:lang w:eastAsia="zh-CN"/>
        </w:rPr>
      </w:pPr>
      <w:r>
        <w:rPr>
          <w:lang w:eastAsia="zh-CN"/>
        </w:rPr>
        <w:t xml:space="preserve">Proposal 1.1-2 </w:t>
      </w:r>
    </w:p>
    <w:p w14:paraId="35BC22B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0D8D5174" w14:textId="77777777" w:rsidR="00B07214" w:rsidRDefault="00B07214">
      <w:pPr>
        <w:pStyle w:val="BodyText"/>
        <w:spacing w:after="0"/>
        <w:rPr>
          <w:rFonts w:ascii="Times New Roman" w:hAnsi="Times New Roman"/>
          <w:sz w:val="22"/>
          <w:szCs w:val="22"/>
          <w:lang w:eastAsia="zh-CN"/>
        </w:rPr>
      </w:pPr>
    </w:p>
    <w:p w14:paraId="017A89BD" w14:textId="77777777" w:rsidR="00B07214" w:rsidRDefault="00B07214">
      <w:pPr>
        <w:pStyle w:val="BodyText"/>
        <w:spacing w:after="0"/>
        <w:rPr>
          <w:rFonts w:ascii="Times New Roman" w:hAnsi="Times New Roman"/>
          <w:sz w:val="22"/>
          <w:szCs w:val="22"/>
          <w:lang w:eastAsia="zh-CN"/>
        </w:rPr>
      </w:pPr>
    </w:p>
    <w:p w14:paraId="5502CCC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67770C8A" w14:textId="77777777" w:rsidR="00B07214" w:rsidRDefault="00B07214">
      <w:pPr>
        <w:pStyle w:val="BodyText"/>
        <w:spacing w:after="0"/>
        <w:rPr>
          <w:rFonts w:ascii="Times New Roman" w:hAnsi="Times New Roman"/>
          <w:sz w:val="22"/>
          <w:szCs w:val="22"/>
          <w:lang w:eastAsia="zh-CN"/>
        </w:rPr>
      </w:pPr>
    </w:p>
    <w:p w14:paraId="5D2907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Discuss and identify which bits are available for required signaling for supporting DBTW in MIB</w:t>
      </w:r>
    </w:p>
    <w:p w14:paraId="0A0E3BF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5F1F06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444F675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353D89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4D17D4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3BFA49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2A1B387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7151D264" w14:textId="77777777" w:rsidR="00B07214" w:rsidRDefault="00B07214">
      <w:pPr>
        <w:pStyle w:val="BodyText"/>
        <w:spacing w:after="0"/>
        <w:rPr>
          <w:rFonts w:ascii="Times New Roman" w:hAnsi="Times New Roman"/>
          <w:sz w:val="22"/>
          <w:szCs w:val="22"/>
          <w:lang w:eastAsia="zh-CN"/>
        </w:rPr>
      </w:pPr>
    </w:p>
    <w:p w14:paraId="6B014A20" w14:textId="77777777" w:rsidR="00B07214" w:rsidRDefault="00B07214">
      <w:pPr>
        <w:pStyle w:val="BodyText"/>
        <w:spacing w:after="0"/>
        <w:rPr>
          <w:rFonts w:ascii="Times New Roman" w:hAnsi="Times New Roman"/>
          <w:sz w:val="22"/>
          <w:szCs w:val="22"/>
          <w:lang w:eastAsia="zh-CN"/>
        </w:rPr>
      </w:pPr>
    </w:p>
    <w:p w14:paraId="2B859AF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F96105A" w14:textId="77777777" w:rsidR="00B07214" w:rsidRDefault="0099398D">
      <w:pPr>
        <w:pStyle w:val="Heading6"/>
        <w:rPr>
          <w:lang w:eastAsia="zh-CN"/>
        </w:rPr>
      </w:pPr>
      <w:r>
        <w:rPr>
          <w:lang w:eastAsia="zh-CN"/>
        </w:rPr>
        <w:t>Proposal 1.1-3</w:t>
      </w:r>
    </w:p>
    <w:p w14:paraId="7AFE2FB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047AB78A" w14:textId="77777777" w:rsidR="00B07214" w:rsidRDefault="0099398D">
      <w:pPr>
        <w:pStyle w:val="Heading6"/>
        <w:rPr>
          <w:lang w:eastAsia="zh-CN"/>
        </w:rPr>
      </w:pPr>
      <w:r>
        <w:rPr>
          <w:lang w:eastAsia="zh-CN"/>
        </w:rPr>
        <w:t>Proposal 1.1-4</w:t>
      </w:r>
    </w:p>
    <w:p w14:paraId="72DFD41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FD76D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680C7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57EB389" w14:textId="77777777" w:rsidR="00B07214" w:rsidRDefault="00B07214">
      <w:pPr>
        <w:pStyle w:val="BodyText"/>
        <w:spacing w:after="0"/>
        <w:ind w:left="1440"/>
        <w:rPr>
          <w:rFonts w:ascii="Times New Roman" w:hAnsi="Times New Roman"/>
          <w:sz w:val="22"/>
          <w:szCs w:val="22"/>
          <w:lang w:eastAsia="zh-CN"/>
        </w:rPr>
      </w:pPr>
    </w:p>
    <w:p w14:paraId="08BA45FF" w14:textId="77777777" w:rsidR="00B07214" w:rsidRDefault="00B07214">
      <w:pPr>
        <w:pStyle w:val="BodyText"/>
        <w:spacing w:after="0"/>
        <w:rPr>
          <w:rFonts w:ascii="Times New Roman" w:hAnsi="Times New Roman"/>
          <w:sz w:val="22"/>
          <w:szCs w:val="22"/>
          <w:lang w:eastAsia="zh-CN"/>
        </w:rPr>
      </w:pPr>
    </w:p>
    <w:p w14:paraId="6D1BF61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64BCC1DF" w14:textId="77777777" w:rsidR="00B07214" w:rsidRDefault="0099398D">
      <w:pPr>
        <w:pStyle w:val="Heading6"/>
        <w:rPr>
          <w:lang w:eastAsia="zh-CN"/>
        </w:rPr>
      </w:pPr>
      <w:r>
        <w:rPr>
          <w:lang w:eastAsia="zh-CN"/>
        </w:rPr>
        <w:t>Proposal 1.1-5</w:t>
      </w:r>
    </w:p>
    <w:p w14:paraId="3866690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BD8AD7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283088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07EB885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71D9AB1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4685BAD8" w14:textId="77777777" w:rsidR="00B07214" w:rsidRDefault="00B07214">
      <w:pPr>
        <w:pStyle w:val="BodyText"/>
        <w:spacing w:after="0"/>
        <w:rPr>
          <w:rFonts w:ascii="Times New Roman" w:hAnsi="Times New Roman"/>
          <w:sz w:val="22"/>
          <w:szCs w:val="22"/>
          <w:lang w:eastAsia="zh-CN"/>
        </w:rPr>
      </w:pPr>
    </w:p>
    <w:p w14:paraId="135DC584" w14:textId="77777777" w:rsidR="00B07214" w:rsidRDefault="00B07214">
      <w:pPr>
        <w:pStyle w:val="BodyText"/>
        <w:spacing w:after="0"/>
        <w:rPr>
          <w:rFonts w:ascii="Times New Roman" w:hAnsi="Times New Roman"/>
          <w:sz w:val="22"/>
          <w:szCs w:val="22"/>
          <w:lang w:eastAsia="zh-CN"/>
        </w:rPr>
      </w:pPr>
    </w:p>
    <w:p w14:paraId="0F6F12A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332B3EE6" w14:textId="77777777" w:rsidR="00B07214" w:rsidRDefault="0099398D">
      <w:pPr>
        <w:pStyle w:val="Heading6"/>
        <w:rPr>
          <w:lang w:eastAsia="zh-CN"/>
        </w:rPr>
      </w:pPr>
      <w:r>
        <w:rPr>
          <w:lang w:eastAsia="zh-CN"/>
        </w:rPr>
        <w:t>Proposal 1.1-6</w:t>
      </w:r>
    </w:p>
    <w:p w14:paraId="1D18DA2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5D766A9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22E38A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0E36F014" w14:textId="77777777" w:rsidR="00B07214" w:rsidRDefault="00B07214">
      <w:pPr>
        <w:pStyle w:val="BodyText"/>
        <w:spacing w:after="0"/>
        <w:rPr>
          <w:rFonts w:ascii="Times New Roman" w:hAnsi="Times New Roman"/>
          <w:sz w:val="22"/>
          <w:szCs w:val="22"/>
          <w:lang w:eastAsia="zh-CN"/>
        </w:rPr>
      </w:pPr>
    </w:p>
    <w:p w14:paraId="6CA4EBCE"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0DF7350D" w14:textId="77777777" w:rsidR="00B07214" w:rsidRDefault="0099398D">
      <w:pPr>
        <w:pStyle w:val="Heading6"/>
        <w:rPr>
          <w:lang w:eastAsia="zh-CN"/>
        </w:rPr>
      </w:pPr>
      <w:r>
        <w:rPr>
          <w:lang w:eastAsia="zh-CN"/>
        </w:rPr>
        <w:t>Proposal 1.1-7</w:t>
      </w:r>
    </w:p>
    <w:p w14:paraId="5FBAE6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2038E1B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413813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explicit indication of DBTW disabled is supported, use of no-LBT may be inferred from DBTW disabled indication.</w:t>
      </w:r>
    </w:p>
    <w:p w14:paraId="1F4B56CA" w14:textId="77777777" w:rsidR="00B07214" w:rsidRDefault="00B07214">
      <w:pPr>
        <w:pStyle w:val="BodyText"/>
        <w:spacing w:after="0"/>
        <w:rPr>
          <w:rFonts w:ascii="Times New Roman" w:hAnsi="Times New Roman"/>
          <w:sz w:val="22"/>
          <w:szCs w:val="22"/>
          <w:lang w:eastAsia="zh-CN"/>
        </w:rPr>
      </w:pPr>
    </w:p>
    <w:p w14:paraId="284D36DC" w14:textId="77777777" w:rsidR="00B07214" w:rsidRDefault="00B07214">
      <w:pPr>
        <w:pStyle w:val="BodyText"/>
        <w:spacing w:after="0"/>
        <w:rPr>
          <w:rFonts w:ascii="Times New Roman" w:hAnsi="Times New Roman"/>
          <w:sz w:val="22"/>
          <w:szCs w:val="22"/>
          <w:lang w:eastAsia="zh-CN"/>
        </w:rPr>
      </w:pPr>
    </w:p>
    <w:p w14:paraId="353E679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36190B9C" w14:textId="77777777" w:rsidR="00B07214" w:rsidRDefault="00B07214">
      <w:pPr>
        <w:pStyle w:val="BodyText"/>
        <w:spacing w:after="0"/>
        <w:rPr>
          <w:rFonts w:ascii="Times New Roman" w:hAnsi="Times New Roman"/>
          <w:sz w:val="22"/>
          <w:szCs w:val="22"/>
          <w:lang w:eastAsia="zh-CN"/>
        </w:rPr>
      </w:pPr>
    </w:p>
    <w:p w14:paraId="79DF2DE5" w14:textId="77777777" w:rsidR="00B07214" w:rsidRDefault="0099398D">
      <w:pPr>
        <w:rPr>
          <w:b/>
          <w:bCs/>
          <w:sz w:val="22"/>
          <w:szCs w:val="22"/>
        </w:rPr>
      </w:pPr>
      <w:r>
        <w:rPr>
          <w:b/>
          <w:bCs/>
          <w:sz w:val="22"/>
          <w:szCs w:val="22"/>
        </w:rPr>
        <w:t>Proposal 1.1-8</w:t>
      </w:r>
    </w:p>
    <w:p w14:paraId="01F09C5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06A94E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283F03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147A1257" w14:textId="77777777" w:rsidR="00B07214" w:rsidRDefault="00B07214">
      <w:pPr>
        <w:pStyle w:val="BodyText"/>
        <w:spacing w:after="0"/>
        <w:rPr>
          <w:rFonts w:ascii="Times New Roman" w:hAnsi="Times New Roman"/>
          <w:sz w:val="22"/>
          <w:szCs w:val="22"/>
          <w:lang w:eastAsia="zh-CN"/>
        </w:rPr>
      </w:pPr>
    </w:p>
    <w:p w14:paraId="2A1E5150" w14:textId="77777777" w:rsidR="00B07214" w:rsidRDefault="0099398D">
      <w:pPr>
        <w:pStyle w:val="Heading4"/>
        <w:rPr>
          <w:lang w:eastAsia="zh-CN"/>
        </w:rPr>
      </w:pPr>
      <w:r>
        <w:rPr>
          <w:lang w:eastAsia="zh-CN"/>
        </w:rPr>
        <w:t>&lt;Outcome of 10/12 Tuesday GTW Session&gt;</w:t>
      </w:r>
    </w:p>
    <w:p w14:paraId="682220A5"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004B537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64CCCAA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F872FC7" w14:textId="77777777" w:rsidR="00B07214" w:rsidRDefault="00B07214">
      <w:pPr>
        <w:pStyle w:val="BodyText"/>
        <w:spacing w:after="0"/>
        <w:rPr>
          <w:rFonts w:ascii="Times New Roman" w:hAnsi="Times New Roman"/>
          <w:sz w:val="22"/>
          <w:szCs w:val="22"/>
          <w:lang w:eastAsia="zh-CN"/>
        </w:rPr>
      </w:pPr>
    </w:p>
    <w:p w14:paraId="2040B59E"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6D843D7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05363075"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42978225" w14:textId="77777777">
        <w:tc>
          <w:tcPr>
            <w:tcW w:w="1525" w:type="dxa"/>
            <w:shd w:val="clear" w:color="auto" w:fill="FBE4D5" w:themeFill="accent2" w:themeFillTint="33"/>
          </w:tcPr>
          <w:p w14:paraId="0AEDBD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D91EF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646CC3C" w14:textId="77777777">
        <w:tc>
          <w:tcPr>
            <w:tcW w:w="1525" w:type="dxa"/>
          </w:tcPr>
          <w:p w14:paraId="49689F5B"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4DB63EB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14:paraId="63902E4B" w14:textId="77777777" w:rsidR="00B07214" w:rsidRDefault="0099398D">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2D4CE836" w14:textId="77777777" w:rsidR="00B07214" w:rsidRDefault="0099398D">
            <w:pPr>
              <w:pStyle w:val="BodyText"/>
              <w:numPr>
                <w:ilvl w:val="0"/>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7A7527D8" w14:textId="77777777" w:rsidR="00B07214" w:rsidRDefault="0099398D">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14:paraId="7B868D90" w14:textId="77777777" w:rsidR="00B07214" w:rsidRDefault="0099398D">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this case, SSB burst has to be transmitted only in the first half frame or only in the last half frame</w:t>
            </w:r>
          </w:p>
          <w:p w14:paraId="73F1D681" w14:textId="77777777" w:rsidR="00B07214" w:rsidRDefault="0099398D">
            <w:pPr>
              <w:pStyle w:val="BodyText"/>
              <w:numPr>
                <w:ilvl w:val="1"/>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14:paraId="1FBF032F" w14:textId="77777777" w:rsidR="00B07214" w:rsidRDefault="0099398D">
            <w:pPr>
              <w:pStyle w:val="BodyText"/>
              <w:numPr>
                <w:ilvl w:val="2"/>
                <w:numId w:val="7"/>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this case, the frame where SSB burst is transmitted has to be limited in a certain frame</w:t>
            </w:r>
          </w:p>
          <w:p w14:paraId="7DE9E056" w14:textId="77777777" w:rsidR="00B07214" w:rsidRDefault="0099398D">
            <w:pPr>
              <w:pStyle w:val="BodyText"/>
              <w:spacing w:after="0"/>
              <w:ind w:left="72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The alternatives above need to limit the exact occasions of SSB burst transmissions, while may require smaller amount of specification effort than the ones proposed already. </w:t>
            </w:r>
          </w:p>
          <w:p w14:paraId="1050414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subCarrierSpacingCommon for Q value indication in MIB. </w:t>
            </w:r>
          </w:p>
          <w:p w14:paraId="71E4E1F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14:paraId="74BE6C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14:paraId="484D5AE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Thus we propose to deprioritize the discussion. </w:t>
            </w:r>
          </w:p>
          <w:p w14:paraId="5AA437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14:paraId="68E9EBA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14:paraId="71020A01" w14:textId="77777777" w:rsidR="00B07214" w:rsidRDefault="00B07214">
            <w:pPr>
              <w:pStyle w:val="BodyText"/>
              <w:spacing w:after="0"/>
              <w:rPr>
                <w:rFonts w:ascii="Times New Roman" w:hAnsi="Times New Roman"/>
                <w:sz w:val="22"/>
                <w:szCs w:val="22"/>
                <w:lang w:eastAsia="zh-CN"/>
              </w:rPr>
            </w:pPr>
          </w:p>
        </w:tc>
      </w:tr>
      <w:tr w:rsidR="00B07214" w14:paraId="75E42422" w14:textId="77777777">
        <w:tc>
          <w:tcPr>
            <w:tcW w:w="1525" w:type="dxa"/>
          </w:tcPr>
          <w:p w14:paraId="15160E0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0A24587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 support.</w:t>
            </w:r>
          </w:p>
          <w:p w14:paraId="2F61A8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508007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A9B3DD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10A10D59" w14:textId="77777777" w:rsidR="00B07214" w:rsidRDefault="0099398D">
            <w:pPr>
              <w:pStyle w:val="Heading5"/>
              <w:outlineLvl w:val="4"/>
              <w:rPr>
                <w:i/>
                <w:lang w:eastAsia="zh-CN"/>
              </w:rPr>
            </w:pPr>
            <w:r>
              <w:rPr>
                <w:i/>
                <w:lang w:eastAsia="zh-CN"/>
              </w:rPr>
              <w:t>Proposal 1.1-5</w:t>
            </w:r>
          </w:p>
          <w:p w14:paraId="0D89BC71" w14:textId="77777777" w:rsidR="00B07214" w:rsidRDefault="0099398D">
            <w:pPr>
              <w:pStyle w:val="BodyText"/>
              <w:numPr>
                <w:ilvl w:val="0"/>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780EFBDC" w14:textId="77777777" w:rsidR="00B07214" w:rsidRDefault="0099398D">
            <w:pPr>
              <w:pStyle w:val="BodyText"/>
              <w:numPr>
                <w:ilvl w:val="0"/>
                <w:numId w:val="7"/>
              </w:numPr>
              <w:spacing w:after="0"/>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71E12BB1" w14:textId="77777777" w:rsidR="00B07214" w:rsidRDefault="0099398D">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14:paraId="66562068" w14:textId="77777777" w:rsidR="00B07214" w:rsidRDefault="0099398D">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11262068" w14:textId="77777777" w:rsidR="00B07214" w:rsidRDefault="0099398D">
            <w:pPr>
              <w:pStyle w:val="BodyText"/>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FFS: DCI in USS</w:t>
            </w:r>
          </w:p>
          <w:p w14:paraId="7EB5FB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1.1-6: support.</w:t>
            </w:r>
          </w:p>
          <w:p w14:paraId="267CDB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 support.</w:t>
            </w:r>
          </w:p>
          <w:p w14:paraId="1EF2EF3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1.1-8: support.</w:t>
            </w:r>
          </w:p>
          <w:p w14:paraId="68CF5B08" w14:textId="77777777" w:rsidR="00B07214" w:rsidRDefault="00B07214">
            <w:pPr>
              <w:pStyle w:val="BodyText"/>
              <w:spacing w:after="0"/>
              <w:rPr>
                <w:rFonts w:ascii="Times New Roman" w:eastAsia="MS Mincho" w:hAnsi="Times New Roman"/>
                <w:sz w:val="22"/>
                <w:szCs w:val="22"/>
                <w:lang w:eastAsia="ja-JP"/>
              </w:rPr>
            </w:pPr>
          </w:p>
        </w:tc>
      </w:tr>
      <w:tr w:rsidR="00B07214" w14:paraId="76789B52" w14:textId="77777777">
        <w:tc>
          <w:tcPr>
            <w:tcW w:w="1525" w:type="dxa"/>
          </w:tcPr>
          <w:p w14:paraId="4C4B319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7BB9AC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14:paraId="1D24D4C9" w14:textId="77777777" w:rsidR="00B07214" w:rsidRDefault="0099398D">
            <w:pPr>
              <w:overflowPunct/>
              <w:autoSpaceDE/>
              <w:autoSpaceDN/>
              <w:adjustRightInd/>
              <w:spacing w:after="0"/>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2903DBE4" w14:textId="77777777" w:rsidR="00B07214" w:rsidRDefault="0099398D">
            <w:pPr>
              <w:pStyle w:val="ListParagraph"/>
              <w:numPr>
                <w:ilvl w:val="0"/>
                <w:numId w:val="6"/>
              </w:numPr>
              <w:rPr>
                <w:rStyle w:val="normaltextrun"/>
                <w:color w:val="000000"/>
                <w:shd w:val="clear" w:color="auto" w:fill="FFFFFF"/>
              </w:rPr>
            </w:pPr>
            <w:r>
              <w:rPr>
                <w:rStyle w:val="normaltextrun"/>
                <w:color w:val="000000"/>
                <w:shd w:val="clear" w:color="auto" w:fill="FFFFFF"/>
              </w:rPr>
              <w:t xml:space="preserve">subCarrierSpacingCommon: yes, this is already freed since SCS of SSB = SCS of CORESET0  </w:t>
            </w:r>
          </w:p>
          <w:p w14:paraId="14178E80" w14:textId="77777777" w:rsidR="00B07214" w:rsidRDefault="0099398D">
            <w:pPr>
              <w:pStyle w:val="ListParagraph"/>
              <w:numPr>
                <w:ilvl w:val="0"/>
                <w:numId w:val="6"/>
              </w:numPr>
              <w:rPr>
                <w:color w:val="000000"/>
                <w:shd w:val="clear" w:color="auto" w:fill="FFFFFF"/>
              </w:rPr>
            </w:pPr>
            <w:r>
              <w:rPr>
                <w:rStyle w:val="normaltextrun"/>
                <w:color w:val="000000"/>
                <w:shd w:val="clear" w:color="auto" w:fill="FFFFFF"/>
              </w:rPr>
              <w:lastRenderedPageBreak/>
              <w:t>controlResourceSetZero: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66C281B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4EF732AE"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7C6017F2"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0D839DD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0D4B35E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19605908" w14:textId="77777777" w:rsidR="00B07214" w:rsidRDefault="0099398D">
            <w:pPr>
              <w:pStyle w:val="BodyText"/>
              <w:spacing w:after="0"/>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204447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B07214" w14:paraId="0ADFF8FB" w14:textId="77777777">
        <w:tc>
          <w:tcPr>
            <w:tcW w:w="1525" w:type="dxa"/>
          </w:tcPr>
          <w:p w14:paraId="0BEB89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65F7B56F"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a significant impact in physical layer specification to support 128 candidate SSB positions and prefer a common signalling design for 120 kHz, 480 kHz, and 960 kHz.</w:t>
            </w:r>
          </w:p>
          <w:p w14:paraId="6AF8615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subCarrierSpacingCommon bits can be used for signalling</w:t>
            </w:r>
          </w:p>
          <w:p w14:paraId="55BBA7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1B145E1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support the proposal</w:t>
            </w:r>
          </w:p>
          <w:p w14:paraId="776B6F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6F96E5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B07214" w14:paraId="16FA8D45" w14:textId="77777777">
        <w:tc>
          <w:tcPr>
            <w:tcW w:w="1525" w:type="dxa"/>
          </w:tcPr>
          <w:p w14:paraId="4D5F634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5F6FF6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14:paraId="654BB66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24A2C0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14:paraId="12B82D1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3EA7243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1.1-6: This is also related to the number of candidate SSB locations. </w:t>
            </w:r>
          </w:p>
          <w:p w14:paraId="2D2485A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1.1-7: We don’t have strong concern on this proposal, but it would be good to be combined with the decision on DBTW on/off indication. If a UE cannot decide whether DBTW is on/off from MIB, we cannot accept this proposal. </w:t>
            </w:r>
          </w:p>
          <w:p w14:paraId="6D2747C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B07214" w14:paraId="00FCFBAE" w14:textId="77777777">
        <w:tc>
          <w:tcPr>
            <w:tcW w:w="1525" w:type="dxa"/>
          </w:tcPr>
          <w:p w14:paraId="250A450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16077A96"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37F679D3"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05AC6960" w14:textId="77777777" w:rsidR="00B07214" w:rsidRDefault="0099398D">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4253338F" w14:textId="77777777" w:rsidR="00B07214" w:rsidRDefault="0099398D">
            <w:pPr>
              <w:pStyle w:val="BodyText"/>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0CEDCAD2" w14:textId="77777777" w:rsidR="00B07214" w:rsidRDefault="0099398D">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198A93E9" w14:textId="77777777" w:rsidR="00B07214" w:rsidRDefault="0099398D">
            <w:pPr>
              <w:pStyle w:val="Heading5"/>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74591F44" w14:textId="77777777" w:rsidR="00B07214" w:rsidRDefault="0099398D">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1A117ACD" w14:textId="77777777" w:rsidR="00B07214" w:rsidRDefault="0099398D">
            <w:pPr>
              <w:pStyle w:val="Heading5"/>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2BA0D12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5383C3D7" w14:textId="77777777" w:rsidR="00B07214" w:rsidRDefault="00B07214">
            <w:pPr>
              <w:pStyle w:val="BodyText"/>
              <w:spacing w:after="0"/>
              <w:rPr>
                <w:rFonts w:ascii="Times New Roman" w:hAnsi="Times New Roman"/>
                <w:sz w:val="22"/>
                <w:szCs w:val="22"/>
                <w:lang w:eastAsia="zh-CN"/>
              </w:rPr>
            </w:pPr>
          </w:p>
        </w:tc>
      </w:tr>
      <w:tr w:rsidR="00B07214" w14:paraId="34AD65B3" w14:textId="77777777">
        <w:tc>
          <w:tcPr>
            <w:tcW w:w="1525" w:type="dxa"/>
          </w:tcPr>
          <w:p w14:paraId="044FFD42"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0BB3858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01173685"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r>
              <w:rPr>
                <w:rFonts w:ascii="Times New Roman" w:hAnsi="Times New Roman"/>
                <w:sz w:val="22"/>
                <w:szCs w:val="22"/>
                <w:lang w:eastAsia="zh-CN"/>
              </w:rPr>
              <w:t>subCarrierSpacingCommon, we can consider some bits of k_SSB (but RAN4 should be involved to confirm whether those can be re-purposed) or dmrs-typeA-position.</w:t>
            </w:r>
          </w:p>
          <w:p w14:paraId="72933AA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153EF14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2AB9D2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35D814C7" w14:textId="77777777" w:rsidR="00B07214" w:rsidRDefault="00B07214">
            <w:pPr>
              <w:pStyle w:val="BodyText"/>
              <w:spacing w:after="0"/>
              <w:rPr>
                <w:rFonts w:ascii="Times New Roman" w:hAnsi="Times New Roman"/>
                <w:sz w:val="22"/>
                <w:szCs w:val="22"/>
                <w:lang w:eastAsia="zh-CN"/>
              </w:rPr>
            </w:pPr>
          </w:p>
          <w:p w14:paraId="3DA1F321" w14:textId="77777777" w:rsidR="00B07214" w:rsidRDefault="0099398D">
            <w:pPr>
              <w:pStyle w:val="Heading5"/>
              <w:outlineLvl w:val="4"/>
              <w:rPr>
                <w:lang w:eastAsia="zh-CN"/>
              </w:rPr>
            </w:pPr>
            <w:r>
              <w:rPr>
                <w:lang w:eastAsia="zh-CN"/>
              </w:rPr>
              <w:lastRenderedPageBreak/>
              <w:t>Proposal 1.1-5</w:t>
            </w:r>
          </w:p>
          <w:p w14:paraId="08F914DB" w14:textId="77777777" w:rsidR="00B07214" w:rsidRDefault="0099398D">
            <w:pPr>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56A1BD3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5E4046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788AF3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01B6B0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58A721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1EC66320" w14:textId="77777777" w:rsidR="00B07214" w:rsidRDefault="00B07214">
            <w:pPr>
              <w:pStyle w:val="BodyText"/>
              <w:spacing w:after="0"/>
              <w:rPr>
                <w:rFonts w:ascii="Times New Roman" w:hAnsi="Times New Roman"/>
                <w:sz w:val="22"/>
                <w:szCs w:val="22"/>
                <w:lang w:eastAsia="zh-CN"/>
              </w:rPr>
            </w:pPr>
          </w:p>
          <w:p w14:paraId="3BD578B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1.1-6: We can accept this proposal but can be deferred similar to other companies</w:t>
            </w:r>
            <w:r>
              <w:rPr>
                <w:rFonts w:ascii="Times New Roman" w:eastAsiaTheme="minorEastAsia" w:hAnsi="Times New Roman"/>
                <w:sz w:val="22"/>
                <w:szCs w:val="22"/>
                <w:lang w:eastAsia="ko-KR"/>
              </w:rPr>
              <w:t>’ views.</w:t>
            </w:r>
          </w:p>
          <w:p w14:paraId="0785309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14:paraId="1BA5F377" w14:textId="77777777" w:rsidR="00B07214" w:rsidRDefault="00B07214">
            <w:pPr>
              <w:pStyle w:val="BodyText"/>
              <w:spacing w:after="0"/>
              <w:rPr>
                <w:rFonts w:ascii="Times New Roman" w:eastAsiaTheme="minorEastAsia" w:hAnsi="Times New Roman"/>
                <w:sz w:val="22"/>
                <w:szCs w:val="22"/>
                <w:lang w:eastAsia="ko-KR"/>
              </w:rPr>
            </w:pPr>
          </w:p>
          <w:p w14:paraId="4879D134" w14:textId="77777777" w:rsidR="00B07214" w:rsidRDefault="0099398D">
            <w:pPr>
              <w:pStyle w:val="Heading5"/>
              <w:outlineLvl w:val="4"/>
              <w:rPr>
                <w:lang w:eastAsia="zh-CN"/>
              </w:rPr>
            </w:pPr>
            <w:r>
              <w:rPr>
                <w:lang w:eastAsia="zh-CN"/>
              </w:rPr>
              <w:t>Proposal 1.1-7</w:t>
            </w:r>
          </w:p>
          <w:p w14:paraId="045BA1D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4A5C88C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5AF8F630" w14:textId="77777777" w:rsidR="00B07214" w:rsidRDefault="00B07214">
            <w:pPr>
              <w:pStyle w:val="BodyText"/>
              <w:spacing w:after="0"/>
              <w:rPr>
                <w:rFonts w:ascii="Times New Roman" w:eastAsiaTheme="minorEastAsia" w:hAnsi="Times New Roman"/>
                <w:sz w:val="22"/>
                <w:szCs w:val="22"/>
                <w:lang w:eastAsia="ko-KR"/>
              </w:rPr>
            </w:pPr>
          </w:p>
          <w:p w14:paraId="1C0987DA"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r>
              <w:rPr>
                <w:rFonts w:ascii="Times New Roman" w:hAnsi="Times New Roman"/>
                <w:sz w:val="22"/>
                <w:szCs w:val="22"/>
                <w:lang w:eastAsia="zh-CN"/>
              </w:rPr>
              <w:t>ssb-PositionsInBurst indication in SIB1. Maybe it could be a starting point to keep the size of ssb-PositionsInBurst field same as in legacy SIB1 signaling.</w:t>
            </w:r>
          </w:p>
        </w:tc>
      </w:tr>
      <w:tr w:rsidR="00B07214" w14:paraId="2A19905D" w14:textId="77777777">
        <w:tc>
          <w:tcPr>
            <w:tcW w:w="1525" w:type="dxa"/>
          </w:tcPr>
          <w:p w14:paraId="7B236402"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17C094B8"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#1</w:t>
            </w:r>
          </w:p>
          <w:p w14:paraId="521611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339F319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ms.</w:t>
            </w:r>
          </w:p>
          <w:p w14:paraId="7D3D3F32"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#2</w:t>
            </w:r>
          </w:p>
          <w:p w14:paraId="31AE51DB"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In our view, the discussion should be limited to subCarrierSpacingCommon and the spare bit</w:t>
            </w:r>
            <w:r>
              <w:rPr>
                <w:rFonts w:ascii="Times New Roman" w:hAnsi="Times New Roman"/>
                <w:sz w:val="22"/>
                <w:szCs w:val="22"/>
                <w:lang w:eastAsia="zh-CN"/>
              </w:rPr>
              <w:t xml:space="preserve">. We don't agree to repurposing of controlResourceSetZero since it is not yet known </w:t>
            </w:r>
            <w:r>
              <w:rPr>
                <w:rFonts w:ascii="Times New Roman" w:hAnsi="Times New Roman"/>
                <w:sz w:val="22"/>
                <w:szCs w:val="22"/>
                <w:lang w:eastAsia="zh-CN"/>
              </w:rPr>
              <w:lastRenderedPageBreak/>
              <w:t>if more than 8 entries in the CORESET0 configuration table are needed, i.e., there is a RAN4 dependence on channelization design. searchSpaceZero is not feasible since there are fewer than 8 reserved value, so no bit is available. We don't agree to repurposing of k_SSB as there is a RAN4 dependence on channelization design. Furthermore, unlike Rel-16, it is unlikely that the design would result in only even or odd values of k_SSB being needed, so no bit is available.</w:t>
            </w:r>
          </w:p>
          <w:p w14:paraId="07871F98"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#3</w:t>
            </w:r>
          </w:p>
          <w:p w14:paraId="65D3C64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meged proposal, </w:t>
            </w:r>
            <w:r>
              <w:rPr>
                <w:rFonts w:ascii="Times New Roman" w:hAnsi="Times New Roman"/>
                <w:b/>
                <w:bCs/>
                <w:sz w:val="22"/>
                <w:szCs w:val="22"/>
                <w:lang w:eastAsia="zh-CN"/>
              </w:rPr>
              <w:t>conditioned on using one or both of the ssbSubCarrierSpacingCommon and spare bits</w:t>
            </w:r>
            <w:r>
              <w:rPr>
                <w:rFonts w:ascii="Times New Roman" w:hAnsi="Times New Roman"/>
                <w:sz w:val="22"/>
                <w:szCs w:val="22"/>
                <w:lang w:eastAsia="zh-CN"/>
              </w:rPr>
              <w:t>. This is the most efficient way forward considering the RAN4 dependence discussed in Issue #2.</w:t>
            </w:r>
          </w:p>
          <w:p w14:paraId="086BB878"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#4</w:t>
            </w:r>
          </w:p>
          <w:p w14:paraId="2790790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6C8107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2D058A74"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#5</w:t>
            </w:r>
          </w:p>
          <w:p w14:paraId="489D592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14:paraId="57734022"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#6</w:t>
            </w:r>
          </w:p>
          <w:p w14:paraId="7B702CF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Just because the DBTW is disabled, it doesn't mean that LBT is not used for other signals/channels, e.g, if the short control signaling provision is used for SSB.</w:t>
            </w:r>
          </w:p>
          <w:p w14:paraId="19791C87"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Issue #7</w:t>
            </w:r>
          </w:p>
          <w:p w14:paraId="56482E00"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B07214" w14:paraId="7DFE37F3" w14:textId="77777777">
        <w:tc>
          <w:tcPr>
            <w:tcW w:w="1525" w:type="dxa"/>
          </w:tcPr>
          <w:p w14:paraId="31C41BE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4B6E1CEB"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5A583438" w14:textId="77777777" w:rsidR="00B07214" w:rsidRDefault="0099398D">
            <w:pPr>
              <w:overflowPunct/>
              <w:autoSpaceDE/>
              <w:autoSpaceDN/>
              <w:adjustRightInd/>
              <w:spacing w:after="0"/>
              <w:textAlignment w:val="auto"/>
              <w:rPr>
                <w:sz w:val="22"/>
                <w:szCs w:val="22"/>
                <w:lang w:eastAsia="zh-CN"/>
              </w:rPr>
            </w:pPr>
            <w:r>
              <w:rPr>
                <w:sz w:val="22"/>
                <w:szCs w:val="22"/>
                <w:lang w:eastAsia="zh-CN"/>
              </w:rPr>
              <w:t>For Issue #2, ‘subCarrierSpacingCommon’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04D821D0"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7295D764"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79750552"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95A0D82" w14:textId="77777777" w:rsidR="00B07214" w:rsidRDefault="0099398D">
            <w:pPr>
              <w:overflowPunct/>
              <w:autoSpaceDE/>
              <w:autoSpaceDN/>
              <w:adjustRightInd/>
              <w:spacing w:after="0"/>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2EC4EB4D"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5383AFDB" w14:textId="77777777" w:rsidR="00B07214" w:rsidRDefault="00B07214">
            <w:pPr>
              <w:pStyle w:val="BodyText"/>
              <w:spacing w:after="0"/>
              <w:rPr>
                <w:rFonts w:ascii="Times New Roman" w:hAnsi="Times New Roman"/>
                <w:sz w:val="22"/>
                <w:szCs w:val="22"/>
                <w:u w:val="single"/>
                <w:lang w:eastAsia="zh-CN"/>
              </w:rPr>
            </w:pPr>
          </w:p>
        </w:tc>
      </w:tr>
      <w:tr w:rsidR="00B07214" w14:paraId="5224E0F2" w14:textId="77777777">
        <w:tc>
          <w:tcPr>
            <w:tcW w:w="1525" w:type="dxa"/>
          </w:tcPr>
          <w:p w14:paraId="1CB56B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Sharp</w:t>
            </w:r>
          </w:p>
        </w:tc>
        <w:tc>
          <w:tcPr>
            <w:tcW w:w="8437" w:type="dxa"/>
          </w:tcPr>
          <w:p w14:paraId="76F746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14:paraId="0753322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We support Proposal 1.1-2. It is reasonable to support DBTW also for 480kHz and 960kHz cases, if the principle is to have consistent design/function among SCSs. Consequently, 128 candidate SSB positions should be supported to enable effective DBTW and Q functions.</w:t>
            </w:r>
          </w:p>
          <w:p w14:paraId="1DB7F06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14:paraId="348DE739"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r>
              <w:rPr>
                <w:rFonts w:ascii="Times New Roman" w:hAnsi="Times New Roman"/>
                <w:sz w:val="22"/>
                <w:szCs w:val="22"/>
                <w:lang w:eastAsia="zh-CN"/>
              </w:rPr>
              <w:t xml:space="preserve"> could be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14:paraId="42EC46B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14:paraId="7D614EC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14:paraId="19188EB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share the same view to discuss this issue after determinations on the number of candidate SSB positions and available MIB bits.</w:t>
            </w:r>
          </w:p>
          <w:p w14:paraId="5E27317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14:paraId="20A22E5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14:paraId="08D7FC8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14:paraId="61004AE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p w14:paraId="63460A5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14:paraId="1107423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14:paraId="5E84CC1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14:paraId="2796757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tc>
      </w:tr>
      <w:tr w:rsidR="00B07214" w14:paraId="74A636E7" w14:textId="77777777">
        <w:tc>
          <w:tcPr>
            <w:tcW w:w="1525" w:type="dxa"/>
          </w:tcPr>
          <w:p w14:paraId="6BD67CC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14:paraId="1E7DC8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Issue#1)</w:t>
            </w:r>
          </w:p>
          <w:p w14:paraId="5A8065E7"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0AD2459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3FC51A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signalling exemption. One example is Japan (please see or tdoc and the reference therein for details).</w:t>
            </w:r>
          </w:p>
          <w:p w14:paraId="079107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those ones don’t supporting DBTW for SCS 480 kHz/960 kHz or other ones supporting only up to 64 SSB candidates, we would like to understand how to address the situation when LBT operation is mandatory and there are no short control signalling exemption rules defined.</w:t>
            </w:r>
          </w:p>
          <w:p w14:paraId="61CA357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257188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Among the bits/fields in MIB we believe the following can be repurposed in 60 GHz.</w:t>
            </w:r>
          </w:p>
          <w:p w14:paraId="0F80C7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subCarrierSpacingCommon, spare bit</w:t>
            </w:r>
          </w:p>
          <w:p w14:paraId="5A759EA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also if RAN4 supports fixed channel raster definitions, we believe it will be possible to take 1 bit from controlResourceSetZero, and 1bit from LSB of k_ssb, while supporting mux pattern 1 and 3 with 24, 48 and 96 PRBs.</w:t>
            </w:r>
          </w:p>
          <w:p w14:paraId="6D5472B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5BC1AE98"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3053EE7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EEF03C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5270888A"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4232E62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Issue#5)</w:t>
            </w:r>
          </w:p>
          <w:p w14:paraId="35B4661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64BC9C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Our preference is a single value for DBTW length (may be different for 480 kHz and for 960 kHz) that need not to be signalled. This potentially allows to reduce the amount of signalling.</w:t>
            </w:r>
          </w:p>
          <w:p w14:paraId="32D468E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19C932A6"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56A8BD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Issue#7)</w:t>
            </w:r>
          </w:p>
          <w:p w14:paraId="22857355"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B07214" w14:paraId="1EF373A3" w14:textId="77777777">
        <w:tc>
          <w:tcPr>
            <w:tcW w:w="1525" w:type="dxa"/>
          </w:tcPr>
          <w:p w14:paraId="27953082"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2172B6F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48E2872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56810C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745876C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00D2DF36"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14:paraId="34C9BF6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3AC0D9B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136E0EA7"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14:paraId="0034D68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06164220"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rsidR="00B07214" w14:paraId="455062F8" w14:textId="77777777">
        <w:tc>
          <w:tcPr>
            <w:tcW w:w="1525" w:type="dxa"/>
          </w:tcPr>
          <w:p w14:paraId="7CA7E3E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4FDFFF75"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5F581394" w14:textId="77777777" w:rsidR="00B07214" w:rsidRDefault="0099398D">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50F3FA11"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3ACD4E32" w14:textId="77777777" w:rsidR="00B07214" w:rsidRDefault="0099398D">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713D9CD8"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63B6EBA6" w14:textId="77777777" w:rsidR="00B07214" w:rsidRDefault="0099398D">
            <w:pPr>
              <w:pStyle w:val="BodyText"/>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7B7B2FC5" w14:textId="77777777" w:rsidR="00B07214" w:rsidRDefault="0099398D">
            <w:pPr>
              <w:pStyle w:val="BodyText"/>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subCarrierSpacingCommon</w:t>
            </w:r>
            <w:r>
              <w:rPr>
                <w:rFonts w:ascii="Times New Roman" w:hAnsi="Times New Roman"/>
                <w:sz w:val="22"/>
                <w:szCs w:val="22"/>
                <w:lang w:eastAsia="zh-CN"/>
              </w:rPr>
              <w:t xml:space="preserve"> (1 bit) for 120/480/960 kHz.</w:t>
            </w:r>
          </w:p>
          <w:p w14:paraId="3FE48B0F" w14:textId="77777777" w:rsidR="00B07214" w:rsidRDefault="0099398D">
            <w:pPr>
              <w:pStyle w:val="BodyText"/>
              <w:numPr>
                <w:ilvl w:val="1"/>
                <w:numId w:val="12"/>
              </w:numPr>
              <w:spacing w:after="0"/>
              <w:rPr>
                <w:rFonts w:ascii="Times New Roman" w:hAnsi="Times New Roman"/>
                <w:sz w:val="22"/>
                <w:szCs w:val="22"/>
                <w:lang w:eastAsia="zh-CN"/>
              </w:rPr>
            </w:pPr>
            <w:r>
              <w:rPr>
                <w:rFonts w:ascii="Times New Roman" w:hAnsi="Times New Roman"/>
                <w:i/>
                <w:sz w:val="22"/>
                <w:szCs w:val="22"/>
                <w:lang w:eastAsia="zh-CN"/>
              </w:rPr>
              <w:t>searchSpaceZero</w:t>
            </w:r>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14:paraId="3DB786E8" w14:textId="77777777" w:rsidR="00B07214" w:rsidRDefault="0099398D">
            <w:pPr>
              <w:pStyle w:val="BodyText"/>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 xml:space="preserve">Note 1: </w:t>
            </w:r>
          </w:p>
          <w:p w14:paraId="44BF3E8F" w14:textId="77777777" w:rsidR="00B07214" w:rsidRDefault="0099398D">
            <w:pPr>
              <w:pStyle w:val="BodyText"/>
              <w:numPr>
                <w:ilvl w:val="2"/>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suggest one searchSpaceZero Table for 120 kHz and one searchSpaceZero Table for 480/960 kHz. As discussed in R1-2108767, not all entries of searchspaceZero Table 13-12 for FR2-1 are required to be supported for 120 kHz in FR2-2 as, unlike FR2-1 that supports {CORESET#0, SSB}= {120, 240} kHz, FR2-2 only supports the same numerology for SSB and CORESET#0. This renders O values 2.5 and 7.5 useless for 120 kHz searchspaceZero Table for FR2-2. Therefore, 1 bit from searchSpaceZero Table for 120 kHz in FR2-2 can be saved. </w:t>
            </w:r>
          </w:p>
          <w:p w14:paraId="77CFCA57" w14:textId="77777777" w:rsidR="00B07214" w:rsidRDefault="0099398D">
            <w:pPr>
              <w:pStyle w:val="BodyText"/>
              <w:numPr>
                <w:ilvl w:val="2"/>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controlResourceSetZero for 480/960 kHz.   </w:t>
            </w:r>
          </w:p>
          <w:p w14:paraId="79925600" w14:textId="77777777" w:rsidR="00B07214" w:rsidRDefault="0099398D">
            <w:pPr>
              <w:pStyle w:val="BodyText"/>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searchSpaceZero and/or controlResourceSetZero. We are open to discuss these alternatives as well. </w:t>
            </w:r>
          </w:p>
          <w:p w14:paraId="7DFA3B80" w14:textId="77777777" w:rsidR="00B07214" w:rsidRDefault="00B07214">
            <w:pPr>
              <w:pStyle w:val="BodyText"/>
              <w:shd w:val="clear" w:color="auto" w:fill="FFFFFF" w:themeFill="background1"/>
              <w:spacing w:after="0"/>
              <w:rPr>
                <w:rFonts w:ascii="Times New Roman" w:hAnsi="Times New Roman"/>
                <w:sz w:val="22"/>
                <w:szCs w:val="22"/>
                <w:lang w:eastAsia="zh-CN"/>
              </w:rPr>
            </w:pPr>
          </w:p>
          <w:p w14:paraId="03C9A74C" w14:textId="77777777" w:rsidR="00B07214" w:rsidRDefault="0099398D">
            <w:pPr>
              <w:pStyle w:val="BodyText"/>
              <w:numPr>
                <w:ilvl w:val="0"/>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A23C395" w14:textId="77777777" w:rsidR="00B07214" w:rsidRDefault="0099398D">
            <w:pPr>
              <w:pStyle w:val="BodyText"/>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14:paraId="79131513"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6C1C73F5"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which propose to support 128 candidate SSBs for 480/960 kHz. To our understanding, </w:t>
            </w:r>
            <w:r>
              <w:rPr>
                <w:rFonts w:ascii="Times New Roman" w:hAnsi="Times New Roman"/>
                <w:sz w:val="22"/>
                <w:szCs w:val="22"/>
                <w:lang w:eastAsia="zh-CN"/>
              </w:rPr>
              <w:lastRenderedPageBreak/>
              <w:t>agreeing to Proposal 1.1-3 “as is” implies that max 64 candidate SSBs for 480/960 kHz are agreed. We suggest the following change</w:t>
            </w:r>
          </w:p>
          <w:p w14:paraId="1A997A2A" w14:textId="77777777" w:rsidR="00B07214" w:rsidRDefault="0099398D">
            <w:pPr>
              <w:pStyle w:val="BodyText"/>
              <w:spacing w:after="0"/>
              <w:ind w:left="720"/>
              <w:rPr>
                <w:rFonts w:ascii="Times New Roman" w:hAnsi="Times New Roman"/>
                <w:sz w:val="22"/>
                <w:szCs w:val="22"/>
                <w:lang w:eastAsia="zh-CN"/>
              </w:rPr>
            </w:pPr>
            <w:r>
              <w:rPr>
                <w:lang w:eastAsia="zh-CN"/>
              </w:rPr>
              <w:t xml:space="preserve">Proposal 1.1-3 </w:t>
            </w:r>
            <w:r>
              <w:rPr>
                <w:color w:val="FF0000"/>
                <w:lang w:eastAsia="zh-CN"/>
              </w:rPr>
              <w:t>(update)</w:t>
            </w:r>
          </w:p>
          <w:p w14:paraId="0CF04FFD"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A394F42"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03A29995"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0FEA8D53"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343C525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8211"/>
            </w:tblGrid>
            <w:tr w:rsidR="00B07214" w14:paraId="25EE0A5D" w14:textId="77777777">
              <w:tc>
                <w:tcPr>
                  <w:tcW w:w="8211" w:type="dxa"/>
                </w:tcPr>
                <w:p w14:paraId="09308FE2" w14:textId="77777777" w:rsidR="00B07214" w:rsidRDefault="0099398D">
                  <w:r>
                    <w:t>Step 0:</w:t>
                  </w:r>
                </w:p>
                <w:p w14:paraId="270C7944" w14:textId="77777777" w:rsidR="00B07214" w:rsidRDefault="0099398D">
                  <w:pPr>
                    <w:pStyle w:val="B1"/>
                    <w:rPr>
                      <w:lang w:eastAsia="zh-CN"/>
                    </w:rPr>
                  </w:pPr>
                  <w:r>
                    <w:rPr>
                      <w:lang w:eastAsia="zh-CN"/>
                    </w:rPr>
                    <w:t>-</w:t>
                  </w:r>
                  <w:r>
                    <w:rPr>
                      <w:lang w:eastAsia="zh-CN"/>
                    </w:rPr>
                    <w:tab/>
                    <w:t xml:space="preserve">Determine DCI format 0_0 monitored in a common search space according to clause 7.3.1.1.1 </w:t>
                  </w:r>
                  <w:r>
                    <w:t xml:space="preserve">where </w:t>
                  </w:r>
                  <w:r w:rsidR="007A5AE0">
                    <w:rPr>
                      <w:noProof/>
                      <w:position w:val="-10"/>
                    </w:rPr>
                    <w:object w:dxaOrig="720" w:dyaOrig="270" w14:anchorId="7083F48C">
                      <v:shape id="_x0000_i1038" type="#_x0000_t75" alt="" style="width:38.25pt;height:14.25pt;mso-width-percent:0;mso-height-percent:0;mso-width-percent:0;mso-height-percent:0" o:ole="">
                        <v:imagedata r:id="rId18" o:title=""/>
                      </v:shape>
                      <o:OLEObject Type="Embed" ProgID="Equation.3" ShapeID="_x0000_i1038" DrawAspect="Content" ObjectID="_1696159304" r:id="rId19"/>
                    </w:object>
                  </w:r>
                  <w:r>
                    <w:rPr>
                      <w:lang w:eastAsia="zh-CN"/>
                    </w:rPr>
                    <w:t xml:space="preserve"> is the size of the initial UL bandwidth part.</w:t>
                  </w:r>
                </w:p>
                <w:p w14:paraId="2494E6F8" w14:textId="77777777" w:rsidR="00B07214" w:rsidRDefault="0099398D">
                  <w:pPr>
                    <w:pStyle w:val="B1"/>
                    <w:rPr>
                      <w:lang w:eastAsia="zh-CN"/>
                    </w:rPr>
                  </w:pPr>
                  <w:r>
                    <w:rPr>
                      <w:lang w:eastAsia="zh-CN"/>
                    </w:rPr>
                    <w:t>-</w:t>
                  </w:r>
                  <w:r>
                    <w:rPr>
                      <w:lang w:eastAsia="zh-CN"/>
                    </w:rPr>
                    <w:tab/>
                    <w:t>Determine DCI format 1_0 monitored in a common search space according to clause 7.3.1.2.1</w:t>
                  </w:r>
                  <w:r>
                    <w:t xml:space="preserve"> where </w:t>
                  </w:r>
                  <w:r w:rsidR="007A5AE0">
                    <w:rPr>
                      <w:noProof/>
                      <w:position w:val="-10"/>
                    </w:rPr>
                    <w:object w:dxaOrig="720" w:dyaOrig="270" w14:anchorId="601787C6">
                      <v:shape id="_x0000_i1039" type="#_x0000_t75" alt="" style="width:38.25pt;height:14.25pt;mso-width-percent:0;mso-height-percent:0;mso-width-percent:0;mso-height-percent:0" o:ole="">
                        <v:imagedata r:id="rId20" o:title=""/>
                      </v:shape>
                      <o:OLEObject Type="Embed" ProgID="Equation.3" ShapeID="_x0000_i1039" DrawAspect="Content" ObjectID="_1696159305" r:id="rId21"/>
                    </w:object>
                  </w:r>
                  <w:r>
                    <w:rPr>
                      <w:lang w:eastAsia="zh-CN"/>
                    </w:rPr>
                    <w:t xml:space="preserve"> is given by</w:t>
                  </w:r>
                </w:p>
                <w:p w14:paraId="7F6D7395" w14:textId="77777777" w:rsidR="00B07214" w:rsidRDefault="0099398D">
                  <w:pPr>
                    <w:pStyle w:val="B2"/>
                    <w:rPr>
                      <w:lang w:eastAsia="zh-CN"/>
                    </w:rPr>
                  </w:pPr>
                  <w:r>
                    <w:rPr>
                      <w:lang w:eastAsia="zh-CN"/>
                    </w:rPr>
                    <w:t>-</w:t>
                  </w:r>
                  <w:r>
                    <w:rPr>
                      <w:lang w:eastAsia="zh-CN"/>
                    </w:rPr>
                    <w:tab/>
                    <w:t>the size of CORESET 0 if CORESET 0 is configured for the cell; and</w:t>
                  </w:r>
                </w:p>
                <w:p w14:paraId="24F823E0" w14:textId="77777777" w:rsidR="00B07214" w:rsidRDefault="0099398D">
                  <w:pPr>
                    <w:pStyle w:val="B2"/>
                    <w:rPr>
                      <w:lang w:eastAsia="zh-CN"/>
                    </w:rPr>
                  </w:pPr>
                  <w:r>
                    <w:rPr>
                      <w:lang w:eastAsia="zh-CN"/>
                    </w:rPr>
                    <w:t>-</w:t>
                  </w:r>
                  <w:r>
                    <w:rPr>
                      <w:lang w:eastAsia="zh-CN"/>
                    </w:rPr>
                    <w:tab/>
                    <w:t>the size of initial DL bandwidth part if CORESET 0 is not configured for the cell.</w:t>
                  </w:r>
                </w:p>
                <w:p w14:paraId="5E850EE2" w14:textId="77777777" w:rsidR="00B07214" w:rsidRDefault="0099398D">
                  <w:pPr>
                    <w:pStyle w:val="B1"/>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3198CB05" w14:textId="77777777" w:rsidR="00B07214" w:rsidRDefault="0099398D">
                  <w:pPr>
                    <w:pStyle w:val="B1"/>
                    <w:rPr>
                      <w:lang w:eastAsia="zh-CN"/>
                    </w:rPr>
                  </w:pPr>
                  <w:r>
                    <w:t>-</w:t>
                  </w:r>
                  <w:r>
                    <w:tab/>
                  </w:r>
                  <w:r>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14:paraId="4DB14D44" w14:textId="77777777" w:rsidR="00B07214" w:rsidRDefault="00B07214">
                  <w:pPr>
                    <w:pStyle w:val="BodyText"/>
                    <w:spacing w:after="0"/>
                    <w:rPr>
                      <w:rFonts w:ascii="Times New Roman" w:hAnsi="Times New Roman"/>
                      <w:b/>
                      <w:sz w:val="22"/>
                      <w:szCs w:val="22"/>
                      <w:lang w:eastAsia="zh-CN"/>
                    </w:rPr>
                  </w:pPr>
                </w:p>
              </w:tc>
            </w:tr>
          </w:tbl>
          <w:p w14:paraId="38105166" w14:textId="77777777" w:rsidR="00B07214" w:rsidRDefault="0099398D">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650F980F" w14:textId="77777777" w:rsidR="00B07214" w:rsidRDefault="0099398D">
            <w:pPr>
              <w:pStyle w:val="Heading5"/>
              <w:ind w:left="2277"/>
              <w:outlineLvl w:val="4"/>
              <w:rPr>
                <w:lang w:eastAsia="zh-CN"/>
              </w:rPr>
            </w:pPr>
            <w:r>
              <w:rPr>
                <w:lang w:eastAsia="zh-CN"/>
              </w:rPr>
              <w:t xml:space="preserve">Proposal 1.1-5 </w:t>
            </w:r>
            <w:r>
              <w:rPr>
                <w:color w:val="FF0000"/>
                <w:lang w:eastAsia="zh-CN"/>
              </w:rPr>
              <w:t>(modified)</w:t>
            </w:r>
          </w:p>
          <w:p w14:paraId="224967C5" w14:textId="77777777" w:rsidR="00B07214" w:rsidRDefault="0099398D">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51EAEC1" w14:textId="77777777" w:rsidR="00B07214" w:rsidRDefault="0099398D">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3523192D" w14:textId="77777777" w:rsidR="00B07214" w:rsidRDefault="0099398D">
            <w:pPr>
              <w:pStyle w:val="BodyText"/>
              <w:numPr>
                <w:ilvl w:val="1"/>
                <w:numId w:val="7"/>
              </w:numPr>
              <w:spacing w:after="0"/>
              <w:ind w:left="2016"/>
              <w:rPr>
                <w:rFonts w:ascii="Times New Roman" w:hAnsi="Times New Roman"/>
                <w:strike/>
                <w:sz w:val="22"/>
                <w:szCs w:val="22"/>
                <w:lang w:eastAsia="zh-CN"/>
              </w:rPr>
            </w:pPr>
            <w:r>
              <w:rPr>
                <w:rFonts w:ascii="Times New Roman" w:hAnsi="Times New Roman"/>
                <w:strike/>
                <w:sz w:val="22"/>
                <w:szCs w:val="22"/>
                <w:lang w:eastAsia="zh-CN"/>
              </w:rPr>
              <w:lastRenderedPageBreak/>
              <w:t>Bits will be padded, if needed, to the format with smaller DCI size between the channel access modes  to match the DCI size between them.</w:t>
            </w:r>
          </w:p>
          <w:p w14:paraId="1E899EF4"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20A3B4AF"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FFS: DCI in USS</w:t>
            </w:r>
          </w:p>
          <w:p w14:paraId="43576056"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0A179704" w14:textId="77777777" w:rsidR="00B07214" w:rsidRDefault="0099398D">
            <w:pPr>
              <w:pStyle w:val="Heading5"/>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46092AC7" w14:textId="77777777" w:rsidR="00B07214" w:rsidRDefault="0099398D">
            <w:pPr>
              <w:pStyle w:val="ListParagraph"/>
              <w:numPr>
                <w:ilvl w:val="0"/>
                <w:numId w:val="13"/>
              </w:numPr>
              <w:rPr>
                <w:lang w:eastAsia="zh-CN"/>
              </w:rPr>
            </w:pPr>
            <w:r>
              <w:rPr>
                <w:lang w:eastAsia="zh-CN"/>
              </w:rPr>
              <w:t xml:space="preserve">First, we assume that “MIB content payload” means “MIB or PBCH payload”. However, we prefer to clarify this in the proposal. </w:t>
            </w:r>
          </w:p>
          <w:p w14:paraId="68BAE237" w14:textId="77777777" w:rsidR="00B07214" w:rsidRDefault="0099398D">
            <w:pPr>
              <w:pStyle w:val="ListParagraph"/>
              <w:numPr>
                <w:ilvl w:val="0"/>
                <w:numId w:val="13"/>
              </w:numPr>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64855496" w14:textId="77777777" w:rsidR="00B07214" w:rsidRDefault="0099398D">
            <w:pPr>
              <w:pStyle w:val="Heading5"/>
              <w:ind w:left="2421"/>
              <w:outlineLvl w:val="4"/>
              <w:rPr>
                <w:b/>
                <w:lang w:eastAsia="zh-CN"/>
              </w:rPr>
            </w:pPr>
            <w:r>
              <w:rPr>
                <w:b/>
                <w:lang w:eastAsia="zh-CN"/>
              </w:rPr>
              <w:t xml:space="preserve">Proposal 1.1-7 </w:t>
            </w:r>
            <w:r>
              <w:rPr>
                <w:b/>
                <w:color w:val="FF0000"/>
                <w:lang w:eastAsia="zh-CN"/>
              </w:rPr>
              <w:t>(modified)</w:t>
            </w:r>
          </w:p>
          <w:p w14:paraId="6A0ADAF4" w14:textId="77777777" w:rsidR="00B07214" w:rsidRDefault="0099398D">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D7EA206" w14:textId="77777777" w:rsidR="00B07214" w:rsidRDefault="0099398D">
            <w:pPr>
              <w:pStyle w:val="BodyText"/>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E1AA2C9" w14:textId="77777777" w:rsidR="00B07214" w:rsidRDefault="0099398D">
            <w:pPr>
              <w:pStyle w:val="BodyText"/>
              <w:numPr>
                <w:ilvl w:val="1"/>
                <w:numId w:val="7"/>
              </w:numPr>
              <w:spacing w:after="0"/>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1EE3D45C" w14:textId="77777777" w:rsidR="00B07214" w:rsidRDefault="0099398D">
            <w:pPr>
              <w:rPr>
                <w:lang w:eastAsia="zh-CN"/>
              </w:rPr>
            </w:pPr>
            <w:r>
              <w:rPr>
                <w:b/>
                <w:lang w:eastAsia="zh-CN"/>
              </w:rPr>
              <w:t>Proposal 1.1-8:</w:t>
            </w:r>
            <w:r>
              <w:rPr>
                <w:lang w:eastAsia="zh-CN"/>
              </w:rPr>
              <w:t xml:space="preserve"> Support</w:t>
            </w:r>
          </w:p>
          <w:p w14:paraId="25569102" w14:textId="77777777" w:rsidR="00B07214" w:rsidRDefault="0099398D">
            <w:pPr>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0505CD6D" w14:textId="77777777" w:rsidR="00B07214" w:rsidRDefault="0099398D">
            <w:pPr>
              <w:pStyle w:val="BodyText"/>
              <w:spacing w:after="0"/>
              <w:ind w:left="864"/>
              <w:rPr>
                <w:b/>
                <w:color w:val="000000" w:themeColor="text1"/>
              </w:rPr>
            </w:pPr>
            <w:r>
              <w:rPr>
                <w:b/>
                <w:color w:val="000000" w:themeColor="text1"/>
              </w:rPr>
              <w:t>Proposal:</w:t>
            </w:r>
          </w:p>
          <w:p w14:paraId="4AA67DF4" w14:textId="77777777" w:rsidR="00B07214" w:rsidRDefault="0099398D">
            <w:pPr>
              <w:pStyle w:val="BodyText"/>
              <w:spacing w:after="0"/>
              <w:ind w:left="864"/>
              <w:rPr>
                <w:rFonts w:ascii="Times New Roman" w:hAnsi="Times New Roman"/>
                <w:szCs w:val="20"/>
                <w:lang w:eastAsia="zh-CN"/>
              </w:rPr>
            </w:pPr>
            <w:r>
              <w:rPr>
                <w:rFonts w:ascii="Times New Roman" w:hAnsi="Times New Roman"/>
                <w:szCs w:val="20"/>
                <w:lang w:eastAsia="zh-CN"/>
              </w:rPr>
              <w:t xml:space="preserve">Regardless of the value of the MSB k of inOneGroup and MSB m of groupPresense in ssb-PositionsInBurst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703ACBAF" w14:textId="77777777" w:rsidR="00B07214" w:rsidRDefault="00B07214">
            <w:pPr>
              <w:pStyle w:val="BodyText"/>
              <w:spacing w:after="0"/>
              <w:rPr>
                <w:rFonts w:ascii="Times New Roman" w:hAnsi="Times New Roman"/>
                <w:b/>
                <w:sz w:val="22"/>
                <w:szCs w:val="22"/>
                <w:lang w:eastAsia="zh-CN"/>
              </w:rPr>
            </w:pPr>
          </w:p>
          <w:p w14:paraId="1AA4F4CF" w14:textId="77777777" w:rsidR="00B07214" w:rsidRDefault="00B07214">
            <w:pPr>
              <w:pStyle w:val="BodyText"/>
              <w:spacing w:after="0"/>
              <w:rPr>
                <w:rFonts w:ascii="Times New Roman" w:hAnsi="Times New Roman"/>
                <w:sz w:val="22"/>
                <w:szCs w:val="22"/>
                <w:lang w:eastAsia="zh-CN"/>
              </w:rPr>
            </w:pPr>
          </w:p>
        </w:tc>
      </w:tr>
      <w:tr w:rsidR="00B07214" w14:paraId="2122D064" w14:textId="77777777">
        <w:tc>
          <w:tcPr>
            <w:tcW w:w="1525" w:type="dxa"/>
          </w:tcPr>
          <w:p w14:paraId="37F19FA8" w14:textId="77777777" w:rsidR="00B07214" w:rsidRDefault="0099398D">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4B86C88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14:paraId="0CC7840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3: We think the current Proposal 1.1-3 can only apply to 120 kHz SCS. If DBTW and 128 candidate SSBs are supported for 480/960kHz SCS, the implicit method in Proposal 1.1-3 can not work. So Proposal 1.1-3 can be modified as below.</w:t>
            </w:r>
          </w:p>
          <w:p w14:paraId="5D203DE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8F4C1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20A8B21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02C5E82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of  </w:t>
            </w:r>
            <w:r>
              <w:rPr>
                <w:rFonts w:ascii="Times New Roman" w:hAnsi="Times New Roman"/>
                <w:sz w:val="22"/>
                <w:szCs w:val="22"/>
                <w:lang w:eastAsia="zh-CN"/>
              </w:rPr>
              <w:t>‘</w:t>
            </w:r>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7D676C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03B06517" w14:textId="77777777" w:rsidR="00B07214" w:rsidRDefault="0099398D">
            <w:pPr>
              <w:pStyle w:val="BodyText"/>
              <w:spacing w:after="0"/>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ssb-PositionsInBurst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B07214" w14:paraId="588C879B" w14:textId="77777777">
        <w:tc>
          <w:tcPr>
            <w:tcW w:w="1525" w:type="dxa"/>
          </w:tcPr>
          <w:p w14:paraId="4FA1462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790DE883"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#1, we support Proposal 1.1-1 and Proposal 1.1-2. However, since these proposals make an impact on MIB signalling, we can revisit it after discussion on MIB signalling is more stable.</w:t>
            </w:r>
          </w:p>
          <w:p w14:paraId="259DE453"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#2, at least subCarrierSpacingCommon can be used for signalling of Q. If more bits will be required, controlResourceSetZero and searchSpaceZero could be considered, although it depends on the design of CORESET#0/search space.</w:t>
            </w:r>
          </w:p>
          <w:p w14:paraId="354D0C02"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14:paraId="67D289FB"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14:paraId="1304598C"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14:paraId="28EC10E6"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14:paraId="03511483" w14:textId="77777777" w:rsidR="00B07214" w:rsidRDefault="0099398D">
            <w:pPr>
              <w:pStyle w:val="BodyText"/>
              <w:spacing w:after="0"/>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B07214" w14:paraId="73538AE2" w14:textId="77777777">
        <w:tc>
          <w:tcPr>
            <w:tcW w:w="1525" w:type="dxa"/>
          </w:tcPr>
          <w:p w14:paraId="223B30FC"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Panasonic</w:t>
            </w:r>
          </w:p>
        </w:tc>
        <w:tc>
          <w:tcPr>
            <w:tcW w:w="8437" w:type="dxa"/>
          </w:tcPr>
          <w:p w14:paraId="53D2FE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6081F9F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Issue #2: We agree that at least subCarrierSpacingCommon can be used</w:t>
            </w:r>
          </w:p>
          <w:p w14:paraId="756014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14:paraId="01ED6EC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0CC02D3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4392D3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72DBBFA1" w14:textId="77777777" w:rsidR="00B07214" w:rsidRDefault="0099398D">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B07214" w14:paraId="39C257FE" w14:textId="77777777">
        <w:tc>
          <w:tcPr>
            <w:tcW w:w="1525" w:type="dxa"/>
          </w:tcPr>
          <w:p w14:paraId="6703E2A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1B1A354C" w14:textId="77777777" w:rsidR="00B07214" w:rsidRDefault="0099398D">
            <w:pPr>
              <w:overflowPunct/>
              <w:autoSpaceDE/>
              <w:autoSpaceDN/>
              <w:adjustRightInd/>
              <w:spacing w:after="0"/>
              <w:textAlignment w:val="auto"/>
              <w:rPr>
                <w:sz w:val="22"/>
                <w:szCs w:val="22"/>
                <w:lang w:eastAsia="zh-CN"/>
              </w:rPr>
            </w:pPr>
            <w:r>
              <w:rPr>
                <w:sz w:val="22"/>
                <w:szCs w:val="22"/>
                <w:lang w:eastAsia="zh-CN"/>
              </w:rPr>
              <w:t>Issue#1</w:t>
            </w:r>
          </w:p>
          <w:p w14:paraId="577B7348" w14:textId="77777777" w:rsidR="00B07214" w:rsidRDefault="0099398D">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360286B8" w14:textId="77777777" w:rsidR="00B07214" w:rsidRDefault="0099398D">
            <w:pPr>
              <w:overflowPunct/>
              <w:autoSpaceDE/>
              <w:autoSpaceDN/>
              <w:adjustRightInd/>
              <w:spacing w:after="0"/>
              <w:textAlignment w:val="auto"/>
              <w:rPr>
                <w:sz w:val="22"/>
                <w:szCs w:val="22"/>
                <w:lang w:eastAsia="zh-CN"/>
              </w:rPr>
            </w:pPr>
            <w:r>
              <w:rPr>
                <w:sz w:val="22"/>
                <w:szCs w:val="22"/>
                <w:lang w:eastAsia="zh-CN"/>
              </w:rPr>
              <w:t>In addition, we also share the same view with InterDigital that 80 candidate SSB positions should be supported for 120kHz SCS.</w:t>
            </w:r>
          </w:p>
          <w:p w14:paraId="19F71A76" w14:textId="77777777" w:rsidR="00B07214" w:rsidRDefault="0099398D">
            <w:pPr>
              <w:overflowPunct/>
              <w:autoSpaceDE/>
              <w:autoSpaceDN/>
              <w:adjustRightInd/>
              <w:spacing w:after="0"/>
              <w:textAlignment w:val="auto"/>
              <w:rPr>
                <w:sz w:val="22"/>
                <w:szCs w:val="22"/>
                <w:lang w:eastAsia="zh-CN"/>
              </w:rPr>
            </w:pPr>
            <w:r>
              <w:rPr>
                <w:sz w:val="22"/>
                <w:szCs w:val="22"/>
                <w:lang w:eastAsia="zh-CN"/>
              </w:rPr>
              <w:t>Issue#2</w:t>
            </w:r>
          </w:p>
          <w:p w14:paraId="37BEDDA3" w14:textId="77777777" w:rsidR="00B07214" w:rsidRDefault="0099398D">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now,  </w:t>
            </w:r>
            <w:r>
              <w:rPr>
                <w:rFonts w:eastAsia="MS Mincho"/>
                <w:sz w:val="22"/>
                <w:szCs w:val="22"/>
                <w:lang w:eastAsia="ja-JP"/>
              </w:rPr>
              <w:t>subCarrierSpacingCommon could be used at least, controlResourceSetZero, searchSpaceZero and even one bit from k_ssb also may be considered based on the pending decision about CORESET#0 and mux pattern. While for the spare bit, we think it should be kept as it is. We are open to discuss all these choices.</w:t>
            </w:r>
          </w:p>
          <w:p w14:paraId="3049759B" w14:textId="77777777" w:rsidR="00B07214" w:rsidRDefault="0099398D">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Proposal 1.1-4, as mentioned by several companies, if this proposal is for the case of 120kHz, we support the proposal. </w:t>
            </w:r>
          </w:p>
          <w:p w14:paraId="0D31886A" w14:textId="77777777" w:rsidR="00B07214" w:rsidRDefault="0099398D">
            <w:pPr>
              <w:overflowPunct/>
              <w:autoSpaceDE/>
              <w:autoSpaceDN/>
              <w:adjustRightInd/>
              <w:spacing w:after="0"/>
              <w:textAlignment w:val="auto"/>
              <w:rPr>
                <w:sz w:val="22"/>
                <w:szCs w:val="22"/>
                <w:lang w:eastAsia="zh-CN"/>
              </w:rPr>
            </w:pPr>
            <w:r>
              <w:rPr>
                <w:sz w:val="22"/>
                <w:szCs w:val="22"/>
                <w:lang w:eastAsia="zh-CN"/>
              </w:rPr>
              <w:t>Issue#4   We support the Proposal 1.1-5.</w:t>
            </w:r>
          </w:p>
          <w:p w14:paraId="404AFA76" w14:textId="77777777" w:rsidR="00B07214" w:rsidRDefault="0099398D">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1777644D" w14:textId="77777777" w:rsidR="00B07214" w:rsidRDefault="0099398D">
            <w:pPr>
              <w:overflowPunct/>
              <w:autoSpaceDE/>
              <w:autoSpaceDN/>
              <w:adjustRightInd/>
              <w:spacing w:after="0"/>
              <w:textAlignment w:val="auto"/>
              <w:rPr>
                <w:rFonts w:eastAsia="MS Mincho"/>
                <w:sz w:val="22"/>
                <w:szCs w:val="22"/>
                <w:lang w:eastAsia="ja-JP"/>
              </w:rPr>
            </w:pPr>
            <w:r>
              <w:rPr>
                <w:sz w:val="22"/>
                <w:szCs w:val="22"/>
                <w:lang w:eastAsia="zh-CN"/>
              </w:rPr>
              <w:t xml:space="preserve">Issue#6  </w:t>
            </w:r>
            <w:r>
              <w:rPr>
                <w:rFonts w:eastAsia="MS Mincho"/>
                <w:sz w:val="22"/>
                <w:szCs w:val="22"/>
                <w:lang w:eastAsia="ja-JP"/>
              </w:rPr>
              <w:t>We support Proposal 1.1-7.</w:t>
            </w:r>
          </w:p>
          <w:p w14:paraId="5A4F92DF"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Issue#7  We think it also should be deferred after determining candidate SSB positions.</w:t>
            </w:r>
          </w:p>
        </w:tc>
      </w:tr>
      <w:tr w:rsidR="00B07214" w14:paraId="74C511AF" w14:textId="77777777">
        <w:tc>
          <w:tcPr>
            <w:tcW w:w="1525" w:type="dxa"/>
          </w:tcPr>
          <w:p w14:paraId="6FB683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47CFDEB3"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#1)</w:t>
            </w:r>
          </w:p>
          <w:p w14:paraId="0C9F4EA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5699E790"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Do not support with 128 candidate, we can consider DBTW for 480kHz and 960kHz with 64 positions.</w:t>
            </w:r>
          </w:p>
          <w:p w14:paraId="6955594D"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 xml:space="preserve">Issue #2) </w:t>
            </w:r>
            <w:r>
              <w:rPr>
                <w:rFonts w:eastAsia="MS Mincho"/>
                <w:sz w:val="22"/>
                <w:szCs w:val="22"/>
                <w:lang w:eastAsia="ja-JP"/>
              </w:rPr>
              <w:t xml:space="preserve">and </w:t>
            </w:r>
            <w:r>
              <w:rPr>
                <w:rFonts w:eastAsia="MS Mincho"/>
                <w:b/>
                <w:bCs/>
                <w:sz w:val="22"/>
                <w:szCs w:val="22"/>
                <w:lang w:eastAsia="ja-JP"/>
              </w:rPr>
              <w:t>Issue #3)</w:t>
            </w:r>
          </w:p>
          <w:p w14:paraId="0A4FBE96" w14:textId="77777777" w:rsidR="00B07214" w:rsidRDefault="0099398D">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={32,64} could be used. This way </w:t>
            </w:r>
            <w:r>
              <w:rPr>
                <w:rFonts w:eastAsia="MS Mincho"/>
                <w:i/>
                <w:iCs/>
                <w:sz w:val="22"/>
                <w:szCs w:val="22"/>
                <w:lang w:eastAsia="zh-CN"/>
              </w:rPr>
              <w:t>subCarrierSpacingCommon</w:t>
            </w:r>
            <w:r>
              <w:rPr>
                <w:rFonts w:eastAsia="MS Mincho"/>
                <w:sz w:val="22"/>
                <w:szCs w:val="22"/>
                <w:lang w:eastAsia="zh-CN"/>
              </w:rPr>
              <w:t xml:space="preserve"> can be used to indicate the value (also providing the implicit disabling of DBTW). However, if 2</w:t>
            </w:r>
            <w:r>
              <w:rPr>
                <w:rFonts w:eastAsia="MS Mincho"/>
                <w:sz w:val="22"/>
                <w:szCs w:val="22"/>
                <w:vertAlign w:val="superscript"/>
                <w:lang w:eastAsia="zh-CN"/>
              </w:rPr>
              <w:t>nd</w:t>
            </w:r>
            <w:r>
              <w:rPr>
                <w:rFonts w:eastAsia="MS Mincho"/>
                <w:sz w:val="22"/>
                <w:szCs w:val="22"/>
                <w:lang w:eastAsia="zh-CN"/>
              </w:rPr>
              <w:t xml:space="preserve"> bit  is needed, we would prefer to use the spare bit to limit specification impact. So,</w:t>
            </w:r>
          </w:p>
          <w:p w14:paraId="304F2B47"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1.1-4): We think that 1 bit would suffice, but fine with the principle. However we think that in case of 2 bits we could still consider 64 as implicit disabling, thus 4</w:t>
            </w:r>
            <w:r>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14:paraId="683C11C4" w14:textId="77777777" w:rsidR="00B07214" w:rsidRDefault="00B07214">
            <w:pPr>
              <w:overflowPunct/>
              <w:autoSpaceDE/>
              <w:autoSpaceDN/>
              <w:adjustRightInd/>
              <w:spacing w:after="0"/>
              <w:textAlignment w:val="auto"/>
              <w:rPr>
                <w:rFonts w:eastAsia="MS Mincho"/>
                <w:sz w:val="22"/>
                <w:szCs w:val="22"/>
                <w:lang w:eastAsia="ja-JP"/>
              </w:rPr>
            </w:pPr>
          </w:p>
          <w:p w14:paraId="63827746"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#4)</w:t>
            </w:r>
          </w:p>
          <w:p w14:paraId="1F26A7E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In my understanding UE would need only two hypotheses in the initial cell selection phase, thus there does not seem to be any complexity increase. Thus we think that this discussion can be postponed until other aspects has been addressed. Thus,</w:t>
            </w:r>
          </w:p>
          <w:p w14:paraId="2904ED5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1.1-5): we don’t support. </w:t>
            </w:r>
          </w:p>
          <w:p w14:paraId="3D12E074" w14:textId="77777777" w:rsidR="00B07214" w:rsidRDefault="00B07214">
            <w:pPr>
              <w:overflowPunct/>
              <w:autoSpaceDE/>
              <w:autoSpaceDN/>
              <w:adjustRightInd/>
              <w:spacing w:after="0"/>
              <w:textAlignment w:val="auto"/>
              <w:rPr>
                <w:rFonts w:eastAsia="MS Mincho"/>
                <w:sz w:val="22"/>
                <w:szCs w:val="22"/>
                <w:lang w:eastAsia="ja-JP"/>
              </w:rPr>
            </w:pPr>
          </w:p>
          <w:p w14:paraId="1839898D"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725E9DAB"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32D392D9"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1.1-6): we don’t support. </w:t>
            </w:r>
          </w:p>
          <w:p w14:paraId="79B54DB2"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3B728EB7"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Proposal 1.1-7): we are OK with the proposal. </w:t>
            </w:r>
          </w:p>
          <w:p w14:paraId="34D9CF6F"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22F79DB5"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considered (with max 64 candidate positions, which is pending for 480/960kHz) as the UE behavior would not be affected.</w:t>
            </w:r>
          </w:p>
          <w:p w14:paraId="1069EE11"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1.1-3): we would be OK with this proposal.</w:t>
            </w:r>
          </w:p>
          <w:p w14:paraId="4ADEB653" w14:textId="77777777" w:rsidR="00B07214" w:rsidRDefault="0099398D">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r>
              <w:rPr>
                <w:i/>
                <w:iCs/>
                <w:sz w:val="22"/>
                <w:szCs w:val="22"/>
                <w:lang w:eastAsia="zh-CN"/>
              </w:rPr>
              <w:t>ssb-PositionsInBurst</w:t>
            </w:r>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5D05782D"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1.1-8): we don’t support the proposal</w:t>
            </w:r>
          </w:p>
          <w:p w14:paraId="35E03103" w14:textId="77777777" w:rsidR="00B07214" w:rsidRDefault="00B07214">
            <w:pPr>
              <w:overflowPunct/>
              <w:autoSpaceDE/>
              <w:autoSpaceDN/>
              <w:adjustRightInd/>
              <w:spacing w:after="0"/>
              <w:textAlignment w:val="auto"/>
              <w:rPr>
                <w:rFonts w:eastAsia="MS Mincho"/>
                <w:sz w:val="22"/>
                <w:szCs w:val="22"/>
                <w:lang w:eastAsia="ja-JP"/>
              </w:rPr>
            </w:pPr>
          </w:p>
        </w:tc>
      </w:tr>
      <w:tr w:rsidR="00B07214" w14:paraId="0F4478D6" w14:textId="77777777">
        <w:tc>
          <w:tcPr>
            <w:tcW w:w="1525" w:type="dxa"/>
          </w:tcPr>
          <w:p w14:paraId="47445F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14:paraId="250B1EC5" w14:textId="77777777" w:rsidR="00B07214" w:rsidRDefault="0099398D">
            <w:pPr>
              <w:overflowPunct/>
              <w:autoSpaceDE/>
              <w:autoSpaceDN/>
              <w:adjustRightInd/>
              <w:spacing w:after="0"/>
              <w:textAlignment w:val="auto"/>
              <w:rPr>
                <w:b/>
                <w:bCs/>
                <w:sz w:val="22"/>
                <w:szCs w:val="22"/>
                <w:lang w:eastAsia="zh-CN"/>
              </w:rPr>
            </w:pPr>
            <w:r>
              <w:rPr>
                <w:b/>
                <w:bCs/>
                <w:sz w:val="22"/>
                <w:szCs w:val="22"/>
                <w:lang w:eastAsia="zh-CN"/>
              </w:rPr>
              <w:t>Issue #1)</w:t>
            </w:r>
          </w:p>
          <w:p w14:paraId="36A836F2" w14:textId="77777777" w:rsidR="00B07214" w:rsidRDefault="0099398D">
            <w:pPr>
              <w:overflowPunct/>
              <w:autoSpaceDE/>
              <w:autoSpaceDN/>
              <w:adjustRightInd/>
              <w:spacing w:after="0"/>
              <w:textAlignment w:val="auto"/>
              <w:rPr>
                <w:sz w:val="22"/>
                <w:szCs w:val="22"/>
                <w:lang w:eastAsia="zh-CN"/>
              </w:rPr>
            </w:pPr>
            <w:r>
              <w:rPr>
                <w:sz w:val="22"/>
                <w:szCs w:val="22"/>
                <w:lang w:eastAsia="zh-CN"/>
              </w:rPr>
              <w:t>Proposal 1.1-1:  Support DBTW for 120kHz.  For 480kHz, and 960kHz cases, we do not see it necessary. Short Control Signaling can be used. We could live with it if the majority wants it.</w:t>
            </w:r>
          </w:p>
          <w:p w14:paraId="6E50B169"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Proposal 1.1-2: We prefer 64 candidates, if DBTW for 480kHz and 960kHz is supported.</w:t>
            </w:r>
          </w:p>
          <w:p w14:paraId="28B2FEA2" w14:textId="77777777" w:rsidR="00B07214" w:rsidRDefault="0099398D">
            <w:pPr>
              <w:overflowPunct/>
              <w:autoSpaceDE/>
              <w:autoSpaceDN/>
              <w:adjustRightInd/>
              <w:spacing w:after="0"/>
              <w:textAlignment w:val="auto"/>
              <w:rPr>
                <w:b/>
                <w:bCs/>
                <w:sz w:val="22"/>
                <w:szCs w:val="22"/>
                <w:lang w:eastAsia="zh-CN"/>
              </w:rPr>
            </w:pPr>
            <w:r>
              <w:rPr>
                <w:b/>
                <w:bCs/>
                <w:sz w:val="22"/>
                <w:szCs w:val="22"/>
                <w:lang w:eastAsia="zh-CN"/>
              </w:rPr>
              <w:t>Issue #2) and Issue # 3)</w:t>
            </w:r>
          </w:p>
          <w:p w14:paraId="75DF5F7F" w14:textId="77777777" w:rsidR="00B07214" w:rsidRDefault="0099398D">
            <w:pPr>
              <w:overflowPunct/>
              <w:autoSpaceDE/>
              <w:autoSpaceDN/>
              <w:adjustRightInd/>
              <w:spacing w:after="0"/>
              <w:textAlignment w:val="auto"/>
              <w:rPr>
                <w:sz w:val="22"/>
                <w:szCs w:val="22"/>
                <w:lang w:eastAsia="zh-CN"/>
              </w:rPr>
            </w:pPr>
            <w:r>
              <w:rPr>
                <w:i/>
                <w:iCs/>
                <w:sz w:val="22"/>
                <w:szCs w:val="22"/>
                <w:lang w:eastAsia="zh-CN"/>
              </w:rPr>
              <w:t>subCarrierSpacingCommon</w:t>
            </w:r>
            <w:r>
              <w:rPr>
                <w:sz w:val="22"/>
                <w:szCs w:val="22"/>
                <w:lang w:eastAsia="zh-CN"/>
              </w:rPr>
              <w:t xml:space="preserve"> field may be used together with an additional bit to indicate a smaller set of 3 values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may be considered, so one combination can be used to disabled DBTW or LBT.</w:t>
            </w:r>
          </w:p>
          <w:p w14:paraId="155F7264" w14:textId="77777777" w:rsidR="00B07214" w:rsidRDefault="0099398D">
            <w:pPr>
              <w:overflowPunct/>
              <w:autoSpaceDE/>
              <w:autoSpaceDN/>
              <w:adjustRightInd/>
              <w:spacing w:after="0"/>
              <w:textAlignment w:val="auto"/>
              <w:rPr>
                <w:sz w:val="22"/>
                <w:szCs w:val="22"/>
                <w:lang w:eastAsia="zh-CN"/>
              </w:rPr>
            </w:pPr>
            <w:r>
              <w:rPr>
                <w:sz w:val="22"/>
                <w:szCs w:val="22"/>
                <w:lang w:eastAsia="zh-CN"/>
              </w:rPr>
              <w:t>We ae OK with the proposal 1.1-4.</w:t>
            </w:r>
          </w:p>
          <w:p w14:paraId="09B4257F" w14:textId="77777777" w:rsidR="00B07214" w:rsidRDefault="0099398D">
            <w:pPr>
              <w:overflowPunct/>
              <w:autoSpaceDE/>
              <w:autoSpaceDN/>
              <w:adjustRightInd/>
              <w:spacing w:after="0"/>
              <w:textAlignment w:val="auto"/>
              <w:rPr>
                <w:b/>
                <w:bCs/>
                <w:sz w:val="22"/>
                <w:szCs w:val="22"/>
                <w:lang w:eastAsia="zh-CN"/>
              </w:rPr>
            </w:pPr>
            <w:r>
              <w:rPr>
                <w:b/>
                <w:bCs/>
                <w:sz w:val="22"/>
                <w:szCs w:val="22"/>
                <w:lang w:eastAsia="zh-CN"/>
              </w:rPr>
              <w:t>Issue #4)</w:t>
            </w:r>
          </w:p>
          <w:p w14:paraId="5F0F3155" w14:textId="77777777" w:rsidR="00B07214" w:rsidRDefault="0099398D">
            <w:pPr>
              <w:overflowPunct/>
              <w:autoSpaceDE/>
              <w:autoSpaceDN/>
              <w:adjustRightInd/>
              <w:spacing w:after="0"/>
              <w:textAlignment w:val="auto"/>
              <w:rPr>
                <w:b/>
                <w:bCs/>
                <w:sz w:val="22"/>
                <w:szCs w:val="22"/>
                <w:lang w:eastAsia="zh-CN"/>
              </w:rPr>
            </w:pPr>
            <w:r>
              <w:rPr>
                <w:sz w:val="22"/>
                <w:szCs w:val="22"/>
                <w:lang w:eastAsia="zh-CN"/>
              </w:rPr>
              <w:t>We are OK with the Proposal 1.1-5</w:t>
            </w:r>
          </w:p>
          <w:p w14:paraId="64E46C8F"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2A258C42"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1.1.-6</w:t>
            </w:r>
          </w:p>
          <w:p w14:paraId="7D827F70"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125FE620"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We are OK in principle with the Proposal 1.1.-7, however if DBTW is not supported for 480/960 it would require an explicit signaling for No LBT/LBT. The issue can be addressed after decision on DBTW.</w:t>
            </w:r>
          </w:p>
          <w:p w14:paraId="040C059D" w14:textId="77777777" w:rsidR="00B07214" w:rsidRDefault="0099398D">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#7)</w:t>
            </w:r>
          </w:p>
          <w:p w14:paraId="5C3FFD0C"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14:paraId="1DDBAB39" w14:textId="77777777" w:rsidR="00B07214" w:rsidRDefault="0099398D">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We prefer to wait for more discussions on candidate SSB position  for the Proposal 1.1-8. For 120 kHz SCS we can support it. </w:t>
            </w:r>
          </w:p>
        </w:tc>
      </w:tr>
      <w:tr w:rsidR="00B07214" w14:paraId="384B0E2A" w14:textId="77777777">
        <w:tc>
          <w:tcPr>
            <w:tcW w:w="1525" w:type="dxa"/>
          </w:tcPr>
          <w:p w14:paraId="50DC560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2FDD0B6F" w14:textId="77777777" w:rsidR="00B07214" w:rsidRDefault="0099398D">
            <w:pPr>
              <w:jc w:val="left"/>
              <w:rPr>
                <w:rFonts w:eastAsia="MS Mincho"/>
                <w:b/>
                <w:bCs/>
                <w:sz w:val="22"/>
                <w:szCs w:val="22"/>
                <w:lang w:eastAsia="ja-JP"/>
              </w:rPr>
            </w:pPr>
            <w:r>
              <w:rPr>
                <w:rFonts w:eastAsia="MS Mincho"/>
                <w:b/>
                <w:bCs/>
                <w:sz w:val="22"/>
                <w:szCs w:val="22"/>
                <w:lang w:eastAsia="ja-JP"/>
              </w:rPr>
              <w:t xml:space="preserve">Issue 2: </w:t>
            </w:r>
          </w:p>
          <w:p w14:paraId="4E0C6057" w14:textId="77777777" w:rsidR="00B07214" w:rsidRDefault="0099398D">
            <w:pPr>
              <w:jc w:val="left"/>
              <w:rPr>
                <w:lang w:eastAsia="zh-CN"/>
              </w:rPr>
            </w:pPr>
            <w:r>
              <w:rPr>
                <w:lang w:eastAsia="zh-CN"/>
              </w:rPr>
              <w:t xml:space="preserve">Proposal 1.1-3: </w:t>
            </w:r>
            <w:r>
              <w:rPr>
                <w:rFonts w:eastAsia="MS Mincho"/>
                <w:sz w:val="22"/>
                <w:szCs w:val="22"/>
                <w:lang w:eastAsia="ja-JP"/>
              </w:rPr>
              <w:t>In addition to ‘</w:t>
            </w:r>
            <w:r>
              <w:rPr>
                <w:sz w:val="22"/>
                <w:szCs w:val="22"/>
                <w:lang w:eastAsia="zh-CN"/>
              </w:rPr>
              <w:t>subCarrierSpacingCommon’ bit, the bit ‘</w:t>
            </w:r>
            <w:r>
              <w:rPr>
                <w:rStyle w:val="normaltextrun"/>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14:paraId="4BD8BA3A" w14:textId="77777777" w:rsidR="00B07214" w:rsidRDefault="0099398D">
            <w:pPr>
              <w:jc w:val="left"/>
              <w:rPr>
                <w:rFonts w:eastAsia="MS Mincho"/>
                <w:b/>
                <w:bCs/>
                <w:sz w:val="22"/>
                <w:szCs w:val="22"/>
                <w:lang w:eastAsia="ja-JP"/>
              </w:rPr>
            </w:pPr>
            <w:r>
              <w:rPr>
                <w:rFonts w:eastAsia="MS Mincho"/>
                <w:b/>
                <w:bCs/>
                <w:sz w:val="22"/>
                <w:szCs w:val="22"/>
                <w:lang w:eastAsia="ja-JP"/>
              </w:rPr>
              <w:t xml:space="preserve">Issue 3: </w:t>
            </w:r>
          </w:p>
          <w:p w14:paraId="546D2DFE" w14:textId="77777777" w:rsidR="00B07214" w:rsidRDefault="0099398D">
            <w:pPr>
              <w:jc w:val="left"/>
              <w:rPr>
                <w:lang w:eastAsia="zh-CN"/>
              </w:rPr>
            </w:pPr>
            <w:r>
              <w:rPr>
                <w:lang w:eastAsia="zh-CN"/>
              </w:rPr>
              <w:t xml:space="preserve">Proposal 1.1-4: We are ok with this proposal. </w:t>
            </w:r>
          </w:p>
          <w:p w14:paraId="7B8A4AD4" w14:textId="77777777" w:rsidR="00B07214" w:rsidRDefault="0099398D">
            <w:pPr>
              <w:jc w:val="left"/>
              <w:rPr>
                <w:rFonts w:eastAsia="MS Mincho"/>
                <w:b/>
                <w:bCs/>
                <w:sz w:val="22"/>
                <w:szCs w:val="22"/>
                <w:lang w:eastAsia="ja-JP"/>
              </w:rPr>
            </w:pPr>
            <w:r>
              <w:rPr>
                <w:rFonts w:eastAsia="MS Mincho"/>
                <w:b/>
                <w:bCs/>
                <w:sz w:val="22"/>
                <w:szCs w:val="22"/>
                <w:lang w:eastAsia="ja-JP"/>
              </w:rPr>
              <w:t>Issue 4:</w:t>
            </w:r>
          </w:p>
          <w:p w14:paraId="036593E4" w14:textId="77777777" w:rsidR="00B07214" w:rsidRDefault="0099398D">
            <w:pPr>
              <w:jc w:val="left"/>
              <w:rPr>
                <w:lang w:eastAsia="zh-CN"/>
              </w:rPr>
            </w:pPr>
            <w:r>
              <w:rPr>
                <w:lang w:eastAsia="zh-CN"/>
              </w:rPr>
              <w:t xml:space="preserve">Proposal 1.1-5: Yes. </w:t>
            </w:r>
          </w:p>
          <w:p w14:paraId="6AE74274" w14:textId="77777777" w:rsidR="00B07214" w:rsidRDefault="0099398D">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44ED57EC" w14:textId="77777777" w:rsidR="00B07214" w:rsidRDefault="0099398D">
            <w:pPr>
              <w:jc w:val="left"/>
              <w:rPr>
                <w:rFonts w:eastAsia="MS Mincho"/>
                <w:b/>
                <w:bCs/>
                <w:sz w:val="22"/>
                <w:szCs w:val="22"/>
                <w:lang w:eastAsia="ja-JP"/>
              </w:rPr>
            </w:pPr>
            <w:r>
              <w:rPr>
                <w:rFonts w:eastAsia="MS Mincho"/>
                <w:b/>
                <w:bCs/>
                <w:sz w:val="22"/>
                <w:szCs w:val="22"/>
                <w:lang w:eastAsia="ja-JP"/>
              </w:rPr>
              <w:t>Issue 5:</w:t>
            </w:r>
          </w:p>
          <w:p w14:paraId="6052D545" w14:textId="77777777" w:rsidR="00B07214" w:rsidRDefault="0099398D">
            <w:pPr>
              <w:jc w:val="left"/>
              <w:rPr>
                <w:rFonts w:eastAsia="MS Mincho"/>
                <w:b/>
                <w:bCs/>
                <w:sz w:val="22"/>
                <w:szCs w:val="22"/>
                <w:lang w:eastAsia="ja-JP"/>
              </w:rPr>
            </w:pPr>
            <w:r>
              <w:rPr>
                <w:lang w:eastAsia="zh-CN"/>
              </w:rPr>
              <w:t xml:space="preserve">Proposal 1.1-6: Prefer to defer discussion after SSB pattern is concluded.  </w:t>
            </w:r>
          </w:p>
          <w:p w14:paraId="64CC9E6B" w14:textId="77777777" w:rsidR="00B07214" w:rsidRDefault="0099398D">
            <w:pPr>
              <w:jc w:val="left"/>
              <w:rPr>
                <w:rFonts w:eastAsia="MS Mincho"/>
                <w:b/>
                <w:bCs/>
                <w:sz w:val="22"/>
                <w:szCs w:val="22"/>
                <w:lang w:eastAsia="ja-JP"/>
              </w:rPr>
            </w:pPr>
            <w:r>
              <w:rPr>
                <w:rFonts w:eastAsia="MS Mincho"/>
                <w:b/>
                <w:bCs/>
                <w:sz w:val="22"/>
                <w:szCs w:val="22"/>
                <w:lang w:eastAsia="ja-JP"/>
              </w:rPr>
              <w:t>Issue 6:</w:t>
            </w:r>
          </w:p>
          <w:p w14:paraId="18E64D5C" w14:textId="77777777" w:rsidR="00B07214" w:rsidRDefault="0099398D">
            <w:pPr>
              <w:jc w:val="left"/>
              <w:rPr>
                <w:rFonts w:eastAsia="MS Mincho"/>
                <w:b/>
                <w:bCs/>
                <w:sz w:val="22"/>
                <w:szCs w:val="22"/>
                <w:lang w:eastAsia="ja-JP"/>
              </w:rPr>
            </w:pPr>
            <w:r>
              <w:rPr>
                <w:lang w:eastAsia="zh-CN"/>
              </w:rPr>
              <w:t xml:space="preserve">Proposal 1.1-7: Support the proposal. </w:t>
            </w:r>
          </w:p>
          <w:p w14:paraId="563277C5" w14:textId="77777777" w:rsidR="00B07214" w:rsidRDefault="0099398D">
            <w:pPr>
              <w:jc w:val="left"/>
              <w:rPr>
                <w:rFonts w:eastAsia="MS Mincho"/>
                <w:b/>
                <w:bCs/>
                <w:sz w:val="22"/>
                <w:szCs w:val="22"/>
                <w:lang w:eastAsia="ja-JP"/>
              </w:rPr>
            </w:pPr>
            <w:r>
              <w:rPr>
                <w:rFonts w:eastAsia="MS Mincho"/>
                <w:b/>
                <w:bCs/>
                <w:sz w:val="22"/>
                <w:szCs w:val="22"/>
                <w:lang w:eastAsia="ja-JP"/>
              </w:rPr>
              <w:t>Issue 7:</w:t>
            </w:r>
          </w:p>
          <w:p w14:paraId="6929A6FE" w14:textId="77777777" w:rsidR="00B07214" w:rsidRDefault="0099398D">
            <w:pPr>
              <w:spacing w:after="0"/>
              <w:jc w:val="left"/>
              <w:rPr>
                <w:lang w:eastAsia="zh-CN"/>
              </w:rPr>
            </w:pPr>
            <w:r>
              <w:rPr>
                <w:lang w:eastAsia="zh-CN"/>
              </w:rPr>
              <w:t xml:space="preserve">Proposal 1.1-8: We are ok with the proposal and support HW’s proposal on UE behavior. </w:t>
            </w:r>
          </w:p>
          <w:p w14:paraId="7DF843B9" w14:textId="77777777" w:rsidR="00B07214" w:rsidRDefault="0099398D">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B07214" w14:paraId="7DC10040" w14:textId="77777777">
        <w:tc>
          <w:tcPr>
            <w:tcW w:w="1525" w:type="dxa"/>
          </w:tcPr>
          <w:p w14:paraId="326B21C6"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Convida Wireless</w:t>
            </w:r>
          </w:p>
        </w:tc>
        <w:tc>
          <w:tcPr>
            <w:tcW w:w="8437" w:type="dxa"/>
          </w:tcPr>
          <w:p w14:paraId="52FB6B77"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12569976" w14:textId="77777777" w:rsidR="00B07214" w:rsidRDefault="0099398D">
            <w:pPr>
              <w:pStyle w:val="Heading5"/>
              <w:outlineLvl w:val="4"/>
              <w:rPr>
                <w:lang w:eastAsia="zh-CN"/>
              </w:rPr>
            </w:pPr>
            <w:r>
              <w:rPr>
                <w:lang w:eastAsia="zh-CN"/>
              </w:rPr>
              <w:t>Proposal 1.1-1 – we support the proposal</w:t>
            </w:r>
          </w:p>
          <w:p w14:paraId="1F4A068E" w14:textId="77777777" w:rsidR="00B07214" w:rsidRDefault="0099398D">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75EA4262" w14:textId="77777777" w:rsidR="00B07214" w:rsidRDefault="0099398D">
            <w:pPr>
              <w:pStyle w:val="Heading5"/>
              <w:outlineLvl w:val="4"/>
              <w:rPr>
                <w:lang w:eastAsia="zh-CN"/>
              </w:rPr>
            </w:pPr>
            <w:r>
              <w:rPr>
                <w:lang w:eastAsia="zh-CN"/>
              </w:rPr>
              <w:t>Proposal 1.1-2 – we support the proposal</w:t>
            </w:r>
          </w:p>
          <w:p w14:paraId="3701B0C6" w14:textId="77777777" w:rsidR="00B07214" w:rsidRDefault="0099398D">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56E7697B"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06C66D74"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lastRenderedPageBreak/>
              <w:t xml:space="preserve">We prefer to use subCarrierSpacingCommon, controlResourceSetZero and spare bit. We are open for searchSpaceZero, some bits of k_SSB, dmrs-typeA-position </w:t>
            </w:r>
          </w:p>
          <w:p w14:paraId="05619F7C"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0D300F33" w14:textId="77777777" w:rsidR="00B07214" w:rsidRDefault="0099398D">
            <w:pPr>
              <w:pStyle w:val="Heading5"/>
              <w:outlineLvl w:val="4"/>
              <w:rPr>
                <w:lang w:eastAsia="zh-CN"/>
              </w:rPr>
            </w:pPr>
            <w:r>
              <w:rPr>
                <w:lang w:eastAsia="zh-CN"/>
              </w:rPr>
              <w:t>Proposal 1.1-4 – we support the proposal</w:t>
            </w:r>
          </w:p>
          <w:p w14:paraId="07C3BF05"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7B83CBB9" w14:textId="77777777" w:rsidR="00B07214" w:rsidRDefault="0099398D">
            <w:pPr>
              <w:pStyle w:val="Heading5"/>
              <w:outlineLvl w:val="4"/>
              <w:rPr>
                <w:lang w:eastAsia="zh-CN"/>
              </w:rPr>
            </w:pPr>
            <w:r>
              <w:rPr>
                <w:lang w:eastAsia="zh-CN"/>
              </w:rPr>
              <w:t>Proposal 1.1-5 – we are open for further discussion</w:t>
            </w:r>
          </w:p>
          <w:p w14:paraId="0A2B7F28"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41B9DA41" w14:textId="77777777" w:rsidR="00B07214" w:rsidRDefault="0099398D">
            <w:pPr>
              <w:pStyle w:val="Heading5"/>
              <w:outlineLvl w:val="4"/>
              <w:rPr>
                <w:lang w:eastAsia="zh-CN"/>
              </w:rPr>
            </w:pPr>
            <w:r>
              <w:rPr>
                <w:lang w:eastAsia="zh-CN"/>
              </w:rPr>
              <w:t>Proposal 1.1-6 – we are ok with the proposal.</w:t>
            </w:r>
          </w:p>
          <w:p w14:paraId="11F6B659"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40BE39CA" w14:textId="77777777" w:rsidR="00B07214" w:rsidRDefault="0099398D">
            <w:pPr>
              <w:pStyle w:val="Heading5"/>
              <w:outlineLvl w:val="4"/>
              <w:rPr>
                <w:lang w:eastAsia="zh-CN"/>
              </w:rPr>
            </w:pPr>
            <w:r>
              <w:rPr>
                <w:lang w:eastAsia="zh-CN"/>
              </w:rPr>
              <w:t>Proposal 1.1-7 – we are open for it.</w:t>
            </w:r>
          </w:p>
          <w:p w14:paraId="5CBBE2D5" w14:textId="77777777" w:rsidR="00B07214" w:rsidRDefault="0099398D">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#7) ssb-PositionsInBurst in SIB1</w:t>
            </w:r>
          </w:p>
          <w:p w14:paraId="2EF9E729" w14:textId="77777777" w:rsidR="00B07214" w:rsidRDefault="0099398D">
            <w:pPr>
              <w:pStyle w:val="Heading5"/>
              <w:outlineLvl w:val="4"/>
              <w:rPr>
                <w:lang w:eastAsia="zh-CN"/>
              </w:rPr>
            </w:pPr>
            <w:r>
              <w:rPr>
                <w:lang w:eastAsia="zh-CN"/>
              </w:rPr>
              <w:t>Proposal 1.1-3 – we are open for it</w:t>
            </w:r>
          </w:p>
          <w:p w14:paraId="4425EB4F" w14:textId="77777777" w:rsidR="00B07214" w:rsidRDefault="0099398D">
            <w:pPr>
              <w:rPr>
                <w:rFonts w:eastAsia="MS Mincho"/>
                <w:b/>
                <w:bCs/>
                <w:sz w:val="22"/>
                <w:szCs w:val="22"/>
                <w:lang w:eastAsia="ja-JP"/>
              </w:rPr>
            </w:pPr>
            <w:r>
              <w:rPr>
                <w:lang w:eastAsia="zh-CN"/>
              </w:rPr>
              <w:t>Proposal 1.1-8 – we are open for further discussion</w:t>
            </w:r>
          </w:p>
        </w:tc>
      </w:tr>
    </w:tbl>
    <w:p w14:paraId="70338D2F" w14:textId="77777777" w:rsidR="00B07214" w:rsidRDefault="00B07214">
      <w:pPr>
        <w:pStyle w:val="BodyText"/>
        <w:spacing w:after="0"/>
        <w:rPr>
          <w:rFonts w:ascii="Times New Roman" w:hAnsi="Times New Roman"/>
          <w:sz w:val="22"/>
          <w:szCs w:val="22"/>
          <w:lang w:eastAsia="zh-CN"/>
        </w:rPr>
      </w:pPr>
    </w:p>
    <w:p w14:paraId="04BC40AF" w14:textId="77777777" w:rsidR="00B07214" w:rsidRDefault="00B07214">
      <w:pPr>
        <w:pStyle w:val="BodyText"/>
        <w:spacing w:after="0"/>
        <w:rPr>
          <w:rFonts w:ascii="Times New Roman" w:hAnsi="Times New Roman"/>
          <w:sz w:val="22"/>
          <w:szCs w:val="22"/>
          <w:lang w:eastAsia="zh-CN"/>
        </w:rPr>
      </w:pPr>
    </w:p>
    <w:p w14:paraId="450A2FBF" w14:textId="77777777" w:rsidR="00B07214" w:rsidRDefault="00B07214">
      <w:pPr>
        <w:pStyle w:val="BodyText"/>
        <w:spacing w:after="0"/>
        <w:rPr>
          <w:rFonts w:ascii="Times New Roman" w:hAnsi="Times New Roman"/>
          <w:sz w:val="22"/>
          <w:szCs w:val="22"/>
          <w:lang w:eastAsia="zh-CN"/>
        </w:rPr>
      </w:pPr>
    </w:p>
    <w:p w14:paraId="32D698BD"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6DAE692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57048C2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 If DBTW is supported for 480 and 960 kHz, support 128 candidate SSB positions</w:t>
      </w:r>
    </w:p>
    <w:p w14:paraId="64819A9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w:t>
      </w:r>
    </w:p>
    <w:p w14:paraId="5B149EA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118041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516133B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19096253"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(i.e. 64 candidates): Docomo, Qualcomm, Lenovo/Motorola Mobility, LGE, Ericsson, Panasonic, Nokia/NSB, Futurewei</w:t>
      </w:r>
    </w:p>
    <w:p w14:paraId="180DCD2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6483A06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28ACECA7"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0CFF91B9" w14:textId="77777777" w:rsidR="00B07214" w:rsidRDefault="00B07214">
      <w:pPr>
        <w:pStyle w:val="BodyText"/>
        <w:spacing w:after="0"/>
        <w:rPr>
          <w:rFonts w:ascii="Times New Roman" w:hAnsi="Times New Roman"/>
          <w:sz w:val="22"/>
          <w:szCs w:val="22"/>
          <w:lang w:eastAsia="zh-CN"/>
        </w:rPr>
      </w:pPr>
    </w:p>
    <w:p w14:paraId="43860B85" w14:textId="77777777" w:rsidR="00B07214" w:rsidRDefault="00B07214">
      <w:pPr>
        <w:pStyle w:val="BodyText"/>
        <w:spacing w:after="0"/>
        <w:rPr>
          <w:rFonts w:ascii="Times New Roman" w:hAnsi="Times New Roman"/>
          <w:sz w:val="22"/>
          <w:szCs w:val="22"/>
          <w:lang w:eastAsia="zh-CN"/>
        </w:rPr>
      </w:pPr>
    </w:p>
    <w:p w14:paraId="0874D8B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05A9BCF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5BC23DB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45C5AED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Docomo, Qualcomm, Lenovo/Motorola Mobility, LGE, Ericsson, ETRI, Sharp, Intel, vivo, Huawei/HiSilicon, Sony, Panasonic, NEC, Nokia/NSB, Futurewei, Apple, Convida Wireless</w:t>
      </w:r>
    </w:p>
    <w:p w14:paraId="4BD0DA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2662DD2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 Sharp (depends on design), Intel (depending on RAN4 design), vivo, Huawei/HiSilicon, Sony (depends on design), NEC, Apple, Convida Wireless</w:t>
      </w:r>
    </w:p>
    <w:p w14:paraId="39CA9F4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D4DEBB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 Huawei/HiSilicon (O=2.5 or 7.5 is not useful for 120kHz, mux pattern 3 is not needed for 480/960kHz), Sony (depends on design), NEC</w:t>
      </w:r>
    </w:p>
    <w:p w14:paraId="2157D14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1043A7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 Intel (depending on RAN4 design), NEC, [Convida Wireless]</w:t>
      </w:r>
    </w:p>
    <w:p w14:paraId="5A434DA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6307E8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[Convida Wireless]</w:t>
      </w:r>
    </w:p>
    <w:p w14:paraId="416A6E6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2B1998B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Intel, Nokia/NSB, Convida Wireless</w:t>
      </w:r>
    </w:p>
    <w:p w14:paraId="10039825" w14:textId="77777777" w:rsidR="00B07214" w:rsidRDefault="00B07214">
      <w:pPr>
        <w:pStyle w:val="BodyText"/>
        <w:spacing w:after="0"/>
        <w:rPr>
          <w:rFonts w:ascii="Times New Roman" w:hAnsi="Times New Roman"/>
          <w:sz w:val="22"/>
          <w:szCs w:val="22"/>
          <w:lang w:eastAsia="zh-CN"/>
        </w:rPr>
      </w:pPr>
    </w:p>
    <w:p w14:paraId="74F06EBF" w14:textId="77777777" w:rsidR="00B07214" w:rsidRDefault="00B07214">
      <w:pPr>
        <w:pStyle w:val="BodyText"/>
        <w:spacing w:after="0"/>
        <w:rPr>
          <w:rFonts w:ascii="Times New Roman" w:hAnsi="Times New Roman"/>
          <w:sz w:val="22"/>
          <w:szCs w:val="22"/>
          <w:lang w:eastAsia="zh-CN"/>
        </w:rPr>
      </w:pPr>
    </w:p>
    <w:p w14:paraId="46D5952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0AC7546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1.1-3</w:t>
      </w:r>
    </w:p>
    <w:p w14:paraId="1BFCDFF6"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(only if 1 bit for Q), Qualcomm, Lenovo/Motorola Mobility, ETRI, Intel (for 120kHz), ZTE/Sanechips (for 120kHz), Sony, Panasonic, Nokia/NSB, Futurewei, Convida Wireless</w:t>
      </w:r>
    </w:p>
    <w:p w14:paraId="4F28A839"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Interdigital, LGE (can always assume DBTW is enabled), Huawei/HiSilicon (for 120kHz)</w:t>
      </w:r>
    </w:p>
    <w:p w14:paraId="65CA73F6"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Having an explicit signaling is better</w:t>
      </w:r>
    </w:p>
    <w:p w14:paraId="22CF9BBB"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119615F9"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Sharp, vivo (can always assume DBTW is enabled)</w:t>
      </w:r>
    </w:p>
    <w:p w14:paraId="45D5BE69"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33F68A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p>
    <w:p w14:paraId="142D225B"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Qualcomm, Interdigital, LGE, ETRI, Intel (for 120kHz), vivo, Huawei/HiSilicon, ZTE/Sanechips, Sony, Panasonic, NEC (for 120kHz), Nokia/NSB (1bit preferred), Futurewei, Apple, Convida Wireless</w:t>
      </w:r>
    </w:p>
    <w:p w14:paraId="228BB136"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w:t>
      </w:r>
    </w:p>
    <w:p w14:paraId="641A2847"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Samsung, Sharp</w:t>
      </w:r>
    </w:p>
    <w:p w14:paraId="5A880674"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2F6C881A" w14:textId="77777777" w:rsidR="00B07214" w:rsidRDefault="00B07214">
      <w:pPr>
        <w:pStyle w:val="BodyText"/>
        <w:spacing w:after="0"/>
        <w:rPr>
          <w:rFonts w:ascii="Times New Roman" w:hAnsi="Times New Roman"/>
          <w:sz w:val="22"/>
          <w:szCs w:val="22"/>
          <w:lang w:eastAsia="zh-CN"/>
        </w:rPr>
      </w:pPr>
    </w:p>
    <w:p w14:paraId="71AE1F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400959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p>
    <w:p w14:paraId="41CE5717"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Qualcomm, Lenovo/Motorola Mobility, Samsung, Interdigital, LGE(if modified to 1.1-5A?), Ericsson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not needed), ETRI, Sharp, Intel, Huawei/HiSilicon (if modified to 1.1-5A?), ZTE/Sanechips, Sony, Panasonic, NEC, Futurewei, Apple</w:t>
      </w:r>
    </w:p>
    <w:p w14:paraId="23EFE3D3"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OPPO (remove DCI 0_0 text), Nokia/NSB</w:t>
      </w:r>
    </w:p>
    <w:p w14:paraId="4503E0A8"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40CE600D"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vivo</w:t>
      </w:r>
    </w:p>
    <w:p w14:paraId="4847B674" w14:textId="77777777" w:rsidR="00B07214" w:rsidRDefault="00B07214">
      <w:pPr>
        <w:pStyle w:val="BodyText"/>
        <w:spacing w:after="0"/>
        <w:rPr>
          <w:rFonts w:ascii="Times New Roman" w:hAnsi="Times New Roman"/>
          <w:sz w:val="22"/>
          <w:szCs w:val="22"/>
          <w:lang w:eastAsia="zh-CN"/>
        </w:rPr>
      </w:pPr>
    </w:p>
    <w:p w14:paraId="022F50EB" w14:textId="77777777" w:rsidR="00B07214" w:rsidRDefault="00B07214">
      <w:pPr>
        <w:pStyle w:val="BodyText"/>
        <w:spacing w:after="0"/>
        <w:rPr>
          <w:rFonts w:ascii="Times New Roman" w:hAnsi="Times New Roman"/>
          <w:sz w:val="22"/>
          <w:szCs w:val="22"/>
          <w:lang w:eastAsia="zh-CN"/>
        </w:rPr>
      </w:pPr>
    </w:p>
    <w:p w14:paraId="6C3FF38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6C6D752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1.1-6</w:t>
      </w:r>
    </w:p>
    <w:p w14:paraId="3E35440C"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Interdigital, LGE, Huawei/HiSilicon, Futurewei, Convida Wireless</w:t>
      </w:r>
    </w:p>
    <w:p w14:paraId="1C804E36"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Intel, Nokia/NSB</w:t>
      </w:r>
    </w:p>
    <w:p w14:paraId="01453CE5" w14:textId="77777777" w:rsidR="00B07214" w:rsidRDefault="0099398D">
      <w:pPr>
        <w:pStyle w:val="BodyText"/>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583DD769" w14:textId="77777777" w:rsidR="00B07214" w:rsidRDefault="0099398D">
      <w:pPr>
        <w:pStyle w:val="BodyText"/>
        <w:numPr>
          <w:ilvl w:val="1"/>
          <w:numId w:val="15"/>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14:paraId="577DB627"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Qualcomm, Lenovo/Motorola Mobility, Samsung, LGE, Ericsson, ETRI, vivo, ZTE/Sanechips (DBTW length depends on supported values of n), Sony, Panasonic, NEC, Apple</w:t>
      </w:r>
    </w:p>
    <w:p w14:paraId="0CC1E7C3" w14:textId="77777777" w:rsidR="00B07214" w:rsidRDefault="00B07214">
      <w:pPr>
        <w:pStyle w:val="BodyText"/>
        <w:spacing w:after="0"/>
        <w:rPr>
          <w:rFonts w:ascii="Times New Roman" w:hAnsi="Times New Roman"/>
          <w:sz w:val="22"/>
          <w:szCs w:val="22"/>
          <w:lang w:eastAsia="zh-CN"/>
        </w:rPr>
      </w:pPr>
    </w:p>
    <w:p w14:paraId="05E4E5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394177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p>
    <w:p w14:paraId="1F9D2BEB"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ETRI, Sharp, Intel, vivo, Huawei/HiSilicon (with modification in 1.1-7A), ZTE/Sanechips, Sony, Panasonic, NEC, Nokia/NSB, Futurewei, Apple</w:t>
      </w:r>
    </w:p>
    <w:p w14:paraId="6BAA9E4D"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(can be ok if DBTW is explicitly signaled), Interdigital, LGE, Ericsson (support bullet 1 and 2, do not support bullet 3)</w:t>
      </w:r>
    </w:p>
    <w:p w14:paraId="0B87D834"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757DE97A" w14:textId="77777777" w:rsidR="00B07214" w:rsidRDefault="00B07214">
      <w:pPr>
        <w:pStyle w:val="BodyText"/>
        <w:spacing w:after="0"/>
        <w:rPr>
          <w:rFonts w:ascii="Times New Roman" w:hAnsi="Times New Roman"/>
          <w:sz w:val="22"/>
          <w:szCs w:val="22"/>
          <w:lang w:eastAsia="zh-CN"/>
        </w:rPr>
      </w:pPr>
    </w:p>
    <w:p w14:paraId="7A72DC1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23713DA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4A565860"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Intel (for 120kHz), Huawei/HiSilicon, Panasonic (for 120kHz), Apple</w:t>
      </w:r>
    </w:p>
    <w:p w14:paraId="6D89439F"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Nokia/NSB</w:t>
      </w:r>
    </w:p>
    <w:p w14:paraId="45F4286B"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 Qualcomm, LGE, Ericsson, vivo, ZTE/Sanechips, ETRI, Sharp, Sony, NEC, Futurewei</w:t>
      </w:r>
    </w:p>
    <w:p w14:paraId="42BF5BE0"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42347365"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713BCD6B" w14:textId="77777777" w:rsidR="00B07214" w:rsidRDefault="00B07214">
      <w:pPr>
        <w:pStyle w:val="BodyText"/>
        <w:spacing w:after="0"/>
        <w:rPr>
          <w:rFonts w:ascii="Times New Roman" w:hAnsi="Times New Roman"/>
          <w:sz w:val="22"/>
          <w:szCs w:val="22"/>
          <w:lang w:eastAsia="zh-CN"/>
        </w:rPr>
      </w:pPr>
    </w:p>
    <w:p w14:paraId="1E447902" w14:textId="77777777" w:rsidR="00B07214" w:rsidRDefault="00B07214">
      <w:pPr>
        <w:pStyle w:val="BodyText"/>
        <w:spacing w:after="0"/>
        <w:rPr>
          <w:rFonts w:ascii="Times New Roman" w:hAnsi="Times New Roman"/>
          <w:sz w:val="22"/>
          <w:szCs w:val="22"/>
          <w:lang w:eastAsia="zh-CN"/>
        </w:rPr>
      </w:pPr>
    </w:p>
    <w:p w14:paraId="43E3145F"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799167C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5A4689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(15 company for 128 vs. 10 company for 64). Technical merits and motivation have been discussed. The following is a summary of current status.</w:t>
      </w:r>
    </w:p>
    <w:p w14:paraId="5F0AFA0A" w14:textId="77777777" w:rsidR="00B07214" w:rsidRDefault="00B07214">
      <w:pPr>
        <w:pStyle w:val="BodyText"/>
        <w:spacing w:after="0"/>
        <w:rPr>
          <w:rFonts w:ascii="Times New Roman" w:hAnsi="Times New Roman"/>
          <w:sz w:val="22"/>
          <w:szCs w:val="22"/>
          <w:lang w:eastAsia="zh-CN"/>
        </w:rPr>
      </w:pPr>
    </w:p>
    <w:p w14:paraId="43274386"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Huawei/HiSilicon, ZTE/Sanechips (if 1 bit is available), Sony, NEC</w:t>
      </w:r>
    </w:p>
    <w:p w14:paraId="5456491D"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D3FCAC9"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63532E0D"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091A88EF"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14:paraId="5A03F4F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64DA88A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2EB8E9A6"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06E858A1" w14:textId="77777777" w:rsidR="00B07214" w:rsidRDefault="00B07214">
      <w:pPr>
        <w:pStyle w:val="BodyText"/>
        <w:spacing w:after="0"/>
        <w:rPr>
          <w:rFonts w:ascii="Times New Roman" w:hAnsi="Times New Roman"/>
          <w:sz w:val="22"/>
          <w:szCs w:val="22"/>
          <w:lang w:eastAsia="zh-CN"/>
        </w:rPr>
      </w:pPr>
    </w:p>
    <w:p w14:paraId="1A9CCB5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14:paraId="0C329571" w14:textId="77777777" w:rsidR="00B07214" w:rsidRDefault="0099398D">
      <w:pPr>
        <w:rPr>
          <w:b/>
          <w:bCs/>
          <w:sz w:val="22"/>
          <w:szCs w:val="22"/>
        </w:rPr>
      </w:pPr>
      <w:r>
        <w:rPr>
          <w:b/>
          <w:bCs/>
          <w:sz w:val="22"/>
          <w:szCs w:val="22"/>
        </w:rPr>
        <w:t xml:space="preserve">Proposal 1.1-2A </w:t>
      </w:r>
    </w:p>
    <w:p w14:paraId="0B9BBD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70C8ADCD" w14:textId="77777777" w:rsidR="00B07214" w:rsidRDefault="00B07214">
      <w:pPr>
        <w:pStyle w:val="BodyText"/>
        <w:spacing w:after="0"/>
        <w:rPr>
          <w:rFonts w:ascii="Times New Roman" w:hAnsi="Times New Roman"/>
          <w:sz w:val="22"/>
          <w:szCs w:val="22"/>
          <w:lang w:eastAsia="zh-CN"/>
        </w:rPr>
      </w:pPr>
    </w:p>
    <w:p w14:paraId="5DC07966" w14:textId="77777777" w:rsidR="00B07214" w:rsidRDefault="0099398D">
      <w:pPr>
        <w:rPr>
          <w:b/>
          <w:bCs/>
          <w:sz w:val="22"/>
          <w:szCs w:val="22"/>
        </w:rPr>
      </w:pPr>
      <w:r>
        <w:rPr>
          <w:b/>
          <w:bCs/>
          <w:sz w:val="22"/>
          <w:szCs w:val="22"/>
        </w:rPr>
        <w:t xml:space="preserve">Proposal 1.1-2B </w:t>
      </w:r>
    </w:p>
    <w:p w14:paraId="3BFE157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1D8B8201" w14:textId="77777777" w:rsidR="00B07214" w:rsidRDefault="00B07214">
      <w:pPr>
        <w:pStyle w:val="BodyText"/>
        <w:spacing w:after="0"/>
        <w:rPr>
          <w:rFonts w:ascii="Times New Roman" w:hAnsi="Times New Roman"/>
          <w:sz w:val="22"/>
          <w:szCs w:val="22"/>
          <w:lang w:eastAsia="zh-CN"/>
        </w:rPr>
      </w:pPr>
    </w:p>
    <w:p w14:paraId="0C07242D" w14:textId="77777777" w:rsidR="00B07214" w:rsidRDefault="00B07214">
      <w:pPr>
        <w:pStyle w:val="BodyText"/>
        <w:spacing w:after="0"/>
        <w:rPr>
          <w:rFonts w:ascii="Times New Roman" w:hAnsi="Times New Roman"/>
          <w:sz w:val="22"/>
          <w:szCs w:val="22"/>
          <w:lang w:eastAsia="zh-CN"/>
        </w:rPr>
      </w:pPr>
    </w:p>
    <w:p w14:paraId="0903949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Which bits are used for DRS operation in MIB</w:t>
      </w:r>
    </w:p>
    <w:p w14:paraId="696807D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subCarrierSpacingCommon field seems to be safe choice for using for DBTW operation. Several companies commented that controlResourceSetZero, searchSpaceZero, k_SSB, and can be used conditioned that RAN4 design allows to use them. The spare-bit 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5701E30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7E6E68AA" w14:textId="77777777" w:rsidR="00B07214" w:rsidRDefault="00B07214">
      <w:pPr>
        <w:pStyle w:val="BodyText"/>
        <w:spacing w:after="0"/>
        <w:rPr>
          <w:rFonts w:ascii="Times New Roman" w:hAnsi="Times New Roman"/>
          <w:sz w:val="22"/>
          <w:szCs w:val="22"/>
          <w:lang w:eastAsia="zh-CN"/>
        </w:rPr>
      </w:pPr>
    </w:p>
    <w:p w14:paraId="6CB230A6" w14:textId="77777777" w:rsidR="00B07214" w:rsidRDefault="0099398D">
      <w:pPr>
        <w:rPr>
          <w:b/>
          <w:bCs/>
          <w:sz w:val="22"/>
          <w:szCs w:val="22"/>
        </w:rPr>
      </w:pPr>
      <w:r>
        <w:rPr>
          <w:b/>
          <w:bCs/>
          <w:sz w:val="22"/>
          <w:szCs w:val="22"/>
        </w:rPr>
        <w:t xml:space="preserve">Proposal 1.9 </w:t>
      </w:r>
    </w:p>
    <w:p w14:paraId="0B0149E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B7D68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51936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534A363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10D9E8F" w14:textId="77777777" w:rsidR="00B07214" w:rsidRDefault="00B07214">
      <w:pPr>
        <w:pStyle w:val="BodyText"/>
        <w:spacing w:after="0"/>
        <w:rPr>
          <w:rFonts w:ascii="Times New Roman" w:hAnsi="Times New Roman"/>
          <w:sz w:val="22"/>
          <w:szCs w:val="22"/>
          <w:lang w:eastAsia="zh-CN"/>
        </w:rPr>
      </w:pPr>
    </w:p>
    <w:p w14:paraId="6288CC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Qualcomm comments</w:t>
      </w:r>
    </w:p>
    <w:p w14:paraId="352BBA42" w14:textId="77777777" w:rsidR="00B07214" w:rsidRDefault="0099398D">
      <w:pPr>
        <w:pStyle w:val="Heading6"/>
        <w:rPr>
          <w:lang w:eastAsia="zh-CN"/>
        </w:rPr>
      </w:pPr>
      <w:r>
        <w:rPr>
          <w:lang w:eastAsia="zh-CN"/>
        </w:rPr>
        <w:t>Proposal 1.9A</w:t>
      </w:r>
    </w:p>
    <w:p w14:paraId="699534F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C1EC4E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637470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04FDEA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1C0A613B" w14:textId="77777777" w:rsidR="00B07214" w:rsidRDefault="00B07214">
      <w:pPr>
        <w:pStyle w:val="BodyText"/>
        <w:spacing w:after="0"/>
        <w:rPr>
          <w:rFonts w:ascii="Times New Roman" w:hAnsi="Times New Roman"/>
          <w:sz w:val="22"/>
          <w:szCs w:val="22"/>
          <w:lang w:eastAsia="zh-CN"/>
        </w:rPr>
      </w:pPr>
    </w:p>
    <w:p w14:paraId="5540C4FC" w14:textId="77777777" w:rsidR="00B07214" w:rsidRDefault="0099398D">
      <w:pPr>
        <w:rPr>
          <w:b/>
          <w:bCs/>
          <w:sz w:val="22"/>
          <w:szCs w:val="22"/>
        </w:rPr>
      </w:pPr>
      <w:r>
        <w:rPr>
          <w:b/>
          <w:bCs/>
          <w:sz w:val="22"/>
          <w:szCs w:val="22"/>
        </w:rPr>
        <w:t>Proposal 1.9B</w:t>
      </w:r>
    </w:p>
    <w:p w14:paraId="30D1EC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0065661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D09F33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1C573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EEE00BF" w14:textId="77777777" w:rsidR="00B07214" w:rsidRDefault="00B07214">
      <w:pPr>
        <w:pStyle w:val="BodyText"/>
        <w:spacing w:after="0"/>
        <w:rPr>
          <w:rFonts w:ascii="Times New Roman" w:hAnsi="Times New Roman"/>
          <w:sz w:val="22"/>
          <w:szCs w:val="22"/>
          <w:lang w:eastAsia="zh-CN"/>
        </w:rPr>
      </w:pPr>
    </w:p>
    <w:p w14:paraId="6B9F7F25" w14:textId="77777777" w:rsidR="00B07214" w:rsidRDefault="00B07214">
      <w:pPr>
        <w:pStyle w:val="BodyText"/>
        <w:spacing w:after="0"/>
        <w:rPr>
          <w:rFonts w:ascii="Times New Roman" w:hAnsi="Times New Roman"/>
          <w:sz w:val="22"/>
          <w:szCs w:val="22"/>
          <w:lang w:eastAsia="zh-CN"/>
        </w:rPr>
      </w:pPr>
    </w:p>
    <w:p w14:paraId="60DD8D86" w14:textId="77777777" w:rsidR="00B07214" w:rsidRDefault="00B07214">
      <w:pPr>
        <w:pStyle w:val="BodyText"/>
        <w:spacing w:after="0"/>
        <w:rPr>
          <w:rFonts w:ascii="Times New Roman" w:hAnsi="Times New Roman"/>
          <w:sz w:val="22"/>
          <w:szCs w:val="22"/>
          <w:lang w:eastAsia="zh-CN"/>
        </w:rPr>
      </w:pPr>
    </w:p>
    <w:p w14:paraId="2E8B3AD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E5D89A0" w14:textId="77777777" w:rsidR="00B07214" w:rsidRDefault="00B07214">
      <w:pPr>
        <w:pStyle w:val="BodyText"/>
        <w:spacing w:after="0"/>
        <w:rPr>
          <w:rFonts w:ascii="Times New Roman" w:hAnsi="Times New Roman"/>
          <w:sz w:val="22"/>
          <w:szCs w:val="22"/>
          <w:lang w:eastAsia="zh-CN"/>
        </w:rPr>
      </w:pPr>
    </w:p>
    <w:p w14:paraId="55757D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 Based on comments, moderator has updated the proposal in 1.1-4A.</w:t>
      </w:r>
    </w:p>
    <w:p w14:paraId="174CBD84" w14:textId="77777777" w:rsidR="00B07214" w:rsidRDefault="00B07214">
      <w:pPr>
        <w:pStyle w:val="BodyText"/>
        <w:spacing w:after="0"/>
        <w:rPr>
          <w:rFonts w:ascii="Times New Roman" w:hAnsi="Times New Roman"/>
          <w:sz w:val="22"/>
          <w:szCs w:val="22"/>
          <w:lang w:eastAsia="zh-CN"/>
        </w:rPr>
      </w:pPr>
    </w:p>
    <w:p w14:paraId="760F227A" w14:textId="77777777" w:rsidR="00B07214" w:rsidRDefault="0099398D">
      <w:pPr>
        <w:pStyle w:val="Heading6"/>
        <w:rPr>
          <w:lang w:eastAsia="zh-CN"/>
        </w:rPr>
      </w:pPr>
      <w:r>
        <w:rPr>
          <w:lang w:eastAsia="zh-CN"/>
        </w:rPr>
        <w:t>Proposal 1.1-4A</w:t>
      </w:r>
    </w:p>
    <w:p w14:paraId="3DAAA4F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889C1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1D8BC7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2C36E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E82AB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15F172FA"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AD4A36E" w14:textId="77777777" w:rsidR="00B07214" w:rsidRDefault="00B07214">
      <w:pPr>
        <w:pStyle w:val="BodyText"/>
        <w:spacing w:after="0"/>
        <w:ind w:left="1440"/>
        <w:rPr>
          <w:rFonts w:ascii="Times New Roman" w:hAnsi="Times New Roman"/>
          <w:sz w:val="22"/>
          <w:szCs w:val="22"/>
          <w:lang w:eastAsia="zh-CN"/>
        </w:rPr>
      </w:pPr>
    </w:p>
    <w:p w14:paraId="7A8E9F2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4C7CA676" w14:textId="77777777" w:rsidR="00B07214" w:rsidRDefault="0099398D">
      <w:pPr>
        <w:rPr>
          <w:b/>
          <w:bCs/>
          <w:sz w:val="22"/>
          <w:szCs w:val="22"/>
        </w:rPr>
      </w:pPr>
      <w:r>
        <w:rPr>
          <w:b/>
          <w:bCs/>
          <w:sz w:val="22"/>
          <w:szCs w:val="22"/>
        </w:rPr>
        <w:t>Proposal 1.1-4B</w:t>
      </w:r>
    </w:p>
    <w:p w14:paraId="650ACA1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9F8C5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7B044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03B3313" w14:textId="77777777" w:rsidR="00B07214" w:rsidRDefault="0099398D">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4A23157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3EFBBE4A"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ABFF5F9" w14:textId="77777777" w:rsidR="00B07214" w:rsidRDefault="00B07214">
      <w:pPr>
        <w:pStyle w:val="BodyText"/>
        <w:spacing w:after="0"/>
        <w:rPr>
          <w:rFonts w:ascii="Times New Roman" w:hAnsi="Times New Roman"/>
          <w:sz w:val="22"/>
          <w:szCs w:val="22"/>
          <w:lang w:eastAsia="zh-CN"/>
        </w:rPr>
      </w:pPr>
    </w:p>
    <w:p w14:paraId="114C2A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Samsung’s comments</w:t>
      </w:r>
    </w:p>
    <w:p w14:paraId="31FAB639" w14:textId="77777777" w:rsidR="00B07214" w:rsidRDefault="0099398D">
      <w:pPr>
        <w:rPr>
          <w:b/>
          <w:bCs/>
          <w:sz w:val="22"/>
          <w:szCs w:val="22"/>
        </w:rPr>
      </w:pPr>
      <w:r>
        <w:rPr>
          <w:b/>
          <w:bCs/>
          <w:sz w:val="22"/>
          <w:szCs w:val="22"/>
        </w:rPr>
        <w:t>Proposal 1.1-4C</w:t>
      </w:r>
    </w:p>
    <w:p w14:paraId="7A2D732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CA8C10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1029D4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C58CEA3" w14:textId="77777777" w:rsidR="00B07214" w:rsidRDefault="0099398D">
      <w:pPr>
        <w:pStyle w:val="BodyText"/>
        <w:numPr>
          <w:ilvl w:val="1"/>
          <w:numId w:val="7"/>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05FC2A3F" w14:textId="77777777" w:rsidR="00B07214" w:rsidRDefault="0099398D">
      <w:pPr>
        <w:pStyle w:val="BodyText"/>
        <w:numPr>
          <w:ilvl w:val="2"/>
          <w:numId w:val="7"/>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35ED5CF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6E157F9F"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49CDE08F" w14:textId="77777777" w:rsidR="00B07214" w:rsidRDefault="00B07214">
      <w:pPr>
        <w:pStyle w:val="BodyText"/>
        <w:spacing w:after="0"/>
        <w:rPr>
          <w:rFonts w:ascii="Times New Roman" w:hAnsi="Times New Roman"/>
          <w:sz w:val="22"/>
          <w:szCs w:val="22"/>
          <w:lang w:eastAsia="zh-CN"/>
        </w:rPr>
      </w:pPr>
    </w:p>
    <w:p w14:paraId="7A2CBA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20EB2280" w14:textId="77777777" w:rsidR="00B07214" w:rsidRDefault="0099398D">
      <w:pPr>
        <w:rPr>
          <w:b/>
          <w:bCs/>
          <w:sz w:val="22"/>
          <w:szCs w:val="22"/>
        </w:rPr>
      </w:pPr>
      <w:r>
        <w:rPr>
          <w:b/>
          <w:bCs/>
          <w:sz w:val="22"/>
          <w:szCs w:val="22"/>
        </w:rPr>
        <w:t>Proposal 1.1-4D</w:t>
      </w:r>
    </w:p>
    <w:p w14:paraId="779759F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46283C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265AA9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14DC85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400B332E" w14:textId="77777777" w:rsidR="00B07214" w:rsidRDefault="0099398D">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Pr>
          <w:rFonts w:ascii="Times New Roman" w:hAnsi="Times New Roman"/>
          <w:strike/>
          <w:color w:val="0070C0"/>
          <w:sz w:val="22"/>
          <w:szCs w:val="22"/>
          <w:u w:val="single"/>
          <w:lang w:eastAsia="zh-CN"/>
        </w:rPr>
        <w:t xml:space="preserve"> = 64 is indicated</w:t>
      </w:r>
      <w:r>
        <w:rPr>
          <w:rFonts w:ascii="Times New Roman" w:hAnsi="Times New Roman"/>
          <w:strike/>
          <w:color w:val="0070C0"/>
          <w:sz w:val="22"/>
          <w:szCs w:val="22"/>
          <w:lang w:eastAsia="zh-CN"/>
        </w:rPr>
        <w:t xml:space="preserve"> </w:t>
      </w:r>
      <w:r>
        <w:rPr>
          <w:rFonts w:ascii="Times New Roman" w:hAnsi="Times New Roman"/>
          <w:strike/>
          <w:color w:val="0070C0"/>
          <w:sz w:val="22"/>
          <w:szCs w:val="22"/>
          <w:u w:val="single"/>
          <w:lang w:eastAsia="zh-CN"/>
        </w:rPr>
        <w:t>UE may assume DBTW is always used at least until successful decoding of SIB1</w:t>
      </w:r>
    </w:p>
    <w:p w14:paraId="08B73E6F"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78E2F02D" w14:textId="77777777" w:rsidR="00B07214" w:rsidRDefault="00B07214">
      <w:pPr>
        <w:pStyle w:val="BodyText"/>
        <w:spacing w:after="0"/>
        <w:rPr>
          <w:rFonts w:ascii="Times New Roman" w:hAnsi="Times New Roman"/>
          <w:sz w:val="22"/>
          <w:szCs w:val="22"/>
          <w:lang w:eastAsia="zh-CN"/>
        </w:rPr>
      </w:pPr>
    </w:p>
    <w:p w14:paraId="3524F5F8" w14:textId="77777777" w:rsidR="00B07214" w:rsidRDefault="00B07214">
      <w:pPr>
        <w:pStyle w:val="BodyText"/>
        <w:spacing w:after="0"/>
        <w:rPr>
          <w:rFonts w:ascii="Times New Roman" w:hAnsi="Times New Roman"/>
          <w:sz w:val="22"/>
          <w:szCs w:val="22"/>
          <w:lang w:eastAsia="zh-CN"/>
        </w:rPr>
      </w:pPr>
    </w:p>
    <w:p w14:paraId="65FCFC3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3565A58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178AE436" w14:textId="77777777" w:rsidR="00B07214" w:rsidRDefault="00B07214">
      <w:pPr>
        <w:pStyle w:val="BodyText"/>
        <w:spacing w:after="0"/>
        <w:rPr>
          <w:rFonts w:ascii="Times New Roman" w:hAnsi="Times New Roman"/>
          <w:sz w:val="22"/>
          <w:szCs w:val="22"/>
          <w:lang w:eastAsia="zh-CN"/>
        </w:rPr>
      </w:pPr>
    </w:p>
    <w:p w14:paraId="4661B4BF" w14:textId="77777777" w:rsidR="00B07214" w:rsidRDefault="0099398D">
      <w:pPr>
        <w:rPr>
          <w:b/>
          <w:bCs/>
          <w:sz w:val="22"/>
          <w:szCs w:val="22"/>
        </w:rPr>
      </w:pPr>
      <w:r>
        <w:rPr>
          <w:b/>
          <w:bCs/>
          <w:sz w:val="22"/>
          <w:szCs w:val="22"/>
        </w:rPr>
        <w:t>Proposal 1.1-5A</w:t>
      </w:r>
    </w:p>
    <w:p w14:paraId="2D5FE804" w14:textId="77777777" w:rsidR="00B07214" w:rsidRDefault="0099398D">
      <w:pPr>
        <w:pStyle w:val="BodyText"/>
        <w:numPr>
          <w:ilvl w:val="0"/>
          <w:numId w:val="7"/>
        </w:numPr>
        <w:spacing w:after="0" w:line="280" w:lineRule="atLeast"/>
        <w:rPr>
          <w:rFonts w:ascii="Times New Roman" w:hAnsi="Times New Roman"/>
          <w:color w:val="C00000"/>
          <w:sz w:val="22"/>
          <w:szCs w:val="22"/>
          <w:u w:val="single"/>
          <w:lang w:eastAsia="zh-CN"/>
        </w:rPr>
      </w:pPr>
      <w:r>
        <w:rPr>
          <w:rFonts w:ascii="Times New Roman" w:hAnsi="Times New Roman" w:hint="eastAsia"/>
          <w:color w:val="C00000"/>
          <w:sz w:val="22"/>
          <w:szCs w:val="22"/>
          <w:u w:val="single"/>
          <w:lang w:eastAsia="zh-CN"/>
        </w:rPr>
        <w:t>If</w:t>
      </w:r>
      <w:r>
        <w:rPr>
          <w:rFonts w:ascii="Times New Roman" w:hAnsi="Times New Roman"/>
          <w:color w:val="C00000"/>
          <w:sz w:val="22"/>
          <w:szCs w:val="22"/>
          <w:u w:val="single"/>
          <w:lang w:eastAsia="zh-CN"/>
        </w:rPr>
        <w:t xml:space="preserve"> channel access mode (i.e., LBT on/off) is not informed to UE before SIB reception,</w:t>
      </w:r>
    </w:p>
    <w:p w14:paraId="5354B91E"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44EA1AA"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079CFAEF" w14:textId="77777777" w:rsidR="00B07214" w:rsidRDefault="0099398D">
      <w:pPr>
        <w:pStyle w:val="BodyText"/>
        <w:numPr>
          <w:ilvl w:val="2"/>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2C536630"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1683FE3B"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0BCD926" w14:textId="77777777" w:rsidR="00B07214" w:rsidRDefault="00B07214">
      <w:pPr>
        <w:pStyle w:val="BodyText"/>
        <w:spacing w:after="0"/>
        <w:rPr>
          <w:rFonts w:ascii="Times New Roman" w:hAnsi="Times New Roman"/>
          <w:sz w:val="22"/>
          <w:szCs w:val="22"/>
          <w:lang w:eastAsia="zh-CN"/>
        </w:rPr>
      </w:pPr>
    </w:p>
    <w:p w14:paraId="47E37E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7D6918C9" w14:textId="77777777" w:rsidR="00B07214" w:rsidRDefault="0099398D">
      <w:pPr>
        <w:rPr>
          <w:b/>
          <w:bCs/>
          <w:sz w:val="22"/>
          <w:szCs w:val="22"/>
        </w:rPr>
      </w:pPr>
      <w:r>
        <w:rPr>
          <w:b/>
          <w:bCs/>
          <w:sz w:val="22"/>
          <w:szCs w:val="22"/>
        </w:rPr>
        <w:t>Proposal 1.1-5B</w:t>
      </w:r>
    </w:p>
    <w:p w14:paraId="43E8CE75" w14:textId="77777777" w:rsidR="00B07214" w:rsidRDefault="0099398D">
      <w:pPr>
        <w:pStyle w:val="BodyText"/>
        <w:numPr>
          <w:ilvl w:val="0"/>
          <w:numId w:val="7"/>
        </w:numPr>
        <w:spacing w:after="0" w:line="280" w:lineRule="atLeast"/>
        <w:rPr>
          <w:rFonts w:ascii="Times New Roman" w:hAnsi="Times New Roman"/>
          <w:strike/>
          <w:color w:val="0070C0"/>
          <w:sz w:val="22"/>
          <w:szCs w:val="22"/>
          <w:u w:val="single"/>
          <w:lang w:eastAsia="zh-CN"/>
        </w:rPr>
      </w:pPr>
      <w:r>
        <w:rPr>
          <w:rFonts w:ascii="Times New Roman" w:hAnsi="Times New Roman" w:hint="eastAsia"/>
          <w:strike/>
          <w:color w:val="0070C0"/>
          <w:sz w:val="22"/>
          <w:szCs w:val="22"/>
          <w:u w:val="single"/>
          <w:lang w:eastAsia="zh-CN"/>
        </w:rPr>
        <w:t>If</w:t>
      </w:r>
      <w:r>
        <w:rPr>
          <w:rFonts w:ascii="Times New Roman" w:hAnsi="Times New Roman"/>
          <w:strike/>
          <w:color w:val="0070C0"/>
          <w:sz w:val="22"/>
          <w:szCs w:val="22"/>
          <w:u w:val="single"/>
          <w:lang w:eastAsia="zh-CN"/>
        </w:rPr>
        <w:t xml:space="preserve"> channel access mode (i.e., LBT on/off) is not informed to UE before SIB reception,</w:t>
      </w:r>
    </w:p>
    <w:p w14:paraId="554526A9"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58E8F829"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7C8523C5" w14:textId="77777777" w:rsidR="00B07214" w:rsidRDefault="0099398D">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1ABA2578"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723C2B75"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095C108F" w14:textId="77777777" w:rsidR="00B07214" w:rsidRDefault="00B07214">
      <w:pPr>
        <w:pStyle w:val="BodyText"/>
        <w:spacing w:after="0"/>
        <w:rPr>
          <w:rFonts w:ascii="Times New Roman" w:hAnsi="Times New Roman"/>
          <w:sz w:val="22"/>
          <w:szCs w:val="22"/>
          <w:lang w:eastAsia="zh-CN"/>
        </w:rPr>
      </w:pPr>
    </w:p>
    <w:p w14:paraId="2BF3E48A" w14:textId="77777777" w:rsidR="00B07214" w:rsidRDefault="00B07214">
      <w:pPr>
        <w:pStyle w:val="BodyText"/>
        <w:spacing w:after="0"/>
        <w:rPr>
          <w:rFonts w:ascii="Times New Roman" w:hAnsi="Times New Roman"/>
          <w:sz w:val="22"/>
          <w:szCs w:val="22"/>
          <w:lang w:eastAsia="zh-CN"/>
        </w:rPr>
      </w:pPr>
    </w:p>
    <w:p w14:paraId="46934A83"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1B9E6F4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281F37DB" w14:textId="77777777" w:rsidR="00B07214" w:rsidRDefault="00B07214">
      <w:pPr>
        <w:pStyle w:val="BodyText"/>
        <w:spacing w:after="0"/>
        <w:rPr>
          <w:rFonts w:ascii="Times New Roman" w:hAnsi="Times New Roman"/>
          <w:sz w:val="22"/>
          <w:szCs w:val="22"/>
          <w:lang w:eastAsia="zh-CN"/>
        </w:rPr>
      </w:pPr>
    </w:p>
    <w:p w14:paraId="50AE9038" w14:textId="77777777" w:rsidR="00B07214" w:rsidRDefault="00B07214">
      <w:pPr>
        <w:pStyle w:val="BodyText"/>
        <w:spacing w:after="0"/>
        <w:rPr>
          <w:rFonts w:ascii="Times New Roman" w:hAnsi="Times New Roman"/>
          <w:sz w:val="22"/>
          <w:szCs w:val="22"/>
          <w:lang w:eastAsia="zh-CN"/>
        </w:rPr>
      </w:pPr>
    </w:p>
    <w:p w14:paraId="53DF8F0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427E11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796B6F92" w14:textId="77777777" w:rsidR="00B07214" w:rsidRDefault="00B07214">
      <w:pPr>
        <w:pStyle w:val="BodyText"/>
        <w:spacing w:after="0"/>
        <w:rPr>
          <w:rFonts w:ascii="Times New Roman" w:hAnsi="Times New Roman"/>
          <w:sz w:val="22"/>
          <w:szCs w:val="22"/>
          <w:lang w:eastAsia="zh-CN"/>
        </w:rPr>
      </w:pPr>
    </w:p>
    <w:p w14:paraId="29A42CC0" w14:textId="77777777" w:rsidR="00B07214" w:rsidRDefault="0099398D">
      <w:pPr>
        <w:pStyle w:val="Heading6"/>
        <w:rPr>
          <w:lang w:eastAsia="zh-CN"/>
        </w:rPr>
      </w:pPr>
      <w:r>
        <w:rPr>
          <w:lang w:eastAsia="zh-CN"/>
        </w:rPr>
        <w:t>Proposal 1.1-7A</w:t>
      </w:r>
    </w:p>
    <w:p w14:paraId="1A558D35"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F16DA5B"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AC3C66E" w14:textId="77777777" w:rsidR="00B07214" w:rsidRDefault="0099398D">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13A0169F" w14:textId="77777777" w:rsidR="00B07214" w:rsidRDefault="00B07214">
      <w:pPr>
        <w:pStyle w:val="BodyText"/>
        <w:spacing w:after="0"/>
        <w:rPr>
          <w:rFonts w:ascii="Times New Roman" w:hAnsi="Times New Roman"/>
          <w:sz w:val="22"/>
          <w:szCs w:val="22"/>
          <w:lang w:eastAsia="zh-CN"/>
        </w:rPr>
      </w:pPr>
    </w:p>
    <w:p w14:paraId="7F908F2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67CFB5C2" w14:textId="77777777" w:rsidR="00B07214" w:rsidRDefault="0099398D">
      <w:pPr>
        <w:rPr>
          <w:b/>
          <w:bCs/>
          <w:sz w:val="22"/>
          <w:szCs w:val="22"/>
        </w:rPr>
      </w:pPr>
      <w:r>
        <w:rPr>
          <w:b/>
          <w:bCs/>
          <w:sz w:val="22"/>
          <w:szCs w:val="22"/>
        </w:rPr>
        <w:t>Proposal 1.1-7B</w:t>
      </w:r>
    </w:p>
    <w:p w14:paraId="267CCC7D"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1CBD984D"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308880FD" w14:textId="77777777" w:rsidR="00B07214" w:rsidRDefault="0099398D">
      <w:pPr>
        <w:pStyle w:val="BodyText"/>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7FC93A88" w14:textId="77777777" w:rsidR="00B07214" w:rsidRDefault="00B07214">
      <w:pPr>
        <w:pStyle w:val="BodyText"/>
        <w:spacing w:after="0"/>
        <w:rPr>
          <w:rFonts w:ascii="Times New Roman" w:hAnsi="Times New Roman"/>
          <w:sz w:val="22"/>
          <w:szCs w:val="22"/>
          <w:lang w:eastAsia="zh-CN"/>
        </w:rPr>
      </w:pPr>
    </w:p>
    <w:p w14:paraId="65D75E54" w14:textId="77777777" w:rsidR="00B07214" w:rsidRDefault="00B07214">
      <w:pPr>
        <w:pStyle w:val="BodyText"/>
        <w:spacing w:after="0"/>
        <w:rPr>
          <w:rFonts w:ascii="Times New Roman" w:hAnsi="Times New Roman"/>
          <w:sz w:val="22"/>
          <w:szCs w:val="22"/>
          <w:lang w:eastAsia="zh-CN"/>
        </w:rPr>
      </w:pPr>
    </w:p>
    <w:p w14:paraId="124A9E2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53A1E5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 However Apple pointed out the definition for ssb-PositionsInBurst doesn’t have to do much for 120kHz SCS case. Moderator thinks many companies prefer to have common design for 120kHz and 480/960kHz and therefore would like to wait for 480/960kHz DBTW support is resolved before concluding on the options.</w:t>
      </w:r>
    </w:p>
    <w:p w14:paraId="04E5CDF5" w14:textId="77777777" w:rsidR="00B07214" w:rsidRDefault="00B07214">
      <w:pPr>
        <w:pStyle w:val="BodyText"/>
        <w:spacing w:after="0"/>
        <w:rPr>
          <w:rFonts w:ascii="Times New Roman" w:hAnsi="Times New Roman"/>
          <w:sz w:val="22"/>
          <w:szCs w:val="22"/>
          <w:lang w:eastAsia="zh-CN"/>
        </w:rPr>
      </w:pPr>
    </w:p>
    <w:p w14:paraId="7F1AD8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43EF2A5E" w14:textId="77777777" w:rsidR="00B07214" w:rsidRDefault="00B07214">
      <w:pPr>
        <w:pStyle w:val="BodyText"/>
        <w:spacing w:after="0"/>
        <w:rPr>
          <w:rFonts w:ascii="Times New Roman" w:hAnsi="Times New Roman"/>
          <w:sz w:val="22"/>
          <w:szCs w:val="22"/>
          <w:lang w:eastAsia="zh-CN"/>
        </w:rPr>
      </w:pPr>
    </w:p>
    <w:p w14:paraId="49392998" w14:textId="77777777" w:rsidR="00B07214" w:rsidRDefault="00B07214">
      <w:pPr>
        <w:pStyle w:val="BodyText"/>
        <w:spacing w:after="0"/>
        <w:rPr>
          <w:rFonts w:ascii="Times New Roman" w:hAnsi="Times New Roman"/>
          <w:sz w:val="22"/>
          <w:szCs w:val="22"/>
          <w:lang w:eastAsia="zh-CN"/>
        </w:rPr>
      </w:pPr>
    </w:p>
    <w:p w14:paraId="30FD97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B9941C5"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provide comments on 1.1-2A and 1.1-2B. Refrain from comments that were mentioned before (e.g. we support X, or previous listed motivations for support) and try to provide comments that were not address before.</w:t>
      </w:r>
    </w:p>
    <w:p w14:paraId="117CC6D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1.1-9</w:t>
      </w:r>
    </w:p>
    <w:p w14:paraId="7AE4AFEB"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provide comments on 1.1-4A</w:t>
      </w:r>
    </w:p>
    <w:p w14:paraId="323DC2B5"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provide comments on 1.1-5A</w:t>
      </w:r>
    </w:p>
    <w:p w14:paraId="066368C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2EB8728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provide comments on 1.1-7A</w:t>
      </w:r>
    </w:p>
    <w:p w14:paraId="750DF6F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w:t>
      </w:r>
    </w:p>
    <w:p w14:paraId="33C8205F" w14:textId="77777777" w:rsidR="00B07214" w:rsidRDefault="00B07214">
      <w:pPr>
        <w:pStyle w:val="BodyText"/>
        <w:spacing w:after="0"/>
        <w:rPr>
          <w:rFonts w:ascii="Times New Roman" w:hAnsi="Times New Roman"/>
          <w:sz w:val="22"/>
          <w:szCs w:val="22"/>
          <w:lang w:eastAsia="zh-CN"/>
        </w:rPr>
      </w:pPr>
    </w:p>
    <w:p w14:paraId="1F8EB0A9"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7BF34BF2" w14:textId="77777777">
        <w:tc>
          <w:tcPr>
            <w:tcW w:w="1525" w:type="dxa"/>
            <w:shd w:val="clear" w:color="auto" w:fill="FBE4D5" w:themeFill="accent2" w:themeFillTint="33"/>
          </w:tcPr>
          <w:p w14:paraId="401BF6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BC0BB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59E2364" w14:textId="77777777">
        <w:tc>
          <w:tcPr>
            <w:tcW w:w="1525" w:type="dxa"/>
          </w:tcPr>
          <w:p w14:paraId="3FB5742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2F35018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1.1-9: Support</w:t>
            </w:r>
          </w:p>
          <w:p w14:paraId="1F87CB2B"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3789FC86" w14:textId="77777777" w:rsidR="00B07214" w:rsidRDefault="00B07214">
            <w:pPr>
              <w:pStyle w:val="BodyText"/>
              <w:spacing w:after="0"/>
              <w:rPr>
                <w:rFonts w:ascii="Times New Roman" w:hAnsi="Times New Roman"/>
                <w:sz w:val="22"/>
                <w:szCs w:val="22"/>
                <w:lang w:eastAsia="zh-CN"/>
              </w:rPr>
            </w:pPr>
          </w:p>
          <w:p w14:paraId="43A97A98" w14:textId="77777777" w:rsidR="00B07214" w:rsidRDefault="0099398D">
            <w:pPr>
              <w:pStyle w:val="Heading5"/>
              <w:outlineLvl w:val="4"/>
              <w:rPr>
                <w:lang w:eastAsia="zh-CN"/>
              </w:rPr>
            </w:pPr>
            <w:r>
              <w:rPr>
                <w:lang w:eastAsia="zh-CN"/>
              </w:rPr>
              <w:lastRenderedPageBreak/>
              <w:t>Proposal 1.1-4A</w:t>
            </w:r>
          </w:p>
          <w:p w14:paraId="57D0F1D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5DB5A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B1FD86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FBDAFA7" w14:textId="77777777" w:rsidR="00B07214" w:rsidRDefault="0099398D">
            <w:pPr>
              <w:pStyle w:val="BodyText"/>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4B08510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1919CF64"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0E35F23E" w14:textId="77777777" w:rsidR="00B07214" w:rsidRDefault="00B07214">
            <w:pPr>
              <w:pStyle w:val="BodyText"/>
              <w:spacing w:after="0"/>
              <w:rPr>
                <w:rFonts w:ascii="Times New Roman" w:hAnsi="Times New Roman"/>
                <w:sz w:val="22"/>
                <w:szCs w:val="22"/>
                <w:lang w:eastAsia="zh-CN"/>
              </w:rPr>
            </w:pPr>
          </w:p>
          <w:p w14:paraId="469AEFD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40F0EC1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B07214" w14:paraId="2B88B4A3" w14:textId="77777777">
        <w:tc>
          <w:tcPr>
            <w:tcW w:w="1525" w:type="dxa"/>
          </w:tcPr>
          <w:p w14:paraId="4EC0A8E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501C0C8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 Support 1.1-2B</w:t>
            </w:r>
          </w:p>
          <w:p w14:paraId="5F190E0D"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5F3CEA5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3EF7728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35F1C49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170EBD81" w14:textId="77777777" w:rsidR="00B07214" w:rsidRDefault="00B07214">
            <w:pPr>
              <w:pStyle w:val="BodyText"/>
              <w:spacing w:after="0"/>
              <w:rPr>
                <w:rFonts w:ascii="Times New Roman" w:hAnsi="Times New Roman"/>
                <w:sz w:val="22"/>
                <w:szCs w:val="22"/>
                <w:lang w:eastAsia="zh-CN"/>
              </w:rPr>
            </w:pPr>
          </w:p>
        </w:tc>
      </w:tr>
      <w:tr w:rsidR="00B07214" w14:paraId="3184E8CB" w14:textId="77777777">
        <w:tc>
          <w:tcPr>
            <w:tcW w:w="1525" w:type="dxa"/>
          </w:tcPr>
          <w:p w14:paraId="3686A296"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6618385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subCarrierSpacingCommon,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14:paraId="4A37733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4C4C1BF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1ED9866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1A07108A"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Issue# 5) Ok to revisit once issue #1 is resolved, although we do not see any strong need to do so. </w:t>
            </w:r>
          </w:p>
          <w:p w14:paraId="1C124B2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04DA333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41ECB913" w14:textId="77777777" w:rsidR="00B07214" w:rsidRDefault="00B07214">
            <w:pPr>
              <w:pStyle w:val="BodyText"/>
              <w:spacing w:after="0"/>
              <w:rPr>
                <w:rFonts w:ascii="Times New Roman" w:hAnsi="Times New Roman"/>
                <w:sz w:val="22"/>
                <w:szCs w:val="22"/>
                <w:lang w:eastAsia="zh-CN"/>
              </w:rPr>
            </w:pPr>
          </w:p>
        </w:tc>
      </w:tr>
      <w:tr w:rsidR="00B07214" w14:paraId="5E1800EB" w14:textId="77777777">
        <w:tc>
          <w:tcPr>
            <w:tcW w:w="1525" w:type="dxa"/>
          </w:tcPr>
          <w:p w14:paraId="52E373E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7AE19185"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3A989527"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0A9EBA22" w14:textId="77777777" w:rsidR="00B07214" w:rsidRDefault="0099398D">
            <w:pPr>
              <w:pStyle w:val="BodyText"/>
              <w:numPr>
                <w:ilvl w:val="1"/>
                <w:numId w:val="16"/>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06577057" w14:textId="77777777" w:rsidR="00B07214" w:rsidRDefault="0099398D">
            <w:pPr>
              <w:pStyle w:val="BodyText"/>
              <w:numPr>
                <w:ilvl w:val="2"/>
                <w:numId w:val="16"/>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637D5FBE"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BCEE752"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14:paraId="2B8D12D3"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1.1-7A: We prefer to add “explicitly” back, since it’s possible that the UE can infer information on LBT mode based on the value of Q implicitly. For example, if Q&lt;64, then the UE knows this should be an unlicensed band and LBT is used for SSB transmission. </w:t>
            </w:r>
          </w:p>
        </w:tc>
      </w:tr>
      <w:tr w:rsidR="00B07214" w14:paraId="7D512346" w14:textId="77777777">
        <w:tc>
          <w:tcPr>
            <w:tcW w:w="1525" w:type="dxa"/>
          </w:tcPr>
          <w:p w14:paraId="59E81029" w14:textId="77777777" w:rsidR="00B07214" w:rsidRDefault="0099398D">
            <w:r>
              <w:t>Intel</w:t>
            </w:r>
          </w:p>
        </w:tc>
        <w:tc>
          <w:tcPr>
            <w:tcW w:w="8437" w:type="dxa"/>
          </w:tcPr>
          <w:p w14:paraId="36C0D81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1F2F23C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1.1-2B.</w:t>
            </w:r>
          </w:p>
          <w:p w14:paraId="6E7D5ED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5AAB4E9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equally and for the sake of compromise, we ask to agree on 128 candidate SSBs for SCS 480 kHz/960 kHz. At least as another working assumption. To us, this would be fair.</w:t>
            </w:r>
          </w:p>
          <w:p w14:paraId="78F3E36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Issue #2)</w:t>
            </w:r>
          </w:p>
          <w:p w14:paraId="3F66F43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6BB435C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7B80E66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1B1474E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7AD5C09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1.1-5A – Support.</w:t>
            </w:r>
          </w:p>
          <w:p w14:paraId="754B738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6A9B948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6D9EB9F7" w14:textId="77777777" w:rsidR="00B07214" w:rsidRDefault="00B07214"/>
        </w:tc>
      </w:tr>
      <w:tr w:rsidR="00B07214" w14:paraId="5D1DB0F3" w14:textId="77777777">
        <w:tc>
          <w:tcPr>
            <w:tcW w:w="1525" w:type="dxa"/>
          </w:tcPr>
          <w:p w14:paraId="2CC34006" w14:textId="77777777" w:rsidR="00B07214" w:rsidRDefault="0099398D">
            <w:r>
              <w:rPr>
                <w:rFonts w:eastAsiaTheme="minorEastAsia"/>
                <w:sz w:val="22"/>
                <w:szCs w:val="22"/>
                <w:lang w:eastAsia="ko-KR"/>
              </w:rPr>
              <w:lastRenderedPageBreak/>
              <w:t>Interdigital</w:t>
            </w:r>
          </w:p>
        </w:tc>
        <w:tc>
          <w:tcPr>
            <w:tcW w:w="8437" w:type="dxa"/>
          </w:tcPr>
          <w:p w14:paraId="597BE8F1"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We do not support Proposal 1.1-2A. We support Proposal 1.1-2B.</w:t>
            </w:r>
          </w:p>
          <w:p w14:paraId="01A439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Considering Issue#1 and Issue#3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1437DB7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Therefore, assuming different values for Q parameter and enable/disable of DBTW in Issiue #3 cannot make sense if the main purpose of DBTW cannot be fulfilled. In other words, the reason that many companies are providing for not supporting the 128 candidate positions in Issue#1 is the specification impact and how to signal the 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3DEBA53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142F43A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#3) </w:t>
            </w:r>
            <w:r>
              <w:rPr>
                <w:rFonts w:ascii="Times New Roman" w:hAnsi="Times New Roman"/>
                <w:sz w:val="22"/>
                <w:szCs w:val="22"/>
                <w:lang w:eastAsia="zh-CN"/>
              </w:rPr>
              <w:t>We support Proposal 1.1-4A. Again, this proposal cannot be applicable if extra SSB candidate positions as discussed in Issue #1 are not considered.</w:t>
            </w:r>
          </w:p>
          <w:p w14:paraId="744262A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31CED75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6726F8A5"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B07214" w14:paraId="3EF66D0E" w14:textId="77777777">
        <w:tc>
          <w:tcPr>
            <w:tcW w:w="1525" w:type="dxa"/>
          </w:tcPr>
          <w:p w14:paraId="571A4067" w14:textId="77777777" w:rsidR="00B07214" w:rsidRDefault="0099398D">
            <w:pPr>
              <w:rPr>
                <w:rFonts w:eastAsiaTheme="minorEastAsia"/>
                <w:sz w:val="22"/>
                <w:szCs w:val="22"/>
                <w:lang w:eastAsia="ko-KR"/>
              </w:rPr>
            </w:pPr>
            <w:r>
              <w:rPr>
                <w:rFonts w:eastAsia="MS Mincho"/>
                <w:sz w:val="22"/>
                <w:szCs w:val="22"/>
                <w:lang w:eastAsia="ja-JP"/>
              </w:rPr>
              <w:t>Qualcomm</w:t>
            </w:r>
          </w:p>
        </w:tc>
        <w:tc>
          <w:tcPr>
            <w:tcW w:w="8437" w:type="dxa"/>
          </w:tcPr>
          <w:p w14:paraId="25259F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1.1-2A/</w:t>
            </w:r>
            <w:r>
              <w:t xml:space="preserve"> </w:t>
            </w:r>
            <w:r>
              <w:rPr>
                <w:rFonts w:ascii="Times New Roman" w:hAnsi="Times New Roman"/>
                <w:sz w:val="22"/>
                <w:szCs w:val="22"/>
                <w:lang w:eastAsia="zh-CN"/>
              </w:rPr>
              <w:t>Proposal 1.1-2B: we do not support these 2 proposals as we do not support DBTW for 480/960 kHz. If BDTW is supported for 480/960 kHz, we prefer 64 candidate SSBs</w:t>
            </w:r>
          </w:p>
          <w:p w14:paraId="2F5F7480" w14:textId="77777777" w:rsidR="00B07214" w:rsidRDefault="0099398D">
            <w:pPr>
              <w:rPr>
                <w:sz w:val="22"/>
                <w:szCs w:val="22"/>
              </w:rPr>
            </w:pPr>
            <w:r>
              <w:rPr>
                <w:sz w:val="22"/>
                <w:szCs w:val="22"/>
              </w:rPr>
              <w:t xml:space="preserve">Proposal 1.9: for 2-bits, instead of the spare bit, we would like to still consider controlResourceSetZero after CORESET0 design is finalized (since if we can get the bit from there if the table is not changed, which will be for free). Hence we propose changes in </w:t>
            </w:r>
            <w:r>
              <w:rPr>
                <w:color w:val="FF0000"/>
                <w:sz w:val="22"/>
                <w:szCs w:val="22"/>
              </w:rPr>
              <w:t>red</w:t>
            </w:r>
            <w:r>
              <w:rPr>
                <w:sz w:val="22"/>
                <w:szCs w:val="22"/>
              </w:rPr>
              <w:t>:</w:t>
            </w:r>
          </w:p>
          <w:p w14:paraId="7C051170" w14:textId="77777777" w:rsidR="00B07214" w:rsidRDefault="0099398D">
            <w:pPr>
              <w:pStyle w:val="BodyText"/>
              <w:numPr>
                <w:ilvl w:val="0"/>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697AE5B4" w14:textId="77777777" w:rsidR="00B07214" w:rsidRDefault="0099398D">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ACB1983" w14:textId="77777777" w:rsidR="00B07214" w:rsidRDefault="0099398D">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FF0000"/>
                <w:sz w:val="22"/>
                <w:szCs w:val="22"/>
              </w:rPr>
              <w:t xml:space="preserve">controlResourceSetZero (pending CORESET0 design that it allows for this bit), else, use the </w:t>
            </w:r>
            <w:r>
              <w:rPr>
                <w:rFonts w:ascii="Times New Roman" w:hAnsi="Times New Roman"/>
                <w:sz w:val="22"/>
                <w:szCs w:val="22"/>
                <w:lang w:eastAsia="zh-CN"/>
              </w:rPr>
              <w:t>spare-bit (not the Msg Extension bit)</w:t>
            </w:r>
          </w:p>
          <w:p w14:paraId="4C9E7860" w14:textId="77777777" w:rsidR="00B07214" w:rsidRDefault="0099398D">
            <w:pPr>
              <w:pStyle w:val="BodyText"/>
              <w:numPr>
                <w:ilvl w:val="1"/>
                <w:numId w:val="7"/>
              </w:numPr>
              <w:overflowPunct/>
              <w:autoSpaceDE/>
              <w:autoSpaceDN/>
              <w:adjustRightInd/>
              <w:spacing w:after="0"/>
              <w:textAlignment w:val="auto"/>
              <w:rPr>
                <w:rFonts w:ascii="Times New Roman" w:hAnsi="Times New Roman"/>
                <w:sz w:val="22"/>
                <w:szCs w:val="22"/>
                <w:lang w:eastAsia="zh-CN"/>
              </w:rPr>
            </w:pPr>
            <w:r>
              <w:rPr>
                <w:sz w:val="22"/>
                <w:szCs w:val="22"/>
                <w:lang w:eastAsia="zh-CN"/>
              </w:rPr>
              <w:t>FFS: if 3 bits are required</w:t>
            </w:r>
          </w:p>
          <w:p w14:paraId="767CE7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fine with this proposal</w:t>
            </w:r>
          </w:p>
          <w:p w14:paraId="30BC62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fine with this proposal</w:t>
            </w:r>
          </w:p>
          <w:p w14:paraId="46156CA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sz w:val="22"/>
                <w:szCs w:val="22"/>
                <w:lang w:eastAsia="zh-CN"/>
              </w:rPr>
              <w:t>Proposal 1.1-7A: fine with this proposal</w:t>
            </w:r>
          </w:p>
        </w:tc>
      </w:tr>
      <w:tr w:rsidR="00B07214" w14:paraId="08B256FC" w14:textId="77777777">
        <w:tc>
          <w:tcPr>
            <w:tcW w:w="1525" w:type="dxa"/>
          </w:tcPr>
          <w:p w14:paraId="0EC28DE0" w14:textId="77777777" w:rsidR="00B07214" w:rsidRDefault="0099398D">
            <w:pPr>
              <w:rPr>
                <w:rFonts w:eastAsia="MS Mincho"/>
                <w:sz w:val="22"/>
                <w:szCs w:val="22"/>
                <w:lang w:eastAsia="ja-JP"/>
              </w:rPr>
            </w:pPr>
            <w:r>
              <w:rPr>
                <w:sz w:val="22"/>
                <w:szCs w:val="22"/>
                <w:lang w:eastAsia="zh-CN"/>
              </w:rPr>
              <w:lastRenderedPageBreak/>
              <w:t>Lenovo, Motorola Mobility</w:t>
            </w:r>
          </w:p>
        </w:tc>
        <w:tc>
          <w:tcPr>
            <w:tcW w:w="8437" w:type="dxa"/>
          </w:tcPr>
          <w:p w14:paraId="58C991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47DC24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1.1-4A: Support</w:t>
            </w:r>
          </w:p>
          <w:p w14:paraId="6362448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4BEAC5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Support</w:t>
            </w:r>
          </w:p>
        </w:tc>
      </w:tr>
      <w:tr w:rsidR="00B07214" w14:paraId="2E491338" w14:textId="77777777">
        <w:tc>
          <w:tcPr>
            <w:tcW w:w="1525" w:type="dxa"/>
            <w:shd w:val="clear" w:color="auto" w:fill="E2EFD9" w:themeFill="accent6" w:themeFillTint="33"/>
          </w:tcPr>
          <w:p w14:paraId="3CBFC668" w14:textId="77777777" w:rsidR="00B07214" w:rsidRDefault="0099398D">
            <w:pPr>
              <w:rPr>
                <w:sz w:val="22"/>
                <w:szCs w:val="22"/>
                <w:lang w:eastAsia="zh-CN"/>
              </w:rPr>
            </w:pPr>
            <w:r>
              <w:rPr>
                <w:sz w:val="22"/>
                <w:szCs w:val="22"/>
                <w:lang w:eastAsia="zh-CN"/>
              </w:rPr>
              <w:t>Moderator</w:t>
            </w:r>
          </w:p>
        </w:tc>
        <w:tc>
          <w:tcPr>
            <w:tcW w:w="8437" w:type="dxa"/>
            <w:shd w:val="clear" w:color="auto" w:fill="E2EFD9" w:themeFill="accent6" w:themeFillTint="33"/>
          </w:tcPr>
          <w:p w14:paraId="242B5A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B07214" w14:paraId="0C2896FB" w14:textId="77777777">
        <w:tc>
          <w:tcPr>
            <w:tcW w:w="1525" w:type="dxa"/>
          </w:tcPr>
          <w:p w14:paraId="447323C2" w14:textId="77777777" w:rsidR="00B07214" w:rsidRDefault="0099398D">
            <w:pPr>
              <w:rPr>
                <w:sz w:val="22"/>
                <w:szCs w:val="22"/>
                <w:lang w:eastAsia="zh-CN"/>
              </w:rPr>
            </w:pPr>
            <w:r>
              <w:rPr>
                <w:sz w:val="22"/>
                <w:szCs w:val="22"/>
                <w:lang w:eastAsia="zh-CN"/>
              </w:rPr>
              <w:t>Qualcomm</w:t>
            </w:r>
          </w:p>
        </w:tc>
        <w:tc>
          <w:tcPr>
            <w:tcW w:w="8437" w:type="dxa"/>
          </w:tcPr>
          <w:p w14:paraId="102FB035" w14:textId="77777777" w:rsidR="00B07214" w:rsidRDefault="0099398D">
            <w:pPr>
              <w:rPr>
                <w:sz w:val="22"/>
                <w:szCs w:val="22"/>
              </w:rPr>
            </w:pPr>
            <w:r>
              <w:rPr>
                <w:sz w:val="22"/>
                <w:szCs w:val="22"/>
              </w:rPr>
              <w:t>For the updated proposals:</w:t>
            </w:r>
          </w:p>
          <w:p w14:paraId="108795DB" w14:textId="77777777" w:rsidR="00B07214" w:rsidRDefault="0099398D">
            <w:pPr>
              <w:rPr>
                <w:sz w:val="22"/>
                <w:szCs w:val="22"/>
                <w:lang w:eastAsia="zh-CN"/>
              </w:rPr>
            </w:pPr>
            <w:r>
              <w:rPr>
                <w:sz w:val="22"/>
                <w:szCs w:val="22"/>
              </w:rPr>
              <w:t xml:space="preserve">Proposal 1.9A: </w:t>
            </w:r>
            <w:r>
              <w:rPr>
                <w:sz w:val="22"/>
                <w:szCs w:val="22"/>
                <w:lang w:eastAsia="zh-CN"/>
              </w:rPr>
              <w:t>fine with this proposal</w:t>
            </w:r>
          </w:p>
          <w:p w14:paraId="3C8CB9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1.1-4B/C: prefer Proposal 1.1-4A wording</w:t>
            </w:r>
          </w:p>
          <w:p w14:paraId="7DBB970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1.1-5A/B: fine with both proposals</w:t>
            </w:r>
          </w:p>
          <w:p w14:paraId="209EEE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1.1-7A/B: fine with both proposals</w:t>
            </w:r>
          </w:p>
        </w:tc>
      </w:tr>
      <w:tr w:rsidR="00B07214" w14:paraId="7577B72B" w14:textId="77777777">
        <w:tc>
          <w:tcPr>
            <w:tcW w:w="1525" w:type="dxa"/>
          </w:tcPr>
          <w:p w14:paraId="0C34C599" w14:textId="77777777" w:rsidR="00B07214" w:rsidRDefault="0099398D">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14:paraId="5F8D2AB7"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subCarrierSpacingCommon can provide 1 bit for DRS relatated indication. For the 2 bits case, we believe it is necessary to confirm with RAN2 on using the spare bit. 3 bits seems to be very difficult due to the dependency on other topics. Might be better to constrain discussions on 1 bit or 2 bits. </w:t>
            </w:r>
          </w:p>
          <w:p w14:paraId="45AC87C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Issue #3: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We think even with 1 MIB bit indication, {16, 32, 64} can be supported. E.g., “0” indicates Q = 64 (equally saying DBTW is disabled). “1” indicates Q = 16 or 32 when gNB transmits SSBs. UE makes the QCL assumption considering Q = 16. If the practical Q value used by gNB is 32, the cost is increasing of PDCCH blind decoding load, but the procedure works with 1 MIB bit indication.</w:t>
            </w:r>
          </w:p>
          <w:p w14:paraId="06E2645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36313A06"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198BC3C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21E2B410"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11228C94" w14:textId="77777777" w:rsidR="00B07214" w:rsidRDefault="00B07214">
            <w:pPr>
              <w:rPr>
                <w:sz w:val="22"/>
                <w:szCs w:val="22"/>
              </w:rPr>
            </w:pPr>
          </w:p>
        </w:tc>
      </w:tr>
      <w:tr w:rsidR="00B07214" w14:paraId="72A0865D" w14:textId="77777777">
        <w:tc>
          <w:tcPr>
            <w:tcW w:w="1525" w:type="dxa"/>
          </w:tcPr>
          <w:p w14:paraId="0CBAEFAD" w14:textId="77777777" w:rsidR="00B07214" w:rsidRDefault="0099398D">
            <w:pPr>
              <w:rPr>
                <w:rFonts w:eastAsia="MS Mincho"/>
                <w:sz w:val="22"/>
                <w:szCs w:val="22"/>
                <w:lang w:eastAsia="ja-JP"/>
              </w:rPr>
            </w:pPr>
            <w:r>
              <w:rPr>
                <w:sz w:val="22"/>
                <w:szCs w:val="22"/>
                <w:lang w:eastAsia="zh-CN"/>
              </w:rPr>
              <w:t xml:space="preserve">Apple </w:t>
            </w:r>
          </w:p>
        </w:tc>
        <w:tc>
          <w:tcPr>
            <w:tcW w:w="8437" w:type="dxa"/>
          </w:tcPr>
          <w:p w14:paraId="7A89677B"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0453DD4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However, it should be noted that there is only ‘1’ sparse bit in MIB and the bar using this bit is extremely high in the past RAN2 discussions. </w:t>
            </w:r>
          </w:p>
          <w:p w14:paraId="205C055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sz w:val="22"/>
                <w:szCs w:val="22"/>
                <w:lang w:eastAsia="zh-CN"/>
              </w:rPr>
              <w:t xml:space="preserve">Prefer </w:t>
            </w:r>
            <w:r>
              <w:rPr>
                <w:rFonts w:ascii="Times New Roman" w:hAnsi="Times New Roman"/>
                <w:b/>
                <w:bCs/>
                <w:sz w:val="22"/>
                <w:szCs w:val="22"/>
                <w:lang w:eastAsia="zh-CN"/>
              </w:rPr>
              <w:t>Proposal 1.9A.</w:t>
            </w:r>
          </w:p>
          <w:p w14:paraId="0544D430" w14:textId="77777777" w:rsidR="00B07214" w:rsidRDefault="00B07214">
            <w:pPr>
              <w:pStyle w:val="BodyText"/>
              <w:spacing w:after="0"/>
              <w:rPr>
                <w:rFonts w:ascii="Times New Roman" w:hAnsi="Times New Roman"/>
                <w:sz w:val="22"/>
                <w:szCs w:val="22"/>
                <w:lang w:eastAsia="zh-CN"/>
              </w:rPr>
            </w:pPr>
          </w:p>
          <w:p w14:paraId="3C8CEE29"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059961A1"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1.1-5A</w:t>
            </w:r>
            <w:r>
              <w:rPr>
                <w:rFonts w:ascii="Times New Roman" w:hAnsi="Times New Roman"/>
                <w:sz w:val="22"/>
                <w:szCs w:val="22"/>
                <w:lang w:eastAsia="zh-CN"/>
              </w:rPr>
              <w:t>: Support</w:t>
            </w:r>
          </w:p>
          <w:p w14:paraId="684322F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1.1-7A</w:t>
            </w:r>
            <w:r>
              <w:rPr>
                <w:rFonts w:ascii="Times New Roman" w:hAnsi="Times New Roman"/>
                <w:sz w:val="22"/>
                <w:szCs w:val="22"/>
                <w:lang w:eastAsia="zh-CN"/>
              </w:rPr>
              <w:t xml:space="preserve">: Support. </w:t>
            </w:r>
          </w:p>
        </w:tc>
      </w:tr>
      <w:tr w:rsidR="00B07214" w14:paraId="38324E25" w14:textId="77777777">
        <w:tc>
          <w:tcPr>
            <w:tcW w:w="1525" w:type="dxa"/>
          </w:tcPr>
          <w:p w14:paraId="134F7F92" w14:textId="77777777" w:rsidR="00B07214" w:rsidRDefault="0099398D">
            <w:pPr>
              <w:rPr>
                <w:sz w:val="22"/>
                <w:szCs w:val="22"/>
                <w:lang w:eastAsia="zh-CN"/>
              </w:rPr>
            </w:pPr>
            <w:r>
              <w:rPr>
                <w:rFonts w:eastAsia="MS Mincho"/>
                <w:sz w:val="22"/>
                <w:szCs w:val="22"/>
                <w:lang w:eastAsia="ja-JP"/>
              </w:rPr>
              <w:lastRenderedPageBreak/>
              <w:t>CATT</w:t>
            </w:r>
          </w:p>
        </w:tc>
        <w:tc>
          <w:tcPr>
            <w:tcW w:w="8437" w:type="dxa"/>
          </w:tcPr>
          <w:p w14:paraId="6BDDB929" w14:textId="77777777" w:rsidR="00B07214" w:rsidRDefault="0099398D">
            <w:pPr>
              <w:rPr>
                <w:sz w:val="22"/>
                <w:szCs w:val="22"/>
              </w:rPr>
            </w:pPr>
            <w:r>
              <w:rPr>
                <w:sz w:val="22"/>
                <w:szCs w:val="22"/>
              </w:rPr>
              <w:t>Proposal 1.1.-2B : Support</w:t>
            </w:r>
          </w:p>
          <w:p w14:paraId="341551C8" w14:textId="77777777" w:rsidR="00B07214" w:rsidRDefault="0099398D">
            <w:pPr>
              <w:rPr>
                <w:sz w:val="22"/>
                <w:szCs w:val="22"/>
              </w:rPr>
            </w:pPr>
            <w:r>
              <w:rPr>
                <w:sz w:val="22"/>
                <w:szCs w:val="22"/>
              </w:rPr>
              <w:t xml:space="preserve"> P1.9A: support</w:t>
            </w:r>
          </w:p>
          <w:p w14:paraId="30EF311C" w14:textId="77777777" w:rsidR="00B07214" w:rsidRDefault="0099398D">
            <w:pPr>
              <w:rPr>
                <w:sz w:val="22"/>
                <w:szCs w:val="22"/>
              </w:rPr>
            </w:pPr>
            <w:r>
              <w:rPr>
                <w:sz w:val="22"/>
                <w:szCs w:val="22"/>
              </w:rPr>
              <w:t>P1.1-4A: support</w:t>
            </w:r>
          </w:p>
          <w:p w14:paraId="633BD5A3" w14:textId="77777777" w:rsidR="00B07214" w:rsidRDefault="00B07214">
            <w:pPr>
              <w:rPr>
                <w:sz w:val="22"/>
                <w:szCs w:val="22"/>
              </w:rPr>
            </w:pPr>
          </w:p>
          <w:p w14:paraId="097FBF96" w14:textId="77777777" w:rsidR="00B07214" w:rsidRDefault="0099398D">
            <w:pPr>
              <w:rPr>
                <w:sz w:val="22"/>
                <w:szCs w:val="22"/>
              </w:rPr>
            </w:pPr>
            <w:r>
              <w:rPr>
                <w:sz w:val="22"/>
                <w:szCs w:val="22"/>
              </w:rPr>
              <w:t>P1.1-5: Don’t support. More clarification is needed here.The UE should be able to implicitly determine channel access mode from DCI_1_0.</w:t>
            </w:r>
          </w:p>
          <w:p w14:paraId="04E58A27" w14:textId="77777777" w:rsidR="00B07214" w:rsidRDefault="00B07214">
            <w:pPr>
              <w:rPr>
                <w:sz w:val="22"/>
                <w:szCs w:val="22"/>
              </w:rPr>
            </w:pPr>
          </w:p>
          <w:p w14:paraId="74F1B788" w14:textId="77777777" w:rsidR="00B07214" w:rsidRDefault="0099398D">
            <w:pPr>
              <w:rPr>
                <w:sz w:val="22"/>
                <w:szCs w:val="22"/>
              </w:rPr>
            </w:pPr>
            <w:r>
              <w:rPr>
                <w:sz w:val="22"/>
                <w:szCs w:val="22"/>
              </w:rPr>
              <w:t>Issue #7: agree to revisit after issue#1.</w:t>
            </w:r>
          </w:p>
          <w:p w14:paraId="781AD38A" w14:textId="77777777" w:rsidR="00B07214" w:rsidRDefault="00B07214">
            <w:pPr>
              <w:pStyle w:val="BodyText"/>
              <w:spacing w:after="0"/>
              <w:rPr>
                <w:rFonts w:ascii="Times New Roman" w:hAnsi="Times New Roman"/>
                <w:b/>
                <w:bCs/>
                <w:sz w:val="22"/>
                <w:szCs w:val="22"/>
                <w:lang w:eastAsia="zh-CN"/>
              </w:rPr>
            </w:pPr>
          </w:p>
        </w:tc>
      </w:tr>
      <w:tr w:rsidR="00B07214" w14:paraId="0B9F05A8" w14:textId="77777777">
        <w:tc>
          <w:tcPr>
            <w:tcW w:w="1525" w:type="dxa"/>
          </w:tcPr>
          <w:p w14:paraId="7CECA267" w14:textId="77777777" w:rsidR="00B07214" w:rsidRDefault="0099398D">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1D1F35C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1.9A: We can accept this proposal.</w:t>
            </w:r>
          </w:p>
          <w:p w14:paraId="515E6CDB" w14:textId="77777777" w:rsidR="00B07214" w:rsidRDefault="00B07214">
            <w:pPr>
              <w:pStyle w:val="BodyText"/>
              <w:spacing w:after="0"/>
              <w:rPr>
                <w:rFonts w:ascii="Times New Roman" w:eastAsiaTheme="minorEastAsia" w:hAnsi="Times New Roman"/>
                <w:sz w:val="22"/>
                <w:szCs w:val="22"/>
                <w:lang w:eastAsia="ko-KR"/>
              </w:rPr>
            </w:pPr>
          </w:p>
          <w:p w14:paraId="2E82E06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6DE8B1C0" w14:textId="77777777" w:rsidR="00B07214" w:rsidRDefault="0099398D">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1.1-4C: For the added sub-bullet (</w:t>
            </w: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12F81222" w14:textId="77777777" w:rsidR="00B07214" w:rsidRDefault="0099398D">
            <w:pPr>
              <w:pStyle w:val="BodyText"/>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1.1-5B: What I intended for “</w:t>
            </w:r>
            <w:r>
              <w:rPr>
                <w:rFonts w:ascii="Times New Roman" w:eastAsiaTheme="minorEastAsia" w:hAnsi="Times New Roman" w:hint="eastAsia"/>
                <w:sz w:val="22"/>
                <w:szCs w:val="22"/>
                <w:u w:val="single"/>
                <w:lang w:eastAsia="ko-KR"/>
              </w:rPr>
              <w:t>If</w:t>
            </w:r>
            <w:r>
              <w:rPr>
                <w:rFonts w:ascii="Times New Roman" w:eastAsiaTheme="minorEastAsia" w:hAnsi="Times New Roman"/>
                <w:sz w:val="22"/>
                <w:szCs w:val="22"/>
                <w:u w:val="single"/>
                <w:lang w:eastAsia="ko-KR"/>
              </w:rPr>
              <w:t xml:space="preserve"> channel access mode (i.e., LBT on/off) is not informed to UE before SIB reception,</w:t>
            </w:r>
            <w:r>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51DC4DBC" w14:textId="77777777" w:rsidR="00B07214" w:rsidRDefault="00B07214">
            <w:pPr>
              <w:pStyle w:val="BodyText"/>
              <w:spacing w:after="0"/>
              <w:rPr>
                <w:rFonts w:ascii="Times New Roman" w:eastAsiaTheme="minorEastAsia" w:hAnsi="Times New Roman"/>
                <w:sz w:val="22"/>
                <w:szCs w:val="22"/>
                <w:lang w:eastAsia="ko-KR"/>
              </w:rPr>
            </w:pPr>
          </w:p>
        </w:tc>
      </w:tr>
      <w:tr w:rsidR="00B07214" w14:paraId="4A769944" w14:textId="77777777">
        <w:tc>
          <w:tcPr>
            <w:tcW w:w="1525" w:type="dxa"/>
          </w:tcPr>
          <w:p w14:paraId="6EA8C822" w14:textId="77777777" w:rsidR="00B07214" w:rsidRDefault="0099398D">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5C12B2D7"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1.1-2A/2B</w:t>
            </w:r>
            <w:r>
              <w:rPr>
                <w:rFonts w:ascii="Times New Roman" w:hAnsi="Times New Roman"/>
                <w:sz w:val="22"/>
                <w:szCs w:val="22"/>
                <w:lang w:eastAsia="zh-CN"/>
              </w:rPr>
              <w:t xml:space="preserve">: Prefer proposal 1.1-2B but can accept proposal 1.1-2A. </w:t>
            </w:r>
          </w:p>
          <w:p w14:paraId="5463D0EC"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1.1-4C</w:t>
            </w:r>
            <w:r>
              <w:rPr>
                <w:rFonts w:ascii="Times New Roman" w:hAnsi="Times New Roman"/>
                <w:sz w:val="22"/>
                <w:szCs w:val="22"/>
                <w:lang w:eastAsia="zh-CN"/>
              </w:rPr>
              <w:t>: Support</w:t>
            </w:r>
          </w:p>
          <w:p w14:paraId="1452E061" w14:textId="77777777" w:rsidR="00B07214" w:rsidRDefault="0099398D">
            <w:pPr>
              <w:pStyle w:val="BodyText"/>
              <w:spacing w:after="0"/>
              <w:rPr>
                <w:rFonts w:ascii="Times New Roman" w:eastAsiaTheme="minorEastAsia" w:hAnsi="Times New Roman"/>
                <w:sz w:val="22"/>
                <w:szCs w:val="22"/>
                <w:lang w:eastAsia="ko-KR"/>
              </w:rPr>
            </w:pPr>
            <w:r>
              <w:rPr>
                <w:b/>
                <w:bCs/>
                <w:sz w:val="22"/>
                <w:szCs w:val="22"/>
                <w:lang w:eastAsia="zh-CN"/>
              </w:rPr>
              <w:t>Proposal 1.1-7A</w:t>
            </w:r>
            <w:r>
              <w:rPr>
                <w:sz w:val="22"/>
                <w:szCs w:val="22"/>
                <w:lang w:eastAsia="zh-CN"/>
              </w:rPr>
              <w:t>: Support.</w:t>
            </w:r>
          </w:p>
        </w:tc>
      </w:tr>
      <w:tr w:rsidR="00B07214" w14:paraId="41AAFA5A" w14:textId="77777777">
        <w:tc>
          <w:tcPr>
            <w:tcW w:w="1525" w:type="dxa"/>
          </w:tcPr>
          <w:p w14:paraId="42E2B01A" w14:textId="77777777" w:rsidR="00B07214" w:rsidRDefault="0099398D">
            <w:pPr>
              <w:rPr>
                <w:szCs w:val="22"/>
                <w:lang w:eastAsia="zh-CN"/>
              </w:rPr>
            </w:pPr>
            <w:r>
              <w:rPr>
                <w:szCs w:val="22"/>
                <w:lang w:eastAsia="zh-CN"/>
              </w:rPr>
              <w:lastRenderedPageBreak/>
              <w:t>Ericsson</w:t>
            </w:r>
          </w:p>
        </w:tc>
        <w:tc>
          <w:tcPr>
            <w:tcW w:w="8437" w:type="dxa"/>
          </w:tcPr>
          <w:p w14:paraId="0D8AAC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1C0BD9D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0DB12E2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614368BA" w14:textId="77777777" w:rsidR="00B07214" w:rsidRDefault="00B07214">
            <w:pPr>
              <w:pStyle w:val="BodyText"/>
              <w:spacing w:after="0"/>
              <w:rPr>
                <w:rFonts w:ascii="Times New Roman" w:hAnsi="Times New Roman"/>
                <w:sz w:val="22"/>
                <w:szCs w:val="22"/>
                <w:lang w:eastAsia="zh-CN"/>
              </w:rPr>
            </w:pPr>
          </w:p>
          <w:p w14:paraId="72157F0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3DB66E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1ACB70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09B983E8" w14:textId="77777777" w:rsidR="00B07214" w:rsidRDefault="00B07214">
            <w:pPr>
              <w:pStyle w:val="BodyText"/>
              <w:spacing w:after="0"/>
              <w:rPr>
                <w:rFonts w:ascii="Times New Roman" w:hAnsi="Times New Roman"/>
                <w:sz w:val="22"/>
                <w:szCs w:val="22"/>
                <w:lang w:eastAsia="zh-CN"/>
              </w:rPr>
            </w:pPr>
          </w:p>
          <w:p w14:paraId="2D061C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5E7C229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1.1-4A: Support if sub-bullet "…UE may assume DBTW .." is </w:t>
            </w:r>
            <w:r>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5B48A5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0CFA1A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71CF863C" w14:textId="77777777" w:rsidR="00B07214" w:rsidRDefault="00B07214">
            <w:pPr>
              <w:pStyle w:val="BodyText"/>
              <w:spacing w:after="0"/>
              <w:rPr>
                <w:rFonts w:ascii="Times New Roman" w:hAnsi="Times New Roman"/>
                <w:sz w:val="22"/>
                <w:szCs w:val="22"/>
                <w:lang w:eastAsia="zh-CN"/>
              </w:rPr>
            </w:pPr>
          </w:p>
          <w:p w14:paraId="415DA7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40F2B5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3A2231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CCB1BA3" w14:textId="77777777" w:rsidR="00B07214" w:rsidRDefault="00B07214">
            <w:pPr>
              <w:pStyle w:val="BodyText"/>
              <w:spacing w:after="0"/>
              <w:rPr>
                <w:rFonts w:ascii="Times New Roman" w:hAnsi="Times New Roman"/>
                <w:sz w:val="22"/>
                <w:szCs w:val="22"/>
                <w:lang w:eastAsia="zh-CN"/>
              </w:rPr>
            </w:pPr>
          </w:p>
          <w:p w14:paraId="26F017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63D2C5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Okay.</w:t>
            </w:r>
          </w:p>
          <w:p w14:paraId="27F08B22" w14:textId="77777777" w:rsidR="00B07214" w:rsidRDefault="00B07214">
            <w:pPr>
              <w:pStyle w:val="BodyText"/>
              <w:spacing w:after="0"/>
              <w:rPr>
                <w:rFonts w:ascii="Times New Roman" w:hAnsi="Times New Roman"/>
                <w:sz w:val="22"/>
                <w:szCs w:val="22"/>
                <w:lang w:eastAsia="zh-CN"/>
              </w:rPr>
            </w:pPr>
          </w:p>
          <w:p w14:paraId="52166EF1" w14:textId="77777777" w:rsidR="00B07214" w:rsidRDefault="0099398D">
            <w:pPr>
              <w:pStyle w:val="BodyText"/>
              <w:spacing w:after="0"/>
              <w:rPr>
                <w:rFonts w:ascii="Times New Roman" w:hAnsi="Times New Roman"/>
                <w:b/>
                <w:bCs/>
                <w:szCs w:val="22"/>
                <w:lang w:eastAsia="zh-CN"/>
              </w:rPr>
            </w:pPr>
            <w:r>
              <w:rPr>
                <w:rFonts w:ascii="Times New Roman" w:hAnsi="Times New Roman"/>
                <w:sz w:val="22"/>
                <w:szCs w:val="22"/>
                <w:lang w:eastAsia="zh-CN"/>
              </w:rPr>
              <w:t>Proposal 1.1-7B: Okay</w:t>
            </w:r>
          </w:p>
        </w:tc>
      </w:tr>
      <w:tr w:rsidR="00B07214" w14:paraId="285F51BC" w14:textId="77777777">
        <w:tc>
          <w:tcPr>
            <w:tcW w:w="1525" w:type="dxa"/>
          </w:tcPr>
          <w:p w14:paraId="575330A0" w14:textId="77777777" w:rsidR="00B07214" w:rsidRDefault="0099398D">
            <w:pPr>
              <w:rPr>
                <w:szCs w:val="22"/>
                <w:lang w:eastAsia="zh-CN"/>
              </w:rPr>
            </w:pPr>
            <w:r>
              <w:rPr>
                <w:rFonts w:eastAsia="MS Mincho"/>
                <w:sz w:val="22"/>
                <w:szCs w:val="22"/>
                <w:lang w:eastAsia="ja-JP"/>
              </w:rPr>
              <w:t>Panasonic</w:t>
            </w:r>
          </w:p>
        </w:tc>
        <w:tc>
          <w:tcPr>
            <w:tcW w:w="8437" w:type="dxa"/>
          </w:tcPr>
          <w:p w14:paraId="2D7D537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Our preference is Proposal 1.9A to avoid using the spare bit as much as possible.</w:t>
            </w:r>
          </w:p>
          <w:p w14:paraId="3BF831A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Proposal 1.1-4C. For Proposal 1.1-4A and Proposal 1.1-4B, we share similar view with Ericsson that the need of sub-bullet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would be unclear.</w:t>
            </w:r>
          </w:p>
          <w:p w14:paraId="3B94E4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either Proposal 1.1-5A or Proposal 1.1-5B.</w:t>
            </w:r>
          </w:p>
          <w:p w14:paraId="5A0261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We are fine with either Proposal 1.1-7A or Proposal 1.1-7B.</w:t>
            </w:r>
          </w:p>
        </w:tc>
      </w:tr>
      <w:tr w:rsidR="00B07214" w14:paraId="5D66B0E3" w14:textId="77777777">
        <w:tc>
          <w:tcPr>
            <w:tcW w:w="1525" w:type="dxa"/>
          </w:tcPr>
          <w:p w14:paraId="6BCF5E4E" w14:textId="77777777" w:rsidR="00B07214" w:rsidRDefault="0099398D">
            <w:pPr>
              <w:rPr>
                <w:rFonts w:eastAsia="MS Mincho"/>
                <w:sz w:val="22"/>
                <w:szCs w:val="22"/>
                <w:lang w:eastAsia="ja-JP"/>
              </w:rPr>
            </w:pPr>
            <w:r>
              <w:rPr>
                <w:szCs w:val="22"/>
                <w:lang w:eastAsia="zh-CN"/>
              </w:rPr>
              <w:t>Huawei, HiSilicon</w:t>
            </w:r>
          </w:p>
        </w:tc>
        <w:tc>
          <w:tcPr>
            <w:tcW w:w="8437" w:type="dxa"/>
          </w:tcPr>
          <w:p w14:paraId="0D61BB58"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795CCCBF" w14:textId="77777777" w:rsidR="00B07214" w:rsidRDefault="0099398D">
            <w:pPr>
              <w:pStyle w:val="BodyText"/>
              <w:numPr>
                <w:ilvl w:val="0"/>
                <w:numId w:val="1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7827BAE9"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273A82D8" w14:textId="77777777" w:rsidR="00B07214" w:rsidRDefault="0099398D">
            <w:pPr>
              <w:pStyle w:val="Heading5"/>
              <w:outlineLvl w:val="4"/>
              <w:rPr>
                <w:lang w:eastAsia="zh-CN"/>
              </w:rPr>
            </w:pPr>
            <w:r>
              <w:rPr>
                <w:rFonts w:ascii="Times New Roman" w:hAnsi="Times New Roman"/>
                <w:szCs w:val="22"/>
                <w:lang w:eastAsia="zh-CN"/>
              </w:rPr>
              <w:lastRenderedPageBreak/>
              <w:t xml:space="preserve">We prefer to use spare bit as the last resort for this (ie when 3 bits are required). So, we don’t support 1.1-9. We suggest a new Proposal based on </w:t>
            </w:r>
            <w:r>
              <w:rPr>
                <w:lang w:eastAsia="zh-CN"/>
              </w:rPr>
              <w:t>Proposal 1.1.9A:</w:t>
            </w:r>
          </w:p>
          <w:p w14:paraId="0ABA583C" w14:textId="77777777" w:rsidR="00B07214" w:rsidRDefault="0099398D">
            <w:pPr>
              <w:rPr>
                <w:lang w:val="en-GB" w:eastAsia="zh-CN"/>
              </w:rPr>
            </w:pPr>
            <w:r>
              <w:rPr>
                <w:lang w:eastAsia="zh-CN"/>
              </w:rPr>
              <w:t>Proposal 1.1-9B</w:t>
            </w:r>
          </w:p>
          <w:p w14:paraId="29D7BF61" w14:textId="77777777" w:rsidR="00B07214" w:rsidRDefault="0099398D">
            <w:pPr>
              <w:pStyle w:val="BodyText"/>
              <w:numPr>
                <w:ilvl w:val="0"/>
                <w:numId w:val="7"/>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54D5ADF3" w14:textId="77777777" w:rsidR="00B07214" w:rsidRDefault="0099398D">
            <w:pPr>
              <w:pStyle w:val="BodyText"/>
              <w:numPr>
                <w:ilvl w:val="1"/>
                <w:numId w:val="7"/>
              </w:numPr>
              <w:spacing w:line="256" w:lineRule="auto"/>
              <w:textAlignment w:val="auto"/>
              <w:rPr>
                <w:sz w:val="22"/>
                <w:szCs w:val="22"/>
                <w:lang w:eastAsia="zh-CN"/>
              </w:rPr>
            </w:pPr>
            <w:r>
              <w:rPr>
                <w:sz w:val="22"/>
                <w:szCs w:val="22"/>
                <w:lang w:eastAsia="zh-CN"/>
              </w:rPr>
              <w:t>If only 1 bit is needed: subCarrierSpacingCommon</w:t>
            </w:r>
          </w:p>
          <w:p w14:paraId="247F2895" w14:textId="77777777" w:rsidR="00B07214" w:rsidRDefault="0099398D">
            <w:pPr>
              <w:pStyle w:val="BodyText"/>
              <w:numPr>
                <w:ilvl w:val="1"/>
                <w:numId w:val="7"/>
              </w:numPr>
              <w:spacing w:line="256" w:lineRule="auto"/>
              <w:textAlignment w:val="auto"/>
              <w:rPr>
                <w:sz w:val="22"/>
                <w:szCs w:val="22"/>
                <w:lang w:eastAsia="zh-CN"/>
              </w:rPr>
            </w:pPr>
            <w:r>
              <w:rPr>
                <w:sz w:val="22"/>
                <w:szCs w:val="22"/>
                <w:lang w:eastAsia="zh-CN"/>
              </w:rPr>
              <w:t xml:space="preserve">If 2 bits is needed: subCarrierSpacingCommon, and </w:t>
            </w:r>
            <w:r>
              <w:rPr>
                <w:sz w:val="22"/>
                <w:szCs w:val="22"/>
                <w:u w:val="single"/>
                <w:lang w:eastAsia="zh-CN"/>
              </w:rPr>
              <w:t xml:space="preserve">controlResourceSetZero </w:t>
            </w:r>
            <w:r>
              <w:rPr>
                <w:color w:val="FF0000"/>
                <w:sz w:val="22"/>
                <w:szCs w:val="22"/>
                <w:u w:val="single"/>
                <w:lang w:eastAsia="zh-CN"/>
              </w:rPr>
              <w:t xml:space="preserve">or </w:t>
            </w:r>
            <w:r>
              <w:rPr>
                <w:rFonts w:ascii="Times New Roman" w:hAnsi="Times New Roman"/>
                <w:color w:val="FF0000"/>
                <w:sz w:val="22"/>
                <w:szCs w:val="22"/>
                <w:lang w:eastAsia="zh-CN"/>
              </w:rPr>
              <w:t>‘searchSpaceZero’</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3D44A5C9" w14:textId="77777777" w:rsidR="00B07214" w:rsidRDefault="0099398D">
            <w:pPr>
              <w:pStyle w:val="BodyText"/>
              <w:numPr>
                <w:ilvl w:val="1"/>
                <w:numId w:val="7"/>
              </w:numPr>
              <w:spacing w:line="256" w:lineRule="auto"/>
              <w:textAlignment w:val="auto"/>
              <w:rPr>
                <w:sz w:val="22"/>
                <w:szCs w:val="22"/>
                <w:lang w:eastAsia="zh-CN"/>
              </w:rPr>
            </w:pPr>
            <w:r>
              <w:rPr>
                <w:sz w:val="22"/>
                <w:szCs w:val="22"/>
                <w:lang w:eastAsia="zh-CN"/>
              </w:rPr>
              <w:t>FFS: if 3 bits are required</w:t>
            </w:r>
          </w:p>
          <w:p w14:paraId="0D98D8B4" w14:textId="77777777" w:rsidR="00B07214" w:rsidRDefault="00B07214">
            <w:pPr>
              <w:pStyle w:val="BodyText"/>
              <w:spacing w:after="0"/>
              <w:rPr>
                <w:rFonts w:ascii="Times New Roman" w:hAnsi="Times New Roman"/>
                <w:sz w:val="22"/>
                <w:szCs w:val="22"/>
                <w:lang w:eastAsia="zh-CN"/>
              </w:rPr>
            </w:pPr>
          </w:p>
          <w:p w14:paraId="3BBE2C36"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09B2DDA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2DEDEE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1BE217CF" w14:textId="77777777" w:rsidR="00B07214" w:rsidRDefault="00B07214">
            <w:pPr>
              <w:pStyle w:val="BodyText"/>
              <w:spacing w:after="0"/>
              <w:rPr>
                <w:rFonts w:ascii="Times New Roman" w:hAnsi="Times New Roman"/>
                <w:color w:val="C00000"/>
                <w:sz w:val="22"/>
                <w:szCs w:val="22"/>
                <w:u w:val="single"/>
                <w:lang w:eastAsia="zh-CN"/>
              </w:rPr>
            </w:pPr>
          </w:p>
          <w:p w14:paraId="4BB82C1A" w14:textId="77777777" w:rsidR="00B07214" w:rsidRDefault="00B07214">
            <w:pPr>
              <w:pStyle w:val="BodyText"/>
              <w:spacing w:after="0"/>
              <w:rPr>
                <w:rFonts w:ascii="Times New Roman" w:hAnsi="Times New Roman"/>
                <w:sz w:val="22"/>
                <w:szCs w:val="22"/>
                <w:lang w:eastAsia="zh-CN"/>
              </w:rPr>
            </w:pPr>
          </w:p>
          <w:p w14:paraId="7380BB5B" w14:textId="77777777" w:rsidR="00B07214" w:rsidRDefault="0099398D">
            <w:pPr>
              <w:pStyle w:val="Heading5"/>
              <w:outlineLvl w:val="4"/>
              <w:rPr>
                <w:lang w:eastAsia="zh-CN"/>
              </w:rPr>
            </w:pPr>
            <w:r>
              <w:rPr>
                <w:lang w:eastAsia="zh-CN"/>
              </w:rPr>
              <w:t>Proposal 1.1-4D</w:t>
            </w:r>
          </w:p>
          <w:p w14:paraId="2CA09110" w14:textId="77777777" w:rsidR="00B07214" w:rsidRDefault="0099398D">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6E9E828" w14:textId="77777777" w:rsidR="00B07214" w:rsidRDefault="0099398D">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767C1C19" w14:textId="77777777" w:rsidR="00B07214" w:rsidRDefault="0099398D">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24ED58F" w14:textId="77777777" w:rsidR="00B07214" w:rsidRDefault="0099398D">
            <w:pPr>
              <w:pStyle w:val="BodyText"/>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56386C5" w14:textId="77777777" w:rsidR="00B07214" w:rsidRDefault="0099398D">
            <w:pPr>
              <w:pStyle w:val="BodyText"/>
              <w:numPr>
                <w:ilvl w:val="2"/>
                <w:numId w:val="7"/>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063619C6" w14:textId="77777777" w:rsidR="00B07214" w:rsidRDefault="0099398D">
            <w:pPr>
              <w:pStyle w:val="BodyText"/>
              <w:numPr>
                <w:ilvl w:val="1"/>
                <w:numId w:val="7"/>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4876B1D"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#4)</w:t>
            </w:r>
          </w:p>
          <w:p w14:paraId="3A251B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3C9C7017" w14:textId="77777777" w:rsidR="00B07214" w:rsidRDefault="00B07214">
            <w:pPr>
              <w:pStyle w:val="BodyText"/>
              <w:spacing w:after="0"/>
              <w:rPr>
                <w:rFonts w:ascii="Times New Roman" w:hAnsi="Times New Roman"/>
                <w:sz w:val="22"/>
                <w:szCs w:val="22"/>
                <w:lang w:eastAsia="zh-CN"/>
              </w:rPr>
            </w:pPr>
          </w:p>
          <w:p w14:paraId="5884E87D"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#6):</w:t>
            </w:r>
          </w:p>
          <w:p w14:paraId="7DD7DDD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B07214" w14:paraId="3DBB973F" w14:textId="77777777">
        <w:tc>
          <w:tcPr>
            <w:tcW w:w="1525" w:type="dxa"/>
          </w:tcPr>
          <w:p w14:paraId="479CD366" w14:textId="77777777" w:rsidR="00B07214" w:rsidRDefault="0099398D">
            <w:pPr>
              <w:rPr>
                <w:szCs w:val="22"/>
                <w:lang w:eastAsia="zh-CN"/>
              </w:rPr>
            </w:pPr>
            <w:r>
              <w:rPr>
                <w:szCs w:val="22"/>
                <w:lang w:eastAsia="zh-CN"/>
              </w:rPr>
              <w:lastRenderedPageBreak/>
              <w:t>ZTE, Sanechips</w:t>
            </w:r>
          </w:p>
        </w:tc>
        <w:tc>
          <w:tcPr>
            <w:tcW w:w="8437" w:type="dxa"/>
          </w:tcPr>
          <w:p w14:paraId="6666CF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Support 1.1-2B</w:t>
            </w:r>
          </w:p>
          <w:p w14:paraId="11283EA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1.1-9A</w:t>
            </w:r>
          </w:p>
          <w:p w14:paraId="4FF980E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1.1-4C or 1.1-4D.</w:t>
            </w:r>
          </w:p>
          <w:p w14:paraId="31D353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Besides, We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133600D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19CB985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Support Moderator’s suggestion.</w:t>
            </w:r>
          </w:p>
          <w:p w14:paraId="32A11A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69855DB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3C69B117" w14:textId="77777777" w:rsidR="00B07214" w:rsidRDefault="00B07214">
            <w:pPr>
              <w:pStyle w:val="BodyText"/>
              <w:spacing w:after="0"/>
              <w:rPr>
                <w:rFonts w:ascii="Times New Roman" w:hAnsi="Times New Roman"/>
                <w:b/>
                <w:sz w:val="22"/>
                <w:szCs w:val="22"/>
                <w:lang w:eastAsia="zh-CN"/>
              </w:rPr>
            </w:pPr>
          </w:p>
        </w:tc>
      </w:tr>
    </w:tbl>
    <w:p w14:paraId="60A62832" w14:textId="77777777" w:rsidR="00B07214" w:rsidRDefault="00B07214">
      <w:pPr>
        <w:pStyle w:val="BodyText"/>
        <w:spacing w:after="0"/>
        <w:rPr>
          <w:rFonts w:ascii="Times New Roman" w:hAnsi="Times New Roman"/>
          <w:sz w:val="22"/>
          <w:szCs w:val="22"/>
          <w:lang w:eastAsia="zh-CN"/>
        </w:rPr>
      </w:pPr>
    </w:p>
    <w:p w14:paraId="6160FDF9"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0FC244E" w14:textId="77777777" w:rsidR="00B07214" w:rsidRDefault="0099398D">
      <w:pPr>
        <w:pStyle w:val="Heading5"/>
        <w:rPr>
          <w:b/>
          <w:bCs/>
          <w:lang w:eastAsia="zh-CN"/>
        </w:rPr>
      </w:pPr>
      <w:r>
        <w:rPr>
          <w:b/>
          <w:bCs/>
          <w:lang w:eastAsia="zh-CN"/>
        </w:rPr>
        <w:t>Issue #1) candidate SSB in DRS and DBTW support</w:t>
      </w:r>
    </w:p>
    <w:p w14:paraId="44099EED" w14:textId="77777777" w:rsidR="00B07214" w:rsidRDefault="0099398D">
      <w:pPr>
        <w:rPr>
          <w:sz w:val="22"/>
          <w:szCs w:val="22"/>
        </w:rPr>
      </w:pPr>
      <w:r>
        <w:rPr>
          <w:sz w:val="22"/>
          <w:szCs w:val="22"/>
        </w:rPr>
        <w:t xml:space="preserve">Proposal 1.1-2A </w:t>
      </w:r>
    </w:p>
    <w:p w14:paraId="4022B4B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0E7C1A1E" w14:textId="77777777" w:rsidR="00B07214" w:rsidRDefault="0099398D">
      <w:pPr>
        <w:rPr>
          <w:sz w:val="22"/>
          <w:szCs w:val="22"/>
        </w:rPr>
      </w:pPr>
      <w:r>
        <w:rPr>
          <w:sz w:val="22"/>
          <w:szCs w:val="22"/>
        </w:rPr>
        <w:t xml:space="preserve">Proposal 1.1-2B </w:t>
      </w:r>
    </w:p>
    <w:p w14:paraId="4A029C8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613AF620" w14:textId="77777777" w:rsidR="00B07214" w:rsidRDefault="00B07214">
      <w:pPr>
        <w:pStyle w:val="BodyText"/>
        <w:spacing w:after="0"/>
        <w:rPr>
          <w:rFonts w:ascii="Times New Roman" w:hAnsi="Times New Roman"/>
          <w:sz w:val="22"/>
          <w:szCs w:val="22"/>
          <w:lang w:eastAsia="zh-CN"/>
        </w:rPr>
      </w:pPr>
    </w:p>
    <w:p w14:paraId="2E010DB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w:t>
      </w:r>
    </w:p>
    <w:p w14:paraId="79788C2E"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20A6CB5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39D330DB"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7606052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60003022"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0243848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733F48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w:t>
      </w:r>
    </w:p>
    <w:p w14:paraId="5DC3444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271F026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6BACF6FF"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658C87F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5B486418"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0334DF5D"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E69A2D1" w14:textId="77777777" w:rsidR="00B07214" w:rsidRDefault="00B07214">
      <w:pPr>
        <w:pStyle w:val="BodyText"/>
        <w:spacing w:after="0"/>
        <w:rPr>
          <w:rFonts w:ascii="Times New Roman" w:hAnsi="Times New Roman"/>
          <w:sz w:val="22"/>
          <w:szCs w:val="22"/>
          <w:lang w:eastAsia="zh-CN"/>
        </w:rPr>
      </w:pPr>
    </w:p>
    <w:p w14:paraId="5597EFF6" w14:textId="77777777" w:rsidR="00B07214" w:rsidRDefault="00B07214">
      <w:pPr>
        <w:pStyle w:val="BodyText"/>
        <w:spacing w:after="0"/>
        <w:rPr>
          <w:rFonts w:ascii="Times New Roman" w:hAnsi="Times New Roman"/>
          <w:sz w:val="22"/>
          <w:szCs w:val="22"/>
          <w:lang w:eastAsia="zh-CN"/>
        </w:rPr>
      </w:pPr>
    </w:p>
    <w:p w14:paraId="40DD9E83" w14:textId="77777777" w:rsidR="00B07214" w:rsidRDefault="0099398D">
      <w:pPr>
        <w:pStyle w:val="Heading5"/>
        <w:rPr>
          <w:b/>
          <w:bCs/>
          <w:lang w:eastAsia="zh-CN"/>
        </w:rPr>
      </w:pPr>
      <w:r>
        <w:rPr>
          <w:b/>
          <w:bCs/>
          <w:lang w:eastAsia="zh-CN"/>
        </w:rPr>
        <w:t>Issue #2) bits utilized in PBCH for signaling DBTW</w:t>
      </w:r>
    </w:p>
    <w:p w14:paraId="1116E1E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35E449DC" w14:textId="77777777" w:rsidR="00B07214" w:rsidRDefault="00B07214">
      <w:pPr>
        <w:pStyle w:val="BodyText"/>
        <w:spacing w:after="0"/>
        <w:rPr>
          <w:rFonts w:ascii="Times New Roman" w:hAnsi="Times New Roman"/>
          <w:sz w:val="22"/>
          <w:szCs w:val="22"/>
          <w:lang w:eastAsia="zh-CN"/>
        </w:rPr>
      </w:pPr>
    </w:p>
    <w:p w14:paraId="11F23D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153173F8"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253AA7B8"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56410147" w14:textId="77777777" w:rsidR="00B07214" w:rsidRDefault="00B07214">
      <w:pPr>
        <w:pStyle w:val="BodyText"/>
        <w:spacing w:after="0"/>
        <w:ind w:left="360"/>
        <w:rPr>
          <w:rFonts w:ascii="Times New Roman" w:hAnsi="Times New Roman"/>
          <w:sz w:val="22"/>
          <w:szCs w:val="22"/>
          <w:lang w:eastAsia="zh-CN"/>
        </w:rPr>
      </w:pPr>
    </w:p>
    <w:p w14:paraId="16DAECE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1.9A</w:t>
      </w:r>
    </w:p>
    <w:p w14:paraId="67BFAAF7"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Qualcomm, Apple, CATT, LGE, Panasonic</w:t>
      </w:r>
    </w:p>
    <w:p w14:paraId="3F0EBD64"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3384823E" w14:textId="77777777" w:rsidR="00B07214" w:rsidRDefault="00B07214">
      <w:pPr>
        <w:pStyle w:val="BodyText"/>
        <w:spacing w:after="0"/>
        <w:rPr>
          <w:rFonts w:ascii="Times New Roman" w:hAnsi="Times New Roman"/>
          <w:sz w:val="22"/>
          <w:szCs w:val="22"/>
          <w:lang w:eastAsia="zh-CN"/>
        </w:rPr>
      </w:pPr>
    </w:p>
    <w:p w14:paraId="7D8540F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7C1B1A26"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36C727E7" w14:textId="77777777" w:rsidR="00B07214" w:rsidRDefault="00B07214">
      <w:pPr>
        <w:pStyle w:val="BodyText"/>
        <w:spacing w:after="0"/>
        <w:rPr>
          <w:rFonts w:ascii="Times New Roman" w:hAnsi="Times New Roman"/>
          <w:sz w:val="22"/>
          <w:szCs w:val="22"/>
          <w:lang w:eastAsia="zh-CN"/>
        </w:rPr>
      </w:pPr>
    </w:p>
    <w:p w14:paraId="1152ABC0" w14:textId="77777777" w:rsidR="00B07214" w:rsidRDefault="0099398D">
      <w:pPr>
        <w:pStyle w:val="Heading5"/>
        <w:rPr>
          <w:b/>
          <w:bCs/>
          <w:lang w:eastAsia="zh-CN"/>
        </w:rPr>
      </w:pPr>
      <w:r>
        <w:rPr>
          <w:b/>
          <w:bCs/>
          <w:lang w:eastAsia="zh-CN"/>
        </w:rPr>
        <w:t xml:space="preserve">Issue #3) Indication of DBTW and values of Q </w:t>
      </w:r>
    </w:p>
    <w:p w14:paraId="2B93AEA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1.1-4A</w:t>
      </w:r>
    </w:p>
    <w:p w14:paraId="5B9F3413"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Lenovo/Motorola Mobility</w:t>
      </w:r>
    </w:p>
    <w:p w14:paraId="059D91BA"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Defer: Samsung, Apple, CATT, Panasonic</w:t>
      </w:r>
    </w:p>
    <w:p w14:paraId="08EC31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1.1-4B</w:t>
      </w:r>
    </w:p>
    <w:p w14:paraId="682E7761"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(proposed 4B)</w:t>
      </w:r>
    </w:p>
    <w:p w14:paraId="59A69FB9"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 Panasonic</w:t>
      </w:r>
    </w:p>
    <w:p w14:paraId="684A74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1.1-4C</w:t>
      </w:r>
    </w:p>
    <w:p w14:paraId="0B54882D"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Samsung (proposed 4C), OPPO, Panasonic</w:t>
      </w:r>
    </w:p>
    <w:p w14:paraId="44F8D674"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1947EB2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1.1-4D</w:t>
      </w:r>
    </w:p>
    <w:p w14:paraId="7714BD75"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Ericsson, Huawei/HiSilicon</w:t>
      </w:r>
    </w:p>
    <w:p w14:paraId="71B53B98" w14:textId="77777777" w:rsidR="00B07214" w:rsidRDefault="00B07214">
      <w:pPr>
        <w:pStyle w:val="BodyText"/>
        <w:spacing w:after="0"/>
        <w:rPr>
          <w:rFonts w:ascii="Times New Roman" w:hAnsi="Times New Roman"/>
          <w:sz w:val="22"/>
          <w:szCs w:val="22"/>
          <w:lang w:eastAsia="zh-CN"/>
        </w:rPr>
      </w:pPr>
    </w:p>
    <w:p w14:paraId="50BC2D6E" w14:textId="77777777" w:rsidR="00B07214" w:rsidRDefault="00B07214">
      <w:pPr>
        <w:pStyle w:val="BodyText"/>
        <w:spacing w:after="0"/>
        <w:rPr>
          <w:rFonts w:ascii="Times New Roman" w:hAnsi="Times New Roman"/>
          <w:sz w:val="22"/>
          <w:szCs w:val="22"/>
          <w:lang w:eastAsia="zh-CN"/>
        </w:rPr>
      </w:pPr>
    </w:p>
    <w:p w14:paraId="5E27AE80" w14:textId="77777777" w:rsidR="00B07214" w:rsidRDefault="0099398D">
      <w:pPr>
        <w:pStyle w:val="Heading5"/>
        <w:rPr>
          <w:b/>
          <w:bCs/>
          <w:lang w:eastAsia="zh-CN"/>
        </w:rPr>
      </w:pPr>
      <w:r>
        <w:rPr>
          <w:b/>
          <w:bCs/>
          <w:lang w:eastAsia="zh-CN"/>
        </w:rPr>
        <w:t>Issue #4) DCI size alignment</w:t>
      </w:r>
    </w:p>
    <w:p w14:paraId="335E40A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41E37D45" w14:textId="77777777" w:rsidR="00B07214" w:rsidRDefault="00B07214">
      <w:pPr>
        <w:pStyle w:val="BodyText"/>
        <w:spacing w:after="0"/>
        <w:rPr>
          <w:rFonts w:ascii="Times New Roman" w:hAnsi="Times New Roman"/>
          <w:sz w:val="22"/>
          <w:szCs w:val="22"/>
          <w:lang w:eastAsia="zh-CN"/>
        </w:rPr>
      </w:pPr>
    </w:p>
    <w:p w14:paraId="4F498CC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1.1-5A</w:t>
      </w:r>
    </w:p>
    <w:p w14:paraId="53AB2196"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Interdigital, Qualcomm, Lenovo/Motorola Mobility, Sharp, Apple, [Ericsson (remove bullet for 0_0)], Panasonic, </w:t>
      </w:r>
    </w:p>
    <w:p w14:paraId="67344929"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CATT Huawei/HiSilicon (support 1.1-5)</w:t>
      </w:r>
    </w:p>
    <w:p w14:paraId="5BE7A9A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1.1-5B</w:t>
      </w:r>
    </w:p>
    <w:p w14:paraId="61641387"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Support: Samsung (prefer 5B wording over 5A), Qualcomm, [Ericsson (remove bullet for 0_0)], Panasonic</w:t>
      </w:r>
    </w:p>
    <w:p w14:paraId="574E1428" w14:textId="77777777" w:rsidR="00B07214" w:rsidRDefault="00B07214">
      <w:pPr>
        <w:pStyle w:val="BodyText"/>
        <w:spacing w:after="0"/>
        <w:rPr>
          <w:rFonts w:ascii="Times New Roman" w:hAnsi="Times New Roman"/>
          <w:sz w:val="22"/>
          <w:szCs w:val="22"/>
          <w:lang w:eastAsia="zh-CN"/>
        </w:rPr>
      </w:pPr>
    </w:p>
    <w:p w14:paraId="696834DF" w14:textId="77777777" w:rsidR="00B07214" w:rsidRDefault="0099398D">
      <w:pPr>
        <w:pStyle w:val="Heading5"/>
        <w:rPr>
          <w:b/>
          <w:bCs/>
          <w:lang w:eastAsia="zh-CN"/>
        </w:rPr>
      </w:pPr>
      <w:r>
        <w:rPr>
          <w:b/>
          <w:bCs/>
          <w:lang w:eastAsia="zh-CN"/>
        </w:rPr>
        <w:t>Issue #5) DBTW lengths – discussion deferred</w:t>
      </w:r>
    </w:p>
    <w:p w14:paraId="5DC12FE4" w14:textId="77777777" w:rsidR="00B07214" w:rsidRDefault="00B07214">
      <w:pPr>
        <w:pStyle w:val="BodyText"/>
        <w:spacing w:after="0"/>
        <w:rPr>
          <w:rFonts w:ascii="Times New Roman" w:hAnsi="Times New Roman"/>
          <w:sz w:val="22"/>
          <w:szCs w:val="22"/>
          <w:lang w:eastAsia="zh-CN"/>
        </w:rPr>
      </w:pPr>
    </w:p>
    <w:p w14:paraId="575738B6" w14:textId="77777777" w:rsidR="00B07214" w:rsidRDefault="0099398D">
      <w:pPr>
        <w:pStyle w:val="Heading5"/>
        <w:rPr>
          <w:b/>
          <w:bCs/>
          <w:lang w:eastAsia="zh-CN"/>
        </w:rPr>
      </w:pPr>
      <w:r>
        <w:rPr>
          <w:b/>
          <w:bCs/>
          <w:lang w:eastAsia="zh-CN"/>
        </w:rPr>
        <w:t>Issue #6) Indication of licensed/unlicensed and LBT/no LBT in MIB</w:t>
      </w:r>
    </w:p>
    <w:p w14:paraId="482773C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C90CAEB" w14:textId="77777777" w:rsidR="00B07214" w:rsidRDefault="00B07214">
      <w:pPr>
        <w:pStyle w:val="BodyText"/>
        <w:spacing w:after="0"/>
        <w:rPr>
          <w:rFonts w:ascii="Times New Roman" w:hAnsi="Times New Roman"/>
          <w:sz w:val="22"/>
          <w:szCs w:val="22"/>
          <w:lang w:eastAsia="zh-CN"/>
        </w:rPr>
      </w:pPr>
    </w:p>
    <w:p w14:paraId="49C573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1.1-7A</w:t>
      </w:r>
    </w:p>
    <w:p w14:paraId="36E77008"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w:t>
      </w:r>
      <w:r>
        <w:rPr>
          <w:rFonts w:ascii="Times New Roman" w:hAnsi="Times New Roman"/>
          <w:strike/>
          <w:color w:val="FF0000"/>
          <w:sz w:val="22"/>
          <w:szCs w:val="22"/>
          <w:lang w:eastAsia="zh-CN"/>
        </w:rPr>
        <w:t>Interdigital</w:t>
      </w:r>
      <w:r>
        <w:rPr>
          <w:rFonts w:ascii="Times New Roman" w:hAnsi="Times New Roman"/>
          <w:sz w:val="22"/>
          <w:szCs w:val="22"/>
          <w:lang w:eastAsia="zh-CN"/>
        </w:rPr>
        <w:t>, Qualcomm, Lenovo/Motorola Mobility, Sharp, OPPO, Ericsson, Apple, Huawei/HiSilicon</w:t>
      </w:r>
    </w:p>
    <w:p w14:paraId="67C1B40D"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(add explicit back), Interdigital</w:t>
      </w:r>
    </w:p>
    <w:p w14:paraId="0D254C10" w14:textId="77777777" w:rsidR="00B07214" w:rsidRDefault="00B07214">
      <w:pPr>
        <w:pStyle w:val="BodyText"/>
        <w:spacing w:after="0"/>
        <w:rPr>
          <w:rFonts w:ascii="Times New Roman" w:hAnsi="Times New Roman"/>
          <w:sz w:val="22"/>
          <w:szCs w:val="22"/>
          <w:lang w:eastAsia="zh-CN"/>
        </w:rPr>
      </w:pPr>
    </w:p>
    <w:p w14:paraId="6AE3C68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1.1-7B</w:t>
      </w:r>
    </w:p>
    <w:p w14:paraId="3F43CBCF"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Samsung (proposed 7B), Qualcomm, Ericsson</w:t>
      </w:r>
    </w:p>
    <w:p w14:paraId="26EEA8D4" w14:textId="77777777" w:rsidR="00B07214" w:rsidRDefault="0099398D">
      <w:pPr>
        <w:pStyle w:val="BodyText"/>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2CCFA4AF" w14:textId="77777777" w:rsidR="00B07214" w:rsidRDefault="00B07214">
      <w:pPr>
        <w:pStyle w:val="BodyText"/>
        <w:spacing w:after="0"/>
        <w:rPr>
          <w:rFonts w:ascii="Times New Roman" w:hAnsi="Times New Roman"/>
          <w:sz w:val="22"/>
          <w:szCs w:val="22"/>
          <w:lang w:eastAsia="zh-CN"/>
        </w:rPr>
      </w:pPr>
    </w:p>
    <w:p w14:paraId="34ED94FB" w14:textId="77777777" w:rsidR="00B07214" w:rsidRDefault="0099398D">
      <w:pPr>
        <w:pStyle w:val="Heading5"/>
        <w:rPr>
          <w:b/>
          <w:bCs/>
          <w:lang w:eastAsia="zh-CN"/>
        </w:rPr>
      </w:pPr>
      <w:r>
        <w:rPr>
          <w:b/>
          <w:bCs/>
          <w:lang w:eastAsia="zh-CN"/>
        </w:rPr>
        <w:t>Issue #7) ssb-PositionsInBurst in SIB1</w:t>
      </w:r>
    </w:p>
    <w:p w14:paraId="19793E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5B727FFF" w14:textId="77777777" w:rsidR="00B07214" w:rsidRDefault="00B07214">
      <w:pPr>
        <w:pStyle w:val="BodyText"/>
        <w:spacing w:after="0"/>
        <w:rPr>
          <w:rFonts w:ascii="Times New Roman" w:hAnsi="Times New Roman"/>
          <w:sz w:val="22"/>
          <w:szCs w:val="22"/>
          <w:lang w:eastAsia="zh-CN"/>
        </w:rPr>
      </w:pPr>
    </w:p>
    <w:p w14:paraId="52A53ECA" w14:textId="77777777" w:rsidR="00B07214" w:rsidRDefault="00B07214">
      <w:pPr>
        <w:pStyle w:val="BodyText"/>
        <w:spacing w:after="0"/>
        <w:rPr>
          <w:rFonts w:ascii="Times New Roman" w:hAnsi="Times New Roman"/>
          <w:sz w:val="22"/>
          <w:szCs w:val="22"/>
          <w:lang w:eastAsia="zh-CN"/>
        </w:rPr>
      </w:pPr>
    </w:p>
    <w:p w14:paraId="2866AD77"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06197F28" w14:textId="77777777" w:rsidR="00B07214" w:rsidRDefault="0099398D">
      <w:pPr>
        <w:pStyle w:val="Heading5"/>
        <w:rPr>
          <w:b/>
          <w:bCs/>
          <w:lang w:eastAsia="zh-CN"/>
        </w:rPr>
      </w:pPr>
      <w:r>
        <w:rPr>
          <w:b/>
          <w:bCs/>
          <w:lang w:eastAsia="zh-CN"/>
        </w:rPr>
        <w:t xml:space="preserve">Issue #1) candidate SSB in DRS and DBTW support </w:t>
      </w:r>
    </w:p>
    <w:p w14:paraId="1B2FDB9A" w14:textId="77777777" w:rsidR="00B07214" w:rsidRDefault="0099398D">
      <w:pPr>
        <w:pStyle w:val="Heading6"/>
        <w:rPr>
          <w:lang w:eastAsia="zh-CN"/>
        </w:rPr>
      </w:pPr>
      <w:r>
        <w:rPr>
          <w:lang w:eastAsia="zh-CN"/>
        </w:rPr>
        <w:t xml:space="preserve">Proposal 1.1-2A </w:t>
      </w:r>
    </w:p>
    <w:p w14:paraId="1608740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D57ABD2" w14:textId="77777777" w:rsidR="00B07214" w:rsidRDefault="00B07214">
      <w:pPr>
        <w:pStyle w:val="BodyText"/>
        <w:spacing w:after="0"/>
        <w:rPr>
          <w:rFonts w:ascii="Times New Roman" w:hAnsi="Times New Roman"/>
          <w:sz w:val="22"/>
          <w:szCs w:val="22"/>
          <w:lang w:eastAsia="zh-CN"/>
        </w:rPr>
      </w:pPr>
    </w:p>
    <w:p w14:paraId="0767867D" w14:textId="77777777" w:rsidR="00B07214" w:rsidRDefault="0099398D">
      <w:pPr>
        <w:pStyle w:val="Heading6"/>
        <w:rPr>
          <w:lang w:eastAsia="zh-CN"/>
        </w:rPr>
      </w:pPr>
      <w:r>
        <w:rPr>
          <w:lang w:eastAsia="zh-CN"/>
        </w:rPr>
        <w:t xml:space="preserve">Proposal 1.1-2B </w:t>
      </w:r>
    </w:p>
    <w:p w14:paraId="299F0BC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55949F9F" w14:textId="77777777" w:rsidR="00B07214" w:rsidRDefault="00B07214">
      <w:pPr>
        <w:pStyle w:val="BodyText"/>
        <w:spacing w:after="0"/>
        <w:rPr>
          <w:rFonts w:ascii="Times New Roman" w:hAnsi="Times New Roman"/>
          <w:sz w:val="22"/>
          <w:szCs w:val="22"/>
          <w:lang w:eastAsia="zh-CN"/>
        </w:rPr>
      </w:pPr>
    </w:p>
    <w:p w14:paraId="41BC83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77FBB5CD"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0E7A68E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0916D091"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4B4C0711"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3EB8007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33F61D7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03D5F27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41C49A73"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Support: OPPO, Samsung, Interdigital, ETRI, Sharp, Intel, vivo, Huawei/HiSilicon, ZTE/Sanechips (if 1 bit is available), Sony, NEC, Convida Wireless, CATT</w:t>
      </w:r>
    </w:p>
    <w:p w14:paraId="2E65FCFA"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19A6DC70"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31637175"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4F0454E5"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7439A24A"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6213ED90" w14:textId="77777777" w:rsidR="00B07214" w:rsidRDefault="00B07214">
      <w:pPr>
        <w:pStyle w:val="BodyText"/>
        <w:spacing w:after="0"/>
        <w:rPr>
          <w:rFonts w:ascii="Times New Roman" w:hAnsi="Times New Roman"/>
          <w:sz w:val="22"/>
          <w:szCs w:val="22"/>
          <w:lang w:eastAsia="zh-CN"/>
        </w:rPr>
      </w:pPr>
    </w:p>
    <w:p w14:paraId="318D90B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are asked to provide comments that adequately captured by the above summary, include your support for specific Proposal. </w:t>
      </w:r>
    </w:p>
    <w:p w14:paraId="1EF6A44A" w14:textId="77777777" w:rsidR="00B07214" w:rsidRDefault="00B07214">
      <w:pPr>
        <w:pStyle w:val="BodyText"/>
        <w:spacing w:after="0"/>
        <w:rPr>
          <w:rFonts w:ascii="Times New Roman" w:hAnsi="Times New Roman"/>
          <w:sz w:val="22"/>
          <w:szCs w:val="22"/>
          <w:lang w:eastAsia="zh-CN"/>
        </w:rPr>
      </w:pPr>
    </w:p>
    <w:p w14:paraId="7709677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companies on whether they are ok with accepting no agreement for 480/960kHz and have RAN1 continue work further and develop specification with the understanding 480/960kHz will not support DBTW.</w:t>
      </w:r>
    </w:p>
    <w:p w14:paraId="3ED47151" w14:textId="77777777" w:rsidR="00B07214" w:rsidRDefault="00B07214">
      <w:pPr>
        <w:pStyle w:val="BodyText"/>
        <w:spacing w:after="0"/>
        <w:rPr>
          <w:rFonts w:ascii="Times New Roman" w:hAnsi="Times New Roman"/>
          <w:sz w:val="22"/>
          <w:szCs w:val="22"/>
          <w:lang w:eastAsia="zh-CN"/>
        </w:rPr>
      </w:pPr>
    </w:p>
    <w:p w14:paraId="770C05C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23462C23" w14:textId="77777777" w:rsidR="00B07214" w:rsidRDefault="00B07214">
      <w:pPr>
        <w:pStyle w:val="BodyText"/>
        <w:spacing w:after="0"/>
        <w:rPr>
          <w:rFonts w:ascii="Times New Roman" w:hAnsi="Times New Roman"/>
          <w:sz w:val="22"/>
          <w:szCs w:val="22"/>
          <w:lang w:eastAsia="zh-CN"/>
        </w:rPr>
      </w:pPr>
    </w:p>
    <w:p w14:paraId="5617FEF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719D8280" w14:textId="77777777" w:rsidR="00B07214" w:rsidRDefault="00B07214">
      <w:pPr>
        <w:pStyle w:val="BodyText"/>
        <w:spacing w:after="0"/>
        <w:rPr>
          <w:rFonts w:ascii="Times New Roman" w:hAnsi="Times New Roman"/>
          <w:sz w:val="22"/>
          <w:szCs w:val="22"/>
          <w:lang w:eastAsia="zh-CN"/>
        </w:rPr>
      </w:pPr>
    </w:p>
    <w:p w14:paraId="42A465DB" w14:textId="77777777" w:rsidR="00B07214" w:rsidRDefault="00B07214">
      <w:pPr>
        <w:pStyle w:val="BodyText"/>
        <w:spacing w:after="0"/>
        <w:rPr>
          <w:rFonts w:ascii="Times New Roman" w:hAnsi="Times New Roman"/>
          <w:sz w:val="22"/>
          <w:szCs w:val="22"/>
          <w:lang w:eastAsia="zh-CN"/>
        </w:rPr>
      </w:pPr>
    </w:p>
    <w:p w14:paraId="37E4580D" w14:textId="77777777" w:rsidR="00B07214" w:rsidRDefault="0099398D">
      <w:pPr>
        <w:pStyle w:val="Heading5"/>
        <w:rPr>
          <w:b/>
          <w:bCs/>
          <w:lang w:eastAsia="zh-CN"/>
        </w:rPr>
      </w:pPr>
      <w:r>
        <w:rPr>
          <w:b/>
          <w:bCs/>
          <w:lang w:eastAsia="zh-CN"/>
        </w:rPr>
        <w:t>Issue #2) bits utilized in PBCH for signaling DBTW</w:t>
      </w:r>
    </w:p>
    <w:p w14:paraId="4E12CE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427E694D" w14:textId="77777777" w:rsidR="00B07214" w:rsidRDefault="0099398D">
      <w:pPr>
        <w:rPr>
          <w:b/>
          <w:bCs/>
          <w:sz w:val="22"/>
          <w:szCs w:val="22"/>
        </w:rPr>
      </w:pPr>
      <w:r>
        <w:rPr>
          <w:b/>
          <w:bCs/>
          <w:sz w:val="22"/>
          <w:szCs w:val="22"/>
        </w:rPr>
        <w:t xml:space="preserve">Proposal 1.1-9 </w:t>
      </w:r>
    </w:p>
    <w:p w14:paraId="069A8DD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23FFC9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BC93ED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127D654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FA20E3B" w14:textId="77777777" w:rsidR="00B07214" w:rsidRDefault="00B07214">
      <w:pPr>
        <w:pStyle w:val="BodyText"/>
        <w:spacing w:after="0"/>
        <w:rPr>
          <w:rFonts w:ascii="Times New Roman" w:hAnsi="Times New Roman"/>
          <w:sz w:val="22"/>
          <w:szCs w:val="22"/>
          <w:lang w:eastAsia="zh-CN"/>
        </w:rPr>
      </w:pPr>
    </w:p>
    <w:p w14:paraId="3708E04D" w14:textId="77777777" w:rsidR="00B07214" w:rsidRDefault="0099398D">
      <w:pPr>
        <w:pStyle w:val="Heading6"/>
        <w:rPr>
          <w:lang w:eastAsia="zh-CN"/>
        </w:rPr>
      </w:pPr>
      <w:r>
        <w:rPr>
          <w:lang w:eastAsia="zh-CN"/>
        </w:rPr>
        <w:t>Proposal 1.1-9B</w:t>
      </w:r>
    </w:p>
    <w:p w14:paraId="6A91AEF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1F2B82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790DD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5B91765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676DACC" w14:textId="77777777" w:rsidR="00B07214" w:rsidRDefault="00B07214">
      <w:pPr>
        <w:pStyle w:val="BodyText"/>
        <w:spacing w:after="0"/>
        <w:rPr>
          <w:rFonts w:ascii="Times New Roman" w:hAnsi="Times New Roman"/>
          <w:sz w:val="22"/>
          <w:szCs w:val="22"/>
          <w:lang w:eastAsia="zh-CN"/>
        </w:rPr>
      </w:pPr>
    </w:p>
    <w:p w14:paraId="48B4BE78" w14:textId="77777777" w:rsidR="00B07214" w:rsidRDefault="00B07214">
      <w:pPr>
        <w:pStyle w:val="BodyText"/>
        <w:spacing w:after="0"/>
        <w:rPr>
          <w:rFonts w:ascii="Times New Roman" w:hAnsi="Times New Roman"/>
          <w:sz w:val="22"/>
          <w:szCs w:val="22"/>
          <w:lang w:eastAsia="zh-CN"/>
        </w:rPr>
      </w:pPr>
    </w:p>
    <w:p w14:paraId="58FBCCE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4EF05C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76098B3C"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672F756E"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22B8E7E3" w14:textId="77777777" w:rsidR="00B07214" w:rsidRDefault="00B07214">
      <w:pPr>
        <w:pStyle w:val="BodyText"/>
        <w:spacing w:after="0"/>
        <w:rPr>
          <w:rFonts w:ascii="Times New Roman" w:hAnsi="Times New Roman"/>
          <w:sz w:val="22"/>
          <w:szCs w:val="22"/>
          <w:lang w:eastAsia="zh-CN"/>
        </w:rPr>
      </w:pPr>
    </w:p>
    <w:p w14:paraId="2AA4AA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0A33DBE8"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 [Qualcomm], [Apple], [CATT], [LGE], [Panasonic]</w:t>
      </w:r>
    </w:p>
    <w:p w14:paraId="028803D7"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3707F731" w14:textId="77777777" w:rsidR="00B07214" w:rsidRDefault="00B07214">
      <w:pPr>
        <w:pStyle w:val="BodyText"/>
        <w:spacing w:after="0"/>
        <w:rPr>
          <w:rFonts w:ascii="Times New Roman" w:hAnsi="Times New Roman"/>
          <w:sz w:val="22"/>
          <w:szCs w:val="22"/>
          <w:lang w:eastAsia="zh-CN"/>
        </w:rPr>
      </w:pPr>
    </w:p>
    <w:p w14:paraId="47A2F3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suggest to avoid dependency much as possible. Moderator realizes that time to time having agreements that have dependency was needed for progress, but still good to avoid them. </w:t>
      </w:r>
    </w:p>
    <w:p w14:paraId="5162CC7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note that there are two 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564B89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2AF979B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3FBE396B" w14:textId="77777777" w:rsidR="00B07214" w:rsidRDefault="00B07214">
      <w:pPr>
        <w:pStyle w:val="BodyText"/>
        <w:spacing w:after="0"/>
        <w:rPr>
          <w:rFonts w:ascii="Times New Roman" w:hAnsi="Times New Roman"/>
          <w:sz w:val="22"/>
          <w:szCs w:val="22"/>
          <w:lang w:eastAsia="zh-CN"/>
        </w:rPr>
      </w:pPr>
    </w:p>
    <w:p w14:paraId="7FAD87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 were added based on comments.</w:t>
      </w:r>
    </w:p>
    <w:p w14:paraId="3F37EE98" w14:textId="77777777" w:rsidR="00B07214" w:rsidRDefault="0099398D">
      <w:pPr>
        <w:pStyle w:val="Heading6"/>
        <w:rPr>
          <w:lang w:eastAsia="zh-CN"/>
        </w:rPr>
      </w:pPr>
      <w:r>
        <w:rPr>
          <w:lang w:eastAsia="zh-CN"/>
        </w:rPr>
        <w:t>Proposal 1.1-9C</w:t>
      </w:r>
    </w:p>
    <w:p w14:paraId="5FC91A5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4104E6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408EDD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5992F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30CC2F2E" w14:textId="77777777" w:rsidR="00B07214" w:rsidRDefault="00B07214">
      <w:pPr>
        <w:pStyle w:val="BodyText"/>
        <w:spacing w:after="0"/>
        <w:rPr>
          <w:rFonts w:ascii="Times New Roman" w:hAnsi="Times New Roman"/>
          <w:sz w:val="22"/>
          <w:szCs w:val="22"/>
          <w:lang w:eastAsia="zh-CN"/>
        </w:rPr>
      </w:pPr>
    </w:p>
    <w:p w14:paraId="243AD1C7" w14:textId="77777777" w:rsidR="00B07214" w:rsidRDefault="0099398D">
      <w:pPr>
        <w:pStyle w:val="Heading6"/>
        <w:rPr>
          <w:lang w:eastAsia="zh-CN"/>
        </w:rPr>
      </w:pPr>
      <w:r>
        <w:rPr>
          <w:lang w:eastAsia="zh-CN"/>
        </w:rPr>
        <w:t>Proposal 1.1-9D</w:t>
      </w:r>
    </w:p>
    <w:p w14:paraId="7F8E7F8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18BE6B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5C256B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22ABA3EC"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2DBC49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if 3 bits are required</w:t>
      </w:r>
    </w:p>
    <w:p w14:paraId="2B534F7B" w14:textId="77777777" w:rsidR="00B07214" w:rsidRDefault="00B07214">
      <w:pPr>
        <w:pStyle w:val="BodyText"/>
        <w:spacing w:after="0"/>
        <w:rPr>
          <w:rFonts w:ascii="Times New Roman" w:hAnsi="Times New Roman"/>
          <w:sz w:val="22"/>
          <w:szCs w:val="22"/>
          <w:lang w:eastAsia="zh-CN"/>
        </w:rPr>
      </w:pPr>
    </w:p>
    <w:p w14:paraId="361CE7BE" w14:textId="77777777" w:rsidR="00B07214" w:rsidRDefault="0099398D">
      <w:pPr>
        <w:rPr>
          <w:b/>
          <w:bCs/>
          <w:sz w:val="22"/>
          <w:szCs w:val="22"/>
        </w:rPr>
      </w:pPr>
      <w:r>
        <w:rPr>
          <w:b/>
          <w:bCs/>
          <w:sz w:val="22"/>
          <w:szCs w:val="22"/>
        </w:rPr>
        <w:t>Proposal 1.1-9E</w:t>
      </w:r>
    </w:p>
    <w:p w14:paraId="0DF3377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46A4C3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9FE1F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651277AE"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108638C3"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Note: If pdcch-ConfigSIB1 bit is used, the use of controlResourceSetZero (searchSpaceZero) for 120 kHz and   searchSpaceZero (controlResourceSetZero) for 480/960 kHz is not precluded</w:t>
      </w:r>
    </w:p>
    <w:p w14:paraId="083C4F8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CC4D5B4" w14:textId="77777777" w:rsidR="00B07214" w:rsidRDefault="00B07214">
      <w:pPr>
        <w:pStyle w:val="BodyText"/>
        <w:spacing w:after="0"/>
        <w:rPr>
          <w:rFonts w:ascii="Times New Roman" w:hAnsi="Times New Roman"/>
          <w:sz w:val="22"/>
          <w:szCs w:val="22"/>
          <w:lang w:eastAsia="zh-CN"/>
        </w:rPr>
      </w:pPr>
    </w:p>
    <w:p w14:paraId="76470911" w14:textId="77777777" w:rsidR="00B07214" w:rsidRDefault="0099398D">
      <w:pPr>
        <w:pStyle w:val="Heading5"/>
        <w:rPr>
          <w:b/>
          <w:bCs/>
          <w:lang w:eastAsia="zh-CN"/>
        </w:rPr>
      </w:pPr>
      <w:r>
        <w:rPr>
          <w:b/>
          <w:bCs/>
          <w:lang w:eastAsia="zh-CN"/>
        </w:rPr>
        <w:t xml:space="preserve">Issue #3) Indication of DBTW and values of Q </w:t>
      </w:r>
    </w:p>
    <w:p w14:paraId="1E33D7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There are 3 different versions of the proposal. 1.1-4B and 1.1-4C and 1.1-4D. From moderator’s opinion, all proposals are functionally identical since there is only 64 candidates SSB positions for 120kHz. </w:t>
      </w:r>
    </w:p>
    <w:p w14:paraId="45E2DD53" w14:textId="77777777" w:rsidR="00B07214" w:rsidRDefault="00B07214">
      <w:pPr>
        <w:pStyle w:val="BodyText"/>
        <w:spacing w:after="0"/>
        <w:rPr>
          <w:rFonts w:ascii="Times New Roman" w:hAnsi="Times New Roman"/>
          <w:sz w:val="22"/>
          <w:szCs w:val="22"/>
          <w:lang w:eastAsia="zh-CN"/>
        </w:rPr>
      </w:pPr>
    </w:p>
    <w:p w14:paraId="2B51A3B4" w14:textId="77777777" w:rsidR="00B07214" w:rsidRDefault="0099398D">
      <w:pPr>
        <w:pStyle w:val="Heading6"/>
        <w:rPr>
          <w:lang w:eastAsia="zh-CN"/>
        </w:rPr>
      </w:pPr>
      <w:r>
        <w:rPr>
          <w:lang w:eastAsia="zh-CN"/>
        </w:rPr>
        <w:t>Proposal 1.1-4B</w:t>
      </w:r>
    </w:p>
    <w:p w14:paraId="7601EF1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33EB9E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86F67C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4ED1D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w:t>
      </w:r>
    </w:p>
    <w:p w14:paraId="578BDA4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B42257F" w14:textId="77777777" w:rsidR="00B07214" w:rsidRDefault="00B07214">
      <w:pPr>
        <w:pStyle w:val="BodyText"/>
        <w:spacing w:after="0"/>
        <w:rPr>
          <w:rFonts w:ascii="Times New Roman" w:hAnsi="Times New Roman"/>
          <w:sz w:val="22"/>
          <w:szCs w:val="22"/>
          <w:lang w:eastAsia="zh-CN"/>
        </w:rPr>
      </w:pPr>
    </w:p>
    <w:p w14:paraId="23A54019" w14:textId="77777777" w:rsidR="00B07214" w:rsidRDefault="0099398D">
      <w:pPr>
        <w:pStyle w:val="Heading6"/>
        <w:rPr>
          <w:lang w:eastAsia="zh-CN"/>
        </w:rPr>
      </w:pPr>
      <w:r>
        <w:rPr>
          <w:lang w:eastAsia="zh-CN"/>
        </w:rPr>
        <w:t>Proposal 1.1-4C</w:t>
      </w:r>
    </w:p>
    <w:p w14:paraId="1598B31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E1B08B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E2A376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49BA1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619B82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5D81BBD" w14:textId="77777777" w:rsidR="00B07214" w:rsidRDefault="00B07214">
      <w:pPr>
        <w:pStyle w:val="BodyText"/>
        <w:spacing w:after="0"/>
        <w:rPr>
          <w:rFonts w:ascii="Times New Roman" w:hAnsi="Times New Roman"/>
          <w:sz w:val="22"/>
          <w:szCs w:val="22"/>
          <w:lang w:eastAsia="zh-CN"/>
        </w:rPr>
      </w:pPr>
    </w:p>
    <w:p w14:paraId="6EACE94A" w14:textId="77777777" w:rsidR="00B07214" w:rsidRDefault="0099398D">
      <w:pPr>
        <w:pStyle w:val="Heading6"/>
        <w:rPr>
          <w:lang w:eastAsia="zh-CN"/>
        </w:rPr>
      </w:pPr>
      <w:r>
        <w:rPr>
          <w:lang w:eastAsia="zh-CN"/>
        </w:rPr>
        <w:t>Proposal 1.1-4D</w:t>
      </w:r>
    </w:p>
    <w:p w14:paraId="7A7EAE9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8FD010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D1CE3C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85AFD4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05B4025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65CA59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t>
      </w:r>
    </w:p>
    <w:p w14:paraId="1EE344D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checking if Proposal 1.1-4E that remove the problematic bullet from the discussion. Interpretation of what Q=64 means may not need to be clarified in the specification, as the functionality whether DBTW is enable or disabled is should be identical.</w:t>
      </w:r>
    </w:p>
    <w:p w14:paraId="0FD5D21E" w14:textId="77777777" w:rsidR="00B07214" w:rsidRDefault="00B07214">
      <w:pPr>
        <w:pStyle w:val="BodyText"/>
        <w:spacing w:after="0"/>
        <w:rPr>
          <w:rFonts w:ascii="Times New Roman" w:hAnsi="Times New Roman"/>
          <w:sz w:val="22"/>
          <w:szCs w:val="22"/>
          <w:lang w:eastAsia="zh-CN"/>
        </w:rPr>
      </w:pPr>
    </w:p>
    <w:p w14:paraId="18EA77BB" w14:textId="77777777" w:rsidR="00B07214" w:rsidRDefault="0099398D">
      <w:pPr>
        <w:pStyle w:val="Heading6"/>
        <w:rPr>
          <w:lang w:eastAsia="zh-CN"/>
        </w:rPr>
      </w:pPr>
      <w:r>
        <w:rPr>
          <w:lang w:eastAsia="zh-CN"/>
        </w:rPr>
        <w:t>Proposal 1.1-4E</w:t>
      </w:r>
    </w:p>
    <w:p w14:paraId="7600089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A556F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A913CF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70DD302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08CAF70" w14:textId="77777777" w:rsidR="00B07214" w:rsidRDefault="00B07214">
      <w:pPr>
        <w:pStyle w:val="BodyText"/>
        <w:spacing w:after="0"/>
        <w:rPr>
          <w:rFonts w:ascii="Times New Roman" w:hAnsi="Times New Roman"/>
          <w:sz w:val="22"/>
          <w:szCs w:val="22"/>
          <w:lang w:eastAsia="zh-CN"/>
        </w:rPr>
      </w:pPr>
    </w:p>
    <w:p w14:paraId="60335E4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2DB50770" w14:textId="77777777" w:rsidR="00B07214" w:rsidRDefault="0099398D">
      <w:pPr>
        <w:pStyle w:val="Heading6"/>
        <w:rPr>
          <w:lang w:eastAsia="zh-CN"/>
        </w:rPr>
      </w:pPr>
      <w:r>
        <w:rPr>
          <w:lang w:eastAsia="zh-CN"/>
        </w:rPr>
        <w:t>Proposal 1.1-4F</w:t>
      </w:r>
    </w:p>
    <w:p w14:paraId="14EB2344" w14:textId="77777777" w:rsidR="00B07214" w:rsidRDefault="0099398D">
      <w:pPr>
        <w:pStyle w:val="ListParagraph"/>
        <w:numPr>
          <w:ilvl w:val="0"/>
          <w:numId w:val="20"/>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1BB4976F" w14:textId="77777777" w:rsidR="00B07214" w:rsidRDefault="0099398D">
      <w:pPr>
        <w:pStyle w:val="ListParagraph"/>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7A224BD9" w14:textId="77777777" w:rsidR="00B07214" w:rsidRDefault="0099398D">
      <w:pPr>
        <w:pStyle w:val="ListParagraph"/>
        <w:numPr>
          <w:ilvl w:val="2"/>
          <w:numId w:val="20"/>
        </w:numPr>
        <w:rPr>
          <w:color w:val="C00000"/>
          <w:u w:val="single"/>
        </w:rPr>
      </w:pPr>
      <w:r>
        <w:rPr>
          <w:color w:val="C00000"/>
          <w:u w:val="single"/>
        </w:rPr>
        <w:t>Codepoint 00 indicates DBTW disabled/not supported</w:t>
      </w:r>
    </w:p>
    <w:p w14:paraId="10C4AB76" w14:textId="77777777" w:rsidR="00B07214" w:rsidRDefault="0099398D">
      <w:pPr>
        <w:pStyle w:val="ListParagraph"/>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3F2896F" w14:textId="77777777" w:rsidR="00B07214" w:rsidRDefault="0099398D">
      <w:pPr>
        <w:pStyle w:val="ListParagraph"/>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6A8F50AC" w14:textId="77777777" w:rsidR="00B07214" w:rsidRDefault="0099398D">
      <w:pPr>
        <w:pStyle w:val="ListParagraph"/>
        <w:numPr>
          <w:ilvl w:val="2"/>
          <w:numId w:val="20"/>
        </w:numPr>
        <w:rPr>
          <w:u w:val="single"/>
        </w:rPr>
      </w:pPr>
      <w:r>
        <w:rPr>
          <w:u w:val="single"/>
        </w:rPr>
        <w:t>Codepoint 0 indicates DBTW disabled/not supported</w:t>
      </w:r>
    </w:p>
    <w:p w14:paraId="1716BF29" w14:textId="77777777" w:rsidR="00B07214" w:rsidRDefault="0099398D">
      <w:pPr>
        <w:pStyle w:val="ListParagraph"/>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5EB05837" w14:textId="77777777" w:rsidR="00B07214" w:rsidRDefault="0099398D">
      <w:pPr>
        <w:pStyle w:val="ListParagraph"/>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2E352B65" w14:textId="77777777" w:rsidR="00B07214" w:rsidRDefault="00B07214">
      <w:pPr>
        <w:pStyle w:val="BodyText"/>
        <w:spacing w:after="0"/>
        <w:rPr>
          <w:rFonts w:ascii="Times New Roman" w:hAnsi="Times New Roman"/>
          <w:sz w:val="22"/>
          <w:szCs w:val="22"/>
          <w:lang w:eastAsia="zh-CN"/>
        </w:rPr>
      </w:pPr>
    </w:p>
    <w:p w14:paraId="48CE8D5E" w14:textId="77777777" w:rsidR="00B07214" w:rsidRDefault="0099398D">
      <w:pPr>
        <w:pStyle w:val="Heading6"/>
        <w:rPr>
          <w:lang w:eastAsia="zh-CN"/>
        </w:rPr>
      </w:pPr>
      <w:r>
        <w:rPr>
          <w:lang w:eastAsia="zh-CN"/>
        </w:rPr>
        <w:t>Proposal 1.1-4G</w:t>
      </w:r>
    </w:p>
    <w:p w14:paraId="37123A8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15BE5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D794EE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41D5FFFD"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49CA6C9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5B4DB55" w14:textId="77777777" w:rsidR="00B07214" w:rsidRDefault="00B07214">
      <w:pPr>
        <w:pStyle w:val="BodyText"/>
        <w:spacing w:after="0"/>
        <w:rPr>
          <w:rFonts w:ascii="Times New Roman" w:hAnsi="Times New Roman"/>
          <w:sz w:val="22"/>
          <w:szCs w:val="22"/>
          <w:lang w:eastAsia="zh-CN"/>
        </w:rPr>
      </w:pPr>
    </w:p>
    <w:p w14:paraId="364F3D19" w14:textId="77777777" w:rsidR="00B07214" w:rsidRDefault="00B07214">
      <w:pPr>
        <w:pStyle w:val="BodyText"/>
        <w:spacing w:after="0"/>
        <w:rPr>
          <w:rFonts w:ascii="Times New Roman" w:hAnsi="Times New Roman"/>
          <w:sz w:val="22"/>
          <w:szCs w:val="22"/>
          <w:lang w:eastAsia="zh-CN"/>
        </w:rPr>
      </w:pPr>
    </w:p>
    <w:p w14:paraId="18E7AD3E" w14:textId="77777777" w:rsidR="00B07214" w:rsidRDefault="00B07214">
      <w:pPr>
        <w:pStyle w:val="BodyText"/>
        <w:spacing w:after="0"/>
        <w:rPr>
          <w:rFonts w:ascii="Times New Roman" w:hAnsi="Times New Roman"/>
          <w:sz w:val="22"/>
          <w:szCs w:val="22"/>
          <w:lang w:eastAsia="zh-CN"/>
        </w:rPr>
      </w:pPr>
    </w:p>
    <w:p w14:paraId="0AEDF01B" w14:textId="77777777" w:rsidR="00B07214" w:rsidRDefault="0099398D">
      <w:pPr>
        <w:pStyle w:val="Heading5"/>
        <w:rPr>
          <w:b/>
          <w:bCs/>
          <w:lang w:eastAsia="zh-CN"/>
        </w:rPr>
      </w:pPr>
      <w:r>
        <w:rPr>
          <w:b/>
          <w:bCs/>
          <w:lang w:eastAsia="zh-CN"/>
        </w:rPr>
        <w:t>Issue #4) DCI size alignment</w:t>
      </w:r>
    </w:p>
    <w:p w14:paraId="6520E15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3971ED3F" w14:textId="77777777" w:rsidR="00B07214" w:rsidRDefault="00B07214">
      <w:pPr>
        <w:pStyle w:val="BodyText"/>
        <w:spacing w:after="0"/>
        <w:rPr>
          <w:rFonts w:ascii="Times New Roman" w:hAnsi="Times New Roman"/>
          <w:sz w:val="22"/>
          <w:szCs w:val="22"/>
          <w:lang w:eastAsia="zh-CN"/>
        </w:rPr>
      </w:pPr>
    </w:p>
    <w:p w14:paraId="62A76286" w14:textId="77777777" w:rsidR="00B07214" w:rsidRDefault="0099398D">
      <w:pPr>
        <w:pStyle w:val="Heading6"/>
        <w:rPr>
          <w:lang w:eastAsia="zh-CN"/>
        </w:rPr>
      </w:pPr>
      <w:r>
        <w:rPr>
          <w:lang w:eastAsia="zh-CN"/>
        </w:rPr>
        <w:t>Proposal 1.1-5A</w:t>
      </w:r>
    </w:p>
    <w:p w14:paraId="4A7BAA50"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channel access mode (i.e., LBT on/off) is not informed to UE before SIB reception,</w:t>
      </w:r>
    </w:p>
    <w:p w14:paraId="05418DAB"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Same DCI size for DCI 1_0 in CSS regardless of channel access mode (i.e., LBT on/off). </w:t>
      </w:r>
    </w:p>
    <w:p w14:paraId="3EE47AFD"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E4F19A5"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B97B1B3"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2588E2F1" w14:textId="77777777" w:rsidR="00B07214" w:rsidRDefault="0099398D">
      <w:pPr>
        <w:pStyle w:val="Heading6"/>
        <w:rPr>
          <w:lang w:eastAsia="zh-CN"/>
        </w:rPr>
      </w:pPr>
      <w:r>
        <w:rPr>
          <w:lang w:eastAsia="zh-CN"/>
        </w:rPr>
        <w:t>Proposal 1.1-5B</w:t>
      </w:r>
    </w:p>
    <w:p w14:paraId="0F76F2E6"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1510FA2"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7DD1AEE3"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702F3006"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5D52563B" w14:textId="77777777" w:rsidR="00B07214" w:rsidRDefault="00B07214">
      <w:pPr>
        <w:pStyle w:val="BodyText"/>
        <w:spacing w:after="0"/>
        <w:rPr>
          <w:rFonts w:ascii="Times New Roman" w:hAnsi="Times New Roman"/>
          <w:sz w:val="22"/>
          <w:szCs w:val="22"/>
          <w:lang w:eastAsia="zh-CN"/>
        </w:rPr>
      </w:pPr>
    </w:p>
    <w:p w14:paraId="3AC2FF9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14:paraId="65D4C5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2EB94500" w14:textId="77777777" w:rsidR="00B07214" w:rsidRDefault="0099398D">
      <w:pPr>
        <w:rPr>
          <w:b/>
          <w:bCs/>
          <w:sz w:val="22"/>
          <w:szCs w:val="22"/>
        </w:rPr>
      </w:pPr>
      <w:r>
        <w:rPr>
          <w:b/>
          <w:bCs/>
          <w:sz w:val="22"/>
          <w:szCs w:val="22"/>
        </w:rPr>
        <w:t>Proposal 1.1-5C</w:t>
      </w:r>
    </w:p>
    <w:p w14:paraId="1498E42C" w14:textId="77777777" w:rsidR="00B07214" w:rsidRDefault="0099398D">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Same DCI size for DCI 0_0 in CSS regardless of channel access mode (i.e., LBT on/off)</w:t>
      </w:r>
    </w:p>
    <w:p w14:paraId="4876374A"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A33DA69"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324EE7C1" w14:textId="77777777" w:rsidR="00B07214" w:rsidRDefault="0099398D">
      <w:pPr>
        <w:pStyle w:val="BodyText"/>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FFS: DCI in USS</w:t>
      </w:r>
    </w:p>
    <w:p w14:paraId="181DA976" w14:textId="77777777" w:rsidR="00B07214" w:rsidRDefault="00B07214">
      <w:pPr>
        <w:pStyle w:val="BodyText"/>
        <w:spacing w:after="0"/>
        <w:rPr>
          <w:rFonts w:ascii="Times New Roman" w:hAnsi="Times New Roman"/>
          <w:sz w:val="22"/>
          <w:szCs w:val="22"/>
          <w:lang w:eastAsia="zh-CN"/>
        </w:rPr>
      </w:pPr>
    </w:p>
    <w:p w14:paraId="44FADF3F" w14:textId="77777777" w:rsidR="00B07214" w:rsidRDefault="00B07214">
      <w:pPr>
        <w:pStyle w:val="BodyText"/>
        <w:spacing w:after="0"/>
        <w:rPr>
          <w:rFonts w:ascii="Times New Roman" w:hAnsi="Times New Roman"/>
          <w:sz w:val="22"/>
          <w:szCs w:val="22"/>
          <w:lang w:eastAsia="zh-CN"/>
        </w:rPr>
      </w:pPr>
    </w:p>
    <w:p w14:paraId="67534362" w14:textId="77777777" w:rsidR="00B07214" w:rsidRDefault="00B07214">
      <w:pPr>
        <w:pStyle w:val="BodyText"/>
        <w:spacing w:after="0"/>
        <w:rPr>
          <w:rFonts w:ascii="Times New Roman" w:hAnsi="Times New Roman"/>
          <w:sz w:val="22"/>
          <w:szCs w:val="22"/>
          <w:lang w:eastAsia="zh-CN"/>
        </w:rPr>
      </w:pPr>
    </w:p>
    <w:p w14:paraId="004CFC18" w14:textId="77777777" w:rsidR="00B07214" w:rsidRDefault="00B07214">
      <w:pPr>
        <w:pStyle w:val="BodyText"/>
        <w:spacing w:after="0"/>
        <w:rPr>
          <w:rFonts w:ascii="Times New Roman" w:hAnsi="Times New Roman"/>
          <w:sz w:val="22"/>
          <w:szCs w:val="22"/>
          <w:lang w:eastAsia="zh-CN"/>
        </w:rPr>
      </w:pPr>
    </w:p>
    <w:p w14:paraId="246FD101" w14:textId="77777777" w:rsidR="00B07214" w:rsidRDefault="0099398D">
      <w:pPr>
        <w:pStyle w:val="Heading5"/>
        <w:rPr>
          <w:b/>
          <w:bCs/>
          <w:lang w:eastAsia="zh-CN"/>
        </w:rPr>
      </w:pPr>
      <w:r>
        <w:rPr>
          <w:b/>
          <w:bCs/>
          <w:lang w:eastAsia="zh-CN"/>
        </w:rPr>
        <w:t>Issue #5) DBTW lengths – discussion deferred</w:t>
      </w:r>
    </w:p>
    <w:p w14:paraId="70B1D440" w14:textId="77777777" w:rsidR="00B07214" w:rsidRDefault="00B07214">
      <w:pPr>
        <w:pStyle w:val="BodyText"/>
        <w:spacing w:after="0"/>
        <w:rPr>
          <w:rFonts w:ascii="Times New Roman" w:hAnsi="Times New Roman"/>
          <w:sz w:val="22"/>
          <w:szCs w:val="22"/>
          <w:lang w:eastAsia="zh-CN"/>
        </w:rPr>
      </w:pPr>
    </w:p>
    <w:p w14:paraId="71288F03" w14:textId="77777777" w:rsidR="00B07214" w:rsidRDefault="0099398D">
      <w:pPr>
        <w:pStyle w:val="Heading5"/>
        <w:rPr>
          <w:b/>
          <w:bCs/>
          <w:lang w:eastAsia="zh-CN"/>
        </w:rPr>
      </w:pPr>
      <w:r>
        <w:rPr>
          <w:b/>
          <w:bCs/>
          <w:lang w:eastAsia="zh-CN"/>
        </w:rPr>
        <w:t>Issue #6) Indication of licensed/unlicensed and LBT/no LBT in MIB</w:t>
      </w:r>
    </w:p>
    <w:p w14:paraId="3C03585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Let’s check if Proposal 1.1-7B is ok with companies.</w:t>
      </w:r>
    </w:p>
    <w:p w14:paraId="676175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20D42CF8" w14:textId="77777777" w:rsidR="00B07214" w:rsidRDefault="0099398D">
      <w:pPr>
        <w:pStyle w:val="Heading6"/>
        <w:rPr>
          <w:lang w:eastAsia="zh-CN"/>
        </w:rPr>
      </w:pPr>
      <w:r>
        <w:rPr>
          <w:lang w:eastAsia="zh-CN"/>
        </w:rPr>
        <w:t>Proposal 1.1-7B</w:t>
      </w:r>
    </w:p>
    <w:p w14:paraId="06CDF73F"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2692D480"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69EEF735" w14:textId="77777777" w:rsidR="00B07214" w:rsidRDefault="00B07214">
      <w:pPr>
        <w:pStyle w:val="BodyText"/>
        <w:spacing w:after="0"/>
        <w:rPr>
          <w:rFonts w:ascii="Times New Roman" w:hAnsi="Times New Roman"/>
          <w:sz w:val="22"/>
          <w:szCs w:val="22"/>
          <w:lang w:eastAsia="zh-CN"/>
        </w:rPr>
      </w:pPr>
    </w:p>
    <w:p w14:paraId="0F8E9BC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6CF9D303" w14:textId="77777777" w:rsidR="00B07214" w:rsidRDefault="0099398D">
      <w:pPr>
        <w:pStyle w:val="Heading6"/>
        <w:rPr>
          <w:lang w:eastAsia="zh-CN"/>
        </w:rPr>
      </w:pPr>
      <w:r>
        <w:rPr>
          <w:lang w:eastAsia="zh-CN"/>
        </w:rPr>
        <w:t>Proposal 1.1-7C</w:t>
      </w:r>
    </w:p>
    <w:p w14:paraId="4721181E"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5BA724D1"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Indication of licensed regime by different synchronization raster entries i</w:t>
      </w:r>
      <w:r>
        <w:rPr>
          <w:rFonts w:ascii="Times New Roman" w:hAnsi="Times New Roman"/>
          <w:color w:val="0070C0"/>
          <w:sz w:val="22"/>
          <w:szCs w:val="22"/>
          <w:u w:val="single"/>
          <w:lang w:eastAsia="zh-CN"/>
        </w:rPr>
        <w:t>s</w:t>
      </w:r>
      <w:r>
        <w:rPr>
          <w:rFonts w:ascii="Times New Roman" w:hAnsi="Times New Roman"/>
          <w:color w:val="C00000"/>
          <w:sz w:val="22"/>
          <w:szCs w:val="22"/>
          <w:u w:val="single"/>
          <w:lang w:eastAsia="zh-CN"/>
        </w:rPr>
        <w:t xml:space="preserve"> not precluded.</w:t>
      </w:r>
    </w:p>
    <w:p w14:paraId="363C51AC"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31614F7" w14:textId="77777777" w:rsidR="00B07214" w:rsidRDefault="00B07214">
      <w:pPr>
        <w:pStyle w:val="BodyText"/>
        <w:spacing w:after="0"/>
        <w:rPr>
          <w:rFonts w:ascii="Times New Roman" w:hAnsi="Times New Roman"/>
          <w:sz w:val="22"/>
          <w:szCs w:val="22"/>
          <w:lang w:eastAsia="zh-CN"/>
        </w:rPr>
      </w:pPr>
    </w:p>
    <w:p w14:paraId="412F2DA2" w14:textId="77777777" w:rsidR="00B07214" w:rsidRDefault="0099398D">
      <w:pPr>
        <w:pStyle w:val="Heading6"/>
        <w:rPr>
          <w:lang w:eastAsia="zh-CN"/>
        </w:rPr>
      </w:pPr>
      <w:r>
        <w:rPr>
          <w:lang w:eastAsia="zh-CN"/>
        </w:rPr>
        <w:lastRenderedPageBreak/>
        <w:t>Proposal 1.1-7D</w:t>
      </w:r>
    </w:p>
    <w:p w14:paraId="49F67AE4"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0FD54AE8"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strike/>
          <w:color w:val="0070C0"/>
          <w:sz w:val="22"/>
          <w:szCs w:val="22"/>
          <w:lang w:eastAsia="zh-CN"/>
        </w:rPr>
        <w:t>Note:</w:t>
      </w:r>
      <w:r>
        <w:rPr>
          <w:rFonts w:ascii="Times New Roman" w:hAnsi="Times New Roman"/>
          <w:color w:val="0070C0"/>
          <w:sz w:val="22"/>
          <w:szCs w:val="22"/>
          <w:lang w:eastAsia="zh-CN"/>
        </w:rPr>
        <w:t xml:space="preserve"> </w:t>
      </w:r>
      <w:r>
        <w:rPr>
          <w:rFonts w:ascii="Times New Roman" w:hAnsi="Times New Roman"/>
          <w:color w:val="0070C0"/>
          <w:sz w:val="22"/>
          <w:szCs w:val="22"/>
          <w:u w:val="single"/>
          <w:lang w:eastAsia="zh-CN"/>
        </w:rPr>
        <w:t xml:space="preserve">FFS: Whether or not to indicate </w:t>
      </w:r>
      <w:r>
        <w:rPr>
          <w:rFonts w:ascii="Times New Roman" w:hAnsi="Times New Roman"/>
          <w:strike/>
          <w:color w:val="0070C0"/>
          <w:sz w:val="22"/>
          <w:szCs w:val="22"/>
          <w:lang w:eastAsia="zh-CN"/>
        </w:rPr>
        <w:t>Indication of</w:t>
      </w:r>
      <w:r>
        <w:rPr>
          <w:rFonts w:ascii="Times New Roman" w:hAnsi="Times New Roman"/>
          <w:color w:val="0070C0"/>
          <w:sz w:val="22"/>
          <w:szCs w:val="22"/>
          <w:u w:val="single"/>
          <w:lang w:eastAsia="zh-CN"/>
        </w:rPr>
        <w:t xml:space="preserve"> </w:t>
      </w:r>
      <w:r>
        <w:rPr>
          <w:rFonts w:ascii="Times New Roman" w:hAnsi="Times New Roman"/>
          <w:color w:val="C00000"/>
          <w:sz w:val="22"/>
          <w:szCs w:val="22"/>
          <w:u w:val="single"/>
          <w:lang w:eastAsia="zh-CN"/>
        </w:rPr>
        <w:t xml:space="preserve">licensed regime by different synchronization raster entries </w:t>
      </w:r>
      <w:r>
        <w:rPr>
          <w:rFonts w:ascii="Times New Roman" w:hAnsi="Times New Roman"/>
          <w:strike/>
          <w:color w:val="0070C0"/>
          <w:sz w:val="22"/>
          <w:szCs w:val="22"/>
          <w:lang w:eastAsia="zh-CN"/>
        </w:rPr>
        <w:t>it not precluded</w:t>
      </w:r>
      <w:r>
        <w:rPr>
          <w:rFonts w:ascii="Times New Roman" w:hAnsi="Times New Roman"/>
          <w:color w:val="C00000"/>
          <w:sz w:val="22"/>
          <w:szCs w:val="22"/>
          <w:u w:val="single"/>
          <w:lang w:eastAsia="zh-CN"/>
        </w:rPr>
        <w:t>.</w:t>
      </w:r>
    </w:p>
    <w:p w14:paraId="04A7641A"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24B7E74E" w14:textId="77777777" w:rsidR="00B07214" w:rsidRDefault="00B07214">
      <w:pPr>
        <w:pStyle w:val="BodyText"/>
        <w:spacing w:after="0"/>
        <w:rPr>
          <w:rFonts w:ascii="Times New Roman" w:hAnsi="Times New Roman"/>
          <w:sz w:val="22"/>
          <w:szCs w:val="22"/>
          <w:lang w:eastAsia="zh-CN"/>
        </w:rPr>
      </w:pPr>
    </w:p>
    <w:p w14:paraId="3E31551B" w14:textId="77777777" w:rsidR="00B07214" w:rsidRDefault="00B07214">
      <w:pPr>
        <w:pStyle w:val="BodyText"/>
        <w:spacing w:after="0"/>
        <w:rPr>
          <w:rFonts w:ascii="Times New Roman" w:hAnsi="Times New Roman"/>
          <w:sz w:val="22"/>
          <w:szCs w:val="22"/>
          <w:lang w:eastAsia="zh-CN"/>
        </w:rPr>
      </w:pPr>
    </w:p>
    <w:p w14:paraId="059AC860" w14:textId="77777777" w:rsidR="00B07214" w:rsidRDefault="00B07214">
      <w:pPr>
        <w:pStyle w:val="BodyText"/>
        <w:spacing w:after="0"/>
        <w:rPr>
          <w:rFonts w:ascii="Times New Roman" w:hAnsi="Times New Roman"/>
          <w:sz w:val="22"/>
          <w:szCs w:val="22"/>
          <w:lang w:eastAsia="zh-CN"/>
        </w:rPr>
      </w:pPr>
    </w:p>
    <w:p w14:paraId="1E05BD01" w14:textId="77777777" w:rsidR="00B07214" w:rsidRDefault="0099398D">
      <w:pPr>
        <w:pStyle w:val="Heading5"/>
        <w:rPr>
          <w:b/>
          <w:bCs/>
          <w:lang w:eastAsia="zh-CN"/>
        </w:rPr>
      </w:pPr>
      <w:r>
        <w:rPr>
          <w:b/>
          <w:bCs/>
          <w:lang w:eastAsia="zh-CN"/>
        </w:rPr>
        <w:t>Issue #7) ssb-PositionsInBurst in SIB1</w:t>
      </w:r>
    </w:p>
    <w:p w14:paraId="5D3096B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2C120182" w14:textId="77777777" w:rsidR="00B07214" w:rsidRDefault="0099398D">
      <w:pPr>
        <w:pStyle w:val="Heading6"/>
        <w:rPr>
          <w:lang w:eastAsia="zh-CN"/>
        </w:rPr>
      </w:pPr>
      <w:r>
        <w:rPr>
          <w:lang w:eastAsia="zh-CN"/>
        </w:rPr>
        <w:t>Proposal 1.1-8</w:t>
      </w:r>
    </w:p>
    <w:p w14:paraId="49D09FB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638BC78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047292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3A583C41" w14:textId="77777777" w:rsidR="00B07214" w:rsidRDefault="00B07214">
      <w:pPr>
        <w:pStyle w:val="BodyText"/>
        <w:spacing w:after="0"/>
        <w:rPr>
          <w:rFonts w:ascii="Times New Roman" w:hAnsi="Times New Roman"/>
          <w:sz w:val="22"/>
          <w:szCs w:val="22"/>
          <w:lang w:eastAsia="zh-CN"/>
        </w:rPr>
      </w:pPr>
    </w:p>
    <w:p w14:paraId="660C682C" w14:textId="77777777" w:rsidR="00B07214" w:rsidRDefault="00B07214">
      <w:pPr>
        <w:pStyle w:val="BodyText"/>
        <w:spacing w:after="0"/>
        <w:rPr>
          <w:rFonts w:ascii="Times New Roman" w:hAnsi="Times New Roman"/>
          <w:sz w:val="22"/>
          <w:szCs w:val="22"/>
          <w:lang w:eastAsia="zh-CN"/>
        </w:rPr>
      </w:pPr>
    </w:p>
    <w:p w14:paraId="050542AB" w14:textId="77777777" w:rsidR="00B07214" w:rsidRDefault="0099398D">
      <w:pPr>
        <w:pStyle w:val="Heading5"/>
        <w:rPr>
          <w:b/>
          <w:bCs/>
          <w:lang w:eastAsia="zh-CN"/>
        </w:rPr>
      </w:pPr>
      <w:r>
        <w:rPr>
          <w:b/>
          <w:bCs/>
          <w:lang w:eastAsia="zh-CN"/>
        </w:rPr>
        <w:t>Company comments</w:t>
      </w:r>
    </w:p>
    <w:p w14:paraId="35DB56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A8189A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168A2CA7"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4DDFAE80"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1936484F"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5280B013"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14:paraId="2DEFBDA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614B1644"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18A218C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1D9E521B"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5DC0A348"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w:t>
      </w:r>
    </w:p>
    <w:p w14:paraId="4244FA51"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6B43C43F"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Note: please read moderator comments above for explanation on Proposal 1.1-5C</w:t>
      </w:r>
    </w:p>
    <w:p w14:paraId="21CCA863"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4364AF6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w:t>
      </w:r>
    </w:p>
    <w:p w14:paraId="08AA39FF"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057F9FD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w:t>
      </w:r>
    </w:p>
    <w:p w14:paraId="0C24ABEB"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75E4068C"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605"/>
        <w:gridCol w:w="8357"/>
      </w:tblGrid>
      <w:tr w:rsidR="00B07214" w14:paraId="0415EBA9" w14:textId="77777777">
        <w:tc>
          <w:tcPr>
            <w:tcW w:w="1605" w:type="dxa"/>
            <w:shd w:val="clear" w:color="auto" w:fill="FBE4D5" w:themeFill="accent2" w:themeFillTint="33"/>
          </w:tcPr>
          <w:p w14:paraId="47DC21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357" w:type="dxa"/>
            <w:shd w:val="clear" w:color="auto" w:fill="FBE4D5" w:themeFill="accent2" w:themeFillTint="33"/>
          </w:tcPr>
          <w:p w14:paraId="62F24A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79061CE" w14:textId="77777777">
        <w:tc>
          <w:tcPr>
            <w:tcW w:w="1605" w:type="dxa"/>
          </w:tcPr>
          <w:p w14:paraId="57FE776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357" w:type="dxa"/>
          </w:tcPr>
          <w:p w14:paraId="58378F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Our first preference is Proposal 1.1-2B. We can live with Proposal 1.1-2A in order to at least have DBTW functionality for 480kHz/960kHz.</w:t>
            </w:r>
          </w:p>
          <w:p w14:paraId="6685F66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Issue 2: (We believe) Using of the spare bit should be confirmed with RAN2. We are fine to firstly make a working assumption based on Proposal 1. 1-9.</w:t>
            </w:r>
          </w:p>
          <w:p w14:paraId="3C49C06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Support Proposal 1.1-4E with the following modification:</w:t>
            </w:r>
          </w:p>
          <w:p w14:paraId="74670F1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0BB309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842CF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561269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B6E0A5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We are fine with Proposal 1.1-8.</w:t>
            </w:r>
          </w:p>
        </w:tc>
      </w:tr>
      <w:tr w:rsidR="00B07214" w14:paraId="283B56FC" w14:textId="77777777">
        <w:tc>
          <w:tcPr>
            <w:tcW w:w="1605" w:type="dxa"/>
          </w:tcPr>
          <w:p w14:paraId="29051BBE"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Electronics</w:t>
            </w:r>
          </w:p>
        </w:tc>
        <w:tc>
          <w:tcPr>
            <w:tcW w:w="8357" w:type="dxa"/>
          </w:tcPr>
          <w:p w14:paraId="4405FDD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4E74B2A"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Proposal 1.1-8: We think another alternatives can be considered. First, if we can follow NR-U principle, </w:t>
            </w:r>
            <w:r>
              <w:rPr>
                <w:rFonts w:ascii="Times New Roman" w:hAnsi="Times New Roman"/>
                <w:b/>
                <w:sz w:val="22"/>
                <w:szCs w:val="22"/>
                <w:lang w:eastAsia="zh-CN"/>
              </w:rPr>
              <w:t>UE may expect a bit at groupPresence corresponding to a SS/PBCH block index k (&gt;=Q) is set to 0.</w:t>
            </w:r>
            <w:r>
              <w:rPr>
                <w:rFonts w:ascii="Times New Roman" w:hAnsi="Times New Roman"/>
                <w:sz w:val="22"/>
                <w:szCs w:val="22"/>
                <w:lang w:eastAsia="zh-CN"/>
              </w:rPr>
              <w:t xml:space="preserve"> For instance, if Q=32, UE expect groupPresence is set to XXXX0000 (where X=0 or 1). Alternatively, the way to construct a group can be changed depending on Q value. For instance, if Q=16, each bit of groupPresence and inOneGroup (in total 16 bits) can correspond to each of SS/PBCH block indexes 0 to 15.</w:t>
            </w:r>
          </w:p>
        </w:tc>
      </w:tr>
      <w:tr w:rsidR="00B07214" w14:paraId="0409B988" w14:textId="77777777">
        <w:tc>
          <w:tcPr>
            <w:tcW w:w="1605" w:type="dxa"/>
          </w:tcPr>
          <w:p w14:paraId="0784DB6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357" w:type="dxa"/>
          </w:tcPr>
          <w:p w14:paraId="0EE136A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70F9E49A"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3DC3DC89"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1DF03F86"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Thus we thought that supporting DBTW with keeping 64 candidate SSB positions could be a good middle point. That was our standpoint from several e-meetings ago. </w:t>
            </w:r>
          </w:p>
          <w:p w14:paraId="24C1C3A9"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387BE4EA"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Yes, we can live with Proposal 1.1-4E. Prefer to use subCarrierSpacingCommon only (i.e. only 1 bit)</w:t>
            </w:r>
          </w:p>
        </w:tc>
      </w:tr>
      <w:tr w:rsidR="00B07214" w14:paraId="4A43E7B3" w14:textId="77777777">
        <w:tc>
          <w:tcPr>
            <w:tcW w:w="1605" w:type="dxa"/>
          </w:tcPr>
          <w:p w14:paraId="041F45B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p w14:paraId="3EC13C04" w14:textId="77777777" w:rsidR="00B07214" w:rsidRDefault="00B07214">
            <w:pPr>
              <w:pStyle w:val="BodyText"/>
              <w:spacing w:after="0"/>
              <w:rPr>
                <w:rFonts w:ascii="Times New Roman" w:eastAsia="MS Mincho" w:hAnsi="Times New Roman"/>
                <w:sz w:val="22"/>
                <w:szCs w:val="22"/>
                <w:lang w:eastAsia="ja-JP"/>
              </w:rPr>
            </w:pPr>
          </w:p>
        </w:tc>
        <w:tc>
          <w:tcPr>
            <w:tcW w:w="8357" w:type="dxa"/>
          </w:tcPr>
          <w:p w14:paraId="16283F7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2116B1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have a working assumption for supporting DBTW for 120kHz with 64 SSB locations. This in principle enables us to address deployments where e.g. short control signal exemption is not allowed. As noted earlier we are fine to extend the support of DBTW to 480kHz and 960kHz with the assumption that same design can be applied, i.e. we also restrict to 64 SSB candidate locations. Hence, we would be supportive of Proposal 1.1-2A if something is to be agreed.</w:t>
            </w:r>
          </w:p>
          <w:p w14:paraId="7EAA718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6BD2B0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would be OK with Proposal 1.1-4E.</w:t>
            </w:r>
          </w:p>
          <w:p w14:paraId="0CC8D6D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Issue #7)</w:t>
            </w:r>
          </w:p>
          <w:p w14:paraId="0FE5E71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ssb-PositionsInBurst 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p>
          <w:p w14:paraId="01DE5A8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B07214" w14:paraId="473FB380" w14:textId="77777777">
        <w:tc>
          <w:tcPr>
            <w:tcW w:w="1605" w:type="dxa"/>
          </w:tcPr>
          <w:p w14:paraId="2A1CA5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P</w:t>
            </w:r>
            <w:r>
              <w:rPr>
                <w:rFonts w:ascii="Times New Roman" w:eastAsia="MS Mincho" w:hAnsi="Times New Roman"/>
                <w:sz w:val="22"/>
                <w:szCs w:val="22"/>
                <w:lang w:eastAsia="ja-JP"/>
              </w:rPr>
              <w:t>anasonic</w:t>
            </w:r>
          </w:p>
        </w:tc>
        <w:tc>
          <w:tcPr>
            <w:tcW w:w="8357" w:type="dxa"/>
          </w:tcPr>
          <w:p w14:paraId="27F7D16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692A5F1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 We are OK with Proposal 1. 1-9 for the sake of progress. We share Sharp’s view that it would be better to be a working assumption.</w:t>
            </w:r>
          </w:p>
          <w:p w14:paraId="19901343" w14:textId="77777777" w:rsidR="00B07214" w:rsidRDefault="0099398D">
            <w:pPr>
              <w:pStyle w:val="BodyText"/>
              <w:spacing w:after="0"/>
              <w:rPr>
                <w:rFonts w:ascii="Times New Roman" w:hAnsi="Times New Roman"/>
                <w:b/>
                <w:bCs/>
                <w:sz w:val="22"/>
                <w:szCs w:val="22"/>
                <w:lang w:eastAsia="zh-CN"/>
              </w:rPr>
            </w:pPr>
            <w:r>
              <w:rPr>
                <w:rFonts w:ascii="Times New Roman" w:eastAsia="MS Mincho" w:hAnsi="Times New Roman"/>
                <w:sz w:val="22"/>
                <w:szCs w:val="22"/>
                <w:lang w:eastAsia="ja-JP"/>
              </w:rPr>
              <w:t xml:space="preserve">Issue #3) We are OK with Proposal 1.1-4E. </w:t>
            </w:r>
          </w:p>
        </w:tc>
      </w:tr>
      <w:tr w:rsidR="00B07214" w14:paraId="0C781C4D" w14:textId="77777777">
        <w:tc>
          <w:tcPr>
            <w:tcW w:w="1605" w:type="dxa"/>
          </w:tcPr>
          <w:p w14:paraId="71D61E3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3E53548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support DBTW for 480 and 960 kHz regardless of the number of candidate SSB positions.</w:t>
            </w:r>
          </w:p>
          <w:p w14:paraId="1DDF238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for the proposals, we support Proposal 1.1-2B on DBTW for 480 and 960 kHz with 128 candidate SSB positions. </w:t>
            </w:r>
          </w:p>
          <w:p w14:paraId="1461B88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resolve the issue, we propose to consider Issue #1 along with Issue #2 and Issue #3:</w:t>
            </w:r>
          </w:p>
          <w:p w14:paraId="03F0AA0D" w14:textId="77777777" w:rsidR="00B07214" w:rsidRDefault="0099398D">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Based on Proposals 1.9 and 1.9B in Issue #2, at least 2 bits can be used in PBCH for signaling DBTW. </w:t>
            </w:r>
          </w:p>
          <w:p w14:paraId="42B85F22" w14:textId="77777777" w:rsidR="00B07214" w:rsidRDefault="0099398D">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So, one of the bits can be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to support up to 128 candidate SSB positions, as discussed in Proposal 1.1-2B in Issue #1, and </w:t>
            </w:r>
          </w:p>
          <w:p w14:paraId="36266DD9" w14:textId="77777777" w:rsidR="00B07214" w:rsidRDefault="0099398D">
            <w:pPr>
              <w:pStyle w:val="BodyText"/>
              <w:numPr>
                <w:ilvl w:val="0"/>
                <w:numId w:val="6"/>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The other bit can be used to indicate Q parameter with two values, as discussed in Proposal 1.1-4x for Issue #3.</w:t>
            </w:r>
          </w:p>
          <w:p w14:paraId="7B50F72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support Proposal 1.9B.</w:t>
            </w:r>
          </w:p>
          <w:p w14:paraId="6C26340F"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b/>
                <w:bCs/>
                <w:sz w:val="22"/>
                <w:szCs w:val="22"/>
                <w:lang w:eastAsia="ja-JP"/>
              </w:rPr>
              <w:t xml:space="preserve">Issue #3) </w:t>
            </w:r>
            <w:r>
              <w:rPr>
                <w:rFonts w:ascii="Times New Roman" w:eastAsia="MS Mincho" w:hAnsi="Times New Roman"/>
                <w:sz w:val="22"/>
                <w:szCs w:val="22"/>
                <w:lang w:eastAsia="ja-JP"/>
              </w:rPr>
              <w:t>We agree with m</w:t>
            </w:r>
            <w:r>
              <w:rPr>
                <w:rFonts w:ascii="Times New Roman" w:hAnsi="Times New Roman"/>
                <w:sz w:val="22"/>
                <w:szCs w:val="22"/>
                <w:lang w:eastAsia="zh-CN"/>
              </w:rPr>
              <w:t>oderator’s suggestion and support Proposal 1.1-4E.</w:t>
            </w:r>
          </w:p>
          <w:p w14:paraId="10A819C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No strong view.</w:t>
            </w:r>
          </w:p>
          <w:p w14:paraId="1BF1207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#6) </w:t>
            </w:r>
            <w:r>
              <w:rPr>
                <w:rFonts w:ascii="Times New Roman" w:eastAsia="MS Mincho" w:hAnsi="Times New Roman"/>
                <w:sz w:val="22"/>
                <w:szCs w:val="22"/>
                <w:lang w:eastAsia="ja-JP"/>
              </w:rPr>
              <w:t>We do not support Proposal 1.1-7B. License regime should be indicated explicitly either through MIB or synch raster.</w:t>
            </w:r>
          </w:p>
        </w:tc>
      </w:tr>
      <w:tr w:rsidR="00B07214" w14:paraId="44FB56FF" w14:textId="77777777">
        <w:tc>
          <w:tcPr>
            <w:tcW w:w="1605" w:type="dxa"/>
          </w:tcPr>
          <w:p w14:paraId="76E274F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357" w:type="dxa"/>
          </w:tcPr>
          <w:p w14:paraId="68AEDE8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strongly support Proposal 1.1-2B. Restricting the number of candidate SSB locations to 64 make the usage of DBTW degraded remarkably. Would it be helpful to try to list the potential changes to support 128 candidate SSB locations, in order to resolve the concern from companies?</w:t>
            </w:r>
          </w:p>
          <w:p w14:paraId="179BF25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are ok with Proposal 1. 1-9B, and we tend to agree that RAN1 shall try to find one bit within RAN1 first and the last choice is using the reserved bit, but we would like note that we should not abuse this as a motivation to unnecessarily remove useful configurations. If the bracket includes both CORESET#0 and Type0-PDCCH configuration, then it should be pdcch-ConfigSIB1 instead of controlResourceSetZero. It should be also clarified it’s only 1 bit from that field instead of reinterpreting the whole field. </w:t>
            </w:r>
          </w:p>
          <w:p w14:paraId="54AC621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lang w:eastAsia="zh-CN"/>
              </w:rPr>
              <w:t xml:space="preserve">1 bit from </w:t>
            </w:r>
            <w:r>
              <w:rPr>
                <w:rFonts w:ascii="Times New Roman" w:eastAsia="MS Mincho" w:hAnsi="Times New Roman"/>
                <w:color w:val="7030A0"/>
                <w:sz w:val="22"/>
                <w:szCs w:val="22"/>
                <w:lang w:eastAsia="ja-JP"/>
              </w:rPr>
              <w:t xml:space="preserve">pdcch-ConfigSIB1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lastRenderedPageBreak/>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43B396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don’t agree with moderator’s comment on the usage of Q=64, and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“For operation without shared spectrum channel access, a UE expects to be configured with N_SSB^QCL = 64, which implies the DBTW is not applicable”. This sentence also regulates gNB’s configuration on licensed spectrum such that UE doesn’t need to waste their energy to support DBTW in the licensed band. </w:t>
            </w:r>
          </w:p>
          <w:p w14:paraId="1F16481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Proposal 1.1-5C.</w:t>
            </w:r>
          </w:p>
          <w:p w14:paraId="34D75C4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Proposal 1.1-7B.</w:t>
            </w:r>
          </w:p>
        </w:tc>
      </w:tr>
      <w:tr w:rsidR="00B07214" w14:paraId="25712547" w14:textId="77777777">
        <w:tc>
          <w:tcPr>
            <w:tcW w:w="1605" w:type="dxa"/>
          </w:tcPr>
          <w:p w14:paraId="79455A9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74B21B0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still believe DBTW is not needed for 480/960 kHz. However, if the group agrees that DBTW is needed, we prefer Proposal 1.1-2A.</w:t>
            </w:r>
          </w:p>
          <w:p w14:paraId="6FC43EF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support Proposal 1. 1-9B for the reason that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14:paraId="56AFD4E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fine with FL proposal Proposal 1.1-4E</w:t>
            </w:r>
          </w:p>
          <w:p w14:paraId="3287A00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Proposal 1.1-5C</w:t>
            </w:r>
          </w:p>
          <w:p w14:paraId="1812D48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Proposal 1.1-7B</w:t>
            </w:r>
          </w:p>
        </w:tc>
      </w:tr>
      <w:tr w:rsidR="00B07214" w14:paraId="76CE405E" w14:textId="77777777">
        <w:tc>
          <w:tcPr>
            <w:tcW w:w="1605" w:type="dxa"/>
          </w:tcPr>
          <w:p w14:paraId="00AFD88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357" w:type="dxa"/>
          </w:tcPr>
          <w:p w14:paraId="751294A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14:paraId="64DE7E53"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Working Assumption:</w:t>
            </w:r>
          </w:p>
          <w:p w14:paraId="46A114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2C9BCD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14:paraId="701B72B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14:paraId="680DC7B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(e.g. Japan).</w:t>
            </w:r>
          </w:p>
          <w:p w14:paraId="73B40934" w14:textId="77777777" w:rsidR="00B07214" w:rsidRDefault="00B07214">
            <w:pPr>
              <w:pStyle w:val="BodyText"/>
              <w:spacing w:after="0"/>
              <w:rPr>
                <w:rFonts w:ascii="Times New Roman" w:hAnsi="Times New Roman"/>
                <w:sz w:val="22"/>
                <w:szCs w:val="22"/>
                <w:lang w:eastAsia="zh-CN"/>
              </w:rPr>
            </w:pPr>
          </w:p>
          <w:p w14:paraId="5CD1F98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7E5F01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1.1-4E</w:t>
            </w:r>
          </w:p>
          <w:p w14:paraId="1DC8265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Issue #7)</w:t>
            </w:r>
          </w:p>
          <w:p w14:paraId="2274D2F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Revisit once issue #1 is resolved</w:t>
            </w:r>
          </w:p>
        </w:tc>
      </w:tr>
      <w:tr w:rsidR="00B07214" w14:paraId="4995E48A" w14:textId="77777777">
        <w:tc>
          <w:tcPr>
            <w:tcW w:w="1605" w:type="dxa"/>
          </w:tcPr>
          <w:p w14:paraId="618852E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357" w:type="dxa"/>
          </w:tcPr>
          <w:p w14:paraId="45E15264"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7022A46F" w14:textId="77777777" w:rsidR="00B07214" w:rsidRDefault="0099398D">
            <w:pPr>
              <w:pStyle w:val="BodyText"/>
              <w:spacing w:after="0"/>
              <w:rPr>
                <w:rFonts w:ascii="Times New Roman" w:eastAsia="MS Mincho" w:hAnsi="Times New Roman"/>
                <w:b/>
                <w:sz w:val="22"/>
                <w:szCs w:val="22"/>
                <w:lang w:eastAsia="ja-JP"/>
              </w:rPr>
            </w:pPr>
            <w:r>
              <w:t xml:space="preserve">To companies that support 1.9 but not support 1.9B: please note that 1.9B says that </w:t>
            </w:r>
            <w:r>
              <w:rPr>
                <w:b/>
                <w:u w:val="single"/>
              </w:rPr>
              <w:t>if</w:t>
            </w:r>
            <w:r>
              <w:t xml:space="preserve"> a bit is available from controlResourceSetZero (or SearchSpaceZero), it should be used and if it is not available, then 1.9B and 1.9 will be identical. We think that agreeing with 1.9 and not agreeing with 1.9-B only means that even if a bit is available from controlResourceSetZero (or SearchSpaceZero), it should not be used and we should directly use the spare bit. We don’t think this would be a preferred solution.</w:t>
            </w:r>
          </w:p>
          <w:p w14:paraId="7C0B3BEB" w14:textId="77777777" w:rsidR="00B07214" w:rsidRDefault="0099398D">
            <w:pPr>
              <w:pStyle w:val="BodyText"/>
              <w:spacing w:after="0"/>
            </w:pPr>
            <w:r>
              <w:t>We think that if a bit from controlResourceSetZero or SearchSpaceZero is available then it should be used and if it is not then we can use the spare bit. Also, w</w:t>
            </w:r>
            <w:r>
              <w:rPr>
                <w:rFonts w:ascii="Times New Roman" w:eastAsia="MS Mincho" w:hAnsi="Times New Roman"/>
                <w:sz w:val="22"/>
                <w:szCs w:val="22"/>
                <w:lang w:eastAsia="ja-JP"/>
              </w:rPr>
              <w:t>e think that since the design of neither “</w:t>
            </w:r>
            <w:r>
              <w:t>monitoring occasions for Type0-PDCCH CSS set” nor “CORESET for Type0-PDCCH search space set” is complete at the moment, the possibility of using one saved bit from SearchSpaceZero should not be ruled out. So, we suggest the following slight modification to 1.9B:</w:t>
            </w:r>
          </w:p>
          <w:p w14:paraId="5606A17A" w14:textId="77777777" w:rsidR="00B07214" w:rsidRDefault="0099398D">
            <w:pPr>
              <w:pStyle w:val="BodyText"/>
              <w:spacing w:after="0"/>
            </w:pPr>
            <w:r>
              <w:t>@To moderator: We think that Proposal 1.9B is better to be modified as below to make it aligned with the explanation inside the parentheses in the second sub-bullet).</w:t>
            </w:r>
          </w:p>
          <w:p w14:paraId="576DAFF1" w14:textId="77777777" w:rsidR="00B07214" w:rsidRDefault="0099398D">
            <w:pPr>
              <w:rPr>
                <w:b/>
                <w:bCs/>
                <w:sz w:val="22"/>
                <w:szCs w:val="22"/>
              </w:rPr>
            </w:pPr>
            <w:r>
              <w:rPr>
                <w:b/>
                <w:bCs/>
                <w:sz w:val="22"/>
                <w:szCs w:val="22"/>
              </w:rPr>
              <w:t xml:space="preserve">Proposal 1.9B </w:t>
            </w:r>
            <w:r>
              <w:rPr>
                <w:b/>
                <w:bCs/>
                <w:color w:val="FF0000"/>
                <w:sz w:val="22"/>
                <w:szCs w:val="22"/>
              </w:rPr>
              <w:t>(modified)</w:t>
            </w:r>
          </w:p>
          <w:p w14:paraId="26039C9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39B709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D3A8CD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controlResourceSetZero</w:t>
            </w:r>
            <w:r>
              <w:rPr>
                <w:rFonts w:ascii="Times New Roman" w:hAnsi="Times New Roman"/>
                <w:color w:val="FF0000"/>
                <w:sz w:val="22"/>
                <w:szCs w:val="22"/>
                <w:lang w:eastAsia="zh-CN"/>
              </w:rPr>
              <w:t>/</w:t>
            </w:r>
            <w:r>
              <w:rPr>
                <w:rFonts w:ascii="Times New Roman" w:eastAsia="MS Mincho" w:hAnsi="Times New Roman"/>
                <w:color w:val="FF0000"/>
                <w:sz w:val="22"/>
                <w:szCs w:val="22"/>
                <w:lang w:eastAsia="ja-JP"/>
              </w:rPr>
              <w:t xml:space="preserve"> searchSpaceZero</w:t>
            </w:r>
            <w:r>
              <w:rPr>
                <w:rFonts w:ascii="Times New Roman" w:hAnsi="Times New Roman"/>
                <w:sz w:val="22"/>
                <w:szCs w:val="22"/>
                <w:lang w:eastAsia="zh-CN"/>
              </w:rPr>
              <w:t xml:space="preserve"> (pending CORESET0 or search space design would that it allows for this bit), else, use the spare-bit (not the Msg Extension bit)</w:t>
            </w:r>
          </w:p>
          <w:p w14:paraId="3A3930D4" w14:textId="77777777" w:rsidR="00B07214" w:rsidRDefault="0099398D">
            <w:pPr>
              <w:pStyle w:val="BodyText"/>
              <w:numPr>
                <w:ilvl w:val="1"/>
                <w:numId w:val="7"/>
              </w:numPr>
              <w:spacing w:after="0"/>
              <w:rPr>
                <w:rFonts w:ascii="Times New Roman" w:eastAsia="MS Mincho" w:hAnsi="Times New Roman"/>
                <w:sz w:val="22"/>
                <w:szCs w:val="22"/>
                <w:lang w:eastAsia="ja-JP"/>
              </w:rPr>
            </w:pPr>
            <w:r>
              <w:rPr>
                <w:rFonts w:ascii="Times New Roman" w:hAnsi="Times New Roman"/>
                <w:sz w:val="22"/>
                <w:szCs w:val="22"/>
                <w:lang w:eastAsia="zh-CN"/>
              </w:rPr>
              <w:t>FFS: if 3 bits are required</w:t>
            </w:r>
          </w:p>
          <w:p w14:paraId="3F12F501"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554E05D9" w14:textId="77777777" w:rsidR="00B07214" w:rsidRDefault="0099398D">
            <w:pPr>
              <w:pStyle w:val="NormalWeb"/>
            </w:pPr>
            <w:r>
              <w:t xml:space="preserve">Our strong preference is Proposal 1.1-4D. 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DBTW will be disabled and, to our understanding, removing  the third sub-bullet from </w:t>
            </w:r>
            <w:r>
              <w:t>Proposal 1.1-4D would not make any difference. In any case, we can also live with Proposal 1.1-4E for the sake of progress.</w:t>
            </w:r>
          </w:p>
          <w:p w14:paraId="2D43318C" w14:textId="77777777" w:rsidR="00B07214" w:rsidRDefault="0099398D">
            <w:pPr>
              <w:pStyle w:val="NormalWeb"/>
              <w:rPr>
                <w:b/>
              </w:rPr>
            </w:pPr>
            <w:r>
              <w:rPr>
                <w:b/>
              </w:rPr>
              <w:t xml:space="preserve">Issue 4: </w:t>
            </w:r>
          </w:p>
          <w:p w14:paraId="05D087ED" w14:textId="77777777" w:rsidR="00B07214" w:rsidRDefault="0099398D">
            <w:pPr>
              <w:pStyle w:val="NormalWeb"/>
            </w:pPr>
            <w:r>
              <w:t xml:space="preserve">Our preference is 1.1-5B but we can also accept 1.1-5C at this point for the sake of progress.  </w:t>
            </w:r>
          </w:p>
          <w:p w14:paraId="2BFB4E30" w14:textId="77777777" w:rsidR="00B07214" w:rsidRDefault="0099398D">
            <w:pPr>
              <w:pStyle w:val="NormalWeb"/>
              <w:rPr>
                <w:rFonts w:eastAsia="MS Mincho"/>
                <w:b/>
                <w:sz w:val="22"/>
                <w:szCs w:val="22"/>
                <w:lang w:eastAsia="ja-JP"/>
              </w:rPr>
            </w:pPr>
            <w:r>
              <w:rPr>
                <w:rFonts w:eastAsia="MS Mincho"/>
                <w:b/>
                <w:sz w:val="22"/>
                <w:szCs w:val="22"/>
                <w:lang w:eastAsia="ja-JP"/>
              </w:rPr>
              <w:t xml:space="preserve">Issue 6: </w:t>
            </w:r>
          </w:p>
          <w:p w14:paraId="62F35F07" w14:textId="77777777" w:rsidR="00B07214" w:rsidRDefault="0099398D">
            <w:pPr>
              <w:pStyle w:val="NormalWeb"/>
              <w:rPr>
                <w:rFonts w:eastAsia="MS Mincho"/>
                <w:sz w:val="22"/>
                <w:szCs w:val="22"/>
                <w:lang w:eastAsia="ja-JP"/>
              </w:rPr>
            </w:pPr>
            <w:r>
              <w:rPr>
                <w:rFonts w:eastAsia="MS Mincho"/>
                <w:sz w:val="22"/>
                <w:szCs w:val="22"/>
                <w:lang w:eastAsia="ja-JP"/>
              </w:rPr>
              <w:t xml:space="preserve">We think that it would be a much better progress if companies could agree with Proposal 1.1-7A (brought below) in a more general form than 1.1-7B. We don’t really see either the </w:t>
            </w:r>
            <w:r>
              <w:rPr>
                <w:rFonts w:eastAsia="MS Mincho"/>
                <w:sz w:val="22"/>
                <w:szCs w:val="22"/>
                <w:lang w:eastAsia="ja-JP"/>
              </w:rPr>
              <w:lastRenderedPageBreak/>
              <w:t>necessity or a realistic chance to agree on an implicit indication. However, for the sake of progress, we can agree with Proposal 1.1-7B as an intermediate step.</w:t>
            </w:r>
          </w:p>
          <w:p w14:paraId="2D917659" w14:textId="77777777" w:rsidR="00B07214" w:rsidRDefault="0099398D">
            <w:pPr>
              <w:pStyle w:val="Heading6"/>
              <w:outlineLvl w:val="5"/>
              <w:rPr>
                <w:lang w:eastAsia="zh-CN"/>
              </w:rPr>
            </w:pPr>
            <w:r>
              <w:rPr>
                <w:lang w:eastAsia="zh-CN"/>
              </w:rPr>
              <w:t>Proposal 1.1-7A</w:t>
            </w:r>
          </w:p>
          <w:p w14:paraId="4075EF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78133E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2B10D99"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5D63508A" w14:textId="77777777" w:rsidR="00B07214" w:rsidRDefault="0099398D">
            <w:pPr>
              <w:pStyle w:val="NormalWeb"/>
              <w:rPr>
                <w:rFonts w:eastAsia="MS Mincho"/>
                <w:b/>
                <w:sz w:val="22"/>
                <w:szCs w:val="22"/>
                <w:lang w:eastAsia="ja-JP"/>
              </w:rPr>
            </w:pPr>
            <w:r>
              <w:rPr>
                <w:rFonts w:eastAsia="MS Mincho"/>
                <w:b/>
                <w:sz w:val="22"/>
                <w:szCs w:val="22"/>
                <w:lang w:eastAsia="ja-JP"/>
              </w:rPr>
              <w:t>Issue 7:</w:t>
            </w:r>
          </w:p>
          <w:p w14:paraId="4615B38C" w14:textId="77777777" w:rsidR="00B07214" w:rsidRDefault="0099398D">
            <w:pPr>
              <w:pStyle w:val="NormalWeb"/>
              <w:rPr>
                <w:rFonts w:eastAsia="MS Mincho"/>
                <w:sz w:val="22"/>
                <w:szCs w:val="22"/>
                <w:lang w:eastAsia="ja-JP"/>
              </w:rPr>
            </w:pPr>
            <w:r>
              <w:rPr>
                <w:rFonts w:eastAsia="MS Mincho"/>
                <w:sz w:val="22"/>
                <w:szCs w:val="22"/>
                <w:lang w:eastAsia="ja-JP"/>
              </w:rPr>
              <w:t>Support Proposal 1.1-8.</w:t>
            </w:r>
          </w:p>
        </w:tc>
      </w:tr>
      <w:tr w:rsidR="00B07214" w14:paraId="7CF792E0" w14:textId="77777777">
        <w:tc>
          <w:tcPr>
            <w:tcW w:w="1605" w:type="dxa"/>
          </w:tcPr>
          <w:p w14:paraId="166D647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Futurewei</w:t>
            </w:r>
          </w:p>
        </w:tc>
        <w:tc>
          <w:tcPr>
            <w:tcW w:w="8357" w:type="dxa"/>
          </w:tcPr>
          <w:p w14:paraId="7DB3028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do not prefer DBTW for 480/960 kHz. However, if the majority agrees that DBTW is needed, we could live with either Proposal 1.1-2A or B.</w:t>
            </w:r>
          </w:p>
          <w:p w14:paraId="5774560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the Proposal 1.1-9B</w:t>
            </w:r>
          </w:p>
          <w:p w14:paraId="2514F68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we are OK with the Proposal 1.1-4E</w:t>
            </w:r>
          </w:p>
          <w:p w14:paraId="304264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7E1352B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4659C56C" w14:textId="77777777" w:rsidR="00B07214" w:rsidRDefault="00B07214">
            <w:pPr>
              <w:pStyle w:val="BodyText"/>
              <w:spacing w:after="0"/>
              <w:rPr>
                <w:rFonts w:ascii="Times New Roman" w:eastAsia="MS Mincho" w:hAnsi="Times New Roman"/>
                <w:b/>
                <w:sz w:val="22"/>
                <w:szCs w:val="22"/>
                <w:lang w:eastAsia="ja-JP"/>
              </w:rPr>
            </w:pPr>
          </w:p>
        </w:tc>
      </w:tr>
      <w:tr w:rsidR="00B07214" w14:paraId="333207A4" w14:textId="77777777">
        <w:tc>
          <w:tcPr>
            <w:tcW w:w="1605" w:type="dxa"/>
          </w:tcPr>
          <w:p w14:paraId="40CAA8F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CATT</w:t>
            </w:r>
          </w:p>
        </w:tc>
        <w:tc>
          <w:tcPr>
            <w:tcW w:w="8357" w:type="dxa"/>
          </w:tcPr>
          <w:p w14:paraId="39C1D770"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1:  </w:t>
            </w:r>
            <w:r>
              <w:rPr>
                <w:rFonts w:eastAsia="MS Mincho"/>
                <w:sz w:val="22"/>
                <w:szCs w:val="22"/>
                <w:lang w:eastAsia="ja-JP"/>
              </w:rPr>
              <w:t>We only support 1.1-2B</w:t>
            </w:r>
          </w:p>
          <w:p w14:paraId="5C72C23F"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2:  </w:t>
            </w:r>
            <w:r>
              <w:rPr>
                <w:rFonts w:eastAsia="MS Mincho"/>
                <w:sz w:val="22"/>
                <w:szCs w:val="22"/>
                <w:lang w:eastAsia="ja-JP"/>
              </w:rPr>
              <w:t>OK with P1.9</w:t>
            </w:r>
          </w:p>
          <w:p w14:paraId="3992CD91"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3:  </w:t>
            </w:r>
            <w:r>
              <w:rPr>
                <w:rFonts w:eastAsia="MS Mincho"/>
                <w:sz w:val="22"/>
                <w:szCs w:val="22"/>
                <w:lang w:eastAsia="ja-JP"/>
              </w:rPr>
              <w:t>OK with P1.1-4E</w:t>
            </w:r>
          </w:p>
          <w:p w14:paraId="4FE515FB" w14:textId="77777777" w:rsidR="00B07214" w:rsidRDefault="0099398D">
            <w:pPr>
              <w:pStyle w:val="NormalWeb"/>
              <w:rPr>
                <w:rFonts w:eastAsia="MS Mincho"/>
                <w:sz w:val="22"/>
                <w:szCs w:val="22"/>
                <w:lang w:eastAsia="ja-JP"/>
              </w:rPr>
            </w:pPr>
            <w:r>
              <w:rPr>
                <w:rFonts w:eastAsia="MS Mincho"/>
                <w:b/>
                <w:sz w:val="22"/>
                <w:szCs w:val="22"/>
                <w:lang w:eastAsia="ja-JP"/>
              </w:rPr>
              <w:t xml:space="preserve">Issue 7: </w:t>
            </w:r>
            <w:r>
              <w:rPr>
                <w:rFonts w:eastAsia="MS Mincho"/>
                <w:sz w:val="22"/>
                <w:szCs w:val="22"/>
                <w:lang w:eastAsia="ja-JP"/>
              </w:rPr>
              <w:t>Revisit the issue after #1</w:t>
            </w:r>
          </w:p>
          <w:p w14:paraId="22892403" w14:textId="77777777" w:rsidR="00B07214" w:rsidRDefault="00B07214">
            <w:pPr>
              <w:pStyle w:val="NormalWeb"/>
              <w:rPr>
                <w:rFonts w:eastAsia="MS Mincho"/>
                <w:sz w:val="22"/>
                <w:szCs w:val="22"/>
                <w:lang w:eastAsia="ja-JP"/>
              </w:rPr>
            </w:pPr>
          </w:p>
          <w:p w14:paraId="02375B2A" w14:textId="77777777" w:rsidR="00B07214" w:rsidRDefault="00B07214">
            <w:pPr>
              <w:pStyle w:val="NormalWeb"/>
              <w:rPr>
                <w:rFonts w:eastAsia="MS Mincho"/>
                <w:sz w:val="22"/>
                <w:szCs w:val="22"/>
                <w:lang w:eastAsia="ja-JP"/>
              </w:rPr>
            </w:pPr>
          </w:p>
          <w:p w14:paraId="20B10618" w14:textId="77777777" w:rsidR="00B07214" w:rsidRDefault="00B07214">
            <w:pPr>
              <w:pStyle w:val="NormalWeb"/>
              <w:rPr>
                <w:rFonts w:eastAsia="MS Mincho"/>
                <w:b/>
                <w:sz w:val="22"/>
                <w:szCs w:val="22"/>
                <w:lang w:eastAsia="ja-JP"/>
              </w:rPr>
            </w:pPr>
          </w:p>
          <w:p w14:paraId="4243842A" w14:textId="77777777" w:rsidR="00B07214" w:rsidRDefault="00B07214">
            <w:pPr>
              <w:pStyle w:val="BodyText"/>
              <w:spacing w:after="0"/>
              <w:rPr>
                <w:rFonts w:ascii="Times New Roman" w:eastAsia="MS Mincho" w:hAnsi="Times New Roman"/>
                <w:sz w:val="22"/>
                <w:szCs w:val="22"/>
                <w:lang w:eastAsia="ja-JP"/>
              </w:rPr>
            </w:pPr>
          </w:p>
        </w:tc>
      </w:tr>
      <w:tr w:rsidR="00B07214" w14:paraId="3F069060" w14:textId="77777777">
        <w:tc>
          <w:tcPr>
            <w:tcW w:w="1605" w:type="dxa"/>
            <w:shd w:val="clear" w:color="auto" w:fill="C5E0B3" w:themeFill="accent6" w:themeFillTint="66"/>
          </w:tcPr>
          <w:p w14:paraId="215BE3E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357" w:type="dxa"/>
            <w:shd w:val="clear" w:color="auto" w:fill="C5E0B3" w:themeFill="accent6" w:themeFillTint="66"/>
          </w:tcPr>
          <w:p w14:paraId="5D4255FA" w14:textId="77777777" w:rsidR="00B07214" w:rsidRDefault="0099398D">
            <w:pPr>
              <w:pStyle w:val="NormalWeb"/>
              <w:rPr>
                <w:rFonts w:eastAsia="MS Mincho"/>
                <w:bCs/>
                <w:sz w:val="22"/>
                <w:szCs w:val="22"/>
                <w:lang w:eastAsia="ja-JP"/>
              </w:rPr>
            </w:pPr>
            <w:r>
              <w:rPr>
                <w:rFonts w:eastAsia="MS Mincho"/>
                <w:bCs/>
                <w:sz w:val="22"/>
                <w:szCs w:val="22"/>
                <w:lang w:eastAsia="ja-JP"/>
              </w:rPr>
              <w:t>Added note to Proposal 1.1-7B (creating 1.1-7C) to address Interdigital’s concern. Hopefully, this can address the concerns.</w:t>
            </w:r>
          </w:p>
          <w:p w14:paraId="54E941D8" w14:textId="77777777" w:rsidR="00B07214" w:rsidRDefault="0099398D">
            <w:pPr>
              <w:pStyle w:val="NormalWeb"/>
              <w:rPr>
                <w:rFonts w:eastAsia="MS Mincho"/>
                <w:bCs/>
                <w:sz w:val="22"/>
                <w:szCs w:val="22"/>
                <w:lang w:eastAsia="ja-JP"/>
              </w:rPr>
            </w:pPr>
            <w:r>
              <w:rPr>
                <w:rFonts w:eastAsia="MS Mincho"/>
                <w:bCs/>
                <w:sz w:val="22"/>
                <w:szCs w:val="22"/>
                <w:lang w:eastAsia="ja-JP"/>
              </w:rPr>
              <w:t>There seems to be some concerns on Proposal 1.1-9, please comment if companies are ok to have working assumption for 1.1-9C (minor update of 1.1-9B).</w:t>
            </w:r>
          </w:p>
          <w:p w14:paraId="138FD62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suggests providing different alternatives to 1.1-8 if possible, so that further discussions (possible in next meeting) can be shortened. The different alternative will be captured in 1.1-8A.</w:t>
            </w:r>
          </w:p>
          <w:p w14:paraId="1016A7F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Issue #1, Samsung suggested that companies to provide a list of potential changes so that companies who were objective to support 128 candidates can review the potential changes in specification. Please provide further information.</w:t>
            </w:r>
          </w:p>
          <w:p w14:paraId="5035E7B3" w14:textId="77777777" w:rsidR="00B07214" w:rsidRDefault="0099398D">
            <w:pPr>
              <w:pStyle w:val="BodyText"/>
              <w:spacing w:after="0"/>
              <w:rPr>
                <w:rFonts w:ascii="Times New Roman" w:hAnsi="Times New Roman"/>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B07214" w14:paraId="39605398" w14:textId="77777777">
        <w:tc>
          <w:tcPr>
            <w:tcW w:w="1605" w:type="dxa"/>
          </w:tcPr>
          <w:p w14:paraId="79DD7E40"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Ericsson</w:t>
            </w:r>
          </w:p>
          <w:p w14:paraId="4141531D" w14:textId="77777777" w:rsidR="00B07214" w:rsidRDefault="00B07214">
            <w:pPr>
              <w:pStyle w:val="BodyText"/>
              <w:spacing w:after="0"/>
              <w:rPr>
                <w:rFonts w:ascii="Times New Roman" w:eastAsia="MS Mincho" w:hAnsi="Times New Roman"/>
                <w:szCs w:val="22"/>
                <w:lang w:eastAsia="ja-JP"/>
              </w:rPr>
            </w:pPr>
          </w:p>
          <w:p w14:paraId="021E4EB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 xml:space="preserve">rd </w:t>
            </w:r>
            <w:r>
              <w:rPr>
                <w:rFonts w:ascii="Times New Roman" w:eastAsia="MS Mincho" w:hAnsi="Times New Roman"/>
                <w:szCs w:val="22"/>
                <w:lang w:eastAsia="ja-JP"/>
              </w:rPr>
              <w:t>round comments prior to moderator summary of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5FBF5BE9" w14:textId="77777777" w:rsidR="00B07214" w:rsidRDefault="0099398D">
            <w:pPr>
              <w:pStyle w:val="BodyText"/>
              <w:spacing w:after="0"/>
              <w:rPr>
                <w:rFonts w:eastAsia="MS Mincho"/>
                <w:b/>
                <w:szCs w:val="22"/>
                <w:lang w:eastAsia="ja-JP"/>
              </w:rPr>
            </w:pPr>
            <w:r>
              <w:rPr>
                <w:rFonts w:eastAsia="MS Mincho"/>
                <w:b/>
                <w:szCs w:val="22"/>
                <w:lang w:eastAsia="ja-JP"/>
              </w:rPr>
              <w:t>Issue 1</w:t>
            </w:r>
          </w:p>
          <w:p w14:paraId="4B35DCC7"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can support Proposal 1.1-2A, since it allows for common design for 120/480/960. This is a compromise for us since we don’t think that DBTW is needed for any SCS.</w:t>
            </w:r>
          </w:p>
          <w:p w14:paraId="6C6394AF" w14:textId="77777777" w:rsidR="00B07214" w:rsidRDefault="0099398D">
            <w:pPr>
              <w:pStyle w:val="BodyText"/>
              <w:numPr>
                <w:ilvl w:val="0"/>
                <w:numId w:val="21"/>
              </w:numPr>
              <w:spacing w:after="0"/>
              <w:rPr>
                <w:rFonts w:eastAsia="MS Mincho"/>
                <w:b/>
                <w:szCs w:val="22"/>
                <w:lang w:eastAsia="ja-JP"/>
              </w:rPr>
            </w:pPr>
            <w:r>
              <w:rPr>
                <w:rFonts w:eastAsia="MS Mincho"/>
                <w:b/>
                <w:szCs w:val="22"/>
                <w:lang w:eastAsia="ja-JP"/>
              </w:rPr>
              <w:t>Object to Proposal 1.1-2B</w:t>
            </w:r>
          </w:p>
          <w:p w14:paraId="434BE7F9" w14:textId="77777777" w:rsidR="00B07214" w:rsidRDefault="0099398D">
            <w:pPr>
              <w:pStyle w:val="BodyText"/>
              <w:spacing w:after="0"/>
              <w:rPr>
                <w:rFonts w:eastAsia="MS Mincho"/>
                <w:bCs/>
                <w:szCs w:val="22"/>
                <w:lang w:eastAsia="ja-JP"/>
              </w:rPr>
            </w:pPr>
            <w:r>
              <w:rPr>
                <w:rFonts w:eastAsia="MS Mincho"/>
                <w:bCs/>
                <w:szCs w:val="22"/>
                <w:lang w:eastAsia="ja-JP"/>
              </w:rPr>
              <w:t xml:space="preserve">Having a common design is important from an implementation POV, not just from a specification impact POV. For the solutions on the table, 128 candidate positions requires fundamental change to low layer physical processing, and there is an implementation burden from having separate MIB/PBCH processing for different SCSs. Regarding some proposals to use the HF bit from PBCH for SSB index indication, we cannot support this due to the loss in scheduling flexibility, e.g., potential incompatibility with TDD pattern on a lower band anchor in a CA configuration. </w:t>
            </w:r>
          </w:p>
          <w:p w14:paraId="520F1299" w14:textId="77777777" w:rsidR="00B07214" w:rsidRDefault="0099398D">
            <w:pPr>
              <w:pStyle w:val="BodyText"/>
              <w:spacing w:after="0"/>
              <w:rPr>
                <w:rFonts w:eastAsia="MS Mincho"/>
                <w:b/>
                <w:szCs w:val="22"/>
                <w:lang w:eastAsia="ja-JP"/>
              </w:rPr>
            </w:pPr>
            <w:r>
              <w:rPr>
                <w:rFonts w:eastAsia="MS Mincho"/>
                <w:b/>
                <w:szCs w:val="22"/>
                <w:lang w:eastAsia="ja-JP"/>
              </w:rPr>
              <w:t>Issue 2</w:t>
            </w:r>
          </w:p>
          <w:p w14:paraId="27495AF0"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Support Proposal 1.1-9</w:t>
            </w:r>
          </w:p>
          <w:p w14:paraId="44327D7B"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 xml:space="preserve">We can consider Proposal 1.1-9B only under the condition that a common design for all SCSs is supported (see comment in Issue 1 above), i.e., we do </w:t>
            </w:r>
            <w:r>
              <w:rPr>
                <w:rFonts w:eastAsia="MS Mincho"/>
                <w:bCs/>
                <w:szCs w:val="22"/>
                <w:u w:val="single"/>
                <w:lang w:eastAsia="ja-JP"/>
              </w:rPr>
              <w:t>not</w:t>
            </w:r>
            <w:r>
              <w:rPr>
                <w:rFonts w:eastAsia="MS Mincho"/>
                <w:bCs/>
                <w:szCs w:val="22"/>
                <w:lang w:eastAsia="ja-JP"/>
              </w:rPr>
              <w:t xml:space="preserve"> support use of spare bit for 120 and controlResourseSetZero bit for 480/960 since this would require different MIB processing for different SCSs, and there is an implementation burden from this.</w:t>
            </w:r>
          </w:p>
          <w:p w14:paraId="6004BEC9" w14:textId="77777777" w:rsidR="00B07214" w:rsidRDefault="0099398D">
            <w:pPr>
              <w:pStyle w:val="BodyText"/>
              <w:spacing w:after="0"/>
              <w:rPr>
                <w:rFonts w:eastAsia="MS Mincho"/>
                <w:b/>
                <w:szCs w:val="22"/>
                <w:lang w:eastAsia="ja-JP"/>
              </w:rPr>
            </w:pPr>
            <w:r>
              <w:rPr>
                <w:rFonts w:eastAsia="MS Mincho"/>
                <w:b/>
                <w:szCs w:val="22"/>
                <w:lang w:eastAsia="ja-JP"/>
              </w:rPr>
              <w:t>Issue 3</w:t>
            </w:r>
          </w:p>
          <w:p w14:paraId="3117FC76" w14:textId="77777777" w:rsidR="00B07214" w:rsidRDefault="0099398D">
            <w:pPr>
              <w:pStyle w:val="BodyText"/>
              <w:numPr>
                <w:ilvl w:val="0"/>
                <w:numId w:val="21"/>
              </w:numPr>
              <w:spacing w:after="0"/>
              <w:rPr>
                <w:rFonts w:eastAsia="MS Mincho"/>
                <w:bCs/>
                <w:szCs w:val="22"/>
                <w:lang w:eastAsia="ja-JP"/>
              </w:rPr>
            </w:pPr>
            <w:r>
              <w:rPr>
                <w:rFonts w:eastAsia="MS Mincho"/>
                <w:b/>
                <w:szCs w:val="22"/>
                <w:lang w:eastAsia="ja-JP"/>
              </w:rPr>
              <w:t>Do not support Proposal 1.1-4E</w:t>
            </w:r>
            <w:r>
              <w:rPr>
                <w:rFonts w:eastAsia="MS Mincho"/>
                <w:bCs/>
                <w:szCs w:val="22"/>
                <w:lang w:eastAsia="ja-JP"/>
              </w:rPr>
              <w:t>. We do not agree to decouple the indication of DBTW on/off from indication of Q (see comments below). They should be agreed together as a package.</w:t>
            </w:r>
          </w:p>
          <w:p w14:paraId="003D13BD"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support Proposal 1.1-4D</w:t>
            </w:r>
          </w:p>
          <w:p w14:paraId="422AD71B"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can also support some sort of joint encoding of Q and DBTW on/off (I think Samsung suggested this). For example, if 2 bits are available the joint encoding can be codepoint 00 = means DBTW off; codepoints 01, 10, 11 mean DBTW on allowing indication of 3 different (useful) values of Q.</w:t>
            </w:r>
          </w:p>
          <w:p w14:paraId="008B0F6A"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Hence the following alternative be discussed to see if it is agreeable to the group:</w:t>
            </w:r>
          </w:p>
          <w:p w14:paraId="71DB06E2" w14:textId="77777777" w:rsidR="00B07214" w:rsidRDefault="0099398D">
            <w:pPr>
              <w:pStyle w:val="BodyText"/>
              <w:numPr>
                <w:ilvl w:val="1"/>
                <w:numId w:val="21"/>
              </w:numPr>
              <w:spacing w:before="0"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7AA400D6" w14:textId="77777777" w:rsidR="00B07214" w:rsidRDefault="0099398D">
            <w:pPr>
              <w:pStyle w:val="BodyText"/>
              <w:numPr>
                <w:ilvl w:val="2"/>
                <w:numId w:val="21"/>
              </w:numPr>
              <w:spacing w:before="0"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 support {16, 32, 64}</w:t>
            </w:r>
          </w:p>
          <w:p w14:paraId="00C11D56"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00 indicates DBTW disabled/not supported</w:t>
            </w:r>
          </w:p>
          <w:p w14:paraId="0B8F2F02"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t xml:space="preserve">Codepoints 01, 10, 11 indicate DBTW enabled with values of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{16, 32, X} where X if FFS</w:t>
            </w:r>
          </w:p>
          <w:p w14:paraId="0F0B0D23" w14:textId="77777777" w:rsidR="00B07214" w:rsidRDefault="0099398D">
            <w:pPr>
              <w:pStyle w:val="BodyText"/>
              <w:numPr>
                <w:ilvl w:val="2"/>
                <w:numId w:val="21"/>
              </w:numPr>
              <w:spacing w:before="0"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trike/>
                <w:color w:val="FF0000"/>
                <w:szCs w:val="20"/>
                <w:lang w:eastAsia="zh-CN"/>
              </w:rPr>
              <w:t>, support {32, 64}</w:t>
            </w:r>
          </w:p>
          <w:p w14:paraId="3603B98A"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 indicates DBTW disabled/not supported</w:t>
            </w:r>
          </w:p>
          <w:p w14:paraId="47F1BFB5" w14:textId="77777777" w:rsidR="00B07214" w:rsidRDefault="0099398D">
            <w:pPr>
              <w:pStyle w:val="BodyText"/>
              <w:numPr>
                <w:ilvl w:val="3"/>
                <w:numId w:val="21"/>
              </w:numPr>
              <w:spacing w:before="0" w:after="0"/>
              <w:rPr>
                <w:rFonts w:ascii="Times New Roman" w:hAnsi="Times New Roman"/>
                <w:color w:val="FF0000"/>
                <w:szCs w:val="20"/>
                <w:lang w:eastAsia="zh-CN"/>
              </w:rPr>
            </w:pPr>
            <w:r>
              <w:rPr>
                <w:rFonts w:ascii="Times New Roman" w:hAnsi="Times New Roman"/>
                <w:color w:val="FF0000"/>
                <w:szCs w:val="20"/>
                <w:lang w:eastAsia="zh-CN"/>
              </w:rPr>
              <w:lastRenderedPageBreak/>
              <w:t xml:space="preserve">Codepoint 1 indices DBTW enabled with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32 </w:t>
            </w:r>
          </w:p>
          <w:p w14:paraId="20545960" w14:textId="77777777" w:rsidR="00B07214" w:rsidRDefault="0099398D">
            <w:pPr>
              <w:pStyle w:val="BodyText"/>
              <w:numPr>
                <w:ilvl w:val="2"/>
                <w:numId w:val="21"/>
              </w:numPr>
              <w:spacing w:before="0"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5EF56A73" w14:textId="77777777" w:rsidR="00B07214" w:rsidRDefault="0099398D">
            <w:pPr>
              <w:pStyle w:val="BodyText"/>
              <w:spacing w:after="0"/>
              <w:rPr>
                <w:rFonts w:eastAsia="MS Mincho"/>
                <w:bCs/>
                <w:szCs w:val="22"/>
                <w:lang w:eastAsia="ja-JP"/>
              </w:rPr>
            </w:pPr>
            <w:r>
              <w:rPr>
                <w:rFonts w:eastAsia="MS Mincho"/>
                <w:bCs/>
                <w:szCs w:val="22"/>
                <w:lang w:eastAsia="ja-JP"/>
              </w:rPr>
              <w:t>Regarding the other proposals:</w:t>
            </w:r>
          </w:p>
          <w:p w14:paraId="0801AEEC" w14:textId="77777777" w:rsidR="00B07214" w:rsidRDefault="0099398D">
            <w:pPr>
              <w:pStyle w:val="BodyText"/>
              <w:spacing w:after="0"/>
              <w:rPr>
                <w:rFonts w:eastAsia="MS Mincho"/>
                <w:bCs/>
                <w:szCs w:val="22"/>
                <w:lang w:eastAsia="ja-JP"/>
              </w:rPr>
            </w:pPr>
            <w:r>
              <w:rPr>
                <w:rFonts w:eastAsia="MS Mincho"/>
                <w:bCs/>
                <w:szCs w:val="22"/>
                <w:lang w:eastAsia="ja-JP"/>
              </w:rPr>
              <w:t>4C it is missing a mechanism for disabling DBTW in unlicensed spectrum. This is needed since not all deployments / regions require LBT, hence a mechanism (e.g., implicit by indicating Q = 64). Moreover, the UE doesn't know it is licensed/unlicensed spectrum until SIB1 reception.</w:t>
            </w:r>
          </w:p>
          <w:p w14:paraId="43A051DA" w14:textId="77777777" w:rsidR="00B07214" w:rsidRDefault="0099398D">
            <w:pPr>
              <w:pStyle w:val="BodyText"/>
              <w:spacing w:after="0"/>
              <w:rPr>
                <w:rFonts w:eastAsia="MS Mincho"/>
                <w:bCs/>
                <w:szCs w:val="22"/>
                <w:lang w:eastAsia="ja-JP"/>
              </w:rPr>
            </w:pPr>
            <w:r>
              <w:rPr>
                <w:rFonts w:eastAsia="MS Mincho"/>
                <w:bCs/>
                <w:szCs w:val="22"/>
                <w:lang w:eastAsia="ja-JP"/>
              </w:rPr>
              <w:t>4B doesn't make sense for the same reasons – why should the UE assume DBTW is always used for licensed spectrum?</w:t>
            </w:r>
          </w:p>
          <w:p w14:paraId="7870E1EC" w14:textId="77777777" w:rsidR="00B07214" w:rsidRDefault="0099398D">
            <w:pPr>
              <w:pStyle w:val="BodyText"/>
              <w:spacing w:after="0"/>
              <w:rPr>
                <w:rFonts w:eastAsia="MS Mincho"/>
                <w:bCs/>
                <w:szCs w:val="22"/>
                <w:lang w:eastAsia="ja-JP"/>
              </w:rPr>
            </w:pPr>
            <w:r>
              <w:rPr>
                <w:rFonts w:eastAsia="MS Mincho"/>
                <w:bCs/>
                <w:szCs w:val="22"/>
                <w:lang w:eastAsia="ja-JP"/>
              </w:rPr>
              <w:t>For 4E, we don't agree that the spec will be silent on what Q = 64 means. Prior to receiving SIB1, the UE doesn't know if the gNB is operating with licensed/unlicensed spectrum since the bands overlap. We think that it is necessary for the spec to say something like "Regardless of operation with/without shared spectrum channel access, if Q = 64, the UE shall assume that DBTW is not configured/supported." For licensed operation, this will allow the UE to ignore this field in MIB since DBTW is irrelevant. For unlicensed operation, since the UE knows what a DBTW is, it will know that DBTW is disabled.</w:t>
            </w:r>
          </w:p>
          <w:p w14:paraId="1D9810C0" w14:textId="77777777" w:rsidR="00B07214" w:rsidRDefault="0099398D">
            <w:pPr>
              <w:pStyle w:val="BodyText"/>
              <w:spacing w:after="0"/>
              <w:rPr>
                <w:rFonts w:eastAsia="MS Mincho"/>
                <w:b/>
                <w:szCs w:val="22"/>
                <w:lang w:eastAsia="ja-JP"/>
              </w:rPr>
            </w:pPr>
            <w:r>
              <w:rPr>
                <w:rFonts w:eastAsia="MS Mincho"/>
                <w:b/>
                <w:szCs w:val="22"/>
                <w:lang w:eastAsia="ja-JP"/>
              </w:rPr>
              <w:t>Issue 4</w:t>
            </w:r>
          </w:p>
          <w:p w14:paraId="6DC74C85" w14:textId="77777777" w:rsidR="00B07214" w:rsidRDefault="0099398D">
            <w:pPr>
              <w:pStyle w:val="BodyText"/>
              <w:spacing w:after="0"/>
              <w:rPr>
                <w:rFonts w:eastAsia="MS Mincho"/>
                <w:bCs/>
                <w:szCs w:val="22"/>
                <w:lang w:eastAsia="ja-JP"/>
              </w:rPr>
            </w:pPr>
            <w:r>
              <w:rPr>
                <w:rFonts w:eastAsia="MS Mincho"/>
                <w:bCs/>
                <w:szCs w:val="22"/>
                <w:lang w:eastAsia="ja-JP"/>
              </w:rPr>
              <w:t>Support Proposal 1.1-5C</w:t>
            </w:r>
          </w:p>
          <w:p w14:paraId="11CF820E" w14:textId="77777777" w:rsidR="00B07214" w:rsidRDefault="0099398D">
            <w:pPr>
              <w:pStyle w:val="BodyText"/>
              <w:spacing w:after="0"/>
              <w:rPr>
                <w:rFonts w:eastAsia="MS Mincho"/>
                <w:b/>
                <w:szCs w:val="22"/>
                <w:lang w:eastAsia="ja-JP"/>
              </w:rPr>
            </w:pPr>
            <w:r>
              <w:rPr>
                <w:rFonts w:eastAsia="MS Mincho"/>
                <w:b/>
                <w:szCs w:val="22"/>
                <w:lang w:eastAsia="ja-JP"/>
              </w:rPr>
              <w:t>Issue 5</w:t>
            </w:r>
          </w:p>
          <w:p w14:paraId="60BD10C0" w14:textId="77777777" w:rsidR="00B07214" w:rsidRDefault="0099398D">
            <w:pPr>
              <w:pStyle w:val="BodyText"/>
              <w:spacing w:after="0"/>
              <w:rPr>
                <w:rFonts w:eastAsia="MS Mincho"/>
                <w:bCs/>
                <w:szCs w:val="22"/>
                <w:lang w:eastAsia="ja-JP"/>
              </w:rPr>
            </w:pPr>
            <w:r>
              <w:rPr>
                <w:rFonts w:eastAsia="MS Mincho"/>
                <w:bCs/>
                <w:szCs w:val="22"/>
                <w:lang w:eastAsia="ja-JP"/>
              </w:rPr>
              <w:t>Fine to defer discussion</w:t>
            </w:r>
          </w:p>
          <w:p w14:paraId="50388265" w14:textId="77777777" w:rsidR="00B07214" w:rsidRDefault="0099398D">
            <w:pPr>
              <w:pStyle w:val="BodyText"/>
              <w:spacing w:after="0"/>
              <w:rPr>
                <w:rFonts w:eastAsia="MS Mincho"/>
                <w:b/>
                <w:szCs w:val="22"/>
                <w:lang w:eastAsia="ja-JP"/>
              </w:rPr>
            </w:pPr>
            <w:r>
              <w:rPr>
                <w:rFonts w:eastAsia="MS Mincho"/>
                <w:b/>
                <w:szCs w:val="22"/>
                <w:lang w:eastAsia="ja-JP"/>
              </w:rPr>
              <w:t>Issue 6</w:t>
            </w:r>
          </w:p>
          <w:p w14:paraId="22EF4512" w14:textId="77777777" w:rsidR="00B07214" w:rsidRDefault="0099398D">
            <w:pPr>
              <w:pStyle w:val="BodyText"/>
              <w:spacing w:after="0"/>
              <w:rPr>
                <w:rFonts w:eastAsia="MS Mincho"/>
                <w:bCs/>
                <w:szCs w:val="22"/>
                <w:lang w:eastAsia="ja-JP"/>
              </w:rPr>
            </w:pPr>
            <w:r>
              <w:rPr>
                <w:rFonts w:eastAsia="MS Mincho"/>
                <w:bCs/>
                <w:szCs w:val="22"/>
                <w:lang w:eastAsia="ja-JP"/>
              </w:rPr>
              <w:t>Fine with Proposal 1.1-7B.</w:t>
            </w:r>
          </w:p>
          <w:p w14:paraId="503977FD" w14:textId="77777777" w:rsidR="00B07214" w:rsidRDefault="0099398D">
            <w:pPr>
              <w:pStyle w:val="BodyText"/>
              <w:spacing w:after="0"/>
              <w:rPr>
                <w:rFonts w:eastAsia="MS Mincho"/>
                <w:b/>
                <w:szCs w:val="22"/>
                <w:lang w:eastAsia="ja-JP"/>
              </w:rPr>
            </w:pPr>
            <w:r>
              <w:rPr>
                <w:rFonts w:eastAsia="MS Mincho"/>
                <w:b/>
                <w:szCs w:val="22"/>
                <w:lang w:eastAsia="ja-JP"/>
              </w:rPr>
              <w:t>Issue 7</w:t>
            </w:r>
          </w:p>
          <w:p w14:paraId="47BD0472" w14:textId="77777777" w:rsidR="00B07214" w:rsidRDefault="0099398D">
            <w:pPr>
              <w:pStyle w:val="NormalWeb"/>
              <w:rPr>
                <w:rFonts w:eastAsia="MS Mincho"/>
                <w:b/>
                <w:sz w:val="22"/>
                <w:szCs w:val="22"/>
                <w:lang w:eastAsia="ja-JP"/>
              </w:rPr>
            </w:pPr>
            <w:r>
              <w:rPr>
                <w:rFonts w:eastAsia="MS Mincho"/>
                <w:bCs/>
                <w:szCs w:val="22"/>
                <w:lang w:eastAsia="ja-JP"/>
              </w:rPr>
              <w:t>We don't support making an agreement on this issue in this meeting. This issue can be deferred until next meeting once more fundamental issues on DBTW are stabilized.</w:t>
            </w:r>
          </w:p>
        </w:tc>
      </w:tr>
      <w:tr w:rsidR="00B07214" w14:paraId="7744A9A4" w14:textId="77777777">
        <w:tc>
          <w:tcPr>
            <w:tcW w:w="1605" w:type="dxa"/>
            <w:shd w:val="clear" w:color="auto" w:fill="C5E0B3" w:themeFill="accent6" w:themeFillTint="66"/>
          </w:tcPr>
          <w:p w14:paraId="3F73C151"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lastRenderedPageBreak/>
              <w:t>Moderator</w:t>
            </w:r>
          </w:p>
        </w:tc>
        <w:tc>
          <w:tcPr>
            <w:tcW w:w="8357" w:type="dxa"/>
            <w:shd w:val="clear" w:color="auto" w:fill="C5E0B3" w:themeFill="accent6" w:themeFillTint="66"/>
          </w:tcPr>
          <w:p w14:paraId="56CC04C2" w14:textId="77777777" w:rsidR="00B07214" w:rsidRDefault="0099398D">
            <w:pPr>
              <w:pStyle w:val="BodyText"/>
              <w:spacing w:after="0"/>
              <w:rPr>
                <w:rFonts w:eastAsia="MS Mincho"/>
                <w:bCs/>
                <w:szCs w:val="22"/>
                <w:lang w:eastAsia="ja-JP"/>
              </w:rPr>
            </w:pPr>
            <w:r>
              <w:rPr>
                <w:rFonts w:eastAsia="MS Mincho"/>
                <w:bCs/>
                <w:szCs w:val="22"/>
                <w:lang w:eastAsia="ja-JP"/>
              </w:rPr>
              <w:t>Added Proposal 1.1-9D based on Ericsson’s comment.</w:t>
            </w:r>
          </w:p>
          <w:p w14:paraId="6BDF797D" w14:textId="77777777" w:rsidR="00B07214" w:rsidRDefault="0099398D">
            <w:pPr>
              <w:pStyle w:val="BodyText"/>
              <w:spacing w:after="0"/>
              <w:rPr>
                <w:rFonts w:eastAsia="MS Mincho"/>
                <w:bCs/>
                <w:szCs w:val="22"/>
                <w:lang w:eastAsia="ja-JP"/>
              </w:rPr>
            </w:pPr>
            <w:r>
              <w:rPr>
                <w:rFonts w:eastAsia="MS Mincho"/>
                <w:bCs/>
                <w:szCs w:val="22"/>
                <w:lang w:eastAsia="ja-JP"/>
              </w:rPr>
              <w:t>Added Proposal 1.1-4F based on Ericsson’s comments. While note sure whether companies would be ok with 1.1-4F (based on previous comments), I’ve added the proposal so that companies can reference for discussion.</w:t>
            </w:r>
          </w:p>
        </w:tc>
      </w:tr>
      <w:tr w:rsidR="00B07214" w14:paraId="10DBAEB9" w14:textId="77777777">
        <w:tc>
          <w:tcPr>
            <w:tcW w:w="1605" w:type="dxa"/>
          </w:tcPr>
          <w:p w14:paraId="202CF4E3"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77BB6920"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(2</w:t>
            </w:r>
            <w:r>
              <w:rPr>
                <w:rFonts w:ascii="Times New Roman" w:eastAsia="MS Mincho" w:hAnsi="Times New Roman"/>
                <w:szCs w:val="22"/>
                <w:vertAlign w:val="superscript"/>
                <w:lang w:eastAsia="ja-JP"/>
              </w:rPr>
              <w:t>nd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6BBCE77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Thank moderator for the note capturing our comments and we response with more details as follows.</w:t>
            </w:r>
          </w:p>
          <w:p w14:paraId="4908770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it is commonly understood that there is limited number of MIB payload bits for Q indication (e.g., probably 1 bit at the end) and if possible indicating more Q values is preferred (e.g., {32, 64} might not be sufficient). As we commented in the second round, we propose that </w:t>
            </w:r>
            <w:r>
              <w:rPr>
                <w:rFonts w:ascii="Times New Roman" w:hAnsi="Times New Roman"/>
                <w:sz w:val="22"/>
                <w:szCs w:val="22"/>
                <w:u w:val="single"/>
                <w:lang w:eastAsia="zh-CN"/>
              </w:rPr>
              <w:t>even with 1 MIB bit indication, {16, 32, 64} can be supported</w:t>
            </w:r>
            <w:r>
              <w:rPr>
                <w:rFonts w:ascii="Times New Roman" w:hAnsi="Times New Roman"/>
                <w:sz w:val="22"/>
                <w:szCs w:val="22"/>
                <w:lang w:eastAsia="zh-CN"/>
              </w:rPr>
              <w:t xml:space="preserve">. For instance, as shown in the following table, “0” indicates Q = 64 (equally saying DBTW is disabled). “1” indicates Q = 16 or 32 when gNB transmits SSBs. UE makes the QCL assumption considering Q  = 16 when UE is indicated with “1”. For Case 3 where the practical Q value used by gNB is </w:t>
            </w:r>
            <w:r>
              <w:rPr>
                <w:rFonts w:ascii="Times New Roman" w:hAnsi="Times New Roman"/>
                <w:sz w:val="22"/>
                <w:szCs w:val="22"/>
                <w:highlight w:val="yellow"/>
                <w:lang w:eastAsia="zh-CN"/>
              </w:rPr>
              <w:t>32</w:t>
            </w:r>
            <w:r>
              <w:rPr>
                <w:rFonts w:ascii="Times New Roman" w:hAnsi="Times New Roman"/>
                <w:sz w:val="22"/>
                <w:szCs w:val="22"/>
                <w:lang w:eastAsia="zh-CN"/>
              </w:rPr>
              <w:t xml:space="preserve"> and UE assumes </w:t>
            </w:r>
            <w:r>
              <w:rPr>
                <w:rFonts w:ascii="Times New Roman" w:hAnsi="Times New Roman"/>
                <w:sz w:val="22"/>
                <w:szCs w:val="22"/>
                <w:highlight w:val="yellow"/>
                <w:lang w:eastAsia="zh-CN"/>
              </w:rPr>
              <w:t>Q = 16</w:t>
            </w:r>
            <w:r>
              <w:rPr>
                <w:rFonts w:ascii="Times New Roman" w:hAnsi="Times New Roman"/>
                <w:sz w:val="22"/>
                <w:szCs w:val="22"/>
                <w:lang w:eastAsia="zh-CN"/>
              </w:rPr>
              <w:t xml:space="preserve">, PDCCH blind decoding load is increased but the procedure works. </w:t>
            </w:r>
            <w:r>
              <w:rPr>
                <w:rFonts w:ascii="Times New Roman" w:hAnsi="Times New Roman"/>
                <w:sz w:val="22"/>
                <w:szCs w:val="22"/>
                <w:lang w:eastAsia="zh-CN"/>
              </w:rPr>
              <w:lastRenderedPageBreak/>
              <w:t>Hence, this method could be a potential solution that enables indicating three Q values with 1 MIB bit.</w:t>
            </w:r>
          </w:p>
          <w:p w14:paraId="64CA32CF"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817"/>
              <w:gridCol w:w="2153"/>
              <w:gridCol w:w="1944"/>
              <w:gridCol w:w="2217"/>
            </w:tblGrid>
            <w:tr w:rsidR="00B07214" w14:paraId="74A9AE9F" w14:textId="77777777">
              <w:tc>
                <w:tcPr>
                  <w:tcW w:w="2297" w:type="dxa"/>
                  <w:tcBorders>
                    <w:top w:val="single" w:sz="4" w:space="0" w:color="auto"/>
                    <w:left w:val="single" w:sz="4" w:space="0" w:color="auto"/>
                    <w:bottom w:val="single" w:sz="4" w:space="0" w:color="auto"/>
                    <w:right w:val="single" w:sz="4" w:space="0" w:color="auto"/>
                  </w:tcBorders>
                </w:tcPr>
                <w:p w14:paraId="3C0C1A0C" w14:textId="77777777" w:rsidR="00B07214" w:rsidRDefault="00B07214">
                  <w:pPr>
                    <w:pStyle w:val="BodyText"/>
                    <w:spacing w:after="0"/>
                    <w:rPr>
                      <w:rFonts w:ascii="Times New Roman" w:eastAsia="MS Mincho" w:hAnsi="Times New Roman"/>
                      <w:sz w:val="22"/>
                      <w:szCs w:val="22"/>
                      <w:lang w:eastAsia="ja-JP"/>
                    </w:rPr>
                  </w:pPr>
                </w:p>
              </w:tc>
              <w:tc>
                <w:tcPr>
                  <w:tcW w:w="2585" w:type="dxa"/>
                  <w:tcBorders>
                    <w:top w:val="single" w:sz="4" w:space="0" w:color="auto"/>
                    <w:left w:val="single" w:sz="4" w:space="0" w:color="auto"/>
                    <w:bottom w:val="single" w:sz="4" w:space="0" w:color="auto"/>
                    <w:right w:val="single" w:sz="4" w:space="0" w:color="auto"/>
                  </w:tcBorders>
                </w:tcPr>
                <w:p w14:paraId="375018F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bit indication for Q</w:t>
                  </w:r>
                </w:p>
              </w:tc>
              <w:tc>
                <w:tcPr>
                  <w:tcW w:w="2454" w:type="dxa"/>
                  <w:tcBorders>
                    <w:top w:val="single" w:sz="4" w:space="0" w:color="auto"/>
                    <w:left w:val="single" w:sz="4" w:space="0" w:color="auto"/>
                    <w:bottom w:val="single" w:sz="4" w:space="0" w:color="auto"/>
                    <w:right w:val="single" w:sz="4" w:space="0" w:color="auto"/>
                  </w:tcBorders>
                </w:tcPr>
                <w:p w14:paraId="16D9ECE9" w14:textId="77777777" w:rsidR="00B07214" w:rsidRDefault="00F06B23">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eastAsia="MS Mincho" w:hAnsi="Times New Roman"/>
                      <w:sz w:val="22"/>
                      <w:szCs w:val="22"/>
                      <w:lang w:eastAsia="ja-JP"/>
                    </w:rPr>
                    <w:t xml:space="preserve"> used by gNB</w:t>
                  </w:r>
                </w:p>
              </w:tc>
              <w:tc>
                <w:tcPr>
                  <w:tcW w:w="2626" w:type="dxa"/>
                  <w:tcBorders>
                    <w:top w:val="single" w:sz="4" w:space="0" w:color="auto"/>
                    <w:left w:val="single" w:sz="4" w:space="0" w:color="auto"/>
                    <w:bottom w:val="single" w:sz="4" w:space="0" w:color="auto"/>
                    <w:right w:val="single" w:sz="4" w:space="0" w:color="auto"/>
                  </w:tcBorders>
                </w:tcPr>
                <w:p w14:paraId="416256D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w:t>
                  </w:r>
                </w:p>
              </w:tc>
            </w:tr>
            <w:tr w:rsidR="00B07214" w14:paraId="597D4EAE" w14:textId="77777777">
              <w:tc>
                <w:tcPr>
                  <w:tcW w:w="2297" w:type="dxa"/>
                  <w:tcBorders>
                    <w:top w:val="single" w:sz="4" w:space="0" w:color="auto"/>
                    <w:left w:val="single" w:sz="4" w:space="0" w:color="auto"/>
                    <w:bottom w:val="single" w:sz="4" w:space="0" w:color="auto"/>
                    <w:right w:val="single" w:sz="4" w:space="0" w:color="auto"/>
                  </w:tcBorders>
                </w:tcPr>
                <w:p w14:paraId="2C9CFF0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2585" w:type="dxa"/>
                  <w:tcBorders>
                    <w:top w:val="single" w:sz="4" w:space="0" w:color="auto"/>
                    <w:left w:val="single" w:sz="4" w:space="0" w:color="auto"/>
                    <w:bottom w:val="single" w:sz="4" w:space="0" w:color="auto"/>
                    <w:right w:val="single" w:sz="4" w:space="0" w:color="auto"/>
                  </w:tcBorders>
                </w:tcPr>
                <w:p w14:paraId="1DF06D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2454" w:type="dxa"/>
                  <w:tcBorders>
                    <w:top w:val="single" w:sz="4" w:space="0" w:color="auto"/>
                    <w:left w:val="single" w:sz="4" w:space="0" w:color="auto"/>
                    <w:bottom w:val="single" w:sz="4" w:space="0" w:color="auto"/>
                    <w:right w:val="single" w:sz="4" w:space="0" w:color="auto"/>
                  </w:tcBorders>
                </w:tcPr>
                <w:p w14:paraId="2BA036A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2626" w:type="dxa"/>
                  <w:tcBorders>
                    <w:top w:val="single" w:sz="4" w:space="0" w:color="auto"/>
                    <w:left w:val="single" w:sz="4" w:space="0" w:color="auto"/>
                    <w:bottom w:val="single" w:sz="4" w:space="0" w:color="auto"/>
                    <w:right w:val="single" w:sz="4" w:space="0" w:color="auto"/>
                  </w:tcBorders>
                </w:tcPr>
                <w:p w14:paraId="3C5D11B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B07214" w14:paraId="3F9622AB" w14:textId="77777777">
              <w:tc>
                <w:tcPr>
                  <w:tcW w:w="2297" w:type="dxa"/>
                  <w:tcBorders>
                    <w:top w:val="single" w:sz="4" w:space="0" w:color="auto"/>
                    <w:left w:val="single" w:sz="4" w:space="0" w:color="auto"/>
                    <w:bottom w:val="single" w:sz="4" w:space="0" w:color="auto"/>
                    <w:right w:val="single" w:sz="4" w:space="0" w:color="auto"/>
                  </w:tcBorders>
                </w:tcPr>
                <w:p w14:paraId="374041B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2585" w:type="dxa"/>
                  <w:vMerge w:val="restart"/>
                  <w:tcBorders>
                    <w:top w:val="single" w:sz="4" w:space="0" w:color="auto"/>
                    <w:left w:val="single" w:sz="4" w:space="0" w:color="auto"/>
                    <w:bottom w:val="single" w:sz="4" w:space="0" w:color="auto"/>
                    <w:right w:val="single" w:sz="4" w:space="0" w:color="auto"/>
                  </w:tcBorders>
                </w:tcPr>
                <w:p w14:paraId="37255DB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2454" w:type="dxa"/>
                  <w:tcBorders>
                    <w:top w:val="single" w:sz="4" w:space="0" w:color="auto"/>
                    <w:left w:val="single" w:sz="4" w:space="0" w:color="auto"/>
                    <w:bottom w:val="single" w:sz="4" w:space="0" w:color="auto"/>
                    <w:right w:val="single" w:sz="4" w:space="0" w:color="auto"/>
                  </w:tcBorders>
                </w:tcPr>
                <w:p w14:paraId="2F89590D"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c>
                <w:tcPr>
                  <w:tcW w:w="2626" w:type="dxa"/>
                  <w:tcBorders>
                    <w:top w:val="single" w:sz="4" w:space="0" w:color="auto"/>
                    <w:left w:val="single" w:sz="4" w:space="0" w:color="auto"/>
                    <w:bottom w:val="single" w:sz="4" w:space="0" w:color="auto"/>
                    <w:right w:val="single" w:sz="4" w:space="0" w:color="auto"/>
                  </w:tcBorders>
                </w:tcPr>
                <w:p w14:paraId="432A0F34"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16</w:t>
                  </w:r>
                </w:p>
              </w:tc>
            </w:tr>
            <w:tr w:rsidR="00B07214" w14:paraId="496FD35B" w14:textId="77777777">
              <w:tc>
                <w:tcPr>
                  <w:tcW w:w="2297" w:type="dxa"/>
                  <w:tcBorders>
                    <w:top w:val="single" w:sz="4" w:space="0" w:color="auto"/>
                    <w:left w:val="single" w:sz="4" w:space="0" w:color="auto"/>
                    <w:bottom w:val="single" w:sz="4" w:space="0" w:color="auto"/>
                    <w:right w:val="single" w:sz="4" w:space="0" w:color="auto"/>
                  </w:tcBorders>
                </w:tcPr>
                <w:p w14:paraId="7DBCDFB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0" w:type="auto"/>
                  <w:vMerge/>
                  <w:tcBorders>
                    <w:top w:val="single" w:sz="4" w:space="0" w:color="auto"/>
                    <w:left w:val="single" w:sz="4" w:space="0" w:color="auto"/>
                    <w:bottom w:val="single" w:sz="4" w:space="0" w:color="auto"/>
                    <w:right w:val="single" w:sz="4" w:space="0" w:color="auto"/>
                  </w:tcBorders>
                  <w:vAlign w:val="center"/>
                </w:tcPr>
                <w:p w14:paraId="51DFA1BC" w14:textId="77777777" w:rsidR="00B07214" w:rsidRDefault="00B07214">
                  <w:pPr>
                    <w:overflowPunct/>
                    <w:autoSpaceDE/>
                    <w:autoSpaceDN/>
                    <w:adjustRightInd/>
                    <w:spacing w:before="0" w:after="0"/>
                    <w:rPr>
                      <w:rFonts w:eastAsia="MS Mincho"/>
                      <w:sz w:val="22"/>
                      <w:szCs w:val="22"/>
                      <w:lang w:eastAsia="ja-JP"/>
                    </w:rPr>
                  </w:pPr>
                </w:p>
              </w:tc>
              <w:tc>
                <w:tcPr>
                  <w:tcW w:w="2454" w:type="dxa"/>
                  <w:tcBorders>
                    <w:top w:val="single" w:sz="4" w:space="0" w:color="auto"/>
                    <w:left w:val="single" w:sz="4" w:space="0" w:color="auto"/>
                    <w:bottom w:val="single" w:sz="4" w:space="0" w:color="auto"/>
                    <w:right w:val="single" w:sz="4" w:space="0" w:color="auto"/>
                  </w:tcBorders>
                </w:tcPr>
                <w:p w14:paraId="0B4C87E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2626" w:type="dxa"/>
                  <w:tcBorders>
                    <w:top w:val="single" w:sz="4" w:space="0" w:color="auto"/>
                    <w:left w:val="single" w:sz="4" w:space="0" w:color="auto"/>
                    <w:bottom w:val="single" w:sz="4" w:space="0" w:color="auto"/>
                    <w:right w:val="single" w:sz="4" w:space="0" w:color="auto"/>
                  </w:tcBorders>
                </w:tcPr>
                <w:p w14:paraId="12079F1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620C3042" w14:textId="77777777" w:rsidR="00B07214" w:rsidRDefault="00B07214">
            <w:pPr>
              <w:pStyle w:val="BodyText"/>
              <w:spacing w:after="0"/>
              <w:rPr>
                <w:rFonts w:eastAsia="MS Mincho"/>
                <w:b/>
                <w:szCs w:val="22"/>
                <w:lang w:eastAsia="ja-JP"/>
              </w:rPr>
            </w:pPr>
          </w:p>
          <w:p w14:paraId="08A44AE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would like to see whether it is possible to keep the possibility of further improvement based on Proposal 1.1-4E with the following modifications (could also be applied to other proposal variants):</w:t>
            </w:r>
          </w:p>
          <w:p w14:paraId="21D9CA6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B3750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419F7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03333880" w14:textId="77777777" w:rsidR="00B07214" w:rsidRDefault="0099398D">
            <w:pPr>
              <w:pStyle w:val="BodyText"/>
              <w:numPr>
                <w:ilvl w:val="2"/>
                <w:numId w:val="7"/>
              </w:numPr>
              <w:spacing w:after="0"/>
              <w:rPr>
                <w:rFonts w:ascii="Times New Roman" w:hAnsi="Times New Roman"/>
                <w:color w:val="FF0000"/>
                <w:sz w:val="22"/>
                <w:szCs w:val="22"/>
                <w:lang w:eastAsia="zh-CN"/>
              </w:rPr>
            </w:pPr>
            <w:r>
              <w:rPr>
                <w:rFonts w:ascii="Times New Roman" w:eastAsia="MS Mincho" w:hAnsi="Times New Roman" w:hint="eastAsia"/>
                <w:color w:val="FF0000"/>
                <w:sz w:val="22"/>
                <w:szCs w:val="22"/>
                <w:lang w:eastAsia="ja-JP"/>
              </w:rPr>
              <w:t>F</w:t>
            </w:r>
            <w:r>
              <w:rPr>
                <w:rFonts w:ascii="Times New Roman" w:eastAsia="MS Mincho" w:hAnsi="Times New Roman"/>
                <w:color w:val="FF0000"/>
                <w:sz w:val="22"/>
                <w:szCs w:val="22"/>
                <w:lang w:eastAsia="ja-JP"/>
              </w:rPr>
              <w:t xml:space="preserve">FS: methods to indicate more </w:t>
            </w:r>
            <m:oMath>
              <m:sSubSup>
                <m:sSubSupPr>
                  <m:ctrlPr>
                    <w:rPr>
                      <w:rFonts w:ascii="Cambria Math" w:hAnsi="Cambria Math"/>
                      <w:i/>
                      <w:color w:val="FF0000"/>
                      <w:sz w:val="22"/>
                      <w:szCs w:val="22"/>
                      <w:lang w:eastAsia="zh-CN"/>
                    </w:rPr>
                  </m:ctrlPr>
                </m:sSubSupPr>
                <m:e>
                  <m:r>
                    <w:rPr>
                      <w:rFonts w:ascii="Cambria Math" w:hAnsi="Cambria Math"/>
                      <w:color w:val="FF0000"/>
                      <w:sz w:val="22"/>
                      <w:szCs w:val="22"/>
                      <w:lang w:eastAsia="zh-CN"/>
                    </w:rPr>
                    <m:t>N</m:t>
                  </m:r>
                </m:e>
                <m:sub>
                  <m:r>
                    <w:rPr>
                      <w:rFonts w:ascii="Cambria Math" w:hAnsi="Cambria Math"/>
                      <w:color w:val="FF0000"/>
                      <w:sz w:val="22"/>
                      <w:szCs w:val="22"/>
                      <w:lang w:eastAsia="zh-CN"/>
                    </w:rPr>
                    <m:t>SSB</m:t>
                  </m:r>
                </m:sub>
                <m:sup>
                  <m:r>
                    <w:rPr>
                      <w:rFonts w:ascii="Cambria Math" w:hAnsi="Cambria Math"/>
                      <w:color w:val="FF0000"/>
                      <w:sz w:val="22"/>
                      <w:szCs w:val="22"/>
                      <w:lang w:eastAsia="zh-CN"/>
                    </w:rPr>
                    <m:t>QCL</m:t>
                  </m:r>
                </m:sup>
              </m:sSubSup>
            </m:oMath>
            <w:r>
              <w:rPr>
                <w:rFonts w:ascii="Times New Roman" w:eastAsia="MS Mincho" w:hAnsi="Times New Roman"/>
                <w:color w:val="FF0000"/>
                <w:sz w:val="22"/>
                <w:szCs w:val="22"/>
                <w:lang w:eastAsia="ja-JP"/>
              </w:rPr>
              <w:t xml:space="preserve"> values, e.g., {16, 32, 64}</w:t>
            </w:r>
          </w:p>
          <w:p w14:paraId="5F0B43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E1D8D96" w14:textId="77777777" w:rsidR="00B07214" w:rsidRDefault="00B07214">
            <w:pPr>
              <w:pStyle w:val="BodyText"/>
              <w:spacing w:after="0"/>
              <w:rPr>
                <w:rFonts w:eastAsia="MS Mincho"/>
                <w:b/>
                <w:szCs w:val="22"/>
                <w:lang w:eastAsia="ja-JP"/>
              </w:rPr>
            </w:pPr>
          </w:p>
          <w:p w14:paraId="5ECD9BB7" w14:textId="77777777" w:rsidR="00B07214" w:rsidRDefault="00B07214">
            <w:pPr>
              <w:pStyle w:val="BodyText"/>
              <w:spacing w:after="0"/>
              <w:rPr>
                <w:rFonts w:eastAsia="MS Mincho"/>
                <w:b/>
                <w:szCs w:val="22"/>
                <w:lang w:eastAsia="ja-JP"/>
              </w:rPr>
            </w:pPr>
          </w:p>
        </w:tc>
      </w:tr>
      <w:tr w:rsidR="00B07214" w14:paraId="0C568BD9" w14:textId="77777777">
        <w:trPr>
          <w:trHeight w:val="2425"/>
        </w:trPr>
        <w:tc>
          <w:tcPr>
            <w:tcW w:w="1605" w:type="dxa"/>
          </w:tcPr>
          <w:p w14:paraId="56CAB09E"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lastRenderedPageBreak/>
              <w:t>D</w:t>
            </w:r>
            <w:r>
              <w:rPr>
                <w:rFonts w:ascii="Times New Roman" w:eastAsia="MS Mincho" w:hAnsi="Times New Roman"/>
                <w:szCs w:val="22"/>
                <w:lang w:eastAsia="ja-JP"/>
              </w:rPr>
              <w:t>OCOMO_v068</w:t>
            </w:r>
          </w:p>
        </w:tc>
        <w:tc>
          <w:tcPr>
            <w:tcW w:w="8357" w:type="dxa"/>
          </w:tcPr>
          <w:p w14:paraId="38E68D3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 Indication of DBTW and values of Q:</w:t>
            </w:r>
          </w:p>
          <w:p w14:paraId="7FC36AF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confused with Sharp’s update. Our understanding is that Sharp is proposing “it should be possible to have 32 SSB beams while UE assumes Q=16”. We agree it may work, but even in this case two variants of Q (i.e. {16, 64}) seem sufficient. Why do we need to further consider “methods to </w:t>
            </w:r>
            <w:r>
              <w:rPr>
                <w:rFonts w:ascii="Times New Roman" w:eastAsia="MS Mincho" w:hAnsi="Times New Roman"/>
                <w:i/>
                <w:iCs/>
                <w:sz w:val="22"/>
                <w:szCs w:val="22"/>
                <w:u w:val="single"/>
                <w:lang w:eastAsia="ja-JP"/>
              </w:rPr>
              <w:t>indicate</w:t>
            </w:r>
            <w:r>
              <w:rPr>
                <w:rFonts w:ascii="Times New Roman" w:eastAsia="MS Mincho" w:hAnsi="Times New Roman"/>
                <w:sz w:val="22"/>
                <w:szCs w:val="22"/>
                <w:lang w:eastAsia="ja-JP"/>
              </w:rPr>
              <w:t xml:space="preserve"> more Q”? Or would Sharp be proposing {16, 64} instead of {32, 64}?</w:t>
            </w:r>
          </w:p>
          <w:p w14:paraId="06EA66B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think the actual number of SSB beams is up to implementation. If gNB sends SSB beams more than Q value, UE may consider different SSB beams as QCLed type D. If gNB sends SSB beams less than Q value, UE may consider SSB beams QCLed as different beams. Both have its pros and cons, similar impacts somehow. Thus the Q value selection should follow how much likely the number of actual SSB beams would be. We prefer 32 than 16 as 16 could be too small considering higher frequency basically requires narrower beams (i.e. more number of SSB beams). </w:t>
            </w:r>
          </w:p>
          <w:p w14:paraId="6974035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#7) ssb-PositionsInBurst in SIB1</w:t>
            </w:r>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w:t>
            </w:r>
          </w:p>
          <w:p w14:paraId="22B171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it needs further discussions. </w:t>
            </w:r>
          </w:p>
        </w:tc>
      </w:tr>
      <w:tr w:rsidR="00B07214" w14:paraId="3FD5AE16" w14:textId="77777777">
        <w:tc>
          <w:tcPr>
            <w:tcW w:w="1605" w:type="dxa"/>
          </w:tcPr>
          <w:p w14:paraId="6F3FCAD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357" w:type="dxa"/>
          </w:tcPr>
          <w:p w14:paraId="7D56619D"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2: </w:t>
            </w:r>
          </w:p>
          <w:p w14:paraId="75EBC270" w14:textId="77777777" w:rsidR="00B07214" w:rsidRDefault="0099398D">
            <w:pPr>
              <w:pStyle w:val="Heading6"/>
              <w:outlineLvl w:val="5"/>
              <w:rPr>
                <w:lang w:eastAsia="zh-CN"/>
              </w:rPr>
            </w:pPr>
            <w:r>
              <w:rPr>
                <w:lang w:eastAsia="zh-CN"/>
              </w:rPr>
              <w:lastRenderedPageBreak/>
              <w:t>Support Proposal 1.1-9C.</w:t>
            </w:r>
          </w:p>
          <w:p w14:paraId="708F2D02" w14:textId="77777777" w:rsidR="00B07214" w:rsidRDefault="0099398D">
            <w:pPr>
              <w:rPr>
                <w:rFonts w:ascii="Arial" w:hAnsi="Arial"/>
                <w:lang w:val="en-GB" w:eastAsia="zh-CN"/>
              </w:rPr>
            </w:pPr>
            <w:r>
              <w:rPr>
                <w:rFonts w:ascii="Arial" w:hAnsi="Arial"/>
                <w:lang w:val="en-GB" w:eastAsia="zh-CN"/>
              </w:rPr>
              <w:t>Can live with Proposal 1.1-9D with the following further clarification</w:t>
            </w:r>
          </w:p>
          <w:p w14:paraId="3FBE9C5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0E807DC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26578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eastAsia="MS Mincho" w:hAnsi="Times New Roman"/>
                <w:color w:val="7030A0"/>
                <w:sz w:val="22"/>
                <w:szCs w:val="22"/>
                <w:u w:val="single"/>
                <w:lang w:eastAsia="ja-JP"/>
              </w:rPr>
              <w:t>pdcch-ConfigSIB1</w:t>
            </w:r>
            <w:r>
              <w:rPr>
                <w:rFonts w:ascii="Times New Roman" w:eastAsia="MS Mincho" w:hAnsi="Times New Roman"/>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39D0B930" w14:textId="77777777" w:rsidR="00B07214" w:rsidRDefault="0099398D">
            <w:pPr>
              <w:pStyle w:val="BodyText"/>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175D290D" w14:textId="77777777" w:rsidR="00B07214" w:rsidRDefault="0099398D">
            <w:pPr>
              <w:pStyle w:val="PL"/>
              <w:numPr>
                <w:ilvl w:val="3"/>
                <w:numId w:val="7"/>
              </w:numPr>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 xml:space="preserve">Note: If pdcch-ConfigSIB1 bit is used, the use of controlResourceSetZero (searchSpaceZero) for 120 kHz and   searchSpaceZero (controlResourceSetZero) for 480/960 kHz is not precluded          </w:t>
            </w:r>
          </w:p>
          <w:p w14:paraId="6BFC9D8E" w14:textId="77777777" w:rsidR="00B07214" w:rsidRDefault="0099398D">
            <w:pPr>
              <w:pStyle w:val="PL"/>
              <w:numPr>
                <w:ilvl w:val="1"/>
                <w:numId w:val="7"/>
              </w:numPr>
              <w:rPr>
                <w:rFonts w:ascii="Times New Roman" w:hAnsi="Times New Roman"/>
                <w:sz w:val="22"/>
                <w:szCs w:val="22"/>
                <w:lang w:eastAsia="zh-CN"/>
              </w:rPr>
            </w:pPr>
            <w:r>
              <w:rPr>
                <w:rFonts w:ascii="Times New Roman" w:hAnsi="Times New Roman"/>
                <w:sz w:val="22"/>
                <w:szCs w:val="22"/>
                <w:lang w:eastAsia="zh-CN"/>
              </w:rPr>
              <w:t>FFS: if 3 bits are required</w:t>
            </w:r>
          </w:p>
          <w:p w14:paraId="55353583" w14:textId="77777777" w:rsidR="00B07214" w:rsidRDefault="00B07214">
            <w:pPr>
              <w:pStyle w:val="BodyText"/>
              <w:spacing w:after="0"/>
              <w:rPr>
                <w:rFonts w:ascii="Times New Roman" w:eastAsia="MS Mincho" w:hAnsi="Times New Roman"/>
                <w:b/>
                <w:sz w:val="22"/>
                <w:szCs w:val="22"/>
                <w:lang w:eastAsia="ja-JP"/>
              </w:rPr>
            </w:pPr>
          </w:p>
          <w:p w14:paraId="7552D634"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 xml:space="preserve">Issue 3: </w:t>
            </w:r>
          </w:p>
          <w:p w14:paraId="05F06D26" w14:textId="77777777" w:rsidR="00B07214" w:rsidRDefault="0099398D">
            <w:pPr>
              <w:pStyle w:val="NormalWeb"/>
            </w:pPr>
            <w:r>
              <w:t xml:space="preserve">Our strong preference is </w:t>
            </w:r>
            <w:r>
              <w:rPr>
                <w:b/>
              </w:rPr>
              <w:t>Proposal 1.1-4D</w:t>
            </w:r>
            <w:r>
              <w:t xml:space="preserve">. </w:t>
            </w:r>
          </w:p>
          <w:p w14:paraId="7397FFC7" w14:textId="77777777" w:rsidR="00B07214" w:rsidRDefault="0099398D">
            <w:pPr>
              <w:pStyle w:val="NormalWeb"/>
            </w:pPr>
            <w:r>
              <w:t xml:space="preserve">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w:t>
            </w:r>
            <w:r>
              <w:t>DBTW would be disabled and, to our understanding, removing  the third sub-bullet from Proposal 1.1-4D would not make any difference. In any case, we can also live with Proposal 1.1-4E for the sake of progress.</w:t>
            </w:r>
          </w:p>
          <w:p w14:paraId="293C5F3E" w14:textId="77777777" w:rsidR="00B07214" w:rsidRDefault="0099398D">
            <w:pPr>
              <w:pStyle w:val="NormalWeb"/>
            </w:pPr>
            <w:r>
              <w:t xml:space="preserve">We don’t understand the purpose of Proposal 1.1-4F and cannot support it. According to WA, number of candidate SSBs for 120 kHz is 64 which means that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If X=64 is selected in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 {16, 32, X} then it also “implicitly” indicate that DBTW is disabled. So, there is no reason to allocate another dedicated codepoint 00 for DBTW disable. Also, we don’t see the necessity of discussing the map between codepoints and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 but if it has to be discussed, codepoint 11 which indicates the maximum value of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should be allocated to DBTW DISABLE. </w:t>
            </w:r>
          </w:p>
          <w:p w14:paraId="0C1EA15F" w14:textId="77777777" w:rsidR="00B07214" w:rsidRDefault="0099398D">
            <w:pPr>
              <w:pStyle w:val="NormalWeb"/>
              <w:rPr>
                <w:rFonts w:eastAsia="MS Mincho"/>
                <w:b/>
                <w:sz w:val="22"/>
                <w:szCs w:val="22"/>
                <w:lang w:eastAsia="ja-JP"/>
              </w:rPr>
            </w:pPr>
            <w:r>
              <w:rPr>
                <w:rFonts w:eastAsia="MS Mincho"/>
                <w:b/>
                <w:sz w:val="22"/>
                <w:szCs w:val="22"/>
                <w:lang w:eastAsia="ja-JP"/>
              </w:rPr>
              <w:t xml:space="preserve">Issue 6: </w:t>
            </w:r>
          </w:p>
          <w:p w14:paraId="0E2176CE" w14:textId="77777777" w:rsidR="00B07214" w:rsidRDefault="0099398D">
            <w:pPr>
              <w:pStyle w:val="NormalWeb"/>
              <w:rPr>
                <w:sz w:val="22"/>
                <w:szCs w:val="22"/>
                <w:lang w:eastAsia="zh-CN"/>
              </w:rPr>
            </w:pPr>
            <w:r>
              <w:rPr>
                <w:rFonts w:eastAsia="MS Mincho"/>
                <w:sz w:val="22"/>
                <w:szCs w:val="22"/>
                <w:lang w:eastAsia="ja-JP"/>
              </w:rPr>
              <w:t xml:space="preserve">Still our strong preference is 1.1-7A. If it is not agreeable, we can live with 1.1-7B as long as it is the common understanding that this does not automatically mean that </w:t>
            </w:r>
            <w:r>
              <w:rPr>
                <w:sz w:val="22"/>
                <w:szCs w:val="22"/>
                <w:lang w:eastAsia="zh-CN"/>
              </w:rPr>
              <w:t xml:space="preserve">licensed and </w:t>
            </w:r>
            <w:r>
              <w:rPr>
                <w:sz w:val="22"/>
                <w:szCs w:val="22"/>
                <w:lang w:eastAsia="zh-CN"/>
              </w:rPr>
              <w:lastRenderedPageBreak/>
              <w:t xml:space="preserve">unlicensed or LBT/No-LBT is implicitly indicated in MIB or PBCH payload. We can also live with 1.1-7C with this </w:t>
            </w:r>
            <w:r>
              <w:rPr>
                <w:sz w:val="22"/>
                <w:szCs w:val="22"/>
                <w:highlight w:val="yellow"/>
                <w:lang w:eastAsia="zh-CN"/>
              </w:rPr>
              <w:t>change</w:t>
            </w:r>
            <w:r>
              <w:rPr>
                <w:sz w:val="22"/>
                <w:szCs w:val="22"/>
                <w:lang w:eastAsia="zh-CN"/>
              </w:rPr>
              <w:t>:</w:t>
            </w:r>
          </w:p>
          <w:p w14:paraId="34D786A4" w14:textId="77777777" w:rsidR="00B07214" w:rsidRDefault="0099398D">
            <w:pPr>
              <w:pStyle w:val="Heading6"/>
              <w:outlineLvl w:val="5"/>
              <w:rPr>
                <w:lang w:eastAsia="zh-CN"/>
              </w:rPr>
            </w:pPr>
            <w:r>
              <w:rPr>
                <w:lang w:eastAsia="zh-CN"/>
              </w:rPr>
              <w:t>Proposal 1.1-7C</w:t>
            </w:r>
          </w:p>
          <w:p w14:paraId="4B55183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1A8E0F1B"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strike/>
                <w:color w:val="C00000"/>
                <w:sz w:val="22"/>
                <w:szCs w:val="22"/>
                <w:u w:val="single"/>
                <w:lang w:eastAsia="zh-CN"/>
              </w:rPr>
              <w:t>Note:</w:t>
            </w:r>
            <w:r>
              <w:rPr>
                <w:rFonts w:ascii="Times New Roman" w:hAnsi="Times New Roman"/>
                <w:color w:val="C00000"/>
                <w:sz w:val="22"/>
                <w:szCs w:val="22"/>
                <w:u w:val="single"/>
                <w:lang w:eastAsia="zh-CN"/>
              </w:rPr>
              <w:t xml:space="preserve"> </w:t>
            </w:r>
            <w:r>
              <w:rPr>
                <w:rFonts w:ascii="Times New Roman" w:hAnsi="Times New Roman"/>
                <w:color w:val="C00000"/>
                <w:sz w:val="22"/>
                <w:szCs w:val="22"/>
                <w:highlight w:val="yellow"/>
                <w:u w:val="single"/>
                <w:lang w:eastAsia="zh-CN"/>
              </w:rPr>
              <w:t>FFS: Whether or not to indicate</w:t>
            </w:r>
            <w:r>
              <w:rPr>
                <w:rFonts w:ascii="Times New Roman" w:hAnsi="Times New Roman"/>
                <w:color w:val="C00000"/>
                <w:sz w:val="22"/>
                <w:szCs w:val="22"/>
                <w:u w:val="single"/>
                <w:lang w:eastAsia="zh-CN"/>
              </w:rPr>
              <w:t xml:space="preserve"> </w:t>
            </w:r>
            <w:r>
              <w:rPr>
                <w:rFonts w:ascii="Times New Roman" w:hAnsi="Times New Roman"/>
                <w:strike/>
                <w:color w:val="C00000"/>
                <w:sz w:val="22"/>
                <w:szCs w:val="22"/>
                <w:u w:val="single"/>
                <w:lang w:eastAsia="zh-CN"/>
              </w:rPr>
              <w:t>Indication of</w:t>
            </w:r>
            <w:r>
              <w:rPr>
                <w:rFonts w:ascii="Times New Roman" w:hAnsi="Times New Roman"/>
                <w:color w:val="C00000"/>
                <w:sz w:val="22"/>
                <w:szCs w:val="22"/>
                <w:u w:val="single"/>
                <w:lang w:eastAsia="zh-CN"/>
              </w:rPr>
              <w:t xml:space="preserve"> licensed regime by different synchronization raster entries </w:t>
            </w:r>
            <w:r>
              <w:rPr>
                <w:rFonts w:ascii="Times New Roman" w:hAnsi="Times New Roman"/>
                <w:strike/>
                <w:color w:val="C00000"/>
                <w:sz w:val="22"/>
                <w:szCs w:val="22"/>
                <w:u w:val="single"/>
                <w:lang w:eastAsia="zh-CN"/>
              </w:rPr>
              <w:t>it not precluded</w:t>
            </w:r>
            <w:r>
              <w:rPr>
                <w:rFonts w:ascii="Times New Roman" w:hAnsi="Times New Roman"/>
                <w:color w:val="C00000"/>
                <w:sz w:val="22"/>
                <w:szCs w:val="22"/>
                <w:u w:val="single"/>
                <w:lang w:eastAsia="zh-CN"/>
              </w:rPr>
              <w:t>.</w:t>
            </w:r>
          </w:p>
          <w:p w14:paraId="56E649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5BA1E3F8" w14:textId="77777777" w:rsidR="00B07214" w:rsidRDefault="0099398D">
            <w:pPr>
              <w:pStyle w:val="NormalWeb"/>
              <w:rPr>
                <w:rFonts w:eastAsia="MS Mincho"/>
                <w:b/>
                <w:sz w:val="22"/>
                <w:szCs w:val="22"/>
                <w:lang w:eastAsia="ja-JP"/>
              </w:rPr>
            </w:pPr>
            <w:r>
              <w:rPr>
                <w:rFonts w:eastAsia="MS Mincho"/>
                <w:b/>
                <w:sz w:val="22"/>
                <w:szCs w:val="22"/>
                <w:lang w:eastAsia="ja-JP"/>
              </w:rPr>
              <w:t>Issue 7:</w:t>
            </w:r>
          </w:p>
          <w:p w14:paraId="6CB3912F" w14:textId="77777777" w:rsidR="00B07214" w:rsidRDefault="0099398D">
            <w:pPr>
              <w:pStyle w:val="NormalWeb"/>
              <w:rPr>
                <w:rFonts w:eastAsia="MS Mincho"/>
                <w:sz w:val="22"/>
                <w:szCs w:val="22"/>
                <w:lang w:eastAsia="ja-JP"/>
              </w:rPr>
            </w:pPr>
            <w:r>
              <w:rPr>
                <w:rFonts w:eastAsia="MS Mincho"/>
                <w:sz w:val="22"/>
                <w:szCs w:val="22"/>
                <w:lang w:eastAsia="ja-JP"/>
              </w:rPr>
              <w:t>Support Proposal 1.1-8A Alt2.</w:t>
            </w:r>
          </w:p>
        </w:tc>
      </w:tr>
      <w:tr w:rsidR="00B07214" w14:paraId="411AFED4" w14:textId="77777777">
        <w:tc>
          <w:tcPr>
            <w:tcW w:w="1605" w:type="dxa"/>
          </w:tcPr>
          <w:p w14:paraId="03845F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Cs w:val="22"/>
                <w:lang w:eastAsia="ja-JP"/>
              </w:rPr>
              <w:lastRenderedPageBreak/>
              <w:t xml:space="preserve">Apple </w:t>
            </w:r>
          </w:p>
        </w:tc>
        <w:tc>
          <w:tcPr>
            <w:tcW w:w="8357" w:type="dxa"/>
          </w:tcPr>
          <w:p w14:paraId="0842465D" w14:textId="77777777" w:rsidR="00B07214" w:rsidRDefault="0099398D">
            <w:pPr>
              <w:pStyle w:val="BodyText"/>
              <w:spacing w:after="0"/>
              <w:jc w:val="left"/>
              <w:rPr>
                <w:lang w:eastAsia="zh-CN"/>
              </w:rPr>
            </w:pPr>
            <w:r>
              <w:rPr>
                <w:b/>
                <w:bCs/>
                <w:lang w:eastAsia="zh-CN"/>
              </w:rPr>
              <w:t xml:space="preserve">Issue #1): </w:t>
            </w:r>
            <w:r>
              <w:rPr>
                <w:lang w:eastAsia="zh-CN"/>
              </w:rPr>
              <w:t xml:space="preserve">Given the potential use case of DBTW in region without short control signaling, we are ok with Proposal 1.1-2B considering 128 SSBs are still within 5ms DBTW window. </w:t>
            </w:r>
          </w:p>
          <w:p w14:paraId="71921B4C" w14:textId="77777777" w:rsidR="00B07214" w:rsidRDefault="0099398D">
            <w:pPr>
              <w:pStyle w:val="Heading6"/>
              <w:ind w:left="-21" w:firstLine="0"/>
              <w:jc w:val="left"/>
              <w:outlineLvl w:val="5"/>
              <w:rPr>
                <w:rFonts w:ascii="Times" w:hAnsi="Times"/>
                <w:szCs w:val="24"/>
                <w:lang w:val="en-US" w:eastAsia="zh-CN"/>
              </w:rPr>
            </w:pPr>
            <w:r>
              <w:rPr>
                <w:b/>
                <w:bCs/>
                <w:lang w:eastAsia="zh-CN"/>
              </w:rPr>
              <w:t>Issue #3):</w:t>
            </w:r>
            <w:r>
              <w:rPr>
                <w:lang w:eastAsia="zh-CN"/>
              </w:rPr>
              <w:t xml:space="preserve"> </w:t>
            </w:r>
            <w:r>
              <w:rPr>
                <w:rFonts w:ascii="Times" w:hAnsi="Times"/>
                <w:szCs w:val="24"/>
                <w:lang w:val="en-US" w:eastAsia="zh-CN"/>
              </w:rPr>
              <w:t xml:space="preserve"> </w:t>
            </w:r>
            <w:r>
              <w:rPr>
                <w:rFonts w:ascii="Times New Roman" w:hAnsi="Times New Roman"/>
                <w:lang w:eastAsia="zh-CN"/>
              </w:rPr>
              <w:t>Proposal 1.1-4E</w:t>
            </w:r>
            <w:r>
              <w:rPr>
                <w:rFonts w:ascii="Times" w:hAnsi="Times"/>
                <w:szCs w:val="24"/>
                <w:lang w:val="en-US" w:eastAsia="zh-CN"/>
              </w:rPr>
              <w:t xml:space="preserve"> is ok for us. </w:t>
            </w:r>
          </w:p>
          <w:p w14:paraId="0D2E37AF" w14:textId="77777777" w:rsidR="00B07214" w:rsidRDefault="0099398D">
            <w:pPr>
              <w:pStyle w:val="BodyText"/>
              <w:spacing w:after="0"/>
              <w:rPr>
                <w:rFonts w:ascii="Times New Roman" w:hAnsi="Times New Roman"/>
                <w:szCs w:val="20"/>
                <w:lang w:eastAsia="zh-CN"/>
              </w:rPr>
            </w:pPr>
            <w:r>
              <w:rPr>
                <w:szCs w:val="20"/>
                <w:lang w:eastAsia="zh-CN"/>
              </w:rPr>
              <w:t xml:space="preserve">Indeed, with configuration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 64, UE behaviour for Type0-CSS monitoring seems identical assuming DBTW enabling/disabling as UE only monitors one Type0-CSS occasion based</w:t>
            </w:r>
            <w:r>
              <w:rPr>
                <w:rFonts w:ascii="Times New Roman" w:hAnsi="Times New Roman"/>
                <w:lang w:eastAsia="zh-CN"/>
              </w:rPr>
              <w:t xml:space="preserve"> on the detected SSB. </w:t>
            </w:r>
            <w:r>
              <w:rPr>
                <w:rFonts w:ascii="Times New Roman" w:hAnsi="Times New Roman"/>
                <w:szCs w:val="20"/>
                <w:lang w:eastAsia="zh-CN"/>
              </w:rPr>
              <w:t xml:space="preserve"> </w:t>
            </w:r>
          </w:p>
        </w:tc>
      </w:tr>
      <w:tr w:rsidR="00B07214" w14:paraId="6E5B2B8C" w14:textId="77777777">
        <w:tc>
          <w:tcPr>
            <w:tcW w:w="1605" w:type="dxa"/>
          </w:tcPr>
          <w:p w14:paraId="43AEE514"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p w14:paraId="279716D8"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comment in 3</w:t>
            </w:r>
            <w:r>
              <w:rPr>
                <w:rFonts w:ascii="Times New Roman" w:eastAsia="MS Mincho" w:hAnsi="Times New Roman"/>
                <w:szCs w:val="22"/>
                <w:vertAlign w:val="superscript"/>
                <w:lang w:eastAsia="ja-JP"/>
              </w:rPr>
              <w:t>rd</w:t>
            </w:r>
            <w:r>
              <w:rPr>
                <w:rFonts w:ascii="Times New Roman" w:eastAsia="MS Mincho" w:hAnsi="Times New Roman"/>
                <w:szCs w:val="22"/>
                <w:lang w:eastAsia="ja-JP"/>
              </w:rPr>
              <w:t xml:space="preserve"> round)</w:t>
            </w:r>
          </w:p>
        </w:tc>
        <w:tc>
          <w:tcPr>
            <w:tcW w:w="8357" w:type="dxa"/>
          </w:tcPr>
          <w:p w14:paraId="6A54297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R</w:t>
            </w:r>
            <w:r>
              <w:rPr>
                <w:rFonts w:ascii="Times New Roman" w:eastAsia="MS Mincho" w:hAnsi="Times New Roman"/>
                <w:sz w:val="22"/>
                <w:szCs w:val="22"/>
                <w:lang w:eastAsia="ja-JP"/>
              </w:rPr>
              <w:t>esponse to Docomo:</w:t>
            </w:r>
          </w:p>
          <w:p w14:paraId="39C8BC7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 you for the questions. Firstly, we are supportive to the Q value set {32, 64} and not proposing {16, 64} only instead. Our proposal is to enabling indication Q value set {16, 32, 64}, on top of {32, 64}, with 1 MIB bit. That is, codepoint “0” indicates Q = 64 and codepoint “1” indicates Q = </w:t>
            </w:r>
            <w:r>
              <w:rPr>
                <w:rFonts w:ascii="Times New Roman" w:eastAsia="MS Mincho" w:hAnsi="Times New Roman"/>
                <w:sz w:val="22"/>
                <w:szCs w:val="22"/>
                <w:u w:val="single"/>
                <w:lang w:eastAsia="ja-JP"/>
              </w:rPr>
              <w:t>16 or 32</w:t>
            </w:r>
            <w:r>
              <w:rPr>
                <w:rFonts w:ascii="Times New Roman" w:eastAsia="MS Mincho" w:hAnsi="Times New Roman"/>
                <w:sz w:val="22"/>
                <w:szCs w:val="22"/>
                <w:lang w:eastAsia="ja-JP"/>
              </w:rPr>
              <w:t xml:space="preserve">. </w:t>
            </w:r>
          </w:p>
          <w:p w14:paraId="64F3C899" w14:textId="77777777" w:rsidR="00B07214" w:rsidRDefault="0099398D">
            <w:pPr>
              <w:pStyle w:val="BodyText"/>
              <w:numPr>
                <w:ilvl w:val="0"/>
                <w:numId w:val="22"/>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16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77637078" w14:textId="77777777" w:rsidR="00B07214" w:rsidRDefault="0099398D">
            <w:pPr>
              <w:pStyle w:val="BodyText"/>
              <w:numPr>
                <w:ilvl w:val="0"/>
                <w:numId w:val="22"/>
              </w:numPr>
              <w:spacing w:before="0"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case gNB uses Q = 32 indicating “1” and UE assumes Q = 16, UE monitors PDCCH associated to SSB with indexes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+16,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(instead of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 and </w:t>
            </w:r>
            <w:r>
              <w:rPr>
                <w:rFonts w:ascii="Times New Roman" w:eastAsia="MS Mincho" w:hAnsi="Times New Roman"/>
                <w:i/>
                <w:sz w:val="22"/>
                <w:szCs w:val="22"/>
                <w:lang w:eastAsia="ja-JP"/>
              </w:rPr>
              <w:t>i</w:t>
            </w:r>
            <w:r>
              <w:rPr>
                <w:rFonts w:ascii="Times New Roman" w:eastAsia="MS Mincho" w:hAnsi="Times New Roman"/>
                <w:sz w:val="22"/>
                <w:szCs w:val="22"/>
                <w:lang w:eastAsia="ja-JP"/>
              </w:rPr>
              <w:t xml:space="preserve">+32). </w:t>
            </w:r>
          </w:p>
          <w:p w14:paraId="3CDE921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more details of the method, please refer to our previous comment.</w:t>
            </w:r>
          </w:p>
          <w:p w14:paraId="41978F24" w14:textId="77777777" w:rsidR="00B07214" w:rsidRDefault="0099398D">
            <w:pPr>
              <w:pStyle w:val="BodyText"/>
              <w:spacing w:after="0"/>
              <w:jc w:val="left"/>
              <w:rPr>
                <w:b/>
                <w:bCs/>
                <w:lang w:eastAsia="zh-CN"/>
              </w:rPr>
            </w:pPr>
            <w:r>
              <w:rPr>
                <w:rFonts w:ascii="Times New Roman" w:eastAsia="MS Mincho" w:hAnsi="Times New Roman"/>
                <w:sz w:val="22"/>
                <w:szCs w:val="22"/>
                <w:lang w:eastAsia="ja-JP"/>
              </w:rPr>
              <w:t>We agree that the actual number of SSB beams is up to implementation. Thus, we believe it is better to provide more flexibility (e.g., more Q values) in specification and how to choose is left for network implementation. In our proposal enabling indication Q value set {16, 32, 64} with 1 MIB bit, gNB has more flexibility to choose from 16, 32, or 64.</w:t>
            </w:r>
          </w:p>
        </w:tc>
      </w:tr>
      <w:tr w:rsidR="00B07214" w14:paraId="671DE26F" w14:textId="77777777">
        <w:tc>
          <w:tcPr>
            <w:tcW w:w="1605" w:type="dxa"/>
          </w:tcPr>
          <w:p w14:paraId="3AA28109"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hint="eastAsia"/>
                <w:szCs w:val="22"/>
                <w:lang w:eastAsia="ko-KR"/>
              </w:rPr>
              <w:t>LG Electronics</w:t>
            </w:r>
          </w:p>
        </w:tc>
        <w:tc>
          <w:tcPr>
            <w:tcW w:w="8357" w:type="dxa"/>
          </w:tcPr>
          <w:p w14:paraId="073D14C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can accept Proposal 1.1-</w:t>
            </w:r>
            <w:r>
              <w:rPr>
                <w:rFonts w:ascii="Times New Roman" w:eastAsiaTheme="minorEastAsia" w:hAnsi="Times New Roman"/>
                <w:sz w:val="22"/>
                <w:szCs w:val="22"/>
                <w:lang w:eastAsia="ko-KR"/>
              </w:rPr>
              <w:t>9D.</w:t>
            </w:r>
          </w:p>
          <w:p w14:paraId="4D520BD3" w14:textId="77777777" w:rsidR="00B07214" w:rsidRDefault="00B07214">
            <w:pPr>
              <w:pStyle w:val="BodyText"/>
              <w:spacing w:after="0"/>
              <w:rPr>
                <w:rFonts w:ascii="Times New Roman" w:eastAsiaTheme="minorEastAsia" w:hAnsi="Times New Roman"/>
                <w:sz w:val="22"/>
                <w:szCs w:val="22"/>
                <w:lang w:eastAsia="ko-KR"/>
              </w:rPr>
            </w:pPr>
          </w:p>
          <w:p w14:paraId="5F9C841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Among the variants of 1.1-4X, we only support 1.1-4E.</w:t>
            </w:r>
          </w:p>
          <w:p w14:paraId="1283D8B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Apple pointed out, i</w:t>
            </w:r>
            <w:r>
              <w:rPr>
                <w:rFonts w:ascii="Times New Roman" w:eastAsiaTheme="minorEastAsia" w:hAnsi="Times New Roman"/>
                <w:sz w:val="22"/>
                <w:szCs w:val="22"/>
                <w:lang w:eastAsia="ko-KR"/>
              </w:rPr>
              <w:t xml:space="preserve">n case the corresponding UE behaviors are described in specification, what is the difference between UE with Q=64 assuming DBTW is enabled and UE with Q=64 </w:t>
            </w:r>
            <w:r>
              <w:rPr>
                <w:rFonts w:ascii="Times New Roman" w:eastAsiaTheme="minorEastAsia" w:hAnsi="Times New Roman"/>
                <w:sz w:val="22"/>
                <w:szCs w:val="22"/>
                <w:lang w:eastAsia="ko-KR"/>
              </w:rPr>
              <w:lastRenderedPageBreak/>
              <w:t>assuming DBTW is disabled? UE doesn’t need to distinguish DBTW enabled or disabled for Q=64, and just follows legacy Rel-15 PDCCH monitoring behavior.</w:t>
            </w:r>
          </w:p>
        </w:tc>
      </w:tr>
      <w:tr w:rsidR="00B07214" w14:paraId="1AFA6498" w14:textId="77777777">
        <w:tc>
          <w:tcPr>
            <w:tcW w:w="1605" w:type="dxa"/>
          </w:tcPr>
          <w:p w14:paraId="0084A321" w14:textId="77777777" w:rsidR="00B07214" w:rsidRDefault="0099398D">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lastRenderedPageBreak/>
              <w:t>DOCOMO_v075</w:t>
            </w:r>
          </w:p>
        </w:tc>
        <w:tc>
          <w:tcPr>
            <w:tcW w:w="8357" w:type="dxa"/>
          </w:tcPr>
          <w:p w14:paraId="7B72E48E"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Sharp:</w:t>
            </w:r>
          </w:p>
          <w:p w14:paraId="01B704F1"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 xml:space="preserve">Thanks for the follow-up. </w:t>
            </w:r>
          </w:p>
          <w:p w14:paraId="65453909"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2BAA03E9"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3464D2D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Cs w:val="22"/>
                <w:lang w:eastAsia="ja-JP"/>
              </w:rPr>
              <w:t xml:space="preserve">We are ok with </w:t>
            </w:r>
            <w:r>
              <w:rPr>
                <w:rFonts w:ascii="Times New Roman" w:hAnsi="Times New Roman"/>
                <w:szCs w:val="22"/>
                <w:lang w:eastAsia="ja-JP"/>
              </w:rPr>
              <w:t xml:space="preserve">1.1-4E (as described earlier). </w:t>
            </w:r>
          </w:p>
        </w:tc>
      </w:tr>
      <w:tr w:rsidR="00B07214" w14:paraId="0D50B8CA" w14:textId="77777777">
        <w:tc>
          <w:tcPr>
            <w:tcW w:w="1605" w:type="dxa"/>
          </w:tcPr>
          <w:p w14:paraId="12F1DBCF" w14:textId="77777777" w:rsidR="00B07214" w:rsidRDefault="0099398D">
            <w:pPr>
              <w:pStyle w:val="BodyText"/>
              <w:spacing w:after="0"/>
              <w:rPr>
                <w:rFonts w:ascii="Times New Roman" w:eastAsiaTheme="minorEastAsia" w:hAnsi="Times New Roman"/>
                <w:szCs w:val="22"/>
                <w:lang w:eastAsia="ko-KR"/>
              </w:rPr>
            </w:pPr>
            <w:r>
              <w:rPr>
                <w:rFonts w:ascii="Times New Roman" w:eastAsia="MS Mincho" w:hAnsi="Times New Roman"/>
                <w:szCs w:val="22"/>
                <w:lang w:eastAsia="ja-JP"/>
              </w:rPr>
              <w:t>Sharp</w:t>
            </w:r>
          </w:p>
        </w:tc>
        <w:tc>
          <w:tcPr>
            <w:tcW w:w="8357" w:type="dxa"/>
          </w:tcPr>
          <w:p w14:paraId="638A5DB4"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Response to Docomo:</w:t>
            </w:r>
          </w:p>
          <w:p w14:paraId="4E39A37F"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Thank you for the follow-up questions. Please find our responses inline.</w:t>
            </w:r>
          </w:p>
          <w:p w14:paraId="14422890" w14:textId="77777777" w:rsidR="00B07214" w:rsidRDefault="0099398D">
            <w:pPr>
              <w:pStyle w:val="BodyText"/>
              <w:spacing w:after="0"/>
              <w:rPr>
                <w:rFonts w:ascii="Times New Roman" w:eastAsia="MS Mincho" w:hAnsi="Times New Roman"/>
                <w:i/>
                <w:iCs/>
                <w:color w:val="C00000"/>
                <w:szCs w:val="22"/>
                <w:lang w:eastAsia="ja-JP"/>
              </w:rPr>
            </w:pPr>
            <w:r>
              <w:rPr>
                <w:rFonts w:ascii="Times New Roman" w:eastAsia="MS Mincho" w:hAnsi="Times New Roman"/>
                <w:i/>
                <w:iCs/>
                <w:color w:val="C00000"/>
                <w:szCs w:val="22"/>
                <w:lang w:eastAsia="ja-JP"/>
              </w:rPr>
              <w:t>Moderator has moved the response out of inline and copy &amp; pasted here</w:t>
            </w:r>
          </w:p>
          <w:p w14:paraId="491AE598"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Q) 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14:paraId="27E6C46C" w14:textId="77777777" w:rsidR="00B07214" w:rsidRDefault="0099398D">
            <w:pPr>
              <w:pStyle w:val="BodyText"/>
              <w:spacing w:after="0"/>
              <w:rPr>
                <w:rFonts w:ascii="Times New Roman" w:eastAsia="MS Mincho" w:hAnsi="Times New Roman"/>
                <w:color w:val="1F4E79" w:themeColor="accent1" w:themeShade="80"/>
                <w:szCs w:val="22"/>
                <w:lang w:eastAsia="ja-JP"/>
              </w:rPr>
            </w:pPr>
            <w:r>
              <w:rPr>
                <w:rFonts w:ascii="Times New Roman" w:eastAsia="MS Mincho" w:hAnsi="Times New Roman"/>
                <w:color w:val="1F4E79" w:themeColor="accent1" w:themeShade="80"/>
                <w:szCs w:val="22"/>
                <w:lang w:eastAsia="ja-JP"/>
              </w:rPr>
              <w:t>[Sharp] Yes, as you estimated, it is the same handling as when UE is indicated with Q = 16. The point here is indeed to make some interpretations on the indication at the UE side, more specifically the codepoint “1”. The motivation is to enable indication of {16, 32, 64} with 1 MIB bit because additional MIB bits are difficult to repurpose.</w:t>
            </w:r>
          </w:p>
          <w:p w14:paraId="5B0A32A8" w14:textId="77777777" w:rsidR="00B07214" w:rsidRDefault="0099398D">
            <w:pPr>
              <w:pStyle w:val="BodyText"/>
              <w:numPr>
                <w:ilvl w:val="0"/>
                <w:numId w:val="23"/>
              </w:numPr>
              <w:overflowPunct/>
              <w:autoSpaceDE/>
              <w:autoSpaceDN/>
              <w:adjustRightInd/>
              <w:spacing w:after="0" w:line="256" w:lineRule="auto"/>
              <w:textAlignment w:val="auto"/>
              <w:rPr>
                <w:rFonts w:ascii="Times New Roman" w:eastAsia="MS Mincho" w:hAnsi="Times New Roman"/>
                <w:szCs w:val="22"/>
                <w:lang w:eastAsia="ja-JP"/>
              </w:rPr>
            </w:pPr>
            <w:r>
              <w:rPr>
                <w:rFonts w:ascii="Times New Roman" w:eastAsia="MS Mincho" w:hAnsi="Times New Roman"/>
                <w:szCs w:val="22"/>
                <w:lang w:eastAsia="ja-JP"/>
              </w:rPr>
              <w:t xml:space="preserve">Q) We are still struggling to understand why “methods to </w:t>
            </w:r>
            <w:r>
              <w:rPr>
                <w:rFonts w:ascii="Times New Roman" w:eastAsia="MS Mincho" w:hAnsi="Times New Roman"/>
                <w:i/>
                <w:iCs/>
                <w:szCs w:val="22"/>
                <w:lang w:eastAsia="ja-JP"/>
              </w:rPr>
              <w:t>indicate</w:t>
            </w:r>
            <w:r>
              <w:rPr>
                <w:rFonts w:ascii="Times New Roman" w:eastAsia="MS Mincho"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3146458D"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color w:val="1F4E79" w:themeColor="accent1" w:themeShade="80"/>
                <w:szCs w:val="22"/>
                <w:lang w:eastAsia="ja-JP"/>
              </w:rPr>
              <w:t>[Sharp] Full indication can be obtained by SIB1 (either 1 bit in SIB1 indicating remaining information or 2 bits in SIB1). By saying “indicate more N_SSB^QCL values”, the intention is to let gNB have the flexibility of choosing {16, 32, 64} rather than only {32, 64}. UE may have different assumed Q value compared to what gNB used, e.g., gNB chooses Q = 32 and UE assumes Q = 16 (Case 2 in our previous comments), but we think this works from spec point of view (the cost is additional PDCCH blind decodings).</w:t>
            </w:r>
          </w:p>
          <w:p w14:paraId="6FE708FD" w14:textId="77777777" w:rsidR="00B07214" w:rsidRDefault="00B07214">
            <w:pPr>
              <w:pStyle w:val="BodyText"/>
              <w:spacing w:after="0"/>
              <w:rPr>
                <w:rFonts w:ascii="Times New Roman" w:eastAsiaTheme="minorEastAsia" w:hAnsi="Times New Roman"/>
                <w:i/>
                <w:iCs/>
                <w:sz w:val="22"/>
                <w:szCs w:val="22"/>
                <w:lang w:eastAsia="ko-KR"/>
              </w:rPr>
            </w:pPr>
          </w:p>
        </w:tc>
      </w:tr>
      <w:tr w:rsidR="00B07214" w14:paraId="2EA4A5EC" w14:textId="77777777">
        <w:tc>
          <w:tcPr>
            <w:tcW w:w="1605" w:type="dxa"/>
            <w:shd w:val="clear" w:color="auto" w:fill="C5E0B3" w:themeFill="accent6" w:themeFillTint="66"/>
          </w:tcPr>
          <w:p w14:paraId="6CCDDFFE"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Moderator</w:t>
            </w:r>
          </w:p>
        </w:tc>
        <w:tc>
          <w:tcPr>
            <w:tcW w:w="8357" w:type="dxa"/>
            <w:shd w:val="clear" w:color="auto" w:fill="C5E0B3" w:themeFill="accent6" w:themeFillTint="66"/>
          </w:tcPr>
          <w:p w14:paraId="3116FF7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Sharp,</w:t>
            </w:r>
          </w:p>
          <w:p w14:paraId="5A53838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Maybe I do not fully understand, I thought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is a parameter used by the UE to determine which SSB index are in QCLed together. So in case of RRM measurements if the UE assumes 16, but gNB send 32 beams would this potentially lead to cases where UE tries to combine the measures of two different beams together? I am not 100% sure how this would work out.</w:t>
            </w:r>
          </w:p>
          <w:p w14:paraId="50E978D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other companies are ok, we can add the FFS, but not sure what this actually means.</w:t>
            </w:r>
          </w:p>
          <w:p w14:paraId="27CE46D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 have the same understanding as Docomo on this. I have a feeling you want to actually support {16, 64}, but have the UE also check for PDCCH candidates that would correspond </w:t>
            </w:r>
            <w:r>
              <w:rPr>
                <w:rFonts w:ascii="Times New Roman" w:eastAsiaTheme="minorEastAsia" w:hAnsi="Times New Roman"/>
                <w:sz w:val="22"/>
                <w:szCs w:val="22"/>
                <w:lang w:eastAsia="ko-KR"/>
              </w:rPr>
              <w:lastRenderedPageBreak/>
              <w:t xml:space="preserve">to 32 candidates. This in my opinion can be considered separately from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value discussion. With that said, a</w:t>
            </w:r>
            <w:r>
              <w:rPr>
                <w:rFonts w:ascii="Times New Roman" w:eastAsiaTheme="minorEastAsia" w:hAnsi="Times New Roman"/>
                <w:sz w:val="22"/>
                <w:szCs w:val="22"/>
                <w:lang w:eastAsia="ko-KR"/>
              </w:rPr>
              <w:t>dded Proposal 1.1-4G based on Sharp’s comments.</w:t>
            </w:r>
          </w:p>
          <w:p w14:paraId="2F80ABC7" w14:textId="77777777" w:rsidR="00B07214" w:rsidRDefault="00B07214">
            <w:pPr>
              <w:pStyle w:val="BodyText"/>
              <w:spacing w:after="0"/>
              <w:rPr>
                <w:rFonts w:ascii="Times New Roman" w:eastAsiaTheme="minorEastAsia" w:hAnsi="Times New Roman"/>
                <w:sz w:val="22"/>
                <w:szCs w:val="22"/>
                <w:lang w:eastAsia="ko-KR"/>
              </w:rPr>
            </w:pPr>
          </w:p>
          <w:p w14:paraId="764ACCE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1.1-9E based on Huawei/HiSilicon comments. However, I have a feeling the note is something that Ericsson did not want to support. With that said, please provide further comments.</w:t>
            </w:r>
          </w:p>
        </w:tc>
      </w:tr>
      <w:tr w:rsidR="00B07214" w14:paraId="2B473493" w14:textId="77777777">
        <w:tc>
          <w:tcPr>
            <w:tcW w:w="1605" w:type="dxa"/>
          </w:tcPr>
          <w:p w14:paraId="7D7E1217" w14:textId="77777777" w:rsidR="00B07214" w:rsidRDefault="0099398D">
            <w:pPr>
              <w:pStyle w:val="BodyText"/>
              <w:spacing w:after="0"/>
              <w:rPr>
                <w:rFonts w:ascii="Times New Roman" w:eastAsia="MS Mincho" w:hAnsi="Times New Roman"/>
                <w:szCs w:val="22"/>
                <w:lang w:eastAsia="ko-KR"/>
              </w:rPr>
            </w:pPr>
            <w:r>
              <w:rPr>
                <w:rFonts w:ascii="Times New Roman" w:eastAsia="MS Mincho" w:hAnsi="Times New Roman" w:hint="eastAsia"/>
                <w:szCs w:val="22"/>
                <w:lang w:eastAsia="zh-CN"/>
              </w:rPr>
              <w:lastRenderedPageBreak/>
              <w:t>ZTE, Sanechips</w:t>
            </w:r>
          </w:p>
        </w:tc>
        <w:tc>
          <w:tcPr>
            <w:tcW w:w="8357" w:type="dxa"/>
          </w:tcPr>
          <w:p w14:paraId="688907D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We </w:t>
            </w:r>
            <w:r>
              <w:rPr>
                <w:rFonts w:ascii="Times New Roman" w:eastAsia="MS Mincho" w:hAnsi="Times New Roman" w:hint="eastAsia"/>
                <w:sz w:val="22"/>
                <w:szCs w:val="22"/>
                <w:lang w:eastAsia="zh-CN"/>
              </w:rPr>
              <w:t>think</w:t>
            </w:r>
            <w:r>
              <w:rPr>
                <w:rFonts w:ascii="Times New Roman" w:eastAsia="MS Mincho" w:hAnsi="Times New Roman"/>
                <w:sz w:val="22"/>
                <w:szCs w:val="22"/>
                <w:lang w:eastAsia="ja-JP"/>
              </w:rPr>
              <w:t xml:space="preserve"> DBTW for 480/960 kHz</w:t>
            </w:r>
            <w:r>
              <w:rPr>
                <w:rFonts w:ascii="Times New Roman" w:eastAsia="MS Mincho" w:hAnsi="Times New Roman" w:hint="eastAsia"/>
                <w:sz w:val="22"/>
                <w:szCs w:val="22"/>
                <w:lang w:eastAsia="zh-CN"/>
              </w:rPr>
              <w:t xml:space="preserve"> should be supported</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As a compromise, we can accept any of Proposal 1.1-2A and Proposal 1.1-2B</w:t>
            </w:r>
            <w:r>
              <w:rPr>
                <w:rFonts w:ascii="Times New Roman" w:eastAsia="MS Mincho" w:hAnsi="Times New Roman"/>
                <w:sz w:val="22"/>
                <w:szCs w:val="22"/>
                <w:lang w:eastAsia="ja-JP"/>
              </w:rPr>
              <w:t>.</w:t>
            </w:r>
          </w:p>
          <w:p w14:paraId="6BFFD83E"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Issue #2: we are OK with the Proposal 1.1-9</w:t>
            </w:r>
            <w:r>
              <w:rPr>
                <w:rFonts w:ascii="Times New Roman" w:eastAsia="MS Mincho" w:hAnsi="Times New Roman" w:hint="eastAsia"/>
                <w:sz w:val="22"/>
                <w:szCs w:val="22"/>
                <w:lang w:eastAsia="zh-CN"/>
              </w:rPr>
              <w:t>D</w:t>
            </w:r>
          </w:p>
          <w:p w14:paraId="5117A162"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ja-JP"/>
              </w:rPr>
              <w:t xml:space="preserve">Issue #3: we </w:t>
            </w:r>
            <w:r>
              <w:rPr>
                <w:rFonts w:ascii="Times New Roman" w:eastAsia="MS Mincho" w:hAnsi="Times New Roman" w:hint="eastAsia"/>
                <w:sz w:val="22"/>
                <w:szCs w:val="22"/>
                <w:lang w:eastAsia="zh-CN"/>
              </w:rPr>
              <w:t>prefer</w:t>
            </w:r>
            <w:r>
              <w:rPr>
                <w:rFonts w:ascii="Times New Roman" w:eastAsia="MS Mincho" w:hAnsi="Times New Roman"/>
                <w:sz w:val="22"/>
                <w:szCs w:val="22"/>
                <w:lang w:eastAsia="ja-JP"/>
              </w:rPr>
              <w:t xml:space="preserve"> the Proposal </w:t>
            </w:r>
            <w:r>
              <w:rPr>
                <w:rFonts w:ascii="Times New Roman" w:hAnsi="Times New Roman"/>
                <w:sz w:val="22"/>
                <w:szCs w:val="22"/>
                <w:lang w:eastAsia="zh-CN"/>
              </w:rPr>
              <w:t>1.1-4C</w:t>
            </w:r>
            <w:r>
              <w:rPr>
                <w:rFonts w:ascii="Times New Roman" w:hAnsi="Times New Roman" w:hint="eastAsia"/>
                <w:sz w:val="22"/>
                <w:szCs w:val="22"/>
                <w:lang w:eastAsia="zh-CN"/>
              </w:rPr>
              <w:t xml:space="preserve">, </w:t>
            </w:r>
            <w:r>
              <w:rPr>
                <w:rFonts w:ascii="Times New Roman" w:hAnsi="Times New Roman"/>
                <w:sz w:val="22"/>
                <w:szCs w:val="22"/>
                <w:lang w:eastAsia="zh-CN"/>
              </w:rPr>
              <w:t>1.1-4D.</w:t>
            </w:r>
            <w:r>
              <w:rPr>
                <w:rFonts w:ascii="Times New Roman" w:hAnsi="Times New Roman" w:hint="eastAsia"/>
                <w:sz w:val="22"/>
                <w:szCs w:val="22"/>
                <w:lang w:eastAsia="zh-CN"/>
              </w:rPr>
              <w:t xml:space="preserve"> Proposal </w:t>
            </w:r>
            <w:r>
              <w:rPr>
                <w:rFonts w:ascii="Times New Roman" w:eastAsia="MS Mincho" w:hAnsi="Times New Roman"/>
                <w:sz w:val="22"/>
                <w:szCs w:val="22"/>
                <w:lang w:eastAsia="ja-JP"/>
              </w:rPr>
              <w:t>1.1-4E</w:t>
            </w:r>
            <w:r>
              <w:rPr>
                <w:rFonts w:ascii="Times New Roman" w:eastAsia="MS Mincho" w:hAnsi="Times New Roman" w:hint="eastAsia"/>
                <w:sz w:val="22"/>
                <w:szCs w:val="22"/>
                <w:lang w:eastAsia="zh-CN"/>
              </w:rPr>
              <w:t xml:space="preserve"> are also fine for us.</w:t>
            </w:r>
          </w:p>
          <w:p w14:paraId="129704F2"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still </w:t>
            </w:r>
            <w:r>
              <w:rPr>
                <w:rFonts w:ascii="Times New Roman" w:hAnsi="Times New Roman"/>
                <w:sz w:val="22"/>
                <w:szCs w:val="22"/>
                <w:lang w:eastAsia="zh-CN"/>
              </w:rPr>
              <w:t xml:space="preserve">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46A5714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OK with the Proposal 1.1-5B or Proposal 1.1-5C</w:t>
            </w:r>
          </w:p>
          <w:p w14:paraId="53F8C2C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OK with the Proposal 1.1-7B</w:t>
            </w:r>
          </w:p>
          <w:p w14:paraId="09555FC1" w14:textId="77777777" w:rsidR="00B07214" w:rsidRDefault="0099398D">
            <w:pPr>
              <w:pStyle w:val="BodyText"/>
              <w:spacing w:after="0"/>
              <w:rPr>
                <w:rFonts w:eastAsia="MS Mincho"/>
                <w:b/>
                <w:szCs w:val="22"/>
                <w:lang w:eastAsia="ko-KR"/>
              </w:rPr>
            </w:pPr>
            <w:r>
              <w:rPr>
                <w:rFonts w:ascii="Times New Roman" w:eastAsia="MS Mincho" w:hAnsi="Times New Roman"/>
                <w:sz w:val="22"/>
                <w:szCs w:val="22"/>
                <w:lang w:eastAsia="ja-JP"/>
              </w:rPr>
              <w:t>Issue #</w:t>
            </w:r>
            <w:r>
              <w:rPr>
                <w:rFonts w:ascii="Times New Roman" w:eastAsia="MS Mincho" w:hAnsi="Times New Roman" w:hint="eastAsia"/>
                <w:sz w:val="22"/>
                <w:szCs w:val="22"/>
                <w:lang w:eastAsia="zh-CN"/>
              </w:rPr>
              <w:t>7</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 xml:space="preserve"> we think the discussion on this issue can be deferred.</w:t>
            </w:r>
          </w:p>
        </w:tc>
      </w:tr>
      <w:tr w:rsidR="00B07214" w14:paraId="5A649407" w14:textId="77777777">
        <w:tc>
          <w:tcPr>
            <w:tcW w:w="1605" w:type="dxa"/>
          </w:tcPr>
          <w:p w14:paraId="65B8AD7D"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vivo</w:t>
            </w:r>
          </w:p>
        </w:tc>
        <w:tc>
          <w:tcPr>
            <w:tcW w:w="8357" w:type="dxa"/>
          </w:tcPr>
          <w:p w14:paraId="78E47630"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 xml:space="preserve">ssue 1: </w:t>
            </w:r>
          </w:p>
          <w:p w14:paraId="6F97113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Our first preference is 1.1-2B and can live with 1.1-2A for sake of progress.</w:t>
            </w:r>
          </w:p>
          <w:p w14:paraId="117C358A"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2:</w:t>
            </w:r>
          </w:p>
          <w:p w14:paraId="651E986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are OK with 1.1-9 and 1.1-9B</w:t>
            </w:r>
          </w:p>
          <w:p w14:paraId="61CA1DEE"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3:</w:t>
            </w:r>
          </w:p>
          <w:p w14:paraId="21EB243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support 1.1-4E. Agree with Apple and LG that UE behavior is the same for Q=64+DBTW on and DBTW off when the number of candidate SSBs is 64. I think at this stage, 1.1-4E doesn’t say whether to indicate DBTW on/off is needed or not and it is still open if the number of candidate SSBs is 128. I don’t understand the concern for 1.1-4E. </w:t>
            </w:r>
          </w:p>
          <w:p w14:paraId="54D9AD12"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4:</w:t>
            </w:r>
          </w:p>
          <w:p w14:paraId="3DD169E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upport 1.1-5C. Better to agree together with Proposal 1.1-7B in Issue 6</w:t>
            </w:r>
          </w:p>
          <w:p w14:paraId="25D78427" w14:textId="77777777" w:rsidR="00B07214" w:rsidRDefault="0099398D">
            <w:pPr>
              <w:pStyle w:val="BodyText"/>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6:</w:t>
            </w:r>
          </w:p>
          <w:p w14:paraId="57F5947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S</w:t>
            </w:r>
            <w:r>
              <w:rPr>
                <w:rFonts w:ascii="Times New Roman" w:hAnsi="Times New Roman"/>
                <w:sz w:val="22"/>
                <w:szCs w:val="22"/>
                <w:lang w:eastAsia="zh-CN"/>
              </w:rPr>
              <w:t>upport 1.1-7B</w:t>
            </w:r>
          </w:p>
          <w:p w14:paraId="034DCAAA" w14:textId="77777777" w:rsidR="00B07214" w:rsidRDefault="00B07214">
            <w:pPr>
              <w:pStyle w:val="BodyText"/>
              <w:spacing w:after="0"/>
              <w:rPr>
                <w:rFonts w:ascii="Times New Roman" w:hAnsi="Times New Roman"/>
                <w:b/>
                <w:sz w:val="22"/>
                <w:szCs w:val="22"/>
                <w:lang w:eastAsia="zh-CN"/>
              </w:rPr>
            </w:pPr>
          </w:p>
        </w:tc>
      </w:tr>
      <w:tr w:rsidR="00B07214" w14:paraId="4CE21DA8" w14:textId="77777777">
        <w:tc>
          <w:tcPr>
            <w:tcW w:w="1605" w:type="dxa"/>
          </w:tcPr>
          <w:p w14:paraId="5F8FBA31"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Sharp</w:t>
            </w:r>
          </w:p>
        </w:tc>
        <w:tc>
          <w:tcPr>
            <w:tcW w:w="8357" w:type="dxa"/>
          </w:tcPr>
          <w:p w14:paraId="27E6DE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T</w:t>
            </w:r>
            <w:r>
              <w:rPr>
                <w:rFonts w:ascii="Times New Roman" w:eastAsia="MS Mincho" w:hAnsi="Times New Roman"/>
                <w:sz w:val="22"/>
                <w:szCs w:val="22"/>
                <w:lang w:eastAsia="ja-JP"/>
              </w:rPr>
              <w:t>hank moderator for the analysis.</w:t>
            </w:r>
          </w:p>
          <w:p w14:paraId="5F056D0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The purpose of the proposed method is trying to solve the problem of constrained available MIB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during initial access procedure (before decoding SIB1). For RRM measurement, the full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MS Mincho" w:hAnsi="Times New Roman"/>
                <w:sz w:val="22"/>
                <w:szCs w:val="22"/>
                <w:lang w:eastAsia="ja-JP"/>
              </w:rPr>
              <w:t xml:space="preserve"> indication can be indicated by SIB1 and thus the QCL assumptions between gNB and UE can be aligned. For Case 2 in the following updated table, </w:t>
            </w:r>
            <w:r>
              <w:rPr>
                <w:rFonts w:ascii="Times New Roman" w:eastAsia="MS Mincho" w:hAnsi="Times New Roman"/>
                <w:sz w:val="22"/>
                <w:szCs w:val="22"/>
                <w:lang w:eastAsia="ja-JP"/>
              </w:rPr>
              <w:lastRenderedPageBreak/>
              <w:t xml:space="preserve">before decoding SIB1,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=32 and </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=16</m:t>
              </m:r>
            </m:oMath>
            <w:r>
              <w:rPr>
                <w:rFonts w:ascii="Times New Roman" w:eastAsia="MS Mincho" w:hAnsi="Times New Roman" w:hint="eastAsia"/>
                <w:sz w:val="22"/>
                <w:szCs w:val="22"/>
                <w:lang w:eastAsia="ja-JP"/>
              </w:rPr>
              <w:t>,</w:t>
            </w:r>
            <w:r>
              <w:rPr>
                <w:rFonts w:ascii="Times New Roman" w:eastAsia="MS Mincho" w:hAnsi="Times New Roman"/>
                <w:sz w:val="22"/>
                <w:szCs w:val="22"/>
                <w:lang w:eastAsia="ja-JP"/>
              </w:rPr>
              <w:t xml:space="preserve"> respectively, but both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=32</m:t>
              </m:r>
            </m:oMath>
            <w:r>
              <w:rPr>
                <w:rFonts w:ascii="Times New Roman" w:eastAsia="MS Mincho" w:hAnsi="Times New Roman" w:hint="eastAsia"/>
                <w:sz w:val="22"/>
                <w:szCs w:val="22"/>
                <w:lang w:eastAsia="ja-JP"/>
              </w:rPr>
              <w:t xml:space="preserve"> </w:t>
            </w:r>
            <w:r>
              <w:rPr>
                <w:rFonts w:ascii="Times New Roman" w:eastAsia="MS Mincho" w:hAnsi="Times New Roman"/>
                <w:sz w:val="22"/>
                <w:szCs w:val="22"/>
                <w:lang w:eastAsia="ja-JP"/>
              </w:rPr>
              <w:t xml:space="preserve">after decoding SIB1, which would not affect </w:t>
            </w:r>
            <w:r>
              <w:rPr>
                <w:rFonts w:ascii="Times New Roman" w:eastAsia="MS Mincho" w:hAnsi="Times New Roman" w:hint="eastAsia"/>
                <w:sz w:val="22"/>
                <w:szCs w:val="22"/>
                <w:lang w:eastAsia="ja-JP"/>
              </w:rPr>
              <w:t>c</w:t>
            </w:r>
            <w:r>
              <w:rPr>
                <w:rFonts w:ascii="Times New Roman" w:eastAsia="MS Mincho" w:hAnsi="Times New Roman"/>
                <w:sz w:val="22"/>
                <w:szCs w:val="22"/>
                <w:lang w:eastAsia="ja-JP"/>
              </w:rPr>
              <w:t xml:space="preserve">onnected mode measurements. This is kind of two-step indication. In the first step, the MIB bit codepoint “1” indicates </w:t>
            </w:r>
            <m:oMath>
              <m:r>
                <m:rPr>
                  <m:sty m:val="p"/>
                </m:rPr>
                <w:rPr>
                  <w:rFonts w:ascii="Cambria Math" w:eastAsia="MS Mincho" w:hAnsi="Cambria Math"/>
                  <w:sz w:val="22"/>
                  <w:szCs w:val="22"/>
                  <w:lang w:eastAsia="ja-JP"/>
                </w:rPr>
                <m:t>"</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 = 32 or 16</m:t>
              </m:r>
            </m:oMath>
            <w:r>
              <w:rPr>
                <w:rFonts w:ascii="Times New Roman" w:eastAsia="MS Mincho" w:hAnsi="Times New Roman"/>
                <w:sz w:val="22"/>
                <w:szCs w:val="22"/>
                <w:lang w:eastAsia="ja-JP"/>
              </w:rPr>
              <w:t>”. In the second step, a SIB1 bit indicates which value between 32 and 16 is practically used by gNB.</w:t>
            </w:r>
          </w:p>
          <w:p w14:paraId="6E3536B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 fact, we want to support {16, 32, 64} with 1 MIB bit indication, not only {16, 64} or only {32, 64}.</w:t>
            </w:r>
          </w:p>
          <w:p w14:paraId="0A8187D1" w14:textId="77777777" w:rsidR="00B07214" w:rsidRDefault="00B07214">
            <w:pPr>
              <w:pStyle w:val="BodyText"/>
              <w:spacing w:after="0"/>
              <w:rPr>
                <w:rFonts w:ascii="Times New Roman" w:eastAsia="MS Mincho" w:hAnsi="Times New Roman"/>
                <w:sz w:val="22"/>
                <w:szCs w:val="22"/>
                <w:lang w:eastAsia="ja-JP"/>
              </w:rPr>
            </w:pPr>
          </w:p>
          <w:tbl>
            <w:tblPr>
              <w:tblStyle w:val="TableGrid"/>
              <w:tblW w:w="0" w:type="auto"/>
              <w:tblLook w:val="04A0" w:firstRow="1" w:lastRow="0" w:firstColumn="1" w:lastColumn="0" w:noHBand="0" w:noVBand="1"/>
            </w:tblPr>
            <w:tblGrid>
              <w:gridCol w:w="969"/>
              <w:gridCol w:w="1559"/>
              <w:gridCol w:w="1843"/>
              <w:gridCol w:w="1984"/>
              <w:gridCol w:w="1776"/>
            </w:tblGrid>
            <w:tr w:rsidR="00B07214" w14:paraId="3DCA0843" w14:textId="77777777">
              <w:tc>
                <w:tcPr>
                  <w:tcW w:w="969" w:type="dxa"/>
                  <w:tcBorders>
                    <w:top w:val="single" w:sz="4" w:space="0" w:color="auto"/>
                    <w:left w:val="single" w:sz="4" w:space="0" w:color="auto"/>
                    <w:bottom w:val="single" w:sz="4" w:space="0" w:color="auto"/>
                    <w:right w:val="single" w:sz="4" w:space="0" w:color="auto"/>
                  </w:tcBorders>
                </w:tcPr>
                <w:p w14:paraId="26441559" w14:textId="77777777" w:rsidR="00B07214" w:rsidRDefault="00B07214">
                  <w:pPr>
                    <w:pStyle w:val="BodyText"/>
                    <w:spacing w:after="0"/>
                    <w:rPr>
                      <w:rFonts w:ascii="Times New Roman" w:eastAsia="MS Mincho" w:hAnsi="Times New Roman"/>
                      <w:sz w:val="22"/>
                      <w:szCs w:val="22"/>
                      <w:lang w:eastAsia="ja-JP"/>
                    </w:rPr>
                  </w:pPr>
                </w:p>
              </w:tc>
              <w:tc>
                <w:tcPr>
                  <w:tcW w:w="1559" w:type="dxa"/>
                  <w:tcBorders>
                    <w:top w:val="single" w:sz="4" w:space="0" w:color="auto"/>
                    <w:left w:val="single" w:sz="4" w:space="0" w:color="auto"/>
                    <w:bottom w:val="single" w:sz="4" w:space="0" w:color="auto"/>
                    <w:right w:val="single" w:sz="4" w:space="0" w:color="auto"/>
                  </w:tcBorders>
                </w:tcPr>
                <w:p w14:paraId="1CF3C88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 MIB bit indication for Q</w:t>
                  </w:r>
                </w:p>
              </w:tc>
              <w:tc>
                <w:tcPr>
                  <w:tcW w:w="1843" w:type="dxa"/>
                  <w:tcBorders>
                    <w:top w:val="single" w:sz="4" w:space="0" w:color="auto"/>
                    <w:left w:val="single" w:sz="4" w:space="0" w:color="auto"/>
                    <w:bottom w:val="single" w:sz="4" w:space="0" w:color="auto"/>
                    <w:right w:val="single" w:sz="4" w:space="0" w:color="auto"/>
                  </w:tcBorders>
                </w:tcPr>
                <w:p w14:paraId="4F61C587" w14:textId="77777777" w:rsidR="00B07214" w:rsidRDefault="00F06B23">
                  <w:pPr>
                    <w:pStyle w:val="BodyText"/>
                    <w:spacing w:after="0"/>
                    <w:rPr>
                      <w:rFonts w:ascii="Times New Roman" w:eastAsia="MS Mincho"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99398D">
                    <w:rPr>
                      <w:rFonts w:ascii="Times New Roman" w:eastAsia="MS Mincho" w:hAnsi="Times New Roman"/>
                      <w:sz w:val="22"/>
                      <w:szCs w:val="22"/>
                      <w:lang w:eastAsia="ja-JP"/>
                    </w:rPr>
                    <w:t xml:space="preserve"> used by gNB</w:t>
                  </w:r>
                </w:p>
              </w:tc>
              <w:tc>
                <w:tcPr>
                  <w:tcW w:w="1984" w:type="dxa"/>
                  <w:tcBorders>
                    <w:top w:val="single" w:sz="4" w:space="0" w:color="auto"/>
                    <w:left w:val="single" w:sz="4" w:space="0" w:color="auto"/>
                    <w:bottom w:val="single" w:sz="4" w:space="0" w:color="auto"/>
                    <w:right w:val="single" w:sz="4" w:space="0" w:color="auto"/>
                  </w:tcBorders>
                </w:tcPr>
                <w:p w14:paraId="74E3B2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(before decoding SIB1)</w:t>
                  </w:r>
                </w:p>
              </w:tc>
              <w:tc>
                <w:tcPr>
                  <w:tcW w:w="1776" w:type="dxa"/>
                  <w:tcBorders>
                    <w:top w:val="single" w:sz="4" w:space="0" w:color="auto"/>
                    <w:left w:val="single" w:sz="4" w:space="0" w:color="auto"/>
                    <w:bottom w:val="single" w:sz="4" w:space="0" w:color="auto"/>
                    <w:right w:val="single" w:sz="4" w:space="0" w:color="auto"/>
                  </w:tcBorders>
                </w:tcPr>
                <w:p w14:paraId="5E56AA2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QCL assumption at UE (after decoding SIB1)</w:t>
                  </w:r>
                </w:p>
              </w:tc>
            </w:tr>
            <w:tr w:rsidR="00B07214" w14:paraId="0DE17244" w14:textId="77777777">
              <w:tc>
                <w:tcPr>
                  <w:tcW w:w="969" w:type="dxa"/>
                  <w:tcBorders>
                    <w:top w:val="single" w:sz="4" w:space="0" w:color="auto"/>
                    <w:left w:val="single" w:sz="4" w:space="0" w:color="auto"/>
                    <w:bottom w:val="single" w:sz="4" w:space="0" w:color="auto"/>
                    <w:right w:val="single" w:sz="4" w:space="0" w:color="auto"/>
                  </w:tcBorders>
                </w:tcPr>
                <w:p w14:paraId="0AABBC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1</w:t>
                  </w:r>
                </w:p>
              </w:tc>
              <w:tc>
                <w:tcPr>
                  <w:tcW w:w="1559" w:type="dxa"/>
                  <w:tcBorders>
                    <w:top w:val="single" w:sz="4" w:space="0" w:color="auto"/>
                    <w:left w:val="single" w:sz="4" w:space="0" w:color="auto"/>
                    <w:bottom w:val="single" w:sz="4" w:space="0" w:color="auto"/>
                    <w:right w:val="single" w:sz="4" w:space="0" w:color="auto"/>
                  </w:tcBorders>
                </w:tcPr>
                <w:p w14:paraId="79664DA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843" w:type="dxa"/>
                  <w:tcBorders>
                    <w:top w:val="single" w:sz="4" w:space="0" w:color="auto"/>
                    <w:left w:val="single" w:sz="4" w:space="0" w:color="auto"/>
                    <w:bottom w:val="single" w:sz="4" w:space="0" w:color="auto"/>
                    <w:right w:val="single" w:sz="4" w:space="0" w:color="auto"/>
                  </w:tcBorders>
                </w:tcPr>
                <w:p w14:paraId="64BE8C0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984" w:type="dxa"/>
                  <w:tcBorders>
                    <w:top w:val="single" w:sz="4" w:space="0" w:color="auto"/>
                    <w:left w:val="single" w:sz="4" w:space="0" w:color="auto"/>
                    <w:bottom w:val="single" w:sz="4" w:space="0" w:color="auto"/>
                    <w:right w:val="single" w:sz="4" w:space="0" w:color="auto"/>
                  </w:tcBorders>
                </w:tcPr>
                <w:p w14:paraId="7D100DD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c>
                <w:tcPr>
                  <w:tcW w:w="1776" w:type="dxa"/>
                  <w:tcBorders>
                    <w:top w:val="single" w:sz="4" w:space="0" w:color="auto"/>
                    <w:left w:val="single" w:sz="4" w:space="0" w:color="auto"/>
                    <w:bottom w:val="single" w:sz="4" w:space="0" w:color="auto"/>
                    <w:right w:val="single" w:sz="4" w:space="0" w:color="auto"/>
                  </w:tcBorders>
                </w:tcPr>
                <w:p w14:paraId="6BF0BF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64</w:t>
                  </w:r>
                </w:p>
              </w:tc>
            </w:tr>
            <w:tr w:rsidR="00B07214" w14:paraId="3E5AA8DE" w14:textId="77777777">
              <w:tc>
                <w:tcPr>
                  <w:tcW w:w="969" w:type="dxa"/>
                  <w:tcBorders>
                    <w:top w:val="single" w:sz="4" w:space="0" w:color="auto"/>
                    <w:left w:val="single" w:sz="4" w:space="0" w:color="auto"/>
                    <w:bottom w:val="single" w:sz="4" w:space="0" w:color="auto"/>
                    <w:right w:val="single" w:sz="4" w:space="0" w:color="auto"/>
                  </w:tcBorders>
                </w:tcPr>
                <w:p w14:paraId="1CE958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2</w:t>
                  </w:r>
                </w:p>
              </w:tc>
              <w:tc>
                <w:tcPr>
                  <w:tcW w:w="1559" w:type="dxa"/>
                  <w:vMerge w:val="restart"/>
                  <w:tcBorders>
                    <w:top w:val="single" w:sz="4" w:space="0" w:color="auto"/>
                    <w:left w:val="single" w:sz="4" w:space="0" w:color="auto"/>
                    <w:bottom w:val="single" w:sz="4" w:space="0" w:color="auto"/>
                    <w:right w:val="single" w:sz="4" w:space="0" w:color="auto"/>
                  </w:tcBorders>
                </w:tcPr>
                <w:p w14:paraId="3EEFFAC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843" w:type="dxa"/>
                  <w:tcBorders>
                    <w:top w:val="single" w:sz="4" w:space="0" w:color="auto"/>
                    <w:left w:val="single" w:sz="4" w:space="0" w:color="auto"/>
                    <w:bottom w:val="single" w:sz="4" w:space="0" w:color="auto"/>
                    <w:right w:val="single" w:sz="4" w:space="0" w:color="auto"/>
                  </w:tcBorders>
                </w:tcPr>
                <w:p w14:paraId="17752620"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c>
                <w:tcPr>
                  <w:tcW w:w="1984" w:type="dxa"/>
                  <w:tcBorders>
                    <w:top w:val="single" w:sz="4" w:space="0" w:color="auto"/>
                    <w:left w:val="single" w:sz="4" w:space="0" w:color="auto"/>
                    <w:bottom w:val="single" w:sz="4" w:space="0" w:color="auto"/>
                    <w:right w:val="single" w:sz="4" w:space="0" w:color="auto"/>
                  </w:tcBorders>
                </w:tcPr>
                <w:p w14:paraId="04444E14"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4B740E6F" w14:textId="77777777" w:rsidR="00B07214" w:rsidRDefault="0099398D">
                  <w:pPr>
                    <w:pStyle w:val="BodyText"/>
                    <w:spacing w:after="0"/>
                    <w:rPr>
                      <w:rFonts w:ascii="Times New Roman" w:eastAsia="MS Mincho" w:hAnsi="Times New Roman"/>
                      <w:sz w:val="22"/>
                      <w:szCs w:val="22"/>
                      <w:highlight w:val="yellow"/>
                      <w:lang w:eastAsia="ja-JP"/>
                    </w:rPr>
                  </w:pPr>
                  <w:r>
                    <w:rPr>
                      <w:rFonts w:ascii="Times New Roman" w:eastAsia="MS Mincho" w:hAnsi="Times New Roman"/>
                      <w:sz w:val="22"/>
                      <w:szCs w:val="22"/>
                      <w:highlight w:val="yellow"/>
                      <w:lang w:eastAsia="ja-JP"/>
                    </w:rPr>
                    <w:t>32</w:t>
                  </w:r>
                </w:p>
              </w:tc>
            </w:tr>
            <w:tr w:rsidR="00B07214" w14:paraId="6ECEDD25" w14:textId="77777777">
              <w:tc>
                <w:tcPr>
                  <w:tcW w:w="969" w:type="dxa"/>
                  <w:tcBorders>
                    <w:top w:val="single" w:sz="4" w:space="0" w:color="auto"/>
                    <w:left w:val="single" w:sz="4" w:space="0" w:color="auto"/>
                    <w:bottom w:val="single" w:sz="4" w:space="0" w:color="auto"/>
                    <w:right w:val="single" w:sz="4" w:space="0" w:color="auto"/>
                  </w:tcBorders>
                </w:tcPr>
                <w:p w14:paraId="370D1FB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Case 3</w:t>
                  </w:r>
                </w:p>
              </w:tc>
              <w:tc>
                <w:tcPr>
                  <w:tcW w:w="1559" w:type="dxa"/>
                  <w:vMerge/>
                  <w:tcBorders>
                    <w:top w:val="single" w:sz="4" w:space="0" w:color="auto"/>
                    <w:left w:val="single" w:sz="4" w:space="0" w:color="auto"/>
                    <w:bottom w:val="single" w:sz="4" w:space="0" w:color="auto"/>
                    <w:right w:val="single" w:sz="4" w:space="0" w:color="auto"/>
                  </w:tcBorders>
                  <w:vAlign w:val="center"/>
                </w:tcPr>
                <w:p w14:paraId="0D87A6BA" w14:textId="77777777" w:rsidR="00B07214" w:rsidRDefault="00B07214">
                  <w:pPr>
                    <w:overflowPunct/>
                    <w:autoSpaceDE/>
                    <w:autoSpaceDN/>
                    <w:adjustRightInd/>
                    <w:spacing w:before="0" w:after="0"/>
                    <w:rPr>
                      <w:rFonts w:eastAsia="MS Mincho"/>
                      <w:sz w:val="22"/>
                      <w:szCs w:val="22"/>
                      <w:lang w:eastAsia="ja-JP"/>
                    </w:rPr>
                  </w:pPr>
                </w:p>
              </w:tc>
              <w:tc>
                <w:tcPr>
                  <w:tcW w:w="1843" w:type="dxa"/>
                  <w:tcBorders>
                    <w:top w:val="single" w:sz="4" w:space="0" w:color="auto"/>
                    <w:left w:val="single" w:sz="4" w:space="0" w:color="auto"/>
                    <w:bottom w:val="single" w:sz="4" w:space="0" w:color="auto"/>
                    <w:right w:val="single" w:sz="4" w:space="0" w:color="auto"/>
                  </w:tcBorders>
                </w:tcPr>
                <w:p w14:paraId="2813D3D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984" w:type="dxa"/>
                  <w:tcBorders>
                    <w:top w:val="single" w:sz="4" w:space="0" w:color="auto"/>
                    <w:left w:val="single" w:sz="4" w:space="0" w:color="auto"/>
                    <w:bottom w:val="single" w:sz="4" w:space="0" w:color="auto"/>
                    <w:right w:val="single" w:sz="4" w:space="0" w:color="auto"/>
                  </w:tcBorders>
                </w:tcPr>
                <w:p w14:paraId="1BB371C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4E214E8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16</w:t>
                  </w:r>
                </w:p>
              </w:tc>
            </w:tr>
          </w:tbl>
          <w:p w14:paraId="1106CC8E" w14:textId="77777777" w:rsidR="00B07214" w:rsidRDefault="00B07214">
            <w:pPr>
              <w:pStyle w:val="BodyText"/>
              <w:spacing w:after="0"/>
              <w:rPr>
                <w:rFonts w:ascii="Times New Roman" w:eastAsia="MS Mincho" w:hAnsi="Times New Roman"/>
                <w:sz w:val="22"/>
                <w:szCs w:val="22"/>
                <w:lang w:eastAsia="ja-JP"/>
              </w:rPr>
            </w:pPr>
          </w:p>
        </w:tc>
      </w:tr>
      <w:tr w:rsidR="00B07214" w14:paraId="33A20E96" w14:textId="77777777">
        <w:tc>
          <w:tcPr>
            <w:tcW w:w="1605" w:type="dxa"/>
          </w:tcPr>
          <w:p w14:paraId="1998871B"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 w:val="22"/>
                <w:szCs w:val="22"/>
                <w:lang w:eastAsia="ja-JP"/>
              </w:rPr>
              <w:lastRenderedPageBreak/>
              <w:t>Lenovo, Motorola Mobility</w:t>
            </w:r>
          </w:p>
        </w:tc>
        <w:tc>
          <w:tcPr>
            <w:tcW w:w="8357" w:type="dxa"/>
          </w:tcPr>
          <w:p w14:paraId="0B83DED1" w14:textId="77777777" w:rsidR="00B07214" w:rsidRDefault="0099398D">
            <w:pPr>
              <w:pStyle w:val="BodyText"/>
              <w:spacing w:after="0"/>
              <w:ind w:left="360"/>
              <w:rPr>
                <w:rFonts w:ascii="Times New Roman" w:hAnsi="Times New Roman"/>
                <w:sz w:val="22"/>
                <w:szCs w:val="22"/>
                <w:lang w:eastAsia="zh-CN"/>
              </w:rPr>
            </w:pPr>
            <w:r>
              <w:rPr>
                <w:rFonts w:ascii="Times New Roman" w:hAnsi="Times New Roman"/>
                <w:sz w:val="22"/>
                <w:szCs w:val="22"/>
                <w:lang w:eastAsia="zh-CN"/>
              </w:rPr>
              <w:t>Issue #1): We support Proposal 1.1-2A. However, for the sake of progress, we can also agree to Proposal 1.1.-2B, but we first need to discuss the possible spec impact and corresponding workload, as pointed out by DOCOMO.</w:t>
            </w:r>
          </w:p>
          <w:p w14:paraId="5D07C0C1" w14:textId="77777777" w:rsidR="00B07214" w:rsidRDefault="0099398D">
            <w:pPr>
              <w:pStyle w:val="BodyText"/>
              <w:spacing w:after="0"/>
              <w:ind w:left="360"/>
              <w:rPr>
                <w:rFonts w:ascii="Times New Roman" w:hAnsi="Times New Roman"/>
                <w:sz w:val="22"/>
                <w:szCs w:val="22"/>
                <w:lang w:eastAsia="zh-CN"/>
              </w:rPr>
            </w:pPr>
            <w:r>
              <w:rPr>
                <w:rFonts w:ascii="Times New Roman" w:hAnsi="Times New Roman"/>
                <w:sz w:val="22"/>
                <w:szCs w:val="22"/>
                <w:lang w:eastAsia="zh-CN"/>
              </w:rPr>
              <w:t>Issue #3): Support Proposal 1.1-4E</w:t>
            </w:r>
          </w:p>
          <w:p w14:paraId="0D7A9B3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       Issue #7): Revisit once issue #1 is resolved</w:t>
            </w:r>
          </w:p>
        </w:tc>
      </w:tr>
      <w:tr w:rsidR="00B07214" w14:paraId="602FC3B2" w14:textId="77777777">
        <w:tc>
          <w:tcPr>
            <w:tcW w:w="1605" w:type="dxa"/>
          </w:tcPr>
          <w:p w14:paraId="6B165666"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Cs w:val="22"/>
                <w:lang w:eastAsia="zh-CN"/>
              </w:rPr>
              <w:t>O</w:t>
            </w:r>
            <w:r>
              <w:rPr>
                <w:rFonts w:ascii="Times New Roman" w:hAnsi="Times New Roman"/>
                <w:szCs w:val="22"/>
                <w:lang w:eastAsia="zh-CN"/>
              </w:rPr>
              <w:t>PPO</w:t>
            </w:r>
          </w:p>
        </w:tc>
        <w:tc>
          <w:tcPr>
            <w:tcW w:w="8357" w:type="dxa"/>
          </w:tcPr>
          <w:p w14:paraId="52FD72F3" w14:textId="77777777" w:rsidR="00B07214" w:rsidRDefault="0099398D">
            <w:pPr>
              <w:pStyle w:val="BodyText"/>
              <w:spacing w:after="0"/>
              <w:ind w:left="36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can accept Proposal </w:t>
            </w:r>
            <w:r>
              <w:rPr>
                <w:lang w:eastAsia="zh-CN"/>
              </w:rPr>
              <w:t>1.1-5C.</w:t>
            </w:r>
          </w:p>
        </w:tc>
      </w:tr>
      <w:tr w:rsidR="00B07214" w14:paraId="7BA47094" w14:textId="77777777">
        <w:tc>
          <w:tcPr>
            <w:tcW w:w="1605" w:type="dxa"/>
          </w:tcPr>
          <w:p w14:paraId="23736154" w14:textId="77777777" w:rsidR="00B07214" w:rsidRDefault="0099398D">
            <w:pPr>
              <w:pStyle w:val="BodyText"/>
              <w:spacing w:after="0"/>
              <w:rPr>
                <w:rFonts w:ascii="Times New Roman" w:hAnsi="Times New Roman"/>
                <w:szCs w:val="22"/>
                <w:lang w:eastAsia="zh-CN"/>
              </w:rPr>
            </w:pPr>
            <w:r>
              <w:rPr>
                <w:rFonts w:ascii="Times New Roman" w:eastAsia="MS Mincho" w:hAnsi="Times New Roman"/>
                <w:sz w:val="22"/>
                <w:szCs w:val="22"/>
                <w:lang w:eastAsia="ja-JP"/>
              </w:rPr>
              <w:t>Nokia (3</w:t>
            </w:r>
            <w:r>
              <w:rPr>
                <w:rFonts w:ascii="Times New Roman" w:eastAsia="MS Mincho" w:hAnsi="Times New Roman"/>
                <w:sz w:val="22"/>
                <w:szCs w:val="22"/>
                <w:vertAlign w:val="superscript"/>
                <w:lang w:eastAsia="ja-JP"/>
              </w:rPr>
              <w:t xml:space="preserve">rd </w:t>
            </w:r>
            <w:r>
              <w:rPr>
                <w:rFonts w:ascii="Times New Roman" w:eastAsia="MS Mincho" w:hAnsi="Times New Roman"/>
                <w:sz w:val="22"/>
                <w:szCs w:val="22"/>
                <w:lang w:eastAsia="ja-JP"/>
              </w:rPr>
              <w:t>round)</w:t>
            </w:r>
          </w:p>
        </w:tc>
        <w:tc>
          <w:tcPr>
            <w:tcW w:w="8357" w:type="dxa"/>
          </w:tcPr>
          <w:p w14:paraId="1C6988F1"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17B74C9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have made a working assumption that DBTW (with 64) candidate locations will be supported for 120kHz. This will result some additional specification work (as evident from the other issues being discussed), and if we conclude to support DBTW also for 480/960kHz, assuming also 64 candidate locations would omit additional specification effort for support it for higher SCS. Hence we would prefer option 1.1-2A.</w:t>
            </w:r>
          </w:p>
          <w:p w14:paraId="6E01D175" w14:textId="77777777" w:rsidR="00B07214" w:rsidRDefault="00B07214">
            <w:pPr>
              <w:pStyle w:val="BodyText"/>
              <w:spacing w:after="0"/>
              <w:rPr>
                <w:rFonts w:ascii="Times New Roman" w:hAnsi="Times New Roman"/>
                <w:b/>
                <w:bCs/>
                <w:sz w:val="22"/>
                <w:szCs w:val="22"/>
                <w:lang w:eastAsia="zh-CN"/>
              </w:rPr>
            </w:pPr>
          </w:p>
          <w:p w14:paraId="56CD73D5"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22E195D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Still would support 1.1-9, selecting e.g. 1.1-9E would create different motivation to modify the CORESET#0/Type0-PDCCH CSS design, which may be contradicting with the deployment flexibility (e.g. number of offsets). </w:t>
            </w:r>
          </w:p>
          <w:p w14:paraId="433D0176" w14:textId="77777777" w:rsidR="00B07214" w:rsidRDefault="00B07214">
            <w:pPr>
              <w:pStyle w:val="BodyText"/>
              <w:spacing w:after="0"/>
              <w:rPr>
                <w:rFonts w:ascii="Times New Roman" w:hAnsi="Times New Roman"/>
                <w:sz w:val="22"/>
                <w:szCs w:val="22"/>
                <w:lang w:eastAsia="zh-CN"/>
              </w:rPr>
            </w:pPr>
          </w:p>
          <w:p w14:paraId="166DEED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1270D2A7" w14:textId="77777777" w:rsidR="00B07214" w:rsidRDefault="0099398D">
            <w:pPr>
              <w:pStyle w:val="BodyText"/>
              <w:spacing w:after="0"/>
              <w:rPr>
                <w:rFonts w:eastAsia="MS Mincho"/>
                <w:sz w:val="22"/>
                <w:szCs w:val="22"/>
                <w:lang w:eastAsia="zh-CN"/>
              </w:rPr>
            </w:pPr>
            <w:r>
              <w:rPr>
                <w:rFonts w:ascii="Times New Roman" w:hAnsi="Times New Roman"/>
                <w:sz w:val="22"/>
                <w:szCs w:val="22"/>
                <w:lang w:eastAsia="zh-CN"/>
              </w:rPr>
              <w:t xml:space="preserve">Firstly noting that in my reading, 1.1-4 did not preclude option of implicitly understanding  </w:t>
            </w:r>
            <w:r>
              <w:rPr>
                <w:rFonts w:eastAsia="MS Mincho"/>
                <w:sz w:val="22"/>
                <w:szCs w:val="22"/>
                <w:lang w:eastAsia="ja-JP"/>
              </w:rPr>
              <w:t xml:space="preserve">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when max 64 candidate positions have been agreed. With that said, 1.1-4D would be of course clearest, could consider 1.1-4F as well.</w:t>
            </w:r>
          </w:p>
          <w:p w14:paraId="0D4DFFA7" w14:textId="77777777" w:rsidR="00B07214" w:rsidRDefault="0099398D">
            <w:pPr>
              <w:pStyle w:val="BodyText"/>
              <w:spacing w:after="0"/>
              <w:rPr>
                <w:sz w:val="22"/>
                <w:szCs w:val="22"/>
                <w:lang w:eastAsia="zh-CN"/>
              </w:rPr>
            </w:pPr>
            <w:r>
              <w:rPr>
                <w:sz w:val="22"/>
                <w:szCs w:val="22"/>
                <w:lang w:eastAsia="zh-CN"/>
              </w:rPr>
              <w:t>Is</w:t>
            </w:r>
            <w:r>
              <w:rPr>
                <w:b/>
                <w:bCs/>
                <w:sz w:val="22"/>
                <w:szCs w:val="22"/>
                <w:lang w:eastAsia="zh-CN"/>
              </w:rPr>
              <w:t xml:space="preserve">sue #4): </w:t>
            </w:r>
            <w:r>
              <w:rPr>
                <w:sz w:val="22"/>
                <w:szCs w:val="22"/>
                <w:lang w:eastAsia="zh-CN"/>
              </w:rPr>
              <w:t>This appears to be the majority view, so we can agree while not see absolute necessity for it.</w:t>
            </w:r>
          </w:p>
          <w:p w14:paraId="045558E0" w14:textId="77777777" w:rsidR="00B07214" w:rsidRDefault="0099398D">
            <w:pPr>
              <w:pStyle w:val="BodyText"/>
              <w:spacing w:after="0"/>
              <w:rPr>
                <w:sz w:val="22"/>
                <w:szCs w:val="22"/>
                <w:lang w:eastAsia="zh-CN"/>
              </w:rPr>
            </w:pPr>
            <w:r>
              <w:rPr>
                <w:b/>
                <w:bCs/>
                <w:sz w:val="22"/>
                <w:szCs w:val="22"/>
                <w:lang w:eastAsia="zh-CN"/>
              </w:rPr>
              <w:lastRenderedPageBreak/>
              <w:t xml:space="preserve">Issue #6): </w:t>
            </w:r>
            <w:r>
              <w:rPr>
                <w:sz w:val="22"/>
                <w:szCs w:val="22"/>
                <w:lang w:eastAsia="zh-CN"/>
              </w:rPr>
              <w:t>OK with 1.1-7B and 1.1-7C</w:t>
            </w:r>
          </w:p>
          <w:p w14:paraId="593F4D7C" w14:textId="77777777" w:rsidR="00B07214" w:rsidRDefault="00B07214">
            <w:pPr>
              <w:pStyle w:val="BodyText"/>
              <w:spacing w:after="0"/>
              <w:rPr>
                <w:rFonts w:ascii="Times New Roman" w:hAnsi="Times New Roman"/>
                <w:b/>
                <w:bCs/>
                <w:sz w:val="22"/>
                <w:szCs w:val="22"/>
                <w:lang w:eastAsia="zh-CN"/>
              </w:rPr>
            </w:pPr>
          </w:p>
          <w:p w14:paraId="6C8C6C28" w14:textId="77777777" w:rsidR="00B07214" w:rsidRDefault="0099398D">
            <w:pPr>
              <w:pStyle w:val="BodyText"/>
              <w:spacing w:after="0"/>
              <w:rPr>
                <w:b/>
                <w:bCs/>
                <w:sz w:val="22"/>
                <w:szCs w:val="22"/>
                <w:lang w:eastAsia="zh-CN"/>
              </w:rPr>
            </w:pPr>
            <w:r>
              <w:rPr>
                <w:b/>
                <w:bCs/>
                <w:sz w:val="22"/>
                <w:szCs w:val="22"/>
                <w:lang w:eastAsia="zh-CN"/>
              </w:rPr>
              <w:t>Issue #7):</w:t>
            </w:r>
          </w:p>
          <w:p w14:paraId="621E19C3" w14:textId="77777777" w:rsidR="00B07214" w:rsidRDefault="0099398D">
            <w:pPr>
              <w:pStyle w:val="BodyText"/>
              <w:spacing w:after="0"/>
              <w:rPr>
                <w:sz w:val="22"/>
                <w:szCs w:val="22"/>
                <w:lang w:eastAsia="zh-CN"/>
              </w:rPr>
            </w:pPr>
            <w:r>
              <w:rPr>
                <w:sz w:val="22"/>
                <w:szCs w:val="22"/>
                <w:lang w:eastAsia="zh-CN"/>
              </w:rPr>
              <w:t>While we would think that this discussion could wait for concluding the other issues, some comments and edits below.</w:t>
            </w:r>
          </w:p>
          <w:p w14:paraId="37CF48F3" w14:textId="77777777" w:rsidR="00B07214" w:rsidRDefault="0099398D">
            <w:pPr>
              <w:pStyle w:val="BodyText"/>
              <w:spacing w:after="0"/>
              <w:rPr>
                <w:sz w:val="22"/>
                <w:szCs w:val="22"/>
                <w:lang w:eastAsia="zh-CN"/>
              </w:rPr>
            </w:pPr>
            <w:r>
              <w:rPr>
                <w:sz w:val="22"/>
                <w:szCs w:val="22"/>
                <w:lang w:eastAsia="zh-CN"/>
              </w:rPr>
              <w:t>In my reading the Alt1 and Alt2 are more or less identical, both are aligned to the principle of NR-U behavior, where the SSB indexes that fall beyond Q-1 are set to 0, and if (actually) transmitted and index&lt;Q, set to 1.</w:t>
            </w:r>
          </w:p>
          <w:p w14:paraId="262E5677" w14:textId="77777777" w:rsidR="00B07214" w:rsidRDefault="0099398D">
            <w:pPr>
              <w:pStyle w:val="BodyText"/>
              <w:spacing w:after="0"/>
              <w:rPr>
                <w:rFonts w:ascii="Times New Roman" w:hAnsi="Times New Roman"/>
                <w:sz w:val="22"/>
                <w:szCs w:val="22"/>
                <w:lang w:eastAsia="zh-CN"/>
              </w:rPr>
            </w:pPr>
            <w:r>
              <w:rPr>
                <w:sz w:val="22"/>
                <w:szCs w:val="22"/>
                <w:lang w:eastAsia="zh-CN"/>
              </w:rPr>
              <w:t>we would propose following adjustments:</w:t>
            </w:r>
          </w:p>
          <w:p w14:paraId="5AB7D1F2" w14:textId="77777777" w:rsidR="00B07214" w:rsidRDefault="0099398D">
            <w:pPr>
              <w:rPr>
                <w:b/>
                <w:bCs/>
                <w:sz w:val="22"/>
                <w:szCs w:val="22"/>
              </w:rPr>
            </w:pPr>
            <w:r>
              <w:rPr>
                <w:b/>
                <w:bCs/>
                <w:sz w:val="22"/>
                <w:szCs w:val="22"/>
              </w:rPr>
              <w:t xml:space="preserve">Proposal 1.1-8A </w:t>
            </w:r>
            <w:r>
              <w:rPr>
                <w:b/>
                <w:bCs/>
                <w:color w:val="0070C0"/>
                <w:sz w:val="22"/>
                <w:szCs w:val="22"/>
              </w:rPr>
              <w:t>_NOK</w:t>
            </w:r>
          </w:p>
          <w:p w14:paraId="58FE0C07" w14:textId="77777777" w:rsidR="00B07214" w:rsidRDefault="0099398D">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For ssb-PositionsInBurst in SIB1, consider </w:t>
            </w:r>
            <w:r>
              <w:rPr>
                <w:rFonts w:ascii="Times New Roman" w:hAnsi="Times New Roman"/>
                <w:color w:val="0070C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25203D97" w14:textId="77777777" w:rsidR="00B07214" w:rsidRDefault="0099398D">
            <w:pPr>
              <w:pStyle w:val="ListParagraph"/>
              <w:numPr>
                <w:ilvl w:val="1"/>
                <w:numId w:val="24"/>
              </w:numPr>
              <w:rPr>
                <w:bCs/>
              </w:rPr>
            </w:pPr>
            <w:r>
              <w:rPr>
                <w:bCs/>
                <w:lang w:eastAsia="zh-CN"/>
              </w:rPr>
              <w:t xml:space="preserve">ALT 1) </w:t>
            </w:r>
          </w:p>
          <w:p w14:paraId="60E7838C" w14:textId="77777777" w:rsidR="00B07214" w:rsidRDefault="0099398D">
            <w:pPr>
              <w:pStyle w:val="ListParagraph"/>
              <w:numPr>
                <w:ilvl w:val="2"/>
                <w:numId w:val="24"/>
              </w:numPr>
              <w:rPr>
                <w:bCs/>
              </w:rPr>
            </w:pPr>
            <w:r>
              <w:rPr>
                <w:bCs/>
                <w:lang w:eastAsia="zh-CN"/>
              </w:rPr>
              <w:t>UE may expect a bit at groupPresence corresponding to a SS/PBCH block index k (&gt;=Q) is set to 0.</w:t>
            </w:r>
          </w:p>
          <w:p w14:paraId="2CAE8CD1" w14:textId="77777777" w:rsidR="00B07214" w:rsidRDefault="0099398D">
            <w:pPr>
              <w:pStyle w:val="ListParagraph"/>
              <w:numPr>
                <w:ilvl w:val="1"/>
                <w:numId w:val="24"/>
              </w:numPr>
              <w:rPr>
                <w:bCs/>
              </w:rPr>
            </w:pPr>
            <w:r>
              <w:rPr>
                <w:bCs/>
                <w:lang w:eastAsia="zh-CN"/>
              </w:rPr>
              <w:t>ALT 2)</w:t>
            </w:r>
          </w:p>
          <w:p w14:paraId="3F5D0A8A" w14:textId="77777777" w:rsidR="00B07214" w:rsidRDefault="0099398D">
            <w:pPr>
              <w:pStyle w:val="BodyText"/>
              <w:numPr>
                <w:ilvl w:val="2"/>
                <w:numId w:val="24"/>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6F6A1716" w14:textId="77777777" w:rsidR="00B07214" w:rsidRDefault="0099398D">
            <w:pPr>
              <w:pStyle w:val="ListParagraph"/>
              <w:numPr>
                <w:ilvl w:val="2"/>
                <w:numId w:val="24"/>
              </w:numPr>
              <w:rPr>
                <w:bCs/>
              </w:rPr>
            </w:pPr>
            <w:r>
              <w:rPr>
                <w:lang w:eastAsia="zh-CN"/>
              </w:rPr>
              <w:t>if MSB k of inOneGroup or MSB m of groupPresense are set to 0, the UE assumes that the SSB(s) are not transmitted.</w:t>
            </w:r>
          </w:p>
          <w:p w14:paraId="5404A7B8" w14:textId="77777777" w:rsidR="00B07214" w:rsidRDefault="0099398D">
            <w:pPr>
              <w:pStyle w:val="ListParagraph"/>
              <w:numPr>
                <w:ilvl w:val="1"/>
                <w:numId w:val="24"/>
              </w:numPr>
              <w:rPr>
                <w:bCs/>
              </w:rPr>
            </w:pPr>
            <w:r>
              <w:rPr>
                <w:lang w:eastAsia="zh-CN"/>
              </w:rPr>
              <w:t>ALT 3)</w:t>
            </w:r>
          </w:p>
          <w:p w14:paraId="51A31A14" w14:textId="77777777" w:rsidR="00B07214" w:rsidRDefault="0099398D">
            <w:pPr>
              <w:pStyle w:val="ListParagraph"/>
              <w:numPr>
                <w:ilvl w:val="2"/>
                <w:numId w:val="24"/>
              </w:numPr>
              <w:rPr>
                <w:bCs/>
              </w:rPr>
            </w:pPr>
            <w:r>
              <w:rPr>
                <w:lang w:eastAsia="zh-CN"/>
              </w:rPr>
              <w:t>construct a group can be changed depending on Q value. Details FFS</w:t>
            </w:r>
          </w:p>
          <w:p w14:paraId="792C621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Noting that other Alt4 could be added to cover the ‘other alternatives’.</w:t>
            </w:r>
          </w:p>
          <w:p w14:paraId="36BC94C7" w14:textId="77777777" w:rsidR="00B07214" w:rsidRDefault="00B07214">
            <w:pPr>
              <w:pStyle w:val="BodyText"/>
              <w:spacing w:after="0"/>
              <w:ind w:left="360"/>
              <w:rPr>
                <w:rFonts w:ascii="Times New Roman" w:hAnsi="Times New Roman"/>
                <w:sz w:val="22"/>
                <w:szCs w:val="22"/>
                <w:lang w:eastAsia="zh-CN"/>
              </w:rPr>
            </w:pPr>
          </w:p>
        </w:tc>
      </w:tr>
      <w:tr w:rsidR="00B07214" w14:paraId="27B9748B" w14:textId="77777777">
        <w:tc>
          <w:tcPr>
            <w:tcW w:w="1605" w:type="dxa"/>
          </w:tcPr>
          <w:p w14:paraId="6E7FD93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Convida Wireless</w:t>
            </w:r>
          </w:p>
        </w:tc>
        <w:tc>
          <w:tcPr>
            <w:tcW w:w="8357" w:type="dxa"/>
          </w:tcPr>
          <w:p w14:paraId="39BE2CE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4FCDDD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Proposal 1.1-4E.</w:t>
            </w:r>
          </w:p>
        </w:tc>
      </w:tr>
      <w:tr w:rsidR="00B07214" w14:paraId="781067C4" w14:textId="77777777">
        <w:tc>
          <w:tcPr>
            <w:tcW w:w="1605" w:type="dxa"/>
          </w:tcPr>
          <w:p w14:paraId="10B8B7D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357" w:type="dxa"/>
          </w:tcPr>
          <w:p w14:paraId="19706CB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Thanks to moderator for the note reflecting our concern. </w:t>
            </w:r>
          </w:p>
          <w:p w14:paraId="0906C31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#1)</w:t>
            </w:r>
            <w:r>
              <w:rPr>
                <w:rFonts w:ascii="Times New Roman" w:eastAsia="MS Mincho" w:hAnsi="Times New Roman"/>
                <w:sz w:val="22"/>
                <w:szCs w:val="22"/>
                <w:lang w:eastAsia="ja-JP"/>
              </w:rPr>
              <w:t xml:space="preserve"> We propose following codepoints for 480 and 960kHz. </w:t>
            </w:r>
          </w:p>
          <w:p w14:paraId="63779F80"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Proposal) For 480 and 960kHz, if 2 bits are available in MIB for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oMath>
            <w:r>
              <w:rPr>
                <w:rFonts w:ascii="Times New Roman" w:eastAsia="MS Mincho" w:hAnsi="Times New Roman"/>
                <w:sz w:val="22"/>
                <w:szCs w:val="22"/>
                <w:lang w:eastAsia="ja-JP"/>
              </w:rPr>
              <w:t>, below table can be used</w:t>
            </w:r>
            <w:r>
              <w:rPr>
                <w:rFonts w:ascii="Times New Roman" w:eastAsia="MS Mincho" w:hAnsi="Times New Roman"/>
                <w:color w:val="C00000"/>
                <w:sz w:val="22"/>
                <w:szCs w:val="22"/>
                <w:u w:val="single"/>
              </w:rPr>
              <w:t xml:space="preserve"> to indicate DBTW enabled/disabled along with the Q parameter, while supporting up to 128 candidate SSB positions: </w:t>
            </w:r>
          </w:p>
          <w:p w14:paraId="7F2ED048" w14:textId="77777777" w:rsidR="00B07214" w:rsidRDefault="00B07214">
            <w:pPr>
              <w:pStyle w:val="BodyText"/>
              <w:spacing w:after="0"/>
              <w:rPr>
                <w:rFonts w:ascii="Times New Roman" w:eastAsia="MS Mincho" w:hAnsi="Times New Roman"/>
                <w:sz w:val="22"/>
                <w:szCs w:val="22"/>
              </w:rPr>
            </w:pPr>
          </w:p>
          <w:p w14:paraId="41F951BE" w14:textId="77777777" w:rsidR="00B07214" w:rsidRDefault="00B07214">
            <w:pPr>
              <w:pStyle w:val="BodyText"/>
              <w:spacing w:after="0"/>
              <w:rPr>
                <w:rFonts w:ascii="Times New Roman" w:eastAsia="MS Mincho" w:hAnsi="Times New Roman"/>
                <w:sz w:val="22"/>
                <w:szCs w:val="22"/>
                <w:lang w:eastAsia="ja-JP"/>
              </w:rPr>
            </w:pPr>
          </w:p>
          <w:tbl>
            <w:tblPr>
              <w:tblStyle w:val="TableGrid"/>
              <w:tblW w:w="0" w:type="auto"/>
              <w:tblLook w:val="04A0" w:firstRow="1" w:lastRow="0" w:firstColumn="1" w:lastColumn="0" w:noHBand="0" w:noVBand="1"/>
            </w:tblPr>
            <w:tblGrid>
              <w:gridCol w:w="1149"/>
              <w:gridCol w:w="1434"/>
              <w:gridCol w:w="1456"/>
              <w:gridCol w:w="4092"/>
            </w:tblGrid>
            <w:tr w:rsidR="00B07214" w14:paraId="50281DEF" w14:textId="77777777">
              <w:tc>
                <w:tcPr>
                  <w:tcW w:w="1149" w:type="dxa"/>
                </w:tcPr>
                <w:p w14:paraId="14C1BBF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6754D9A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3D2FD81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6F8158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B07214" w14:paraId="71DE8A3B" w14:textId="77777777">
              <w:tc>
                <w:tcPr>
                  <w:tcW w:w="1149" w:type="dxa"/>
                </w:tcPr>
                <w:p w14:paraId="2E11498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0</w:t>
                  </w:r>
                </w:p>
              </w:tc>
              <w:tc>
                <w:tcPr>
                  <w:tcW w:w="1434" w:type="dxa"/>
                </w:tcPr>
                <w:p w14:paraId="683F2CA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5AA167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7D09892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B07214" w14:paraId="3659C2E7" w14:textId="77777777">
              <w:tc>
                <w:tcPr>
                  <w:tcW w:w="1149" w:type="dxa"/>
                </w:tcPr>
                <w:p w14:paraId="0169F22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587B40E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0B7567A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321694DD"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2759AD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B07214" w14:paraId="673ABD41" w14:textId="77777777">
              <w:tc>
                <w:tcPr>
                  <w:tcW w:w="1149" w:type="dxa"/>
                </w:tcPr>
                <w:p w14:paraId="2C96FBA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3740E01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4EE131C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303EDF28"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7703C8C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bl>
          <w:p w14:paraId="537B58B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i.e.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3E07C9E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Otherwise if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4BD9D087"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Otherwise if</w:t>
            </w:r>
            <w:r>
              <w:rPr>
                <w:rFonts w:ascii="Times New Roman" w:eastAsia="MS Mincho" w:hAnsi="Times New Roman"/>
                <w:sz w:val="22"/>
                <w:szCs w:val="22"/>
                <w:lang w:eastAsia="ja-JP"/>
              </w:rPr>
              <w:t xml:space="preserv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7E219F8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#2)</w:t>
            </w:r>
            <w:r>
              <w:rPr>
                <w:rFonts w:ascii="Times New Roman" w:eastAsia="MS Mincho" w:hAnsi="Times New Roman"/>
                <w:sz w:val="22"/>
                <w:szCs w:val="22"/>
                <w:lang w:eastAsia="ja-JP"/>
              </w:rPr>
              <w:t xml:space="preserve"> We are OK with Proposal 1.1-9D.</w:t>
            </w:r>
          </w:p>
          <w:p w14:paraId="6AF32CF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#3)</w:t>
            </w:r>
            <w:r>
              <w:rPr>
                <w:rFonts w:ascii="Times New Roman" w:eastAsia="MS Mincho" w:hAnsi="Times New Roman"/>
                <w:sz w:val="22"/>
                <w:szCs w:val="22"/>
                <w:lang w:eastAsia="ja-JP"/>
              </w:rPr>
              <w:t xml:space="preserve"> We support allocating a separate codepoint to indicate DBTW enabled/disabled. Associating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with disabling DBTW may affect the future revisions with possibly more candidate positions. For example, if up to 80 candidate positions is going to be supported, the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could actually have a meaning. In other words associating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r>
                <m:rPr>
                  <m:sty m:val="p"/>
                </m:rPr>
                <w:rPr>
                  <w:rFonts w:ascii="Cambria Math" w:eastAsia="MS Mincho" w:hAnsi="Cambria Math"/>
                  <w:sz w:val="22"/>
                  <w:szCs w:val="22"/>
                  <w:lang w:eastAsia="ja-JP"/>
                </w:rPr>
                <m:t>=64</m:t>
              </m:r>
            </m:oMath>
            <w:r>
              <w:rPr>
                <w:rFonts w:ascii="Times New Roman" w:eastAsia="MS Mincho" w:hAnsi="Times New Roman"/>
                <w:sz w:val="22"/>
                <w:szCs w:val="22"/>
                <w:lang w:eastAsia="ja-JP"/>
              </w:rPr>
              <w:t xml:space="preserve"> with DBTW disabled will prevent any further progress in increasing the number of candidate positions, for example up to 80 positions.</w:t>
            </w:r>
          </w:p>
          <w:p w14:paraId="0E107E2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Issue #6)</w:t>
            </w:r>
            <w:r>
              <w:rPr>
                <w:rFonts w:ascii="Times New Roman" w:eastAsia="MS Mincho" w:hAnsi="Times New Roman"/>
                <w:sz w:val="22"/>
                <w:szCs w:val="22"/>
                <w:lang w:eastAsia="ja-JP"/>
              </w:rPr>
              <w:t xml:space="preserve"> We support the Proposal 1.1-7C.</w:t>
            </w:r>
          </w:p>
          <w:p w14:paraId="29C4A591" w14:textId="77777777" w:rsidR="00B07214" w:rsidRDefault="00B07214">
            <w:pPr>
              <w:pStyle w:val="BodyText"/>
              <w:spacing w:after="0"/>
              <w:rPr>
                <w:rFonts w:ascii="Times New Roman" w:hAnsi="Times New Roman"/>
                <w:b/>
                <w:bCs/>
                <w:sz w:val="22"/>
                <w:szCs w:val="22"/>
                <w:lang w:eastAsia="zh-CN"/>
              </w:rPr>
            </w:pPr>
          </w:p>
        </w:tc>
      </w:tr>
      <w:tr w:rsidR="00B07214" w14:paraId="1395F5AC" w14:textId="77777777">
        <w:tc>
          <w:tcPr>
            <w:tcW w:w="1605" w:type="dxa"/>
          </w:tcPr>
          <w:p w14:paraId="2869BDF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Qualcomm</w:t>
            </w:r>
          </w:p>
        </w:tc>
        <w:tc>
          <w:tcPr>
            <w:tcW w:w="8357" w:type="dxa"/>
          </w:tcPr>
          <w:p w14:paraId="7BA99E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for the sake of progress, we are fine with DBTW for 480/960 kHz as long as we have a common design with 120 kHz (i.e., Proposal 1.1-2A)</w:t>
            </w:r>
          </w:p>
          <w:p w14:paraId="3545768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support Proposal 1.1-9D to have a common design across SCSs. We do not support Proposal 1.1-9 for the reason that (depending on the CORESET0 design) we can get a free bit out of it and no need to utilize one of the spare bits (which we can use in some later release for something else).</w:t>
            </w:r>
          </w:p>
          <w:p w14:paraId="44E1D7D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#3: we are fine with FL Proposal 1.1-4E. We do </w:t>
            </w:r>
            <w:r>
              <w:rPr>
                <w:rFonts w:ascii="Times New Roman" w:eastAsia="MS Mincho" w:hAnsi="Times New Roman"/>
                <w:sz w:val="22"/>
                <w:szCs w:val="22"/>
                <w:u w:val="single"/>
                <w:lang w:eastAsia="ja-JP"/>
              </w:rPr>
              <w:t>not</w:t>
            </w:r>
            <w:r>
              <w:rPr>
                <w:rFonts w:ascii="Times New Roman" w:eastAsia="MS Mincho" w:hAnsi="Times New Roman"/>
                <w:sz w:val="22"/>
                <w:szCs w:val="22"/>
                <w:lang w:eastAsia="ja-JP"/>
              </w:rPr>
              <w:t xml:space="preserve"> support Proposal 1.1-4F or Proposal 1.1-4G since they waste 1 codepoint to indicate DBTW disable while Q = 64 can be used as indication to disable DBTW. </w:t>
            </w:r>
          </w:p>
          <w:p w14:paraId="27230E8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#4: we are fine with FL Proposal 1.1-5C</w:t>
            </w:r>
          </w:p>
          <w:p w14:paraId="06F22C3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#6: we are fine with FL Proposal 1.1-7B or Proposal 1.1-7C</w:t>
            </w:r>
          </w:p>
        </w:tc>
      </w:tr>
      <w:tr w:rsidR="00B07214" w14:paraId="527C87BB" w14:textId="77777777">
        <w:tc>
          <w:tcPr>
            <w:tcW w:w="1605" w:type="dxa"/>
          </w:tcPr>
          <w:p w14:paraId="7AFE7ED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Samsung2</w:t>
            </w:r>
          </w:p>
        </w:tc>
        <w:tc>
          <w:tcPr>
            <w:tcW w:w="8357" w:type="dxa"/>
          </w:tcPr>
          <w:p w14:paraId="10557A5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For supporting 128 candidate SSB locations, here is our thinking. </w:t>
            </w:r>
          </w:p>
          <w:p w14:paraId="3A42387D"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197DDCB1"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If one bit in MIB is available, it can be reinterpreted for the 4th LSB of SFN, and the original 4th LSB of SFN in PHY bits can be used for indicating the new extra candidate SSB index. This would be our first preference. </w:t>
            </w:r>
          </w:p>
          <w:p w14:paraId="0C883E82"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61D2AA49"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scrambling: yes, spec change is expected, but principle is same as in Rel-15/16, so we are basically performing a similar practice as in Rel-16 NR-U. </w:t>
            </w:r>
          </w:p>
          <w:p w14:paraId="69DBA109" w14:textId="77777777" w:rsidR="00B07214" w:rsidRDefault="00B07214">
            <w:pPr>
              <w:pStyle w:val="BodyText"/>
              <w:spacing w:after="0"/>
              <w:rPr>
                <w:rFonts w:ascii="Times New Roman" w:eastAsia="MS Mincho" w:hAnsi="Times New Roman"/>
                <w:sz w:val="22"/>
                <w:szCs w:val="22"/>
                <w:lang w:eastAsia="ja-JP"/>
              </w:rPr>
            </w:pPr>
          </w:p>
          <w:p w14:paraId="29BDD36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ok with 1.1-9C or 1.1-9D, but we didn’t get the meaning of the note in 1.1-9E (what’s the new information comparing to the main bullet?)</w:t>
            </w:r>
          </w:p>
          <w:p w14:paraId="7263D6EE" w14:textId="77777777" w:rsidR="00B07214" w:rsidRDefault="00B07214">
            <w:pPr>
              <w:pStyle w:val="BodyText"/>
              <w:spacing w:after="0"/>
              <w:rPr>
                <w:rFonts w:ascii="Times New Roman" w:eastAsia="MS Mincho" w:hAnsi="Times New Roman"/>
                <w:sz w:val="22"/>
                <w:szCs w:val="22"/>
                <w:lang w:eastAsia="ja-JP"/>
              </w:rPr>
            </w:pPr>
          </w:p>
          <w:p w14:paraId="7B39515B"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Issue #3): We also expressed our concern for </w:t>
            </w:r>
            <w:r>
              <w:rPr>
                <w:rFonts w:ascii="Times New Roman" w:hAnsi="Times New Roman"/>
                <w:sz w:val="22"/>
                <w:szCs w:val="22"/>
                <w:lang w:eastAsia="zh-CN"/>
              </w:rPr>
              <w:t xml:space="preserve">1.1-4E. At least some scheme to disable the DBTW (or usage of Q) for licensed band UE is needed. We are ok with 1.1.4-F. </w:t>
            </w:r>
          </w:p>
          <w:p w14:paraId="60F31BA6" w14:textId="77777777" w:rsidR="00B07214" w:rsidRDefault="00B07214">
            <w:pPr>
              <w:pStyle w:val="BodyText"/>
              <w:spacing w:after="0"/>
              <w:rPr>
                <w:rFonts w:ascii="Times New Roman" w:hAnsi="Times New Roman"/>
                <w:sz w:val="22"/>
                <w:szCs w:val="22"/>
                <w:lang w:eastAsia="zh-CN"/>
              </w:rPr>
            </w:pPr>
          </w:p>
          <w:p w14:paraId="6978986D"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#4): We are ok with Proposal 1.1-7C, if the issue of licensed band UE’s behavior with Q is resolved. One typo in the note: “it” should be “is”. </w:t>
            </w:r>
          </w:p>
        </w:tc>
      </w:tr>
    </w:tbl>
    <w:p w14:paraId="0E6FEDA0" w14:textId="77777777" w:rsidR="00B07214" w:rsidRDefault="00B07214">
      <w:pPr>
        <w:pStyle w:val="BodyText"/>
        <w:spacing w:after="0"/>
        <w:rPr>
          <w:rFonts w:ascii="Times New Roman" w:hAnsi="Times New Roman"/>
          <w:sz w:val="22"/>
          <w:szCs w:val="22"/>
          <w:lang w:eastAsia="zh-CN"/>
        </w:rPr>
      </w:pPr>
    </w:p>
    <w:p w14:paraId="76FBBAAF" w14:textId="77777777" w:rsidR="00B07214" w:rsidRDefault="00B07214">
      <w:pPr>
        <w:pStyle w:val="BodyText"/>
        <w:spacing w:after="0"/>
        <w:rPr>
          <w:rFonts w:ascii="Times New Roman" w:hAnsi="Times New Roman"/>
          <w:sz w:val="22"/>
          <w:szCs w:val="22"/>
          <w:lang w:eastAsia="zh-CN"/>
        </w:rPr>
      </w:pPr>
    </w:p>
    <w:p w14:paraId="3235C82E" w14:textId="77777777" w:rsidR="00B07214" w:rsidRDefault="0099398D">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544D693F" w14:textId="77777777" w:rsidR="00B07214" w:rsidRDefault="0099398D">
      <w:pPr>
        <w:pStyle w:val="Heading5"/>
        <w:rPr>
          <w:b/>
          <w:bCs/>
          <w:lang w:eastAsia="zh-CN"/>
        </w:rPr>
      </w:pPr>
      <w:r>
        <w:rPr>
          <w:b/>
          <w:bCs/>
          <w:lang w:eastAsia="zh-CN"/>
        </w:rPr>
        <w:t xml:space="preserve">Issue #1) candidate SSB in DRS and DBTW support </w:t>
      </w:r>
    </w:p>
    <w:p w14:paraId="38CB7C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716A0EA4"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r>
        <w:rPr>
          <w:rFonts w:ascii="Times New Roman" w:hAnsi="Times New Roman"/>
          <w:strike/>
          <w:color w:val="C00000"/>
          <w:sz w:val="22"/>
          <w:szCs w:val="22"/>
          <w:lang w:eastAsia="zh-CN"/>
        </w:rPr>
        <w:t>Futurewei</w:t>
      </w:r>
    </w:p>
    <w:p w14:paraId="0CC0ABA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 Qualcomm (only if common design for 120/480/960)</w:t>
      </w:r>
    </w:p>
    <w:p w14:paraId="56860C18" w14:textId="77777777" w:rsidR="00B07214" w:rsidRDefault="0099398D">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Sharp, Futurewei, ZTE/Sanechips, vivo</w:t>
      </w:r>
    </w:p>
    <w:p w14:paraId="6F8ADA2B"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3CE0A19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10A36B48"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8576BB1"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7CCB4A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1DF7061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28B193AC" w14:textId="77777777" w:rsidR="00B07214" w:rsidRDefault="0099398D">
      <w:pPr>
        <w:pStyle w:val="BodyText"/>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Docomo, Sharp, Futurewei, Lenovo/Motorola Mobility</w:t>
      </w:r>
    </w:p>
    <w:p w14:paraId="3F7AF5D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6B370AF4"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39AC3385"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E4138FB"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(e.g. Japan)</w:t>
      </w:r>
    </w:p>
    <w:p w14:paraId="4733A97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23F9CBA5" w14:textId="77777777" w:rsidR="00B07214" w:rsidRDefault="00B07214">
      <w:pPr>
        <w:pStyle w:val="BodyText"/>
        <w:spacing w:after="0"/>
        <w:rPr>
          <w:rFonts w:ascii="Times New Roman" w:hAnsi="Times New Roman"/>
          <w:sz w:val="22"/>
          <w:szCs w:val="22"/>
          <w:lang w:eastAsia="zh-CN"/>
        </w:rPr>
      </w:pPr>
    </w:p>
    <w:p w14:paraId="41064B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some information on potential changes that may be required for supporting 128 SSB candidates. It should be noted that some similar aspects may be required for supporting 64 SSB candidates (but not all).</w:t>
      </w:r>
    </w:p>
    <w:p w14:paraId="29860122" w14:textId="77777777" w:rsidR="00B07214" w:rsidRDefault="00B07214">
      <w:pPr>
        <w:pStyle w:val="BodyText"/>
        <w:spacing w:after="0"/>
        <w:rPr>
          <w:rFonts w:ascii="Times New Roman" w:hAnsi="Times New Roman"/>
          <w:sz w:val="22"/>
          <w:szCs w:val="22"/>
          <w:lang w:eastAsia="zh-CN"/>
        </w:rPr>
      </w:pPr>
    </w:p>
    <w:p w14:paraId="14E640B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Potential changes, ALT 1)</w:t>
      </w:r>
    </w:p>
    <w:tbl>
      <w:tblPr>
        <w:tblStyle w:val="TableGrid"/>
        <w:tblW w:w="0" w:type="auto"/>
        <w:tblLook w:val="04A0" w:firstRow="1" w:lastRow="0" w:firstColumn="1" w:lastColumn="0" w:noHBand="0" w:noVBand="1"/>
      </w:tblPr>
      <w:tblGrid>
        <w:gridCol w:w="1149"/>
        <w:gridCol w:w="1434"/>
        <w:gridCol w:w="1456"/>
        <w:gridCol w:w="4092"/>
      </w:tblGrid>
      <w:tr w:rsidR="00B07214" w14:paraId="07F0D06E" w14:textId="77777777">
        <w:tc>
          <w:tcPr>
            <w:tcW w:w="1149" w:type="dxa"/>
          </w:tcPr>
          <w:p w14:paraId="604E156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w:t>
            </w:r>
          </w:p>
        </w:tc>
        <w:tc>
          <w:tcPr>
            <w:tcW w:w="1434" w:type="dxa"/>
          </w:tcPr>
          <w:p w14:paraId="2E99127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w:t>
            </w:r>
          </w:p>
        </w:tc>
        <w:tc>
          <w:tcPr>
            <w:tcW w:w="1456" w:type="dxa"/>
          </w:tcPr>
          <w:p w14:paraId="416598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Codepoint</w:t>
            </w:r>
          </w:p>
        </w:tc>
        <w:tc>
          <w:tcPr>
            <w:tcW w:w="4092" w:type="dxa"/>
          </w:tcPr>
          <w:p w14:paraId="71954E7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Description</w:t>
            </w:r>
          </w:p>
        </w:tc>
      </w:tr>
      <w:tr w:rsidR="00B07214" w14:paraId="114AE611" w14:textId="77777777">
        <w:tc>
          <w:tcPr>
            <w:tcW w:w="1149" w:type="dxa"/>
          </w:tcPr>
          <w:p w14:paraId="3C78B64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7DF64D2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56" w:type="dxa"/>
          </w:tcPr>
          <w:p w14:paraId="6CFA152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00</w:t>
            </w:r>
          </w:p>
        </w:tc>
        <w:tc>
          <w:tcPr>
            <w:tcW w:w="4092" w:type="dxa"/>
          </w:tcPr>
          <w:p w14:paraId="510A402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DBTW is disabled</w:t>
            </w:r>
          </w:p>
        </w:tc>
      </w:tr>
      <w:tr w:rsidR="00B07214" w14:paraId="3949F020" w14:textId="77777777">
        <w:tc>
          <w:tcPr>
            <w:tcW w:w="1149" w:type="dxa"/>
          </w:tcPr>
          <w:p w14:paraId="0168D6D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w:t>
            </w:r>
          </w:p>
        </w:tc>
        <w:tc>
          <w:tcPr>
            <w:tcW w:w="1434" w:type="dxa"/>
          </w:tcPr>
          <w:p w14:paraId="2E07E16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56" w:type="dxa"/>
          </w:tcPr>
          <w:p w14:paraId="7F60308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01</w:t>
            </w:r>
          </w:p>
        </w:tc>
        <w:tc>
          <w:tcPr>
            <w:tcW w:w="4092" w:type="dxa"/>
          </w:tcPr>
          <w:p w14:paraId="28334C4E"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xml:space="preserve">. </w:t>
            </w:r>
          </w:p>
          <w:p w14:paraId="53031BA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B07214" w14:paraId="60E7A0DC" w14:textId="77777777">
        <w:tc>
          <w:tcPr>
            <w:tcW w:w="1149" w:type="dxa"/>
          </w:tcPr>
          <w:p w14:paraId="648DD68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w:t>
            </w:r>
          </w:p>
        </w:tc>
        <w:tc>
          <w:tcPr>
            <w:tcW w:w="1434" w:type="dxa"/>
          </w:tcPr>
          <w:p w14:paraId="306B461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0 or 1</w:t>
            </w:r>
          </w:p>
        </w:tc>
        <w:tc>
          <w:tcPr>
            <w:tcW w:w="1456" w:type="dxa"/>
          </w:tcPr>
          <w:p w14:paraId="1E6CCCC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10 or 11</w:t>
            </w:r>
          </w:p>
        </w:tc>
        <w:tc>
          <w:tcPr>
            <w:tcW w:w="4092" w:type="dxa"/>
          </w:tcPr>
          <w:p w14:paraId="4EF8C1C3"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 xml:space="preserve">. </w:t>
            </w:r>
          </w:p>
          <w:p w14:paraId="382E3D0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rPr>
              <w:t xml:space="preserve">- </w:t>
            </w:r>
            <w:r>
              <w:rPr>
                <w:rFonts w:ascii="Times New Roman" w:eastAsia="MS Mincho" w:hAnsi="Times New Roman"/>
                <w:sz w:val="22"/>
                <w:szCs w:val="22"/>
                <w:lang w:eastAsia="ja-JP"/>
              </w:rPr>
              <w:t>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used to indicate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128 candidate positions.</w:t>
            </w:r>
          </w:p>
        </w:tc>
      </w:tr>
      <w:tr w:rsidR="00B07214" w14:paraId="38806670" w14:textId="77777777">
        <w:tc>
          <w:tcPr>
            <w:tcW w:w="8131" w:type="dxa"/>
            <w:gridSpan w:val="4"/>
          </w:tcPr>
          <w:p w14:paraId="3113130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Note: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is also used as the 7</w:t>
            </w:r>
            <w:r>
              <w:rPr>
                <w:rFonts w:ascii="Times New Roman" w:eastAsia="MS Mincho" w:hAnsi="Times New Roman"/>
                <w:sz w:val="22"/>
                <w:szCs w:val="22"/>
                <w:vertAlign w:val="superscript"/>
                <w:lang w:eastAsia="ja-JP"/>
              </w:rPr>
              <w:t>th</w:t>
            </w:r>
            <w:r>
              <w:rPr>
                <w:rFonts w:ascii="Times New Roman" w:eastAsia="MS Mincho" w:hAnsi="Times New Roman"/>
                <w:sz w:val="22"/>
                <w:szCs w:val="22"/>
                <w:lang w:eastAsia="ja-JP"/>
              </w:rPr>
              <w:t xml:space="preserve"> bit for indication of up to 128 candidate positions, i.e.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for SSB indexes&lt;64 and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for SSB indexes&gt;=64.</w:t>
            </w:r>
          </w:p>
          <w:p w14:paraId="43CDDE1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Example 1) If SSB candidate index = 50,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0.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disabled. Otherwise if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p w14:paraId="4BCDFD6F" w14:textId="77777777" w:rsidR="00B07214" w:rsidRDefault="0099398D">
            <w:pPr>
              <w:pStyle w:val="BodyText"/>
              <w:spacing w:after="0"/>
              <w:rPr>
                <w:rFonts w:ascii="Times New Roman" w:eastAsia="MS Mincho" w:hAnsi="Times New Roman"/>
                <w:color w:val="C00000"/>
                <w:sz w:val="22"/>
                <w:szCs w:val="22"/>
                <w:u w:val="single"/>
              </w:rPr>
            </w:pPr>
            <w:r>
              <w:rPr>
                <w:rFonts w:ascii="Times New Roman" w:eastAsia="MS Mincho" w:hAnsi="Times New Roman"/>
                <w:color w:val="C00000"/>
                <w:sz w:val="22"/>
                <w:szCs w:val="22"/>
                <w:u w:val="single"/>
              </w:rPr>
              <w:t>Example 2) I</w:t>
            </w:r>
            <w:r>
              <w:rPr>
                <w:rFonts w:ascii="Times New Roman" w:eastAsia="MS Mincho" w:hAnsi="Times New Roman"/>
                <w:sz w:val="22"/>
                <w:szCs w:val="22"/>
                <w:lang w:eastAsia="ja-JP"/>
              </w:rPr>
              <w:t>f SSB candidate index = 70, obviously the 2</w:t>
            </w:r>
            <w:r>
              <w:rPr>
                <w:rFonts w:ascii="Times New Roman" w:eastAsia="MS Mincho" w:hAnsi="Times New Roman"/>
                <w:sz w:val="22"/>
                <w:szCs w:val="22"/>
                <w:vertAlign w:val="superscript"/>
                <w:lang w:eastAsia="ja-JP"/>
              </w:rPr>
              <w:t>nd</w:t>
            </w:r>
            <w:r>
              <w:rPr>
                <w:rFonts w:ascii="Times New Roman" w:eastAsia="MS Mincho" w:hAnsi="Times New Roman"/>
                <w:sz w:val="22"/>
                <w:szCs w:val="22"/>
                <w:lang w:eastAsia="ja-JP"/>
              </w:rPr>
              <w:t xml:space="preserve"> bit = 1. So, the value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MS Mincho" w:hAnsi="Times New Roman"/>
                <w:color w:val="C00000"/>
                <w:sz w:val="22"/>
                <w:szCs w:val="22"/>
                <w:u w:val="single"/>
              </w:rPr>
              <w:t>. Otherwise if</w:t>
            </w:r>
            <w:r>
              <w:rPr>
                <w:rFonts w:ascii="Times New Roman" w:eastAsia="MS Mincho" w:hAnsi="Times New Roman"/>
                <w:sz w:val="22"/>
                <w:szCs w:val="22"/>
                <w:lang w:eastAsia="ja-JP"/>
              </w:rPr>
              <w:t xml:space="preserv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MS Mincho" w:hAnsi="Times New Roman"/>
                <w:color w:val="C00000"/>
                <w:sz w:val="22"/>
                <w:szCs w:val="22"/>
                <w:u w:val="single"/>
              </w:rPr>
              <w:t>.</w:t>
            </w:r>
          </w:p>
        </w:tc>
      </w:tr>
    </w:tbl>
    <w:p w14:paraId="30E6ABBB" w14:textId="77777777" w:rsidR="00B07214" w:rsidRDefault="00B07214">
      <w:pPr>
        <w:pStyle w:val="BodyText"/>
        <w:spacing w:after="0"/>
        <w:rPr>
          <w:rFonts w:ascii="Times New Roman" w:hAnsi="Times New Roman"/>
          <w:sz w:val="22"/>
          <w:szCs w:val="22"/>
          <w:lang w:eastAsia="zh-CN"/>
        </w:rPr>
      </w:pPr>
    </w:p>
    <w:p w14:paraId="1C5704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Potential changes, ALT 2)</w:t>
      </w:r>
    </w:p>
    <w:p w14:paraId="516758DE"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04C91944"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available, it can be reinterpreted for the 4th LSB of SFN, and the original 4th LSB of SFN in PHY bits can be used for indicating the new extra candidate SSB index. This would be our first preference. </w:t>
      </w:r>
    </w:p>
    <w:p w14:paraId="31DAE64C" w14:textId="77777777" w:rsidR="00B07214" w:rsidRDefault="0099398D">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35C1CBF9" w14:textId="77777777" w:rsidR="00B07214" w:rsidRDefault="0099398D">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scrambling: yes, spec change is expected, but principle is same as in Rel-15/16, so we are basically performing a similar practice as in Rel-16 NR-U. </w:t>
      </w:r>
    </w:p>
    <w:p w14:paraId="66BAEB8B" w14:textId="77777777" w:rsidR="00B07214" w:rsidRDefault="00B07214">
      <w:pPr>
        <w:pStyle w:val="BodyText"/>
        <w:spacing w:after="0"/>
        <w:rPr>
          <w:rFonts w:ascii="Times New Roman" w:hAnsi="Times New Roman"/>
          <w:sz w:val="22"/>
          <w:szCs w:val="22"/>
          <w:lang w:eastAsia="zh-CN"/>
        </w:rPr>
      </w:pPr>
    </w:p>
    <w:p w14:paraId="2BEB166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down-select between Proposal 1.1-2A or 1.1-2B in RAN 1#106-bis-e.</w:t>
      </w:r>
    </w:p>
    <w:p w14:paraId="74C73E43" w14:textId="77777777" w:rsidR="00B07214" w:rsidRDefault="00B07214">
      <w:pPr>
        <w:pStyle w:val="BodyText"/>
        <w:spacing w:after="0"/>
        <w:rPr>
          <w:rFonts w:ascii="Times New Roman" w:hAnsi="Times New Roman"/>
          <w:sz w:val="22"/>
          <w:szCs w:val="22"/>
          <w:lang w:eastAsia="zh-CN"/>
        </w:rPr>
      </w:pPr>
    </w:p>
    <w:p w14:paraId="1AAC902C" w14:textId="77777777" w:rsidR="00B07214" w:rsidRDefault="00B07214">
      <w:pPr>
        <w:pStyle w:val="BodyText"/>
        <w:spacing w:after="0"/>
        <w:rPr>
          <w:rFonts w:ascii="Times New Roman" w:hAnsi="Times New Roman"/>
          <w:sz w:val="22"/>
          <w:szCs w:val="22"/>
          <w:lang w:eastAsia="zh-CN"/>
        </w:rPr>
      </w:pPr>
    </w:p>
    <w:p w14:paraId="692396F6" w14:textId="77777777" w:rsidR="00B07214" w:rsidRDefault="0099398D">
      <w:pPr>
        <w:pStyle w:val="Heading5"/>
        <w:rPr>
          <w:b/>
          <w:bCs/>
          <w:lang w:eastAsia="zh-CN"/>
        </w:rPr>
      </w:pPr>
      <w:r>
        <w:rPr>
          <w:b/>
          <w:bCs/>
          <w:lang w:eastAsia="zh-CN"/>
        </w:rPr>
        <w:t xml:space="preserve">Issue #2) bits utilized in PBCH for signaling DBTW </w:t>
      </w:r>
    </w:p>
    <w:p w14:paraId="156357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1F18E9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w:t>
      </w:r>
    </w:p>
    <w:p w14:paraId="19B2A8BE"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LGE, vivo, NTT Docomo, Samsung, Intel, Interdigital, Lenovo/Motorola Mobility, [Sharp], [Apple], </w:t>
      </w:r>
      <w:r>
        <w:rPr>
          <w:rFonts w:ascii="Times New Roman" w:hAnsi="Times New Roman"/>
          <w:color w:val="C00000"/>
          <w:sz w:val="22"/>
          <w:szCs w:val="22"/>
          <w:lang w:eastAsia="zh-CN"/>
        </w:rPr>
        <w:t>Panasonic (as working assumption, check with RAN2), vivo, Nokia/NSB</w:t>
      </w:r>
    </w:p>
    <w:p w14:paraId="760039E4" w14:textId="77777777" w:rsidR="00B07214" w:rsidRDefault="0099398D">
      <w:pPr>
        <w:pStyle w:val="BodyText"/>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01B9DADD" w14:textId="77777777" w:rsidR="00B07214" w:rsidRDefault="00B07214">
      <w:pPr>
        <w:pStyle w:val="BodyText"/>
        <w:spacing w:after="0"/>
        <w:rPr>
          <w:rFonts w:ascii="Times New Roman" w:hAnsi="Times New Roman"/>
          <w:sz w:val="22"/>
          <w:szCs w:val="22"/>
          <w:lang w:eastAsia="zh-CN"/>
        </w:rPr>
      </w:pPr>
    </w:p>
    <w:p w14:paraId="520E0DA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1.1-9B (updated to 1.1-9C)</w:t>
      </w:r>
    </w:p>
    <w:p w14:paraId="002E9072"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Support: Huawei/HiSilicon, Sharp (spare bit requires confirmation from RAN2), Qualcomm, [Apple], [CATT], [LGE], Panasonic, </w:t>
      </w:r>
      <w:r>
        <w:rPr>
          <w:rFonts w:ascii="Times New Roman" w:hAnsi="Times New Roman"/>
          <w:color w:val="C00000"/>
          <w:sz w:val="22"/>
          <w:szCs w:val="22"/>
          <w:lang w:eastAsia="zh-CN"/>
        </w:rPr>
        <w:t>Interdigital, Samsung, vivo</w:t>
      </w:r>
    </w:p>
    <w:p w14:paraId="1568288E" w14:textId="77777777" w:rsidR="00B07214" w:rsidRDefault="0099398D">
      <w:pPr>
        <w:pStyle w:val="BodyText"/>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57E87979" w14:textId="77777777" w:rsidR="00B07214" w:rsidRDefault="00B07214">
      <w:pPr>
        <w:pStyle w:val="BodyText"/>
        <w:spacing w:after="0"/>
        <w:rPr>
          <w:rFonts w:ascii="Times New Roman" w:hAnsi="Times New Roman"/>
          <w:sz w:val="22"/>
          <w:szCs w:val="22"/>
          <w:lang w:eastAsia="zh-CN"/>
        </w:rPr>
      </w:pPr>
    </w:p>
    <w:p w14:paraId="0C88ED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1.1-9D (further update of 1.1-9C)</w:t>
      </w:r>
    </w:p>
    <w:p w14:paraId="7C0881A6"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 ZTE/Sanechips, Interdigital, Qualcomm</w:t>
      </w:r>
    </w:p>
    <w:p w14:paraId="6D62B975" w14:textId="77777777" w:rsidR="00B07214" w:rsidRDefault="00B07214">
      <w:pPr>
        <w:pStyle w:val="BodyText"/>
        <w:spacing w:after="0"/>
        <w:rPr>
          <w:rFonts w:ascii="Times New Roman" w:hAnsi="Times New Roman"/>
          <w:sz w:val="22"/>
          <w:szCs w:val="22"/>
          <w:lang w:eastAsia="zh-CN"/>
        </w:rPr>
      </w:pPr>
    </w:p>
    <w:p w14:paraId="7F71BCF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1.1-9E (further update of 1.1-9D)</w:t>
      </w:r>
    </w:p>
    <w:p w14:paraId="496ADBCB"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237EDE07" w14:textId="77777777" w:rsidR="00B07214" w:rsidRDefault="00B07214">
      <w:pPr>
        <w:pStyle w:val="BodyText"/>
        <w:spacing w:after="0"/>
        <w:rPr>
          <w:rFonts w:ascii="Times New Roman" w:hAnsi="Times New Roman"/>
          <w:sz w:val="22"/>
          <w:szCs w:val="22"/>
          <w:lang w:eastAsia="zh-CN"/>
        </w:rPr>
      </w:pPr>
    </w:p>
    <w:p w14:paraId="55187FD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Moderators suggest down-select between 1.1-9 (original) or 1.1-9E. </w:t>
      </w:r>
    </w:p>
    <w:p w14:paraId="27EE52DF" w14:textId="77777777" w:rsidR="00B07214" w:rsidRDefault="00B07214">
      <w:pPr>
        <w:pStyle w:val="BodyText"/>
        <w:spacing w:after="0"/>
        <w:rPr>
          <w:rFonts w:ascii="Times New Roman" w:hAnsi="Times New Roman"/>
          <w:sz w:val="22"/>
          <w:szCs w:val="22"/>
          <w:lang w:eastAsia="zh-CN"/>
        </w:rPr>
      </w:pPr>
    </w:p>
    <w:p w14:paraId="7CEE0C13" w14:textId="77777777" w:rsidR="00B07214" w:rsidRDefault="0099398D">
      <w:pPr>
        <w:rPr>
          <w:b/>
          <w:bCs/>
          <w:sz w:val="22"/>
          <w:szCs w:val="22"/>
        </w:rPr>
      </w:pPr>
      <w:r>
        <w:rPr>
          <w:b/>
          <w:bCs/>
          <w:sz w:val="22"/>
          <w:szCs w:val="22"/>
        </w:rPr>
        <w:t xml:space="preserve">Proposal 1.1-9 </w:t>
      </w:r>
    </w:p>
    <w:p w14:paraId="535237A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42DDA2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E171E3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17EF6D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758717D" w14:textId="77777777" w:rsidR="00B07214" w:rsidRDefault="00B07214">
      <w:pPr>
        <w:pStyle w:val="BodyText"/>
        <w:spacing w:after="0"/>
        <w:rPr>
          <w:rFonts w:ascii="Times New Roman" w:hAnsi="Times New Roman"/>
          <w:sz w:val="22"/>
          <w:szCs w:val="22"/>
          <w:lang w:eastAsia="zh-CN"/>
        </w:rPr>
      </w:pPr>
    </w:p>
    <w:p w14:paraId="7706AD30" w14:textId="77777777" w:rsidR="00B07214" w:rsidRDefault="0099398D">
      <w:pPr>
        <w:rPr>
          <w:b/>
          <w:bCs/>
          <w:sz w:val="22"/>
          <w:szCs w:val="22"/>
        </w:rPr>
      </w:pPr>
      <w:r>
        <w:rPr>
          <w:b/>
          <w:bCs/>
          <w:sz w:val="22"/>
          <w:szCs w:val="22"/>
        </w:rPr>
        <w:t>Proposal 1.1-9E</w:t>
      </w:r>
    </w:p>
    <w:p w14:paraId="562EF00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61BB952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7456247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27C158D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3F7952A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2C6556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6C44552" w14:textId="77777777" w:rsidR="00B07214" w:rsidRDefault="00B07214">
      <w:pPr>
        <w:pStyle w:val="BodyText"/>
        <w:spacing w:after="0"/>
        <w:rPr>
          <w:rFonts w:ascii="Times New Roman" w:hAnsi="Times New Roman"/>
          <w:sz w:val="22"/>
          <w:szCs w:val="22"/>
          <w:lang w:eastAsia="zh-CN"/>
        </w:rPr>
      </w:pPr>
    </w:p>
    <w:p w14:paraId="72A42D5B" w14:textId="77777777" w:rsidR="00B07214" w:rsidRDefault="00B07214">
      <w:pPr>
        <w:pStyle w:val="BodyText"/>
        <w:spacing w:after="0"/>
        <w:rPr>
          <w:rFonts w:ascii="Times New Roman" w:hAnsi="Times New Roman"/>
          <w:sz w:val="22"/>
          <w:szCs w:val="22"/>
          <w:lang w:eastAsia="zh-CN"/>
        </w:rPr>
      </w:pPr>
    </w:p>
    <w:p w14:paraId="1F6D02B5" w14:textId="77777777" w:rsidR="00B07214" w:rsidRDefault="0099398D">
      <w:pPr>
        <w:pStyle w:val="Heading5"/>
        <w:rPr>
          <w:b/>
          <w:bCs/>
          <w:lang w:eastAsia="zh-CN"/>
        </w:rPr>
      </w:pPr>
      <w:r>
        <w:rPr>
          <w:b/>
          <w:bCs/>
          <w:lang w:eastAsia="zh-CN"/>
        </w:rPr>
        <w:t xml:space="preserve">Issue #3) Indication of DBTW and values of Q </w:t>
      </w:r>
    </w:p>
    <w:p w14:paraId="340D9C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094B86F3" w14:textId="77777777" w:rsidR="00B07214" w:rsidRDefault="00B07214">
      <w:pPr>
        <w:pStyle w:val="BodyText"/>
        <w:spacing w:after="0"/>
        <w:rPr>
          <w:rFonts w:ascii="Times New Roman" w:hAnsi="Times New Roman"/>
          <w:sz w:val="22"/>
          <w:szCs w:val="22"/>
          <w:lang w:eastAsia="zh-CN"/>
        </w:rPr>
      </w:pPr>
    </w:p>
    <w:p w14:paraId="3184DC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1.1-4G (update from 1.1-4E)</w:t>
      </w:r>
    </w:p>
    <w:p w14:paraId="5101E055"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Sharp</w:t>
      </w:r>
    </w:p>
    <w:p w14:paraId="5008045B" w14:textId="77777777" w:rsidR="00B07214" w:rsidRDefault="00B07214">
      <w:pPr>
        <w:pStyle w:val="BodyText"/>
        <w:spacing w:after="0"/>
        <w:rPr>
          <w:rFonts w:ascii="Times New Roman" w:hAnsi="Times New Roman"/>
          <w:sz w:val="22"/>
          <w:szCs w:val="22"/>
          <w:lang w:eastAsia="zh-CN"/>
        </w:rPr>
      </w:pPr>
    </w:p>
    <w:p w14:paraId="5E9BEAF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1.1-4E</w:t>
      </w:r>
    </w:p>
    <w:p w14:paraId="1E926372" w14:textId="77777777" w:rsidR="00B07214" w:rsidRDefault="0099398D">
      <w:pPr>
        <w:pStyle w:val="BodyText"/>
        <w:numPr>
          <w:ilvl w:val="0"/>
          <w:numId w:val="27"/>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Ericsson, Samsung, [Sharp]</w:t>
      </w:r>
    </w:p>
    <w:p w14:paraId="70FDD218" w14:textId="77777777" w:rsidR="00B07214" w:rsidRDefault="00B07214">
      <w:pPr>
        <w:pStyle w:val="BodyText"/>
        <w:spacing w:after="0"/>
        <w:rPr>
          <w:rFonts w:ascii="Times New Roman" w:hAnsi="Times New Roman"/>
          <w:sz w:val="22"/>
          <w:szCs w:val="22"/>
          <w:lang w:eastAsia="zh-CN"/>
        </w:rPr>
      </w:pPr>
    </w:p>
    <w:p w14:paraId="5471E01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conclude between 1.1-4F and 1.1-4G after number of SSB candidates (issue #1) is resolved.</w:t>
      </w:r>
    </w:p>
    <w:p w14:paraId="2FAE0E66" w14:textId="77777777" w:rsidR="00B07214" w:rsidRDefault="0099398D">
      <w:pPr>
        <w:rPr>
          <w:b/>
          <w:bCs/>
          <w:sz w:val="22"/>
          <w:szCs w:val="22"/>
        </w:rPr>
      </w:pPr>
      <w:r>
        <w:rPr>
          <w:b/>
          <w:bCs/>
          <w:sz w:val="22"/>
          <w:szCs w:val="22"/>
        </w:rPr>
        <w:t>Proposal 1.1-4F</w:t>
      </w:r>
    </w:p>
    <w:p w14:paraId="436B1C32" w14:textId="77777777" w:rsidR="00B07214" w:rsidRDefault="0099398D">
      <w:pPr>
        <w:pStyle w:val="ListParagraph"/>
        <w:numPr>
          <w:ilvl w:val="0"/>
          <w:numId w:val="20"/>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7F258C64" w14:textId="77777777" w:rsidR="00B07214" w:rsidRDefault="0099398D">
      <w:pPr>
        <w:pStyle w:val="ListParagraph"/>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5E87DD8D" w14:textId="77777777" w:rsidR="00B07214" w:rsidRDefault="0099398D">
      <w:pPr>
        <w:pStyle w:val="ListParagraph"/>
        <w:numPr>
          <w:ilvl w:val="2"/>
          <w:numId w:val="20"/>
        </w:numPr>
        <w:rPr>
          <w:color w:val="C00000"/>
          <w:u w:val="single"/>
        </w:rPr>
      </w:pPr>
      <w:r>
        <w:rPr>
          <w:color w:val="C00000"/>
          <w:u w:val="single"/>
        </w:rPr>
        <w:t>Codepoint 00 indicates DBTW disabled/not supported</w:t>
      </w:r>
    </w:p>
    <w:p w14:paraId="1D4B4291" w14:textId="77777777" w:rsidR="00B07214" w:rsidRDefault="0099398D">
      <w:pPr>
        <w:pStyle w:val="ListParagraph"/>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B456E12" w14:textId="77777777" w:rsidR="00B07214" w:rsidRDefault="0099398D">
      <w:pPr>
        <w:pStyle w:val="ListParagraph"/>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619C879F" w14:textId="77777777" w:rsidR="00B07214" w:rsidRDefault="0099398D">
      <w:pPr>
        <w:pStyle w:val="ListParagraph"/>
        <w:numPr>
          <w:ilvl w:val="2"/>
          <w:numId w:val="20"/>
        </w:numPr>
        <w:rPr>
          <w:u w:val="single"/>
        </w:rPr>
      </w:pPr>
      <w:r>
        <w:rPr>
          <w:u w:val="single"/>
        </w:rPr>
        <w:t>Codepoint 0 indicates DBTW disabled/not supported</w:t>
      </w:r>
    </w:p>
    <w:p w14:paraId="4D0BCBEF" w14:textId="77777777" w:rsidR="00B07214" w:rsidRDefault="0099398D">
      <w:pPr>
        <w:pStyle w:val="ListParagraph"/>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589B5C40" w14:textId="77777777" w:rsidR="00B07214" w:rsidRDefault="0099398D">
      <w:pPr>
        <w:pStyle w:val="ListParagraph"/>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5B2EE794" w14:textId="77777777" w:rsidR="00B07214" w:rsidRDefault="00B07214">
      <w:pPr>
        <w:pStyle w:val="BodyText"/>
        <w:spacing w:after="0"/>
        <w:rPr>
          <w:rFonts w:ascii="Times New Roman" w:hAnsi="Times New Roman"/>
          <w:sz w:val="22"/>
          <w:szCs w:val="22"/>
          <w:lang w:eastAsia="zh-CN"/>
        </w:rPr>
      </w:pPr>
    </w:p>
    <w:p w14:paraId="3176FAEC" w14:textId="77777777" w:rsidR="00B07214" w:rsidRDefault="0099398D">
      <w:pPr>
        <w:rPr>
          <w:b/>
          <w:bCs/>
          <w:sz w:val="22"/>
          <w:szCs w:val="22"/>
        </w:rPr>
      </w:pPr>
      <w:r>
        <w:rPr>
          <w:b/>
          <w:bCs/>
          <w:sz w:val="22"/>
          <w:szCs w:val="22"/>
        </w:rPr>
        <w:t>Proposal 1.1-4G</w:t>
      </w:r>
    </w:p>
    <w:p w14:paraId="3C8507A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8261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2E0D7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66AA1E33"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2755651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214FA88" w14:textId="77777777" w:rsidR="00B07214" w:rsidRDefault="00B07214">
      <w:pPr>
        <w:pStyle w:val="BodyText"/>
        <w:spacing w:after="0"/>
        <w:rPr>
          <w:rFonts w:ascii="Times New Roman" w:hAnsi="Times New Roman"/>
          <w:sz w:val="22"/>
          <w:szCs w:val="22"/>
          <w:lang w:eastAsia="zh-CN"/>
        </w:rPr>
      </w:pPr>
    </w:p>
    <w:p w14:paraId="49DBE396" w14:textId="77777777" w:rsidR="00B07214" w:rsidRDefault="00B07214">
      <w:pPr>
        <w:pStyle w:val="BodyText"/>
        <w:spacing w:after="0"/>
        <w:rPr>
          <w:rFonts w:ascii="Times New Roman" w:hAnsi="Times New Roman"/>
          <w:sz w:val="22"/>
          <w:szCs w:val="22"/>
          <w:lang w:eastAsia="zh-CN"/>
        </w:rPr>
      </w:pPr>
    </w:p>
    <w:p w14:paraId="13B6C377" w14:textId="77777777" w:rsidR="00B07214" w:rsidRDefault="0099398D">
      <w:pPr>
        <w:pStyle w:val="Heading5"/>
        <w:rPr>
          <w:b/>
          <w:bCs/>
          <w:lang w:eastAsia="zh-CN"/>
        </w:rPr>
      </w:pPr>
      <w:r>
        <w:rPr>
          <w:b/>
          <w:bCs/>
          <w:lang w:eastAsia="zh-CN"/>
        </w:rPr>
        <w:t>Issue #4) DCI size alignment</w:t>
      </w:r>
    </w:p>
    <w:p w14:paraId="65757B2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67018517" w14:textId="77777777" w:rsidR="00B07214" w:rsidRDefault="00B07214">
      <w:pPr>
        <w:pStyle w:val="BodyText"/>
        <w:spacing w:after="0"/>
        <w:rPr>
          <w:rFonts w:ascii="Times New Roman" w:hAnsi="Times New Roman"/>
          <w:sz w:val="22"/>
          <w:szCs w:val="22"/>
          <w:lang w:eastAsia="zh-CN"/>
        </w:rPr>
      </w:pPr>
    </w:p>
    <w:p w14:paraId="405BB6F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14:paraId="19872C5A" w14:textId="77777777" w:rsidR="00B07214" w:rsidRDefault="0099398D">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none so far</w:t>
      </w:r>
    </w:p>
    <w:p w14:paraId="71BD2D84" w14:textId="77777777" w:rsidR="00B07214" w:rsidRDefault="00B07214">
      <w:pPr>
        <w:pStyle w:val="BodyText"/>
        <w:spacing w:after="0"/>
        <w:rPr>
          <w:rFonts w:ascii="Times New Roman" w:hAnsi="Times New Roman"/>
          <w:sz w:val="22"/>
          <w:szCs w:val="22"/>
          <w:lang w:eastAsia="zh-CN"/>
        </w:rPr>
      </w:pPr>
    </w:p>
    <w:p w14:paraId="018823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Suggest agreeing to 1.1-5C over email.</w:t>
      </w:r>
    </w:p>
    <w:p w14:paraId="5EC02973" w14:textId="77777777" w:rsidR="00B07214" w:rsidRDefault="00B07214">
      <w:pPr>
        <w:pStyle w:val="BodyText"/>
        <w:spacing w:after="0"/>
        <w:rPr>
          <w:rFonts w:ascii="Times New Roman" w:hAnsi="Times New Roman"/>
          <w:sz w:val="22"/>
          <w:szCs w:val="22"/>
          <w:lang w:eastAsia="zh-CN"/>
        </w:rPr>
      </w:pPr>
    </w:p>
    <w:p w14:paraId="0D031C1D" w14:textId="77777777" w:rsidR="00B07214" w:rsidRDefault="0099398D">
      <w:pPr>
        <w:pStyle w:val="Heading5"/>
        <w:rPr>
          <w:b/>
          <w:bCs/>
          <w:lang w:eastAsia="zh-CN"/>
        </w:rPr>
      </w:pPr>
      <w:r>
        <w:rPr>
          <w:b/>
          <w:bCs/>
          <w:lang w:eastAsia="zh-CN"/>
        </w:rPr>
        <w:t>Issue #5) DBTW lengths – discussion deferred</w:t>
      </w:r>
    </w:p>
    <w:p w14:paraId="4B5A42BA" w14:textId="77777777" w:rsidR="00B07214" w:rsidRDefault="00B07214">
      <w:pPr>
        <w:pStyle w:val="BodyText"/>
        <w:spacing w:after="0"/>
        <w:rPr>
          <w:rFonts w:ascii="Times New Roman" w:hAnsi="Times New Roman"/>
          <w:sz w:val="22"/>
          <w:szCs w:val="22"/>
          <w:lang w:eastAsia="zh-CN"/>
        </w:rPr>
      </w:pPr>
    </w:p>
    <w:p w14:paraId="60BEAA44" w14:textId="77777777" w:rsidR="00B07214" w:rsidRDefault="0099398D">
      <w:pPr>
        <w:pStyle w:val="Heading5"/>
        <w:rPr>
          <w:b/>
          <w:bCs/>
          <w:lang w:eastAsia="zh-CN"/>
        </w:rPr>
      </w:pPr>
      <w:r>
        <w:rPr>
          <w:b/>
          <w:bCs/>
          <w:lang w:eastAsia="zh-CN"/>
        </w:rPr>
        <w:t>Issue #6) Indication of licensed/unlicensed and LBT/no LBT in MIB</w:t>
      </w:r>
    </w:p>
    <w:p w14:paraId="0D96E4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70CC78A7" w14:textId="77777777" w:rsidR="00B07214" w:rsidRDefault="00B07214">
      <w:pPr>
        <w:pStyle w:val="BodyText"/>
        <w:spacing w:after="0"/>
        <w:rPr>
          <w:rFonts w:ascii="Times New Roman" w:hAnsi="Times New Roman"/>
          <w:sz w:val="22"/>
          <w:szCs w:val="22"/>
          <w:lang w:eastAsia="zh-CN"/>
        </w:rPr>
      </w:pPr>
    </w:p>
    <w:p w14:paraId="6F3D8BE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1.1-7B</w:t>
      </w:r>
    </w:p>
    <w:p w14:paraId="272D638E" w14:textId="77777777" w:rsidR="00B07214" w:rsidRDefault="0099398D">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Interdigital (licensed regime should be indicated through MIB or sync raster. Ok with 7C)</w:t>
      </w:r>
    </w:p>
    <w:p w14:paraId="13510672" w14:textId="77777777" w:rsidR="00B07214" w:rsidRDefault="00B07214">
      <w:pPr>
        <w:pStyle w:val="BodyText"/>
        <w:spacing w:after="0"/>
        <w:rPr>
          <w:rFonts w:ascii="Times New Roman" w:hAnsi="Times New Roman"/>
          <w:sz w:val="22"/>
          <w:szCs w:val="22"/>
          <w:lang w:eastAsia="zh-CN"/>
        </w:rPr>
      </w:pPr>
    </w:p>
    <w:p w14:paraId="2670FE4F" w14:textId="77777777" w:rsidR="00B07214" w:rsidRDefault="00B07214">
      <w:pPr>
        <w:pStyle w:val="BodyText"/>
        <w:spacing w:after="0"/>
        <w:rPr>
          <w:rFonts w:ascii="Times New Roman" w:hAnsi="Times New Roman"/>
          <w:sz w:val="22"/>
          <w:szCs w:val="22"/>
          <w:lang w:eastAsia="zh-CN"/>
        </w:rPr>
      </w:pPr>
    </w:p>
    <w:p w14:paraId="57D8EDB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suggests concluding the following.</w:t>
      </w:r>
    </w:p>
    <w:p w14:paraId="3823AD11" w14:textId="77777777" w:rsidR="00B07214" w:rsidRDefault="0099398D">
      <w:pPr>
        <w:rPr>
          <w:b/>
          <w:bCs/>
          <w:sz w:val="22"/>
          <w:szCs w:val="22"/>
        </w:rPr>
      </w:pPr>
      <w:r>
        <w:rPr>
          <w:b/>
          <w:bCs/>
          <w:sz w:val="22"/>
          <w:szCs w:val="22"/>
        </w:rPr>
        <w:t>Proposal 1.1-7D</w:t>
      </w:r>
    </w:p>
    <w:p w14:paraId="4BB33220"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3496E45F"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or not to indicate licensed regime by different synchronization raster entries.</w:t>
      </w:r>
    </w:p>
    <w:p w14:paraId="1BC3D5D3"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2EEB3CD" w14:textId="77777777" w:rsidR="00B07214" w:rsidRDefault="00B07214">
      <w:pPr>
        <w:pStyle w:val="BodyText"/>
        <w:spacing w:after="0"/>
        <w:rPr>
          <w:rFonts w:ascii="Times New Roman" w:hAnsi="Times New Roman"/>
          <w:sz w:val="22"/>
          <w:szCs w:val="22"/>
          <w:lang w:eastAsia="zh-CN"/>
        </w:rPr>
      </w:pPr>
    </w:p>
    <w:p w14:paraId="5A74A97F" w14:textId="77777777" w:rsidR="00B07214" w:rsidRDefault="00B07214">
      <w:pPr>
        <w:pStyle w:val="BodyText"/>
        <w:spacing w:after="0"/>
        <w:rPr>
          <w:rFonts w:ascii="Times New Roman" w:hAnsi="Times New Roman"/>
          <w:sz w:val="22"/>
          <w:szCs w:val="22"/>
          <w:lang w:eastAsia="zh-CN"/>
        </w:rPr>
      </w:pPr>
    </w:p>
    <w:p w14:paraId="489747CD" w14:textId="77777777" w:rsidR="00B07214" w:rsidRDefault="0099398D">
      <w:pPr>
        <w:pStyle w:val="Heading5"/>
        <w:rPr>
          <w:b/>
          <w:bCs/>
          <w:lang w:eastAsia="zh-CN"/>
        </w:rPr>
      </w:pPr>
      <w:r>
        <w:rPr>
          <w:b/>
          <w:bCs/>
          <w:lang w:eastAsia="zh-CN"/>
        </w:rPr>
        <w:t>Issue #7) ssb-PositionsInBurst in SIB1</w:t>
      </w:r>
    </w:p>
    <w:p w14:paraId="6EAA55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178E65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4CEA60B7" w14:textId="77777777" w:rsidR="00B07214" w:rsidRDefault="0099398D">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Ok: Sharp</w:t>
      </w:r>
    </w:p>
    <w:p w14:paraId="568D17DB" w14:textId="77777777" w:rsidR="00B07214" w:rsidRDefault="0099398D">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Further discussion needed, defer: Nokia, Ericsson</w:t>
      </w:r>
    </w:p>
    <w:p w14:paraId="7DD9226B" w14:textId="77777777" w:rsidR="00B07214" w:rsidRDefault="00B07214">
      <w:pPr>
        <w:pStyle w:val="BodyText"/>
        <w:spacing w:after="0"/>
        <w:rPr>
          <w:rFonts w:ascii="Times New Roman" w:hAnsi="Times New Roman"/>
          <w:sz w:val="22"/>
          <w:szCs w:val="22"/>
          <w:lang w:eastAsia="zh-CN"/>
        </w:rPr>
      </w:pPr>
    </w:p>
    <w:p w14:paraId="0E0A58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to provide different alternatives if possible, so that further discussions (possible in next meeting) can be shortened.</w:t>
      </w:r>
    </w:p>
    <w:p w14:paraId="3DEC9411" w14:textId="77777777" w:rsidR="00B07214" w:rsidRDefault="00B07214">
      <w:pPr>
        <w:pStyle w:val="BodyText"/>
        <w:spacing w:after="0"/>
        <w:rPr>
          <w:rFonts w:ascii="Times New Roman" w:hAnsi="Times New Roman"/>
          <w:sz w:val="22"/>
          <w:szCs w:val="22"/>
          <w:lang w:eastAsia="zh-CN"/>
        </w:rPr>
      </w:pPr>
    </w:p>
    <w:p w14:paraId="37F9376E" w14:textId="77777777" w:rsidR="00B07214" w:rsidRDefault="0099398D">
      <w:pPr>
        <w:rPr>
          <w:b/>
          <w:bCs/>
          <w:sz w:val="22"/>
          <w:szCs w:val="22"/>
        </w:rPr>
      </w:pPr>
      <w:r>
        <w:rPr>
          <w:b/>
          <w:bCs/>
          <w:sz w:val="22"/>
          <w:szCs w:val="22"/>
        </w:rPr>
        <w:t>Proposal 1.1-8A</w:t>
      </w:r>
    </w:p>
    <w:p w14:paraId="6ED035F9" w14:textId="77777777" w:rsidR="00B07214" w:rsidRDefault="0099398D">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For </w:t>
      </w:r>
      <w:bookmarkStart w:id="8" w:name="_Hlk85373275"/>
      <w:r>
        <w:rPr>
          <w:rFonts w:ascii="Times New Roman" w:hAnsi="Times New Roman"/>
          <w:sz w:val="22"/>
          <w:szCs w:val="22"/>
          <w:lang w:eastAsia="zh-CN"/>
        </w:rPr>
        <w:t>ssb-PositionsInBurst in SIB1</w:t>
      </w:r>
      <w:bookmarkEnd w:id="8"/>
      <w:r>
        <w:rPr>
          <w:rFonts w:ascii="Times New Roman" w:hAnsi="Times New Roman"/>
          <w:sz w:val="22"/>
          <w:szCs w:val="22"/>
          <w:lang w:eastAsia="zh-CN"/>
        </w:rPr>
        <w:t xml:space="preserve">, consider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44B38871" w14:textId="77777777" w:rsidR="00B07214" w:rsidRDefault="0099398D">
      <w:pPr>
        <w:pStyle w:val="ListParagraph"/>
        <w:numPr>
          <w:ilvl w:val="1"/>
          <w:numId w:val="24"/>
        </w:numPr>
        <w:rPr>
          <w:bCs/>
        </w:rPr>
      </w:pPr>
      <w:r>
        <w:rPr>
          <w:bCs/>
          <w:lang w:eastAsia="zh-CN"/>
        </w:rPr>
        <w:t xml:space="preserve">ALT 1) </w:t>
      </w:r>
    </w:p>
    <w:p w14:paraId="368641F9" w14:textId="77777777" w:rsidR="00B07214" w:rsidRDefault="0099398D">
      <w:pPr>
        <w:pStyle w:val="ListParagraph"/>
        <w:numPr>
          <w:ilvl w:val="2"/>
          <w:numId w:val="24"/>
        </w:numPr>
        <w:rPr>
          <w:bCs/>
        </w:rPr>
      </w:pPr>
      <w:r>
        <w:rPr>
          <w:bCs/>
          <w:lang w:eastAsia="zh-CN"/>
        </w:rPr>
        <w:t>UE may expect a bit at groupPresence corresponding to a SS/PBCH block index k (&gt;=Q) is set to 0.</w:t>
      </w:r>
    </w:p>
    <w:p w14:paraId="579DCF03" w14:textId="77777777" w:rsidR="00B07214" w:rsidRDefault="0099398D">
      <w:pPr>
        <w:pStyle w:val="ListParagraph"/>
        <w:numPr>
          <w:ilvl w:val="1"/>
          <w:numId w:val="24"/>
        </w:numPr>
        <w:rPr>
          <w:bCs/>
        </w:rPr>
      </w:pPr>
      <w:r>
        <w:rPr>
          <w:bCs/>
          <w:lang w:eastAsia="zh-CN"/>
        </w:rPr>
        <w:t>ALT 2)</w:t>
      </w:r>
    </w:p>
    <w:p w14:paraId="5C1B92F6" w14:textId="77777777" w:rsidR="00B07214" w:rsidRDefault="0099398D">
      <w:pPr>
        <w:pStyle w:val="BodyText"/>
        <w:numPr>
          <w:ilvl w:val="2"/>
          <w:numId w:val="24"/>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28E1BE49" w14:textId="77777777" w:rsidR="00B07214" w:rsidRDefault="0099398D">
      <w:pPr>
        <w:pStyle w:val="ListParagraph"/>
        <w:numPr>
          <w:ilvl w:val="2"/>
          <w:numId w:val="24"/>
        </w:numPr>
        <w:rPr>
          <w:bCs/>
        </w:rPr>
      </w:pPr>
      <w:r>
        <w:rPr>
          <w:lang w:eastAsia="zh-CN"/>
        </w:rPr>
        <w:t>if MSB k of inOneGroup or MSB m of groupPresense are set to 0, the UE assumes that the SSB(s) are not transmitted.</w:t>
      </w:r>
    </w:p>
    <w:p w14:paraId="774DC4F7" w14:textId="77777777" w:rsidR="00B07214" w:rsidRDefault="0099398D">
      <w:pPr>
        <w:pStyle w:val="ListParagraph"/>
        <w:numPr>
          <w:ilvl w:val="1"/>
          <w:numId w:val="24"/>
        </w:numPr>
        <w:rPr>
          <w:bCs/>
        </w:rPr>
      </w:pPr>
      <w:r>
        <w:rPr>
          <w:lang w:eastAsia="zh-CN"/>
        </w:rPr>
        <w:t>ALT 3)</w:t>
      </w:r>
    </w:p>
    <w:p w14:paraId="7D8A3EBF" w14:textId="77777777" w:rsidR="00B07214" w:rsidRDefault="0099398D">
      <w:pPr>
        <w:pStyle w:val="ListParagraph"/>
        <w:numPr>
          <w:ilvl w:val="2"/>
          <w:numId w:val="24"/>
        </w:numPr>
        <w:rPr>
          <w:bCs/>
        </w:rPr>
      </w:pPr>
      <w:r>
        <w:rPr>
          <w:lang w:eastAsia="zh-CN"/>
        </w:rPr>
        <w:t>construct a group can be changed depending on Q value. Details FFS</w:t>
      </w:r>
    </w:p>
    <w:p w14:paraId="3B9631E1" w14:textId="77777777" w:rsidR="00B07214" w:rsidRDefault="00B07214">
      <w:pPr>
        <w:pStyle w:val="BodyText"/>
        <w:spacing w:after="0"/>
        <w:rPr>
          <w:rFonts w:ascii="Times New Roman" w:hAnsi="Times New Roman"/>
          <w:sz w:val="22"/>
          <w:szCs w:val="22"/>
          <w:lang w:eastAsia="zh-CN"/>
        </w:rPr>
      </w:pPr>
    </w:p>
    <w:p w14:paraId="0C044E65" w14:textId="77777777" w:rsidR="00B07214" w:rsidRDefault="00B07214">
      <w:pPr>
        <w:pStyle w:val="BodyText"/>
        <w:spacing w:after="0"/>
        <w:rPr>
          <w:rFonts w:ascii="Times New Roman" w:hAnsi="Times New Roman"/>
          <w:sz w:val="22"/>
          <w:szCs w:val="22"/>
          <w:lang w:eastAsia="zh-CN"/>
        </w:rPr>
      </w:pPr>
    </w:p>
    <w:p w14:paraId="1C404160" w14:textId="77777777" w:rsidR="00B07214" w:rsidRDefault="0099398D">
      <w:pPr>
        <w:pStyle w:val="Heading5"/>
        <w:rPr>
          <w:b/>
          <w:bCs/>
          <w:lang w:eastAsia="zh-CN"/>
        </w:rPr>
      </w:pPr>
      <w:r>
        <w:rPr>
          <w:b/>
          <w:bCs/>
          <w:lang w:eastAsia="zh-CN"/>
        </w:rPr>
        <w:t>Issue #8) QCL derivation equation for DRS</w:t>
      </w:r>
    </w:p>
    <w:p w14:paraId="6818BAB1" w14:textId="77777777" w:rsidR="00B07214" w:rsidRDefault="0099398D">
      <w:pPr>
        <w:pStyle w:val="BodyText"/>
        <w:spacing w:after="0"/>
        <w:rPr>
          <w:rFonts w:ascii="Times New Roman" w:hAnsi="Times New Roman"/>
        </w:rPr>
      </w:pPr>
      <w:r>
        <w:rPr>
          <w:rFonts w:ascii="Times New Roman" w:hAnsi="Times New Roman"/>
          <w:sz w:val="22"/>
          <w:szCs w:val="22"/>
          <w:lang w:eastAsia="zh-CN"/>
        </w:rPr>
        <w:t xml:space="preserve">ZTE/Sanechip commented that existing equation for QCL deriviation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ascii="Times New Roman" w:hAnsi="Times New Roman"/>
        </w:rPr>
        <w:t xml:space="preserve"> may need to be updated once we support more than 8 SSB beams, as </w:t>
      </w:r>
      <m:oMath>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oMath>
      <w:r>
        <w:rPr>
          <w:rFonts w:ascii="Times New Roman" w:hAnsi="Times New Roman"/>
        </w:rPr>
        <w:t xml:space="preserve"> only reflects portion of the SSB index.</w:t>
      </w:r>
    </w:p>
    <w:p w14:paraId="17BF08B2" w14:textId="77777777" w:rsidR="00B07214" w:rsidRDefault="00B07214">
      <w:pPr>
        <w:pStyle w:val="BodyText"/>
        <w:spacing w:after="0"/>
        <w:rPr>
          <w:rFonts w:ascii="Times New Roman" w:hAnsi="Times New Roman"/>
        </w:rPr>
      </w:pPr>
    </w:p>
    <w:p w14:paraId="16BD59D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to further discuss this issue once the number of SSB candidate is concluded.</w:t>
      </w:r>
    </w:p>
    <w:p w14:paraId="792BC03A" w14:textId="77777777" w:rsidR="00B07214" w:rsidRDefault="00B07214">
      <w:pPr>
        <w:pStyle w:val="BodyText"/>
        <w:spacing w:after="0"/>
        <w:rPr>
          <w:rFonts w:ascii="Times New Roman" w:hAnsi="Times New Roman"/>
          <w:sz w:val="22"/>
          <w:szCs w:val="22"/>
          <w:lang w:eastAsia="zh-CN"/>
        </w:rPr>
      </w:pPr>
    </w:p>
    <w:p w14:paraId="1E7A6357" w14:textId="77777777" w:rsidR="00B07214" w:rsidRDefault="00B07214">
      <w:pPr>
        <w:pStyle w:val="BodyText"/>
        <w:spacing w:after="0"/>
        <w:rPr>
          <w:rFonts w:ascii="Times New Roman" w:hAnsi="Times New Roman"/>
          <w:sz w:val="22"/>
          <w:szCs w:val="22"/>
          <w:lang w:eastAsia="zh-CN"/>
        </w:rPr>
      </w:pPr>
    </w:p>
    <w:p w14:paraId="5841B43B" w14:textId="77777777" w:rsidR="00B07214" w:rsidRDefault="00B07214">
      <w:pPr>
        <w:pStyle w:val="BodyText"/>
        <w:spacing w:after="0"/>
        <w:rPr>
          <w:rFonts w:ascii="Times New Roman" w:hAnsi="Times New Roman"/>
          <w:sz w:val="22"/>
          <w:szCs w:val="22"/>
          <w:lang w:eastAsia="zh-CN"/>
        </w:rPr>
      </w:pPr>
    </w:p>
    <w:p w14:paraId="6BAC1B0A" w14:textId="77777777" w:rsidR="00B07214" w:rsidRDefault="0099398D">
      <w:pPr>
        <w:pStyle w:val="Heading4"/>
        <w:rPr>
          <w:lang w:eastAsia="zh-CN"/>
        </w:rPr>
      </w:pPr>
      <w:r>
        <w:rPr>
          <w:lang w:eastAsia="zh-CN"/>
        </w:rPr>
        <w:t>4</w:t>
      </w:r>
      <w:r>
        <w:rPr>
          <w:vertAlign w:val="superscript"/>
          <w:lang w:eastAsia="zh-CN"/>
        </w:rPr>
        <w:t>th</w:t>
      </w:r>
      <w:r>
        <w:rPr>
          <w:lang w:eastAsia="zh-CN"/>
        </w:rPr>
        <w:t xml:space="preserve"> Round of Discussions</w:t>
      </w:r>
    </w:p>
    <w:p w14:paraId="44964625" w14:textId="77777777" w:rsidR="00B07214" w:rsidRDefault="0099398D">
      <w:pPr>
        <w:pStyle w:val="Heading5"/>
        <w:rPr>
          <w:b/>
          <w:bCs/>
          <w:lang w:eastAsia="zh-CN"/>
        </w:rPr>
      </w:pPr>
      <w:r>
        <w:rPr>
          <w:b/>
          <w:bCs/>
          <w:lang w:eastAsia="zh-CN"/>
        </w:rPr>
        <w:t>Stable Issues: Issue #4 + #6</w:t>
      </w:r>
    </w:p>
    <w:p w14:paraId="540DC87D" w14:textId="77777777" w:rsidR="00B07214" w:rsidRDefault="0099398D">
      <w:r>
        <w:t>Approve the following proposals over email. Please indicate if you have strong concerns on approving them over email.</w:t>
      </w:r>
    </w:p>
    <w:p w14:paraId="2FD15574" w14:textId="77777777" w:rsidR="00B07214" w:rsidRDefault="0099398D">
      <w:pPr>
        <w:pStyle w:val="Heading6"/>
        <w:rPr>
          <w:lang w:eastAsia="zh-CN"/>
        </w:rPr>
      </w:pPr>
      <w:r>
        <w:rPr>
          <w:lang w:eastAsia="zh-CN"/>
        </w:rPr>
        <w:lastRenderedPageBreak/>
        <w:t>Proposal 1.1-5C</w:t>
      </w:r>
    </w:p>
    <w:p w14:paraId="0CC80827"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0ED7ECE"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62269F58" w14:textId="77777777" w:rsidR="00B07214" w:rsidRDefault="00B07214">
      <w:pPr>
        <w:pStyle w:val="BodyText"/>
        <w:spacing w:after="0"/>
        <w:rPr>
          <w:rFonts w:ascii="Times New Roman" w:hAnsi="Times New Roman"/>
          <w:sz w:val="22"/>
          <w:szCs w:val="22"/>
          <w:lang w:eastAsia="zh-CN"/>
        </w:rPr>
      </w:pPr>
    </w:p>
    <w:p w14:paraId="7EBBCC34" w14:textId="77777777" w:rsidR="00B07214" w:rsidRDefault="0099398D">
      <w:pPr>
        <w:pStyle w:val="Heading6"/>
        <w:rPr>
          <w:lang w:eastAsia="zh-CN"/>
        </w:rPr>
      </w:pPr>
      <w:r>
        <w:rPr>
          <w:lang w:eastAsia="zh-CN"/>
        </w:rPr>
        <w:t>Proposal 1.1-7D</w:t>
      </w:r>
    </w:p>
    <w:p w14:paraId="0595F3E9"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64BADF6C"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or not to indicate licensed regime by different synchronization raster entries.</w:t>
      </w:r>
    </w:p>
    <w:p w14:paraId="701A31C2"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37F3E586" w14:textId="77777777" w:rsidR="00B07214" w:rsidRDefault="00B07214">
      <w:pPr>
        <w:pStyle w:val="BodyText"/>
        <w:spacing w:after="0"/>
        <w:rPr>
          <w:rFonts w:ascii="Times New Roman" w:hAnsi="Times New Roman"/>
          <w:sz w:val="22"/>
          <w:szCs w:val="22"/>
          <w:lang w:eastAsia="zh-CN"/>
        </w:rPr>
      </w:pPr>
    </w:p>
    <w:p w14:paraId="22B91DDF"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32BBC5D6"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68A163B4"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1.1-5C</w:t>
      </w:r>
    </w:p>
    <w:p w14:paraId="127ADCB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strike/>
          <w:color w:val="FF0000"/>
          <w:sz w:val="22"/>
          <w:szCs w:val="22"/>
          <w:lang w:eastAsia="zh-CN"/>
        </w:rPr>
        <w:t>1.1-7A</w:t>
      </w:r>
      <w:r>
        <w:rPr>
          <w:rFonts w:ascii="Times New Roman" w:hAnsi="Times New Roman"/>
          <w:sz w:val="22"/>
          <w:szCs w:val="22"/>
          <w:lang w:eastAsia="zh-CN"/>
        </w:rPr>
        <w:t xml:space="preserve"> </w:t>
      </w:r>
      <w:r>
        <w:rPr>
          <w:rFonts w:ascii="Times New Roman" w:hAnsi="Times New Roman"/>
          <w:color w:val="FF0000"/>
          <w:sz w:val="22"/>
          <w:szCs w:val="22"/>
          <w:u w:val="single"/>
          <w:lang w:eastAsia="zh-CN"/>
        </w:rPr>
        <w:t>1.1-7D</w:t>
      </w:r>
    </w:p>
    <w:p w14:paraId="0E730B2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7000F214" w14:textId="77777777">
        <w:tc>
          <w:tcPr>
            <w:tcW w:w="1345" w:type="dxa"/>
            <w:shd w:val="clear" w:color="auto" w:fill="FBE4D5" w:themeFill="accent2" w:themeFillTint="33"/>
          </w:tcPr>
          <w:p w14:paraId="6E800F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1D3A8D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B07214" w14:paraId="425CE145" w14:textId="77777777">
        <w:tc>
          <w:tcPr>
            <w:tcW w:w="1345" w:type="dxa"/>
          </w:tcPr>
          <w:p w14:paraId="6F53EF6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0213883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Fix typo in </w:t>
            </w:r>
            <w:r>
              <w:rPr>
                <w:rFonts w:ascii="Times New Roman" w:hAnsi="Times New Roman"/>
                <w:sz w:val="22"/>
                <w:szCs w:val="22"/>
                <w:highlight w:val="cyan"/>
                <w:lang w:eastAsia="zh-CN"/>
              </w:rPr>
              <w:t>Moderator Suggestion:</w:t>
            </w:r>
            <w:r>
              <w:rPr>
                <w:rFonts w:ascii="Times New Roman" w:hAnsi="Times New Roman"/>
                <w:sz w:val="22"/>
                <w:szCs w:val="22"/>
                <w:lang w:eastAsia="zh-CN"/>
              </w:rPr>
              <w:t xml:space="preserve"> to Proposal 1.1-7D instead of Proposal 1.1-7A.</w:t>
            </w:r>
          </w:p>
        </w:tc>
      </w:tr>
      <w:tr w:rsidR="00B07214" w14:paraId="209E55F3" w14:textId="77777777">
        <w:tc>
          <w:tcPr>
            <w:tcW w:w="1345" w:type="dxa"/>
          </w:tcPr>
          <w:p w14:paraId="003AFE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8617" w:type="dxa"/>
          </w:tcPr>
          <w:p w14:paraId="7246C9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Sorry, fixed typo above.</w:t>
            </w:r>
          </w:p>
        </w:tc>
      </w:tr>
      <w:tr w:rsidR="00B07214" w14:paraId="12AC9980" w14:textId="77777777">
        <w:tc>
          <w:tcPr>
            <w:tcW w:w="1345" w:type="dxa"/>
          </w:tcPr>
          <w:p w14:paraId="755409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33F371AE" w14:textId="77777777" w:rsidR="00B07214" w:rsidRDefault="0099398D">
            <w:pPr>
              <w:pStyle w:val="BodyText"/>
              <w:spacing w:after="0"/>
              <w:rPr>
                <w:rFonts w:ascii="Times New Roman" w:hAnsi="Times New Roman"/>
                <w:sz w:val="22"/>
                <w:szCs w:val="22"/>
                <w:lang w:eastAsia="zh-CN"/>
              </w:rPr>
            </w:pPr>
            <w:r>
              <w:rPr>
                <w:lang w:eastAsia="zh-CN"/>
              </w:rPr>
              <w:t xml:space="preserve">Agree with </w:t>
            </w:r>
            <w:r>
              <w:rPr>
                <w:rFonts w:ascii="Times New Roman" w:hAnsi="Times New Roman"/>
                <w:sz w:val="22"/>
                <w:szCs w:val="22"/>
                <w:lang w:eastAsia="zh-CN"/>
              </w:rPr>
              <w:t>Proposal 1.1-5C</w:t>
            </w:r>
          </w:p>
          <w:p w14:paraId="1D5CF841" w14:textId="77777777" w:rsidR="00B07214" w:rsidRDefault="0099398D">
            <w:pPr>
              <w:rPr>
                <w:sz w:val="22"/>
                <w:szCs w:val="22"/>
                <w:lang w:eastAsia="zh-CN"/>
              </w:rPr>
            </w:pPr>
            <w:r>
              <w:rPr>
                <w:rFonts w:ascii="Times" w:hAnsi="Times"/>
                <w:szCs w:val="24"/>
                <w:lang w:eastAsia="zh-CN"/>
              </w:rPr>
              <w:t xml:space="preserve">We can accept 1.1-7D. </w:t>
            </w:r>
          </w:p>
        </w:tc>
      </w:tr>
      <w:tr w:rsidR="00B07214" w14:paraId="62E37D75" w14:textId="77777777">
        <w:tc>
          <w:tcPr>
            <w:tcW w:w="1345" w:type="dxa"/>
          </w:tcPr>
          <w:p w14:paraId="02898CB6"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71E7C0FC" w14:textId="77777777" w:rsidR="00B07214" w:rsidRDefault="0099398D">
            <w:pPr>
              <w:pStyle w:val="BodyText"/>
              <w:spacing w:after="0"/>
              <w:rPr>
                <w:lang w:eastAsia="zh-CN"/>
              </w:rPr>
            </w:pPr>
            <w:r>
              <w:rPr>
                <w:rFonts w:hint="eastAsia"/>
                <w:lang w:eastAsia="zh-CN"/>
              </w:rPr>
              <w:t>W</w:t>
            </w:r>
            <w:r>
              <w:rPr>
                <w:lang w:eastAsia="zh-CN"/>
              </w:rPr>
              <w:t>e are fine with Proposal 1.1-5C and 1.1-7D.</w:t>
            </w:r>
          </w:p>
        </w:tc>
      </w:tr>
      <w:tr w:rsidR="00B07214" w14:paraId="05D2A1B5" w14:textId="77777777">
        <w:tc>
          <w:tcPr>
            <w:tcW w:w="1345" w:type="dxa"/>
          </w:tcPr>
          <w:p w14:paraId="4C50D04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5353781B" w14:textId="77777777" w:rsidR="00B07214" w:rsidRDefault="0099398D">
            <w:pPr>
              <w:pStyle w:val="BodyText"/>
              <w:spacing w:after="0"/>
              <w:rPr>
                <w:lang w:eastAsia="zh-CN"/>
              </w:rPr>
            </w:pPr>
            <w:r>
              <w:rPr>
                <w:lang w:eastAsia="zh-CN"/>
              </w:rPr>
              <w:t>Support Proposal 1.1-5C</w:t>
            </w:r>
          </w:p>
          <w:p w14:paraId="443379C0" w14:textId="77777777" w:rsidR="00B07214" w:rsidRDefault="0099398D">
            <w:pPr>
              <w:pStyle w:val="BodyText"/>
              <w:spacing w:after="0"/>
              <w:rPr>
                <w:lang w:eastAsia="zh-CN"/>
              </w:rPr>
            </w:pPr>
            <w:r>
              <w:rPr>
                <w:lang w:eastAsia="zh-CN"/>
              </w:rPr>
              <w:t>Support Proposal 1.1-7D</w:t>
            </w:r>
          </w:p>
        </w:tc>
      </w:tr>
      <w:tr w:rsidR="00B07214" w14:paraId="44FFEE09" w14:textId="77777777">
        <w:tc>
          <w:tcPr>
            <w:tcW w:w="1345" w:type="dxa"/>
          </w:tcPr>
          <w:p w14:paraId="7C923FE4"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617" w:type="dxa"/>
          </w:tcPr>
          <w:p w14:paraId="11AA154D" w14:textId="77777777" w:rsidR="00B07214" w:rsidRDefault="0099398D">
            <w:pPr>
              <w:pStyle w:val="BodyText"/>
              <w:spacing w:after="0"/>
              <w:rPr>
                <w:lang w:eastAsia="zh-CN"/>
              </w:rPr>
            </w:pPr>
            <w:r>
              <w:rPr>
                <w:rFonts w:hint="eastAsia"/>
                <w:lang w:eastAsia="zh-CN"/>
              </w:rPr>
              <w:t>S</w:t>
            </w:r>
            <w:r>
              <w:rPr>
                <w:lang w:eastAsia="zh-CN"/>
              </w:rPr>
              <w:t>upport Proposal 1.1-5C and Proposal 1.1-7D</w:t>
            </w:r>
          </w:p>
        </w:tc>
      </w:tr>
      <w:tr w:rsidR="00B07214" w14:paraId="7FC09605" w14:textId="77777777">
        <w:tc>
          <w:tcPr>
            <w:tcW w:w="1345" w:type="dxa"/>
          </w:tcPr>
          <w:p w14:paraId="295B988D"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ZTE, Sanechips</w:t>
            </w:r>
          </w:p>
        </w:tc>
        <w:tc>
          <w:tcPr>
            <w:tcW w:w="8617" w:type="dxa"/>
          </w:tcPr>
          <w:p w14:paraId="39F8256D" w14:textId="77777777" w:rsidR="00B07214" w:rsidRDefault="0099398D">
            <w:pPr>
              <w:pStyle w:val="BodyText"/>
              <w:spacing w:after="0"/>
              <w:rPr>
                <w:lang w:eastAsia="zh-CN"/>
              </w:rPr>
            </w:pPr>
            <w:r>
              <w:rPr>
                <w:rFonts w:hint="eastAsia"/>
                <w:lang w:eastAsia="zh-CN"/>
              </w:rPr>
              <w:t xml:space="preserve">Support </w:t>
            </w:r>
            <w:r>
              <w:rPr>
                <w:lang w:eastAsia="zh-CN"/>
              </w:rPr>
              <w:t>Proposal 1.1-5C and Proposal 1.1-7D</w:t>
            </w:r>
          </w:p>
        </w:tc>
      </w:tr>
      <w:tr w:rsidR="00772816" w14:paraId="411F716A" w14:textId="77777777">
        <w:tc>
          <w:tcPr>
            <w:tcW w:w="1345" w:type="dxa"/>
          </w:tcPr>
          <w:p w14:paraId="69A6C125" w14:textId="7ECFA335" w:rsidR="00772816" w:rsidRDefault="00772816" w:rsidP="00772816">
            <w:pPr>
              <w:pStyle w:val="BodyText"/>
              <w:spacing w:after="0"/>
              <w:rPr>
                <w:rFonts w:ascii="Times New Roman" w:hAnsi="Times New Roman"/>
                <w:szCs w:val="22"/>
                <w:lang w:eastAsia="zh-CN"/>
              </w:rPr>
            </w:pPr>
            <w:r>
              <w:rPr>
                <w:rFonts w:ascii="Times New Roman" w:hAnsi="Times New Roman"/>
                <w:szCs w:val="22"/>
                <w:lang w:eastAsia="zh-CN"/>
              </w:rPr>
              <w:t>Lenovo, Motorola Mobility</w:t>
            </w:r>
          </w:p>
        </w:tc>
        <w:tc>
          <w:tcPr>
            <w:tcW w:w="8617" w:type="dxa"/>
          </w:tcPr>
          <w:p w14:paraId="3D4CA9EB" w14:textId="7EB51E43" w:rsidR="00772816" w:rsidRDefault="00772816" w:rsidP="00772816">
            <w:pPr>
              <w:pStyle w:val="BodyText"/>
              <w:spacing w:after="0"/>
              <w:rPr>
                <w:lang w:eastAsia="zh-CN"/>
              </w:rPr>
            </w:pPr>
            <w:r>
              <w:rPr>
                <w:lang w:eastAsia="zh-CN"/>
              </w:rPr>
              <w:t>We support Proposal 1.1-5C and 1.1-7D</w:t>
            </w:r>
          </w:p>
        </w:tc>
      </w:tr>
      <w:tr w:rsidR="00B747FF" w14:paraId="4865C38E" w14:textId="77777777">
        <w:tc>
          <w:tcPr>
            <w:tcW w:w="1345" w:type="dxa"/>
          </w:tcPr>
          <w:p w14:paraId="79294C31" w14:textId="140EB0C0" w:rsidR="00B747FF" w:rsidRPr="00E94AC2" w:rsidRDefault="00B747FF" w:rsidP="00772816">
            <w:pPr>
              <w:pStyle w:val="BodyText"/>
              <w:spacing w:after="0"/>
              <w:rPr>
                <w:rFonts w:ascii="Times New Roman" w:hAnsi="Times New Roman"/>
                <w:sz w:val="22"/>
                <w:lang w:eastAsia="zh-CN"/>
              </w:rPr>
            </w:pPr>
            <w:r w:rsidRPr="00E94AC2">
              <w:rPr>
                <w:rFonts w:ascii="Times New Roman" w:hAnsi="Times New Roman"/>
                <w:sz w:val="22"/>
                <w:lang w:eastAsia="zh-CN"/>
              </w:rPr>
              <w:t>Interdigital</w:t>
            </w:r>
          </w:p>
        </w:tc>
        <w:tc>
          <w:tcPr>
            <w:tcW w:w="8617" w:type="dxa"/>
          </w:tcPr>
          <w:p w14:paraId="405CEFBC" w14:textId="4ABE697D" w:rsidR="00B747FF" w:rsidRPr="00E94AC2" w:rsidRDefault="00B747FF" w:rsidP="00772816">
            <w:pPr>
              <w:pStyle w:val="BodyText"/>
              <w:spacing w:after="0"/>
              <w:rPr>
                <w:sz w:val="22"/>
                <w:lang w:eastAsia="zh-CN"/>
              </w:rPr>
            </w:pPr>
            <w:r w:rsidRPr="00E94AC2">
              <w:rPr>
                <w:sz w:val="22"/>
                <w:lang w:eastAsia="zh-CN"/>
              </w:rPr>
              <w:t>We support Proposal 1.1-5C and Proposal 1.1-7D.</w:t>
            </w:r>
          </w:p>
        </w:tc>
      </w:tr>
      <w:tr w:rsidR="00450076" w14:paraId="750BEA4B" w14:textId="77777777">
        <w:tc>
          <w:tcPr>
            <w:tcW w:w="1345" w:type="dxa"/>
          </w:tcPr>
          <w:p w14:paraId="6D09D2F8" w14:textId="091014FD" w:rsidR="00450076" w:rsidRPr="00E94AC2" w:rsidRDefault="00450076" w:rsidP="00450076">
            <w:pPr>
              <w:pStyle w:val="BodyText"/>
              <w:spacing w:after="0"/>
              <w:rPr>
                <w:rFonts w:ascii="Times New Roman" w:hAnsi="Times New Roman"/>
                <w:sz w:val="22"/>
                <w:lang w:eastAsia="zh-CN"/>
              </w:rPr>
            </w:pPr>
            <w:r>
              <w:rPr>
                <w:rFonts w:ascii="Times New Roman" w:hAnsi="Times New Roman"/>
                <w:szCs w:val="22"/>
                <w:lang w:eastAsia="zh-CN"/>
              </w:rPr>
              <w:t>Intel</w:t>
            </w:r>
          </w:p>
        </w:tc>
        <w:tc>
          <w:tcPr>
            <w:tcW w:w="8617" w:type="dxa"/>
          </w:tcPr>
          <w:p w14:paraId="4901F368" w14:textId="77777777" w:rsidR="00450076" w:rsidRDefault="00450076" w:rsidP="00450076">
            <w:pPr>
              <w:pStyle w:val="BodyText"/>
              <w:spacing w:after="0"/>
              <w:rPr>
                <w:lang w:eastAsia="zh-CN"/>
              </w:rPr>
            </w:pPr>
            <w:r>
              <w:rPr>
                <w:lang w:eastAsia="zh-CN"/>
              </w:rPr>
              <w:t>Support Proposal 1.1-5C</w:t>
            </w:r>
          </w:p>
          <w:p w14:paraId="2CEF57E6" w14:textId="6AE3B588" w:rsidR="00450076" w:rsidRPr="00E94AC2" w:rsidRDefault="00450076" w:rsidP="00450076">
            <w:pPr>
              <w:pStyle w:val="BodyText"/>
              <w:spacing w:after="0"/>
              <w:rPr>
                <w:sz w:val="22"/>
                <w:lang w:eastAsia="zh-CN"/>
              </w:rPr>
            </w:pPr>
            <w:r>
              <w:rPr>
                <w:lang w:eastAsia="zh-CN"/>
              </w:rPr>
              <w:t>Support Proposal 1.1-7D</w:t>
            </w:r>
          </w:p>
        </w:tc>
      </w:tr>
      <w:tr w:rsidR="00E71AC8" w14:paraId="5CFDCA25" w14:textId="77777777">
        <w:tc>
          <w:tcPr>
            <w:tcW w:w="1345" w:type="dxa"/>
          </w:tcPr>
          <w:p w14:paraId="0084C26A" w14:textId="1564BEC9" w:rsidR="00E71AC8" w:rsidRDefault="00E71AC8" w:rsidP="00450076">
            <w:pPr>
              <w:pStyle w:val="BodyText"/>
              <w:spacing w:after="0"/>
              <w:rPr>
                <w:rFonts w:ascii="Times New Roman" w:hAnsi="Times New Roman"/>
                <w:szCs w:val="22"/>
                <w:lang w:eastAsia="zh-CN"/>
              </w:rPr>
            </w:pPr>
            <w:r>
              <w:rPr>
                <w:rFonts w:ascii="Times New Roman" w:hAnsi="Times New Roman"/>
                <w:szCs w:val="22"/>
                <w:lang w:eastAsia="zh-CN"/>
              </w:rPr>
              <w:t>Convida Wireless</w:t>
            </w:r>
          </w:p>
        </w:tc>
        <w:tc>
          <w:tcPr>
            <w:tcW w:w="8617" w:type="dxa"/>
          </w:tcPr>
          <w:p w14:paraId="3B17DBEA" w14:textId="57166D60" w:rsidR="00E71AC8" w:rsidRDefault="00E71AC8" w:rsidP="00450076">
            <w:pPr>
              <w:pStyle w:val="BodyText"/>
              <w:spacing w:after="0"/>
              <w:rPr>
                <w:sz w:val="22"/>
                <w:lang w:eastAsia="zh-CN"/>
              </w:rPr>
            </w:pPr>
            <w:r w:rsidRPr="00E94AC2">
              <w:rPr>
                <w:sz w:val="22"/>
                <w:lang w:eastAsia="zh-CN"/>
              </w:rPr>
              <w:t xml:space="preserve">We </w:t>
            </w:r>
            <w:r>
              <w:rPr>
                <w:sz w:val="22"/>
                <w:lang w:eastAsia="zh-CN"/>
              </w:rPr>
              <w:t>support</w:t>
            </w:r>
            <w:r w:rsidRPr="00E94AC2">
              <w:rPr>
                <w:sz w:val="22"/>
                <w:lang w:eastAsia="zh-CN"/>
              </w:rPr>
              <w:t xml:space="preserve"> Proposal 1.1-5C</w:t>
            </w:r>
            <w:r>
              <w:rPr>
                <w:sz w:val="22"/>
                <w:lang w:eastAsia="zh-CN"/>
              </w:rPr>
              <w:t>.</w:t>
            </w:r>
          </w:p>
          <w:p w14:paraId="00231589" w14:textId="73FEB23A" w:rsidR="00E71AC8" w:rsidRDefault="00E71AC8" w:rsidP="00450076">
            <w:pPr>
              <w:pStyle w:val="BodyText"/>
              <w:spacing w:after="0"/>
              <w:rPr>
                <w:lang w:eastAsia="zh-CN"/>
              </w:rPr>
            </w:pPr>
            <w:r>
              <w:rPr>
                <w:sz w:val="22"/>
                <w:lang w:eastAsia="zh-CN"/>
              </w:rPr>
              <w:t xml:space="preserve">We are ok with </w:t>
            </w:r>
            <w:r w:rsidRPr="00E94AC2">
              <w:rPr>
                <w:sz w:val="22"/>
                <w:lang w:eastAsia="zh-CN"/>
              </w:rPr>
              <w:t>Proposal 1.1-7D.</w:t>
            </w:r>
          </w:p>
        </w:tc>
      </w:tr>
      <w:tr w:rsidR="007C4DF0" w14:paraId="04DC25CB" w14:textId="77777777">
        <w:tc>
          <w:tcPr>
            <w:tcW w:w="1345" w:type="dxa"/>
          </w:tcPr>
          <w:p w14:paraId="187D1E20" w14:textId="4CC65202" w:rsidR="007C4DF0" w:rsidRDefault="007C4DF0" w:rsidP="007C4DF0">
            <w:pPr>
              <w:pStyle w:val="BodyText"/>
              <w:spacing w:after="0"/>
              <w:rPr>
                <w:rFonts w:ascii="Times New Roman" w:hAnsi="Times New Roman"/>
                <w:szCs w:val="22"/>
                <w:lang w:eastAsia="zh-CN"/>
              </w:rPr>
            </w:pPr>
            <w:r>
              <w:rPr>
                <w:rFonts w:ascii="Times New Roman" w:hAnsi="Times New Roman"/>
                <w:szCs w:val="22"/>
                <w:lang w:eastAsia="zh-CN"/>
              </w:rPr>
              <w:t xml:space="preserve">Apple </w:t>
            </w:r>
          </w:p>
        </w:tc>
        <w:tc>
          <w:tcPr>
            <w:tcW w:w="8617" w:type="dxa"/>
          </w:tcPr>
          <w:p w14:paraId="12F96674" w14:textId="4D128C4B" w:rsidR="007C4DF0" w:rsidRPr="00E94AC2" w:rsidRDefault="007C4DF0" w:rsidP="007C4DF0">
            <w:pPr>
              <w:pStyle w:val="BodyText"/>
              <w:spacing w:after="0"/>
              <w:rPr>
                <w:sz w:val="22"/>
                <w:lang w:eastAsia="zh-CN"/>
              </w:rPr>
            </w:pPr>
            <w:r>
              <w:rPr>
                <w:sz w:val="22"/>
                <w:lang w:eastAsia="zh-CN"/>
              </w:rPr>
              <w:t xml:space="preserve">We support both proposals. </w:t>
            </w:r>
          </w:p>
        </w:tc>
      </w:tr>
    </w:tbl>
    <w:p w14:paraId="1A482C57" w14:textId="77777777" w:rsidR="00B07214" w:rsidRDefault="00B07214">
      <w:pPr>
        <w:pStyle w:val="BodyText"/>
        <w:spacing w:after="0"/>
        <w:rPr>
          <w:rFonts w:ascii="Times New Roman" w:hAnsi="Times New Roman"/>
          <w:sz w:val="22"/>
          <w:szCs w:val="22"/>
          <w:lang w:eastAsia="zh-CN"/>
        </w:rPr>
      </w:pPr>
    </w:p>
    <w:p w14:paraId="5DD9B615" w14:textId="77777777" w:rsidR="00B07214" w:rsidRDefault="00B07214">
      <w:pPr>
        <w:pStyle w:val="BodyText"/>
        <w:spacing w:after="0"/>
        <w:rPr>
          <w:rFonts w:ascii="Times New Roman" w:hAnsi="Times New Roman"/>
          <w:sz w:val="22"/>
          <w:szCs w:val="22"/>
          <w:lang w:eastAsia="zh-CN"/>
        </w:rPr>
      </w:pPr>
    </w:p>
    <w:p w14:paraId="042B317A" w14:textId="77777777" w:rsidR="00B07214" w:rsidRDefault="0099398D">
      <w:pPr>
        <w:pStyle w:val="Heading5"/>
        <w:rPr>
          <w:b/>
          <w:bCs/>
          <w:lang w:eastAsia="zh-CN"/>
        </w:rPr>
      </w:pPr>
      <w:r>
        <w:rPr>
          <w:b/>
          <w:bCs/>
          <w:lang w:eastAsia="zh-CN"/>
        </w:rPr>
        <w:lastRenderedPageBreak/>
        <w:t>Open Issues: Issue #1 + #2 + #3</w:t>
      </w:r>
    </w:p>
    <w:p w14:paraId="0815D3B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candidate SSB in DRS and DBTW support</w:t>
      </w:r>
    </w:p>
    <w:p w14:paraId="4868B8E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Provide further comments for Proposal 1.1-2A and 1.1-2B.</w:t>
      </w:r>
    </w:p>
    <w:p w14:paraId="748A3514" w14:textId="77777777" w:rsidR="00B07214" w:rsidRDefault="0099398D">
      <w:pPr>
        <w:pStyle w:val="Heading6"/>
        <w:rPr>
          <w:lang w:eastAsia="zh-CN"/>
        </w:rPr>
      </w:pPr>
      <w:r>
        <w:rPr>
          <w:lang w:eastAsia="zh-CN"/>
        </w:rPr>
        <w:t xml:space="preserve">Proposal 1.1-2A </w:t>
      </w:r>
    </w:p>
    <w:p w14:paraId="7523452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65222544" w14:textId="77777777" w:rsidR="00B07214" w:rsidRDefault="00B07214">
      <w:pPr>
        <w:pStyle w:val="BodyText"/>
        <w:spacing w:after="0"/>
        <w:rPr>
          <w:rFonts w:ascii="Times New Roman" w:hAnsi="Times New Roman"/>
          <w:sz w:val="22"/>
          <w:szCs w:val="22"/>
          <w:lang w:eastAsia="zh-CN"/>
        </w:rPr>
      </w:pPr>
    </w:p>
    <w:p w14:paraId="69FC9205" w14:textId="77777777" w:rsidR="00B07214" w:rsidRDefault="0099398D">
      <w:pPr>
        <w:pStyle w:val="Heading6"/>
        <w:rPr>
          <w:lang w:eastAsia="zh-CN"/>
        </w:rPr>
      </w:pPr>
      <w:r>
        <w:rPr>
          <w:lang w:eastAsia="zh-CN"/>
        </w:rPr>
        <w:t xml:space="preserve">Proposal 1.1-2B </w:t>
      </w:r>
    </w:p>
    <w:p w14:paraId="197AAE5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12804336" w14:textId="77777777" w:rsidR="00B07214" w:rsidRDefault="00B07214">
      <w:pPr>
        <w:pStyle w:val="BodyText"/>
        <w:spacing w:after="0"/>
        <w:rPr>
          <w:rFonts w:ascii="Times New Roman" w:hAnsi="Times New Roman"/>
          <w:sz w:val="22"/>
          <w:szCs w:val="22"/>
          <w:lang w:eastAsia="zh-CN"/>
        </w:rPr>
      </w:pPr>
    </w:p>
    <w:p w14:paraId="5D9F3A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40867AE1"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w:t>
      </w:r>
    </w:p>
    <w:p w14:paraId="0224D0A0"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 Qualcomm (only if common design for 120/480/960)</w:t>
      </w:r>
    </w:p>
    <w:p w14:paraId="59643728"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Ok to accept for sake of progress: Sharp, Futurewei, ZTE/Sanechips, vivo</w:t>
      </w:r>
    </w:p>
    <w:p w14:paraId="74A4D9BD"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73422131"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B00469E"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4A1F1F0"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33CB7C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2074EF95"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4117E4DF" w14:textId="77777777" w:rsidR="00B07214" w:rsidRDefault="0099398D">
      <w:pPr>
        <w:pStyle w:val="BodyText"/>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Ok to accept for sake of progress: Docomo, Sharp, Futurewei, Lenovo/Motorola Mobility</w:t>
      </w:r>
    </w:p>
    <w:p w14:paraId="4CB40C43"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32474A98"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4058467"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2B565CC"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540EF8AF" w14:textId="77777777" w:rsidR="00B07214" w:rsidRDefault="0099398D">
      <w:pPr>
        <w:pStyle w:val="BodyText"/>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5D67268B" w14:textId="77777777" w:rsidR="00B07214" w:rsidRDefault="00B07214">
      <w:pPr>
        <w:pStyle w:val="BodyText"/>
        <w:spacing w:after="0"/>
        <w:rPr>
          <w:rFonts w:ascii="Times New Roman" w:hAnsi="Times New Roman"/>
          <w:sz w:val="22"/>
          <w:szCs w:val="22"/>
          <w:lang w:eastAsia="zh-CN"/>
        </w:rPr>
      </w:pPr>
    </w:p>
    <w:p w14:paraId="593E7B96" w14:textId="77777777" w:rsidR="00B07214" w:rsidRDefault="0099398D">
      <w:pPr>
        <w:pStyle w:val="BodyText"/>
        <w:spacing w:after="0"/>
        <w:rPr>
          <w:rFonts w:ascii="Times New Roman" w:hAnsi="Times New Roman"/>
          <w:color w:val="C00000"/>
          <w:sz w:val="22"/>
          <w:szCs w:val="22"/>
          <w:lang w:eastAsia="zh-CN"/>
        </w:rPr>
      </w:pPr>
      <w:r>
        <w:rPr>
          <w:rFonts w:ascii="Times New Roman" w:hAnsi="Times New Roman"/>
          <w:sz w:val="22"/>
          <w:szCs w:val="22"/>
          <w:lang w:eastAsia="zh-CN"/>
        </w:rPr>
        <w:t xml:space="preserve">Please refrain from repeating comments mentioned previously (including that I support A or B unless it is not captured in summary above). </w:t>
      </w:r>
      <w:r>
        <w:rPr>
          <w:rFonts w:ascii="Times New Roman" w:hAnsi="Times New Roman"/>
          <w:color w:val="C00000"/>
          <w:sz w:val="22"/>
          <w:szCs w:val="22"/>
          <w:lang w:eastAsia="zh-CN"/>
        </w:rPr>
        <w:t>Please provide the following inputs.</w:t>
      </w:r>
    </w:p>
    <w:p w14:paraId="4D180235"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not supportive of 128 candidates, please provide information that you are requesting from companies that support 64 candidates for you review the proposal (128 candidate) and possibly reconsider.</w:t>
      </w:r>
    </w:p>
    <w:p w14:paraId="2D19877E"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not supportive of 64 candidates, please provide information on what you would like to understand better that would allow you to review the proposal (64 candidates) and possibly reconsider.</w:t>
      </w:r>
    </w:p>
    <w:p w14:paraId="476FB741"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supportive of 128 candidates, please provide information on how you think signaling aspects will be resolved, including details of the signaling bits needed.</w:t>
      </w:r>
    </w:p>
    <w:p w14:paraId="23D60139" w14:textId="77777777" w:rsidR="00B07214" w:rsidRDefault="0099398D">
      <w:pPr>
        <w:pStyle w:val="BodyText"/>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supportive of 64 candidates, please provide information on how you think signaling aspects will be resolved, including details of the signaling bits needed</w:t>
      </w:r>
    </w:p>
    <w:p w14:paraId="63F99B8E" w14:textId="77777777" w:rsidR="00B07214" w:rsidRDefault="00B07214">
      <w:pPr>
        <w:pStyle w:val="BodyText"/>
        <w:spacing w:after="0"/>
        <w:rPr>
          <w:rFonts w:ascii="Times New Roman" w:hAnsi="Times New Roman"/>
          <w:sz w:val="22"/>
          <w:szCs w:val="22"/>
          <w:lang w:eastAsia="zh-CN"/>
        </w:rPr>
      </w:pPr>
    </w:p>
    <w:p w14:paraId="79D18B1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Issue #2) bits utilized in PBCH for signaling for DBTW</w:t>
      </w:r>
    </w:p>
    <w:p w14:paraId="76D229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 1.1-9 and 1.1-9E. At this point, moderator would like to encourage companies to provide constructive inputs to allow RAN1 to agree on some common aspects (rather than having nothing for next meeting).</w:t>
      </w:r>
    </w:p>
    <w:p w14:paraId="77848CAE" w14:textId="77777777" w:rsidR="00B07214" w:rsidRDefault="00B07214">
      <w:pPr>
        <w:pStyle w:val="BodyText"/>
        <w:spacing w:after="0"/>
        <w:rPr>
          <w:rFonts w:ascii="Times New Roman" w:hAnsi="Times New Roman"/>
          <w:sz w:val="22"/>
          <w:szCs w:val="22"/>
          <w:lang w:eastAsia="zh-CN"/>
        </w:rPr>
      </w:pPr>
    </w:p>
    <w:p w14:paraId="3315DDBB" w14:textId="77777777" w:rsidR="00B07214" w:rsidRDefault="0099398D">
      <w:pPr>
        <w:pStyle w:val="Heading6"/>
        <w:rPr>
          <w:lang w:eastAsia="zh-CN"/>
        </w:rPr>
      </w:pPr>
      <w:r>
        <w:rPr>
          <w:lang w:eastAsia="zh-CN"/>
        </w:rPr>
        <w:t xml:space="preserve">Proposal 1.1-9 </w:t>
      </w:r>
    </w:p>
    <w:p w14:paraId="68E825C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CFE0AC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8F032B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14:paraId="21D62F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30E39B96" w14:textId="77777777" w:rsidR="00B07214" w:rsidRDefault="00B07214">
      <w:pPr>
        <w:pStyle w:val="BodyText"/>
        <w:spacing w:after="0"/>
        <w:rPr>
          <w:rFonts w:ascii="Times New Roman" w:hAnsi="Times New Roman"/>
          <w:sz w:val="22"/>
          <w:szCs w:val="22"/>
          <w:lang w:eastAsia="zh-CN"/>
        </w:rPr>
      </w:pPr>
    </w:p>
    <w:p w14:paraId="26D4A80E" w14:textId="77777777" w:rsidR="00B07214" w:rsidRDefault="0099398D">
      <w:pPr>
        <w:pStyle w:val="Heading6"/>
        <w:rPr>
          <w:lang w:eastAsia="zh-CN"/>
        </w:rPr>
      </w:pPr>
      <w:r>
        <w:rPr>
          <w:lang w:eastAsia="zh-CN"/>
        </w:rPr>
        <w:t>Proposal 1.1-9E</w:t>
      </w:r>
    </w:p>
    <w:p w14:paraId="473FDD6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781D9A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2C591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1059DA6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621CEDA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0AD6BF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B70ACBC" w14:textId="77777777" w:rsidR="00B07214" w:rsidRDefault="00B07214">
      <w:pPr>
        <w:pStyle w:val="BodyText"/>
        <w:spacing w:after="0"/>
        <w:rPr>
          <w:rFonts w:ascii="Times New Roman" w:hAnsi="Times New Roman"/>
          <w:sz w:val="22"/>
          <w:szCs w:val="22"/>
          <w:lang w:eastAsia="zh-CN"/>
        </w:rPr>
      </w:pPr>
    </w:p>
    <w:p w14:paraId="5C9F9983" w14:textId="77777777" w:rsidR="00B07214" w:rsidRDefault="0099398D">
      <w:pPr>
        <w:pStyle w:val="BodyText"/>
        <w:spacing w:after="0"/>
        <w:rPr>
          <w:rFonts w:ascii="Times New Roman" w:hAnsi="Times New Roman"/>
          <w:color w:val="C00000"/>
          <w:sz w:val="22"/>
          <w:szCs w:val="22"/>
          <w:lang w:eastAsia="zh-CN"/>
        </w:rPr>
      </w:pPr>
      <w:r>
        <w:rPr>
          <w:rFonts w:ascii="Times New Roman" w:hAnsi="Times New Roman"/>
          <w:sz w:val="22"/>
          <w:szCs w:val="22"/>
          <w:lang w:eastAsia="zh-CN"/>
        </w:rPr>
        <w:t xml:space="preserve">Among the Proposal 1.1-9 and 1.1-9E, 1.1-9E seems to leave bit more room for discussion. Therefore, let try to converge to 1.1-9E if possible. </w:t>
      </w:r>
      <w:r>
        <w:rPr>
          <w:rFonts w:ascii="Times New Roman" w:hAnsi="Times New Roman"/>
          <w:color w:val="C00000"/>
          <w:sz w:val="22"/>
          <w:szCs w:val="22"/>
          <w:lang w:eastAsia="zh-CN"/>
        </w:rPr>
        <w:t>Companies who are not supportive of 1.1-9E, please suggest methods to resolve your concerns for 1.1-9E.</w:t>
      </w:r>
    </w:p>
    <w:p w14:paraId="71D1221C" w14:textId="77777777" w:rsidR="00B07214" w:rsidRDefault="00B07214">
      <w:pPr>
        <w:pStyle w:val="BodyText"/>
        <w:spacing w:after="0"/>
        <w:rPr>
          <w:rFonts w:ascii="Times New Roman" w:hAnsi="Times New Roman"/>
          <w:color w:val="C00000"/>
          <w:sz w:val="22"/>
          <w:szCs w:val="22"/>
          <w:lang w:eastAsia="zh-CN"/>
        </w:rPr>
      </w:pPr>
    </w:p>
    <w:p w14:paraId="7F167F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1.1-9E based on Qualcomm and Ericsson comments.</w:t>
      </w:r>
    </w:p>
    <w:p w14:paraId="1D174797" w14:textId="77777777" w:rsidR="00B07214" w:rsidRDefault="0099398D">
      <w:pPr>
        <w:pStyle w:val="Heading6"/>
        <w:rPr>
          <w:lang w:eastAsia="zh-CN"/>
        </w:rPr>
      </w:pPr>
      <w:r>
        <w:rPr>
          <w:lang w:eastAsia="zh-CN"/>
        </w:rPr>
        <w:t>Proposal 1.1-9F</w:t>
      </w:r>
    </w:p>
    <w:p w14:paraId="21222D6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3735393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FE1AB0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5F6C2661"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The design of </w:t>
      </w:r>
      <w:r>
        <w:rPr>
          <w:rFonts w:ascii="Times New Roman" w:hAnsi="Times New Roman"/>
          <w:color w:val="C00000"/>
          <w:sz w:val="22"/>
          <w:szCs w:val="22"/>
          <w:u w:val="single"/>
        </w:rPr>
        <w:t xml:space="preserve">CORESET0 and search space shall be done without any consideration to this proposal </w:t>
      </w:r>
    </w:p>
    <w:p w14:paraId="53093F7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24D4851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Note: If pdcch-ConfigSIB1 bit is used, the use of controlResourceSetZero (searchSpaceZero) for 120 kHz and   searchSpaceZero (controlResourceSetZero) for 480/960 kHz is not precluded</w:t>
      </w:r>
    </w:p>
    <w:p w14:paraId="0803449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06AF7ED"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after RAN1 agrees on the number of needed SSB-CORESET0 offsets based on RAN4 channelization design</w:t>
      </w:r>
    </w:p>
    <w:p w14:paraId="22B5F2E0" w14:textId="77777777" w:rsidR="00B07214" w:rsidRDefault="00B07214">
      <w:pPr>
        <w:pStyle w:val="BodyText"/>
        <w:spacing w:after="0"/>
        <w:rPr>
          <w:rFonts w:ascii="Times New Roman" w:hAnsi="Times New Roman"/>
          <w:sz w:val="22"/>
          <w:szCs w:val="22"/>
          <w:lang w:eastAsia="zh-CN"/>
        </w:rPr>
      </w:pPr>
    </w:p>
    <w:p w14:paraId="3933428F" w14:textId="76C96B4D" w:rsidR="00B07214" w:rsidRDefault="00B07214">
      <w:pPr>
        <w:pStyle w:val="BodyText"/>
        <w:spacing w:after="0"/>
        <w:rPr>
          <w:rFonts w:ascii="Times New Roman" w:hAnsi="Times New Roman"/>
          <w:sz w:val="22"/>
          <w:szCs w:val="22"/>
          <w:lang w:eastAsia="zh-CN"/>
        </w:rPr>
      </w:pPr>
    </w:p>
    <w:p w14:paraId="7D95E007" w14:textId="77777777" w:rsidR="00B11571" w:rsidRDefault="00B11571">
      <w:pPr>
        <w:pStyle w:val="BodyText"/>
        <w:spacing w:after="0"/>
        <w:rPr>
          <w:rFonts w:ascii="Times New Roman" w:hAnsi="Times New Roman"/>
          <w:sz w:val="22"/>
          <w:szCs w:val="22"/>
          <w:lang w:eastAsia="zh-CN"/>
        </w:rPr>
      </w:pPr>
    </w:p>
    <w:p w14:paraId="7E8D3C5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 Indication of DBTW and values of Q</w:t>
      </w:r>
    </w:p>
    <w:p w14:paraId="0B514D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 1.1-4F and 1.1-4G. At this point, moderator would like to encourage companies to provide constructive inputs to allow RAN1 to agree on some common aspects (rather than having nothing for next meeting).</w:t>
      </w:r>
    </w:p>
    <w:p w14:paraId="4915C956" w14:textId="77777777" w:rsidR="00B07214" w:rsidRDefault="00B07214">
      <w:pPr>
        <w:pStyle w:val="BodyText"/>
        <w:spacing w:after="0"/>
        <w:rPr>
          <w:rFonts w:ascii="Times New Roman" w:hAnsi="Times New Roman"/>
          <w:sz w:val="22"/>
          <w:szCs w:val="22"/>
          <w:lang w:eastAsia="zh-CN"/>
        </w:rPr>
      </w:pPr>
    </w:p>
    <w:p w14:paraId="63D9D2CA" w14:textId="77777777" w:rsidR="00B07214" w:rsidRDefault="0099398D">
      <w:pPr>
        <w:pStyle w:val="Heading6"/>
        <w:rPr>
          <w:lang w:eastAsia="zh-CN"/>
        </w:rPr>
      </w:pPr>
      <w:r>
        <w:rPr>
          <w:lang w:eastAsia="zh-CN"/>
        </w:rPr>
        <w:t>Proposal 1.1-4F</w:t>
      </w:r>
    </w:p>
    <w:p w14:paraId="36787476" w14:textId="77777777" w:rsidR="00B07214" w:rsidRDefault="0099398D">
      <w:pPr>
        <w:pStyle w:val="ListParagraph"/>
        <w:numPr>
          <w:ilvl w:val="0"/>
          <w:numId w:val="20"/>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4618ADFB" w14:textId="77777777" w:rsidR="00B07214" w:rsidRDefault="0099398D">
      <w:pPr>
        <w:pStyle w:val="ListParagraph"/>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3BD74B3A" w14:textId="77777777" w:rsidR="00B07214" w:rsidRDefault="0099398D">
      <w:pPr>
        <w:pStyle w:val="ListParagraph"/>
        <w:numPr>
          <w:ilvl w:val="2"/>
          <w:numId w:val="20"/>
        </w:numPr>
        <w:rPr>
          <w:color w:val="C00000"/>
          <w:u w:val="single"/>
        </w:rPr>
      </w:pPr>
      <w:r>
        <w:rPr>
          <w:color w:val="C00000"/>
          <w:u w:val="single"/>
        </w:rPr>
        <w:t>Codepoint 00 indicates DBTW disabled/not supported</w:t>
      </w:r>
    </w:p>
    <w:p w14:paraId="4D6DD021" w14:textId="77777777" w:rsidR="00B07214" w:rsidRDefault="0099398D">
      <w:pPr>
        <w:pStyle w:val="ListParagraph"/>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08D65696" w14:textId="77777777" w:rsidR="00B07214" w:rsidRDefault="0099398D">
      <w:pPr>
        <w:pStyle w:val="ListParagraph"/>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21C46EBE" w14:textId="77777777" w:rsidR="00B07214" w:rsidRDefault="0099398D">
      <w:pPr>
        <w:pStyle w:val="ListParagraph"/>
        <w:numPr>
          <w:ilvl w:val="2"/>
          <w:numId w:val="20"/>
        </w:numPr>
        <w:rPr>
          <w:u w:val="single"/>
        </w:rPr>
      </w:pPr>
      <w:r>
        <w:rPr>
          <w:u w:val="single"/>
        </w:rPr>
        <w:t>Codepoint 0 indicates DBTW disabled/not supported</w:t>
      </w:r>
    </w:p>
    <w:p w14:paraId="07D935FC" w14:textId="77777777" w:rsidR="00B07214" w:rsidRDefault="0099398D">
      <w:pPr>
        <w:pStyle w:val="ListParagraph"/>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32F8B88C" w14:textId="77777777" w:rsidR="00B07214" w:rsidRDefault="0099398D">
      <w:pPr>
        <w:pStyle w:val="ListParagraph"/>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0ACCAEF3" w14:textId="77777777" w:rsidR="00B07214" w:rsidRDefault="00B07214">
      <w:pPr>
        <w:pStyle w:val="BodyText"/>
        <w:spacing w:after="0"/>
        <w:rPr>
          <w:rFonts w:ascii="Times New Roman" w:hAnsi="Times New Roman"/>
          <w:sz w:val="22"/>
          <w:szCs w:val="22"/>
          <w:lang w:eastAsia="zh-CN"/>
        </w:rPr>
      </w:pPr>
    </w:p>
    <w:p w14:paraId="69605CD1" w14:textId="77777777" w:rsidR="00B07214" w:rsidRDefault="0099398D">
      <w:pPr>
        <w:pStyle w:val="Heading6"/>
        <w:rPr>
          <w:lang w:eastAsia="zh-CN"/>
        </w:rPr>
      </w:pPr>
      <w:r>
        <w:rPr>
          <w:lang w:eastAsia="zh-CN"/>
        </w:rPr>
        <w:t>Proposal 1.1-4G</w:t>
      </w:r>
    </w:p>
    <w:p w14:paraId="30D5B52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192D92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9A28EE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7C5121E9" w14:textId="77777777" w:rsidR="00B07214" w:rsidRDefault="0099398D">
      <w:pPr>
        <w:pStyle w:val="BodyText"/>
        <w:numPr>
          <w:ilvl w:val="2"/>
          <w:numId w:val="7"/>
        </w:numPr>
        <w:spacing w:after="0"/>
        <w:rPr>
          <w:rFonts w:ascii="Times New Roman" w:hAnsi="Times New Roman"/>
          <w:color w:val="C00000"/>
          <w:sz w:val="22"/>
          <w:szCs w:val="22"/>
          <w:u w:val="single"/>
          <w:lang w:eastAsia="zh-CN"/>
        </w:rPr>
      </w:pPr>
      <w:r>
        <w:rPr>
          <w:rFonts w:ascii="Times New Roman" w:eastAsia="MS Mincho" w:hAnsi="Times New Roman" w:hint="eastAsia"/>
          <w:color w:val="C00000"/>
          <w:sz w:val="22"/>
          <w:szCs w:val="22"/>
          <w:u w:val="single"/>
          <w:lang w:eastAsia="ja-JP"/>
        </w:rPr>
        <w:t>F</w:t>
      </w:r>
      <w:r>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MS Mincho" w:hAnsi="Times New Roman"/>
          <w:color w:val="C00000"/>
          <w:sz w:val="22"/>
          <w:szCs w:val="22"/>
          <w:u w:val="single"/>
          <w:lang w:eastAsia="ja-JP"/>
        </w:rPr>
        <w:t xml:space="preserve"> values, e.g., {16, 32, 64}</w:t>
      </w:r>
    </w:p>
    <w:p w14:paraId="4F8EDA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65BD8DC" w14:textId="3635FFBB" w:rsidR="00B07214" w:rsidRDefault="00B07214">
      <w:pPr>
        <w:pStyle w:val="BodyText"/>
        <w:spacing w:after="0"/>
        <w:rPr>
          <w:rFonts w:ascii="Times New Roman" w:hAnsi="Times New Roman"/>
          <w:sz w:val="22"/>
          <w:szCs w:val="22"/>
          <w:lang w:eastAsia="zh-CN"/>
        </w:rPr>
      </w:pPr>
    </w:p>
    <w:p w14:paraId="50A07EE0" w14:textId="25D6C225" w:rsidR="009F654B" w:rsidRDefault="00D149B9">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based on comments from Ericsson and Samsung</w:t>
      </w:r>
    </w:p>
    <w:p w14:paraId="32C6B472" w14:textId="393009A8" w:rsidR="009F654B" w:rsidRDefault="009F654B" w:rsidP="009F654B">
      <w:pPr>
        <w:pStyle w:val="Heading6"/>
        <w:rPr>
          <w:lang w:eastAsia="zh-CN"/>
        </w:rPr>
      </w:pPr>
      <w:r>
        <w:rPr>
          <w:lang w:eastAsia="zh-CN"/>
        </w:rPr>
        <w:t>Proposal 1.1-4H</w:t>
      </w:r>
    </w:p>
    <w:p w14:paraId="0C055B0D" w14:textId="77777777" w:rsidR="009F654B" w:rsidRDefault="009F654B" w:rsidP="009F654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482A8D6" w14:textId="77777777" w:rsidR="009F654B" w:rsidRDefault="009F654B" w:rsidP="009F654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393EC89" w14:textId="77777777" w:rsidR="009F654B" w:rsidRDefault="009F654B" w:rsidP="009F654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9F654B">
        <w:rPr>
          <w:rFonts w:ascii="Times New Roman" w:hAnsi="Times New Roman"/>
          <w:strike/>
          <w:color w:val="0070C0"/>
          <w:sz w:val="22"/>
          <w:szCs w:val="22"/>
          <w:u w:val="single"/>
          <w:lang w:eastAsia="zh-CN"/>
        </w:rPr>
        <w:t>at least</w:t>
      </w:r>
      <w:r w:rsidRPr="009F654B">
        <w:rPr>
          <w:rFonts w:ascii="Times New Roman" w:hAnsi="Times New Roman"/>
          <w:color w:val="0070C0"/>
          <w:sz w:val="22"/>
          <w:szCs w:val="22"/>
          <w:u w:val="single"/>
          <w:lang w:eastAsia="zh-CN"/>
        </w:rPr>
        <w:t xml:space="preserve"> </w:t>
      </w:r>
      <w:r>
        <w:rPr>
          <w:rFonts w:ascii="Times New Roman" w:hAnsi="Times New Roman"/>
          <w:sz w:val="22"/>
          <w:szCs w:val="22"/>
          <w:lang w:eastAsia="zh-CN"/>
        </w:rPr>
        <w:t>support {32, 64}</w:t>
      </w:r>
    </w:p>
    <w:p w14:paraId="3CE638F5" w14:textId="77777777" w:rsidR="009F654B" w:rsidRPr="009F654B" w:rsidRDefault="009F654B" w:rsidP="009F654B">
      <w:pPr>
        <w:pStyle w:val="BodyText"/>
        <w:numPr>
          <w:ilvl w:val="2"/>
          <w:numId w:val="7"/>
        </w:numPr>
        <w:spacing w:after="0"/>
        <w:rPr>
          <w:rFonts w:ascii="Times New Roman" w:hAnsi="Times New Roman"/>
          <w:strike/>
          <w:color w:val="0070C0"/>
          <w:sz w:val="22"/>
          <w:szCs w:val="22"/>
          <w:u w:val="single"/>
          <w:lang w:eastAsia="zh-CN"/>
        </w:rPr>
      </w:pPr>
      <w:r w:rsidRPr="009F654B">
        <w:rPr>
          <w:rFonts w:ascii="Times New Roman" w:eastAsia="MS Mincho" w:hAnsi="Times New Roman" w:hint="eastAsia"/>
          <w:strike/>
          <w:color w:val="0070C0"/>
          <w:sz w:val="22"/>
          <w:szCs w:val="22"/>
          <w:u w:val="single"/>
          <w:lang w:eastAsia="ja-JP"/>
        </w:rPr>
        <w:t>F</w:t>
      </w:r>
      <w:r w:rsidRPr="009F654B">
        <w:rPr>
          <w:rFonts w:ascii="Times New Roman" w:eastAsia="MS Mincho" w:hAnsi="Times New Roman"/>
          <w:strike/>
          <w:color w:val="0070C0"/>
          <w:sz w:val="22"/>
          <w:szCs w:val="22"/>
          <w:u w:val="single"/>
          <w:lang w:eastAsia="ja-JP"/>
        </w:rPr>
        <w:t xml:space="preserve">FS: methods to indicate more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sidRPr="009F654B">
        <w:rPr>
          <w:rFonts w:ascii="Times New Roman" w:eastAsia="MS Mincho" w:hAnsi="Times New Roman"/>
          <w:strike/>
          <w:color w:val="0070C0"/>
          <w:sz w:val="22"/>
          <w:szCs w:val="22"/>
          <w:u w:val="single"/>
          <w:lang w:eastAsia="ja-JP"/>
        </w:rPr>
        <w:t xml:space="preserve"> values, e.g., {16, 32, 64}</w:t>
      </w:r>
    </w:p>
    <w:p w14:paraId="5EF02C25" w14:textId="77777777" w:rsidR="009F654B" w:rsidRPr="009F654B" w:rsidRDefault="009F654B" w:rsidP="009F654B">
      <w:pPr>
        <w:pStyle w:val="ListParagraph"/>
        <w:numPr>
          <w:ilvl w:val="2"/>
          <w:numId w:val="7"/>
        </w:numPr>
        <w:rPr>
          <w:rFonts w:eastAsia="SimSun"/>
          <w:color w:val="0070C0"/>
          <w:u w:val="single"/>
          <w:lang w:eastAsia="zh-CN"/>
        </w:rPr>
      </w:pPr>
      <w:r w:rsidRPr="009F654B">
        <w:rPr>
          <w:rFonts w:eastAsia="SimSun"/>
          <w:color w:val="0070C0"/>
          <w:u w:val="single"/>
          <w:lang w:eastAsia="zh-CN"/>
        </w:rPr>
        <w:t>Value 64 indicates DBTW disabled/not supported</w:t>
      </w:r>
    </w:p>
    <w:p w14:paraId="6723EC23" w14:textId="3AE2B9AB" w:rsidR="009F654B" w:rsidRDefault="009F654B" w:rsidP="009F654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EF961D8" w14:textId="18BC14B2" w:rsidR="002C70FB" w:rsidRDefault="002C70FB" w:rsidP="002C70FB">
      <w:pPr>
        <w:pStyle w:val="BodyText"/>
        <w:spacing w:after="0"/>
        <w:rPr>
          <w:rFonts w:ascii="Times New Roman" w:hAnsi="Times New Roman"/>
          <w:sz w:val="22"/>
          <w:szCs w:val="22"/>
          <w:lang w:eastAsia="zh-CN"/>
        </w:rPr>
      </w:pPr>
    </w:p>
    <w:p w14:paraId="0272BFB8" w14:textId="42BAD97B" w:rsidR="002C70FB" w:rsidRPr="000F489A" w:rsidRDefault="000F489A" w:rsidP="002C70FB">
      <w:pPr>
        <w:pStyle w:val="BodyText"/>
        <w:spacing w:after="0"/>
        <w:rPr>
          <w:rFonts w:ascii="Times New Roman" w:hAnsi="Times New Roman"/>
          <w:i/>
          <w:iCs/>
          <w:sz w:val="22"/>
          <w:szCs w:val="22"/>
          <w:lang w:eastAsia="zh-CN"/>
        </w:rPr>
      </w:pPr>
      <w:r w:rsidRPr="000F489A">
        <w:rPr>
          <w:rFonts w:ascii="Times New Roman" w:hAnsi="Times New Roman"/>
          <w:i/>
          <w:iCs/>
          <w:sz w:val="22"/>
          <w:szCs w:val="22"/>
          <w:lang w:eastAsia="zh-CN"/>
        </w:rPr>
        <w:t>&lt;</w:t>
      </w:r>
      <w:r w:rsidR="002C70FB" w:rsidRPr="000F489A">
        <w:rPr>
          <w:rFonts w:ascii="Times New Roman" w:hAnsi="Times New Roman"/>
          <w:i/>
          <w:iCs/>
          <w:sz w:val="22"/>
          <w:szCs w:val="22"/>
          <w:lang w:eastAsia="zh-CN"/>
        </w:rPr>
        <w:t>Intentionally skipped 4i due to potential confusion with letters</w:t>
      </w:r>
      <w:r w:rsidRPr="000F489A">
        <w:rPr>
          <w:rFonts w:ascii="Times New Roman" w:hAnsi="Times New Roman"/>
          <w:i/>
          <w:iCs/>
          <w:sz w:val="22"/>
          <w:szCs w:val="22"/>
          <w:lang w:eastAsia="zh-CN"/>
        </w:rPr>
        <w:t>&gt;</w:t>
      </w:r>
    </w:p>
    <w:p w14:paraId="30F5068D" w14:textId="21380855" w:rsidR="00EE6223" w:rsidRDefault="00EE6223" w:rsidP="00EE6223">
      <w:pPr>
        <w:pStyle w:val="Heading6"/>
        <w:rPr>
          <w:lang w:eastAsia="zh-CN"/>
        </w:rPr>
      </w:pPr>
      <w:r>
        <w:rPr>
          <w:lang w:eastAsia="zh-CN"/>
        </w:rPr>
        <w:lastRenderedPageBreak/>
        <w:t>Proposal 1.1-4J</w:t>
      </w:r>
    </w:p>
    <w:p w14:paraId="43092218" w14:textId="77777777" w:rsidR="00EE6223" w:rsidRDefault="00EE6223" w:rsidP="00EE622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06DC883" w14:textId="77777777" w:rsidR="00EE6223" w:rsidRDefault="00EE6223" w:rsidP="00EE622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EB2229B" w14:textId="77777777" w:rsidR="00EE6223" w:rsidRDefault="00EE6223" w:rsidP="00EE622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9F654B">
        <w:rPr>
          <w:rFonts w:ascii="Times New Roman" w:hAnsi="Times New Roman"/>
          <w:strike/>
          <w:color w:val="0070C0"/>
          <w:sz w:val="22"/>
          <w:szCs w:val="22"/>
          <w:u w:val="single"/>
          <w:lang w:eastAsia="zh-CN"/>
        </w:rPr>
        <w:t>at least</w:t>
      </w:r>
      <w:r w:rsidRPr="009F654B">
        <w:rPr>
          <w:rFonts w:ascii="Times New Roman" w:hAnsi="Times New Roman"/>
          <w:color w:val="0070C0"/>
          <w:sz w:val="22"/>
          <w:szCs w:val="22"/>
          <w:u w:val="single"/>
          <w:lang w:eastAsia="zh-CN"/>
        </w:rPr>
        <w:t xml:space="preserve"> </w:t>
      </w:r>
      <w:r>
        <w:rPr>
          <w:rFonts w:ascii="Times New Roman" w:hAnsi="Times New Roman"/>
          <w:sz w:val="22"/>
          <w:szCs w:val="22"/>
          <w:lang w:eastAsia="zh-CN"/>
        </w:rPr>
        <w:t>support {32, 64}</w:t>
      </w:r>
    </w:p>
    <w:p w14:paraId="32E6660E" w14:textId="36D71467" w:rsidR="00EE6223" w:rsidRPr="00B11571" w:rsidRDefault="00EE6223" w:rsidP="00EE6223">
      <w:pPr>
        <w:pStyle w:val="BodyText"/>
        <w:numPr>
          <w:ilvl w:val="2"/>
          <w:numId w:val="7"/>
        </w:numPr>
        <w:spacing w:after="0"/>
        <w:rPr>
          <w:rFonts w:ascii="Times New Roman" w:hAnsi="Times New Roman"/>
          <w:color w:val="C00000"/>
          <w:sz w:val="22"/>
          <w:szCs w:val="22"/>
          <w:u w:val="single"/>
          <w:lang w:eastAsia="zh-CN"/>
        </w:rPr>
      </w:pPr>
      <w:r w:rsidRPr="00B11571">
        <w:rPr>
          <w:rFonts w:ascii="Times New Roman" w:eastAsia="MS Mincho" w:hAnsi="Times New Roman" w:hint="eastAsia"/>
          <w:color w:val="C00000"/>
          <w:sz w:val="22"/>
          <w:szCs w:val="22"/>
          <w:u w:val="single"/>
          <w:lang w:eastAsia="ja-JP"/>
        </w:rPr>
        <w:t>F</w:t>
      </w:r>
      <w:r w:rsidRPr="00B11571">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B11571">
        <w:rPr>
          <w:rFonts w:ascii="Times New Roman" w:eastAsia="MS Mincho" w:hAnsi="Times New Roman"/>
          <w:color w:val="C00000"/>
          <w:sz w:val="22"/>
          <w:szCs w:val="22"/>
          <w:u w:val="single"/>
          <w:lang w:eastAsia="ja-JP"/>
        </w:rPr>
        <w:t xml:space="preserve"> values</w:t>
      </w:r>
      <w:r w:rsidR="00B11571">
        <w:rPr>
          <w:rFonts w:ascii="Times New Roman" w:eastAsia="MS Mincho" w:hAnsi="Times New Roman"/>
          <w:color w:val="C00000"/>
          <w:sz w:val="22"/>
          <w:szCs w:val="22"/>
          <w:u w:val="single"/>
          <w:lang w:eastAsia="ja-JP"/>
        </w:rPr>
        <w:t xml:space="preserve"> without increasing used number of bits</w:t>
      </w:r>
      <w:r w:rsidRPr="00B11571">
        <w:rPr>
          <w:rFonts w:ascii="Times New Roman" w:eastAsia="MS Mincho" w:hAnsi="Times New Roman"/>
          <w:color w:val="C00000"/>
          <w:sz w:val="22"/>
          <w:szCs w:val="22"/>
          <w:u w:val="single"/>
          <w:lang w:eastAsia="ja-JP"/>
        </w:rPr>
        <w:t>, e.g., {16, 32, 64}</w:t>
      </w:r>
    </w:p>
    <w:p w14:paraId="4BE60771" w14:textId="0E6573F0" w:rsidR="00EE6223" w:rsidRPr="009F654B" w:rsidRDefault="000730F6" w:rsidP="000730F6">
      <w:pPr>
        <w:pStyle w:val="ListParagraph"/>
        <w:numPr>
          <w:ilvl w:val="1"/>
          <w:numId w:val="7"/>
        </w:numPr>
        <w:rPr>
          <w:rFonts w:eastAsia="SimSun"/>
          <w:color w:val="0070C0"/>
          <w:u w:val="single"/>
          <w:lang w:eastAsia="zh-CN"/>
        </w:rPr>
      </w:pPr>
      <w:r w:rsidRPr="000730F6">
        <w:rPr>
          <w:rFonts w:eastAsia="SimSun"/>
          <w:color w:val="C00000"/>
          <w:u w:val="single"/>
          <w:lang w:eastAsia="zh-CN"/>
        </w:rPr>
        <w:t xml:space="preserve">Note: </w:t>
      </w:r>
      <w:r>
        <w:rPr>
          <w:rFonts w:eastAsia="SimSun"/>
          <w:color w:val="0070C0"/>
          <w:u w:val="single"/>
          <w:lang w:eastAsia="zh-CN"/>
        </w:rPr>
        <w:t>v</w:t>
      </w:r>
      <w:r w:rsidR="00EE6223" w:rsidRPr="009F654B">
        <w:rPr>
          <w:rFonts w:eastAsia="SimSun"/>
          <w:color w:val="0070C0"/>
          <w:u w:val="single"/>
          <w:lang w:eastAsia="zh-CN"/>
        </w:rPr>
        <w:t>alue 64 indicates DBTW disabled/not supported</w:t>
      </w:r>
    </w:p>
    <w:p w14:paraId="07DB3C73" w14:textId="77777777" w:rsidR="00EE6223" w:rsidRPr="00D149B9" w:rsidRDefault="00EE6223" w:rsidP="00EE6223">
      <w:pPr>
        <w:pStyle w:val="BodyText"/>
        <w:numPr>
          <w:ilvl w:val="1"/>
          <w:numId w:val="7"/>
        </w:numPr>
        <w:spacing w:after="0"/>
        <w:rPr>
          <w:rFonts w:ascii="Times New Roman" w:hAnsi="Times New Roman"/>
          <w:color w:val="C00000"/>
          <w:sz w:val="22"/>
          <w:szCs w:val="22"/>
          <w:u w:val="single"/>
          <w:lang w:eastAsia="zh-CN"/>
        </w:rPr>
      </w:pPr>
      <w:r w:rsidRPr="00D149B9">
        <w:rPr>
          <w:rFonts w:ascii="Times New Roman" w:hAnsi="Times New Roman"/>
          <w:color w:val="C00000"/>
          <w:sz w:val="22"/>
          <w:szCs w:val="22"/>
          <w:u w:val="single"/>
          <w:lang w:eastAsia="zh-CN"/>
        </w:rPr>
        <w:t xml:space="preserve">Note: For operation without shared spectrum channel access, a UE expects to be configured with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D149B9">
        <w:rPr>
          <w:rFonts w:ascii="Times New Roman" w:hAnsi="Times New Roman"/>
          <w:color w:val="C00000"/>
          <w:sz w:val="22"/>
          <w:szCs w:val="22"/>
          <w:u w:val="single"/>
          <w:lang w:eastAsia="zh-CN"/>
        </w:rPr>
        <w:t xml:space="preserve"> = 64, which implies the DBTW is not applicable</w:t>
      </w:r>
    </w:p>
    <w:p w14:paraId="7592C40D" w14:textId="77777777" w:rsidR="000730F6" w:rsidRDefault="000730F6" w:rsidP="000730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BB67C2D" w14:textId="77777777" w:rsidR="009F654B" w:rsidRDefault="009F654B">
      <w:pPr>
        <w:pStyle w:val="BodyText"/>
        <w:spacing w:after="0"/>
        <w:rPr>
          <w:rFonts w:ascii="Times New Roman" w:hAnsi="Times New Roman"/>
          <w:sz w:val="22"/>
          <w:szCs w:val="22"/>
          <w:lang w:eastAsia="zh-CN"/>
        </w:rPr>
      </w:pPr>
    </w:p>
    <w:p w14:paraId="7C9B36CD" w14:textId="77777777" w:rsidR="00B07214" w:rsidRDefault="00B07214">
      <w:pPr>
        <w:pStyle w:val="BodyText"/>
        <w:spacing w:after="0"/>
        <w:rPr>
          <w:rFonts w:ascii="Times New Roman" w:hAnsi="Times New Roman"/>
          <w:sz w:val="22"/>
          <w:szCs w:val="22"/>
          <w:lang w:eastAsia="zh-CN"/>
        </w:rPr>
      </w:pPr>
    </w:p>
    <w:p w14:paraId="6992503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Also please provide suggestions to merge the gap between companies who support one proposal and object to the other proposal.</w:t>
      </w:r>
    </w:p>
    <w:p w14:paraId="2D1CC7B8" w14:textId="77777777" w:rsidR="00B07214" w:rsidRDefault="00B07214">
      <w:pPr>
        <w:pStyle w:val="BodyText"/>
        <w:spacing w:after="0"/>
        <w:rPr>
          <w:rFonts w:ascii="Times New Roman" w:hAnsi="Times New Roman"/>
          <w:sz w:val="22"/>
          <w:szCs w:val="22"/>
          <w:lang w:eastAsia="zh-CN"/>
        </w:rPr>
      </w:pPr>
    </w:p>
    <w:p w14:paraId="4426A0F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On top of the inputs on Proposal 1.1-4G and 1.1-4F, please provide inputs on whether you want to have 1 or 2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Being able to narrow this down is going to be also useful.</w:t>
      </w:r>
    </w:p>
    <w:p w14:paraId="18FA8D6F" w14:textId="77777777" w:rsidR="00B07214" w:rsidRDefault="00B07214">
      <w:pPr>
        <w:pStyle w:val="BodyText"/>
        <w:spacing w:after="0"/>
        <w:rPr>
          <w:rFonts w:ascii="Times New Roman" w:hAnsi="Times New Roman"/>
          <w:sz w:val="22"/>
          <w:szCs w:val="22"/>
          <w:lang w:eastAsia="zh-CN"/>
        </w:rPr>
      </w:pPr>
    </w:p>
    <w:p w14:paraId="5F10A367" w14:textId="77777777" w:rsidR="00B07214" w:rsidRDefault="0099398D">
      <w:pPr>
        <w:pStyle w:val="Heading5"/>
        <w:rPr>
          <w:b/>
          <w:bCs/>
          <w:lang w:eastAsia="zh-CN"/>
        </w:rPr>
      </w:pPr>
      <w:r>
        <w:rPr>
          <w:b/>
          <w:bCs/>
          <w:lang w:eastAsia="zh-CN"/>
        </w:rPr>
        <w:t>Company comments</w:t>
      </w:r>
    </w:p>
    <w:tbl>
      <w:tblPr>
        <w:tblStyle w:val="TableGrid"/>
        <w:tblW w:w="0" w:type="auto"/>
        <w:tblLook w:val="04A0" w:firstRow="1" w:lastRow="0" w:firstColumn="1" w:lastColumn="0" w:noHBand="0" w:noVBand="1"/>
      </w:tblPr>
      <w:tblGrid>
        <w:gridCol w:w="1345"/>
        <w:gridCol w:w="8617"/>
      </w:tblGrid>
      <w:tr w:rsidR="00B07214" w14:paraId="7B01555D" w14:textId="77777777">
        <w:tc>
          <w:tcPr>
            <w:tcW w:w="1345" w:type="dxa"/>
            <w:shd w:val="clear" w:color="auto" w:fill="FBE4D5" w:themeFill="accent2" w:themeFillTint="33"/>
          </w:tcPr>
          <w:p w14:paraId="1C599C9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4D8C4C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for #1, #2 and #3</w:t>
            </w:r>
          </w:p>
        </w:tc>
      </w:tr>
      <w:tr w:rsidR="00B07214" w14:paraId="05981858" w14:textId="77777777">
        <w:tc>
          <w:tcPr>
            <w:tcW w:w="1345" w:type="dxa"/>
          </w:tcPr>
          <w:p w14:paraId="7D34B9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6ABE94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may be we can address Nokia’s concern for Proposal 1.1-9E by adding a </w:t>
            </w:r>
            <w:r>
              <w:rPr>
                <w:rFonts w:ascii="Times New Roman" w:hAnsi="Times New Roman"/>
                <w:color w:val="FF0000"/>
                <w:sz w:val="22"/>
                <w:szCs w:val="22"/>
                <w:lang w:eastAsia="zh-CN"/>
              </w:rPr>
              <w:t>disclaimer</w:t>
            </w:r>
            <w:r>
              <w:rPr>
                <w:rFonts w:ascii="Times New Roman" w:hAnsi="Times New Roman"/>
                <w:sz w:val="22"/>
                <w:szCs w:val="22"/>
                <w:lang w:eastAsia="zh-CN"/>
              </w:rPr>
              <w:t>:</w:t>
            </w:r>
          </w:p>
          <w:p w14:paraId="2C48B48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7C439C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8E0700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65376C86" w14:textId="77777777" w:rsidR="00B07214" w:rsidRDefault="0099398D">
            <w:pPr>
              <w:pStyle w:val="BodyText"/>
              <w:numPr>
                <w:ilvl w:val="2"/>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 xml:space="preserve">The design of </w:t>
            </w:r>
            <w:r>
              <w:rPr>
                <w:rFonts w:ascii="Times New Roman" w:hAnsi="Times New Roman"/>
                <w:color w:val="FF0000"/>
                <w:sz w:val="22"/>
                <w:szCs w:val="22"/>
              </w:rPr>
              <w:t xml:space="preserve">CORESET0 and search space shall be done without any consideration to this proposal </w:t>
            </w:r>
          </w:p>
          <w:p w14:paraId="1A4B4DA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55EF255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52781F0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54AE7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Having the same comment we had before, unless we are misunderstanding the proposal, but it seems like Proposal 1.1-4F requires 1 extra codepoint to convey the </w:t>
            </w:r>
            <w:r>
              <w:rPr>
                <w:rFonts w:ascii="Times New Roman" w:hAnsi="Times New Roman"/>
                <w:sz w:val="22"/>
                <w:szCs w:val="22"/>
                <w:lang w:eastAsia="zh-CN"/>
              </w:rPr>
              <w:lastRenderedPageBreak/>
              <w:t>enable/disable of DBTW where the other proposal can do that without this extra codepoint. Hence we support</w:t>
            </w:r>
            <w:r>
              <w:t xml:space="preserve"> </w:t>
            </w:r>
            <w:r>
              <w:rPr>
                <w:rFonts w:ascii="Times New Roman" w:hAnsi="Times New Roman"/>
                <w:sz w:val="22"/>
                <w:szCs w:val="22"/>
                <w:lang w:eastAsia="zh-CN"/>
              </w:rPr>
              <w:t>Proposal 1.1-4G.</w:t>
            </w:r>
          </w:p>
        </w:tc>
      </w:tr>
      <w:tr w:rsidR="00B07214" w14:paraId="5E3CC15F" w14:textId="77777777">
        <w:tc>
          <w:tcPr>
            <w:tcW w:w="1345" w:type="dxa"/>
          </w:tcPr>
          <w:p w14:paraId="36EA914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Electronics</w:t>
            </w:r>
          </w:p>
        </w:tc>
        <w:tc>
          <w:tcPr>
            <w:tcW w:w="8617" w:type="dxa"/>
          </w:tcPr>
          <w:p w14:paraId="5FD347A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Issue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#1</w:t>
            </w:r>
            <w:r>
              <w:rPr>
                <w:rFonts w:ascii="Times New Roman" w:eastAsiaTheme="minorEastAsia" w:hAnsi="Times New Roman"/>
                <w:sz w:val="22"/>
                <w:szCs w:val="22"/>
                <w:lang w:eastAsia="ko-KR"/>
              </w:rPr>
              <w:t>: We still strongly support 64 candidate SSB positions for all SCSs. To support 128 candidate SSB positions, PBCH should be designed to indicate 7-digit SSB indexes and to signal Q values based on 128 candidate positions. We have to spend more time to decide additional details, thus we don’t prefer to put our efforts into optimizing DBTW for optional SCS.</w:t>
            </w:r>
          </w:p>
          <w:p w14:paraId="47718240" w14:textId="77777777" w:rsidR="00B07214" w:rsidRDefault="00B07214">
            <w:pPr>
              <w:pStyle w:val="BodyText"/>
              <w:spacing w:after="0"/>
              <w:rPr>
                <w:rFonts w:ascii="Times New Roman" w:eastAsiaTheme="minorEastAsia" w:hAnsi="Times New Roman"/>
                <w:sz w:val="22"/>
                <w:szCs w:val="22"/>
                <w:lang w:eastAsia="ko-KR"/>
              </w:rPr>
            </w:pPr>
          </w:p>
          <w:p w14:paraId="689EB94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 We prefer Proposal 1.1-9, but can accept Proposal 1.1-9E.</w:t>
            </w:r>
          </w:p>
          <w:p w14:paraId="2C35AA96" w14:textId="77777777" w:rsidR="00B07214" w:rsidRDefault="00B07214">
            <w:pPr>
              <w:pStyle w:val="BodyText"/>
              <w:spacing w:after="0"/>
              <w:rPr>
                <w:rFonts w:ascii="Times New Roman" w:eastAsiaTheme="minorEastAsia" w:hAnsi="Times New Roman"/>
                <w:sz w:val="22"/>
                <w:szCs w:val="22"/>
                <w:lang w:eastAsia="ko-KR"/>
              </w:rPr>
            </w:pPr>
          </w:p>
          <w:p w14:paraId="21DE0A4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 We are fine with Proposal 1.1-4G, but do not support Proposal 1.1-4F with the same reason with Qualcomm. In addition, we prefer two bits for Q indication.</w:t>
            </w:r>
          </w:p>
        </w:tc>
      </w:tr>
      <w:tr w:rsidR="00B07214" w14:paraId="29FD1BA4" w14:textId="77777777">
        <w:tc>
          <w:tcPr>
            <w:tcW w:w="1345" w:type="dxa"/>
          </w:tcPr>
          <w:p w14:paraId="5BD33E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5206A29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63994AAF" w14:textId="77777777" w:rsidR="00B07214" w:rsidRDefault="0099398D">
            <w:pPr>
              <w:pStyle w:val="BodyText"/>
              <w:spacing w:after="0"/>
              <w:rPr>
                <w:lang w:eastAsia="zh-CN"/>
              </w:rPr>
            </w:pPr>
            <w:r>
              <w:rPr>
                <w:lang w:eastAsia="zh-CN"/>
              </w:rPr>
              <w:t xml:space="preserve">We support Proposal 1.1-2B. </w:t>
            </w:r>
          </w:p>
          <w:p w14:paraId="0AD2F9C3" w14:textId="77777777" w:rsidR="00B07214" w:rsidRDefault="0099398D">
            <w:pPr>
              <w:pStyle w:val="BodyText"/>
              <w:spacing w:after="0"/>
              <w:rPr>
                <w:b/>
                <w:lang w:eastAsia="zh-CN"/>
              </w:rPr>
            </w:pPr>
            <w:r>
              <w:rPr>
                <w:b/>
                <w:lang w:eastAsia="zh-CN"/>
              </w:rPr>
              <w:t xml:space="preserve">Issue #2) </w:t>
            </w:r>
          </w:p>
          <w:p w14:paraId="5AC46DAD" w14:textId="77777777" w:rsidR="00B07214" w:rsidRDefault="0099398D">
            <w:pPr>
              <w:pStyle w:val="BodyText"/>
              <w:spacing w:after="0"/>
              <w:rPr>
                <w:lang w:eastAsia="zh-CN"/>
              </w:rPr>
            </w:pPr>
            <w:r>
              <w:rPr>
                <w:lang w:eastAsia="zh-CN"/>
              </w:rPr>
              <w:t xml:space="preserve">We support Proposal 1.1-9E. This is more flexible than Proposal 1.1-9 and we think provides a good framework at this stage where the number of bits for </w:t>
            </w:r>
            <m:oMath>
              <m:sSubSup>
                <m:sSubSupPr>
                  <m:ctrlPr>
                    <w:rPr>
                      <w:rFonts w:ascii="Cambria Math" w:hAnsi="Cambria Math"/>
                      <w:lang w:eastAsia="zh-CN"/>
                    </w:rPr>
                  </m:ctrlPr>
                </m:sSubSupPr>
                <m:e>
                  <m:r>
                    <w:rPr>
                      <w:rFonts w:ascii="Cambria Math" w:hAnsi="Cambria Math"/>
                      <w:lang w:eastAsia="zh-CN"/>
                    </w:rPr>
                    <m:t>N</m:t>
                  </m:r>
                </m:e>
                <m:sub>
                  <m:r>
                    <w:rPr>
                      <w:rFonts w:ascii="Cambria Math" w:hAnsi="Cambria Math"/>
                      <w:lang w:eastAsia="zh-CN"/>
                    </w:rPr>
                    <m:t>SSB</m:t>
                  </m:r>
                </m:sub>
                <m:sup>
                  <m:r>
                    <w:rPr>
                      <w:rFonts w:ascii="Cambria Math" w:hAnsi="Cambria Math"/>
                      <w:lang w:eastAsia="zh-CN"/>
                    </w:rPr>
                    <m:t>QCL</m:t>
                  </m:r>
                </m:sup>
              </m:sSubSup>
            </m:oMath>
            <w:r>
              <w:rPr>
                <w:lang w:eastAsia="zh-CN"/>
              </w:rPr>
              <w:t xml:space="preserve"> is not determined and CORESET0 and Search space Tables are not agreed yet. Also Proposal 1.1-9E includes Proposal 1.1-9.</w:t>
            </w:r>
          </w:p>
          <w:p w14:paraId="3CB07CC2"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#3)</w:t>
            </w:r>
          </w:p>
          <w:p w14:paraId="59AF026E" w14:textId="77777777" w:rsidR="00B07214" w:rsidRDefault="0099398D">
            <w:pPr>
              <w:pStyle w:val="NormalWeb"/>
              <w:rPr>
                <w:sz w:val="22"/>
                <w:szCs w:val="22"/>
                <w:lang w:eastAsia="zh-CN"/>
              </w:rPr>
            </w:pPr>
            <w:r>
              <w:rPr>
                <w:rFonts w:ascii="Times" w:hAnsi="Times"/>
                <w:sz w:val="20"/>
                <w:lang w:eastAsia="zh-CN"/>
              </w:rPr>
              <w:t xml:space="preserve">We support Proposal 1.1-4G and cannot support Proposal 1.1-4F. We think that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r>
                <m:rPr>
                  <m:sty m:val="p"/>
                </m:rPr>
                <w:rPr>
                  <w:rFonts w:ascii="Cambria Math" w:hAnsi="Cambria Math"/>
                  <w:sz w:val="20"/>
                  <w:lang w:eastAsia="zh-CN"/>
                </w:rPr>
                <m:t xml:space="preserve">=64 </m:t>
              </m:r>
            </m:oMath>
            <w:r>
              <w:rPr>
                <w:rFonts w:ascii="Times" w:hAnsi="Times"/>
                <w:sz w:val="20"/>
                <w:lang w:eastAsia="zh-CN"/>
              </w:rPr>
              <w:t xml:space="preserve">should be indicated for 120 kHz which also serves as DBTW DISABLE. We don’t see the reason to agree on the mapping between codepoint and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oMath>
            <w:r>
              <w:rPr>
                <w:rFonts w:ascii="Times" w:hAnsi="Times"/>
                <w:sz w:val="20"/>
                <w:lang w:eastAsia="zh-CN"/>
              </w:rPr>
              <w:t xml:space="preserve"> but if such</w:t>
            </w:r>
            <w:r>
              <w:rPr>
                <w:sz w:val="20"/>
                <w:lang w:eastAsia="zh-CN"/>
              </w:rPr>
              <w:t xml:space="preserve"> a discussion is necessary, then codepoint 11 (and not codepoint 00) which corresponds to the maximum value of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r>
                <m:rPr>
                  <m:sty m:val="p"/>
                </m:rPr>
                <w:rPr>
                  <w:rFonts w:ascii="Cambria Math" w:hAnsi="Cambria Math"/>
                  <w:sz w:val="20"/>
                  <w:lang w:eastAsia="zh-CN"/>
                </w:rPr>
                <m:t>=64</m:t>
              </m:r>
            </m:oMath>
            <w:r>
              <w:rPr>
                <w:sz w:val="20"/>
                <w:lang w:eastAsia="zh-CN"/>
              </w:rPr>
              <w:t xml:space="preserve"> should be used as indicator to DBTW DISABLE. </w:t>
            </w:r>
          </w:p>
        </w:tc>
      </w:tr>
      <w:tr w:rsidR="00B07214" w14:paraId="052B7A8F" w14:textId="77777777">
        <w:tc>
          <w:tcPr>
            <w:tcW w:w="1345" w:type="dxa"/>
          </w:tcPr>
          <w:p w14:paraId="6E1A28B5"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7C98A88D"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Issue #1)</w:t>
            </w:r>
          </w:p>
          <w:p w14:paraId="078732B8"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We support Proposal 1.1-2B. </w:t>
            </w:r>
          </w:p>
          <w:p w14:paraId="68B17C4E"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Issue #2) </w:t>
            </w:r>
          </w:p>
          <w:p w14:paraId="7BFAB6C4"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 xml:space="preserve">We support Proposal 1.1-9. </w:t>
            </w:r>
          </w:p>
          <w:p w14:paraId="5C4275C3"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Issue #3)</w:t>
            </w:r>
          </w:p>
          <w:p w14:paraId="7CAC9DB7"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Cs/>
                <w:sz w:val="22"/>
                <w:szCs w:val="22"/>
                <w:lang w:eastAsia="zh-CN"/>
              </w:rPr>
              <w:t xml:space="preserve">We support Proposal 1.1-4G and cannot support Proposal 1.1-4F. </w:t>
            </w:r>
          </w:p>
        </w:tc>
      </w:tr>
      <w:tr w:rsidR="00B07214" w14:paraId="1BA3B574" w14:textId="77777777">
        <w:tc>
          <w:tcPr>
            <w:tcW w:w="1345" w:type="dxa"/>
          </w:tcPr>
          <w:p w14:paraId="700963D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3348092C" w14:textId="77777777" w:rsidR="00B07214" w:rsidRDefault="0099398D">
            <w:pPr>
              <w:pStyle w:val="BodyText"/>
              <w:spacing w:after="0"/>
              <w:rPr>
                <w:rFonts w:ascii="Times New Roman" w:hAnsi="Times New Roman"/>
                <w:b/>
                <w:bCs/>
                <w:szCs w:val="22"/>
                <w:u w:val="single"/>
                <w:lang w:eastAsia="zh-CN"/>
              </w:rPr>
            </w:pPr>
            <w:r>
              <w:rPr>
                <w:rFonts w:ascii="Times New Roman" w:hAnsi="Times New Roman"/>
                <w:b/>
                <w:bCs/>
                <w:szCs w:val="22"/>
                <w:u w:val="single"/>
                <w:lang w:eastAsia="zh-CN"/>
              </w:rPr>
              <w:t>Issue #1</w:t>
            </w:r>
          </w:p>
          <w:p w14:paraId="6D949D5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Support Proposal 1.1-2A</w:t>
            </w:r>
          </w:p>
          <w:p w14:paraId="79653A4B"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Object to Proposal 1.1-2B. As we have stated multiple times, we have strong concerns on implementation impact from supporting different methods for 120/480/960 kHz. Support of 128 candidate positions requires signaling a 7</w:t>
            </w:r>
            <w:r>
              <w:rPr>
                <w:rFonts w:ascii="Times New Roman" w:hAnsi="Times New Roman"/>
                <w:szCs w:val="22"/>
                <w:vertAlign w:val="superscript"/>
                <w:lang w:eastAsia="zh-CN"/>
              </w:rPr>
              <w:t>th</w:t>
            </w:r>
            <w:r>
              <w:rPr>
                <w:rFonts w:ascii="Times New Roman" w:hAnsi="Times New Roman"/>
                <w:szCs w:val="22"/>
                <w:lang w:eastAsia="zh-CN"/>
              </w:rPr>
              <w:t xml:space="preserve"> bit for SSB index and the solutions on the table affecting low level PBCH/MIB processing, and we do not agree to support a feature that is weakly motivated and requires such a fundamental change. </w:t>
            </w:r>
          </w:p>
          <w:p w14:paraId="3B7A3CDE" w14:textId="77777777" w:rsidR="00B07214" w:rsidRDefault="0099398D">
            <w:pPr>
              <w:pStyle w:val="BodyText"/>
              <w:spacing w:after="0"/>
              <w:rPr>
                <w:rFonts w:ascii="Times New Roman" w:hAnsi="Times New Roman"/>
                <w:b/>
                <w:bCs/>
                <w:szCs w:val="22"/>
                <w:u w:val="single"/>
                <w:lang w:eastAsia="zh-CN"/>
              </w:rPr>
            </w:pPr>
            <w:r>
              <w:rPr>
                <w:rFonts w:ascii="Times New Roman" w:hAnsi="Times New Roman"/>
                <w:b/>
                <w:bCs/>
                <w:szCs w:val="22"/>
                <w:u w:val="single"/>
                <w:lang w:eastAsia="zh-CN"/>
              </w:rPr>
              <w:t>Issue #2</w:t>
            </w:r>
          </w:p>
          <w:p w14:paraId="5B7DE09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lastRenderedPageBreak/>
              <w:t>Support Proposal 1.1-9. We don't understand why it is not possible to agree to this right now – the bits are available (low hanging fruit), and there is no dependence on CORESET0 configuration design. We think it is better to decouple these issues.</w:t>
            </w:r>
          </w:p>
          <w:p w14:paraId="071E202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are strongly skeptical about Proposal 1.1-9E, but if we are alone in opposing it we can live with it as long as the following note is added (consistent with Proposal 1.3-1A)</w:t>
            </w:r>
          </w:p>
          <w:p w14:paraId="29C45874" w14:textId="77777777" w:rsidR="00B07214" w:rsidRDefault="0099398D">
            <w:pPr>
              <w:pStyle w:val="ListParagraph"/>
              <w:numPr>
                <w:ilvl w:val="1"/>
                <w:numId w:val="7"/>
              </w:numPr>
              <w:rPr>
                <w:rFonts w:eastAsia="SimSun"/>
                <w:color w:val="FF0000"/>
                <w:sz w:val="20"/>
                <w:szCs w:val="20"/>
                <w:lang w:eastAsia="zh-CN"/>
              </w:rPr>
            </w:pPr>
            <w:r>
              <w:rPr>
                <w:rFonts w:eastAsia="SimSun"/>
                <w:color w:val="FF0000"/>
                <w:sz w:val="20"/>
                <w:szCs w:val="20"/>
                <w:lang w:eastAsia="zh-CN"/>
              </w:rPr>
              <w:t>Note: the working assumption can be confirmed after RAN1 agrees on the number of needed SSB-CORESET0 offsets based on RAN4 channelization design</w:t>
            </w:r>
          </w:p>
          <w:p w14:paraId="6C821D46" w14:textId="77777777" w:rsidR="00B07214" w:rsidRDefault="0099398D">
            <w:pPr>
              <w:pStyle w:val="BodyText"/>
              <w:spacing w:after="0"/>
              <w:rPr>
                <w:rFonts w:ascii="Times New Roman" w:hAnsi="Times New Roman"/>
                <w:b/>
                <w:bCs/>
                <w:szCs w:val="22"/>
                <w:u w:val="single"/>
                <w:lang w:eastAsia="zh-CN"/>
              </w:rPr>
            </w:pPr>
            <w:r>
              <w:rPr>
                <w:rFonts w:ascii="Times New Roman" w:hAnsi="Times New Roman"/>
                <w:b/>
                <w:bCs/>
                <w:szCs w:val="22"/>
                <w:u w:val="single"/>
                <w:lang w:eastAsia="zh-CN"/>
              </w:rPr>
              <w:t>Issue #3</w:t>
            </w:r>
          </w:p>
          <w:p w14:paraId="56A9FD0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Support Proposal 1.1-4F. We are confused about the comments that this requires 1 extra codepoint compared to the solution where 64 indicates DBTW disabled.</w:t>
            </w:r>
          </w:p>
          <w:p w14:paraId="525D5727"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Object to Proposal 1.1-4G unless indication of DBTW enable/disable is included</w:t>
            </w:r>
            <w:r>
              <w:rPr>
                <w:rFonts w:ascii="Times New Roman" w:hAnsi="Times New Roman"/>
                <w:szCs w:val="22"/>
                <w:lang w:eastAsia="zh-CN"/>
              </w:rPr>
              <w:t>. Our objection is based on that DBTW enable/disable is not indicated. We are fine if it is indicated implicitly, e.g., by Q = 64. We don't understand why this has been removed from the "package" agreement since we have been discussing this for a long time now. For licensed operation, it is needed to support a mechanism to indicate DBTW disabled/not relevant since the UE does not know a priori if the band is licensed or unlicensed since the bands overlap. Supporting such a mechanism has been agreed previously, also for IDLE mode UEs.</w:t>
            </w:r>
          </w:p>
          <w:p w14:paraId="61E549EF"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can support Proposal 1.1.-4G with the following revision</w:t>
            </w:r>
          </w:p>
          <w:p w14:paraId="34523CB4"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51EF87ED"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at least support {16, 32, 64}</w:t>
            </w:r>
          </w:p>
          <w:p w14:paraId="6D3E7453"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w:t>
            </w:r>
            <w:r>
              <w:rPr>
                <w:rFonts w:ascii="Times New Roman" w:hAnsi="Times New Roman"/>
                <w:color w:val="FF0000"/>
                <w:szCs w:val="20"/>
                <w:lang w:eastAsia="zh-CN"/>
              </w:rPr>
              <w:t xml:space="preserve"> </w:t>
            </w:r>
            <w:r>
              <w:rPr>
                <w:rFonts w:ascii="Times New Roman" w:hAnsi="Times New Roman"/>
                <w:szCs w:val="20"/>
                <w:lang w:eastAsia="zh-CN"/>
              </w:rPr>
              <w:t>support {32, 64}</w:t>
            </w:r>
          </w:p>
          <w:p w14:paraId="10017D34" w14:textId="77777777" w:rsidR="00B07214" w:rsidRDefault="0099398D">
            <w:pPr>
              <w:pStyle w:val="BodyText"/>
              <w:numPr>
                <w:ilvl w:val="2"/>
                <w:numId w:val="7"/>
              </w:numPr>
              <w:spacing w:after="0"/>
              <w:rPr>
                <w:rFonts w:ascii="Times New Roman" w:hAnsi="Times New Roman"/>
                <w:strike/>
                <w:color w:val="FF0000"/>
                <w:szCs w:val="20"/>
                <w:u w:val="single"/>
                <w:lang w:eastAsia="zh-CN"/>
              </w:rPr>
            </w:pPr>
            <w:r>
              <w:rPr>
                <w:rFonts w:ascii="Times New Roman" w:eastAsia="MS Mincho" w:hAnsi="Times New Roman" w:hint="eastAsia"/>
                <w:strike/>
                <w:color w:val="FF0000"/>
                <w:szCs w:val="20"/>
                <w:u w:val="single"/>
                <w:lang w:eastAsia="ja-JP"/>
              </w:rPr>
              <w:t>F</w:t>
            </w:r>
            <w:r>
              <w:rPr>
                <w:rFonts w:ascii="Times New Roman" w:eastAsia="MS Mincho" w:hAnsi="Times New Roman"/>
                <w:strike/>
                <w:color w:val="FF0000"/>
                <w:szCs w:val="20"/>
                <w:u w:val="single"/>
                <w:lang w:eastAsia="ja-JP"/>
              </w:rPr>
              <w:t xml:space="preserve">FS: methods to indicate more </w:t>
            </w:r>
            <m:oMath>
              <m:sSubSup>
                <m:sSubSupPr>
                  <m:ctrlPr>
                    <w:rPr>
                      <w:rFonts w:ascii="Cambria Math" w:hAnsi="Cambria Math"/>
                      <w:i/>
                      <w:strike/>
                      <w:color w:val="FF0000"/>
                      <w:szCs w:val="20"/>
                      <w:u w:val="single"/>
                      <w:lang w:eastAsia="zh-CN"/>
                    </w:rPr>
                  </m:ctrlPr>
                </m:sSubSupPr>
                <m:e>
                  <m:r>
                    <w:rPr>
                      <w:rFonts w:ascii="Cambria Math" w:hAnsi="Cambria Math"/>
                      <w:strike/>
                      <w:color w:val="FF0000"/>
                      <w:szCs w:val="20"/>
                      <w:u w:val="single"/>
                      <w:lang w:eastAsia="zh-CN"/>
                    </w:rPr>
                    <m:t>N</m:t>
                  </m:r>
                </m:e>
                <m:sub>
                  <m:r>
                    <w:rPr>
                      <w:rFonts w:ascii="Cambria Math" w:hAnsi="Cambria Math"/>
                      <w:strike/>
                      <w:color w:val="FF0000"/>
                      <w:szCs w:val="20"/>
                      <w:u w:val="single"/>
                      <w:lang w:eastAsia="zh-CN"/>
                    </w:rPr>
                    <m:t>SSB</m:t>
                  </m:r>
                </m:sub>
                <m:sup>
                  <m:r>
                    <w:rPr>
                      <w:rFonts w:ascii="Cambria Math" w:hAnsi="Cambria Math"/>
                      <w:strike/>
                      <w:color w:val="FF0000"/>
                      <w:szCs w:val="20"/>
                      <w:u w:val="single"/>
                      <w:lang w:eastAsia="zh-CN"/>
                    </w:rPr>
                    <m:t>QCL</m:t>
                  </m:r>
                </m:sup>
              </m:sSubSup>
            </m:oMath>
            <w:r>
              <w:rPr>
                <w:rFonts w:ascii="Times New Roman" w:eastAsia="MS Mincho" w:hAnsi="Times New Roman"/>
                <w:strike/>
                <w:color w:val="FF0000"/>
                <w:szCs w:val="20"/>
                <w:u w:val="single"/>
                <w:lang w:eastAsia="ja-JP"/>
              </w:rPr>
              <w:t xml:space="preserve"> values, e.g., {16, 32, 64}</w:t>
            </w:r>
          </w:p>
          <w:p w14:paraId="242D00D8"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color w:val="FF0000"/>
                <w:szCs w:val="20"/>
                <w:lang w:eastAsia="zh-CN"/>
              </w:rPr>
              <w:t>Value 64 indicates DBTW disabled/not supported</w:t>
            </w:r>
          </w:p>
          <w:p w14:paraId="6D8626D9"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4E8D3E81" w14:textId="77777777" w:rsidR="00B07214" w:rsidRDefault="00B07214">
            <w:pPr>
              <w:pStyle w:val="BodyText"/>
              <w:spacing w:after="0"/>
              <w:rPr>
                <w:rFonts w:ascii="Times New Roman" w:hAnsi="Times New Roman"/>
                <w:bCs/>
                <w:szCs w:val="22"/>
                <w:lang w:eastAsia="zh-CN"/>
              </w:rPr>
            </w:pPr>
          </w:p>
        </w:tc>
      </w:tr>
      <w:tr w:rsidR="00B07214" w14:paraId="753B7699" w14:textId="77777777">
        <w:tc>
          <w:tcPr>
            <w:tcW w:w="1345" w:type="dxa"/>
          </w:tcPr>
          <w:p w14:paraId="7274EDC4"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lastRenderedPageBreak/>
              <w:t>Moderator</w:t>
            </w:r>
          </w:p>
        </w:tc>
        <w:tc>
          <w:tcPr>
            <w:tcW w:w="8617" w:type="dxa"/>
          </w:tcPr>
          <w:p w14:paraId="0AD2751D"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Updated proposal 1.1-9E to 1.1-9F based on comments from Ericsson and Qualcomm.</w:t>
            </w:r>
          </w:p>
          <w:p w14:paraId="46E38538" w14:textId="77777777" w:rsidR="00B07214" w:rsidRDefault="00B07214">
            <w:pPr>
              <w:pStyle w:val="BodyText"/>
              <w:spacing w:after="0"/>
              <w:rPr>
                <w:rFonts w:ascii="Times New Roman" w:hAnsi="Times New Roman"/>
                <w:szCs w:val="22"/>
                <w:u w:val="single"/>
                <w:lang w:eastAsia="zh-CN"/>
              </w:rPr>
            </w:pPr>
          </w:p>
          <w:p w14:paraId="217A8B37" w14:textId="77777777" w:rsidR="00B07214" w:rsidRDefault="00B07214">
            <w:pPr>
              <w:pStyle w:val="BodyText"/>
              <w:spacing w:after="0"/>
              <w:rPr>
                <w:rFonts w:ascii="Times New Roman" w:hAnsi="Times New Roman"/>
                <w:szCs w:val="22"/>
                <w:u w:val="single"/>
                <w:lang w:eastAsia="zh-CN"/>
              </w:rPr>
            </w:pPr>
          </w:p>
        </w:tc>
      </w:tr>
      <w:tr w:rsidR="00B07214" w14:paraId="20BF2D7A" w14:textId="77777777">
        <w:tc>
          <w:tcPr>
            <w:tcW w:w="1345" w:type="dxa"/>
          </w:tcPr>
          <w:p w14:paraId="0541BF93"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Sharp</w:t>
            </w:r>
          </w:p>
        </w:tc>
        <w:tc>
          <w:tcPr>
            <w:tcW w:w="8617" w:type="dxa"/>
          </w:tcPr>
          <w:p w14:paraId="465F24C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#3:</w:t>
            </w:r>
          </w:p>
          <w:p w14:paraId="4B128683" w14:textId="77777777" w:rsidR="00B07214" w:rsidRDefault="0099398D">
            <w:pPr>
              <w:pStyle w:val="BodyText"/>
              <w:spacing w:after="0"/>
              <w:rPr>
                <w:u w:val="single"/>
              </w:rPr>
            </w:pPr>
            <w:r>
              <w:rPr>
                <w:rFonts w:ascii="Times New Roman" w:eastAsia="MS Mincho" w:hAnsi="Times New Roman"/>
                <w:sz w:val="22"/>
                <w:szCs w:val="22"/>
                <w:lang w:eastAsia="ja-JP"/>
              </w:rPr>
              <w:t xml:space="preserve">We support Proposal 1.1-4G. </w:t>
            </w:r>
            <w:r>
              <w:rPr>
                <w:sz w:val="22"/>
                <w:szCs w:val="22"/>
                <w:lang w:eastAsia="zh-CN"/>
              </w:rPr>
              <w:t xml:space="preserve">It is observed that consensus in this meeting is that 1 bit from subCarrierSpacingCommon can be used without any dependency. Thus, it might be better to focus the assumption of 1 bit for </w:t>
            </w:r>
            <m:oMath>
              <m:sSubSup>
                <m:sSubSupPr>
                  <m:ctrlPr>
                    <w:rPr>
                      <w:rFonts w:ascii="Cambria Math" w:eastAsia="MS PGothic" w:hAnsi="Cambria Math" w:cs="MS PGothic"/>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ja-JP"/>
              </w:rPr>
              <w:t xml:space="preserve">, which could help completing the task within limited time, although with some compromises. </w:t>
            </w:r>
            <w:r>
              <w:rPr>
                <w:sz w:val="22"/>
                <w:szCs w:val="22"/>
                <w:lang w:eastAsia="zh-CN"/>
              </w:rPr>
              <w:t xml:space="preserve">Otherwise, the discussion would be suspended waiting for decisions of other issues (1 bit from </w:t>
            </w:r>
            <w:r>
              <w:rPr>
                <w:rFonts w:eastAsia="MS Mincho"/>
                <w:sz w:val="22"/>
                <w:szCs w:val="22"/>
                <w:lang w:eastAsia="ja-JP"/>
              </w:rPr>
              <w:t>pdcch-ConfigSIB1</w:t>
            </w:r>
            <w:r>
              <w:rPr>
                <w:sz w:val="22"/>
                <w:szCs w:val="22"/>
                <w:lang w:eastAsia="zh-CN"/>
              </w:rPr>
              <w:t>) or response from RAN2 (the spare bit).</w:t>
            </w:r>
          </w:p>
        </w:tc>
      </w:tr>
      <w:tr w:rsidR="00B07214" w14:paraId="60BDD194" w14:textId="77777777">
        <w:tc>
          <w:tcPr>
            <w:tcW w:w="1345" w:type="dxa"/>
          </w:tcPr>
          <w:p w14:paraId="61406BA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DOCOMO</w:t>
            </w:r>
          </w:p>
        </w:tc>
        <w:tc>
          <w:tcPr>
            <w:tcW w:w="8617" w:type="dxa"/>
          </w:tcPr>
          <w:p w14:paraId="7F6EA05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Issue#2, while we can accept the Proposal 1.1-9F, we prefer Proposal 1.1-9 as we would like to avoid relying this discussion on such uncertain aspects. </w:t>
            </w:r>
          </w:p>
          <w:p w14:paraId="5209E5B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F</w:t>
            </w:r>
            <w:r>
              <w:rPr>
                <w:rFonts w:ascii="Times New Roman" w:eastAsia="MS Mincho" w:hAnsi="Times New Roman"/>
                <w:sz w:val="22"/>
                <w:szCs w:val="22"/>
                <w:lang w:eastAsia="ja-JP"/>
              </w:rPr>
              <w:t xml:space="preserve">or Issue#3, we are open for either Proposal 1.1-4G revised by Ericsson or Proposal 1.1-4F. We strongly prefer to reduce the number of FFSs. </w:t>
            </w:r>
          </w:p>
        </w:tc>
      </w:tr>
      <w:tr w:rsidR="00B07214" w14:paraId="3B53AA4C" w14:textId="77777777">
        <w:tc>
          <w:tcPr>
            <w:tcW w:w="1345" w:type="dxa"/>
          </w:tcPr>
          <w:p w14:paraId="6D1DF487" w14:textId="77777777" w:rsidR="00B07214" w:rsidRDefault="0099398D">
            <w:pPr>
              <w:pStyle w:val="BodyText"/>
              <w:spacing w:after="0"/>
              <w:rPr>
                <w:rFonts w:ascii="Times New Roman" w:hAnsi="Times New Roman"/>
                <w:szCs w:val="22"/>
                <w:lang w:eastAsia="zh-CN"/>
              </w:rPr>
            </w:pPr>
            <w:r>
              <w:rPr>
                <w:rFonts w:ascii="Times New Roman" w:eastAsia="MS Mincho" w:hAnsi="Times New Roman" w:hint="eastAsia"/>
                <w:sz w:val="22"/>
                <w:szCs w:val="22"/>
                <w:lang w:eastAsia="ja-JP"/>
              </w:rPr>
              <w:lastRenderedPageBreak/>
              <w:t>P</w:t>
            </w:r>
            <w:r>
              <w:rPr>
                <w:rFonts w:ascii="Times New Roman" w:eastAsia="MS Mincho" w:hAnsi="Times New Roman"/>
                <w:sz w:val="22"/>
                <w:szCs w:val="22"/>
                <w:lang w:eastAsia="ja-JP"/>
              </w:rPr>
              <w:t>anasonic</w:t>
            </w:r>
          </w:p>
        </w:tc>
        <w:tc>
          <w:tcPr>
            <w:tcW w:w="8617" w:type="dxa"/>
          </w:tcPr>
          <w:p w14:paraId="313AD0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We are fine with Proposal 1.1-9F.</w:t>
            </w:r>
          </w:p>
          <w:p w14:paraId="384E9FC2"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Issue #3: Our preference is Proposal</w:t>
            </w:r>
            <w:r>
              <w:rPr>
                <w:rFonts w:ascii="Times New Roman" w:eastAsiaTheme="minorEastAsia" w:hAnsi="Times New Roman"/>
                <w:sz w:val="22"/>
                <w:szCs w:val="22"/>
                <w:lang w:eastAsia="ko-KR"/>
              </w:rPr>
              <w:t xml:space="preserve"> 1.1-4G, but we are also OK with </w:t>
            </w:r>
            <w:r>
              <w:rPr>
                <w:rFonts w:ascii="Times New Roman" w:hAnsi="Times New Roman"/>
                <w:sz w:val="22"/>
                <w:szCs w:val="22"/>
                <w:lang w:eastAsia="zh-CN"/>
              </w:rPr>
              <w:t>Proposal</w:t>
            </w:r>
            <w:r>
              <w:rPr>
                <w:rFonts w:ascii="Times New Roman" w:eastAsiaTheme="minorEastAsia" w:hAnsi="Times New Roman"/>
                <w:sz w:val="22"/>
                <w:szCs w:val="22"/>
                <w:lang w:eastAsia="ko-KR"/>
              </w:rPr>
              <w:t xml:space="preserve"> 1.1-4F. In our understanding, at least for 120 kHz SCS (64 SSB candidate positions), both proposals would behave similarly if X value is not 64 and “Codepoint 00” means that the maximum number of beams (i.e., 64 beams) can be utilized. We prefer two bits for Q indication.</w:t>
            </w:r>
          </w:p>
        </w:tc>
      </w:tr>
      <w:tr w:rsidR="00B07214" w14:paraId="29B7A91B" w14:textId="77777777">
        <w:tc>
          <w:tcPr>
            <w:tcW w:w="1345" w:type="dxa"/>
          </w:tcPr>
          <w:p w14:paraId="13B8F0C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617" w:type="dxa"/>
          </w:tcPr>
          <w:p w14:paraId="38F949CC"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We are fine with Proposal 1.1-9F</w:t>
            </w:r>
          </w:p>
          <w:p w14:paraId="4E90F29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 xml:space="preserve">ssue #3: We support Proposal 1.1-4G. For 120KHz, UE behavior and assumption for Q=64 and DBTW disable is the same. No need to indicate DBTW disable or not. </w:t>
            </w:r>
          </w:p>
        </w:tc>
      </w:tr>
      <w:tr w:rsidR="00B07214" w14:paraId="5A88ECCA" w14:textId="77777777">
        <w:tc>
          <w:tcPr>
            <w:tcW w:w="1345" w:type="dxa"/>
          </w:tcPr>
          <w:p w14:paraId="05DF3C44"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14:paraId="6017ACCE"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#1)</w:t>
            </w:r>
          </w:p>
          <w:p w14:paraId="074D4C35"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would still be supportive 1.1-2A of these two alternatives. Like noted earlier, we hope that this would facilitate finalizing the DBTW design for all SCS at one go.</w:t>
            </w:r>
          </w:p>
          <w:p w14:paraId="3B7139E9"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#2)</w:t>
            </w:r>
          </w:p>
          <w:p w14:paraId="01C78361" w14:textId="77777777" w:rsidR="00B07214" w:rsidRDefault="0099398D">
            <w:pPr>
              <w:pStyle w:val="BodyText"/>
              <w:spacing w:after="0"/>
              <w:rPr>
                <w:rFonts w:ascii="Times New Roman" w:hAnsi="Times New Roman"/>
                <w:szCs w:val="20"/>
                <w:lang w:eastAsia="zh-CN"/>
              </w:rPr>
            </w:pPr>
            <w:r>
              <w:rPr>
                <w:rFonts w:ascii="Times New Roman" w:hAnsi="Times New Roman"/>
                <w:szCs w:val="22"/>
                <w:lang w:eastAsia="zh-CN"/>
              </w:rPr>
              <w:t xml:space="preserve">I would strongly prefer proposals 1.1-9. I think it is in practice impossible to isolate the two aspects (CORESET#0/Type0-CSS design and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indication) if we go with 1.1-9E. In the end, if we are only company in favor of 1.1-9, we can compromise to 1.1-9F</w:t>
            </w:r>
          </w:p>
          <w:p w14:paraId="5E07CAA5" w14:textId="77777777" w:rsidR="00B07214" w:rsidRDefault="0099398D">
            <w:pPr>
              <w:pStyle w:val="BodyText"/>
              <w:spacing w:after="0"/>
              <w:rPr>
                <w:rFonts w:ascii="Times New Roman" w:hAnsi="Times New Roman"/>
                <w:b/>
                <w:bCs/>
                <w:szCs w:val="22"/>
                <w:lang w:eastAsia="zh-CN"/>
              </w:rPr>
            </w:pPr>
            <w:r>
              <w:rPr>
                <w:rFonts w:ascii="Times New Roman" w:hAnsi="Times New Roman"/>
                <w:b/>
                <w:bCs/>
                <w:szCs w:val="22"/>
                <w:lang w:eastAsia="zh-CN"/>
              </w:rPr>
              <w:t>Issue #3)</w:t>
            </w:r>
          </w:p>
          <w:p w14:paraId="6BF614CD"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We would be OK with proposal 1.1-4F or 1.1.-4G accounting the change proposal from Ericsson.</w:t>
            </w:r>
          </w:p>
        </w:tc>
      </w:tr>
      <w:tr w:rsidR="00B07214" w14:paraId="04445C5F" w14:textId="77777777">
        <w:tc>
          <w:tcPr>
            <w:tcW w:w="1345" w:type="dxa"/>
          </w:tcPr>
          <w:p w14:paraId="51F0E603"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ZTE, Sanechips</w:t>
            </w:r>
          </w:p>
        </w:tc>
        <w:tc>
          <w:tcPr>
            <w:tcW w:w="8617" w:type="dxa"/>
          </w:tcPr>
          <w:p w14:paraId="21B4D8C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zh-CN"/>
              </w:rPr>
              <w:t xml:space="preserve">Issue #1: </w:t>
            </w:r>
            <w:r>
              <w:rPr>
                <w:rFonts w:ascii="Times New Roman" w:eastAsia="MS Mincho" w:hAnsi="Times New Roman"/>
                <w:sz w:val="22"/>
                <w:szCs w:val="22"/>
                <w:lang w:eastAsia="ja-JP"/>
              </w:rPr>
              <w:t xml:space="preserve"> </w:t>
            </w:r>
            <w:r>
              <w:rPr>
                <w:rFonts w:ascii="Times New Roman" w:eastAsia="MS Mincho" w:hAnsi="Times New Roman" w:hint="eastAsia"/>
                <w:sz w:val="22"/>
                <w:szCs w:val="22"/>
                <w:lang w:eastAsia="zh-CN"/>
              </w:rPr>
              <w:t>We prefer Proposal 1.1-2B. but for the sake of progress. we can also accept Proposal 1.1-2A</w:t>
            </w:r>
            <w:r>
              <w:rPr>
                <w:rFonts w:ascii="Times New Roman" w:eastAsia="MS Mincho" w:hAnsi="Times New Roman"/>
                <w:sz w:val="22"/>
                <w:szCs w:val="22"/>
                <w:lang w:eastAsia="ja-JP"/>
              </w:rPr>
              <w:t>.</w:t>
            </w:r>
          </w:p>
          <w:p w14:paraId="31EC51E2"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hint="eastAsia"/>
                <w:sz w:val="22"/>
                <w:szCs w:val="22"/>
                <w:lang w:eastAsia="zh-CN"/>
              </w:rPr>
              <w:t>Issue #2: We support Proposal 1.1-9F. Indication the parameters of DBTW should not impact the design of CORESET0/Type0-PDCCH.</w:t>
            </w:r>
          </w:p>
          <w:p w14:paraId="520E28E9"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hint="eastAsia"/>
                <w:sz w:val="22"/>
                <w:szCs w:val="22"/>
                <w:lang w:eastAsia="zh-CN"/>
              </w:rPr>
              <w:t xml:space="preserve">Issue #3: </w:t>
            </w:r>
            <w:r>
              <w:rPr>
                <w:rFonts w:ascii="Times New Roman" w:hAnsi="Times New Roman"/>
                <w:bCs/>
                <w:sz w:val="22"/>
                <w:szCs w:val="22"/>
                <w:lang w:eastAsia="zh-CN"/>
              </w:rPr>
              <w:t xml:space="preserve">We support Proposal 1.1-4G and cannot support Proposal 1.1-4F. </w:t>
            </w:r>
          </w:p>
        </w:tc>
      </w:tr>
      <w:tr w:rsidR="00127CD2" w14:paraId="6F6C8034" w14:textId="77777777">
        <w:tc>
          <w:tcPr>
            <w:tcW w:w="1345" w:type="dxa"/>
          </w:tcPr>
          <w:p w14:paraId="1BF0D0D1" w14:textId="3F164502" w:rsidR="00127CD2" w:rsidRDefault="00127CD2">
            <w:pPr>
              <w:pStyle w:val="BodyText"/>
              <w:spacing w:after="0"/>
              <w:rPr>
                <w:rFonts w:ascii="Times New Roman" w:hAnsi="Times New Roman"/>
                <w:szCs w:val="22"/>
                <w:lang w:eastAsia="zh-CN"/>
              </w:rPr>
            </w:pPr>
            <w:r>
              <w:rPr>
                <w:rFonts w:ascii="Times New Roman" w:hAnsi="Times New Roman"/>
                <w:szCs w:val="22"/>
                <w:lang w:eastAsia="zh-CN"/>
              </w:rPr>
              <w:t>Interdigital</w:t>
            </w:r>
          </w:p>
        </w:tc>
        <w:tc>
          <w:tcPr>
            <w:tcW w:w="8617" w:type="dxa"/>
          </w:tcPr>
          <w:p w14:paraId="300DF41D" w14:textId="538A80C2" w:rsidR="00127CD2" w:rsidRPr="00686F0D" w:rsidRDefault="00127CD2">
            <w:pPr>
              <w:pStyle w:val="BodyText"/>
              <w:spacing w:after="0"/>
              <w:rPr>
                <w:rFonts w:ascii="Times New Roman" w:eastAsia="MS Mincho" w:hAnsi="Times New Roman"/>
                <w:sz w:val="22"/>
                <w:szCs w:val="22"/>
              </w:rPr>
            </w:pPr>
            <w:r w:rsidRPr="00686F0D">
              <w:rPr>
                <w:rFonts w:ascii="Times New Roman" w:eastAsia="MS Mincho" w:hAnsi="Times New Roman"/>
                <w:b/>
                <w:bCs/>
                <w:sz w:val="22"/>
                <w:szCs w:val="22"/>
                <w:lang w:eastAsia="zh-CN"/>
              </w:rPr>
              <w:t>Issue #1)</w:t>
            </w:r>
            <w:r w:rsidRPr="00127CD2">
              <w:rPr>
                <w:rFonts w:ascii="Times New Roman" w:eastAsia="MS Mincho" w:hAnsi="Times New Roman"/>
                <w:sz w:val="22"/>
                <w:szCs w:val="22"/>
                <w:lang w:eastAsia="zh-CN"/>
              </w:rPr>
              <w:t xml:space="preserve"> We support 1.1-2B with 128 candidate positions. We have made a proposal that was mentioned in the previous round of discussions on </w:t>
            </w:r>
            <w:r w:rsidRPr="00686F0D">
              <w:rPr>
                <w:rFonts w:ascii="Times New Roman" w:eastAsia="MS Mincho" w:hAnsi="Times New Roman"/>
                <w:color w:val="FF0000"/>
                <w:sz w:val="22"/>
                <w:szCs w:val="22"/>
                <w:lang w:eastAsia="zh-CN"/>
              </w:rPr>
              <w:t>how to include the 7</w:t>
            </w:r>
            <w:r w:rsidRPr="00686F0D">
              <w:rPr>
                <w:rFonts w:ascii="Times New Roman" w:eastAsia="MS Mincho" w:hAnsi="Times New Roman"/>
                <w:color w:val="FF0000"/>
                <w:sz w:val="22"/>
                <w:szCs w:val="22"/>
                <w:vertAlign w:val="superscript"/>
                <w:lang w:eastAsia="zh-CN"/>
              </w:rPr>
              <w:t>th</w:t>
            </w:r>
            <w:r w:rsidRPr="00686F0D">
              <w:rPr>
                <w:rFonts w:ascii="Times New Roman" w:eastAsia="MS Mincho" w:hAnsi="Times New Roman"/>
                <w:color w:val="FF0000"/>
                <w:sz w:val="22"/>
                <w:szCs w:val="22"/>
                <w:lang w:eastAsia="zh-CN"/>
              </w:rPr>
              <w:t xml:space="preserve"> indication bit combined with the indication of DBTW disabled and the values for </w:t>
            </w:r>
            <m:oMath>
              <m:sSubSup>
                <m:sSubSupPr>
                  <m:ctrlPr>
                    <w:rPr>
                      <w:rFonts w:ascii="Cambria Math" w:hAnsi="Cambria Math"/>
                      <w:i/>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SSB</m:t>
                  </m:r>
                </m:sub>
                <m:sup>
                  <m:r>
                    <w:rPr>
                      <w:rFonts w:ascii="Cambria Math" w:hAnsi="Cambria Math"/>
                      <w:sz w:val="22"/>
                      <w:szCs w:val="22"/>
                    </w:rPr>
                    <m:t>QCL</m:t>
                  </m:r>
                </m:sup>
              </m:sSubSup>
            </m:oMath>
            <w:r w:rsidRPr="00686F0D">
              <w:rPr>
                <w:rFonts w:ascii="Times New Roman" w:eastAsia="MS Mincho" w:hAnsi="Times New Roman"/>
                <w:sz w:val="22"/>
                <w:szCs w:val="22"/>
              </w:rPr>
              <w:t>.</w:t>
            </w:r>
          </w:p>
          <w:p w14:paraId="6F25101A" w14:textId="77777777" w:rsidR="00127CD2" w:rsidRPr="00127CD2" w:rsidRDefault="00127CD2" w:rsidP="00127CD2">
            <w:pPr>
              <w:pStyle w:val="BodyText"/>
              <w:spacing w:after="0"/>
              <w:rPr>
                <w:rFonts w:ascii="Times New Roman" w:eastAsia="MS Mincho" w:hAnsi="Times New Roman"/>
                <w:sz w:val="22"/>
                <w:szCs w:val="22"/>
              </w:rPr>
            </w:pPr>
            <w:r w:rsidRPr="00127CD2">
              <w:rPr>
                <w:rFonts w:ascii="Times New Roman" w:eastAsia="MS Mincho" w:hAnsi="Times New Roman"/>
                <w:sz w:val="22"/>
                <w:szCs w:val="22"/>
                <w:lang w:eastAsia="ja-JP"/>
              </w:rPr>
              <w:t xml:space="preserve">Proposal) For 480 and 960kHz, if 2 bits are available in MIB for </w:t>
            </w:r>
            <m:oMath>
              <m:sSubSup>
                <m:sSubSupPr>
                  <m:ctrlPr>
                    <w:rPr>
                      <w:rFonts w:ascii="Cambria Math" w:eastAsia="MS Mincho" w:hAnsi="Cambria Math"/>
                      <w:sz w:val="22"/>
                      <w:szCs w:val="22"/>
                      <w:lang w:eastAsia="ja-JP"/>
                    </w:rPr>
                  </m:ctrlPr>
                </m:sSubSupPr>
                <m:e>
                  <m:r>
                    <w:rPr>
                      <w:rFonts w:ascii="Cambria Math" w:eastAsia="MS Mincho" w:hAnsi="Cambria Math"/>
                      <w:sz w:val="22"/>
                      <w:szCs w:val="22"/>
                      <w:lang w:eastAsia="ja-JP"/>
                    </w:rPr>
                    <m:t>N</m:t>
                  </m:r>
                </m:e>
                <m:sub>
                  <m:r>
                    <w:rPr>
                      <w:rFonts w:ascii="Cambria Math" w:eastAsia="MS Mincho" w:hAnsi="Cambria Math"/>
                      <w:sz w:val="22"/>
                      <w:szCs w:val="22"/>
                      <w:lang w:eastAsia="ja-JP"/>
                    </w:rPr>
                    <m:t>SSB</m:t>
                  </m:r>
                </m:sub>
                <m:sup>
                  <m:r>
                    <w:rPr>
                      <w:rFonts w:ascii="Cambria Math" w:eastAsia="MS Mincho" w:hAnsi="Cambria Math"/>
                      <w:sz w:val="22"/>
                      <w:szCs w:val="22"/>
                      <w:lang w:eastAsia="ja-JP"/>
                    </w:rPr>
                    <m:t>QCL</m:t>
                  </m:r>
                </m:sup>
              </m:sSubSup>
            </m:oMath>
            <w:r w:rsidRPr="00127CD2">
              <w:rPr>
                <w:rFonts w:ascii="Times New Roman" w:eastAsia="MS Mincho" w:hAnsi="Times New Roman"/>
                <w:sz w:val="22"/>
                <w:szCs w:val="22"/>
                <w:lang w:eastAsia="ja-JP"/>
              </w:rPr>
              <w:t>, below table can be used</w:t>
            </w:r>
            <w:r w:rsidRPr="00127CD2">
              <w:rPr>
                <w:rFonts w:ascii="Times New Roman" w:eastAsia="MS Mincho" w:hAnsi="Times New Roman"/>
                <w:sz w:val="22"/>
                <w:szCs w:val="22"/>
              </w:rPr>
              <w:t xml:space="preserve"> to indicate DBTW enabled/disabled along with the Q parameter, while supporting up to 128 candidate SSB positions: </w:t>
            </w:r>
          </w:p>
          <w:p w14:paraId="037A6CB2" w14:textId="77777777" w:rsidR="00127CD2" w:rsidRPr="00127CD2" w:rsidRDefault="00127CD2">
            <w:pPr>
              <w:pStyle w:val="BodyText"/>
              <w:spacing w:after="0"/>
              <w:rPr>
                <w:rFonts w:ascii="Times New Roman" w:eastAsia="MS Mincho" w:hAnsi="Times New Roman"/>
                <w:sz w:val="22"/>
                <w:szCs w:val="22"/>
                <w:lang w:eastAsia="zh-CN"/>
              </w:rPr>
            </w:pPr>
          </w:p>
          <w:tbl>
            <w:tblPr>
              <w:tblStyle w:val="TableGrid"/>
              <w:tblW w:w="0" w:type="auto"/>
              <w:tblLook w:val="04A0" w:firstRow="1" w:lastRow="0" w:firstColumn="1" w:lastColumn="0" w:noHBand="0" w:noVBand="1"/>
            </w:tblPr>
            <w:tblGrid>
              <w:gridCol w:w="1149"/>
              <w:gridCol w:w="1434"/>
              <w:gridCol w:w="1456"/>
              <w:gridCol w:w="4092"/>
            </w:tblGrid>
            <w:tr w:rsidR="00127CD2" w:rsidRPr="00127CD2" w14:paraId="6A6DA5DB" w14:textId="77777777" w:rsidTr="000F489A">
              <w:tc>
                <w:tcPr>
                  <w:tcW w:w="1149" w:type="dxa"/>
                </w:tcPr>
                <w:p w14:paraId="276A2CD3"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w:t>
                  </w:r>
                </w:p>
              </w:tc>
              <w:tc>
                <w:tcPr>
                  <w:tcW w:w="1434" w:type="dxa"/>
                </w:tcPr>
                <w:p w14:paraId="2F466429"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w:t>
                  </w:r>
                </w:p>
              </w:tc>
              <w:tc>
                <w:tcPr>
                  <w:tcW w:w="1456" w:type="dxa"/>
                </w:tcPr>
                <w:p w14:paraId="3A7D33A4"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Codepoint</w:t>
                  </w:r>
                </w:p>
              </w:tc>
              <w:tc>
                <w:tcPr>
                  <w:tcW w:w="4092" w:type="dxa"/>
                </w:tcPr>
                <w:p w14:paraId="7032DDA3"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Description</w:t>
                  </w:r>
                </w:p>
              </w:tc>
            </w:tr>
            <w:tr w:rsidR="00127CD2" w:rsidRPr="00127CD2" w14:paraId="2B98567B" w14:textId="77777777" w:rsidTr="000F489A">
              <w:tc>
                <w:tcPr>
                  <w:tcW w:w="1149" w:type="dxa"/>
                </w:tcPr>
                <w:p w14:paraId="0B80B547"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w:t>
                  </w:r>
                </w:p>
              </w:tc>
              <w:tc>
                <w:tcPr>
                  <w:tcW w:w="1434" w:type="dxa"/>
                </w:tcPr>
                <w:p w14:paraId="63B71BC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w:t>
                  </w:r>
                </w:p>
              </w:tc>
              <w:tc>
                <w:tcPr>
                  <w:tcW w:w="1456" w:type="dxa"/>
                </w:tcPr>
                <w:p w14:paraId="02B1FAA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00</w:t>
                  </w:r>
                </w:p>
              </w:tc>
              <w:tc>
                <w:tcPr>
                  <w:tcW w:w="4092" w:type="dxa"/>
                </w:tcPr>
                <w:p w14:paraId="00E9FCE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DBTW is disabled</w:t>
                  </w:r>
                </w:p>
              </w:tc>
            </w:tr>
            <w:tr w:rsidR="00127CD2" w:rsidRPr="00127CD2" w14:paraId="708F723A" w14:textId="77777777" w:rsidTr="000F489A">
              <w:tc>
                <w:tcPr>
                  <w:tcW w:w="1149" w:type="dxa"/>
                </w:tcPr>
                <w:p w14:paraId="0E3A8360"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w:t>
                  </w:r>
                </w:p>
              </w:tc>
              <w:tc>
                <w:tcPr>
                  <w:tcW w:w="1434" w:type="dxa"/>
                </w:tcPr>
                <w:p w14:paraId="75CEA046"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w:t>
                  </w:r>
                </w:p>
              </w:tc>
              <w:tc>
                <w:tcPr>
                  <w:tcW w:w="1456" w:type="dxa"/>
                </w:tcPr>
                <w:p w14:paraId="12E78DF0"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01</w:t>
                  </w:r>
                </w:p>
              </w:tc>
              <w:tc>
                <w:tcPr>
                  <w:tcW w:w="4092" w:type="dxa"/>
                </w:tcPr>
                <w:p w14:paraId="583CECA7" w14:textId="77777777" w:rsidR="00127CD2" w:rsidRPr="00127CD2" w:rsidRDefault="00127CD2" w:rsidP="00127CD2">
                  <w:pPr>
                    <w:pStyle w:val="BodyText"/>
                    <w:spacing w:after="0"/>
                    <w:rPr>
                      <w:rFonts w:ascii="Times New Roman" w:eastAsia="MS Mincho" w:hAnsi="Times New Roman"/>
                      <w:sz w:val="22"/>
                      <w:szCs w:val="22"/>
                    </w:rPr>
                  </w:pPr>
                  <w:r w:rsidRPr="00127CD2">
                    <w:rPr>
                      <w:rFonts w:ascii="Times New Roman" w:eastAsia="MS Mincho" w:hAnsi="Times New Roman"/>
                      <w:sz w:val="22"/>
                      <w:szCs w:val="22"/>
                      <w:lang w:eastAsia="ja-JP"/>
                    </w:rPr>
                    <w:t xml:space="preserve">-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=64</m:t>
                    </m:r>
                  </m:oMath>
                  <w:r w:rsidRPr="00127CD2">
                    <w:rPr>
                      <w:rFonts w:ascii="Times New Roman" w:eastAsia="MS Mincho" w:hAnsi="Times New Roman"/>
                      <w:sz w:val="22"/>
                      <w:szCs w:val="22"/>
                    </w:rPr>
                    <w:t xml:space="preserve">. </w:t>
                  </w:r>
                </w:p>
                <w:p w14:paraId="344FB2E9"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rPr>
                    <w:t xml:space="preserve">- </w:t>
                  </w:r>
                  <w:r w:rsidRPr="00127CD2">
                    <w:rPr>
                      <w:rFonts w:ascii="Times New Roman" w:eastAsia="MS Mincho" w:hAnsi="Times New Roman"/>
                      <w:sz w:val="22"/>
                      <w:szCs w:val="22"/>
                      <w:lang w:eastAsia="ja-JP"/>
                    </w:rPr>
                    <w:t>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is used to indicate the 7</w:t>
                  </w:r>
                  <w:r w:rsidRPr="00127CD2">
                    <w:rPr>
                      <w:rFonts w:ascii="Times New Roman" w:eastAsia="MS Mincho" w:hAnsi="Times New Roman"/>
                      <w:sz w:val="22"/>
                      <w:szCs w:val="22"/>
                      <w:vertAlign w:val="superscript"/>
                      <w:lang w:eastAsia="ja-JP"/>
                    </w:rPr>
                    <w:t>th</w:t>
                  </w:r>
                  <w:r w:rsidRPr="00127CD2">
                    <w:rPr>
                      <w:rFonts w:ascii="Times New Roman" w:eastAsia="MS Mincho" w:hAnsi="Times New Roman"/>
                      <w:sz w:val="22"/>
                      <w:szCs w:val="22"/>
                      <w:lang w:eastAsia="ja-JP"/>
                    </w:rPr>
                    <w:t xml:space="preserve"> bit for 128 candidate positions.</w:t>
                  </w:r>
                </w:p>
              </w:tc>
            </w:tr>
            <w:tr w:rsidR="00127CD2" w:rsidRPr="00127CD2" w14:paraId="509FEDDC" w14:textId="77777777" w:rsidTr="000F489A">
              <w:tc>
                <w:tcPr>
                  <w:tcW w:w="1149" w:type="dxa"/>
                </w:tcPr>
                <w:p w14:paraId="4A1E1641"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w:t>
                  </w:r>
                </w:p>
              </w:tc>
              <w:tc>
                <w:tcPr>
                  <w:tcW w:w="1434" w:type="dxa"/>
                </w:tcPr>
                <w:p w14:paraId="7F4886C3"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0 or 1</w:t>
                  </w:r>
                </w:p>
              </w:tc>
              <w:tc>
                <w:tcPr>
                  <w:tcW w:w="1456" w:type="dxa"/>
                </w:tcPr>
                <w:p w14:paraId="1C66EE2A"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t>10 or 11</w:t>
                  </w:r>
                </w:p>
              </w:tc>
              <w:tc>
                <w:tcPr>
                  <w:tcW w:w="4092" w:type="dxa"/>
                </w:tcPr>
                <w:p w14:paraId="33CB7688" w14:textId="77777777" w:rsidR="00127CD2" w:rsidRPr="00127CD2" w:rsidRDefault="00127CD2" w:rsidP="00127CD2">
                  <w:pPr>
                    <w:pStyle w:val="BodyText"/>
                    <w:spacing w:after="0"/>
                    <w:rPr>
                      <w:rFonts w:ascii="Times New Roman" w:eastAsia="MS Mincho" w:hAnsi="Times New Roman"/>
                      <w:sz w:val="22"/>
                      <w:szCs w:val="22"/>
                    </w:rPr>
                  </w:pPr>
                  <w:r w:rsidRPr="00127CD2">
                    <w:rPr>
                      <w:rFonts w:ascii="Times New Roman" w:eastAsia="MS Mincho" w:hAnsi="Times New Roman"/>
                      <w:sz w:val="22"/>
                      <w:szCs w:val="22"/>
                      <w:lang w:eastAsia="ja-JP"/>
                    </w:rPr>
                    <w:t xml:space="preserve">-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=32</m:t>
                    </m:r>
                  </m:oMath>
                  <w:r w:rsidRPr="00127CD2">
                    <w:rPr>
                      <w:rFonts w:ascii="Times New Roman" w:eastAsia="MS Mincho" w:hAnsi="Times New Roman"/>
                      <w:sz w:val="22"/>
                      <w:szCs w:val="22"/>
                    </w:rPr>
                    <w:t xml:space="preserve">. </w:t>
                  </w:r>
                </w:p>
                <w:p w14:paraId="1F8F1EDE"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rPr>
                    <w:lastRenderedPageBreak/>
                    <w:t xml:space="preserve">- </w:t>
                  </w:r>
                  <w:r w:rsidRPr="00127CD2">
                    <w:rPr>
                      <w:rFonts w:ascii="Times New Roman" w:eastAsia="MS Mincho" w:hAnsi="Times New Roman"/>
                      <w:sz w:val="22"/>
                      <w:szCs w:val="22"/>
                      <w:lang w:eastAsia="ja-JP"/>
                    </w:rPr>
                    <w:t>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is used to indicate the 7</w:t>
                  </w:r>
                  <w:r w:rsidRPr="00127CD2">
                    <w:rPr>
                      <w:rFonts w:ascii="Times New Roman" w:eastAsia="MS Mincho" w:hAnsi="Times New Roman"/>
                      <w:sz w:val="22"/>
                      <w:szCs w:val="22"/>
                      <w:vertAlign w:val="superscript"/>
                      <w:lang w:eastAsia="ja-JP"/>
                    </w:rPr>
                    <w:t>th</w:t>
                  </w:r>
                  <w:r w:rsidRPr="00127CD2">
                    <w:rPr>
                      <w:rFonts w:ascii="Times New Roman" w:eastAsia="MS Mincho" w:hAnsi="Times New Roman"/>
                      <w:sz w:val="22"/>
                      <w:szCs w:val="22"/>
                      <w:lang w:eastAsia="ja-JP"/>
                    </w:rPr>
                    <w:t xml:space="preserve"> bit for 128 candidate positions.</w:t>
                  </w:r>
                </w:p>
              </w:tc>
            </w:tr>
            <w:tr w:rsidR="00127CD2" w:rsidRPr="00127CD2" w14:paraId="09283277" w14:textId="77777777" w:rsidTr="000F489A">
              <w:tc>
                <w:tcPr>
                  <w:tcW w:w="8131" w:type="dxa"/>
                  <w:gridSpan w:val="4"/>
                </w:tcPr>
                <w:p w14:paraId="2274E824" w14:textId="77777777" w:rsidR="00127CD2" w:rsidRPr="00127CD2" w:rsidRDefault="00127CD2" w:rsidP="00127CD2">
                  <w:pPr>
                    <w:pStyle w:val="BodyText"/>
                    <w:spacing w:after="0"/>
                    <w:rPr>
                      <w:rFonts w:ascii="Times New Roman" w:eastAsia="MS Mincho" w:hAnsi="Times New Roman"/>
                      <w:sz w:val="22"/>
                      <w:szCs w:val="22"/>
                      <w:lang w:eastAsia="ja-JP"/>
                    </w:rPr>
                  </w:pPr>
                  <w:r w:rsidRPr="00127CD2">
                    <w:rPr>
                      <w:rFonts w:ascii="Times New Roman" w:eastAsia="MS Mincho" w:hAnsi="Times New Roman"/>
                      <w:sz w:val="22"/>
                      <w:szCs w:val="22"/>
                      <w:lang w:eastAsia="ja-JP"/>
                    </w:rPr>
                    <w:lastRenderedPageBreak/>
                    <w:t>Note: The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is also used as the 7</w:t>
                  </w:r>
                  <w:r w:rsidRPr="00127CD2">
                    <w:rPr>
                      <w:rFonts w:ascii="Times New Roman" w:eastAsia="MS Mincho" w:hAnsi="Times New Roman"/>
                      <w:sz w:val="22"/>
                      <w:szCs w:val="22"/>
                      <w:vertAlign w:val="superscript"/>
                      <w:lang w:eastAsia="ja-JP"/>
                    </w:rPr>
                    <w:t>th</w:t>
                  </w:r>
                  <w:r w:rsidRPr="00127CD2">
                    <w:rPr>
                      <w:rFonts w:ascii="Times New Roman" w:eastAsia="MS Mincho" w:hAnsi="Times New Roman"/>
                      <w:sz w:val="22"/>
                      <w:szCs w:val="22"/>
                      <w:lang w:eastAsia="ja-JP"/>
                    </w:rPr>
                    <w:t xml:space="preserve"> bit for indication of up to 128 candidate positions, i.e.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0 for SSB indexes&lt;64 and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1 for SSB indexes&gt;=64.</w:t>
                  </w:r>
                </w:p>
                <w:p w14:paraId="79FA7109" w14:textId="77777777" w:rsidR="00127CD2" w:rsidRPr="00127CD2" w:rsidRDefault="00127CD2" w:rsidP="00127CD2">
                  <w:pPr>
                    <w:pStyle w:val="BodyText"/>
                    <w:spacing w:after="0"/>
                    <w:rPr>
                      <w:rFonts w:ascii="Times New Roman" w:eastAsia="MS Mincho" w:hAnsi="Times New Roman"/>
                      <w:sz w:val="22"/>
                      <w:szCs w:val="22"/>
                      <w:lang w:eastAsia="ja-JP"/>
                    </w:rPr>
                  </w:pPr>
                  <w:r w:rsidRPr="00686F0D">
                    <w:rPr>
                      <w:rFonts w:ascii="Times New Roman" w:eastAsia="MS Mincho" w:hAnsi="Times New Roman"/>
                      <w:sz w:val="22"/>
                      <w:szCs w:val="22"/>
                      <w:lang w:eastAsia="ja-JP"/>
                    </w:rPr>
                    <w:t xml:space="preserve">Example 1) </w:t>
                  </w:r>
                  <w:r w:rsidRPr="00127CD2">
                    <w:rPr>
                      <w:rFonts w:ascii="Times New Roman" w:eastAsia="MS Mincho" w:hAnsi="Times New Roman"/>
                      <w:sz w:val="22"/>
                      <w:szCs w:val="22"/>
                      <w:lang w:eastAsia="ja-JP"/>
                    </w:rPr>
                    <w:t>If SSB candidate index = 50, obviously the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0. So, the value of the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equal to 0 indicates DBTW is disabled. Otherwise if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=32</m:t>
                    </m:r>
                  </m:oMath>
                  <w:r w:rsidRPr="00127CD2">
                    <w:rPr>
                      <w:rFonts w:ascii="Times New Roman" w:eastAsia="MS Mincho" w:hAnsi="Times New Roman"/>
                      <w:sz w:val="22"/>
                      <w:szCs w:val="22"/>
                    </w:rPr>
                    <w:t>.</w:t>
                  </w:r>
                </w:p>
                <w:p w14:paraId="17CF5CCF" w14:textId="77777777" w:rsidR="00127CD2" w:rsidRPr="00127CD2" w:rsidRDefault="00127CD2" w:rsidP="00127CD2">
                  <w:pPr>
                    <w:pStyle w:val="BodyText"/>
                    <w:spacing w:after="0"/>
                    <w:rPr>
                      <w:rFonts w:ascii="Times New Roman" w:eastAsia="MS Mincho" w:hAnsi="Times New Roman"/>
                      <w:sz w:val="22"/>
                      <w:szCs w:val="22"/>
                    </w:rPr>
                  </w:pPr>
                  <w:r w:rsidRPr="00686F0D">
                    <w:rPr>
                      <w:rFonts w:ascii="Times New Roman" w:eastAsia="MS Mincho" w:hAnsi="Times New Roman"/>
                      <w:sz w:val="22"/>
                      <w:szCs w:val="22"/>
                    </w:rPr>
                    <w:t xml:space="preserve">Example 2) </w:t>
                  </w:r>
                  <w:r w:rsidRPr="00127CD2">
                    <w:rPr>
                      <w:rFonts w:ascii="Times New Roman" w:eastAsia="MS Mincho" w:hAnsi="Times New Roman"/>
                      <w:sz w:val="22"/>
                      <w:szCs w:val="22"/>
                    </w:rPr>
                    <w:t>I</w:t>
                  </w:r>
                  <w:r w:rsidRPr="00127CD2">
                    <w:rPr>
                      <w:rFonts w:ascii="Times New Roman" w:eastAsia="MS Mincho" w:hAnsi="Times New Roman"/>
                      <w:sz w:val="22"/>
                      <w:szCs w:val="22"/>
                      <w:lang w:eastAsia="ja-JP"/>
                    </w:rPr>
                    <w:t>f SSB candidate index = 70, obviously the 2</w:t>
                  </w:r>
                  <w:r w:rsidRPr="00127CD2">
                    <w:rPr>
                      <w:rFonts w:ascii="Times New Roman" w:eastAsia="MS Mincho" w:hAnsi="Times New Roman"/>
                      <w:sz w:val="22"/>
                      <w:szCs w:val="22"/>
                      <w:vertAlign w:val="superscript"/>
                      <w:lang w:eastAsia="ja-JP"/>
                    </w:rPr>
                    <w:t>nd</w:t>
                  </w:r>
                  <w:r w:rsidRPr="00127CD2">
                    <w:rPr>
                      <w:rFonts w:ascii="Times New Roman" w:eastAsia="MS Mincho" w:hAnsi="Times New Roman"/>
                      <w:sz w:val="22"/>
                      <w:szCs w:val="22"/>
                      <w:lang w:eastAsia="ja-JP"/>
                    </w:rPr>
                    <w:t xml:space="preserve"> bit = 1. So, the value of the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equal to 0 indicates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=64</m:t>
                    </m:r>
                  </m:oMath>
                  <w:r w:rsidRPr="00127CD2">
                    <w:rPr>
                      <w:rFonts w:ascii="Times New Roman" w:eastAsia="MS Mincho" w:hAnsi="Times New Roman"/>
                      <w:sz w:val="22"/>
                      <w:szCs w:val="22"/>
                    </w:rPr>
                    <w:t>. Otherwise if</w:t>
                  </w:r>
                  <w:r w:rsidRPr="00127CD2">
                    <w:rPr>
                      <w:rFonts w:ascii="Times New Roman" w:eastAsia="MS Mincho" w:hAnsi="Times New Roman"/>
                      <w:sz w:val="22"/>
                      <w:szCs w:val="22"/>
                      <w:lang w:eastAsia="ja-JP"/>
                    </w:rPr>
                    <w:t xml:space="preserve"> 1</w:t>
                  </w:r>
                  <w:r w:rsidRPr="00127CD2">
                    <w:rPr>
                      <w:rFonts w:ascii="Times New Roman" w:eastAsia="MS Mincho" w:hAnsi="Times New Roman"/>
                      <w:sz w:val="22"/>
                      <w:szCs w:val="22"/>
                      <w:vertAlign w:val="superscript"/>
                      <w:lang w:eastAsia="ja-JP"/>
                    </w:rPr>
                    <w:t>st</w:t>
                  </w:r>
                  <w:r w:rsidRPr="00127CD2">
                    <w:rPr>
                      <w:rFonts w:ascii="Times New Roman" w:eastAsia="MS Mincho" w:hAnsi="Times New Roman"/>
                      <w:sz w:val="22"/>
                      <w:szCs w:val="22"/>
                      <w:lang w:eastAsia="ja-JP"/>
                    </w:rPr>
                    <w:t xml:space="preserve"> bit is equal to 1, it indicates DBTW is enabled and </w:t>
                  </w:r>
                  <m:oMath>
                    <m:sSubSup>
                      <m:sSubSupPr>
                        <m:ctrlPr>
                          <w:rPr>
                            <w:rFonts w:ascii="Cambria Math" w:hAnsi="Cambria Math"/>
                            <w:i/>
                            <w:sz w:val="22"/>
                            <w:szCs w:val="22"/>
                          </w:rPr>
                        </m:ctrlPr>
                      </m:sSubSupPr>
                      <m:e>
                        <m:r>
                          <w:rPr>
                            <w:rFonts w:ascii="Cambria Math" w:hAnsi="Cambria Math"/>
                            <w:sz w:val="22"/>
                            <w:szCs w:val="22"/>
                          </w:rPr>
                          <m:t>N</m:t>
                        </m:r>
                      </m:e>
                      <m:sub>
                        <m:r>
                          <w:rPr>
                            <w:rFonts w:ascii="Cambria Math" w:hAnsi="Cambria Math"/>
                            <w:sz w:val="22"/>
                            <w:szCs w:val="22"/>
                          </w:rPr>
                          <m:t>SSB</m:t>
                        </m:r>
                      </m:sub>
                      <m:sup>
                        <m:r>
                          <w:rPr>
                            <w:rFonts w:ascii="Cambria Math" w:hAnsi="Cambria Math"/>
                            <w:sz w:val="22"/>
                            <w:szCs w:val="22"/>
                          </w:rPr>
                          <m:t>QCL</m:t>
                        </m:r>
                      </m:sup>
                    </m:sSubSup>
                    <m:r>
                      <w:rPr>
                        <w:rFonts w:ascii="Cambria Math" w:hAnsi="Cambria Math"/>
                        <w:sz w:val="22"/>
                        <w:szCs w:val="22"/>
                      </w:rPr>
                      <m:t>=32</m:t>
                    </m:r>
                  </m:oMath>
                  <w:r w:rsidRPr="00127CD2">
                    <w:rPr>
                      <w:rFonts w:ascii="Times New Roman" w:eastAsia="MS Mincho" w:hAnsi="Times New Roman"/>
                      <w:sz w:val="22"/>
                      <w:szCs w:val="22"/>
                    </w:rPr>
                    <w:t>.</w:t>
                  </w:r>
                </w:p>
              </w:tc>
            </w:tr>
          </w:tbl>
          <w:p w14:paraId="1094616C" w14:textId="23943DAC" w:rsidR="00127CD2" w:rsidRDefault="00127CD2">
            <w:pPr>
              <w:pStyle w:val="BodyText"/>
              <w:spacing w:after="0"/>
              <w:rPr>
                <w:rFonts w:ascii="Times New Roman" w:eastAsia="MS Mincho" w:hAnsi="Times New Roman"/>
                <w:sz w:val="22"/>
                <w:szCs w:val="22"/>
                <w:lang w:eastAsia="zh-CN"/>
              </w:rPr>
            </w:pPr>
            <w:r w:rsidRPr="00686F0D">
              <w:rPr>
                <w:rFonts w:ascii="Times New Roman" w:eastAsia="MS Mincho" w:hAnsi="Times New Roman"/>
                <w:b/>
                <w:bCs/>
                <w:sz w:val="22"/>
                <w:szCs w:val="22"/>
                <w:lang w:eastAsia="zh-CN"/>
              </w:rPr>
              <w:t xml:space="preserve">Issue #2) </w:t>
            </w:r>
            <w:r>
              <w:rPr>
                <w:rFonts w:ascii="Times New Roman" w:eastAsia="MS Mincho" w:hAnsi="Times New Roman"/>
                <w:sz w:val="22"/>
                <w:szCs w:val="22"/>
                <w:lang w:eastAsia="zh-CN"/>
              </w:rPr>
              <w:t>We are ok with Proposal 1.1-9F.</w:t>
            </w:r>
          </w:p>
          <w:p w14:paraId="090EB758" w14:textId="1E195CBE" w:rsidR="00127CD2" w:rsidRDefault="008B340E">
            <w:pPr>
              <w:pStyle w:val="BodyText"/>
              <w:spacing w:after="0"/>
              <w:rPr>
                <w:rFonts w:ascii="Times New Roman" w:eastAsia="MS Mincho" w:hAnsi="Times New Roman"/>
                <w:sz w:val="22"/>
                <w:szCs w:val="22"/>
                <w:lang w:eastAsia="zh-CN"/>
              </w:rPr>
            </w:pPr>
            <w:r w:rsidRPr="00686F0D">
              <w:rPr>
                <w:rFonts w:ascii="Times New Roman" w:hAnsi="Times New Roman"/>
                <w:b/>
                <w:bCs/>
                <w:sz w:val="22"/>
                <w:szCs w:val="22"/>
                <w:lang w:eastAsia="zh-CN"/>
              </w:rPr>
              <w:t>Issue #3)</w:t>
            </w:r>
            <w:r>
              <w:rPr>
                <w:rFonts w:ascii="Times New Roman" w:hAnsi="Times New Roman"/>
                <w:sz w:val="22"/>
                <w:szCs w:val="22"/>
                <w:lang w:eastAsia="zh-CN"/>
              </w:rPr>
              <w:t xml:space="preserve"> We support 1.1-4F as it has a dedicated codepoint to enable/disable the DBTW, allowing future progress and increase of SSB candidate positions in SCS 120kHz.</w:t>
            </w:r>
          </w:p>
          <w:p w14:paraId="0087A909" w14:textId="225ACDC2" w:rsidR="00127CD2" w:rsidRDefault="00127CD2">
            <w:pPr>
              <w:pStyle w:val="BodyText"/>
              <w:spacing w:after="0"/>
              <w:rPr>
                <w:rFonts w:ascii="Times New Roman" w:eastAsia="MS Mincho" w:hAnsi="Times New Roman"/>
                <w:sz w:val="22"/>
                <w:szCs w:val="22"/>
                <w:lang w:eastAsia="zh-CN"/>
              </w:rPr>
            </w:pPr>
          </w:p>
        </w:tc>
      </w:tr>
      <w:tr w:rsidR="00F66E0E" w14:paraId="72C4F9AB" w14:textId="77777777" w:rsidTr="000F489A">
        <w:tc>
          <w:tcPr>
            <w:tcW w:w="1345" w:type="dxa"/>
          </w:tcPr>
          <w:p w14:paraId="515AE933" w14:textId="77777777" w:rsidR="00F66E0E" w:rsidRDefault="00F66E0E" w:rsidP="000F489A">
            <w:pPr>
              <w:pStyle w:val="BodyText"/>
              <w:spacing w:after="0"/>
              <w:rPr>
                <w:rFonts w:ascii="Times New Roman" w:hAnsi="Times New Roman"/>
                <w:szCs w:val="22"/>
                <w:lang w:eastAsia="zh-CN"/>
              </w:rPr>
            </w:pPr>
            <w:r>
              <w:rPr>
                <w:rFonts w:ascii="Times New Roman" w:hAnsi="Times New Roman"/>
                <w:szCs w:val="22"/>
                <w:lang w:eastAsia="zh-CN"/>
              </w:rPr>
              <w:lastRenderedPageBreak/>
              <w:t>Futurewei</w:t>
            </w:r>
          </w:p>
        </w:tc>
        <w:tc>
          <w:tcPr>
            <w:tcW w:w="8617" w:type="dxa"/>
          </w:tcPr>
          <w:p w14:paraId="27B139FF" w14:textId="77777777" w:rsidR="00F66E0E" w:rsidRDefault="00F66E0E" w:rsidP="000F489A">
            <w:pPr>
              <w:pStyle w:val="BodyText"/>
              <w:spacing w:after="0"/>
              <w:rPr>
                <w:lang w:eastAsia="zh-CN"/>
              </w:rPr>
            </w:pPr>
            <w:r>
              <w:rPr>
                <w:lang w:eastAsia="zh-CN"/>
              </w:rPr>
              <w:t>We support Proposal 1.1-2B</w:t>
            </w:r>
          </w:p>
          <w:p w14:paraId="550AB7C3" w14:textId="77777777" w:rsidR="00F66E0E" w:rsidRDefault="00F66E0E" w:rsidP="000F489A">
            <w:pPr>
              <w:pStyle w:val="BodyText"/>
              <w:spacing w:after="0"/>
              <w:rPr>
                <w:lang w:eastAsia="zh-CN"/>
              </w:rPr>
            </w:pPr>
            <w:r>
              <w:rPr>
                <w:lang w:eastAsia="zh-CN"/>
              </w:rPr>
              <w:t>We support Proposal 1.1-9F.</w:t>
            </w:r>
          </w:p>
          <w:p w14:paraId="1738A2A9" w14:textId="77777777" w:rsidR="00F66E0E" w:rsidRDefault="00F66E0E" w:rsidP="000F489A">
            <w:pPr>
              <w:pStyle w:val="BodyText"/>
              <w:spacing w:after="0"/>
              <w:rPr>
                <w:rFonts w:ascii="Times New Roman" w:eastAsia="MS Mincho" w:hAnsi="Times New Roman"/>
                <w:sz w:val="22"/>
                <w:szCs w:val="22"/>
                <w:lang w:eastAsia="zh-CN"/>
              </w:rPr>
            </w:pPr>
            <w:r>
              <w:rPr>
                <w:lang w:eastAsia="zh-CN"/>
              </w:rPr>
              <w:t>We support Proposal 1.1-4G</w:t>
            </w:r>
          </w:p>
        </w:tc>
      </w:tr>
      <w:tr w:rsidR="00A43327" w14:paraId="3F7BF1C0" w14:textId="77777777" w:rsidTr="000F489A">
        <w:tc>
          <w:tcPr>
            <w:tcW w:w="1345" w:type="dxa"/>
          </w:tcPr>
          <w:p w14:paraId="7A4F8BF2" w14:textId="04719697" w:rsidR="00A43327" w:rsidRDefault="00A43327" w:rsidP="000F489A">
            <w:pPr>
              <w:pStyle w:val="BodyText"/>
              <w:spacing w:after="0"/>
              <w:rPr>
                <w:rFonts w:ascii="Times New Roman" w:hAnsi="Times New Roman"/>
                <w:szCs w:val="22"/>
                <w:lang w:eastAsia="zh-CN"/>
              </w:rPr>
            </w:pPr>
            <w:r>
              <w:rPr>
                <w:rFonts w:ascii="Times New Roman" w:hAnsi="Times New Roman"/>
                <w:szCs w:val="22"/>
                <w:lang w:eastAsia="zh-CN"/>
              </w:rPr>
              <w:t>Qualcomm 2</w:t>
            </w:r>
          </w:p>
        </w:tc>
        <w:tc>
          <w:tcPr>
            <w:tcW w:w="8617" w:type="dxa"/>
          </w:tcPr>
          <w:p w14:paraId="41181E0B" w14:textId="24CA3F0A" w:rsidR="00A43327" w:rsidRDefault="00A43327" w:rsidP="000F489A">
            <w:pPr>
              <w:pStyle w:val="BodyText"/>
              <w:spacing w:after="0"/>
              <w:rPr>
                <w:rFonts w:ascii="Times New Roman" w:hAnsi="Times New Roman"/>
                <w:szCs w:val="22"/>
                <w:lang w:eastAsia="zh-CN"/>
              </w:rPr>
            </w:pPr>
            <w:r>
              <w:rPr>
                <w:lang w:eastAsia="zh-CN"/>
              </w:rPr>
              <w:t xml:space="preserve">We are fine with updated: </w:t>
            </w:r>
            <w:r w:rsidRPr="00A43327">
              <w:rPr>
                <w:lang w:eastAsia="zh-CN"/>
              </w:rPr>
              <w:t>Proposal 1.1-9F</w:t>
            </w:r>
            <w:r>
              <w:rPr>
                <w:lang w:eastAsia="zh-CN"/>
              </w:rPr>
              <w:t xml:space="preserve"> and Ericsson’s updates to </w:t>
            </w:r>
            <w:r>
              <w:rPr>
                <w:rFonts w:ascii="Times New Roman" w:hAnsi="Times New Roman"/>
                <w:szCs w:val="22"/>
                <w:lang w:eastAsia="zh-CN"/>
              </w:rPr>
              <w:t>Proposal 1.1.-4G, i.e.:</w:t>
            </w:r>
          </w:p>
          <w:p w14:paraId="5545526D" w14:textId="77777777" w:rsidR="00A43327" w:rsidRDefault="00A43327" w:rsidP="00A43327">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5F7815E8" w14:textId="77777777" w:rsidR="00A43327" w:rsidRDefault="00A43327" w:rsidP="00A43327">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at least support {16, 32, 64}</w:t>
            </w:r>
          </w:p>
          <w:p w14:paraId="1CED5E38" w14:textId="77777777" w:rsidR="00A43327" w:rsidRDefault="00A43327" w:rsidP="00A43327">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w:t>
            </w:r>
            <w:r>
              <w:rPr>
                <w:rFonts w:ascii="Times New Roman" w:hAnsi="Times New Roman"/>
                <w:color w:val="FF0000"/>
                <w:szCs w:val="20"/>
                <w:lang w:eastAsia="zh-CN"/>
              </w:rPr>
              <w:t xml:space="preserve"> </w:t>
            </w:r>
            <w:r>
              <w:rPr>
                <w:rFonts w:ascii="Times New Roman" w:hAnsi="Times New Roman"/>
                <w:szCs w:val="20"/>
                <w:lang w:eastAsia="zh-CN"/>
              </w:rPr>
              <w:t>support {32, 64}</w:t>
            </w:r>
          </w:p>
          <w:p w14:paraId="59444443" w14:textId="77777777" w:rsidR="00A43327" w:rsidRDefault="00A43327" w:rsidP="00A43327">
            <w:pPr>
              <w:pStyle w:val="BodyText"/>
              <w:numPr>
                <w:ilvl w:val="2"/>
                <w:numId w:val="7"/>
              </w:numPr>
              <w:spacing w:after="0"/>
              <w:rPr>
                <w:rFonts w:ascii="Times New Roman" w:hAnsi="Times New Roman"/>
                <w:strike/>
                <w:color w:val="FF0000"/>
                <w:szCs w:val="20"/>
                <w:u w:val="single"/>
                <w:lang w:eastAsia="zh-CN"/>
              </w:rPr>
            </w:pPr>
            <w:r>
              <w:rPr>
                <w:rFonts w:ascii="Times New Roman" w:eastAsia="MS Mincho" w:hAnsi="Times New Roman" w:hint="eastAsia"/>
                <w:strike/>
                <w:color w:val="FF0000"/>
                <w:szCs w:val="20"/>
                <w:u w:val="single"/>
                <w:lang w:eastAsia="ja-JP"/>
              </w:rPr>
              <w:t>F</w:t>
            </w:r>
            <w:r>
              <w:rPr>
                <w:rFonts w:ascii="Times New Roman" w:eastAsia="MS Mincho" w:hAnsi="Times New Roman"/>
                <w:strike/>
                <w:color w:val="FF0000"/>
                <w:szCs w:val="20"/>
                <w:u w:val="single"/>
                <w:lang w:eastAsia="ja-JP"/>
              </w:rPr>
              <w:t xml:space="preserve">FS: methods to indicate more </w:t>
            </w:r>
            <m:oMath>
              <m:sSubSup>
                <m:sSubSupPr>
                  <m:ctrlPr>
                    <w:rPr>
                      <w:rFonts w:ascii="Cambria Math" w:hAnsi="Cambria Math"/>
                      <w:i/>
                      <w:strike/>
                      <w:color w:val="FF0000"/>
                      <w:szCs w:val="20"/>
                      <w:u w:val="single"/>
                      <w:lang w:eastAsia="zh-CN"/>
                    </w:rPr>
                  </m:ctrlPr>
                </m:sSubSupPr>
                <m:e>
                  <m:r>
                    <w:rPr>
                      <w:rFonts w:ascii="Cambria Math" w:hAnsi="Cambria Math"/>
                      <w:strike/>
                      <w:color w:val="FF0000"/>
                      <w:szCs w:val="20"/>
                      <w:u w:val="single"/>
                      <w:lang w:eastAsia="zh-CN"/>
                    </w:rPr>
                    <m:t>N</m:t>
                  </m:r>
                </m:e>
                <m:sub>
                  <m:r>
                    <w:rPr>
                      <w:rFonts w:ascii="Cambria Math" w:hAnsi="Cambria Math"/>
                      <w:strike/>
                      <w:color w:val="FF0000"/>
                      <w:szCs w:val="20"/>
                      <w:u w:val="single"/>
                      <w:lang w:eastAsia="zh-CN"/>
                    </w:rPr>
                    <m:t>SSB</m:t>
                  </m:r>
                </m:sub>
                <m:sup>
                  <m:r>
                    <w:rPr>
                      <w:rFonts w:ascii="Cambria Math" w:hAnsi="Cambria Math"/>
                      <w:strike/>
                      <w:color w:val="FF0000"/>
                      <w:szCs w:val="20"/>
                      <w:u w:val="single"/>
                      <w:lang w:eastAsia="zh-CN"/>
                    </w:rPr>
                    <m:t>QCL</m:t>
                  </m:r>
                </m:sup>
              </m:sSubSup>
            </m:oMath>
            <w:r>
              <w:rPr>
                <w:rFonts w:ascii="Times New Roman" w:eastAsia="MS Mincho" w:hAnsi="Times New Roman"/>
                <w:strike/>
                <w:color w:val="FF0000"/>
                <w:szCs w:val="20"/>
                <w:u w:val="single"/>
                <w:lang w:eastAsia="ja-JP"/>
              </w:rPr>
              <w:t xml:space="preserve"> values, e.g., {16, 32, 64}</w:t>
            </w:r>
          </w:p>
          <w:p w14:paraId="2AFBA7D7" w14:textId="77777777" w:rsidR="00A43327" w:rsidRDefault="00A43327" w:rsidP="00A43327">
            <w:pPr>
              <w:pStyle w:val="BodyText"/>
              <w:numPr>
                <w:ilvl w:val="1"/>
                <w:numId w:val="7"/>
              </w:numPr>
              <w:spacing w:after="0"/>
              <w:rPr>
                <w:rFonts w:ascii="Times New Roman" w:hAnsi="Times New Roman"/>
                <w:szCs w:val="20"/>
                <w:lang w:eastAsia="zh-CN"/>
              </w:rPr>
            </w:pPr>
            <w:r>
              <w:rPr>
                <w:rFonts w:ascii="Times New Roman" w:hAnsi="Times New Roman"/>
                <w:color w:val="FF0000"/>
                <w:szCs w:val="20"/>
                <w:lang w:eastAsia="zh-CN"/>
              </w:rPr>
              <w:t>Value 64 indicates DBTW disabled/not supported</w:t>
            </w:r>
          </w:p>
          <w:p w14:paraId="1362B35B" w14:textId="77777777" w:rsidR="00A43327" w:rsidRDefault="00A43327" w:rsidP="00A43327">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58B8AAC3" w14:textId="55C9FDBD" w:rsidR="00A43327" w:rsidRDefault="00A43327" w:rsidP="000F489A">
            <w:pPr>
              <w:pStyle w:val="BodyText"/>
              <w:spacing w:after="0"/>
              <w:rPr>
                <w:lang w:eastAsia="zh-CN"/>
              </w:rPr>
            </w:pPr>
          </w:p>
        </w:tc>
      </w:tr>
      <w:tr w:rsidR="00FC7ECB" w14:paraId="2E8C2B5B" w14:textId="77777777" w:rsidTr="000F489A">
        <w:tc>
          <w:tcPr>
            <w:tcW w:w="1345" w:type="dxa"/>
          </w:tcPr>
          <w:p w14:paraId="7C0C321C" w14:textId="4FE42A0C" w:rsidR="00FC7ECB" w:rsidRDefault="00FC7ECB" w:rsidP="00FC7ECB">
            <w:pPr>
              <w:pStyle w:val="BodyText"/>
              <w:spacing w:after="0"/>
              <w:rPr>
                <w:rFonts w:ascii="Times New Roman" w:hAnsi="Times New Roman"/>
                <w:szCs w:val="22"/>
                <w:lang w:eastAsia="zh-CN"/>
              </w:rPr>
            </w:pPr>
            <w:r>
              <w:rPr>
                <w:rFonts w:ascii="Times New Roman" w:hAnsi="Times New Roman"/>
                <w:szCs w:val="22"/>
                <w:lang w:eastAsia="zh-CN"/>
              </w:rPr>
              <w:t>Samsung</w:t>
            </w:r>
          </w:p>
        </w:tc>
        <w:tc>
          <w:tcPr>
            <w:tcW w:w="8617" w:type="dxa"/>
          </w:tcPr>
          <w:p w14:paraId="7F2DE067" w14:textId="77777777" w:rsidR="00FC7ECB" w:rsidRDefault="00FC7ECB" w:rsidP="00FC7EC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#1): Copied our comments from previous round for better understanding: for supporting 128 candidate SSB locations, here is our thinking. </w:t>
            </w:r>
          </w:p>
          <w:p w14:paraId="1E06CBA7" w14:textId="77777777" w:rsidR="00FC7ECB" w:rsidRDefault="00FC7ECB" w:rsidP="00FC7ECB">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Indication of the extra candidate SSB index: </w:t>
            </w:r>
          </w:p>
          <w:p w14:paraId="05BF7F71" w14:textId="77777777" w:rsidR="00FC7ECB" w:rsidRDefault="00FC7ECB" w:rsidP="00FC7ECB">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available, it can be reinterpreted for the 4th LSB of SFN, and the original 4th LSB of SFN in PHY bits can be used for indicating the new extra candidate SSB index. This would be our first preference. </w:t>
            </w:r>
          </w:p>
          <w:p w14:paraId="1E88C741" w14:textId="77777777" w:rsidR="00FC7ECB" w:rsidRDefault="00FC7ECB" w:rsidP="00FC7ECB">
            <w:pPr>
              <w:pStyle w:val="BodyText"/>
              <w:numPr>
                <w:ilvl w:val="1"/>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If one bit in MIB is not available, we are ok with using the half frame bit to indicate the new extra candidate SSB index, as proposed by other companies. </w:t>
            </w:r>
          </w:p>
          <w:p w14:paraId="0050BABF" w14:textId="77777777" w:rsidR="00FC7ECB" w:rsidRDefault="00FC7ECB" w:rsidP="00FC7ECB">
            <w:pPr>
              <w:pStyle w:val="BodyText"/>
              <w:numPr>
                <w:ilvl w:val="0"/>
                <w:numId w:val="25"/>
              </w:numPr>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Impact to PBCH scrambling: yes, spec change is expected, but principle is same as in Rel-15/16, so we are basically performing a similar practice as in Rel-16 NR-U. </w:t>
            </w:r>
          </w:p>
          <w:p w14:paraId="3418D25B" w14:textId="77777777" w:rsidR="00FC7ECB" w:rsidRDefault="00FC7ECB" w:rsidP="00FC7EC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Issue #2): We are ok with 1.1-9F. </w:t>
            </w:r>
          </w:p>
          <w:p w14:paraId="374AC3E7" w14:textId="77777777" w:rsidR="00FC7ECB" w:rsidRDefault="00FC7ECB" w:rsidP="00FC7EC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Issue #3): We believe our concern on the UE behavior for licensed band UEs is not addressed. We would like to ask the group, for the overlapping bandwidth between licensed and unlicensed band, if a UE supporting licensed band operation only detects a SSB with Q&lt;64, what should be the correct UE behavior? We still believe the following is needed if there is no explicit indication to turn off the DBTW. </w:t>
            </w:r>
          </w:p>
          <w:p w14:paraId="4A4A4AC9" w14:textId="77777777" w:rsidR="00FC7ECB" w:rsidRDefault="00FC7ECB" w:rsidP="00FC7EC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1F23E101" w14:textId="77777777" w:rsidR="00FC7ECB" w:rsidRDefault="00FC7ECB" w:rsidP="00FC7ECB">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the statement of the proposal, we feel like it would be good to consider both 64 and 128 candidate locations, as we did for SSB pattern. Then the solution can be common for all supported SCS. </w:t>
            </w:r>
          </w:p>
          <w:p w14:paraId="7AEB4392" w14:textId="77777777" w:rsidR="00FC7ECB" w:rsidRDefault="00FC7ECB" w:rsidP="00FC7ECB">
            <w:pPr>
              <w:pStyle w:val="BodyText"/>
              <w:spacing w:after="0"/>
              <w:rPr>
                <w:lang w:eastAsia="zh-CN"/>
              </w:rPr>
            </w:pPr>
          </w:p>
        </w:tc>
      </w:tr>
      <w:tr w:rsidR="005F55BC" w14:paraId="2D35E325" w14:textId="77777777" w:rsidTr="000F489A">
        <w:tc>
          <w:tcPr>
            <w:tcW w:w="1345" w:type="dxa"/>
          </w:tcPr>
          <w:p w14:paraId="36613568" w14:textId="1CA2E767" w:rsidR="005F55BC" w:rsidRDefault="005F55BC" w:rsidP="005F55BC">
            <w:pPr>
              <w:pStyle w:val="BodyText"/>
              <w:spacing w:after="0"/>
              <w:rPr>
                <w:rFonts w:ascii="Times New Roman" w:hAnsi="Times New Roman"/>
                <w:szCs w:val="22"/>
                <w:lang w:eastAsia="zh-CN"/>
              </w:rPr>
            </w:pPr>
            <w:r>
              <w:rPr>
                <w:rFonts w:ascii="Times New Roman" w:hAnsi="Times New Roman"/>
                <w:szCs w:val="22"/>
                <w:lang w:eastAsia="zh-CN"/>
              </w:rPr>
              <w:lastRenderedPageBreak/>
              <w:t>Intel</w:t>
            </w:r>
          </w:p>
        </w:tc>
        <w:tc>
          <w:tcPr>
            <w:tcW w:w="8617" w:type="dxa"/>
          </w:tcPr>
          <w:p w14:paraId="309421AD"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#1:</w:t>
            </w:r>
          </w:p>
          <w:p w14:paraId="3DDCB9B9"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We still support Proposal 1.1-2B.</w:t>
            </w:r>
          </w:p>
          <w:p w14:paraId="57CDB9CF"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It seems, 2 bits from PBCH payload are available for repurposing. In this case, one bit could be used for indication of a larger number of SSB candidate indices. Another one could be used for indication of one of two Q-values.</w:t>
            </w:r>
          </w:p>
          <w:p w14:paraId="0A5E1E9B" w14:textId="77777777" w:rsidR="005F55BC" w:rsidRDefault="005F55BC" w:rsidP="005F55BC">
            <w:pPr>
              <w:pStyle w:val="BodyText"/>
              <w:spacing w:after="0"/>
              <w:rPr>
                <w:rFonts w:ascii="Times New Roman" w:eastAsia="MS Mincho" w:hAnsi="Times New Roman"/>
                <w:sz w:val="22"/>
                <w:szCs w:val="22"/>
                <w:lang w:eastAsia="zh-CN"/>
              </w:rPr>
            </w:pPr>
          </w:p>
          <w:p w14:paraId="57C8E312"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#2:</w:t>
            </w:r>
          </w:p>
          <w:p w14:paraId="50BBFD4F"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We support Proposal 1.1-9 but could agree with Proposal 1.1-9F</w:t>
            </w:r>
          </w:p>
          <w:p w14:paraId="56F19C62" w14:textId="77777777" w:rsidR="005F55BC" w:rsidRDefault="005F55BC" w:rsidP="005F55BC">
            <w:pPr>
              <w:pStyle w:val="BodyText"/>
              <w:spacing w:after="0"/>
              <w:rPr>
                <w:rFonts w:ascii="Times New Roman" w:eastAsia="MS Mincho" w:hAnsi="Times New Roman"/>
                <w:sz w:val="22"/>
                <w:szCs w:val="22"/>
                <w:lang w:eastAsia="zh-CN"/>
              </w:rPr>
            </w:pPr>
          </w:p>
          <w:p w14:paraId="0E094FE5" w14:textId="77777777" w:rsidR="005F55BC" w:rsidRDefault="005F55BC" w:rsidP="005F55BC">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#3:</w:t>
            </w:r>
          </w:p>
          <w:p w14:paraId="4A4AA8AD" w14:textId="164AB413" w:rsidR="005F55BC" w:rsidRDefault="005F55BC" w:rsidP="005F55BC">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zh-CN"/>
              </w:rPr>
              <w:t>Support Proposal 1.1-4G</w:t>
            </w:r>
          </w:p>
        </w:tc>
      </w:tr>
      <w:tr w:rsidR="00E71AC8" w14:paraId="181E613D" w14:textId="77777777" w:rsidTr="000F489A">
        <w:tc>
          <w:tcPr>
            <w:tcW w:w="1345" w:type="dxa"/>
          </w:tcPr>
          <w:p w14:paraId="452C1842" w14:textId="14FC561F" w:rsidR="00E71AC8" w:rsidRDefault="00E71AC8" w:rsidP="00E71AC8">
            <w:pPr>
              <w:pStyle w:val="BodyText"/>
              <w:spacing w:after="0"/>
              <w:rPr>
                <w:rFonts w:ascii="Times New Roman" w:hAnsi="Times New Roman"/>
                <w:szCs w:val="22"/>
                <w:lang w:eastAsia="zh-CN"/>
              </w:rPr>
            </w:pPr>
            <w:r>
              <w:rPr>
                <w:rFonts w:ascii="Times New Roman" w:hAnsi="Times New Roman"/>
                <w:szCs w:val="22"/>
                <w:lang w:eastAsia="zh-CN"/>
              </w:rPr>
              <w:t>Convida Wireless</w:t>
            </w:r>
          </w:p>
        </w:tc>
        <w:tc>
          <w:tcPr>
            <w:tcW w:w="8617" w:type="dxa"/>
          </w:tcPr>
          <w:p w14:paraId="4E86D882" w14:textId="77777777" w:rsidR="00E71AC8" w:rsidRDefault="00E71AC8" w:rsidP="00E71AC8">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#1:</w:t>
            </w:r>
          </w:p>
          <w:p w14:paraId="2F80B1B7" w14:textId="4039BD9E" w:rsidR="00E71AC8" w:rsidRDefault="00E71AC8" w:rsidP="00E71AC8">
            <w:pPr>
              <w:pStyle w:val="BodyText"/>
              <w:spacing w:after="0"/>
              <w:rPr>
                <w:lang w:eastAsia="zh-CN"/>
              </w:rPr>
            </w:pPr>
            <w:r>
              <w:rPr>
                <w:lang w:eastAsia="zh-CN"/>
              </w:rPr>
              <w:t>We support Proposal 1.1-2B</w:t>
            </w:r>
            <w:r w:rsidR="00D83E71">
              <w:rPr>
                <w:lang w:eastAsia="zh-CN"/>
              </w:rPr>
              <w:t xml:space="preserve">. </w:t>
            </w:r>
          </w:p>
          <w:p w14:paraId="748BFCE5" w14:textId="77777777" w:rsidR="00E71AC8" w:rsidRDefault="00E71AC8" w:rsidP="00E71AC8">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#2:</w:t>
            </w:r>
          </w:p>
          <w:p w14:paraId="772E73C6" w14:textId="5C3C6BFE" w:rsidR="00E71AC8" w:rsidRDefault="00E71AC8" w:rsidP="00E71AC8">
            <w:pPr>
              <w:pStyle w:val="BodyText"/>
              <w:spacing w:after="0"/>
              <w:rPr>
                <w:lang w:eastAsia="zh-CN"/>
              </w:rPr>
            </w:pPr>
            <w:r>
              <w:rPr>
                <w:lang w:eastAsia="zh-CN"/>
              </w:rPr>
              <w:t>We are ok with Proposal 1.1-9F.</w:t>
            </w:r>
          </w:p>
          <w:p w14:paraId="6B921777" w14:textId="77777777" w:rsidR="00E71AC8" w:rsidRDefault="00E71AC8" w:rsidP="00E71AC8">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Issue #3:</w:t>
            </w:r>
          </w:p>
          <w:p w14:paraId="47AB77C3" w14:textId="30E0FB80" w:rsidR="00E71AC8" w:rsidRDefault="00E71AC8" w:rsidP="00E71AC8">
            <w:pPr>
              <w:pStyle w:val="BodyText"/>
              <w:spacing w:after="0"/>
              <w:rPr>
                <w:rFonts w:ascii="Times New Roman" w:eastAsia="MS Mincho" w:hAnsi="Times New Roman"/>
                <w:sz w:val="22"/>
                <w:szCs w:val="22"/>
                <w:lang w:eastAsia="zh-CN"/>
              </w:rPr>
            </w:pPr>
            <w:r>
              <w:rPr>
                <w:lang w:eastAsia="zh-CN"/>
              </w:rPr>
              <w:t>We support Proposal 1.1-4G</w:t>
            </w:r>
            <w:r w:rsidR="00D83E71">
              <w:rPr>
                <w:lang w:eastAsia="zh-CN"/>
              </w:rPr>
              <w:t>.</w:t>
            </w:r>
          </w:p>
        </w:tc>
      </w:tr>
      <w:tr w:rsidR="007C4DF0" w14:paraId="09F50695" w14:textId="77777777" w:rsidTr="000F489A">
        <w:tc>
          <w:tcPr>
            <w:tcW w:w="1345" w:type="dxa"/>
          </w:tcPr>
          <w:p w14:paraId="588926CC" w14:textId="5EE38AAD" w:rsidR="007C4DF0" w:rsidRDefault="007C4DF0" w:rsidP="007C4DF0">
            <w:pPr>
              <w:pStyle w:val="BodyText"/>
              <w:spacing w:after="0"/>
              <w:rPr>
                <w:rFonts w:ascii="Times New Roman" w:hAnsi="Times New Roman"/>
                <w:szCs w:val="22"/>
                <w:lang w:eastAsia="zh-CN"/>
              </w:rPr>
            </w:pPr>
            <w:r>
              <w:rPr>
                <w:rFonts w:ascii="Times New Roman" w:hAnsi="Times New Roman"/>
                <w:szCs w:val="22"/>
                <w:lang w:eastAsia="zh-CN"/>
              </w:rPr>
              <w:t xml:space="preserve">Apple </w:t>
            </w:r>
          </w:p>
        </w:tc>
        <w:tc>
          <w:tcPr>
            <w:tcW w:w="8617" w:type="dxa"/>
          </w:tcPr>
          <w:p w14:paraId="54B41CEF" w14:textId="77777777" w:rsidR="007C4DF0" w:rsidRDefault="007C4DF0" w:rsidP="007C4DF0">
            <w:pPr>
              <w:pStyle w:val="BodyText"/>
              <w:spacing w:after="0"/>
              <w:rPr>
                <w:rFonts w:ascii="Times New Roman" w:eastAsia="MS Mincho" w:hAnsi="Times New Roman"/>
                <w:b/>
                <w:bCs/>
                <w:sz w:val="22"/>
                <w:szCs w:val="22"/>
                <w:lang w:eastAsia="zh-CN"/>
              </w:rPr>
            </w:pPr>
            <w:r>
              <w:rPr>
                <w:rFonts w:ascii="Times New Roman" w:eastAsia="MS Mincho" w:hAnsi="Times New Roman"/>
                <w:b/>
                <w:bCs/>
                <w:sz w:val="22"/>
                <w:szCs w:val="22"/>
                <w:lang w:eastAsia="zh-CN"/>
              </w:rPr>
              <w:t xml:space="preserve">Issue #1: </w:t>
            </w:r>
          </w:p>
          <w:p w14:paraId="1CC6F23D" w14:textId="77777777" w:rsidR="007C4DF0" w:rsidRDefault="007C4DF0" w:rsidP="007C4DF0">
            <w:pPr>
              <w:pStyle w:val="BodyText"/>
              <w:spacing w:after="0"/>
              <w:jc w:val="left"/>
              <w:rPr>
                <w:rFonts w:ascii="Times New Roman" w:eastAsia="MS Mincho" w:hAnsi="Times New Roman"/>
                <w:sz w:val="22"/>
                <w:szCs w:val="22"/>
                <w:lang w:eastAsia="zh-CN"/>
              </w:rPr>
            </w:pPr>
            <w:r>
              <w:rPr>
                <w:rFonts w:ascii="Times New Roman" w:eastAsia="MS Mincho" w:hAnsi="Times New Roman"/>
                <w:sz w:val="22"/>
                <w:szCs w:val="22"/>
                <w:lang w:eastAsia="zh-CN"/>
              </w:rPr>
              <w:t xml:space="preserve">We are neutral on this and see the pro/cons of each solution. </w:t>
            </w:r>
          </w:p>
          <w:p w14:paraId="1747D9D7" w14:textId="77777777" w:rsidR="007C4DF0" w:rsidRPr="00B50025" w:rsidRDefault="007C4DF0" w:rsidP="007C4DF0">
            <w:pPr>
              <w:pStyle w:val="BodyText"/>
              <w:spacing w:after="0"/>
              <w:jc w:val="left"/>
              <w:rPr>
                <w:rFonts w:ascii="Times New Roman" w:eastAsia="MS Mincho" w:hAnsi="Times New Roman"/>
                <w:sz w:val="22"/>
                <w:szCs w:val="22"/>
                <w:lang w:eastAsia="zh-CN"/>
              </w:rPr>
            </w:pPr>
            <w:r w:rsidRPr="00B50025">
              <w:rPr>
                <w:rFonts w:ascii="Times New Roman" w:eastAsia="MS Mincho" w:hAnsi="Times New Roman"/>
                <w:sz w:val="22"/>
                <w:szCs w:val="22"/>
                <w:lang w:eastAsia="zh-CN"/>
              </w:rPr>
              <w:t xml:space="preserve">We </w:t>
            </w:r>
            <w:r>
              <w:rPr>
                <w:rFonts w:ascii="Times New Roman" w:eastAsia="MS Mincho" w:hAnsi="Times New Roman"/>
                <w:sz w:val="22"/>
                <w:szCs w:val="22"/>
                <w:lang w:eastAsia="zh-CN"/>
              </w:rPr>
              <w:t xml:space="preserve">understand Ericsson concern on the signaling of more than 64 candidate SSB index, which is valid point for us. The solution for this needs to be converged or make clear before we concluded to support 128 candidates to justify the feasibility. Current discussion seems that it was challenging already to find available bits even for purely signaling the Q value in MIB.  </w:t>
            </w:r>
          </w:p>
          <w:p w14:paraId="3A7CD21D" w14:textId="77777777" w:rsidR="007C4DF0" w:rsidRDefault="007C4DF0" w:rsidP="007C4DF0">
            <w:pPr>
              <w:pStyle w:val="BodyText"/>
              <w:spacing w:after="0"/>
              <w:rPr>
                <w:rFonts w:ascii="Times New Roman" w:eastAsia="MS Mincho" w:hAnsi="Times New Roman"/>
                <w:b/>
                <w:bCs/>
                <w:sz w:val="22"/>
                <w:szCs w:val="22"/>
                <w:lang w:eastAsia="zh-CN"/>
              </w:rPr>
            </w:pPr>
            <w:r w:rsidRPr="007F4344">
              <w:rPr>
                <w:rFonts w:ascii="Times New Roman" w:eastAsia="MS Mincho" w:hAnsi="Times New Roman"/>
                <w:b/>
                <w:bCs/>
                <w:sz w:val="22"/>
                <w:szCs w:val="22"/>
                <w:lang w:eastAsia="zh-CN"/>
              </w:rPr>
              <w:t xml:space="preserve">Issue #2: </w:t>
            </w:r>
          </w:p>
          <w:p w14:paraId="61958789" w14:textId="77777777" w:rsidR="007C4DF0" w:rsidRDefault="007C4DF0" w:rsidP="007C4DF0">
            <w:pPr>
              <w:pStyle w:val="Heading6"/>
              <w:ind w:left="-21" w:firstLine="21"/>
              <w:outlineLvl w:val="5"/>
              <w:rPr>
                <w:rFonts w:ascii="Times New Roman" w:eastAsia="MS Mincho" w:hAnsi="Times New Roman"/>
                <w:sz w:val="22"/>
                <w:szCs w:val="22"/>
                <w:lang w:val="en-US" w:eastAsia="zh-CN"/>
              </w:rPr>
            </w:pPr>
            <w:r w:rsidRPr="007F4344">
              <w:rPr>
                <w:rFonts w:ascii="Times New Roman" w:eastAsia="MS Mincho" w:hAnsi="Times New Roman"/>
                <w:sz w:val="22"/>
                <w:szCs w:val="22"/>
                <w:lang w:val="en-US" w:eastAsia="zh-CN"/>
              </w:rPr>
              <w:lastRenderedPageBreak/>
              <w:t>Proposal 1.1-9</w:t>
            </w:r>
            <w:r>
              <w:rPr>
                <w:rFonts w:ascii="Times New Roman" w:eastAsia="MS Mincho" w:hAnsi="Times New Roman"/>
                <w:sz w:val="22"/>
                <w:szCs w:val="22"/>
                <w:lang w:val="en-US" w:eastAsia="zh-CN"/>
              </w:rPr>
              <w:t xml:space="preserve">E and </w:t>
            </w:r>
            <w:r w:rsidRPr="007F4344">
              <w:rPr>
                <w:rFonts w:ascii="Times New Roman" w:eastAsia="MS Mincho" w:hAnsi="Times New Roman"/>
                <w:sz w:val="22"/>
                <w:szCs w:val="22"/>
                <w:lang w:val="en-US" w:eastAsia="zh-CN"/>
              </w:rPr>
              <w:t>Proposal 1.1-9F</w:t>
            </w:r>
            <w:r>
              <w:rPr>
                <w:rFonts w:ascii="Times New Roman" w:eastAsia="MS Mincho" w:hAnsi="Times New Roman"/>
                <w:sz w:val="22"/>
                <w:szCs w:val="22"/>
                <w:lang w:val="en-US" w:eastAsia="zh-CN"/>
              </w:rPr>
              <w:t xml:space="preserve"> are identical for us and fine for either of them. </w:t>
            </w:r>
          </w:p>
          <w:p w14:paraId="407D8D47" w14:textId="77777777" w:rsidR="007C4DF0" w:rsidRDefault="007C4DF0" w:rsidP="007C4DF0">
            <w:pPr>
              <w:pStyle w:val="Heading6"/>
              <w:ind w:left="-21" w:firstLine="21"/>
              <w:outlineLvl w:val="5"/>
              <w:rPr>
                <w:rFonts w:ascii="Times New Roman" w:eastAsia="MS Mincho" w:hAnsi="Times New Roman"/>
                <w:sz w:val="22"/>
                <w:szCs w:val="22"/>
                <w:lang w:val="en-US" w:eastAsia="zh-CN"/>
              </w:rPr>
            </w:pPr>
            <w:r>
              <w:rPr>
                <w:rFonts w:ascii="Times New Roman" w:eastAsia="MS Mincho" w:hAnsi="Times New Roman"/>
                <w:sz w:val="22"/>
                <w:szCs w:val="22"/>
                <w:lang w:val="en-US" w:eastAsia="zh-CN"/>
              </w:rPr>
              <w:t xml:space="preserve">In our view, </w:t>
            </w:r>
            <w:r w:rsidRPr="007F4344">
              <w:rPr>
                <w:rFonts w:ascii="Times New Roman" w:eastAsia="MS Mincho" w:hAnsi="Times New Roman"/>
                <w:sz w:val="22"/>
                <w:szCs w:val="22"/>
                <w:lang w:val="en-US" w:eastAsia="zh-CN"/>
              </w:rPr>
              <w:t>Proposal 1.1-9</w:t>
            </w:r>
            <w:r>
              <w:rPr>
                <w:rFonts w:ascii="Times New Roman" w:eastAsia="MS Mincho" w:hAnsi="Times New Roman"/>
                <w:sz w:val="22"/>
                <w:szCs w:val="22"/>
                <w:lang w:val="en-US" w:eastAsia="zh-CN"/>
              </w:rPr>
              <w:t xml:space="preserve"> is sort of ‘fallback’ mode of </w:t>
            </w:r>
            <w:r>
              <w:rPr>
                <w:rFonts w:ascii="Times New Roman" w:eastAsia="MS Mincho" w:hAnsi="Times New Roman"/>
                <w:sz w:val="22"/>
                <w:szCs w:val="22"/>
                <w:lang w:eastAsia="ja-JP"/>
              </w:rPr>
              <w:t>Proposal 1.1-9E/F</w:t>
            </w:r>
            <w:r>
              <w:rPr>
                <w:rFonts w:ascii="Times New Roman" w:eastAsia="MS Mincho" w:hAnsi="Times New Roman"/>
                <w:sz w:val="22"/>
                <w:szCs w:val="22"/>
                <w:lang w:val="en-US" w:eastAsia="zh-CN"/>
              </w:rPr>
              <w:t xml:space="preserve"> and autonomously used if it is not possible to use </w:t>
            </w:r>
            <w:r>
              <w:rPr>
                <w:rFonts w:ascii="Times New Roman" w:eastAsia="MS Mincho" w:hAnsi="Times New Roman"/>
                <w:sz w:val="22"/>
                <w:szCs w:val="22"/>
                <w:lang w:eastAsia="ja-JP"/>
              </w:rPr>
              <w:t xml:space="preserve">pdcch-ConfigSIB1. In other words, it is part of Proposal 1.1-9E/F in that sense.  </w:t>
            </w:r>
          </w:p>
          <w:p w14:paraId="2BA1B5F6" w14:textId="77777777" w:rsidR="007C4DF0" w:rsidRDefault="007C4DF0" w:rsidP="007C4DF0">
            <w:pPr>
              <w:pStyle w:val="Heading6"/>
              <w:ind w:left="0" w:firstLine="0"/>
              <w:outlineLvl w:val="5"/>
              <w:rPr>
                <w:rFonts w:ascii="Times New Roman" w:eastAsia="MS Mincho" w:hAnsi="Times New Roman"/>
                <w:sz w:val="22"/>
                <w:szCs w:val="22"/>
                <w:lang w:val="en-US" w:eastAsia="zh-CN"/>
              </w:rPr>
            </w:pPr>
            <w:r>
              <w:rPr>
                <w:rFonts w:ascii="Times New Roman" w:eastAsia="MS Mincho" w:hAnsi="Times New Roman"/>
                <w:sz w:val="22"/>
                <w:szCs w:val="22"/>
                <w:lang w:val="en-US" w:eastAsia="zh-CN"/>
              </w:rPr>
              <w:t xml:space="preserve">It is our reading that, in </w:t>
            </w:r>
            <w:r w:rsidRPr="007F4344">
              <w:rPr>
                <w:rFonts w:ascii="Times New Roman" w:eastAsia="MS Mincho" w:hAnsi="Times New Roman"/>
                <w:sz w:val="22"/>
                <w:szCs w:val="22"/>
                <w:lang w:val="en-US" w:eastAsia="zh-CN"/>
              </w:rPr>
              <w:t>Proposal 1.1-9</w:t>
            </w:r>
            <w:r>
              <w:rPr>
                <w:rFonts w:ascii="Times New Roman" w:eastAsia="MS Mincho" w:hAnsi="Times New Roman"/>
                <w:sz w:val="22"/>
                <w:szCs w:val="22"/>
                <w:lang w:val="en-US" w:eastAsia="zh-CN"/>
              </w:rPr>
              <w:t xml:space="preserve">E, the wording ‘pending….’ Clearly indicates the added sentence in </w:t>
            </w:r>
            <w:r w:rsidRPr="007F4344">
              <w:rPr>
                <w:rFonts w:ascii="Times New Roman" w:eastAsia="MS Mincho" w:hAnsi="Times New Roman"/>
                <w:sz w:val="22"/>
                <w:szCs w:val="22"/>
                <w:lang w:val="en-US" w:eastAsia="zh-CN"/>
              </w:rPr>
              <w:t>Proposal 1.1-9F</w:t>
            </w:r>
            <w:r>
              <w:rPr>
                <w:rFonts w:ascii="Times New Roman" w:eastAsia="MS Mincho" w:hAnsi="Times New Roman"/>
                <w:sz w:val="22"/>
                <w:szCs w:val="22"/>
                <w:lang w:val="en-US" w:eastAsia="zh-CN"/>
              </w:rPr>
              <w:t xml:space="preserve"> to prioritize the CORESET#0/search space design without any impact. Also, the Note is the reason why we ‘pend’ the discussion of Q value signaling here. </w:t>
            </w:r>
          </w:p>
          <w:p w14:paraId="75CE57AF" w14:textId="77777777" w:rsidR="007C4DF0" w:rsidRPr="007F4344" w:rsidRDefault="007C4DF0" w:rsidP="007C4DF0">
            <w:pPr>
              <w:pStyle w:val="Heading6"/>
              <w:ind w:left="0" w:firstLine="0"/>
              <w:outlineLvl w:val="5"/>
              <w:rPr>
                <w:rFonts w:ascii="Times New Roman" w:eastAsia="MS Mincho" w:hAnsi="Times New Roman"/>
                <w:sz w:val="22"/>
                <w:szCs w:val="22"/>
                <w:lang w:val="en-US" w:eastAsia="zh-CN"/>
              </w:rPr>
            </w:pPr>
            <w:r>
              <w:rPr>
                <w:rFonts w:ascii="Times New Roman" w:eastAsia="MS Mincho" w:hAnsi="Times New Roman"/>
                <w:sz w:val="22"/>
                <w:szCs w:val="22"/>
                <w:lang w:val="en-US" w:eastAsia="zh-CN"/>
              </w:rPr>
              <w:t xml:space="preserve">On the other hand, totally fine to add them to make everything clear and explicitly recorded. </w:t>
            </w:r>
          </w:p>
          <w:p w14:paraId="0806D30F" w14:textId="77777777" w:rsidR="007C4DF0" w:rsidRDefault="007C4DF0" w:rsidP="007C4DF0">
            <w:pPr>
              <w:pStyle w:val="BodyText"/>
              <w:spacing w:after="0"/>
              <w:rPr>
                <w:rFonts w:ascii="Times New Roman" w:eastAsia="MS Mincho" w:hAnsi="Times New Roman"/>
                <w:sz w:val="22"/>
                <w:szCs w:val="22"/>
                <w:lang w:eastAsia="zh-CN"/>
              </w:rPr>
            </w:pPr>
            <w:r w:rsidRPr="00FC3D14">
              <w:rPr>
                <w:rFonts w:ascii="Times New Roman" w:eastAsia="MS Mincho" w:hAnsi="Times New Roman"/>
                <w:b/>
                <w:bCs/>
                <w:sz w:val="22"/>
                <w:szCs w:val="22"/>
                <w:lang w:eastAsia="zh-CN"/>
              </w:rPr>
              <w:t>Issue #3:</w:t>
            </w:r>
            <w:r>
              <w:rPr>
                <w:rFonts w:ascii="Times New Roman" w:eastAsia="MS Mincho" w:hAnsi="Times New Roman"/>
                <w:sz w:val="22"/>
                <w:szCs w:val="22"/>
                <w:lang w:eastAsia="zh-CN"/>
              </w:rPr>
              <w:t xml:space="preserve"> </w:t>
            </w:r>
          </w:p>
          <w:p w14:paraId="08DB8AF1" w14:textId="77777777" w:rsidR="007C4DF0" w:rsidRDefault="007C4DF0" w:rsidP="007C4DF0">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 xml:space="preserve">We prefer 1.1-4G. </w:t>
            </w:r>
          </w:p>
          <w:p w14:paraId="20A235C2" w14:textId="74C1B7EA" w:rsidR="007C4DF0" w:rsidRDefault="007C4DF0" w:rsidP="007C4DF0">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 xml:space="preserve">Our view is that there are no different UE behaviors based on DBTW disable/enable since UE would determine the Type0-CSS MOs purely based on the indicated Q value in MIB regardless of DBTW enabling or not. Licensed vs. unlicensed can be known by the UE after reading SIB1. If it is true, there is no need to signal the DBTW information at least in MIB. We are open to use ‘64’ to indicate the DBTW disable if the use case/benefit is justified.   </w:t>
            </w:r>
          </w:p>
        </w:tc>
      </w:tr>
      <w:tr w:rsidR="007C4DF0" w14:paraId="68AAD7BE" w14:textId="77777777" w:rsidTr="00B11571">
        <w:tc>
          <w:tcPr>
            <w:tcW w:w="1345" w:type="dxa"/>
            <w:shd w:val="clear" w:color="auto" w:fill="C5E0B3" w:themeFill="accent6" w:themeFillTint="66"/>
          </w:tcPr>
          <w:p w14:paraId="6675871C" w14:textId="23ECE254" w:rsidR="007C4DF0" w:rsidRDefault="007C4DF0" w:rsidP="007C4DF0">
            <w:pPr>
              <w:pStyle w:val="BodyText"/>
              <w:spacing w:after="0"/>
              <w:rPr>
                <w:rFonts w:ascii="Times New Roman" w:hAnsi="Times New Roman"/>
                <w:szCs w:val="22"/>
                <w:lang w:eastAsia="zh-CN"/>
              </w:rPr>
            </w:pPr>
            <w:r>
              <w:rPr>
                <w:rFonts w:ascii="Times New Roman" w:hAnsi="Times New Roman"/>
                <w:szCs w:val="22"/>
                <w:lang w:eastAsia="zh-CN"/>
              </w:rPr>
              <w:lastRenderedPageBreak/>
              <w:t>Moderator</w:t>
            </w:r>
          </w:p>
        </w:tc>
        <w:tc>
          <w:tcPr>
            <w:tcW w:w="8617" w:type="dxa"/>
            <w:shd w:val="clear" w:color="auto" w:fill="C5E0B3" w:themeFill="accent6" w:themeFillTint="66"/>
          </w:tcPr>
          <w:p w14:paraId="45CD1BA8" w14:textId="48563859" w:rsidR="007C4DF0" w:rsidRDefault="007C4DF0" w:rsidP="007C4DF0">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Can companies check to see if 1.1-9F and 1.1-4J is going to be acceptable?</w:t>
            </w:r>
          </w:p>
        </w:tc>
      </w:tr>
      <w:tr w:rsidR="007C4DF0" w14:paraId="23AF14E6" w14:textId="77777777" w:rsidTr="000F489A">
        <w:tc>
          <w:tcPr>
            <w:tcW w:w="1345" w:type="dxa"/>
          </w:tcPr>
          <w:p w14:paraId="65DA762C" w14:textId="6DDBBF0C" w:rsidR="007C4DF0" w:rsidRDefault="00716F78" w:rsidP="007C4DF0">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670796E4" w14:textId="75ACA8B0" w:rsidR="007C4DF0" w:rsidRDefault="00716F78" w:rsidP="007C4DF0">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 xml:space="preserve">We </w:t>
            </w:r>
            <w:r w:rsidR="00422C62">
              <w:rPr>
                <w:rFonts w:ascii="Times New Roman" w:eastAsia="MS Mincho" w:hAnsi="Times New Roman"/>
                <w:sz w:val="22"/>
                <w:szCs w:val="22"/>
                <w:lang w:eastAsia="zh-CN"/>
              </w:rPr>
              <w:t>support</w:t>
            </w:r>
            <w:r>
              <w:rPr>
                <w:rFonts w:ascii="Times New Roman" w:eastAsia="MS Mincho" w:hAnsi="Times New Roman"/>
                <w:sz w:val="22"/>
                <w:szCs w:val="22"/>
                <w:lang w:eastAsia="zh-CN"/>
              </w:rPr>
              <w:t xml:space="preserve"> Proposal 1.1-9F</w:t>
            </w:r>
            <w:r w:rsidR="00422C62">
              <w:rPr>
                <w:rFonts w:ascii="Times New Roman" w:eastAsia="MS Mincho" w:hAnsi="Times New Roman"/>
                <w:sz w:val="22"/>
                <w:szCs w:val="22"/>
                <w:lang w:eastAsia="zh-CN"/>
              </w:rPr>
              <w:t xml:space="preserve"> since the added disclaimers allow us to continue on CORESET0 configuration design without being distracted by the need to reserve table entries to signal Q and DBTW on/off. It provides a fallback solution to use the spare bit, which we think is the preferred option anyway.</w:t>
            </w:r>
          </w:p>
          <w:p w14:paraId="08F46ABA" w14:textId="104055DF" w:rsidR="00716F78" w:rsidRDefault="00422C62" w:rsidP="007C4DF0">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We support Proposal 1.1-4J since the Notes address our concerns about signaling of DBTW disabled/not supported.</w:t>
            </w:r>
          </w:p>
        </w:tc>
      </w:tr>
      <w:tr w:rsidR="001B7B87" w14:paraId="1224C641" w14:textId="77777777" w:rsidTr="000F489A">
        <w:tc>
          <w:tcPr>
            <w:tcW w:w="1345" w:type="dxa"/>
          </w:tcPr>
          <w:p w14:paraId="47E43D38" w14:textId="6C927DC1" w:rsidR="001B7B87" w:rsidRDefault="001B7B87" w:rsidP="007C4DF0">
            <w:pPr>
              <w:pStyle w:val="BodyText"/>
              <w:spacing w:after="0"/>
              <w:rPr>
                <w:rFonts w:ascii="Times New Roman" w:hAnsi="Times New Roman"/>
                <w:szCs w:val="22"/>
                <w:lang w:eastAsia="zh-CN"/>
              </w:rPr>
            </w:pPr>
            <w:r>
              <w:rPr>
                <w:rFonts w:ascii="Times New Roman" w:hAnsi="Times New Roman"/>
                <w:szCs w:val="22"/>
                <w:lang w:eastAsia="zh-CN"/>
              </w:rPr>
              <w:t>Qualcomm</w:t>
            </w:r>
          </w:p>
        </w:tc>
        <w:tc>
          <w:tcPr>
            <w:tcW w:w="8617" w:type="dxa"/>
          </w:tcPr>
          <w:p w14:paraId="1A0D7A98" w14:textId="3B905CCE" w:rsidR="001B7B87" w:rsidRDefault="001B7B87" w:rsidP="007C4DF0">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 xml:space="preserve">We support </w:t>
            </w:r>
            <w:r w:rsidRPr="001B7B87">
              <w:rPr>
                <w:rFonts w:ascii="Times New Roman" w:eastAsia="MS Mincho" w:hAnsi="Times New Roman"/>
                <w:sz w:val="22"/>
                <w:szCs w:val="22"/>
                <w:lang w:eastAsia="zh-CN"/>
              </w:rPr>
              <w:t>1.1-9F and 1.1-4J</w:t>
            </w:r>
          </w:p>
        </w:tc>
      </w:tr>
      <w:tr w:rsidR="00B6019D" w14:paraId="7BAB83A8" w14:textId="77777777" w:rsidTr="00B6019D">
        <w:tc>
          <w:tcPr>
            <w:tcW w:w="1345" w:type="dxa"/>
            <w:shd w:val="clear" w:color="auto" w:fill="C5E0B3" w:themeFill="accent6" w:themeFillTint="66"/>
          </w:tcPr>
          <w:p w14:paraId="00DBBCF5" w14:textId="3212E37D" w:rsidR="00B6019D" w:rsidRDefault="00B6019D" w:rsidP="007C4DF0">
            <w:pPr>
              <w:pStyle w:val="BodyText"/>
              <w:spacing w:after="0"/>
              <w:rPr>
                <w:rFonts w:ascii="Times New Roman" w:hAnsi="Times New Roman"/>
                <w:szCs w:val="22"/>
                <w:lang w:eastAsia="zh-CN"/>
              </w:rPr>
            </w:pPr>
            <w:r>
              <w:rPr>
                <w:rFonts w:ascii="Times New Roman" w:hAnsi="Times New Roman"/>
                <w:szCs w:val="22"/>
                <w:lang w:eastAsia="zh-CN"/>
              </w:rPr>
              <w:t>Moderator</w:t>
            </w:r>
          </w:p>
        </w:tc>
        <w:tc>
          <w:tcPr>
            <w:tcW w:w="8617" w:type="dxa"/>
            <w:shd w:val="clear" w:color="auto" w:fill="C5E0B3" w:themeFill="accent6" w:themeFillTint="66"/>
          </w:tcPr>
          <w:p w14:paraId="635E8220" w14:textId="77777777" w:rsidR="00B6019D" w:rsidRDefault="00B6019D" w:rsidP="007C4DF0">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Added LGE’s compromise proposal 1.1-4K.</w:t>
            </w:r>
            <w:r w:rsidR="00450B4E">
              <w:rPr>
                <w:rFonts w:ascii="Times New Roman" w:eastAsia="MS Mincho" w:hAnsi="Times New Roman"/>
                <w:sz w:val="22"/>
                <w:szCs w:val="22"/>
                <w:lang w:eastAsia="zh-CN"/>
              </w:rPr>
              <w:t xml:space="preserve"> Corrected the issue.</w:t>
            </w:r>
          </w:p>
          <w:p w14:paraId="08ECB369" w14:textId="644DBF1D" w:rsidR="00450B4E" w:rsidRDefault="00450B4E" w:rsidP="007C4DF0">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Also added 1.1-4M based on Apple comments. I think Apple meant to say “with shared spectrum” instead of “without shared spectrum”.</w:t>
            </w:r>
          </w:p>
        </w:tc>
      </w:tr>
      <w:tr w:rsidR="00B6019D" w14:paraId="695B4308" w14:textId="77777777" w:rsidTr="000F489A">
        <w:tc>
          <w:tcPr>
            <w:tcW w:w="1345" w:type="dxa"/>
          </w:tcPr>
          <w:p w14:paraId="3BFD6102" w14:textId="093A455E" w:rsidR="00B6019D" w:rsidRDefault="00450B4E" w:rsidP="007C4DF0">
            <w:pPr>
              <w:pStyle w:val="BodyText"/>
              <w:spacing w:after="0"/>
              <w:rPr>
                <w:rFonts w:ascii="Times New Roman" w:hAnsi="Times New Roman"/>
                <w:szCs w:val="22"/>
                <w:lang w:eastAsia="zh-CN"/>
              </w:rPr>
            </w:pPr>
            <w:r>
              <w:rPr>
                <w:rFonts w:ascii="Times New Roman" w:hAnsi="Times New Roman"/>
                <w:szCs w:val="22"/>
                <w:lang w:eastAsia="zh-CN"/>
              </w:rPr>
              <w:t>Docomo</w:t>
            </w:r>
          </w:p>
        </w:tc>
        <w:tc>
          <w:tcPr>
            <w:tcW w:w="8617" w:type="dxa"/>
          </w:tcPr>
          <w:p w14:paraId="73EC67C4" w14:textId="77777777" w:rsidR="00450B4E" w:rsidRPr="00450B4E" w:rsidRDefault="00450B4E" w:rsidP="00450B4E">
            <w:pPr>
              <w:pStyle w:val="BodyText"/>
              <w:spacing w:after="0"/>
              <w:rPr>
                <w:rFonts w:ascii="Times New Roman" w:eastAsia="MS Mincho" w:hAnsi="Times New Roman"/>
                <w:sz w:val="22"/>
                <w:szCs w:val="22"/>
                <w:lang w:eastAsia="zh-CN"/>
              </w:rPr>
            </w:pPr>
            <w:r w:rsidRPr="00450B4E">
              <w:rPr>
                <w:rFonts w:ascii="Times New Roman" w:eastAsia="MS Mincho" w:hAnsi="Times New Roman"/>
                <w:sz w:val="22"/>
                <w:szCs w:val="22"/>
                <w:lang w:eastAsia="zh-CN"/>
              </w:rPr>
              <w:t>Proposal 1.1-9F</w:t>
            </w:r>
          </w:p>
          <w:p w14:paraId="4F55CC81" w14:textId="77777777" w:rsidR="00450B4E" w:rsidRPr="00450B4E" w:rsidRDefault="00450B4E" w:rsidP="00450B4E">
            <w:pPr>
              <w:pStyle w:val="BodyText"/>
              <w:spacing w:after="0"/>
              <w:rPr>
                <w:rFonts w:ascii="Times New Roman" w:eastAsia="MS Mincho" w:hAnsi="Times New Roman"/>
                <w:sz w:val="22"/>
                <w:szCs w:val="22"/>
                <w:lang w:eastAsia="zh-CN"/>
              </w:rPr>
            </w:pPr>
            <w:r w:rsidRPr="00450B4E">
              <w:rPr>
                <w:rFonts w:ascii="Times New Roman" w:eastAsia="MS Mincho" w:hAnsi="Times New Roman"/>
                <w:sz w:val="22"/>
                <w:szCs w:val="22"/>
                <w:lang w:eastAsia="zh-CN"/>
              </w:rPr>
              <w:t>Proposal 1.1-4J (Also fine with LGE’s alternative)</w:t>
            </w:r>
          </w:p>
          <w:p w14:paraId="299345E9" w14:textId="77777777" w:rsidR="00450B4E" w:rsidRPr="00450B4E" w:rsidRDefault="00450B4E" w:rsidP="00450B4E">
            <w:pPr>
              <w:pStyle w:val="BodyText"/>
              <w:spacing w:after="0"/>
              <w:rPr>
                <w:rFonts w:ascii="Times New Roman" w:eastAsia="MS Mincho" w:hAnsi="Times New Roman"/>
                <w:sz w:val="22"/>
                <w:szCs w:val="22"/>
                <w:lang w:eastAsia="zh-CN"/>
              </w:rPr>
            </w:pPr>
            <w:r w:rsidRPr="00450B4E">
              <w:rPr>
                <w:rFonts w:ascii="Times New Roman" w:eastAsia="MS Mincho" w:hAnsi="Times New Roman"/>
                <w:sz w:val="22"/>
                <w:szCs w:val="22"/>
                <w:lang w:eastAsia="zh-CN"/>
              </w:rPr>
              <w:t>•</w:t>
            </w:r>
            <w:r w:rsidRPr="00450B4E">
              <w:rPr>
                <w:rFonts w:ascii="Times New Roman" w:eastAsia="MS Mincho" w:hAnsi="Times New Roman"/>
                <w:sz w:val="22"/>
                <w:szCs w:val="22"/>
                <w:lang w:eastAsia="zh-CN"/>
              </w:rPr>
              <w:tab/>
              <w:t>Proposal 1.2-5 from R1-2110538</w:t>
            </w:r>
          </w:p>
          <w:p w14:paraId="027F5136" w14:textId="11EDB558" w:rsidR="00B6019D" w:rsidRDefault="00450B4E" w:rsidP="00450B4E">
            <w:pPr>
              <w:pStyle w:val="BodyText"/>
              <w:spacing w:after="0"/>
              <w:rPr>
                <w:rFonts w:ascii="Times New Roman" w:eastAsia="MS Mincho" w:hAnsi="Times New Roman"/>
                <w:sz w:val="22"/>
                <w:szCs w:val="22"/>
                <w:lang w:eastAsia="zh-CN"/>
              </w:rPr>
            </w:pPr>
            <w:r w:rsidRPr="00450B4E">
              <w:rPr>
                <w:rFonts w:ascii="Times New Roman" w:eastAsia="MS Mincho" w:hAnsi="Times New Roman"/>
                <w:sz w:val="22"/>
                <w:szCs w:val="22"/>
                <w:lang w:eastAsia="zh-CN"/>
              </w:rPr>
              <w:t>•</w:t>
            </w:r>
            <w:r w:rsidRPr="00450B4E">
              <w:rPr>
                <w:rFonts w:ascii="Times New Roman" w:eastAsia="MS Mincho" w:hAnsi="Times New Roman"/>
                <w:sz w:val="22"/>
                <w:szCs w:val="22"/>
                <w:lang w:eastAsia="zh-CN"/>
              </w:rPr>
              <w:tab/>
              <w:t>Proposal 1.3-3A from R1-2110538</w:t>
            </w:r>
          </w:p>
        </w:tc>
      </w:tr>
      <w:tr w:rsidR="00A97111" w14:paraId="3D9874DE" w14:textId="77777777" w:rsidTr="000F489A">
        <w:tc>
          <w:tcPr>
            <w:tcW w:w="1345" w:type="dxa"/>
          </w:tcPr>
          <w:p w14:paraId="13EDDE17" w14:textId="766DCEA0" w:rsidR="00A97111" w:rsidRDefault="00A97111" w:rsidP="00A97111">
            <w:pPr>
              <w:pStyle w:val="BodyText"/>
              <w:spacing w:after="0"/>
              <w:rPr>
                <w:rFonts w:ascii="Times New Roman" w:hAnsi="Times New Roman"/>
                <w:szCs w:val="22"/>
                <w:lang w:eastAsia="zh-CN"/>
              </w:rPr>
            </w:pPr>
            <w:r>
              <w:rPr>
                <w:rFonts w:ascii="Times New Roman" w:hAnsi="Times New Roman"/>
                <w:szCs w:val="22"/>
                <w:lang w:eastAsia="zh-CN"/>
              </w:rPr>
              <w:t>ZTE, Sanechips</w:t>
            </w:r>
          </w:p>
        </w:tc>
        <w:tc>
          <w:tcPr>
            <w:tcW w:w="8617" w:type="dxa"/>
          </w:tcPr>
          <w:p w14:paraId="6D9CBBF2" w14:textId="77777777" w:rsidR="00A97111" w:rsidRDefault="00A97111" w:rsidP="00A97111">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 xml:space="preserve">We support proposal 1.1-9F. </w:t>
            </w:r>
          </w:p>
          <w:p w14:paraId="30E31B71" w14:textId="77777777" w:rsidR="00A97111" w:rsidRDefault="00A97111" w:rsidP="00A97111">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t>For proposal 1.1-4J, we have concern about the first Note “</w:t>
            </w:r>
            <w:r>
              <w:rPr>
                <w:color w:val="0070C0"/>
                <w:u w:val="single"/>
                <w:lang w:eastAsia="zh-CN"/>
              </w:rPr>
              <w:t>value 64 indicates DBTW disabled/not supported</w:t>
            </w:r>
            <w:r>
              <w:rPr>
                <w:rFonts w:ascii="Times New Roman" w:eastAsia="MS Mincho" w:hAnsi="Times New Roman"/>
                <w:sz w:val="22"/>
                <w:szCs w:val="22"/>
                <w:lang w:eastAsia="zh-CN"/>
              </w:rPr>
              <w:t xml:space="preserve">”, which seems to imply that DBTW is disable when </w:t>
            </w:r>
            <m:oMath>
              <m:sSubSup>
                <m:sSubSupPr>
                  <m:ctrlPr>
                    <w:rPr>
                      <w:rFonts w:ascii="Cambria Math" w:eastAsia="MS Mincho" w:hAnsi="Cambria Math"/>
                      <w:sz w:val="22"/>
                      <w:szCs w:val="22"/>
                      <w:lang w:eastAsia="zh-CN"/>
                    </w:rPr>
                  </m:ctrlPr>
                </m:sSubSupPr>
                <m:e>
                  <m:r>
                    <m:rPr>
                      <m:sty m:val="p"/>
                    </m:rPr>
                    <w:rPr>
                      <w:rFonts w:ascii="Cambria Math" w:eastAsia="MS Mincho" w:hAnsi="Cambria Math"/>
                      <w:sz w:val="22"/>
                      <w:szCs w:val="22"/>
                      <w:lang w:eastAsia="zh-CN"/>
                    </w:rPr>
                    <m:t>N</m:t>
                  </m:r>
                </m:e>
                <m:sub>
                  <m:r>
                    <m:rPr>
                      <m:sty m:val="p"/>
                    </m:rPr>
                    <w:rPr>
                      <w:rFonts w:ascii="Cambria Math" w:eastAsia="MS Mincho" w:hAnsi="Cambria Math"/>
                      <w:sz w:val="22"/>
                      <w:szCs w:val="22"/>
                      <w:lang w:eastAsia="zh-CN"/>
                    </w:rPr>
                    <m:t>SSB</m:t>
                  </m:r>
                </m:sub>
                <m:sup>
                  <m:r>
                    <m:rPr>
                      <m:sty m:val="p"/>
                    </m:rPr>
                    <w:rPr>
                      <w:rFonts w:ascii="Cambria Math" w:eastAsia="MS Mincho" w:hAnsi="Cambria Math"/>
                      <w:sz w:val="22"/>
                      <w:szCs w:val="22"/>
                      <w:lang w:eastAsia="zh-CN"/>
                    </w:rPr>
                    <m:t>QCL</m:t>
                  </m:r>
                </m:sup>
              </m:sSubSup>
            </m:oMath>
            <w:r>
              <w:rPr>
                <w:rFonts w:ascii="Times New Roman" w:eastAsia="MS Mincho" w:hAnsi="Times New Roman"/>
                <w:sz w:val="22"/>
                <w:szCs w:val="22"/>
                <w:lang w:eastAsia="zh-CN"/>
              </w:rPr>
              <w:t xml:space="preserve"> is configured as 64 for operation with shared spectrum channel access. In our view, this Note is only for licensed band, not for unlicensed band, so we think it is necessary to further clarify the first Note. Besides, we understand that the second Note has covered the meaning of the first Note and propose to remove the first Note.</w:t>
            </w:r>
          </w:p>
          <w:p w14:paraId="276DE289" w14:textId="77777777" w:rsidR="00A97111" w:rsidRPr="00450B4E" w:rsidRDefault="00A97111" w:rsidP="00A97111">
            <w:pPr>
              <w:pStyle w:val="BodyText"/>
              <w:spacing w:after="0"/>
              <w:rPr>
                <w:rFonts w:ascii="Times New Roman" w:eastAsia="MS Mincho" w:hAnsi="Times New Roman"/>
                <w:sz w:val="22"/>
                <w:szCs w:val="22"/>
                <w:lang w:eastAsia="zh-CN"/>
              </w:rPr>
            </w:pPr>
          </w:p>
        </w:tc>
      </w:tr>
      <w:tr w:rsidR="00100649" w14:paraId="35858DEC" w14:textId="77777777" w:rsidTr="000F489A">
        <w:tc>
          <w:tcPr>
            <w:tcW w:w="1345" w:type="dxa"/>
          </w:tcPr>
          <w:p w14:paraId="123CB2B0" w14:textId="1F5AB6FE" w:rsidR="00100649" w:rsidRDefault="00100649" w:rsidP="00100649">
            <w:pPr>
              <w:pStyle w:val="BodyText"/>
              <w:spacing w:after="0"/>
              <w:rPr>
                <w:rFonts w:ascii="Times New Roman" w:hAnsi="Times New Roman"/>
                <w:szCs w:val="22"/>
                <w:lang w:eastAsia="zh-CN"/>
              </w:rPr>
            </w:pPr>
            <w:r>
              <w:rPr>
                <w:rFonts w:ascii="Times New Roman" w:hAnsi="Times New Roman"/>
                <w:szCs w:val="22"/>
                <w:lang w:eastAsia="zh-CN"/>
              </w:rPr>
              <w:lastRenderedPageBreak/>
              <w:t>Sharp</w:t>
            </w:r>
          </w:p>
        </w:tc>
        <w:tc>
          <w:tcPr>
            <w:tcW w:w="8617" w:type="dxa"/>
          </w:tcPr>
          <w:p w14:paraId="762AE438" w14:textId="77777777" w:rsidR="00100649" w:rsidRDefault="00100649" w:rsidP="00100649">
            <w:pPr>
              <w:pStyle w:val="BodyText"/>
              <w:spacing w:after="0"/>
              <w:rPr>
                <w:rFonts w:ascii="Times New Roman" w:eastAsia="MS Mincho" w:hAnsi="Times New Roman"/>
                <w:szCs w:val="22"/>
                <w:lang w:eastAsia="zh-CN"/>
              </w:rPr>
            </w:pPr>
            <w:r>
              <w:rPr>
                <w:rFonts w:ascii="Times New Roman" w:eastAsia="MS Mincho" w:hAnsi="Times New Roman"/>
                <w:szCs w:val="22"/>
                <w:lang w:eastAsia="zh-CN"/>
              </w:rPr>
              <w:t>We support Proposal 1.1-9F.</w:t>
            </w:r>
          </w:p>
          <w:p w14:paraId="3D9FC641" w14:textId="66823027" w:rsidR="00100649" w:rsidRDefault="00100649" w:rsidP="00100649">
            <w:pPr>
              <w:pStyle w:val="BodyText"/>
              <w:spacing w:after="0"/>
              <w:rPr>
                <w:rFonts w:ascii="Times New Roman" w:eastAsia="MS Mincho" w:hAnsi="Times New Roman"/>
                <w:sz w:val="22"/>
                <w:szCs w:val="22"/>
                <w:lang w:eastAsia="zh-CN"/>
              </w:rPr>
            </w:pPr>
            <w:r>
              <w:rPr>
                <w:rFonts w:ascii="Times New Roman" w:eastAsia="MS Mincho" w:hAnsi="Times New Roman"/>
                <w:szCs w:val="22"/>
                <w:lang w:eastAsia="zh-CN"/>
              </w:rPr>
              <w:t>We support Proposal 1.1-4J and also are fine with Proposal 1.1-4K.</w:t>
            </w:r>
          </w:p>
        </w:tc>
      </w:tr>
    </w:tbl>
    <w:p w14:paraId="4D98674D" w14:textId="77777777" w:rsidR="00B07214" w:rsidRDefault="00B07214">
      <w:pPr>
        <w:pStyle w:val="BodyText"/>
        <w:spacing w:after="0"/>
        <w:rPr>
          <w:rFonts w:ascii="Times New Roman" w:hAnsi="Times New Roman"/>
          <w:sz w:val="22"/>
          <w:szCs w:val="22"/>
          <w:lang w:eastAsia="zh-CN"/>
        </w:rPr>
      </w:pPr>
    </w:p>
    <w:p w14:paraId="6ABFD70D" w14:textId="77777777" w:rsidR="00B07214" w:rsidRDefault="00B07214">
      <w:pPr>
        <w:pStyle w:val="BodyText"/>
        <w:spacing w:after="0"/>
        <w:rPr>
          <w:rFonts w:ascii="Times New Roman" w:hAnsi="Times New Roman"/>
          <w:sz w:val="22"/>
          <w:szCs w:val="22"/>
          <w:lang w:eastAsia="zh-CN"/>
        </w:rPr>
      </w:pPr>
    </w:p>
    <w:p w14:paraId="5CAA0502" w14:textId="77777777" w:rsidR="00B07214" w:rsidRDefault="0099398D">
      <w:pPr>
        <w:pStyle w:val="Heading5"/>
        <w:rPr>
          <w:b/>
          <w:bCs/>
          <w:lang w:eastAsia="zh-CN"/>
        </w:rPr>
      </w:pPr>
      <w:r>
        <w:rPr>
          <w:b/>
          <w:bCs/>
          <w:lang w:eastAsia="zh-CN"/>
        </w:rPr>
        <w:t>Deferred Issues: Issue #5 + #7 + #8</w:t>
      </w:r>
    </w:p>
    <w:p w14:paraId="018EFE2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65B93BF7"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0E3E611B"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#7) ssb-PositionsInBurst signaling details for 480 and 960 kHz in SIB1</w:t>
      </w:r>
    </w:p>
    <w:p w14:paraId="0A1FF6BE"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#8) QCL derivation equation for DRS</w:t>
      </w:r>
    </w:p>
    <w:p w14:paraId="074997C4" w14:textId="77777777" w:rsidR="00B07214" w:rsidRDefault="00B07214">
      <w:pPr>
        <w:pStyle w:val="BodyText"/>
        <w:spacing w:after="0"/>
        <w:rPr>
          <w:rFonts w:ascii="Times New Roman" w:hAnsi="Times New Roman"/>
          <w:sz w:val="22"/>
          <w:szCs w:val="22"/>
          <w:lang w:eastAsia="zh-CN"/>
        </w:rPr>
      </w:pPr>
    </w:p>
    <w:p w14:paraId="2D4FEB4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6E020205"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5E1463F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4F4CC996"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#7) ssb-PositionsInBurst signaling details for 480 and 960 kHz in SIB1</w:t>
      </w:r>
    </w:p>
    <w:p w14:paraId="4FDE4FD1"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#8) QCL derivation equation for DRS</w:t>
      </w:r>
    </w:p>
    <w:p w14:paraId="1EA8D3FA" w14:textId="77777777" w:rsidR="00B07214" w:rsidRDefault="00B07214">
      <w:pPr>
        <w:pStyle w:val="BodyText"/>
        <w:spacing w:after="0"/>
        <w:rPr>
          <w:rFonts w:ascii="Times New Roman" w:hAnsi="Times New Roman"/>
          <w:sz w:val="22"/>
          <w:szCs w:val="22"/>
          <w:lang w:eastAsia="zh-CN"/>
        </w:rPr>
      </w:pPr>
    </w:p>
    <w:p w14:paraId="4DD8E97F" w14:textId="7175DA32" w:rsidR="00B07214" w:rsidRDefault="0099398D">
      <w:pPr>
        <w:pStyle w:val="Heading4"/>
        <w:rPr>
          <w:lang w:eastAsia="zh-CN"/>
        </w:rPr>
      </w:pPr>
      <w:r>
        <w:rPr>
          <w:lang w:eastAsia="zh-CN"/>
        </w:rPr>
        <w:t>&lt;Summary of 4</w:t>
      </w:r>
      <w:r>
        <w:rPr>
          <w:vertAlign w:val="superscript"/>
          <w:lang w:eastAsia="zh-CN"/>
        </w:rPr>
        <w:t>th</w:t>
      </w:r>
      <w:r>
        <w:rPr>
          <w:lang w:eastAsia="zh-CN"/>
        </w:rPr>
        <w:t xml:space="preserve"> Round of Discussions&gt;</w:t>
      </w:r>
      <w:r w:rsidR="00211F5E">
        <w:rPr>
          <w:lang w:eastAsia="zh-CN"/>
        </w:rPr>
        <w:t xml:space="preserve"> </w:t>
      </w:r>
    </w:p>
    <w:p w14:paraId="15829883" w14:textId="404FB18E"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w:t>
      </w:r>
      <w:r w:rsidR="00211F5E">
        <w:rPr>
          <w:rFonts w:ascii="Times New Roman" w:hAnsi="Times New Roman"/>
          <w:i/>
          <w:iCs/>
          <w:color w:val="FF0000"/>
          <w:sz w:val="22"/>
          <w:szCs w:val="22"/>
          <w:lang w:eastAsia="zh-CN"/>
        </w:rPr>
        <w:t>tentative summary – to be further updated</w:t>
      </w:r>
      <w:r>
        <w:rPr>
          <w:rFonts w:ascii="Times New Roman" w:hAnsi="Times New Roman"/>
          <w:i/>
          <w:iCs/>
          <w:color w:val="FF0000"/>
          <w:sz w:val="22"/>
          <w:szCs w:val="22"/>
          <w:lang w:eastAsia="zh-CN"/>
        </w:rPr>
        <w:t>&gt;</w:t>
      </w:r>
    </w:p>
    <w:p w14:paraId="4E21983B" w14:textId="4C5B7731" w:rsidR="00B07214" w:rsidRDefault="00B07214">
      <w:pPr>
        <w:pStyle w:val="BodyText"/>
        <w:spacing w:after="0"/>
        <w:rPr>
          <w:rFonts w:ascii="Times New Roman" w:hAnsi="Times New Roman"/>
          <w:sz w:val="22"/>
          <w:szCs w:val="22"/>
          <w:lang w:eastAsia="zh-CN"/>
        </w:rPr>
      </w:pPr>
    </w:p>
    <w:p w14:paraId="6BF86E23" w14:textId="75527C1F" w:rsidR="00211F5E" w:rsidRPr="000730F6" w:rsidRDefault="00211F5E">
      <w:pPr>
        <w:pStyle w:val="BodyText"/>
        <w:spacing w:after="0"/>
        <w:rPr>
          <w:rFonts w:ascii="Times New Roman" w:hAnsi="Times New Roman"/>
          <w:b/>
          <w:bCs/>
          <w:sz w:val="22"/>
          <w:szCs w:val="22"/>
          <w:lang w:eastAsia="zh-CN"/>
        </w:rPr>
      </w:pPr>
      <w:r w:rsidRPr="000730F6">
        <w:rPr>
          <w:rFonts w:ascii="Times New Roman" w:hAnsi="Times New Roman"/>
          <w:b/>
          <w:bCs/>
          <w:sz w:val="22"/>
          <w:szCs w:val="22"/>
          <w:lang w:eastAsia="zh-CN"/>
        </w:rPr>
        <w:t>Issue #1) candidate SSB in DRS and DBTW support</w:t>
      </w:r>
    </w:p>
    <w:p w14:paraId="62459C8D" w14:textId="7469F6E6" w:rsidR="000730F6" w:rsidRDefault="000730F6">
      <w:pPr>
        <w:pStyle w:val="BodyText"/>
        <w:spacing w:after="0"/>
        <w:rPr>
          <w:rFonts w:ascii="Times New Roman" w:hAnsi="Times New Roman"/>
          <w:sz w:val="22"/>
          <w:szCs w:val="22"/>
          <w:lang w:eastAsia="zh-CN"/>
        </w:rPr>
      </w:pPr>
      <w:r>
        <w:rPr>
          <w:rFonts w:ascii="Times New Roman" w:hAnsi="Times New Roman"/>
          <w:sz w:val="22"/>
          <w:szCs w:val="22"/>
          <w:lang w:eastAsia="zh-CN"/>
        </w:rPr>
        <w:t>Still split views. Moderator thinks it is unlikely to agree to a proposal this meeting due to lack of time left for discussion. While not ideal moderator suggests finishing to issue next meeting.</w:t>
      </w:r>
    </w:p>
    <w:p w14:paraId="0493A24B" w14:textId="2EC5D49D" w:rsidR="000730F6" w:rsidRDefault="000730F6">
      <w:pPr>
        <w:pStyle w:val="BodyText"/>
        <w:spacing w:after="0"/>
        <w:rPr>
          <w:rFonts w:ascii="Times New Roman" w:hAnsi="Times New Roman"/>
          <w:sz w:val="22"/>
          <w:szCs w:val="22"/>
          <w:lang w:eastAsia="zh-CN"/>
        </w:rPr>
      </w:pPr>
    </w:p>
    <w:p w14:paraId="767A5BCE" w14:textId="429B0405" w:rsidR="000730F6" w:rsidRDefault="000730F6">
      <w:pPr>
        <w:pStyle w:val="BodyText"/>
        <w:spacing w:after="0"/>
        <w:rPr>
          <w:rFonts w:ascii="Times New Roman" w:hAnsi="Times New Roman"/>
          <w:sz w:val="22"/>
          <w:szCs w:val="22"/>
          <w:lang w:eastAsia="zh-CN"/>
        </w:rPr>
      </w:pPr>
      <w:r>
        <w:rPr>
          <w:rFonts w:ascii="Times New Roman" w:hAnsi="Times New Roman"/>
          <w:sz w:val="22"/>
          <w:szCs w:val="22"/>
          <w:lang w:eastAsia="zh-CN"/>
        </w:rPr>
        <w:t>No conclusion.</w:t>
      </w:r>
    </w:p>
    <w:p w14:paraId="32A5E804" w14:textId="77777777" w:rsidR="000730F6" w:rsidRDefault="000730F6">
      <w:pPr>
        <w:pStyle w:val="BodyText"/>
        <w:spacing w:after="0"/>
        <w:rPr>
          <w:rFonts w:ascii="Times New Roman" w:hAnsi="Times New Roman"/>
          <w:sz w:val="22"/>
          <w:szCs w:val="22"/>
          <w:lang w:eastAsia="zh-CN"/>
        </w:rPr>
      </w:pPr>
    </w:p>
    <w:p w14:paraId="46D49884" w14:textId="6AB02D5C" w:rsidR="00211F5E" w:rsidRPr="000730F6" w:rsidRDefault="00211F5E">
      <w:pPr>
        <w:pStyle w:val="BodyText"/>
        <w:spacing w:after="0"/>
        <w:rPr>
          <w:rFonts w:ascii="Times New Roman" w:hAnsi="Times New Roman"/>
          <w:b/>
          <w:bCs/>
          <w:sz w:val="22"/>
          <w:szCs w:val="22"/>
          <w:lang w:eastAsia="zh-CN"/>
        </w:rPr>
      </w:pPr>
      <w:r w:rsidRPr="000730F6">
        <w:rPr>
          <w:rFonts w:ascii="Times New Roman" w:hAnsi="Times New Roman"/>
          <w:b/>
          <w:bCs/>
          <w:sz w:val="22"/>
          <w:szCs w:val="22"/>
          <w:lang w:eastAsia="zh-CN"/>
        </w:rPr>
        <w:t>Issue #2) bits utilized in PBCH for signaling DBTW</w:t>
      </w:r>
    </w:p>
    <w:p w14:paraId="222637A8" w14:textId="14274D12" w:rsidR="00211F5E" w:rsidRDefault="00211F5E" w:rsidP="00211F5E">
      <w:pPr>
        <w:pStyle w:val="BodyText"/>
        <w:spacing w:after="0"/>
        <w:rPr>
          <w:rFonts w:ascii="Times New Roman" w:hAnsi="Times New Roman"/>
          <w:sz w:val="22"/>
          <w:szCs w:val="22"/>
          <w:lang w:eastAsia="zh-CN"/>
        </w:rPr>
      </w:pPr>
      <w:r>
        <w:rPr>
          <w:rFonts w:ascii="Times New Roman" w:hAnsi="Times New Roman"/>
          <w:sz w:val="22"/>
          <w:szCs w:val="22"/>
          <w:lang w:eastAsia="zh-CN"/>
        </w:rPr>
        <w:t>Suggest moving forward with agreeing to Proposal 1.1-9F</w:t>
      </w:r>
    </w:p>
    <w:p w14:paraId="622C7EDD" w14:textId="42C45F77" w:rsidR="00211F5E" w:rsidRDefault="00211F5E">
      <w:pPr>
        <w:pStyle w:val="BodyText"/>
        <w:spacing w:after="0"/>
        <w:rPr>
          <w:rFonts w:ascii="Times New Roman" w:hAnsi="Times New Roman"/>
          <w:sz w:val="22"/>
          <w:szCs w:val="22"/>
          <w:lang w:eastAsia="zh-CN"/>
        </w:rPr>
      </w:pPr>
    </w:p>
    <w:p w14:paraId="028F2D5A" w14:textId="51D1B029" w:rsidR="00211F5E" w:rsidRDefault="009F654B">
      <w:pPr>
        <w:pStyle w:val="BodyText"/>
        <w:spacing w:after="0"/>
        <w:rPr>
          <w:rFonts w:ascii="Times New Roman" w:hAnsi="Times New Roman"/>
          <w:sz w:val="22"/>
          <w:szCs w:val="22"/>
          <w:lang w:eastAsia="zh-CN"/>
        </w:rPr>
      </w:pPr>
      <w:r>
        <w:rPr>
          <w:rFonts w:ascii="Times New Roman" w:hAnsi="Times New Roman"/>
          <w:sz w:val="22"/>
          <w:szCs w:val="22"/>
          <w:lang w:eastAsia="zh-CN"/>
        </w:rPr>
        <w:t>Proposal 1.1.9</w:t>
      </w:r>
    </w:p>
    <w:p w14:paraId="745FFAB8" w14:textId="76CEDB06" w:rsidR="009F654B" w:rsidRDefault="009F654B" w:rsidP="009F654B">
      <w:pPr>
        <w:pStyle w:val="BodyText"/>
        <w:numPr>
          <w:ilvl w:val="0"/>
          <w:numId w:val="58"/>
        </w:numPr>
        <w:spacing w:after="0"/>
        <w:rPr>
          <w:rFonts w:ascii="Times New Roman" w:hAnsi="Times New Roman"/>
          <w:sz w:val="22"/>
          <w:szCs w:val="22"/>
          <w:lang w:eastAsia="zh-CN"/>
        </w:rPr>
      </w:pPr>
      <w:r>
        <w:rPr>
          <w:rFonts w:ascii="Times New Roman" w:hAnsi="Times New Roman"/>
          <w:sz w:val="22"/>
          <w:szCs w:val="22"/>
          <w:lang w:eastAsia="zh-CN"/>
        </w:rPr>
        <w:t>Support: OPPO, LGE, Ericsson</w:t>
      </w:r>
      <w:r w:rsidR="00D149B9">
        <w:rPr>
          <w:rFonts w:ascii="Times New Roman" w:hAnsi="Times New Roman"/>
          <w:sz w:val="22"/>
          <w:szCs w:val="22"/>
          <w:lang w:eastAsia="zh-CN"/>
        </w:rPr>
        <w:t>, Docomo, Nokia</w:t>
      </w:r>
      <w:r w:rsidR="00BE623C">
        <w:rPr>
          <w:rFonts w:ascii="Times New Roman" w:hAnsi="Times New Roman"/>
          <w:sz w:val="22"/>
          <w:szCs w:val="22"/>
          <w:lang w:eastAsia="zh-CN"/>
        </w:rPr>
        <w:t>, Intel</w:t>
      </w:r>
    </w:p>
    <w:p w14:paraId="225417E6" w14:textId="6DF48C76" w:rsidR="00211F5E" w:rsidRDefault="00211F5E">
      <w:pPr>
        <w:pStyle w:val="BodyText"/>
        <w:spacing w:after="0"/>
        <w:rPr>
          <w:rFonts w:ascii="Times New Roman" w:hAnsi="Times New Roman"/>
          <w:sz w:val="22"/>
          <w:szCs w:val="22"/>
          <w:lang w:eastAsia="zh-CN"/>
        </w:rPr>
      </w:pPr>
    </w:p>
    <w:p w14:paraId="59BD7E55" w14:textId="1BAD0561" w:rsidR="00014B19" w:rsidRDefault="00014B19">
      <w:pPr>
        <w:pStyle w:val="BodyText"/>
        <w:spacing w:after="0"/>
        <w:rPr>
          <w:rFonts w:ascii="Times New Roman" w:hAnsi="Times New Roman"/>
          <w:sz w:val="22"/>
          <w:szCs w:val="22"/>
          <w:lang w:eastAsia="zh-CN"/>
        </w:rPr>
      </w:pPr>
      <w:r>
        <w:rPr>
          <w:rFonts w:ascii="Times New Roman" w:hAnsi="Times New Roman"/>
          <w:sz w:val="22"/>
          <w:szCs w:val="22"/>
          <w:lang w:eastAsia="zh-CN"/>
        </w:rPr>
        <w:t>Let quickly check if Proposal 1.1-9F, which includes some notes</w:t>
      </w:r>
      <w:r w:rsidR="00BE623C">
        <w:rPr>
          <w:rFonts w:ascii="Times New Roman" w:hAnsi="Times New Roman"/>
          <w:sz w:val="22"/>
          <w:szCs w:val="22"/>
          <w:lang w:eastAsia="zh-CN"/>
        </w:rPr>
        <w:t xml:space="preserve"> on top of 1.1-9E would able us to get </w:t>
      </w:r>
      <w:r w:rsidR="00D538FE">
        <w:rPr>
          <w:rFonts w:ascii="Times New Roman" w:hAnsi="Times New Roman"/>
          <w:sz w:val="22"/>
          <w:szCs w:val="22"/>
          <w:lang w:eastAsia="zh-CN"/>
        </w:rPr>
        <w:t xml:space="preserve">to an </w:t>
      </w:r>
      <w:r w:rsidR="00BE623C">
        <w:rPr>
          <w:rFonts w:ascii="Times New Roman" w:hAnsi="Times New Roman"/>
          <w:sz w:val="22"/>
          <w:szCs w:val="22"/>
          <w:lang w:eastAsia="zh-CN"/>
        </w:rPr>
        <w:t>agreement.</w:t>
      </w:r>
    </w:p>
    <w:p w14:paraId="357B9411" w14:textId="60EC16AE" w:rsidR="00176D2E" w:rsidRDefault="00176D2E">
      <w:pPr>
        <w:pStyle w:val="BodyText"/>
        <w:spacing w:after="0"/>
        <w:rPr>
          <w:rFonts w:ascii="Times New Roman" w:hAnsi="Times New Roman"/>
          <w:sz w:val="22"/>
          <w:szCs w:val="22"/>
          <w:lang w:eastAsia="zh-CN"/>
        </w:rPr>
      </w:pPr>
    </w:p>
    <w:p w14:paraId="144BC63A" w14:textId="77777777" w:rsidR="00176D2E" w:rsidRDefault="00176D2E" w:rsidP="00176D2E">
      <w:pPr>
        <w:pStyle w:val="Heading6"/>
        <w:rPr>
          <w:lang w:eastAsia="zh-CN"/>
        </w:rPr>
      </w:pPr>
      <w:r>
        <w:rPr>
          <w:lang w:eastAsia="zh-CN"/>
        </w:rPr>
        <w:t>Proposal 1.1-9F</w:t>
      </w:r>
    </w:p>
    <w:p w14:paraId="3A00595D" w14:textId="77777777" w:rsidR="00176D2E" w:rsidRDefault="00176D2E" w:rsidP="00176D2E">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3A712AC3" w14:textId="77777777" w:rsidR="00176D2E" w:rsidRDefault="00176D2E" w:rsidP="00176D2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2825CD9" w14:textId="77777777" w:rsidR="00176D2E" w:rsidRDefault="00176D2E" w:rsidP="00176D2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7E30BAC8" w14:textId="77777777" w:rsidR="00176D2E" w:rsidRDefault="00176D2E" w:rsidP="00176D2E">
      <w:pPr>
        <w:pStyle w:val="BodyText"/>
        <w:numPr>
          <w:ilvl w:val="2"/>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 xml:space="preserve">The design of </w:t>
      </w:r>
      <w:r>
        <w:rPr>
          <w:rFonts w:ascii="Times New Roman" w:hAnsi="Times New Roman"/>
          <w:color w:val="C00000"/>
          <w:sz w:val="22"/>
          <w:szCs w:val="22"/>
          <w:u w:val="single"/>
        </w:rPr>
        <w:t xml:space="preserve">CORESET0 and search space shall be done without any consideration to this proposal </w:t>
      </w:r>
    </w:p>
    <w:p w14:paraId="2E7A9593" w14:textId="77777777" w:rsidR="00176D2E" w:rsidRDefault="00176D2E" w:rsidP="00176D2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2FC8F940" w14:textId="77777777" w:rsidR="00176D2E" w:rsidRDefault="00176D2E" w:rsidP="00176D2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4C0EE5B7" w14:textId="77777777" w:rsidR="00176D2E" w:rsidRDefault="00176D2E" w:rsidP="00176D2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28F72AC" w14:textId="77777777" w:rsidR="00176D2E" w:rsidRDefault="00176D2E" w:rsidP="00176D2E">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after RAN1 agrees on the number of needed SSB-CORESET0 offsets based on RAN4 channelization design</w:t>
      </w:r>
    </w:p>
    <w:p w14:paraId="042F1E7C" w14:textId="77777777" w:rsidR="00176D2E" w:rsidRDefault="00176D2E" w:rsidP="00176D2E">
      <w:pPr>
        <w:pStyle w:val="BodyText"/>
        <w:spacing w:after="0"/>
        <w:rPr>
          <w:rFonts w:ascii="Times New Roman" w:hAnsi="Times New Roman"/>
          <w:sz w:val="22"/>
          <w:szCs w:val="22"/>
          <w:lang w:eastAsia="zh-CN"/>
        </w:rPr>
      </w:pPr>
    </w:p>
    <w:p w14:paraId="736044E3" w14:textId="4F3FB871" w:rsidR="00014B19" w:rsidRDefault="00014B19">
      <w:pPr>
        <w:pStyle w:val="BodyText"/>
        <w:spacing w:after="0"/>
        <w:rPr>
          <w:rFonts w:ascii="Times New Roman" w:hAnsi="Times New Roman"/>
          <w:sz w:val="22"/>
          <w:szCs w:val="22"/>
          <w:lang w:eastAsia="zh-CN"/>
        </w:rPr>
      </w:pPr>
    </w:p>
    <w:p w14:paraId="5A93AA2E" w14:textId="77777777" w:rsidR="00014B19" w:rsidRDefault="00014B19">
      <w:pPr>
        <w:pStyle w:val="BodyText"/>
        <w:spacing w:after="0"/>
        <w:rPr>
          <w:rFonts w:ascii="Times New Roman" w:hAnsi="Times New Roman"/>
          <w:sz w:val="22"/>
          <w:szCs w:val="22"/>
          <w:lang w:eastAsia="zh-CN"/>
        </w:rPr>
      </w:pPr>
    </w:p>
    <w:p w14:paraId="3E053DBC" w14:textId="6B89BD2C" w:rsidR="00211F5E" w:rsidRDefault="00211F5E">
      <w:pPr>
        <w:pStyle w:val="BodyText"/>
        <w:spacing w:after="0"/>
        <w:rPr>
          <w:rFonts w:ascii="Times New Roman" w:hAnsi="Times New Roman"/>
          <w:sz w:val="22"/>
          <w:szCs w:val="22"/>
          <w:lang w:eastAsia="zh-CN"/>
        </w:rPr>
      </w:pPr>
      <w:r>
        <w:rPr>
          <w:rFonts w:ascii="Times New Roman" w:hAnsi="Times New Roman"/>
          <w:sz w:val="22"/>
          <w:szCs w:val="22"/>
          <w:lang w:eastAsia="zh-CN"/>
        </w:rPr>
        <w:t>Issue #3) indication of BTW and values of Q</w:t>
      </w:r>
    </w:p>
    <w:p w14:paraId="45A92964" w14:textId="77777777" w:rsidR="00211F5E" w:rsidRDefault="00211F5E" w:rsidP="00211F5E">
      <w:pPr>
        <w:pStyle w:val="BodyText"/>
        <w:spacing w:after="0"/>
        <w:rPr>
          <w:rFonts w:ascii="Times New Roman" w:hAnsi="Times New Roman"/>
          <w:sz w:val="22"/>
          <w:szCs w:val="22"/>
          <w:lang w:eastAsia="zh-CN"/>
        </w:rPr>
      </w:pPr>
      <w:r>
        <w:rPr>
          <w:rFonts w:ascii="Times New Roman" w:hAnsi="Times New Roman"/>
          <w:sz w:val="22"/>
          <w:szCs w:val="22"/>
          <w:lang w:eastAsia="zh-CN"/>
        </w:rPr>
        <w:t>1.1-4G</w:t>
      </w:r>
    </w:p>
    <w:p w14:paraId="05A5B434" w14:textId="1AE81878" w:rsidR="00211F5E" w:rsidRDefault="00211F5E" w:rsidP="00211F5E">
      <w:pPr>
        <w:pStyle w:val="BodyText"/>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Ok: Huawei/HiSilicon</w:t>
      </w:r>
      <w:r w:rsidR="00D149B9">
        <w:rPr>
          <w:rFonts w:ascii="Times New Roman" w:hAnsi="Times New Roman"/>
          <w:sz w:val="22"/>
          <w:szCs w:val="22"/>
          <w:lang w:eastAsia="zh-CN"/>
        </w:rPr>
        <w:t>, Sharp, vivo, Futurewei</w:t>
      </w:r>
      <w:r w:rsidR="000730F6">
        <w:rPr>
          <w:rFonts w:ascii="Times New Roman" w:hAnsi="Times New Roman"/>
          <w:sz w:val="22"/>
          <w:szCs w:val="22"/>
          <w:lang w:eastAsia="zh-CN"/>
        </w:rPr>
        <w:t>, Intel</w:t>
      </w:r>
    </w:p>
    <w:p w14:paraId="40FEDE52" w14:textId="2CEB53E3" w:rsidR="00211F5E" w:rsidRDefault="00211F5E" w:rsidP="00211F5E">
      <w:pPr>
        <w:pStyle w:val="BodyText"/>
        <w:numPr>
          <w:ilvl w:val="0"/>
          <w:numId w:val="56"/>
        </w:numPr>
        <w:spacing w:after="0"/>
        <w:rPr>
          <w:rFonts w:ascii="Times New Roman" w:hAnsi="Times New Roman"/>
          <w:sz w:val="22"/>
          <w:szCs w:val="22"/>
          <w:lang w:eastAsia="zh-CN"/>
        </w:rPr>
      </w:pPr>
      <w:r>
        <w:rPr>
          <w:rFonts w:ascii="Times New Roman" w:hAnsi="Times New Roman"/>
          <w:sz w:val="22"/>
          <w:szCs w:val="22"/>
          <w:lang w:eastAsia="zh-CN"/>
        </w:rPr>
        <w:t>Not ok: Qualcomm</w:t>
      </w:r>
      <w:r w:rsidR="009F654B">
        <w:rPr>
          <w:rFonts w:ascii="Times New Roman" w:hAnsi="Times New Roman"/>
          <w:sz w:val="22"/>
          <w:szCs w:val="22"/>
          <w:lang w:eastAsia="zh-CN"/>
        </w:rPr>
        <w:t>, Ericsson</w:t>
      </w:r>
    </w:p>
    <w:p w14:paraId="0CA3C8CF" w14:textId="77777777" w:rsidR="00211F5E" w:rsidRDefault="00211F5E" w:rsidP="00211F5E">
      <w:pPr>
        <w:pStyle w:val="BodyText"/>
        <w:spacing w:after="0"/>
        <w:rPr>
          <w:rFonts w:ascii="Times New Roman" w:hAnsi="Times New Roman"/>
          <w:sz w:val="22"/>
          <w:szCs w:val="22"/>
          <w:lang w:eastAsia="zh-CN"/>
        </w:rPr>
      </w:pPr>
      <w:r>
        <w:rPr>
          <w:rFonts w:ascii="Times New Roman" w:hAnsi="Times New Roman"/>
          <w:sz w:val="22"/>
          <w:szCs w:val="22"/>
          <w:lang w:eastAsia="zh-CN"/>
        </w:rPr>
        <w:t>1.1-4F</w:t>
      </w:r>
    </w:p>
    <w:p w14:paraId="025B5896" w14:textId="5E5004B6" w:rsidR="00211F5E" w:rsidRDefault="00211F5E" w:rsidP="00211F5E">
      <w:pPr>
        <w:pStyle w:val="BodyText"/>
        <w:numPr>
          <w:ilvl w:val="0"/>
          <w:numId w:val="57"/>
        </w:numPr>
        <w:spacing w:after="0"/>
        <w:rPr>
          <w:rFonts w:ascii="Times New Roman" w:hAnsi="Times New Roman"/>
          <w:sz w:val="22"/>
          <w:szCs w:val="22"/>
          <w:lang w:eastAsia="zh-CN"/>
        </w:rPr>
      </w:pPr>
      <w:r>
        <w:rPr>
          <w:rFonts w:ascii="Times New Roman" w:hAnsi="Times New Roman"/>
          <w:sz w:val="22"/>
          <w:szCs w:val="22"/>
          <w:lang w:eastAsia="zh-CN"/>
        </w:rPr>
        <w:t>Ok: Qualcomm</w:t>
      </w:r>
      <w:r w:rsidR="009F654B">
        <w:rPr>
          <w:rFonts w:ascii="Times New Roman" w:hAnsi="Times New Roman"/>
          <w:sz w:val="22"/>
          <w:szCs w:val="22"/>
          <w:lang w:eastAsia="zh-CN"/>
        </w:rPr>
        <w:t>, Ericsson</w:t>
      </w:r>
      <w:r w:rsidR="00D149B9">
        <w:rPr>
          <w:rFonts w:ascii="Times New Roman" w:hAnsi="Times New Roman"/>
          <w:sz w:val="22"/>
          <w:szCs w:val="22"/>
          <w:lang w:eastAsia="zh-CN"/>
        </w:rPr>
        <w:t>, Docomo, Interdigitial</w:t>
      </w:r>
    </w:p>
    <w:p w14:paraId="05622C7E" w14:textId="44C1BB39" w:rsidR="00211F5E" w:rsidRDefault="00211F5E" w:rsidP="00211F5E">
      <w:pPr>
        <w:pStyle w:val="BodyText"/>
        <w:numPr>
          <w:ilvl w:val="0"/>
          <w:numId w:val="57"/>
        </w:numPr>
        <w:spacing w:after="0"/>
        <w:rPr>
          <w:rFonts w:ascii="Times New Roman" w:hAnsi="Times New Roman"/>
          <w:sz w:val="22"/>
          <w:szCs w:val="22"/>
          <w:lang w:eastAsia="zh-CN"/>
        </w:rPr>
      </w:pPr>
      <w:r>
        <w:rPr>
          <w:rFonts w:ascii="Times New Roman" w:hAnsi="Times New Roman"/>
          <w:sz w:val="22"/>
          <w:szCs w:val="22"/>
          <w:lang w:eastAsia="zh-CN"/>
        </w:rPr>
        <w:t>Not ok: Huawei/HiSilicon</w:t>
      </w:r>
    </w:p>
    <w:p w14:paraId="7C738F59" w14:textId="32B34E4A" w:rsidR="00211F5E" w:rsidRDefault="00D149B9">
      <w:pPr>
        <w:pStyle w:val="BodyText"/>
        <w:spacing w:after="0"/>
        <w:rPr>
          <w:rFonts w:ascii="Times New Roman" w:hAnsi="Times New Roman"/>
          <w:sz w:val="22"/>
          <w:szCs w:val="22"/>
          <w:lang w:eastAsia="zh-CN"/>
        </w:rPr>
      </w:pPr>
      <w:r>
        <w:rPr>
          <w:rFonts w:ascii="Times New Roman" w:hAnsi="Times New Roman"/>
          <w:sz w:val="22"/>
          <w:szCs w:val="22"/>
          <w:lang w:eastAsia="zh-CN"/>
        </w:rPr>
        <w:t>1.1-4H</w:t>
      </w:r>
    </w:p>
    <w:p w14:paraId="23CF2C6D" w14:textId="2096E758" w:rsidR="00D149B9" w:rsidRDefault="00D149B9" w:rsidP="00D149B9">
      <w:pPr>
        <w:pStyle w:val="BodyText"/>
        <w:numPr>
          <w:ilvl w:val="0"/>
          <w:numId w:val="59"/>
        </w:numPr>
        <w:spacing w:after="0"/>
        <w:rPr>
          <w:rFonts w:ascii="Times New Roman" w:hAnsi="Times New Roman"/>
          <w:sz w:val="22"/>
          <w:szCs w:val="22"/>
          <w:lang w:eastAsia="zh-CN"/>
        </w:rPr>
      </w:pPr>
      <w:r>
        <w:rPr>
          <w:rFonts w:ascii="Times New Roman" w:hAnsi="Times New Roman"/>
          <w:sz w:val="22"/>
          <w:szCs w:val="22"/>
          <w:lang w:eastAsia="zh-CN"/>
        </w:rPr>
        <w:t>Ok: Ericsson, Docomo, Qualcomm</w:t>
      </w:r>
    </w:p>
    <w:p w14:paraId="646157E0" w14:textId="0B501C16" w:rsidR="000730F6" w:rsidRDefault="000730F6">
      <w:pPr>
        <w:pStyle w:val="BodyText"/>
        <w:spacing w:after="0"/>
        <w:rPr>
          <w:rFonts w:ascii="Times New Roman" w:hAnsi="Times New Roman"/>
          <w:sz w:val="22"/>
          <w:szCs w:val="22"/>
          <w:lang w:eastAsia="zh-CN"/>
        </w:rPr>
      </w:pPr>
    </w:p>
    <w:p w14:paraId="1B5227CD" w14:textId="37766794" w:rsidR="000730F6" w:rsidRDefault="000730F6">
      <w:pPr>
        <w:pStyle w:val="BodyText"/>
        <w:spacing w:after="0"/>
        <w:rPr>
          <w:rFonts w:ascii="Times New Roman" w:hAnsi="Times New Roman"/>
          <w:sz w:val="22"/>
          <w:szCs w:val="22"/>
          <w:lang w:eastAsia="zh-CN"/>
        </w:rPr>
      </w:pPr>
      <w:r>
        <w:rPr>
          <w:rFonts w:ascii="Times New Roman" w:hAnsi="Times New Roman"/>
          <w:sz w:val="22"/>
          <w:szCs w:val="22"/>
          <w:lang w:eastAsia="zh-CN"/>
        </w:rPr>
        <w:t>Company views are split between 1.1-4G and 1.1-4F and does seem like able to conclude on of these two proposals.</w:t>
      </w:r>
    </w:p>
    <w:p w14:paraId="54706784" w14:textId="7740091E" w:rsidR="000730F6" w:rsidRDefault="000730F6">
      <w:pPr>
        <w:pStyle w:val="BodyText"/>
        <w:spacing w:after="0"/>
        <w:rPr>
          <w:rFonts w:ascii="Times New Roman" w:hAnsi="Times New Roman"/>
          <w:sz w:val="22"/>
          <w:szCs w:val="22"/>
          <w:lang w:eastAsia="zh-CN"/>
        </w:rPr>
      </w:pPr>
    </w:p>
    <w:p w14:paraId="6EAABFC1" w14:textId="2BF0212E" w:rsidR="000730F6" w:rsidRDefault="000730F6">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trying to check if 1.1-4J</w:t>
      </w:r>
      <w:r w:rsidR="00B11571">
        <w:rPr>
          <w:rFonts w:ascii="Times New Roman" w:hAnsi="Times New Roman"/>
          <w:sz w:val="22"/>
          <w:szCs w:val="22"/>
          <w:lang w:eastAsia="zh-CN"/>
        </w:rPr>
        <w:t>, which is moderator’s attempt to merge different comments and proposals, is acceptable. If not, then we have no other choice to not conclude anything on this topic this meeting.</w:t>
      </w:r>
    </w:p>
    <w:p w14:paraId="02DF7768" w14:textId="77777777" w:rsidR="00B11571" w:rsidRDefault="00B11571">
      <w:pPr>
        <w:pStyle w:val="BodyText"/>
        <w:spacing w:after="0"/>
        <w:rPr>
          <w:rFonts w:ascii="Times New Roman" w:hAnsi="Times New Roman"/>
          <w:sz w:val="22"/>
          <w:szCs w:val="22"/>
          <w:lang w:eastAsia="zh-CN"/>
        </w:rPr>
      </w:pPr>
    </w:p>
    <w:p w14:paraId="24889C80" w14:textId="77777777" w:rsidR="00B11571" w:rsidRDefault="00B11571" w:rsidP="00B11571">
      <w:pPr>
        <w:pStyle w:val="Heading6"/>
        <w:rPr>
          <w:lang w:eastAsia="zh-CN"/>
        </w:rPr>
      </w:pPr>
      <w:r>
        <w:rPr>
          <w:lang w:eastAsia="zh-CN"/>
        </w:rPr>
        <w:t>Proposal 1.1-4J</w:t>
      </w:r>
    </w:p>
    <w:p w14:paraId="27E88DAE" w14:textId="77777777" w:rsidR="00B11571" w:rsidRDefault="00B11571" w:rsidP="00B1157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F900203" w14:textId="77777777" w:rsidR="00B11571" w:rsidRDefault="00B11571" w:rsidP="00B1157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72A9F099" w14:textId="77777777" w:rsidR="00B11571" w:rsidRDefault="00B11571" w:rsidP="00B1157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9F654B">
        <w:rPr>
          <w:rFonts w:ascii="Times New Roman" w:hAnsi="Times New Roman"/>
          <w:strike/>
          <w:color w:val="0070C0"/>
          <w:sz w:val="22"/>
          <w:szCs w:val="22"/>
          <w:u w:val="single"/>
          <w:lang w:eastAsia="zh-CN"/>
        </w:rPr>
        <w:t>at least</w:t>
      </w:r>
      <w:r w:rsidRPr="009F654B">
        <w:rPr>
          <w:rFonts w:ascii="Times New Roman" w:hAnsi="Times New Roman"/>
          <w:color w:val="0070C0"/>
          <w:sz w:val="22"/>
          <w:szCs w:val="22"/>
          <w:u w:val="single"/>
          <w:lang w:eastAsia="zh-CN"/>
        </w:rPr>
        <w:t xml:space="preserve"> </w:t>
      </w:r>
      <w:r>
        <w:rPr>
          <w:rFonts w:ascii="Times New Roman" w:hAnsi="Times New Roman"/>
          <w:sz w:val="22"/>
          <w:szCs w:val="22"/>
          <w:lang w:eastAsia="zh-CN"/>
        </w:rPr>
        <w:t>support {32, 64}</w:t>
      </w:r>
    </w:p>
    <w:p w14:paraId="7C8010AB" w14:textId="77777777" w:rsidR="00B11571" w:rsidRPr="00B11571" w:rsidRDefault="00B11571" w:rsidP="00B11571">
      <w:pPr>
        <w:pStyle w:val="BodyText"/>
        <w:numPr>
          <w:ilvl w:val="2"/>
          <w:numId w:val="7"/>
        </w:numPr>
        <w:spacing w:after="0"/>
        <w:rPr>
          <w:rFonts w:ascii="Times New Roman" w:hAnsi="Times New Roman"/>
          <w:color w:val="C00000"/>
          <w:sz w:val="22"/>
          <w:szCs w:val="22"/>
          <w:u w:val="single"/>
          <w:lang w:eastAsia="zh-CN"/>
        </w:rPr>
      </w:pPr>
      <w:r w:rsidRPr="00B11571">
        <w:rPr>
          <w:rFonts w:ascii="Times New Roman" w:eastAsia="MS Mincho" w:hAnsi="Times New Roman" w:hint="eastAsia"/>
          <w:color w:val="C00000"/>
          <w:sz w:val="22"/>
          <w:szCs w:val="22"/>
          <w:u w:val="single"/>
          <w:lang w:eastAsia="ja-JP"/>
        </w:rPr>
        <w:t>F</w:t>
      </w:r>
      <w:r w:rsidRPr="00B11571">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B11571">
        <w:rPr>
          <w:rFonts w:ascii="Times New Roman" w:eastAsia="MS Mincho" w:hAnsi="Times New Roman"/>
          <w:color w:val="C00000"/>
          <w:sz w:val="22"/>
          <w:szCs w:val="22"/>
          <w:u w:val="single"/>
          <w:lang w:eastAsia="ja-JP"/>
        </w:rPr>
        <w:t xml:space="preserve"> values</w:t>
      </w:r>
      <w:r>
        <w:rPr>
          <w:rFonts w:ascii="Times New Roman" w:eastAsia="MS Mincho" w:hAnsi="Times New Roman"/>
          <w:color w:val="C00000"/>
          <w:sz w:val="22"/>
          <w:szCs w:val="22"/>
          <w:u w:val="single"/>
          <w:lang w:eastAsia="ja-JP"/>
        </w:rPr>
        <w:t xml:space="preserve"> without increasing used number of bits</w:t>
      </w:r>
      <w:r w:rsidRPr="00B11571">
        <w:rPr>
          <w:rFonts w:ascii="Times New Roman" w:eastAsia="MS Mincho" w:hAnsi="Times New Roman"/>
          <w:color w:val="C00000"/>
          <w:sz w:val="22"/>
          <w:szCs w:val="22"/>
          <w:u w:val="single"/>
          <w:lang w:eastAsia="ja-JP"/>
        </w:rPr>
        <w:t>, e.g., {16, 32, 64}</w:t>
      </w:r>
    </w:p>
    <w:p w14:paraId="580C7052" w14:textId="77777777" w:rsidR="00B11571" w:rsidRPr="009F654B" w:rsidRDefault="00B11571" w:rsidP="00B11571">
      <w:pPr>
        <w:pStyle w:val="ListParagraph"/>
        <w:numPr>
          <w:ilvl w:val="1"/>
          <w:numId w:val="7"/>
        </w:numPr>
        <w:rPr>
          <w:rFonts w:eastAsia="SimSun"/>
          <w:color w:val="0070C0"/>
          <w:u w:val="single"/>
          <w:lang w:eastAsia="zh-CN"/>
        </w:rPr>
      </w:pPr>
      <w:r w:rsidRPr="000730F6">
        <w:rPr>
          <w:rFonts w:eastAsia="SimSun"/>
          <w:color w:val="C00000"/>
          <w:u w:val="single"/>
          <w:lang w:eastAsia="zh-CN"/>
        </w:rPr>
        <w:t xml:space="preserve">Note: </w:t>
      </w:r>
      <w:r>
        <w:rPr>
          <w:rFonts w:eastAsia="SimSun"/>
          <w:color w:val="0070C0"/>
          <w:u w:val="single"/>
          <w:lang w:eastAsia="zh-CN"/>
        </w:rPr>
        <w:t>v</w:t>
      </w:r>
      <w:r w:rsidRPr="009F654B">
        <w:rPr>
          <w:rFonts w:eastAsia="SimSun"/>
          <w:color w:val="0070C0"/>
          <w:u w:val="single"/>
          <w:lang w:eastAsia="zh-CN"/>
        </w:rPr>
        <w:t>alue 64 indicates DBTW disabled/not supported</w:t>
      </w:r>
    </w:p>
    <w:p w14:paraId="703DF1E6" w14:textId="77777777" w:rsidR="00B11571" w:rsidRPr="00D149B9" w:rsidRDefault="00B11571" w:rsidP="00B11571">
      <w:pPr>
        <w:pStyle w:val="BodyText"/>
        <w:numPr>
          <w:ilvl w:val="1"/>
          <w:numId w:val="7"/>
        </w:numPr>
        <w:spacing w:after="0"/>
        <w:rPr>
          <w:rFonts w:ascii="Times New Roman" w:hAnsi="Times New Roman"/>
          <w:color w:val="C00000"/>
          <w:sz w:val="22"/>
          <w:szCs w:val="22"/>
          <w:u w:val="single"/>
          <w:lang w:eastAsia="zh-CN"/>
        </w:rPr>
      </w:pPr>
      <w:r w:rsidRPr="00D149B9">
        <w:rPr>
          <w:rFonts w:ascii="Times New Roman" w:hAnsi="Times New Roman"/>
          <w:color w:val="C00000"/>
          <w:sz w:val="22"/>
          <w:szCs w:val="22"/>
          <w:u w:val="single"/>
          <w:lang w:eastAsia="zh-CN"/>
        </w:rPr>
        <w:t xml:space="preserve">Note: For operation without shared spectrum channel access, a UE expects to be configured with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D149B9">
        <w:rPr>
          <w:rFonts w:ascii="Times New Roman" w:hAnsi="Times New Roman"/>
          <w:color w:val="C00000"/>
          <w:sz w:val="22"/>
          <w:szCs w:val="22"/>
          <w:u w:val="single"/>
          <w:lang w:eastAsia="zh-CN"/>
        </w:rPr>
        <w:t xml:space="preserve"> = 64, which implies the DBTW is not applicable</w:t>
      </w:r>
    </w:p>
    <w:p w14:paraId="1375E4EA" w14:textId="77777777" w:rsidR="00B11571" w:rsidRDefault="00B11571" w:rsidP="00B1157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645824CC" w14:textId="4F8CCD0F" w:rsidR="00B11571" w:rsidRDefault="00B11571">
      <w:pPr>
        <w:pStyle w:val="BodyText"/>
        <w:spacing w:after="0"/>
        <w:rPr>
          <w:rFonts w:ascii="Times New Roman" w:hAnsi="Times New Roman"/>
          <w:sz w:val="22"/>
          <w:szCs w:val="22"/>
          <w:lang w:eastAsia="zh-CN"/>
        </w:rPr>
      </w:pPr>
    </w:p>
    <w:p w14:paraId="67A3955C" w14:textId="490CAF31" w:rsidR="00B6019D" w:rsidRDefault="00B6019D">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from LGE</w:t>
      </w:r>
      <w:r w:rsidR="00EE10F3">
        <w:rPr>
          <w:rFonts w:ascii="Times New Roman" w:hAnsi="Times New Roman"/>
          <w:sz w:val="22"/>
          <w:szCs w:val="22"/>
          <w:lang w:eastAsia="zh-CN"/>
        </w:rPr>
        <w:t>. Corrected the error.</w:t>
      </w:r>
    </w:p>
    <w:p w14:paraId="768D515D" w14:textId="5AA52590" w:rsidR="000730F6" w:rsidRDefault="000730F6">
      <w:pPr>
        <w:pStyle w:val="BodyText"/>
        <w:spacing w:after="0"/>
        <w:rPr>
          <w:rFonts w:ascii="Times New Roman" w:hAnsi="Times New Roman"/>
          <w:sz w:val="22"/>
          <w:szCs w:val="22"/>
          <w:lang w:eastAsia="zh-CN"/>
        </w:rPr>
      </w:pPr>
    </w:p>
    <w:p w14:paraId="7DFBE2B8" w14:textId="26849A6D" w:rsidR="00B6019D" w:rsidRDefault="00B6019D" w:rsidP="00B6019D">
      <w:pPr>
        <w:pStyle w:val="Heading6"/>
        <w:rPr>
          <w:lang w:eastAsia="zh-CN"/>
        </w:rPr>
      </w:pPr>
      <w:r>
        <w:rPr>
          <w:lang w:eastAsia="zh-CN"/>
        </w:rPr>
        <w:t>Proposal 1.1-4K</w:t>
      </w:r>
    </w:p>
    <w:p w14:paraId="4335B2BE" w14:textId="77777777" w:rsidR="00B6019D" w:rsidRDefault="00B6019D" w:rsidP="00B6019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E16ED46" w14:textId="77777777" w:rsidR="00B6019D" w:rsidRDefault="00B6019D" w:rsidP="00B601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09996DB" w14:textId="77777777" w:rsidR="00B6019D" w:rsidRDefault="00B6019D" w:rsidP="00B601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9F654B">
        <w:rPr>
          <w:rFonts w:ascii="Times New Roman" w:hAnsi="Times New Roman"/>
          <w:strike/>
          <w:color w:val="0070C0"/>
          <w:sz w:val="22"/>
          <w:szCs w:val="22"/>
          <w:u w:val="single"/>
          <w:lang w:eastAsia="zh-CN"/>
        </w:rPr>
        <w:t>at least</w:t>
      </w:r>
      <w:r w:rsidRPr="009F654B">
        <w:rPr>
          <w:rFonts w:ascii="Times New Roman" w:hAnsi="Times New Roman"/>
          <w:color w:val="0070C0"/>
          <w:sz w:val="22"/>
          <w:szCs w:val="22"/>
          <w:u w:val="single"/>
          <w:lang w:eastAsia="zh-CN"/>
        </w:rPr>
        <w:t xml:space="preserve"> </w:t>
      </w:r>
      <w:r>
        <w:rPr>
          <w:rFonts w:ascii="Times New Roman" w:hAnsi="Times New Roman"/>
          <w:sz w:val="22"/>
          <w:szCs w:val="22"/>
          <w:lang w:eastAsia="zh-CN"/>
        </w:rPr>
        <w:t>support {32, 64}</w:t>
      </w:r>
    </w:p>
    <w:p w14:paraId="2F3D3649" w14:textId="77777777" w:rsidR="00B6019D" w:rsidRPr="00B11571" w:rsidRDefault="00B6019D" w:rsidP="00B6019D">
      <w:pPr>
        <w:pStyle w:val="BodyText"/>
        <w:numPr>
          <w:ilvl w:val="2"/>
          <w:numId w:val="7"/>
        </w:numPr>
        <w:spacing w:after="0"/>
        <w:rPr>
          <w:rFonts w:ascii="Times New Roman" w:hAnsi="Times New Roman"/>
          <w:color w:val="C00000"/>
          <w:sz w:val="22"/>
          <w:szCs w:val="22"/>
          <w:u w:val="single"/>
          <w:lang w:eastAsia="zh-CN"/>
        </w:rPr>
      </w:pPr>
      <w:r w:rsidRPr="00B11571">
        <w:rPr>
          <w:rFonts w:ascii="Times New Roman" w:eastAsia="MS Mincho" w:hAnsi="Times New Roman" w:hint="eastAsia"/>
          <w:color w:val="C00000"/>
          <w:sz w:val="22"/>
          <w:szCs w:val="22"/>
          <w:u w:val="single"/>
          <w:lang w:eastAsia="ja-JP"/>
        </w:rPr>
        <w:t>F</w:t>
      </w:r>
      <w:r w:rsidRPr="00B11571">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B11571">
        <w:rPr>
          <w:rFonts w:ascii="Times New Roman" w:eastAsia="MS Mincho" w:hAnsi="Times New Roman"/>
          <w:color w:val="C00000"/>
          <w:sz w:val="22"/>
          <w:szCs w:val="22"/>
          <w:u w:val="single"/>
          <w:lang w:eastAsia="ja-JP"/>
        </w:rPr>
        <w:t xml:space="preserve"> values</w:t>
      </w:r>
      <w:r>
        <w:rPr>
          <w:rFonts w:ascii="Times New Roman" w:eastAsia="MS Mincho" w:hAnsi="Times New Roman"/>
          <w:color w:val="C00000"/>
          <w:sz w:val="22"/>
          <w:szCs w:val="22"/>
          <w:u w:val="single"/>
          <w:lang w:eastAsia="ja-JP"/>
        </w:rPr>
        <w:t xml:space="preserve"> without increasing used number of bits</w:t>
      </w:r>
      <w:r w:rsidRPr="00B11571">
        <w:rPr>
          <w:rFonts w:ascii="Times New Roman" w:eastAsia="MS Mincho" w:hAnsi="Times New Roman"/>
          <w:color w:val="C00000"/>
          <w:sz w:val="22"/>
          <w:szCs w:val="22"/>
          <w:u w:val="single"/>
          <w:lang w:eastAsia="ja-JP"/>
        </w:rPr>
        <w:t>, e.g., {16, 32, 64}</w:t>
      </w:r>
    </w:p>
    <w:p w14:paraId="5A58697B" w14:textId="7105600E" w:rsidR="00B6019D" w:rsidRPr="009F654B" w:rsidRDefault="00B6019D" w:rsidP="00B6019D">
      <w:pPr>
        <w:pStyle w:val="ListParagraph"/>
        <w:numPr>
          <w:ilvl w:val="1"/>
          <w:numId w:val="7"/>
        </w:numPr>
        <w:rPr>
          <w:rFonts w:eastAsia="SimSun"/>
          <w:color w:val="0070C0"/>
          <w:u w:val="single"/>
          <w:lang w:eastAsia="zh-CN"/>
        </w:rPr>
      </w:pPr>
      <w:r w:rsidRPr="000730F6">
        <w:rPr>
          <w:rFonts w:eastAsia="SimSun"/>
          <w:color w:val="C00000"/>
          <w:u w:val="single"/>
          <w:lang w:eastAsia="zh-CN"/>
        </w:rPr>
        <w:t xml:space="preserve">Note: </w:t>
      </w:r>
      <w:r>
        <w:rPr>
          <w:rFonts w:eastAsia="SimSun"/>
          <w:color w:val="0070C0"/>
          <w:u w:val="single"/>
          <w:lang w:eastAsia="zh-CN"/>
        </w:rPr>
        <w:t>v</w:t>
      </w:r>
      <w:r w:rsidRPr="009F654B">
        <w:rPr>
          <w:rFonts w:eastAsia="SimSun"/>
          <w:color w:val="0070C0"/>
          <w:u w:val="single"/>
          <w:lang w:eastAsia="zh-CN"/>
        </w:rPr>
        <w:t xml:space="preserve">alue </w:t>
      </w:r>
      <m:oMath>
        <m:sSubSup>
          <m:sSubSupPr>
            <m:ctrlPr>
              <w:rPr>
                <w:rFonts w:ascii="Cambria Math" w:hAnsi="Cambria Math"/>
                <w:i/>
                <w:color w:val="00B050"/>
                <w:lang w:eastAsia="zh-CN"/>
              </w:rPr>
            </m:ctrlPr>
          </m:sSubSupPr>
          <m:e>
            <m:r>
              <w:rPr>
                <w:rFonts w:ascii="Cambria Math" w:hAnsi="Cambria Math"/>
                <w:color w:val="00B050"/>
                <w:lang w:eastAsia="zh-CN"/>
              </w:rPr>
              <m:t>N</m:t>
            </m:r>
          </m:e>
          <m:sub>
            <m:r>
              <w:rPr>
                <w:rFonts w:ascii="Cambria Math" w:hAnsi="Cambria Math"/>
                <w:color w:val="00B050"/>
                <w:lang w:eastAsia="zh-CN"/>
              </w:rPr>
              <m:t>SSB</m:t>
            </m:r>
          </m:sub>
          <m:sup>
            <m:r>
              <w:rPr>
                <w:rFonts w:ascii="Cambria Math" w:hAnsi="Cambria Math"/>
                <w:color w:val="00B050"/>
                <w:lang w:eastAsia="zh-CN"/>
              </w:rPr>
              <m:t>QCL</m:t>
            </m:r>
          </m:sup>
        </m:sSubSup>
      </m:oMath>
      <w:r w:rsidRPr="00B6019D">
        <w:rPr>
          <w:rFonts w:eastAsia="SimSun"/>
          <w:color w:val="00B050"/>
          <w:lang w:eastAsia="zh-CN"/>
        </w:rPr>
        <w:t xml:space="preserve"> &lt;</w:t>
      </w:r>
      <w:r>
        <w:rPr>
          <w:rFonts w:eastAsia="SimSun"/>
          <w:lang w:eastAsia="zh-CN"/>
        </w:rPr>
        <w:t xml:space="preserve"> </w:t>
      </w:r>
      <w:r w:rsidRPr="009F654B">
        <w:rPr>
          <w:rFonts w:eastAsia="SimSun"/>
          <w:color w:val="0070C0"/>
          <w:u w:val="single"/>
          <w:lang w:eastAsia="zh-CN"/>
        </w:rPr>
        <w:t xml:space="preserve">64 indicates DBTW </w:t>
      </w:r>
      <w:r>
        <w:rPr>
          <w:rFonts w:eastAsia="SimSun"/>
          <w:color w:val="0070C0"/>
          <w:u w:val="single"/>
          <w:lang w:eastAsia="zh-CN"/>
        </w:rPr>
        <w:t xml:space="preserve">enabled/supported </w:t>
      </w:r>
      <w:r w:rsidRPr="00B6019D">
        <w:rPr>
          <w:rFonts w:eastAsia="SimSun"/>
          <w:strike/>
          <w:color w:val="00B050"/>
          <w:u w:val="single"/>
          <w:lang w:eastAsia="zh-CN"/>
        </w:rPr>
        <w:t>disabled/not supported</w:t>
      </w:r>
    </w:p>
    <w:p w14:paraId="0CD38128" w14:textId="77777777" w:rsidR="00B6019D" w:rsidRPr="00D149B9" w:rsidRDefault="00B6019D" w:rsidP="00B6019D">
      <w:pPr>
        <w:pStyle w:val="BodyText"/>
        <w:numPr>
          <w:ilvl w:val="1"/>
          <w:numId w:val="7"/>
        </w:numPr>
        <w:spacing w:after="0"/>
        <w:rPr>
          <w:rFonts w:ascii="Times New Roman" w:hAnsi="Times New Roman"/>
          <w:color w:val="C00000"/>
          <w:sz w:val="22"/>
          <w:szCs w:val="22"/>
          <w:u w:val="single"/>
          <w:lang w:eastAsia="zh-CN"/>
        </w:rPr>
      </w:pPr>
      <w:r w:rsidRPr="00D149B9">
        <w:rPr>
          <w:rFonts w:ascii="Times New Roman" w:hAnsi="Times New Roman"/>
          <w:color w:val="C00000"/>
          <w:sz w:val="22"/>
          <w:szCs w:val="22"/>
          <w:u w:val="single"/>
          <w:lang w:eastAsia="zh-CN"/>
        </w:rPr>
        <w:t xml:space="preserve">Note: For operation without shared spectrum channel access, a UE expects to be configured with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D149B9">
        <w:rPr>
          <w:rFonts w:ascii="Times New Roman" w:hAnsi="Times New Roman"/>
          <w:color w:val="C00000"/>
          <w:sz w:val="22"/>
          <w:szCs w:val="22"/>
          <w:u w:val="single"/>
          <w:lang w:eastAsia="zh-CN"/>
        </w:rPr>
        <w:t xml:space="preserve"> = 64</w:t>
      </w:r>
      <w:r w:rsidRPr="00EE10F3">
        <w:rPr>
          <w:rFonts w:ascii="Times New Roman" w:hAnsi="Times New Roman"/>
          <w:strike/>
          <w:color w:val="00B050"/>
          <w:sz w:val="22"/>
          <w:szCs w:val="22"/>
          <w:lang w:eastAsia="zh-CN"/>
        </w:rPr>
        <w:t>, which implies the DBTW is not applicable</w:t>
      </w:r>
    </w:p>
    <w:p w14:paraId="290E9D78" w14:textId="77777777" w:rsidR="00B6019D" w:rsidRDefault="00B6019D" w:rsidP="00B6019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0BBD871" w14:textId="7E2D03A1" w:rsidR="00B6019D" w:rsidRDefault="00B6019D" w:rsidP="00B6019D">
      <w:pPr>
        <w:pStyle w:val="BodyText"/>
        <w:spacing w:after="0"/>
        <w:rPr>
          <w:rFonts w:ascii="Times New Roman" w:hAnsi="Times New Roman"/>
          <w:sz w:val="22"/>
          <w:szCs w:val="22"/>
          <w:lang w:eastAsia="zh-CN"/>
        </w:rPr>
      </w:pPr>
    </w:p>
    <w:p w14:paraId="1FF142C8" w14:textId="036BFDCD" w:rsidR="00450B4E" w:rsidRDefault="00450B4E" w:rsidP="00B6019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Further updates from </w:t>
      </w:r>
      <w:r w:rsidR="00CC1A7D">
        <w:rPr>
          <w:rFonts w:ascii="Times New Roman" w:hAnsi="Times New Roman"/>
          <w:sz w:val="22"/>
          <w:szCs w:val="22"/>
          <w:lang w:eastAsia="zh-CN"/>
        </w:rPr>
        <w:t>Samsung</w:t>
      </w:r>
      <w:r>
        <w:rPr>
          <w:rFonts w:ascii="Times New Roman" w:hAnsi="Times New Roman"/>
          <w:sz w:val="22"/>
          <w:szCs w:val="22"/>
          <w:lang w:eastAsia="zh-CN"/>
        </w:rPr>
        <w:t>.</w:t>
      </w:r>
    </w:p>
    <w:p w14:paraId="2E1793A1" w14:textId="77777777" w:rsidR="00450B4E" w:rsidRDefault="00450B4E" w:rsidP="00B6019D">
      <w:pPr>
        <w:pStyle w:val="BodyText"/>
        <w:spacing w:after="0"/>
        <w:rPr>
          <w:rFonts w:ascii="Times New Roman" w:hAnsi="Times New Roman"/>
          <w:sz w:val="22"/>
          <w:szCs w:val="22"/>
          <w:lang w:eastAsia="zh-CN"/>
        </w:rPr>
      </w:pPr>
    </w:p>
    <w:p w14:paraId="26B0F1D1" w14:textId="22C145A3" w:rsidR="00450B4E" w:rsidRDefault="00450B4E" w:rsidP="00450B4E">
      <w:pPr>
        <w:pStyle w:val="Heading6"/>
        <w:rPr>
          <w:lang w:eastAsia="zh-CN"/>
        </w:rPr>
      </w:pPr>
      <w:r>
        <w:rPr>
          <w:lang w:eastAsia="zh-CN"/>
        </w:rPr>
        <w:t>Proposal 1.1-4M</w:t>
      </w:r>
    </w:p>
    <w:p w14:paraId="6D39A402" w14:textId="77777777" w:rsidR="00450B4E" w:rsidRDefault="00450B4E" w:rsidP="00450B4E">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755CCB2" w14:textId="77777777" w:rsidR="00450B4E" w:rsidRDefault="00450B4E" w:rsidP="00450B4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19ABF21" w14:textId="77777777" w:rsidR="00450B4E" w:rsidRDefault="00450B4E" w:rsidP="00450B4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9F654B">
        <w:rPr>
          <w:rFonts w:ascii="Times New Roman" w:hAnsi="Times New Roman"/>
          <w:strike/>
          <w:color w:val="0070C0"/>
          <w:sz w:val="22"/>
          <w:szCs w:val="22"/>
          <w:u w:val="single"/>
          <w:lang w:eastAsia="zh-CN"/>
        </w:rPr>
        <w:t>at least</w:t>
      </w:r>
      <w:r w:rsidRPr="009F654B">
        <w:rPr>
          <w:rFonts w:ascii="Times New Roman" w:hAnsi="Times New Roman"/>
          <w:color w:val="0070C0"/>
          <w:sz w:val="22"/>
          <w:szCs w:val="22"/>
          <w:u w:val="single"/>
          <w:lang w:eastAsia="zh-CN"/>
        </w:rPr>
        <w:t xml:space="preserve"> </w:t>
      </w:r>
      <w:r>
        <w:rPr>
          <w:rFonts w:ascii="Times New Roman" w:hAnsi="Times New Roman"/>
          <w:sz w:val="22"/>
          <w:szCs w:val="22"/>
          <w:lang w:eastAsia="zh-CN"/>
        </w:rPr>
        <w:t>support {32, 64}</w:t>
      </w:r>
    </w:p>
    <w:p w14:paraId="78A30F21" w14:textId="77777777" w:rsidR="00450B4E" w:rsidRPr="00B11571" w:rsidRDefault="00450B4E" w:rsidP="00450B4E">
      <w:pPr>
        <w:pStyle w:val="BodyText"/>
        <w:numPr>
          <w:ilvl w:val="2"/>
          <w:numId w:val="7"/>
        </w:numPr>
        <w:spacing w:after="0"/>
        <w:rPr>
          <w:rFonts w:ascii="Times New Roman" w:hAnsi="Times New Roman"/>
          <w:color w:val="C00000"/>
          <w:sz w:val="22"/>
          <w:szCs w:val="22"/>
          <w:u w:val="single"/>
          <w:lang w:eastAsia="zh-CN"/>
        </w:rPr>
      </w:pPr>
      <w:r w:rsidRPr="00B11571">
        <w:rPr>
          <w:rFonts w:ascii="Times New Roman" w:eastAsia="MS Mincho" w:hAnsi="Times New Roman" w:hint="eastAsia"/>
          <w:color w:val="C00000"/>
          <w:sz w:val="22"/>
          <w:szCs w:val="22"/>
          <w:u w:val="single"/>
          <w:lang w:eastAsia="ja-JP"/>
        </w:rPr>
        <w:t>F</w:t>
      </w:r>
      <w:r w:rsidRPr="00B11571">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B11571">
        <w:rPr>
          <w:rFonts w:ascii="Times New Roman" w:eastAsia="MS Mincho" w:hAnsi="Times New Roman"/>
          <w:color w:val="C00000"/>
          <w:sz w:val="22"/>
          <w:szCs w:val="22"/>
          <w:u w:val="single"/>
          <w:lang w:eastAsia="ja-JP"/>
        </w:rPr>
        <w:t xml:space="preserve"> values</w:t>
      </w:r>
      <w:r>
        <w:rPr>
          <w:rFonts w:ascii="Times New Roman" w:eastAsia="MS Mincho" w:hAnsi="Times New Roman"/>
          <w:color w:val="C00000"/>
          <w:sz w:val="22"/>
          <w:szCs w:val="22"/>
          <w:u w:val="single"/>
          <w:lang w:eastAsia="ja-JP"/>
        </w:rPr>
        <w:t xml:space="preserve"> without increasing used number of bits</w:t>
      </w:r>
      <w:r w:rsidRPr="00B11571">
        <w:rPr>
          <w:rFonts w:ascii="Times New Roman" w:eastAsia="MS Mincho" w:hAnsi="Times New Roman"/>
          <w:color w:val="C00000"/>
          <w:sz w:val="22"/>
          <w:szCs w:val="22"/>
          <w:u w:val="single"/>
          <w:lang w:eastAsia="ja-JP"/>
        </w:rPr>
        <w:t>, e.g., {16, 32, 64}</w:t>
      </w:r>
    </w:p>
    <w:p w14:paraId="22886365" w14:textId="6B9FB4F1" w:rsidR="00450B4E" w:rsidRPr="00450B4E" w:rsidRDefault="00450B4E" w:rsidP="00450B4E">
      <w:pPr>
        <w:pStyle w:val="ListParagraph"/>
        <w:numPr>
          <w:ilvl w:val="1"/>
          <w:numId w:val="7"/>
        </w:numPr>
        <w:rPr>
          <w:rFonts w:eastAsia="SimSun"/>
          <w:color w:val="7030A0"/>
          <w:u w:val="single"/>
          <w:lang w:eastAsia="zh-CN"/>
        </w:rPr>
      </w:pPr>
      <w:r w:rsidRPr="000730F6">
        <w:rPr>
          <w:rFonts w:eastAsia="SimSun"/>
          <w:color w:val="C00000"/>
          <w:u w:val="single"/>
          <w:lang w:eastAsia="zh-CN"/>
        </w:rPr>
        <w:t xml:space="preserve">Note: </w:t>
      </w:r>
      <w:r>
        <w:rPr>
          <w:rFonts w:eastAsia="SimSun"/>
          <w:color w:val="0070C0"/>
          <w:u w:val="single"/>
          <w:lang w:eastAsia="zh-CN"/>
        </w:rPr>
        <w:t>v</w:t>
      </w:r>
      <w:r w:rsidRPr="009F654B">
        <w:rPr>
          <w:rFonts w:eastAsia="SimSun"/>
          <w:color w:val="0070C0"/>
          <w:u w:val="single"/>
          <w:lang w:eastAsia="zh-CN"/>
        </w:rPr>
        <w:t xml:space="preserve">alue </w:t>
      </w:r>
      <m:oMath>
        <m:sSubSup>
          <m:sSubSupPr>
            <m:ctrlPr>
              <w:rPr>
                <w:rFonts w:ascii="Cambria Math" w:hAnsi="Cambria Math"/>
                <w:i/>
                <w:color w:val="00B050"/>
                <w:lang w:eastAsia="zh-CN"/>
              </w:rPr>
            </m:ctrlPr>
          </m:sSubSupPr>
          <m:e>
            <m:r>
              <w:rPr>
                <w:rFonts w:ascii="Cambria Math" w:hAnsi="Cambria Math"/>
                <w:color w:val="00B050"/>
                <w:lang w:eastAsia="zh-CN"/>
              </w:rPr>
              <m:t>N</m:t>
            </m:r>
          </m:e>
          <m:sub>
            <m:r>
              <w:rPr>
                <w:rFonts w:ascii="Cambria Math" w:hAnsi="Cambria Math"/>
                <w:color w:val="00B050"/>
                <w:lang w:eastAsia="zh-CN"/>
              </w:rPr>
              <m:t>SSB</m:t>
            </m:r>
          </m:sub>
          <m:sup>
            <m:r>
              <w:rPr>
                <w:rFonts w:ascii="Cambria Math" w:hAnsi="Cambria Math"/>
                <w:color w:val="00B050"/>
                <w:lang w:eastAsia="zh-CN"/>
              </w:rPr>
              <m:t>QCL</m:t>
            </m:r>
          </m:sup>
        </m:sSubSup>
      </m:oMath>
      <w:r w:rsidRPr="00B6019D">
        <w:rPr>
          <w:rFonts w:eastAsia="SimSun"/>
          <w:color w:val="00B050"/>
          <w:lang w:eastAsia="zh-CN"/>
        </w:rPr>
        <w:t xml:space="preserve"> &lt;</w:t>
      </w:r>
      <w:r>
        <w:rPr>
          <w:rFonts w:eastAsia="SimSun"/>
          <w:lang w:eastAsia="zh-CN"/>
        </w:rPr>
        <w:t xml:space="preserve"> </w:t>
      </w:r>
      <w:r w:rsidRPr="009F654B">
        <w:rPr>
          <w:rFonts w:eastAsia="SimSun"/>
          <w:color w:val="0070C0"/>
          <w:u w:val="single"/>
          <w:lang w:eastAsia="zh-CN"/>
        </w:rPr>
        <w:t xml:space="preserve">64 indicates DBTW </w:t>
      </w:r>
      <w:r>
        <w:rPr>
          <w:rFonts w:eastAsia="SimSun"/>
          <w:color w:val="0070C0"/>
          <w:u w:val="single"/>
          <w:lang w:eastAsia="zh-CN"/>
        </w:rPr>
        <w:t xml:space="preserve">enabled/supported </w:t>
      </w:r>
      <w:r w:rsidRPr="00B6019D">
        <w:rPr>
          <w:rFonts w:eastAsia="SimSun"/>
          <w:strike/>
          <w:color w:val="00B050"/>
          <w:u w:val="single"/>
          <w:lang w:eastAsia="zh-CN"/>
        </w:rPr>
        <w:t>disabled/not supported</w:t>
      </w:r>
      <w:r w:rsidRPr="00450B4E">
        <w:t xml:space="preserve"> </w:t>
      </w:r>
      <w:r w:rsidRPr="00450B4E">
        <w:rPr>
          <w:rFonts w:eastAsia="SimSun"/>
          <w:color w:val="7030A0"/>
          <w:u w:val="single"/>
          <w:lang w:eastAsia="zh-CN"/>
        </w:rPr>
        <w:t>and operation with shared spectrum.</w:t>
      </w:r>
    </w:p>
    <w:p w14:paraId="6559DDA6" w14:textId="77777777" w:rsidR="00450B4E" w:rsidRPr="00D149B9" w:rsidRDefault="00450B4E" w:rsidP="00450B4E">
      <w:pPr>
        <w:pStyle w:val="BodyText"/>
        <w:numPr>
          <w:ilvl w:val="1"/>
          <w:numId w:val="7"/>
        </w:numPr>
        <w:spacing w:after="0"/>
        <w:rPr>
          <w:rFonts w:ascii="Times New Roman" w:hAnsi="Times New Roman"/>
          <w:color w:val="C00000"/>
          <w:sz w:val="22"/>
          <w:szCs w:val="22"/>
          <w:u w:val="single"/>
          <w:lang w:eastAsia="zh-CN"/>
        </w:rPr>
      </w:pPr>
      <w:r w:rsidRPr="00D149B9">
        <w:rPr>
          <w:rFonts w:ascii="Times New Roman" w:hAnsi="Times New Roman"/>
          <w:color w:val="C00000"/>
          <w:sz w:val="22"/>
          <w:szCs w:val="22"/>
          <w:u w:val="single"/>
          <w:lang w:eastAsia="zh-CN"/>
        </w:rPr>
        <w:t xml:space="preserve">Note: For operation without shared spectrum channel access, a UE expects to be configured with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D149B9">
        <w:rPr>
          <w:rFonts w:ascii="Times New Roman" w:hAnsi="Times New Roman"/>
          <w:color w:val="C00000"/>
          <w:sz w:val="22"/>
          <w:szCs w:val="22"/>
          <w:u w:val="single"/>
          <w:lang w:eastAsia="zh-CN"/>
        </w:rPr>
        <w:t xml:space="preserve"> = 64</w:t>
      </w:r>
      <w:r w:rsidRPr="00EE10F3">
        <w:rPr>
          <w:rFonts w:ascii="Times New Roman" w:hAnsi="Times New Roman"/>
          <w:strike/>
          <w:color w:val="00B050"/>
          <w:sz w:val="22"/>
          <w:szCs w:val="22"/>
          <w:lang w:eastAsia="zh-CN"/>
        </w:rPr>
        <w:t>, which implies the DBTW is not applicable</w:t>
      </w:r>
    </w:p>
    <w:p w14:paraId="43991FD7" w14:textId="77777777" w:rsidR="00450B4E" w:rsidRDefault="00450B4E" w:rsidP="00450B4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0C9EF688" w14:textId="32A4218E" w:rsidR="00B6019D" w:rsidRDefault="00B6019D">
      <w:pPr>
        <w:pStyle w:val="BodyText"/>
        <w:spacing w:after="0"/>
        <w:rPr>
          <w:rFonts w:ascii="Times New Roman" w:hAnsi="Times New Roman"/>
          <w:sz w:val="22"/>
          <w:szCs w:val="22"/>
          <w:lang w:eastAsia="zh-CN"/>
        </w:rPr>
      </w:pPr>
    </w:p>
    <w:p w14:paraId="5DA802C6" w14:textId="5555A012" w:rsidR="0072777D" w:rsidRDefault="0072777D">
      <w:pPr>
        <w:pStyle w:val="BodyText"/>
        <w:spacing w:after="0"/>
        <w:rPr>
          <w:rFonts w:ascii="Times New Roman" w:hAnsi="Times New Roman"/>
          <w:sz w:val="22"/>
          <w:szCs w:val="22"/>
          <w:lang w:eastAsia="zh-CN"/>
        </w:rPr>
      </w:pPr>
      <w:r>
        <w:rPr>
          <w:rFonts w:ascii="Times New Roman" w:hAnsi="Times New Roman"/>
          <w:sz w:val="22"/>
          <w:szCs w:val="22"/>
          <w:lang w:eastAsia="zh-CN"/>
        </w:rPr>
        <w:t>Another update from ZTE</w:t>
      </w:r>
    </w:p>
    <w:p w14:paraId="0807BB97" w14:textId="54D07BCE" w:rsidR="0072777D" w:rsidRDefault="0072777D" w:rsidP="0072777D">
      <w:pPr>
        <w:pStyle w:val="Heading6"/>
        <w:rPr>
          <w:lang w:eastAsia="zh-CN"/>
        </w:rPr>
      </w:pPr>
      <w:r>
        <w:rPr>
          <w:lang w:eastAsia="zh-CN"/>
        </w:rPr>
        <w:t>Proposal 1.1-4N</w:t>
      </w:r>
    </w:p>
    <w:p w14:paraId="2BB457A3" w14:textId="77777777" w:rsidR="0072777D" w:rsidRDefault="0072777D" w:rsidP="0072777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092E281" w14:textId="77777777" w:rsidR="0072777D" w:rsidRDefault="0072777D" w:rsidP="0072777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E0843FB" w14:textId="77777777" w:rsidR="0072777D" w:rsidRDefault="0072777D" w:rsidP="0072777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9F654B">
        <w:rPr>
          <w:rFonts w:ascii="Times New Roman" w:hAnsi="Times New Roman"/>
          <w:strike/>
          <w:color w:val="0070C0"/>
          <w:sz w:val="22"/>
          <w:szCs w:val="22"/>
          <w:u w:val="single"/>
          <w:lang w:eastAsia="zh-CN"/>
        </w:rPr>
        <w:t>at least</w:t>
      </w:r>
      <w:r w:rsidRPr="009F654B">
        <w:rPr>
          <w:rFonts w:ascii="Times New Roman" w:hAnsi="Times New Roman"/>
          <w:color w:val="0070C0"/>
          <w:sz w:val="22"/>
          <w:szCs w:val="22"/>
          <w:u w:val="single"/>
          <w:lang w:eastAsia="zh-CN"/>
        </w:rPr>
        <w:t xml:space="preserve"> </w:t>
      </w:r>
      <w:r>
        <w:rPr>
          <w:rFonts w:ascii="Times New Roman" w:hAnsi="Times New Roman"/>
          <w:sz w:val="22"/>
          <w:szCs w:val="22"/>
          <w:lang w:eastAsia="zh-CN"/>
        </w:rPr>
        <w:t>support {32, 64}</w:t>
      </w:r>
    </w:p>
    <w:p w14:paraId="7E24DB35" w14:textId="77777777" w:rsidR="0072777D" w:rsidRPr="00B11571" w:rsidRDefault="0072777D" w:rsidP="0072777D">
      <w:pPr>
        <w:pStyle w:val="BodyText"/>
        <w:numPr>
          <w:ilvl w:val="2"/>
          <w:numId w:val="7"/>
        </w:numPr>
        <w:spacing w:after="0"/>
        <w:rPr>
          <w:rFonts w:ascii="Times New Roman" w:hAnsi="Times New Roman"/>
          <w:color w:val="C00000"/>
          <w:sz w:val="22"/>
          <w:szCs w:val="22"/>
          <w:u w:val="single"/>
          <w:lang w:eastAsia="zh-CN"/>
        </w:rPr>
      </w:pPr>
      <w:r w:rsidRPr="00B11571">
        <w:rPr>
          <w:rFonts w:ascii="Times New Roman" w:eastAsia="MS Mincho" w:hAnsi="Times New Roman" w:hint="eastAsia"/>
          <w:color w:val="C00000"/>
          <w:sz w:val="22"/>
          <w:szCs w:val="22"/>
          <w:u w:val="single"/>
          <w:lang w:eastAsia="ja-JP"/>
        </w:rPr>
        <w:t>F</w:t>
      </w:r>
      <w:r w:rsidRPr="00B11571">
        <w:rPr>
          <w:rFonts w:ascii="Times New Roman" w:eastAsia="MS Mincho"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B11571">
        <w:rPr>
          <w:rFonts w:ascii="Times New Roman" w:eastAsia="MS Mincho" w:hAnsi="Times New Roman"/>
          <w:color w:val="C00000"/>
          <w:sz w:val="22"/>
          <w:szCs w:val="22"/>
          <w:u w:val="single"/>
          <w:lang w:eastAsia="ja-JP"/>
        </w:rPr>
        <w:t xml:space="preserve"> values</w:t>
      </w:r>
      <w:r>
        <w:rPr>
          <w:rFonts w:ascii="Times New Roman" w:eastAsia="MS Mincho" w:hAnsi="Times New Roman"/>
          <w:color w:val="C00000"/>
          <w:sz w:val="22"/>
          <w:szCs w:val="22"/>
          <w:u w:val="single"/>
          <w:lang w:eastAsia="ja-JP"/>
        </w:rPr>
        <w:t xml:space="preserve"> without increasing used number of bits</w:t>
      </w:r>
      <w:r w:rsidRPr="00B11571">
        <w:rPr>
          <w:rFonts w:ascii="Times New Roman" w:eastAsia="MS Mincho" w:hAnsi="Times New Roman"/>
          <w:color w:val="C00000"/>
          <w:sz w:val="22"/>
          <w:szCs w:val="22"/>
          <w:u w:val="single"/>
          <w:lang w:eastAsia="ja-JP"/>
        </w:rPr>
        <w:t>, e.g., {16, 32, 64}</w:t>
      </w:r>
    </w:p>
    <w:p w14:paraId="66FA7717" w14:textId="77777777" w:rsidR="0072777D" w:rsidRPr="00450B4E" w:rsidRDefault="0072777D" w:rsidP="0072777D">
      <w:pPr>
        <w:pStyle w:val="ListParagraph"/>
        <w:numPr>
          <w:ilvl w:val="1"/>
          <w:numId w:val="7"/>
        </w:numPr>
        <w:rPr>
          <w:rFonts w:eastAsia="SimSun"/>
          <w:color w:val="7030A0"/>
          <w:u w:val="single"/>
          <w:lang w:eastAsia="zh-CN"/>
        </w:rPr>
      </w:pPr>
      <w:r w:rsidRPr="000730F6">
        <w:rPr>
          <w:rFonts w:eastAsia="SimSun"/>
          <w:color w:val="C00000"/>
          <w:u w:val="single"/>
          <w:lang w:eastAsia="zh-CN"/>
        </w:rPr>
        <w:t xml:space="preserve">Note: </w:t>
      </w:r>
      <w:r>
        <w:rPr>
          <w:rFonts w:eastAsia="SimSun"/>
          <w:color w:val="0070C0"/>
          <w:u w:val="single"/>
          <w:lang w:eastAsia="zh-CN"/>
        </w:rPr>
        <w:t>v</w:t>
      </w:r>
      <w:r w:rsidRPr="009F654B">
        <w:rPr>
          <w:rFonts w:eastAsia="SimSun"/>
          <w:color w:val="0070C0"/>
          <w:u w:val="single"/>
          <w:lang w:eastAsia="zh-CN"/>
        </w:rPr>
        <w:t xml:space="preserve">alue </w:t>
      </w:r>
      <m:oMath>
        <m:sSubSup>
          <m:sSubSupPr>
            <m:ctrlPr>
              <w:rPr>
                <w:rFonts w:ascii="Cambria Math" w:hAnsi="Cambria Math"/>
                <w:i/>
                <w:color w:val="00B050"/>
                <w:lang w:eastAsia="zh-CN"/>
              </w:rPr>
            </m:ctrlPr>
          </m:sSubSupPr>
          <m:e>
            <m:r>
              <w:rPr>
                <w:rFonts w:ascii="Cambria Math" w:hAnsi="Cambria Math"/>
                <w:color w:val="00B050"/>
                <w:lang w:eastAsia="zh-CN"/>
              </w:rPr>
              <m:t>N</m:t>
            </m:r>
          </m:e>
          <m:sub>
            <m:r>
              <w:rPr>
                <w:rFonts w:ascii="Cambria Math" w:hAnsi="Cambria Math"/>
                <w:color w:val="00B050"/>
                <w:lang w:eastAsia="zh-CN"/>
              </w:rPr>
              <m:t>SSB</m:t>
            </m:r>
          </m:sub>
          <m:sup>
            <m:r>
              <w:rPr>
                <w:rFonts w:ascii="Cambria Math" w:hAnsi="Cambria Math"/>
                <w:color w:val="00B050"/>
                <w:lang w:eastAsia="zh-CN"/>
              </w:rPr>
              <m:t>QCL</m:t>
            </m:r>
          </m:sup>
        </m:sSubSup>
      </m:oMath>
      <w:r w:rsidRPr="00B6019D">
        <w:rPr>
          <w:rFonts w:eastAsia="SimSun"/>
          <w:color w:val="00B050"/>
          <w:lang w:eastAsia="zh-CN"/>
        </w:rPr>
        <w:t xml:space="preserve"> &lt;</w:t>
      </w:r>
      <w:r>
        <w:rPr>
          <w:rFonts w:eastAsia="SimSun"/>
          <w:lang w:eastAsia="zh-CN"/>
        </w:rPr>
        <w:t xml:space="preserve"> </w:t>
      </w:r>
      <w:r w:rsidRPr="009F654B">
        <w:rPr>
          <w:rFonts w:eastAsia="SimSun"/>
          <w:color w:val="0070C0"/>
          <w:u w:val="single"/>
          <w:lang w:eastAsia="zh-CN"/>
        </w:rPr>
        <w:t xml:space="preserve">64 indicates DBTW </w:t>
      </w:r>
      <w:r>
        <w:rPr>
          <w:rFonts w:eastAsia="SimSun"/>
          <w:color w:val="0070C0"/>
          <w:u w:val="single"/>
          <w:lang w:eastAsia="zh-CN"/>
        </w:rPr>
        <w:t xml:space="preserve">enabled/supported </w:t>
      </w:r>
      <w:r w:rsidRPr="00B6019D">
        <w:rPr>
          <w:rFonts w:eastAsia="SimSun"/>
          <w:strike/>
          <w:color w:val="00B050"/>
          <w:u w:val="single"/>
          <w:lang w:eastAsia="zh-CN"/>
        </w:rPr>
        <w:t>disabled/not supported</w:t>
      </w:r>
      <w:r w:rsidRPr="00450B4E">
        <w:t xml:space="preserve"> </w:t>
      </w:r>
      <w:r w:rsidRPr="00450B4E">
        <w:rPr>
          <w:rFonts w:eastAsia="SimSun"/>
          <w:color w:val="7030A0"/>
          <w:u w:val="single"/>
          <w:lang w:eastAsia="zh-CN"/>
        </w:rPr>
        <w:t>and operation with shared spectrum.</w:t>
      </w:r>
    </w:p>
    <w:p w14:paraId="31B78A7E" w14:textId="7BE388E1" w:rsidR="0072777D" w:rsidRPr="0072777D" w:rsidRDefault="0072777D" w:rsidP="0072777D">
      <w:pPr>
        <w:pStyle w:val="BodyText"/>
        <w:numPr>
          <w:ilvl w:val="1"/>
          <w:numId w:val="7"/>
        </w:numPr>
        <w:spacing w:after="0"/>
        <w:rPr>
          <w:rFonts w:ascii="Times New Roman" w:hAnsi="Times New Roman"/>
          <w:color w:val="7030A0"/>
          <w:sz w:val="22"/>
          <w:szCs w:val="22"/>
          <w:u w:val="single"/>
          <w:lang w:eastAsia="zh-CN"/>
        </w:rPr>
      </w:pPr>
      <w:r w:rsidRPr="00D149B9">
        <w:rPr>
          <w:rFonts w:ascii="Times New Roman" w:hAnsi="Times New Roman"/>
          <w:color w:val="C00000"/>
          <w:sz w:val="22"/>
          <w:szCs w:val="22"/>
          <w:u w:val="single"/>
          <w:lang w:eastAsia="zh-CN"/>
        </w:rPr>
        <w:t xml:space="preserve">Note: For operation without shared spectrum channel access, a UE expects to be configured with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D149B9">
        <w:rPr>
          <w:rFonts w:ascii="Times New Roman" w:hAnsi="Times New Roman"/>
          <w:color w:val="C00000"/>
          <w:sz w:val="22"/>
          <w:szCs w:val="22"/>
          <w:u w:val="single"/>
          <w:lang w:eastAsia="zh-CN"/>
        </w:rPr>
        <w:t xml:space="preserve"> = 64</w:t>
      </w:r>
      <w:r w:rsidR="0040589E">
        <w:rPr>
          <w:rFonts w:ascii="Times New Roman" w:hAnsi="Times New Roman"/>
          <w:color w:val="C00000"/>
          <w:sz w:val="22"/>
          <w:szCs w:val="22"/>
          <w:u w:val="single"/>
          <w:lang w:eastAsia="zh-CN"/>
        </w:rPr>
        <w:t>.</w:t>
      </w:r>
      <w:r w:rsidRPr="00EE10F3">
        <w:rPr>
          <w:rFonts w:ascii="Times New Roman" w:hAnsi="Times New Roman"/>
          <w:strike/>
          <w:color w:val="00B050"/>
          <w:sz w:val="22"/>
          <w:szCs w:val="22"/>
          <w:lang w:eastAsia="zh-CN"/>
        </w:rPr>
        <w:t>, which implies the DBTW is not applicable</w:t>
      </w:r>
      <w:r>
        <w:rPr>
          <w:rFonts w:ascii="Times New Roman" w:hAnsi="Times New Roman"/>
          <w:strike/>
          <w:color w:val="00B050"/>
          <w:sz w:val="22"/>
          <w:szCs w:val="22"/>
          <w:lang w:eastAsia="zh-CN"/>
        </w:rPr>
        <w:t xml:space="preserve">. </w:t>
      </w:r>
      <w:r w:rsidRPr="0072777D">
        <w:rPr>
          <w:rFonts w:ascii="Times New Roman" w:hAnsi="Times New Roman"/>
          <w:color w:val="7030A0"/>
          <w:sz w:val="22"/>
          <w:szCs w:val="22"/>
          <w:u w:val="single"/>
          <w:lang w:eastAsia="zh-CN"/>
        </w:rPr>
        <w:t xml:space="preserve">Use of </w:t>
      </w:r>
      <m:oMath>
        <m:sSubSup>
          <m:sSubSupPr>
            <m:ctrlPr>
              <w:rPr>
                <w:rFonts w:ascii="Cambria Math" w:hAnsi="Cambria Math"/>
                <w:i/>
                <w:color w:val="7030A0"/>
                <w:sz w:val="22"/>
                <w:szCs w:val="22"/>
                <w:u w:val="single"/>
                <w:lang w:eastAsia="zh-CN"/>
              </w:rPr>
            </m:ctrlPr>
          </m:sSubSupPr>
          <m:e>
            <m:r>
              <w:rPr>
                <w:rFonts w:ascii="Cambria Math" w:hAnsi="Cambria Math"/>
                <w:color w:val="7030A0"/>
                <w:sz w:val="22"/>
                <w:szCs w:val="22"/>
                <w:u w:val="single"/>
                <w:lang w:eastAsia="zh-CN"/>
              </w:rPr>
              <m:t>N</m:t>
            </m:r>
          </m:e>
          <m:sub>
            <m:r>
              <w:rPr>
                <w:rFonts w:ascii="Cambria Math" w:hAnsi="Cambria Math"/>
                <w:color w:val="7030A0"/>
                <w:sz w:val="22"/>
                <w:szCs w:val="22"/>
                <w:u w:val="single"/>
                <w:lang w:eastAsia="zh-CN"/>
              </w:rPr>
              <m:t>SSB</m:t>
            </m:r>
          </m:sub>
          <m:sup>
            <m:r>
              <w:rPr>
                <w:rFonts w:ascii="Cambria Math" w:hAnsi="Cambria Math"/>
                <w:color w:val="7030A0"/>
                <w:sz w:val="22"/>
                <w:szCs w:val="22"/>
                <w:u w:val="single"/>
                <w:lang w:eastAsia="zh-CN"/>
              </w:rPr>
              <m:t>QCL</m:t>
            </m:r>
          </m:sup>
        </m:sSubSup>
      </m:oMath>
      <w:r w:rsidRPr="0072777D">
        <w:rPr>
          <w:rFonts w:ascii="Times New Roman" w:hAnsi="Times New Roman"/>
          <w:color w:val="7030A0"/>
          <w:sz w:val="22"/>
          <w:szCs w:val="22"/>
          <w:u w:val="single"/>
          <w:lang w:eastAsia="zh-CN"/>
        </w:rPr>
        <w:t>=64 in shared spectrum is not precluded</w:t>
      </w:r>
    </w:p>
    <w:p w14:paraId="6948D525" w14:textId="77777777" w:rsidR="0072777D" w:rsidRDefault="0072777D" w:rsidP="0072777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E1F47CD" w14:textId="711260E8" w:rsidR="0072777D" w:rsidRDefault="0072777D">
      <w:pPr>
        <w:pStyle w:val="BodyText"/>
        <w:spacing w:after="0"/>
        <w:rPr>
          <w:rFonts w:ascii="Times New Roman" w:hAnsi="Times New Roman"/>
          <w:sz w:val="22"/>
          <w:szCs w:val="22"/>
          <w:lang w:eastAsia="zh-CN"/>
        </w:rPr>
      </w:pPr>
    </w:p>
    <w:p w14:paraId="691C9186" w14:textId="77777777" w:rsidR="0072777D" w:rsidRDefault="0072777D">
      <w:pPr>
        <w:pStyle w:val="BodyText"/>
        <w:spacing w:after="0"/>
        <w:rPr>
          <w:rFonts w:ascii="Times New Roman" w:hAnsi="Times New Roman"/>
          <w:sz w:val="22"/>
          <w:szCs w:val="22"/>
          <w:lang w:eastAsia="zh-CN"/>
        </w:rPr>
      </w:pPr>
    </w:p>
    <w:p w14:paraId="36FC7DEE" w14:textId="77777777" w:rsidR="00B07214" w:rsidRDefault="0099398D">
      <w:pPr>
        <w:pStyle w:val="Heading3"/>
        <w:rPr>
          <w:lang w:eastAsia="zh-CN"/>
        </w:rPr>
      </w:pPr>
      <w:r>
        <w:rPr>
          <w:lang w:eastAsia="zh-CN"/>
        </w:rPr>
        <w:t>2.1.2 SSB Resource Pattern</w:t>
      </w:r>
    </w:p>
    <w:p w14:paraId="0F77F34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07BD6A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following patterns for SSB with 480 kHz and 960 kHz SCS:</w:t>
      </w:r>
    </w:p>
    <w:p w14:paraId="08A3CE9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0F39165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 for both 480 kHz and 960 kHz SCS.</w:t>
      </w:r>
    </w:p>
    <w:p w14:paraId="1C1A5315" w14:textId="77777777" w:rsidR="00B07214" w:rsidRDefault="0099398D">
      <w:pPr>
        <w:pStyle w:val="BodyText"/>
        <w:numPr>
          <w:ilvl w:val="2"/>
          <w:numId w:val="7"/>
        </w:numPr>
        <w:spacing w:after="0"/>
        <w:rPr>
          <w:rFonts w:ascii="Times New Roman" w:hAnsi="Times New Roman"/>
          <w:sz w:val="22"/>
          <w:szCs w:val="22"/>
          <w:lang w:eastAsia="zh-CN"/>
        </w:rPr>
      </w:pPr>
      <w:bookmarkStart w:id="9" w:name="OLE_LINK163"/>
      <w:r>
        <w:rPr>
          <w:rFonts w:ascii="Times New Roman" w:hAnsi="Times New Roman"/>
          <w:sz w:val="22"/>
          <w:szCs w:val="22"/>
          <w:lang w:eastAsia="zh-CN"/>
        </w:rPr>
        <w:t>For operations with shared spectrum:</w:t>
      </w:r>
      <w:bookmarkEnd w:id="9"/>
    </w:p>
    <w:p w14:paraId="38F219C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14:paraId="3AD4D11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1167719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87CC9A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7651D14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3BD786E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565F6FE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2656151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4F74EBF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538CB12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57740F6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1A7F1E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9D4711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0603DE3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D6FDF4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27D5B30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4C4321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466886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32FC273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0E79B0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D6CE7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05E7600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185B5219" w14:textId="77777777" w:rsidR="00B07214" w:rsidRDefault="0099398D">
      <w:pPr>
        <w:pStyle w:val="BodyText"/>
        <w:numPr>
          <w:ilvl w:val="1"/>
          <w:numId w:val="7"/>
        </w:numPr>
        <w:spacing w:after="0"/>
        <w:rPr>
          <w:rFonts w:ascii="Times New Roman" w:hAnsi="Times New Roman"/>
          <w:sz w:val="22"/>
          <w:szCs w:val="22"/>
          <w:lang w:eastAsia="zh-CN"/>
        </w:rPr>
      </w:pPr>
      <w:bookmarkStart w:id="10" w:name="_Toc83974956"/>
      <w:r>
        <w:rPr>
          <w:rFonts w:ascii="Times New Roman" w:hAnsi="Times New Roman"/>
          <w:sz w:val="22"/>
          <w:szCs w:val="22"/>
          <w:lang w:eastAsia="zh-CN"/>
        </w:rPr>
        <w:t>For SS/PBCH block with 120 kHz SCS, no new values of n are supported. Hence the Case D pattern from Rel-15 is supported.</w:t>
      </w:r>
      <w:bookmarkEnd w:id="10"/>
    </w:p>
    <w:p w14:paraId="026937FE" w14:textId="77777777" w:rsidR="00B07214" w:rsidRDefault="0099398D">
      <w:pPr>
        <w:pStyle w:val="BodyText"/>
        <w:numPr>
          <w:ilvl w:val="1"/>
          <w:numId w:val="7"/>
        </w:numPr>
        <w:spacing w:after="0"/>
        <w:rPr>
          <w:rFonts w:ascii="Times New Roman" w:hAnsi="Times New Roman"/>
          <w:sz w:val="22"/>
          <w:szCs w:val="22"/>
          <w:lang w:eastAsia="zh-CN"/>
        </w:rPr>
      </w:pPr>
      <w:bookmarkStart w:id="11" w:name="_Toc83974957"/>
      <w:r>
        <w:rPr>
          <w:rFonts w:ascii="Times New Roman" w:hAnsi="Times New Roman"/>
          <w:sz w:val="22"/>
          <w:szCs w:val="22"/>
          <w:lang w:eastAsia="zh-CN"/>
        </w:rPr>
        <w:t xml:space="preserve">For 480kHz and 960kHz sub-carrier spacing, first symbols of the candidate SSB have index {2, 9} + 14*n, where index 0 corresponds to the first symbol of the first slot in a half-frame, and n = </w:t>
      </w:r>
      <w:r>
        <w:rPr>
          <w:rFonts w:ascii="Times New Roman" w:hAnsi="Times New Roman"/>
          <w:sz w:val="22"/>
          <w:szCs w:val="22"/>
          <w:lang w:eastAsia="zh-CN"/>
        </w:rPr>
        <w:lastRenderedPageBreak/>
        <w:t>0, 1, 2, 3, 4, 5, 6, 7, 10, 11, 12, 13, 14, 15, 16, 17, 20, 21, 22, 23, 24, 25, 26, 27, 30, 31, 32, 33, 34, 35, 36, 37.</w:t>
      </w:r>
      <w:bookmarkEnd w:id="11"/>
      <w:r>
        <w:rPr>
          <w:rFonts w:ascii="Times New Roman" w:hAnsi="Times New Roman"/>
          <w:sz w:val="22"/>
          <w:szCs w:val="22"/>
          <w:lang w:eastAsia="zh-CN"/>
        </w:rPr>
        <w:t xml:space="preserve"> </w:t>
      </w:r>
    </w:p>
    <w:p w14:paraId="1995B38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1F1470D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6E391D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201B6F3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n={0,1,2,3,4,5,6,7,</w:t>
      </w:r>
    </w:p>
    <w:p w14:paraId="5787149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742E66E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332EC20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23D54D3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49013C2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4F6DB54E"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14:paraId="3ED144F5"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14:paraId="7D4F39C0"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14:paraId="63677747" w14:textId="77777777" w:rsidR="00B07214" w:rsidRDefault="0099398D">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1357DAC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C71B5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214EBC3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6497433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9FAD93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14:paraId="476C085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1687F6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790855A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FC9E61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0F8DE4A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best:: </w:t>
      </w:r>
    </w:p>
    <w:p w14:paraId="518935F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17E7AB5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2DA49F9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lt 3: Define “n” values with more number of non-SSB slots between two set of consecutive SSB slots within a SSB burst</w:t>
      </w:r>
    </w:p>
    <w:p w14:paraId="1F8C2BA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5F740C9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02141C6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[19] ETRI:</w:t>
      </w:r>
    </w:p>
    <w:p w14:paraId="5891841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618436F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83CF0A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44E9117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3C507B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7693DD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1A630C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7FAA06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8CFFB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1DDD70D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33EBE4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291658E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595E393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0EC6BB65"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790FCA2F"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6DCC6BA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5649D16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68F28AF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3BCA3B4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14:paraId="58514EA3" w14:textId="77777777" w:rsidR="00B07214" w:rsidRDefault="0099398D">
      <w:r>
        <w:rPr>
          <w:noProof/>
          <w:lang w:eastAsia="zh-CN"/>
        </w:rPr>
        <w:drawing>
          <wp:inline distT="0" distB="0" distL="0" distR="0" wp14:anchorId="4367C29F" wp14:editId="7EA2384E">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4242AB5E" w14:textId="77777777" w:rsidR="00B07214" w:rsidRDefault="00B07214">
      <w:pPr>
        <w:pStyle w:val="BodyText"/>
        <w:numPr>
          <w:ilvl w:val="1"/>
          <w:numId w:val="7"/>
        </w:numPr>
        <w:spacing w:after="0"/>
        <w:rPr>
          <w:rFonts w:ascii="Times New Roman" w:hAnsi="Times New Roman"/>
          <w:sz w:val="22"/>
          <w:szCs w:val="22"/>
          <w:lang w:eastAsia="zh-CN"/>
        </w:rPr>
      </w:pPr>
    </w:p>
    <w:p w14:paraId="12B4FB0F" w14:textId="77777777" w:rsidR="00B07214" w:rsidRDefault="00B07214">
      <w:pPr>
        <w:pStyle w:val="BodyText"/>
        <w:spacing w:after="0"/>
        <w:rPr>
          <w:rFonts w:ascii="Times New Roman" w:hAnsi="Times New Roman"/>
          <w:sz w:val="22"/>
          <w:szCs w:val="22"/>
          <w:lang w:eastAsia="zh-CN"/>
        </w:rPr>
      </w:pPr>
    </w:p>
    <w:p w14:paraId="441033FC" w14:textId="77777777" w:rsidR="00B07214" w:rsidRDefault="0099398D">
      <w:pPr>
        <w:pStyle w:val="Heading4"/>
        <w:rPr>
          <w:lang w:eastAsia="zh-CN"/>
        </w:rPr>
      </w:pPr>
      <w:r>
        <w:rPr>
          <w:lang w:eastAsia="zh-CN"/>
        </w:rPr>
        <w:t>Summary of Discussions</w:t>
      </w:r>
    </w:p>
    <w:p w14:paraId="3CA7139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70A7D89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B07214" w14:paraId="0E2B71F6" w14:textId="77777777">
        <w:tc>
          <w:tcPr>
            <w:tcW w:w="9962" w:type="dxa"/>
          </w:tcPr>
          <w:p w14:paraId="722D8E18" w14:textId="77777777" w:rsidR="00B07214" w:rsidRDefault="0099398D">
            <w:pPr>
              <w:spacing w:before="0" w:after="0" w:line="240" w:lineRule="auto"/>
              <w:rPr>
                <w:b/>
                <w:bCs/>
                <w:lang w:eastAsia="zh-CN"/>
              </w:rPr>
            </w:pPr>
            <w:r>
              <w:rPr>
                <w:b/>
                <w:bCs/>
                <w:highlight w:val="green"/>
                <w:lang w:eastAsia="zh-CN"/>
              </w:rPr>
              <w:t>Agreement:</w:t>
            </w:r>
          </w:p>
          <w:p w14:paraId="58B11C30" w14:textId="77777777" w:rsidR="00B07214" w:rsidRDefault="0099398D">
            <w:pPr>
              <w:pStyle w:val="BodyText"/>
              <w:spacing w:before="0" w:after="0" w:line="240" w:lineRule="auto"/>
              <w:rPr>
                <w:rFonts w:cs="Times"/>
                <w:szCs w:val="20"/>
                <w:lang w:eastAsia="zh-CN"/>
              </w:rPr>
            </w:pPr>
            <w:r>
              <w:rPr>
                <w:rFonts w:cs="Times"/>
                <w:szCs w:val="20"/>
                <w:lang w:eastAsia="zh-CN"/>
              </w:rPr>
              <w:t>For SSB with 120kHz SCS for NR 52.6 GHz to 71 GHz,</w:t>
            </w:r>
          </w:p>
          <w:p w14:paraId="1D9345D1" w14:textId="77777777" w:rsidR="00B07214" w:rsidRDefault="0099398D">
            <w:pPr>
              <w:pStyle w:val="BodyText"/>
              <w:numPr>
                <w:ilvl w:val="0"/>
                <w:numId w:val="30"/>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5EA1760" w14:textId="77777777" w:rsidR="00B07214" w:rsidRDefault="0099398D">
            <w:pPr>
              <w:pStyle w:val="BodyText"/>
              <w:numPr>
                <w:ilvl w:val="0"/>
                <w:numId w:val="31"/>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708F9D68" w14:textId="77777777" w:rsidR="00B07214" w:rsidRDefault="0099398D">
            <w:pPr>
              <w:pStyle w:val="BodyText"/>
              <w:numPr>
                <w:ilvl w:val="1"/>
                <w:numId w:val="31"/>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50968F53" w14:textId="77777777" w:rsidR="00B07214" w:rsidRDefault="0099398D">
            <w:pPr>
              <w:spacing w:before="0" w:after="0" w:line="240" w:lineRule="auto"/>
              <w:rPr>
                <w:b/>
                <w:bCs/>
                <w:iCs/>
                <w:lang w:eastAsia="zh-CN"/>
              </w:rPr>
            </w:pPr>
            <w:r>
              <w:rPr>
                <w:b/>
                <w:bCs/>
                <w:iCs/>
                <w:highlight w:val="green"/>
                <w:lang w:eastAsia="zh-CN"/>
              </w:rPr>
              <w:t>Agreement:</w:t>
            </w:r>
          </w:p>
          <w:p w14:paraId="3B053666" w14:textId="77777777" w:rsidR="00B07214" w:rsidRDefault="0099398D">
            <w:pPr>
              <w:pStyle w:val="ListParagraph"/>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5204B953" w14:textId="77777777" w:rsidR="00B07214" w:rsidRDefault="007A5AE0">
            <w:pPr>
              <w:pStyle w:val="BodyText"/>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60" w:dyaOrig="1170" w14:anchorId="25E7B1B8">
                <v:shape id="_x0000_i1040" type="#_x0000_t75" alt="" style="width:438.75pt;height:58.5pt;mso-width-percent:0;mso-height-percent:0;mso-width-percent:0;mso-height-percent:0" o:ole="">
                  <v:imagedata r:id="rId23" o:title=""/>
                </v:shape>
                <o:OLEObject Type="Embed" ProgID="Visio.Drawing.15" ShapeID="_x0000_i1040" DrawAspect="Content" ObjectID="_1696159306" r:id="rId24"/>
              </w:object>
            </w:r>
          </w:p>
          <w:p w14:paraId="1A468FEE" w14:textId="77777777" w:rsidR="00B07214" w:rsidRDefault="00B07214">
            <w:pPr>
              <w:pStyle w:val="BodyText"/>
              <w:spacing w:before="0" w:after="0" w:line="240" w:lineRule="auto"/>
              <w:rPr>
                <w:rFonts w:ascii="Times New Roman" w:hAnsi="Times New Roman"/>
                <w:sz w:val="22"/>
                <w:szCs w:val="22"/>
                <w:lang w:eastAsia="zh-CN"/>
              </w:rPr>
            </w:pPr>
          </w:p>
          <w:p w14:paraId="200C4AB8" w14:textId="77777777" w:rsidR="00B07214" w:rsidRDefault="0099398D">
            <w:pPr>
              <w:pStyle w:val="BodyText"/>
              <w:numPr>
                <w:ilvl w:val="0"/>
                <w:numId w:val="32"/>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129B4399" w14:textId="77777777" w:rsidR="00B07214" w:rsidRDefault="0099398D">
            <w:pPr>
              <w:pStyle w:val="BodyText"/>
              <w:numPr>
                <w:ilvl w:val="0"/>
                <w:numId w:val="32"/>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697CF462" w14:textId="77777777" w:rsidR="00B07214" w:rsidRDefault="00B07214">
            <w:pPr>
              <w:spacing w:before="0" w:after="0" w:line="240" w:lineRule="auto"/>
              <w:rPr>
                <w:iCs/>
                <w:lang w:eastAsia="zh-CN"/>
              </w:rPr>
            </w:pPr>
          </w:p>
          <w:p w14:paraId="79B84F74" w14:textId="77777777" w:rsidR="00B07214" w:rsidRDefault="0099398D">
            <w:pPr>
              <w:spacing w:before="0" w:after="0" w:line="240" w:lineRule="auto"/>
              <w:rPr>
                <w:b/>
                <w:bCs/>
                <w:iCs/>
                <w:lang w:eastAsia="zh-CN"/>
              </w:rPr>
            </w:pPr>
            <w:r>
              <w:rPr>
                <w:b/>
                <w:bCs/>
                <w:iCs/>
                <w:highlight w:val="green"/>
                <w:lang w:eastAsia="zh-CN"/>
              </w:rPr>
              <w:t>Agreement:</w:t>
            </w:r>
          </w:p>
          <w:p w14:paraId="2ECD1F03" w14:textId="77777777" w:rsidR="00B07214" w:rsidRDefault="0099398D">
            <w:pPr>
              <w:pStyle w:val="ListParagraph"/>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33BFA2DD" w14:textId="77777777" w:rsidR="00B07214" w:rsidRDefault="00B07214">
      <w:pPr>
        <w:pStyle w:val="BodyText"/>
        <w:spacing w:after="0"/>
        <w:rPr>
          <w:rFonts w:ascii="Times New Roman" w:hAnsi="Times New Roman"/>
          <w:sz w:val="22"/>
          <w:szCs w:val="22"/>
          <w:lang w:eastAsia="zh-CN"/>
        </w:rPr>
      </w:pPr>
    </w:p>
    <w:p w14:paraId="59D7D07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4765AA2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223D0E6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1B5E71C4" w14:textId="77777777" w:rsidR="00B07214" w:rsidRDefault="00B07214">
      <w:pPr>
        <w:pStyle w:val="BodyText"/>
        <w:spacing w:after="0"/>
        <w:ind w:left="720"/>
        <w:rPr>
          <w:rFonts w:ascii="Times New Roman" w:hAnsi="Times New Roman"/>
          <w:sz w:val="22"/>
          <w:szCs w:val="22"/>
          <w:lang w:eastAsia="zh-CN"/>
        </w:rPr>
      </w:pPr>
    </w:p>
    <w:p w14:paraId="113F38B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416F3C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637809F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0F236DB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(n=0,1,2,…,31,40,…,71)</w:t>
      </w:r>
    </w:p>
    <w:p w14:paraId="5D352AF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5BBF5BD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573333D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625814F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682A515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 Ericsson, Panasonic</w:t>
      </w:r>
    </w:p>
    <w:p w14:paraId="3A7EE36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30E7934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F09097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58BD06C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66BAC7E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14:paraId="2692E1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6BE862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4D1D21A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71A078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3436047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175709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01162D6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4AD8B7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770BAA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159F04E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108B5D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14:paraId="4D7F396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24C9526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5A69E45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2B6907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4 slot gap every 8 slots, n={0,1,2,3,4,5,6,7,12,13,14,15,16,17,18,19,24,25,26,27,28,29,30,31, 36,37,38,39,40,41,42,43}</w:t>
      </w:r>
    </w:p>
    <w:p w14:paraId="775211B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227F881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14:paraId="119544C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w:t>
      </w:r>
    </w:p>
    <w:p w14:paraId="267D7A3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14:paraId="36C7431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156677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171337A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574BE8B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162BEB3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2DEC11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5458BDA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6B718EA1" w14:textId="77777777" w:rsidR="00B07214" w:rsidRDefault="00B07214">
      <w:pPr>
        <w:pStyle w:val="BodyText"/>
        <w:spacing w:after="0"/>
        <w:rPr>
          <w:rFonts w:ascii="Times New Roman" w:hAnsi="Times New Roman"/>
          <w:sz w:val="22"/>
          <w:szCs w:val="22"/>
          <w:lang w:eastAsia="zh-CN"/>
        </w:rPr>
      </w:pPr>
    </w:p>
    <w:p w14:paraId="7E79AF32" w14:textId="77777777" w:rsidR="00B07214" w:rsidRDefault="00B07214">
      <w:pPr>
        <w:pStyle w:val="BodyText"/>
        <w:spacing w:after="0"/>
        <w:rPr>
          <w:rFonts w:ascii="Times New Roman" w:hAnsi="Times New Roman"/>
          <w:sz w:val="22"/>
          <w:szCs w:val="22"/>
          <w:lang w:eastAsia="zh-CN"/>
        </w:rPr>
      </w:pPr>
    </w:p>
    <w:p w14:paraId="1D4302FC" w14:textId="77777777" w:rsidR="00B07214" w:rsidRDefault="00B07214">
      <w:pPr>
        <w:pStyle w:val="BodyText"/>
        <w:spacing w:after="0"/>
        <w:rPr>
          <w:rFonts w:ascii="Times New Roman" w:hAnsi="Times New Roman"/>
          <w:sz w:val="22"/>
          <w:szCs w:val="22"/>
          <w:lang w:eastAsia="zh-CN"/>
        </w:rPr>
      </w:pPr>
    </w:p>
    <w:p w14:paraId="2ED62DBA" w14:textId="77777777" w:rsidR="00B07214" w:rsidRDefault="0099398D">
      <w:pPr>
        <w:pStyle w:val="Heading4"/>
        <w:rPr>
          <w:lang w:eastAsia="zh-CN"/>
        </w:rPr>
      </w:pPr>
      <w:r>
        <w:rPr>
          <w:lang w:eastAsia="zh-CN"/>
        </w:rPr>
        <w:t>&lt;Moderator’s Suggestion for Discussions&gt;</w:t>
      </w:r>
    </w:p>
    <w:p w14:paraId="69A50A8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7B9245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357D17CC" w14:textId="77777777" w:rsidR="00B07214" w:rsidRDefault="0099398D">
      <w:pPr>
        <w:pStyle w:val="Heading5"/>
        <w:rPr>
          <w:lang w:eastAsia="zh-CN"/>
        </w:rPr>
      </w:pPr>
      <w:r>
        <w:rPr>
          <w:lang w:eastAsia="zh-CN"/>
        </w:rPr>
        <w:t>Proposal 1.2-1</w:t>
      </w:r>
    </w:p>
    <w:p w14:paraId="1B06BA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6C283FAC" w14:textId="77777777" w:rsidR="00B07214" w:rsidRDefault="00B07214">
      <w:pPr>
        <w:pStyle w:val="BodyText"/>
        <w:spacing w:after="0"/>
        <w:rPr>
          <w:rFonts w:ascii="Times New Roman" w:hAnsi="Times New Roman"/>
          <w:sz w:val="22"/>
          <w:szCs w:val="22"/>
          <w:lang w:eastAsia="zh-CN"/>
        </w:rPr>
      </w:pPr>
    </w:p>
    <w:p w14:paraId="5F1FAB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5CF1545B" w14:textId="77777777" w:rsidR="00B07214" w:rsidRDefault="00B07214">
      <w:pPr>
        <w:pStyle w:val="BodyText"/>
        <w:spacing w:after="0"/>
        <w:rPr>
          <w:rFonts w:ascii="Times New Roman" w:hAnsi="Times New Roman"/>
          <w:sz w:val="22"/>
          <w:szCs w:val="22"/>
          <w:lang w:eastAsia="zh-CN"/>
        </w:rPr>
      </w:pPr>
    </w:p>
    <w:p w14:paraId="313E09F7" w14:textId="77777777" w:rsidR="00B07214" w:rsidRDefault="00B07214">
      <w:pPr>
        <w:pStyle w:val="BodyText"/>
        <w:spacing w:after="0"/>
        <w:rPr>
          <w:rFonts w:ascii="Times New Roman" w:hAnsi="Times New Roman"/>
          <w:sz w:val="22"/>
          <w:szCs w:val="22"/>
          <w:lang w:eastAsia="zh-CN"/>
        </w:rPr>
      </w:pPr>
    </w:p>
    <w:p w14:paraId="34111994" w14:textId="77777777" w:rsidR="00B07214" w:rsidRDefault="0099398D">
      <w:pPr>
        <w:pStyle w:val="Heading5"/>
        <w:rPr>
          <w:lang w:eastAsia="zh-CN"/>
        </w:rPr>
      </w:pPr>
      <w:r>
        <w:rPr>
          <w:lang w:eastAsia="zh-CN"/>
        </w:rPr>
        <w:t>Proposal 1.2-2</w:t>
      </w:r>
    </w:p>
    <w:p w14:paraId="0F0F1C3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51BAD8A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1) contiguous, n = 0, 1, …, L</w:t>
      </w:r>
      <w:r>
        <w:rPr>
          <w:rFonts w:ascii="Times New Roman" w:hAnsi="Times New Roman"/>
          <w:sz w:val="22"/>
          <w:szCs w:val="22"/>
          <w:vertAlign w:val="subscript"/>
          <w:lang w:eastAsia="zh-CN"/>
        </w:rPr>
        <w:t>max</w:t>
      </w:r>
    </w:p>
    <w:p w14:paraId="0815602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3715519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47E8D16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49B5F5F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14:paraId="64AA029C" w14:textId="77777777" w:rsidR="00B07214" w:rsidRDefault="00B07214">
      <w:pPr>
        <w:pStyle w:val="BodyText"/>
        <w:spacing w:after="0"/>
        <w:rPr>
          <w:rFonts w:ascii="Times New Roman" w:hAnsi="Times New Roman"/>
          <w:sz w:val="22"/>
          <w:szCs w:val="22"/>
          <w:lang w:eastAsia="zh-CN"/>
        </w:rPr>
      </w:pPr>
    </w:p>
    <w:p w14:paraId="6932FA81" w14:textId="77777777" w:rsidR="00B07214" w:rsidRDefault="0099398D">
      <w:pPr>
        <w:pStyle w:val="Heading4"/>
        <w:rPr>
          <w:lang w:eastAsia="zh-CN"/>
        </w:rPr>
      </w:pPr>
      <w:r>
        <w:rPr>
          <w:lang w:eastAsia="zh-CN"/>
        </w:rPr>
        <w:lastRenderedPageBreak/>
        <w:t>1</w:t>
      </w:r>
      <w:r>
        <w:rPr>
          <w:vertAlign w:val="superscript"/>
          <w:lang w:eastAsia="zh-CN"/>
        </w:rPr>
        <w:t>st</w:t>
      </w:r>
      <w:r>
        <w:rPr>
          <w:lang w:eastAsia="zh-CN"/>
        </w:rPr>
        <w:t xml:space="preserve"> Round of Discussions</w:t>
      </w:r>
    </w:p>
    <w:p w14:paraId="63C10CE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001955F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248"/>
        <w:gridCol w:w="8714"/>
      </w:tblGrid>
      <w:tr w:rsidR="00B07214" w14:paraId="41177C6F" w14:textId="77777777">
        <w:tc>
          <w:tcPr>
            <w:tcW w:w="1248" w:type="dxa"/>
            <w:shd w:val="clear" w:color="auto" w:fill="FBE4D5" w:themeFill="accent2" w:themeFillTint="33"/>
          </w:tcPr>
          <w:p w14:paraId="67046A6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2F71F0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471783D5" w14:textId="77777777">
        <w:tc>
          <w:tcPr>
            <w:tcW w:w="1248" w:type="dxa"/>
          </w:tcPr>
          <w:p w14:paraId="3D0D8DDC"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714" w:type="dxa"/>
          </w:tcPr>
          <w:p w14:paraId="4C07FB1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14:paraId="6938E78A"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B07214" w14:paraId="20BE64C0" w14:textId="77777777">
        <w:tc>
          <w:tcPr>
            <w:tcW w:w="1248" w:type="dxa"/>
          </w:tcPr>
          <w:p w14:paraId="6C294F07"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07C9B8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60C2803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support</w:t>
            </w:r>
          </w:p>
        </w:tc>
      </w:tr>
      <w:tr w:rsidR="00B07214" w14:paraId="02CFE053" w14:textId="77777777">
        <w:tc>
          <w:tcPr>
            <w:tcW w:w="1248" w:type="dxa"/>
          </w:tcPr>
          <w:p w14:paraId="432BE34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05BA15B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ok</w:t>
            </w:r>
          </w:p>
          <w:p w14:paraId="4EE01D44" w14:textId="77777777" w:rsidR="00B07214" w:rsidRDefault="0099398D">
            <w:pPr>
              <w:pStyle w:val="BodyTex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06CFA95A" w14:textId="77777777" w:rsidR="00B07214" w:rsidRDefault="0099398D">
            <w:pPr>
              <w:pStyle w:val="BodyText"/>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67A08788" w14:textId="77777777" w:rsidR="00B07214" w:rsidRDefault="0099398D">
            <w:pPr>
              <w:pStyle w:val="BodyTex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14:paraId="147C6232" w14:textId="77777777" w:rsidR="00B07214" w:rsidRDefault="0099398D">
            <w:pPr>
              <w:pStyle w:val="BodyText"/>
              <w:rPr>
                <w:sz w:val="22"/>
                <w:szCs w:val="22"/>
                <w:lang w:eastAsia="zh-CN"/>
              </w:rPr>
            </w:pPr>
            <w:r>
              <w:rPr>
                <w:i/>
                <w:iCs/>
                <w:sz w:val="22"/>
                <w:szCs w:val="22"/>
                <w:lang w:eastAsia="zh-CN"/>
              </w:rPr>
              <w:t>ALT 3) non-contiguous, N slot gap (slots that do not contain SSB) every M slots that contain SSB, additional N’ slot gaps may be inserted in the middle of the pattern. N’ may be the same or different for 480kHz and 960kHz.</w:t>
            </w:r>
          </w:p>
        </w:tc>
      </w:tr>
      <w:tr w:rsidR="00B07214" w14:paraId="564335CD" w14:textId="77777777">
        <w:tc>
          <w:tcPr>
            <w:tcW w:w="1248" w:type="dxa"/>
          </w:tcPr>
          <w:p w14:paraId="7BDD808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714" w:type="dxa"/>
          </w:tcPr>
          <w:p w14:paraId="7B99AE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51C6E4C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B07214" w14:paraId="6711B32E" w14:textId="77777777">
        <w:tc>
          <w:tcPr>
            <w:tcW w:w="1248" w:type="dxa"/>
          </w:tcPr>
          <w:p w14:paraId="6B73EA5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58F0EE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2DE883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ms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4BFDEA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B07214" w14:paraId="157A7DD4" w14:textId="77777777">
        <w:tc>
          <w:tcPr>
            <w:tcW w:w="1248" w:type="dxa"/>
          </w:tcPr>
          <w:p w14:paraId="2D13E28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6EE6F1D8"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2CD8D545"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B07214" w14:paraId="7AB84E36" w14:textId="77777777">
        <w:tc>
          <w:tcPr>
            <w:tcW w:w="1248" w:type="dxa"/>
          </w:tcPr>
          <w:p w14:paraId="1739E59E"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lastRenderedPageBreak/>
              <w:t>LG Electronics</w:t>
            </w:r>
          </w:p>
        </w:tc>
        <w:tc>
          <w:tcPr>
            <w:tcW w:w="8714" w:type="dxa"/>
          </w:tcPr>
          <w:p w14:paraId="232A895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31E35ECB" w14:textId="77777777" w:rsidR="00B07214" w:rsidRDefault="0099398D">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rsidR="00B07214" w14:paraId="490FE407" w14:textId="77777777">
        <w:tc>
          <w:tcPr>
            <w:tcW w:w="1248" w:type="dxa"/>
          </w:tcPr>
          <w:p w14:paraId="0B9D5DDD"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14:paraId="2F269EA9"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14:paraId="77A175C9" w14:textId="77777777" w:rsidR="00B07214" w:rsidRDefault="00B07214">
            <w:pPr>
              <w:pStyle w:val="BodyText"/>
              <w:spacing w:after="0"/>
              <w:rPr>
                <w:rFonts w:ascii="Times New Roman" w:hAnsi="Times New Roman"/>
                <w:szCs w:val="22"/>
                <w:lang w:eastAsia="zh-CN"/>
              </w:rPr>
            </w:pPr>
          </w:p>
          <w:p w14:paraId="0830894C"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B07214" w14:paraId="042D1AC7" w14:textId="77777777">
        <w:tc>
          <w:tcPr>
            <w:tcW w:w="1248" w:type="dxa"/>
          </w:tcPr>
          <w:p w14:paraId="01ABBBF6" w14:textId="77777777" w:rsidR="00B07214" w:rsidRDefault="0099398D">
            <w:pPr>
              <w:pStyle w:val="BodyText"/>
              <w:spacing w:after="0"/>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3456708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7328ED86" w14:textId="77777777" w:rsidR="00B07214" w:rsidRDefault="00B07214">
            <w:pPr>
              <w:pStyle w:val="BodyText"/>
              <w:spacing w:after="0"/>
              <w:rPr>
                <w:rFonts w:ascii="Times New Roman" w:hAnsi="Times New Roman"/>
                <w:szCs w:val="22"/>
                <w:lang w:eastAsia="zh-CN"/>
              </w:rPr>
            </w:pPr>
          </w:p>
        </w:tc>
      </w:tr>
      <w:tr w:rsidR="00B07214" w14:paraId="79B62B1C" w14:textId="77777777">
        <w:tc>
          <w:tcPr>
            <w:tcW w:w="1248" w:type="dxa"/>
          </w:tcPr>
          <w:p w14:paraId="516909C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14:paraId="45A7F33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14:paraId="5729CD4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1.2-2: we are fine to the solution that aligning design with Rel-15 FR2 (e.g., reserve UL slots every 1 ms).</w:t>
            </w:r>
          </w:p>
        </w:tc>
      </w:tr>
      <w:tr w:rsidR="00B07214" w14:paraId="139973A3" w14:textId="77777777">
        <w:tc>
          <w:tcPr>
            <w:tcW w:w="1248" w:type="dxa"/>
          </w:tcPr>
          <w:p w14:paraId="5CA0C2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1E42BC0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01334F6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 Support.</w:t>
            </w:r>
          </w:p>
          <w:p w14:paraId="287AD3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Our preference is Alt.2</w:t>
            </w:r>
          </w:p>
          <w:p w14:paraId="0AFD8F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3C63DCD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5E1BDA2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6D8D6C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6580A72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B07214" w14:paraId="528F6C3B" w14:textId="77777777">
        <w:tc>
          <w:tcPr>
            <w:tcW w:w="1248" w:type="dxa"/>
          </w:tcPr>
          <w:p w14:paraId="00F6005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714" w:type="dxa"/>
          </w:tcPr>
          <w:p w14:paraId="7877F86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2D8239E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77F3284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So Alt. 1 is not acceptable to us.</w:t>
            </w:r>
          </w:p>
          <w:p w14:paraId="465E21A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14:paraId="243F1F67" w14:textId="77777777" w:rsidR="00B07214" w:rsidRDefault="0099398D">
            <w:pPr>
              <w:pStyle w:val="BodyText"/>
              <w:spacing w:after="0"/>
              <w:rPr>
                <w:rFonts w:ascii="Times New Roman" w:hAnsi="Times New Roman"/>
                <w:sz w:val="22"/>
                <w:szCs w:val="22"/>
                <w:lang w:eastAsia="zh-CN"/>
              </w:rPr>
            </w:pPr>
            <w:r>
              <w:rPr>
                <w:rFonts w:ascii="Times New Roman" w:hAnsi="Times New Roman"/>
                <w:noProof/>
                <w:sz w:val="22"/>
                <w:szCs w:val="22"/>
                <w:lang w:eastAsia="zh-CN"/>
              </w:rPr>
              <w:drawing>
                <wp:inline distT="0" distB="0" distL="0" distR="0" wp14:anchorId="179E947C" wp14:editId="39B30EB2">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24A46A51" w14:textId="77777777" w:rsidR="00B07214" w:rsidRDefault="00B07214">
            <w:pPr>
              <w:pStyle w:val="BodyText"/>
              <w:spacing w:after="0"/>
              <w:rPr>
                <w:rFonts w:ascii="Times New Roman" w:hAnsi="Times New Roman"/>
                <w:sz w:val="22"/>
                <w:szCs w:val="22"/>
                <w:lang w:eastAsia="zh-CN"/>
              </w:rPr>
            </w:pPr>
          </w:p>
        </w:tc>
      </w:tr>
      <w:tr w:rsidR="00B07214" w14:paraId="21AEA4B2" w14:textId="77777777">
        <w:tc>
          <w:tcPr>
            <w:tcW w:w="1248" w:type="dxa"/>
          </w:tcPr>
          <w:p w14:paraId="633806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714" w:type="dxa"/>
          </w:tcPr>
          <w:p w14:paraId="77539D08"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5DBC446D"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1A99E1A4" w14:textId="77777777" w:rsidR="00B07214" w:rsidRDefault="0099398D">
            <w:pPr>
              <w:pStyle w:val="BodyText"/>
              <w:numPr>
                <w:ilvl w:val="0"/>
                <w:numId w:val="7"/>
              </w:numPr>
              <w:spacing w:after="0"/>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14:paraId="1C721477" w14:textId="77777777" w:rsidR="00B07214" w:rsidRDefault="0099398D">
            <w:pPr>
              <w:pStyle w:val="BodyText"/>
              <w:numPr>
                <w:ilvl w:val="0"/>
                <w:numId w:val="7"/>
              </w:numPr>
              <w:spacing w:after="0"/>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7.015 usec</w:t>
            </w:r>
            <w:r>
              <w:rPr>
                <w:iCs/>
                <w:lang w:eastAsia="ko-KR"/>
              </w:rPr>
              <w:t xml:space="preserve"> (approximately 7 symbols in 960 kHz), a considerable portion of UL slots may be wasted in the transition time. Therefore, to reduce the percentage of transition time overhead, it is more sensible to reserve less number of set of consecutive slots for UL but, within each set, use more slots. </w:t>
            </w:r>
          </w:p>
          <w:p w14:paraId="5F87E26F" w14:textId="77777777" w:rsidR="00B07214" w:rsidRDefault="0099398D">
            <w:pPr>
              <w:pStyle w:val="BodyText"/>
              <w:numPr>
                <w:ilvl w:val="0"/>
                <w:numId w:val="7"/>
              </w:numPr>
              <w:spacing w:after="0"/>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14:paraId="7B06A7EB"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noProof/>
                <w:sz w:val="22"/>
                <w:szCs w:val="22"/>
                <w:lang w:eastAsia="zh-CN"/>
              </w:rPr>
              <w:drawing>
                <wp:inline distT="0" distB="0" distL="0" distR="0" wp14:anchorId="25479E9A" wp14:editId="479C4EEA">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4964DC47" w14:textId="77777777" w:rsidR="00B07214" w:rsidRDefault="0099398D">
            <w:pPr>
              <w:pStyle w:val="BodyText"/>
              <w:spacing w:after="0"/>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14:paraId="3D637E03" w14:textId="77777777" w:rsidR="00B07214" w:rsidRDefault="0099398D">
            <w:pPr>
              <w:pStyle w:val="BodyText"/>
              <w:spacing w:after="0"/>
              <w:ind w:left="720"/>
              <w:rPr>
                <w:rFonts w:ascii="Times New Roman" w:hAnsi="Times New Roman"/>
                <w:iCs/>
                <w:lang w:eastAsia="ko-KR"/>
              </w:rPr>
            </w:pPr>
            <w:r>
              <w:rPr>
                <w:rFonts w:ascii="Times New Roman" w:hAnsi="Times New Roman"/>
                <w:sz w:val="22"/>
                <w:szCs w:val="22"/>
                <w:lang w:eastAsia="zh-CN"/>
              </w:rPr>
              <w:lastRenderedPageBreak/>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2CE61A59" w14:textId="77777777" w:rsidR="00B07214" w:rsidRDefault="0099398D">
            <w:pPr>
              <w:pStyle w:val="Heading5"/>
              <w:ind w:left="2061"/>
              <w:outlineLvl w:val="4"/>
              <w:rPr>
                <w:lang w:eastAsia="zh-CN"/>
              </w:rPr>
            </w:pPr>
            <w:r>
              <w:rPr>
                <w:lang w:eastAsia="zh-CN"/>
              </w:rPr>
              <w:t xml:space="preserve">Proposal 1.2-2 </w:t>
            </w:r>
            <w:r>
              <w:rPr>
                <w:color w:val="FF0000"/>
                <w:lang w:eastAsia="zh-CN"/>
              </w:rPr>
              <w:t>(modified)</w:t>
            </w:r>
          </w:p>
          <w:p w14:paraId="128D995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5D4012EA" w14:textId="77777777" w:rsidR="00B07214" w:rsidRDefault="0099398D">
            <w:pPr>
              <w:pStyle w:val="BodyText"/>
              <w:numPr>
                <w:ilvl w:val="1"/>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ALT 1) contiguous, n = 0, 1, …, </w:t>
            </w:r>
            <w:r>
              <w:rPr>
                <w:rFonts w:ascii="Times New Roman" w:hAnsi="Times New Roman"/>
                <w:strike/>
                <w:sz w:val="22"/>
                <w:szCs w:val="22"/>
                <w:lang w:val="fr-FR" w:eastAsia="zh-CN"/>
              </w:rPr>
              <w:t>L</w:t>
            </w:r>
            <w:r>
              <w:rPr>
                <w:rFonts w:ascii="Times New Roman" w:hAnsi="Times New Roman"/>
                <w:strike/>
                <w:sz w:val="22"/>
                <w:szCs w:val="22"/>
                <w:vertAlign w:val="subscript"/>
                <w:lang w:val="fr-FR"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14:paraId="7E228E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0EBACE8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2F92233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145E5086" w14:textId="77777777" w:rsidR="00B07214" w:rsidRDefault="0099398D">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0143E01A" w14:textId="77777777" w:rsidR="00B07214" w:rsidRDefault="0099398D">
            <w:pPr>
              <w:pStyle w:val="BodyText"/>
              <w:numPr>
                <w:ilvl w:val="2"/>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23F8FA7F" w14:textId="77777777" w:rsidR="00B07214" w:rsidRDefault="00B07214">
            <w:pPr>
              <w:pStyle w:val="BodyText"/>
              <w:spacing w:after="0"/>
              <w:ind w:left="720"/>
              <w:rPr>
                <w:rFonts w:ascii="Times New Roman" w:hAnsi="Times New Roman"/>
                <w:sz w:val="22"/>
                <w:szCs w:val="22"/>
                <w:lang w:eastAsia="zh-CN"/>
              </w:rPr>
            </w:pPr>
          </w:p>
        </w:tc>
      </w:tr>
      <w:tr w:rsidR="00B07214" w14:paraId="48B6BB96" w14:textId="77777777">
        <w:tc>
          <w:tcPr>
            <w:tcW w:w="1248" w:type="dxa"/>
          </w:tcPr>
          <w:p w14:paraId="43F0F56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714" w:type="dxa"/>
          </w:tcPr>
          <w:p w14:paraId="0E02489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08A8A4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B07214" w14:paraId="58C1170B" w14:textId="77777777">
        <w:tc>
          <w:tcPr>
            <w:tcW w:w="1248" w:type="dxa"/>
          </w:tcPr>
          <w:p w14:paraId="254732A0"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714" w:type="dxa"/>
          </w:tcPr>
          <w:p w14:paraId="376DE26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14:paraId="0D92EDFF"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prefer Alt 2 to allow scheduling UL and URLLC traffic. We also prefer the same pattern for 480 and 960 kHz SCS.</w:t>
            </w:r>
          </w:p>
        </w:tc>
      </w:tr>
      <w:tr w:rsidR="00B07214" w14:paraId="4B68639B" w14:textId="77777777">
        <w:tc>
          <w:tcPr>
            <w:tcW w:w="1248" w:type="dxa"/>
          </w:tcPr>
          <w:p w14:paraId="029DDECF"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Panasonic</w:t>
            </w:r>
          </w:p>
        </w:tc>
        <w:tc>
          <w:tcPr>
            <w:tcW w:w="8714" w:type="dxa"/>
          </w:tcPr>
          <w:p w14:paraId="7D796E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3693491B"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B07214" w14:paraId="4FDE7E2E" w14:textId="77777777">
        <w:tc>
          <w:tcPr>
            <w:tcW w:w="1248" w:type="dxa"/>
          </w:tcPr>
          <w:p w14:paraId="7EC2002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14:paraId="738BF57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has been agreed already in our understanding, thus fine with the proposal (if confirmation needed)</w:t>
            </w:r>
          </w:p>
          <w:p w14:paraId="5B558DD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14:paraId="7C2FF57A" w14:textId="77777777" w:rsidR="00B07214" w:rsidRDefault="00B07214">
            <w:pPr>
              <w:pStyle w:val="BodyText"/>
              <w:spacing w:after="0"/>
              <w:rPr>
                <w:rFonts w:ascii="Times New Roman" w:eastAsia="MS Mincho" w:hAnsi="Times New Roman"/>
                <w:sz w:val="22"/>
                <w:szCs w:val="22"/>
                <w:lang w:eastAsia="ja-JP"/>
              </w:rPr>
            </w:pPr>
          </w:p>
          <w:p w14:paraId="56E9513D" w14:textId="77777777" w:rsidR="00B07214" w:rsidRDefault="00B07214">
            <w:pPr>
              <w:pStyle w:val="BodyText"/>
              <w:spacing w:after="0"/>
              <w:rPr>
                <w:rFonts w:ascii="Times New Roman" w:eastAsia="MS Mincho" w:hAnsi="Times New Roman"/>
                <w:sz w:val="22"/>
                <w:szCs w:val="22"/>
                <w:lang w:eastAsia="ja-JP"/>
              </w:rPr>
            </w:pPr>
          </w:p>
        </w:tc>
      </w:tr>
      <w:tr w:rsidR="00B07214" w14:paraId="52CE0829" w14:textId="77777777">
        <w:tc>
          <w:tcPr>
            <w:tcW w:w="1248" w:type="dxa"/>
          </w:tcPr>
          <w:p w14:paraId="259B8F9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Mediatek</w:t>
            </w:r>
          </w:p>
        </w:tc>
        <w:tc>
          <w:tcPr>
            <w:tcW w:w="8714" w:type="dxa"/>
          </w:tcPr>
          <w:p w14:paraId="5BDF73E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topic has been agreed, the remaining issue is whether SSB slot is needed or not. Thus ok with the proposal.</w:t>
            </w:r>
          </w:p>
          <w:p w14:paraId="266D868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Proposal 1.2-2: we support Alt 2 since UL transmission should be allowed during SSB transmission.</w:t>
            </w:r>
          </w:p>
        </w:tc>
      </w:tr>
      <w:tr w:rsidR="00B07214" w14:paraId="6319DBAB" w14:textId="77777777">
        <w:tc>
          <w:tcPr>
            <w:tcW w:w="1248" w:type="dxa"/>
          </w:tcPr>
          <w:p w14:paraId="451BEC0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Futurewei</w:t>
            </w:r>
          </w:p>
        </w:tc>
        <w:tc>
          <w:tcPr>
            <w:tcW w:w="8714" w:type="dxa"/>
          </w:tcPr>
          <w:p w14:paraId="5B3BA2C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2.1-1: We are OK with the Proposal.</w:t>
            </w:r>
          </w:p>
          <w:p w14:paraId="19E0E0B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2.1-2: Support Alt 2</w:t>
            </w:r>
          </w:p>
        </w:tc>
      </w:tr>
      <w:tr w:rsidR="00B07214" w14:paraId="6CC9F450" w14:textId="77777777">
        <w:tc>
          <w:tcPr>
            <w:tcW w:w="1248" w:type="dxa"/>
          </w:tcPr>
          <w:p w14:paraId="720D0D6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714" w:type="dxa"/>
          </w:tcPr>
          <w:p w14:paraId="79C72F68"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val="en-US" w:eastAsia="zh-CN"/>
              </w:rPr>
              <w:t xml:space="preserve">Proposal 1.2-1: We shared the view that this has been agreed. </w:t>
            </w:r>
          </w:p>
          <w:p w14:paraId="69729BA5" w14:textId="77777777" w:rsidR="00B07214" w:rsidRDefault="0099398D">
            <w:pPr>
              <w:pStyle w:val="BodyText"/>
              <w:spacing w:after="0"/>
              <w:rPr>
                <w:rFonts w:ascii="Times New Roman" w:eastAsia="MS Mincho" w:hAnsi="Times New Roman"/>
                <w:sz w:val="22"/>
                <w:szCs w:val="22"/>
                <w:lang w:eastAsia="ja-JP"/>
              </w:rPr>
            </w:pPr>
            <w:r>
              <w:rPr>
                <w:sz w:val="22"/>
                <w:szCs w:val="22"/>
                <w:lang w:eastAsia="zh-CN"/>
              </w:rPr>
              <w:t xml:space="preserve">Proposal 1.2-2: We support Alt.2 to allow UL transmission between consecutive SSB bursts. More specifically, a common design of M/N values is preferred.  </w:t>
            </w:r>
          </w:p>
        </w:tc>
      </w:tr>
    </w:tbl>
    <w:p w14:paraId="1AAE8612" w14:textId="77777777" w:rsidR="00B07214" w:rsidRDefault="00B07214">
      <w:pPr>
        <w:pStyle w:val="BodyText"/>
        <w:spacing w:after="0"/>
        <w:rPr>
          <w:rFonts w:ascii="Times New Roman" w:hAnsi="Times New Roman"/>
          <w:sz w:val="22"/>
          <w:szCs w:val="22"/>
          <w:lang w:eastAsia="zh-CN"/>
        </w:rPr>
      </w:pPr>
    </w:p>
    <w:p w14:paraId="345A0E52" w14:textId="77777777" w:rsidR="00B07214" w:rsidRDefault="00B07214">
      <w:pPr>
        <w:pStyle w:val="BodyText"/>
        <w:spacing w:after="0"/>
        <w:rPr>
          <w:rFonts w:ascii="Times New Roman" w:hAnsi="Times New Roman"/>
          <w:sz w:val="22"/>
          <w:szCs w:val="22"/>
          <w:lang w:eastAsia="zh-CN"/>
        </w:rPr>
      </w:pPr>
    </w:p>
    <w:p w14:paraId="7DE438F3" w14:textId="77777777" w:rsidR="00B07214" w:rsidRDefault="00B07214">
      <w:pPr>
        <w:pStyle w:val="BodyText"/>
        <w:spacing w:after="0"/>
        <w:rPr>
          <w:rFonts w:ascii="Times New Roman" w:hAnsi="Times New Roman"/>
          <w:sz w:val="22"/>
          <w:szCs w:val="22"/>
          <w:lang w:eastAsia="zh-CN"/>
        </w:rPr>
      </w:pPr>
    </w:p>
    <w:p w14:paraId="3769C853"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7036F0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1.2-1</w:t>
      </w:r>
    </w:p>
    <w:p w14:paraId="06AF31CB"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0A15F9B6"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Docomo, Samsung, LGE, Ericsson, Nokia/NSB, Mediatek, Apple</w:t>
      </w:r>
    </w:p>
    <w:p w14:paraId="0819811B"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Support: Qualcomm, OPPO, Lenovo/Motorola Mobility, Interdigital, Ericsson (to resolve the FFS from previous agreement), ETRI, Sharp, Intel, Huawei/HiSilicon, Panasonic, Futurewei</w:t>
      </w:r>
    </w:p>
    <w:p w14:paraId="557A8EF2"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59CAC536" w14:textId="77777777" w:rsidR="00B07214" w:rsidRDefault="00B07214">
      <w:pPr>
        <w:pStyle w:val="BodyText"/>
        <w:spacing w:after="0"/>
        <w:rPr>
          <w:rFonts w:ascii="Times New Roman" w:hAnsi="Times New Roman"/>
          <w:sz w:val="22"/>
          <w:szCs w:val="22"/>
          <w:lang w:eastAsia="zh-CN"/>
        </w:rPr>
      </w:pPr>
    </w:p>
    <w:p w14:paraId="52FC86A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w:t>
      </w:r>
    </w:p>
    <w:p w14:paraId="3CC68CEF"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Support: OPPO, Lenovo/Motorola Mobility, Interdigital, ETRI, Sharp (reserve UL slots every 1ms)</w:t>
      </w:r>
    </w:p>
    <w:p w14:paraId="2819859E"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1: Lenovo/Motorola Mobility, LGE</w:t>
      </w:r>
    </w:p>
    <w:p w14:paraId="7627BB3D" w14:textId="77777777" w:rsidR="00B07214" w:rsidRDefault="0099398D">
      <w:pPr>
        <w:pStyle w:val="BodyText"/>
        <w:numPr>
          <w:ilvl w:val="2"/>
          <w:numId w:val="33"/>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 Sony</w:t>
      </w:r>
    </w:p>
    <w:p w14:paraId="6D46FFE1"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 [Samsung], Ericsson, Intel,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Sony, Pansonic, Nokia/NSB, Mediatek, Futurewei, Apple</w:t>
      </w:r>
    </w:p>
    <w:p w14:paraId="57D34A28" w14:textId="77777777" w:rsidR="00B07214" w:rsidRDefault="0099398D">
      <w:pPr>
        <w:pStyle w:val="BodyText"/>
        <w:numPr>
          <w:ilvl w:val="2"/>
          <w:numId w:val="33"/>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5FD0BE44"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3: [Qualcomm], vivo</w:t>
      </w:r>
    </w:p>
    <w:p w14:paraId="66201975" w14:textId="77777777" w:rsidR="00B07214" w:rsidRDefault="0099398D">
      <w:pPr>
        <w:pStyle w:val="BodyText"/>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4: Huawei/HiSilicon</w:t>
      </w:r>
    </w:p>
    <w:p w14:paraId="787D86C6" w14:textId="77777777" w:rsidR="00B07214" w:rsidRDefault="0099398D">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02A86201" w14:textId="77777777" w:rsidR="00B07214" w:rsidRDefault="00B07214">
      <w:pPr>
        <w:pStyle w:val="BodyText"/>
        <w:spacing w:after="0"/>
        <w:rPr>
          <w:rFonts w:ascii="Times New Roman" w:hAnsi="Times New Roman"/>
          <w:sz w:val="22"/>
          <w:szCs w:val="22"/>
          <w:lang w:eastAsia="zh-CN"/>
        </w:rPr>
      </w:pPr>
    </w:p>
    <w:p w14:paraId="10C46E73"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5ACDDA1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14:paraId="26348A8F" w14:textId="77777777" w:rsidR="00B07214" w:rsidRDefault="00B07214">
      <w:pPr>
        <w:pStyle w:val="BodyText"/>
        <w:spacing w:after="0"/>
        <w:rPr>
          <w:rFonts w:ascii="Times New Roman" w:hAnsi="Times New Roman"/>
          <w:sz w:val="22"/>
          <w:szCs w:val="22"/>
          <w:lang w:eastAsia="zh-CN"/>
        </w:rPr>
      </w:pPr>
    </w:p>
    <w:p w14:paraId="48B4607F" w14:textId="77777777" w:rsidR="00B07214" w:rsidRDefault="0099398D">
      <w:pPr>
        <w:rPr>
          <w:b/>
          <w:bCs/>
          <w:sz w:val="22"/>
          <w:szCs w:val="22"/>
        </w:rPr>
      </w:pPr>
      <w:r>
        <w:rPr>
          <w:b/>
          <w:bCs/>
          <w:sz w:val="22"/>
          <w:szCs w:val="22"/>
        </w:rPr>
        <w:t>Conclusion 1.2-3:</w:t>
      </w:r>
    </w:p>
    <w:p w14:paraId="4AE6CC17" w14:textId="77777777" w:rsidR="00B07214" w:rsidRDefault="0099398D">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13307409" w14:textId="77777777" w:rsidR="00B07214" w:rsidRDefault="00B07214">
      <w:pPr>
        <w:pStyle w:val="BodyText"/>
        <w:spacing w:after="0"/>
        <w:ind w:left="720"/>
        <w:rPr>
          <w:rFonts w:ascii="Times New Roman" w:hAnsi="Times New Roman"/>
          <w:sz w:val="22"/>
          <w:szCs w:val="22"/>
          <w:lang w:eastAsia="zh-CN"/>
        </w:rPr>
      </w:pPr>
    </w:p>
    <w:p w14:paraId="44E04367" w14:textId="77777777" w:rsidR="00B07214" w:rsidRDefault="0099398D">
      <w:pPr>
        <w:spacing w:after="0" w:line="240" w:lineRule="auto"/>
        <w:rPr>
          <w:b/>
          <w:bCs/>
          <w:lang w:eastAsia="zh-CN"/>
        </w:rPr>
      </w:pPr>
      <w:r>
        <w:rPr>
          <w:b/>
          <w:bCs/>
          <w:highlight w:val="green"/>
          <w:lang w:eastAsia="zh-CN"/>
        </w:rPr>
        <w:t>Previous Agreement (RAN1 #104-bis-e):</w:t>
      </w:r>
    </w:p>
    <w:p w14:paraId="6A86A0DB" w14:textId="77777777" w:rsidR="00B07214" w:rsidRDefault="0099398D">
      <w:pPr>
        <w:pStyle w:val="BodyText"/>
        <w:spacing w:after="0" w:line="240" w:lineRule="auto"/>
        <w:rPr>
          <w:rFonts w:cs="Times"/>
          <w:szCs w:val="20"/>
          <w:lang w:eastAsia="zh-CN"/>
        </w:rPr>
      </w:pPr>
      <w:r>
        <w:rPr>
          <w:rFonts w:cs="Times"/>
          <w:szCs w:val="20"/>
          <w:lang w:eastAsia="zh-CN"/>
        </w:rPr>
        <w:lastRenderedPageBreak/>
        <w:t>For SSB with 120kHz SCS for NR 52.6 GHz to 71 GHz,</w:t>
      </w:r>
    </w:p>
    <w:p w14:paraId="49D5D49D" w14:textId="77777777" w:rsidR="00B07214" w:rsidRDefault="0099398D">
      <w:pPr>
        <w:pStyle w:val="BodyText"/>
        <w:numPr>
          <w:ilvl w:val="0"/>
          <w:numId w:val="30"/>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2B4A69D2" w14:textId="77777777" w:rsidR="00B07214" w:rsidRDefault="0099398D">
      <w:pPr>
        <w:pStyle w:val="BodyText"/>
        <w:numPr>
          <w:ilvl w:val="0"/>
          <w:numId w:val="31"/>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60CA6E82" w14:textId="77777777" w:rsidR="00B07214" w:rsidRDefault="0099398D">
      <w:pPr>
        <w:pStyle w:val="BodyText"/>
        <w:numPr>
          <w:ilvl w:val="1"/>
          <w:numId w:val="31"/>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50FE6D88" w14:textId="77777777" w:rsidR="00B07214" w:rsidRDefault="00B07214">
      <w:pPr>
        <w:pStyle w:val="BodyText"/>
        <w:spacing w:after="0"/>
        <w:rPr>
          <w:rFonts w:ascii="Times New Roman" w:hAnsi="Times New Roman"/>
          <w:sz w:val="22"/>
          <w:szCs w:val="22"/>
          <w:lang w:eastAsia="zh-CN"/>
        </w:rPr>
      </w:pPr>
    </w:p>
    <w:p w14:paraId="4BBCE15B" w14:textId="77777777" w:rsidR="00B07214" w:rsidRDefault="00B07214">
      <w:pPr>
        <w:pStyle w:val="BodyText"/>
        <w:spacing w:after="0"/>
        <w:rPr>
          <w:rFonts w:ascii="Times New Roman" w:hAnsi="Times New Roman"/>
          <w:sz w:val="22"/>
          <w:szCs w:val="22"/>
          <w:lang w:eastAsia="zh-CN"/>
        </w:rPr>
      </w:pPr>
    </w:p>
    <w:p w14:paraId="281E4F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While down-selecting to a specific proposal is difficult, release 17 completion date is looming and RAN1 needs to make progress. Moderator suggest to focus on Alt 2, 3, 4 or Proposal 1.2-2A.</w:t>
      </w:r>
    </w:p>
    <w:p w14:paraId="2DED1835" w14:textId="77777777" w:rsidR="00B07214" w:rsidRDefault="00B07214">
      <w:pPr>
        <w:pStyle w:val="BodyText"/>
        <w:spacing w:after="0"/>
        <w:rPr>
          <w:rFonts w:ascii="Times New Roman" w:hAnsi="Times New Roman"/>
          <w:sz w:val="22"/>
          <w:szCs w:val="22"/>
          <w:lang w:eastAsia="zh-CN"/>
        </w:rPr>
      </w:pPr>
    </w:p>
    <w:p w14:paraId="7BC66C50" w14:textId="77777777" w:rsidR="00B07214" w:rsidRDefault="0099398D">
      <w:pPr>
        <w:pStyle w:val="Heading5"/>
        <w:rPr>
          <w:lang w:eastAsia="zh-CN"/>
        </w:rPr>
      </w:pPr>
      <w:r>
        <w:rPr>
          <w:lang w:eastAsia="zh-CN"/>
        </w:rPr>
        <w:t>Proposal 1.2-2A</w:t>
      </w:r>
    </w:p>
    <w:p w14:paraId="063628B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66C4741B"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ALT 1) contiguous, n = 0, 1, …, L</w:t>
      </w:r>
      <w:r>
        <w:rPr>
          <w:rFonts w:ascii="Times New Roman" w:hAnsi="Times New Roman"/>
          <w:strike/>
          <w:color w:val="C00000"/>
          <w:sz w:val="22"/>
          <w:szCs w:val="22"/>
          <w:vertAlign w:val="subscript"/>
          <w:lang w:eastAsia="zh-CN"/>
        </w:rPr>
        <w:t>max</w:t>
      </w:r>
      <w:r>
        <w:rPr>
          <w:rFonts w:ascii="Times New Roman" w:hAnsi="Times New Roman"/>
          <w:strike/>
          <w:color w:val="C00000"/>
          <w:sz w:val="22"/>
          <w:szCs w:val="22"/>
          <w:u w:val="single"/>
          <w:lang w:eastAsia="zh-CN"/>
        </w:rPr>
        <w:t>/2 - 1</w:t>
      </w:r>
    </w:p>
    <w:p w14:paraId="19A70D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38B110E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7BE21F1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C00000"/>
          <w:sz w:val="22"/>
          <w:szCs w:val="22"/>
          <w:u w:val="single"/>
          <w:lang w:eastAsia="zh-CN"/>
        </w:rPr>
        <w:t>starting position of n</w:t>
      </w:r>
      <w:r>
        <w:rPr>
          <w:rFonts w:ascii="Times New Roman" w:hAnsi="Times New Roman"/>
          <w:strike/>
          <w:color w:val="C00000"/>
          <w:sz w:val="22"/>
          <w:szCs w:val="22"/>
          <w:lang w:eastAsia="zh-CN"/>
        </w:rPr>
        <w:t>whether n will start from 0 or N</w:t>
      </w:r>
    </w:p>
    <w:p w14:paraId="2CCED560"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3) non-contiguous, N slot gap (slots that do not contain SSB) every M slots that contain SSB, additional N’ slot gaps may be inserted in the middle of the pattern. N’ may be the same or different for 480kHz and 960kHz.</w:t>
      </w:r>
    </w:p>
    <w:p w14:paraId="15DC83A4"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47B2F428" w14:textId="77777777" w:rsidR="00B07214" w:rsidRDefault="0099398D">
      <w:pPr>
        <w:pStyle w:val="BodyText"/>
        <w:numPr>
          <w:ilvl w:val="2"/>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ALT 4 means that only slots 32-39 for 480 kHz SSB pattern are reserved for UL and 960 kHz SSB pattern is contiguous.</w:t>
      </w:r>
    </w:p>
    <w:p w14:paraId="374D8A9C" w14:textId="77777777" w:rsidR="00B07214" w:rsidRDefault="00B07214">
      <w:pPr>
        <w:pStyle w:val="BodyText"/>
        <w:spacing w:after="0"/>
        <w:rPr>
          <w:rFonts w:ascii="Times New Roman" w:hAnsi="Times New Roman"/>
          <w:sz w:val="22"/>
          <w:szCs w:val="22"/>
          <w:lang w:eastAsia="zh-CN"/>
        </w:rPr>
      </w:pPr>
    </w:p>
    <w:p w14:paraId="34CB41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If the moderator takes comments from companies, it looks like for 480kHz slots 8k + {3,7} for 480kHz should be avoided (ROs and for short UL transmission), and slots {32 ~ 39}, {72~79} should be avoided (for urgent UL traffic), and for 960kHz slots 16k + {6,7,14,15} should be avoided (ROs and for short UL transmission), and slots {64 ~ 79} and {144~159} should be avoided (for urgent UL traffic). Proposal 1.2-2B has been made based on this observation. Please provide further comments, moderator thinks we should try to conclude on the final pattern in this meeting.</w:t>
      </w:r>
    </w:p>
    <w:p w14:paraId="74A0EDB0" w14:textId="77777777" w:rsidR="00B07214" w:rsidRDefault="00B07214">
      <w:pPr>
        <w:pStyle w:val="BodyText"/>
        <w:spacing w:after="0"/>
        <w:rPr>
          <w:rFonts w:ascii="Times New Roman" w:hAnsi="Times New Roman"/>
          <w:sz w:val="22"/>
          <w:szCs w:val="22"/>
          <w:lang w:eastAsia="zh-CN"/>
        </w:rPr>
      </w:pPr>
    </w:p>
    <w:p w14:paraId="5CCB67FB" w14:textId="77777777" w:rsidR="00B07214" w:rsidRDefault="0099398D">
      <w:pPr>
        <w:pStyle w:val="Heading5"/>
        <w:rPr>
          <w:lang w:eastAsia="zh-CN"/>
        </w:rPr>
      </w:pPr>
      <w:r>
        <w:rPr>
          <w:lang w:eastAsia="zh-CN"/>
        </w:rPr>
        <w:t>Proposal 1.2-2B</w:t>
      </w:r>
    </w:p>
    <w:p w14:paraId="0260E98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5AEB44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0EBFCEA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48,49,50, 52,53,54, 56,57,58, 60,61,62, 64,65,66, 68,69,70, 80,81,82, 84,85,86,  88,89,90,  92,93,94,  96,97,98, 100}</w:t>
      </w:r>
    </w:p>
    <w:p w14:paraId="6F67C0F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color w:val="C00000"/>
          <w:sz w:val="22"/>
          <w:szCs w:val="22"/>
          <w:u w:val="single"/>
          <w:lang w:eastAsia="zh-CN"/>
        </w:rPr>
        <w:t>960kHz</w:t>
      </w:r>
      <w:r>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7A63D8C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64 SSB candidate positions are supported, n = {0,1,2,3,4,5, 8,9,10,11,12,13, 16,17,18,19,20,21, 24,25,26,27,28,29, 32,33,34,35,36,37, 40,41}</w:t>
      </w:r>
    </w:p>
    <w:p w14:paraId="6380BB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{0,1,2,3,4,5, 8,9,10,11,12,13, 16,17,18,19,20,21, 24,25,26,27,28,29, 32,33,34,35,36,37, 40,41,42,43,44,45, 48,49,50,51,52,53, 56,57,58,59,60,61, </w:t>
      </w:r>
      <w:r>
        <w:rPr>
          <w:rFonts w:ascii="Times New Roman" w:hAnsi="Times New Roman"/>
          <w:strike/>
          <w:sz w:val="22"/>
          <w:szCs w:val="22"/>
          <w:lang w:eastAsia="zh-CN"/>
        </w:rPr>
        <w:t xml:space="preserve"> </w:t>
      </w:r>
      <w:r>
        <w:rPr>
          <w:rFonts w:ascii="Times New Roman" w:hAnsi="Times New Roman"/>
          <w:sz w:val="22"/>
          <w:szCs w:val="22"/>
          <w:lang w:eastAsia="zh-CN"/>
        </w:rPr>
        <w:t>80,81,82,83,84,85, 88,89,90,91,92,93, 96,97,99,100}</w:t>
      </w:r>
    </w:p>
    <w:p w14:paraId="5CB0F857" w14:textId="77777777" w:rsidR="00B07214" w:rsidRDefault="00B07214">
      <w:pPr>
        <w:pStyle w:val="BodyText"/>
        <w:spacing w:after="0"/>
        <w:rPr>
          <w:rFonts w:ascii="Times New Roman" w:hAnsi="Times New Roman"/>
          <w:sz w:val="22"/>
          <w:szCs w:val="22"/>
          <w:lang w:eastAsia="zh-CN"/>
        </w:rPr>
      </w:pPr>
    </w:p>
    <w:p w14:paraId="0C3418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vivo’s comments</w:t>
      </w:r>
    </w:p>
    <w:p w14:paraId="458F048E" w14:textId="77777777" w:rsidR="00B07214" w:rsidRDefault="0099398D">
      <w:pPr>
        <w:pStyle w:val="Heading5"/>
        <w:rPr>
          <w:lang w:eastAsia="zh-CN"/>
        </w:rPr>
      </w:pPr>
      <w:r>
        <w:rPr>
          <w:lang w:eastAsia="zh-CN"/>
        </w:rPr>
        <w:t>Proposal 1.2-2C</w:t>
      </w:r>
    </w:p>
    <w:p w14:paraId="1AAE8F82" w14:textId="77777777" w:rsidR="00B07214" w:rsidRDefault="0099398D">
      <w:pPr>
        <w:pStyle w:val="ListParagraph"/>
        <w:numPr>
          <w:ilvl w:val="0"/>
          <w:numId w:val="34"/>
        </w:numPr>
      </w:pPr>
      <w:r>
        <w:t>Supported value of n for 480Hz SSB slot pattern:</w:t>
      </w:r>
    </w:p>
    <w:p w14:paraId="35C4327D" w14:textId="77777777" w:rsidR="00B07214" w:rsidRDefault="0099398D">
      <w:pPr>
        <w:pStyle w:val="ListParagraph"/>
        <w:numPr>
          <w:ilvl w:val="1"/>
          <w:numId w:val="34"/>
        </w:numPr>
      </w:pPr>
      <w:r>
        <w:t>If 64 SSB candidate positions are supported, n = {1,2, 5,6, 9,10, 13,14, 17,18, 21, 22, 25, 26, 29, 30, 41,42, 45, 46, 49, 50, 53, 54, 57, 58, 61, 62, 65, 66, 69, 70}</w:t>
      </w:r>
    </w:p>
    <w:p w14:paraId="42D1AB18" w14:textId="77777777" w:rsidR="00B07214" w:rsidRDefault="0099398D">
      <w:pPr>
        <w:pStyle w:val="ListParagraph"/>
        <w:numPr>
          <w:ilvl w:val="1"/>
          <w:numId w:val="34"/>
        </w:numPr>
      </w:pPr>
      <w:r>
        <w:t>If 128 SSB candidate position are supported, n = {1,2,5,6,9,10,13,14,17,18, 21, 22, 25, 26, 29, 30, 41,42, 45, 46, 49, 50, 53, 54, 57, 58, 61, 62, 65, 66, 69, 70, 81,82, 85,86, 89,90, 93,94, 97,98, 101,102, 105,106, 109,110, 121,122, 125,126, 129, 130, 133,134, 137,138, 141,142, 145,146, 149,150}</w:t>
      </w:r>
    </w:p>
    <w:p w14:paraId="009D8EB7" w14:textId="77777777" w:rsidR="00B07214" w:rsidRDefault="0099398D">
      <w:pPr>
        <w:pStyle w:val="ListParagraph"/>
        <w:numPr>
          <w:ilvl w:val="0"/>
          <w:numId w:val="34"/>
        </w:numPr>
      </w:pPr>
      <w:r>
        <w:t>Supported value of n for 960Hz SSB slot pattern:</w:t>
      </w:r>
    </w:p>
    <w:p w14:paraId="3778B189" w14:textId="77777777" w:rsidR="00B07214" w:rsidRDefault="0099398D">
      <w:pPr>
        <w:pStyle w:val="ListParagraph"/>
        <w:numPr>
          <w:ilvl w:val="1"/>
          <w:numId w:val="34"/>
        </w:numPr>
      </w:pPr>
      <w:r>
        <w:t>If 64 SSB candidate positions are supported, n = {2,3,4,5, 10,11,12,13, 18,19,20,21, 26,27,28,29, 34,35,36,37, 42,43,44,45, 50,51,52,53, 58,59,60,61}</w:t>
      </w:r>
    </w:p>
    <w:p w14:paraId="2C3FB14F" w14:textId="77777777" w:rsidR="00B07214" w:rsidRDefault="0099398D">
      <w:pPr>
        <w:pStyle w:val="ListParagraph"/>
        <w:numPr>
          <w:ilvl w:val="1"/>
          <w:numId w:val="34"/>
        </w:numPr>
      </w:pPr>
      <w:r>
        <w:t>If 128 SSB candidate position are supported, n = {2,3,4,5, 10,11,12,13, 18,19,20,21, 26,27,28,29, 34,35,36,37, 42,43,44,45, 50,51,52,53, 58,59,60,61, 82,83,84,85, 90,91,92,93, 98,99,100,101, 106,107,108,109, 114,115,116,117, 122,123,124,125, 130,131,132,133, 138,139,140,141}</w:t>
      </w:r>
    </w:p>
    <w:p w14:paraId="2281EF27" w14:textId="77777777" w:rsidR="00B07214" w:rsidRDefault="00B07214">
      <w:pPr>
        <w:pStyle w:val="BodyText"/>
        <w:spacing w:after="0"/>
        <w:rPr>
          <w:rFonts w:ascii="Times New Roman" w:hAnsi="Times New Roman"/>
          <w:sz w:val="22"/>
          <w:szCs w:val="22"/>
          <w:lang w:eastAsia="zh-CN"/>
        </w:rPr>
      </w:pPr>
    </w:p>
    <w:p w14:paraId="6DC081A2" w14:textId="77777777" w:rsidR="00B07214" w:rsidRDefault="00B07214">
      <w:pPr>
        <w:pStyle w:val="BodyText"/>
        <w:spacing w:after="0"/>
        <w:rPr>
          <w:rFonts w:ascii="Times New Roman" w:hAnsi="Times New Roman"/>
          <w:sz w:val="22"/>
          <w:szCs w:val="22"/>
          <w:lang w:eastAsia="zh-CN"/>
        </w:rPr>
      </w:pPr>
    </w:p>
    <w:p w14:paraId="0D3A15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1-2-3, 1.2-2A and 1.2-2B. </w:t>
      </w:r>
    </w:p>
    <w:p w14:paraId="084CD871" w14:textId="77777777" w:rsidR="00B07214" w:rsidRDefault="00B07214">
      <w:pPr>
        <w:pStyle w:val="BodyText"/>
        <w:spacing w:after="0"/>
        <w:rPr>
          <w:rFonts w:ascii="Times New Roman" w:hAnsi="Times New Roman"/>
          <w:sz w:val="22"/>
          <w:szCs w:val="22"/>
          <w:lang w:eastAsia="zh-CN"/>
        </w:rPr>
      </w:pPr>
    </w:p>
    <w:tbl>
      <w:tblPr>
        <w:tblStyle w:val="TableGrid"/>
        <w:tblW w:w="9895" w:type="dxa"/>
        <w:tblLook w:val="04A0" w:firstRow="1" w:lastRow="0" w:firstColumn="1" w:lastColumn="0" w:noHBand="0" w:noVBand="1"/>
      </w:tblPr>
      <w:tblGrid>
        <w:gridCol w:w="1206"/>
        <w:gridCol w:w="8689"/>
      </w:tblGrid>
      <w:tr w:rsidR="00B07214" w14:paraId="0CF31D46" w14:textId="77777777">
        <w:trPr>
          <w:trHeight w:val="141"/>
        </w:trPr>
        <w:tc>
          <w:tcPr>
            <w:tcW w:w="0" w:type="auto"/>
            <w:shd w:val="clear" w:color="auto" w:fill="FBE4D5" w:themeFill="accent2" w:themeFillTint="33"/>
          </w:tcPr>
          <w:p w14:paraId="07182B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4545419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3A60FF2E" w14:textId="77777777">
        <w:trPr>
          <w:trHeight w:val="141"/>
        </w:trPr>
        <w:tc>
          <w:tcPr>
            <w:tcW w:w="0" w:type="auto"/>
          </w:tcPr>
          <w:p w14:paraId="65B6B5D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2D6B91F0" w14:textId="77777777" w:rsidR="00B07214" w:rsidRDefault="0099398D">
            <w:r>
              <w:rPr>
                <w:rFonts w:hint="eastAsia"/>
              </w:rPr>
              <w:t>Proposal 1.2-3: Support</w:t>
            </w:r>
          </w:p>
          <w:p w14:paraId="12CA75F0" w14:textId="77777777" w:rsidR="00B07214" w:rsidRDefault="0099398D">
            <w:r>
              <w:t>Proposal 1.2-2A: If only 64 SSB candidate positions are supported, then Alt 1 and Alt 4 are eventually the same. With this understanding, we are OK with Alt 4.</w:t>
            </w:r>
          </w:p>
          <w:p w14:paraId="7C1B322E" w14:textId="77777777" w:rsidR="00B07214" w:rsidRDefault="0099398D">
            <w:r>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B07214" w14:paraId="39BC89C4" w14:textId="77777777">
        <w:trPr>
          <w:trHeight w:val="7791"/>
        </w:trPr>
        <w:tc>
          <w:tcPr>
            <w:tcW w:w="0" w:type="auto"/>
          </w:tcPr>
          <w:p w14:paraId="362A53E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89" w:type="dxa"/>
          </w:tcPr>
          <w:p w14:paraId="10E2076F" w14:textId="77777777" w:rsidR="00B07214" w:rsidRDefault="0099398D">
            <w:r>
              <w:rPr>
                <w:rFonts w:hint="eastAsia"/>
              </w:rPr>
              <w:t>P</w:t>
            </w:r>
            <w:r>
              <w:t>roposal 1.2-3: Support</w:t>
            </w:r>
          </w:p>
          <w:p w14:paraId="4A43F57B" w14:textId="77777777" w:rsidR="00B07214" w:rsidRDefault="0099398D">
            <w:r>
              <w:rPr>
                <w:rFonts w:hint="eastAsia"/>
              </w:rPr>
              <w:t>P</w:t>
            </w:r>
            <w:r>
              <w:t>roposal 1.2-2A: Support</w:t>
            </w:r>
          </w:p>
          <w:p w14:paraId="2C2D4674" w14:textId="77777777" w:rsidR="00B07214" w:rsidRDefault="0099398D">
            <w:r>
              <w:rPr>
                <w:rFonts w:hint="eastAsia"/>
              </w:rPr>
              <w:t>P</w:t>
            </w:r>
            <w:r>
              <w:t>roposal 1.2-2B: Should the 2nd bullet for 960KHz SSB slot pattern?</w:t>
            </w:r>
          </w:p>
          <w:p w14:paraId="5FF490A7" w14:textId="77777777" w:rsidR="00B07214" w:rsidRDefault="0099398D">
            <w:r>
              <w:t>Regarding the actual value of n, we think 120KHz SSB pattern should be the reference design. The design for 480K/960K can be aligned with 120K as much as possible. Based on this, our proposal would be:</w:t>
            </w:r>
          </w:p>
          <w:p w14:paraId="445E3F91" w14:textId="77777777" w:rsidR="00B07214" w:rsidRDefault="0099398D">
            <w:pPr>
              <w:pStyle w:val="ListParagraph"/>
              <w:numPr>
                <w:ilvl w:val="0"/>
                <w:numId w:val="34"/>
              </w:numPr>
              <w:rPr>
                <w:sz w:val="20"/>
                <w:szCs w:val="20"/>
              </w:rPr>
            </w:pPr>
            <w:r>
              <w:rPr>
                <w:sz w:val="20"/>
                <w:szCs w:val="20"/>
              </w:rPr>
              <w:t>Supported value of n for 480Hz SSB slot pattern:</w:t>
            </w:r>
          </w:p>
          <w:p w14:paraId="6EB982E7" w14:textId="77777777" w:rsidR="00B07214" w:rsidRDefault="0099398D">
            <w:pPr>
              <w:pStyle w:val="ListParagraph"/>
              <w:numPr>
                <w:ilvl w:val="1"/>
                <w:numId w:val="34"/>
              </w:numPr>
              <w:rPr>
                <w:sz w:val="18"/>
                <w:szCs w:val="18"/>
              </w:rPr>
            </w:pPr>
            <w:r>
              <w:rPr>
                <w:sz w:val="18"/>
                <w:szCs w:val="18"/>
              </w:rPr>
              <w:t>If 64 SSB candidate positions are supported, n = {1,2, 5,6, 9,10, 13,14, 17,18, 21, 22, 25, 26, 29, 30, 41,42, 45, 46, 49, 50, 53, 54, 57, 58, 61, 62, 65, 66, 69, 70}</w:t>
            </w:r>
          </w:p>
          <w:p w14:paraId="5DDFC0F7" w14:textId="77777777" w:rsidR="00B07214" w:rsidRDefault="0099398D">
            <w:pPr>
              <w:pStyle w:val="ListParagraph"/>
              <w:numPr>
                <w:ilvl w:val="1"/>
                <w:numId w:val="34"/>
              </w:numPr>
              <w:rPr>
                <w:sz w:val="18"/>
                <w:szCs w:val="18"/>
              </w:rPr>
            </w:pPr>
            <w:r>
              <w:rPr>
                <w:sz w:val="18"/>
                <w:szCs w:val="18"/>
              </w:rPr>
              <w:t>If 128 SSB candidate position are supported, n = {1,2,5,6,9,10,13,14,17,18, 21, 22, 25, 26, 29, 30, 41,42, 45, 46, 49, 50, 53, 54, 57, 58, 61, 62, 65, 66, 69, 70, 81,82, 85,86, 89,90, 93,94, 97,98, 101,102, 105,106, 109,110, 121,122, 125,126, 129, 130, 133,134, 137,138, 141,142, 145,146, 149,150}</w:t>
            </w:r>
          </w:p>
          <w:p w14:paraId="6BFAB70B" w14:textId="77777777" w:rsidR="00B07214" w:rsidRDefault="0099398D">
            <w:pPr>
              <w:pStyle w:val="ListParagraph"/>
              <w:numPr>
                <w:ilvl w:val="0"/>
                <w:numId w:val="34"/>
              </w:numPr>
              <w:rPr>
                <w:sz w:val="20"/>
                <w:szCs w:val="20"/>
              </w:rPr>
            </w:pPr>
            <w:r>
              <w:rPr>
                <w:sz w:val="20"/>
                <w:szCs w:val="20"/>
              </w:rPr>
              <w:t>Supported value of n for 960Hz SSB slot pattern:</w:t>
            </w:r>
          </w:p>
          <w:p w14:paraId="0C4D0FBE" w14:textId="77777777" w:rsidR="00B07214" w:rsidRDefault="0099398D">
            <w:pPr>
              <w:pStyle w:val="ListParagraph"/>
              <w:numPr>
                <w:ilvl w:val="1"/>
                <w:numId w:val="34"/>
              </w:numPr>
              <w:rPr>
                <w:sz w:val="18"/>
                <w:szCs w:val="18"/>
              </w:rPr>
            </w:pPr>
            <w:r>
              <w:rPr>
                <w:sz w:val="18"/>
                <w:szCs w:val="18"/>
              </w:rPr>
              <w:t>If 64 SSB candidate positions are supported, n = {2,3,4,5, 10,11,12,13, 18,19,20,21, 26,27,28,29, 34,35,36,37, 42,43,44,45, 50,51,52,53, 58,59,60,61}</w:t>
            </w:r>
          </w:p>
          <w:p w14:paraId="0361B17C" w14:textId="77777777" w:rsidR="00B07214" w:rsidRDefault="0099398D">
            <w:pPr>
              <w:pStyle w:val="ListParagraph"/>
              <w:numPr>
                <w:ilvl w:val="1"/>
                <w:numId w:val="34"/>
              </w:numPr>
              <w:rPr>
                <w:sz w:val="18"/>
                <w:szCs w:val="18"/>
              </w:rPr>
            </w:pPr>
            <w:r>
              <w:rPr>
                <w:sz w:val="18"/>
                <w:szCs w:val="18"/>
              </w:rPr>
              <w:t>If 128 SSB candidate position are supported, n = {2,3,4,5, 10,11,12,13, 18,19,20,21, 26,27,28,29, 34,35,36,37, 42,43,44,45, 50,51,52,53, 58,59,60,61, 82,83,84,85, 90,91,92,93, 98,99,100,101, 106,107,108,109, 114,115,116,117, 122,123,124,125, 130,131,132,133, 138,139,140,141}</w:t>
            </w:r>
          </w:p>
          <w:p w14:paraId="55E2A422" w14:textId="77777777" w:rsidR="00B07214" w:rsidRDefault="0099398D">
            <w:r>
              <w:t>One picture is shown below is candidate number of SSB is 64:</w:t>
            </w:r>
          </w:p>
          <w:p w14:paraId="72BF8E21" w14:textId="77777777" w:rsidR="00B07214" w:rsidRDefault="0099398D">
            <w:r>
              <w:rPr>
                <w:noProof/>
                <w:lang w:eastAsia="zh-CN"/>
              </w:rPr>
              <w:drawing>
                <wp:inline distT="0" distB="0" distL="0" distR="0" wp14:anchorId="528C4019" wp14:editId="6983D7CB">
                  <wp:extent cx="4761865" cy="739775"/>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855131" cy="754642"/>
                          </a:xfrm>
                          <a:prstGeom prst="rect">
                            <a:avLst/>
                          </a:prstGeom>
                          <a:noFill/>
                        </pic:spPr>
                      </pic:pic>
                    </a:graphicData>
                  </a:graphic>
                </wp:inline>
              </w:drawing>
            </w:r>
          </w:p>
        </w:tc>
      </w:tr>
      <w:tr w:rsidR="00B07214" w14:paraId="6183F803" w14:textId="77777777">
        <w:trPr>
          <w:trHeight w:val="3419"/>
        </w:trPr>
        <w:tc>
          <w:tcPr>
            <w:tcW w:w="0" w:type="auto"/>
          </w:tcPr>
          <w:p w14:paraId="10FDEEC3"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89" w:type="dxa"/>
          </w:tcPr>
          <w:p w14:paraId="78BD580C" w14:textId="77777777" w:rsidR="00B07214" w:rsidRDefault="0099398D">
            <w:r>
              <w:rPr>
                <w:rFonts w:hint="eastAsia"/>
              </w:rPr>
              <w:t>F</w:t>
            </w:r>
            <w:r>
              <w:t xml:space="preserve">or Conclusion 1.2-3, although we believe it is not needed because of the previous agreement, we are ok with confirming this explicitly if argued necessary. </w:t>
            </w:r>
          </w:p>
          <w:p w14:paraId="12E7C0D1" w14:textId="77777777" w:rsidR="00B07214" w:rsidRDefault="0099398D">
            <w:r>
              <w:rPr>
                <w:rFonts w:hint="eastAsia"/>
              </w:rPr>
              <w:t>F</w:t>
            </w:r>
            <w:r>
              <w:t>or Proposal 1.2-2A/B:</w:t>
            </w:r>
          </w:p>
          <w:p w14:paraId="5FDCE086" w14:textId="77777777" w:rsidR="00B07214" w:rsidRDefault="0099398D">
            <w:pPr>
              <w:pStyle w:val="ListParagraph"/>
              <w:numPr>
                <w:ilvl w:val="0"/>
                <w:numId w:val="34"/>
              </w:numPr>
              <w:rPr>
                <w:sz w:val="20"/>
                <w:szCs w:val="20"/>
              </w:rPr>
            </w:pPr>
            <w:r>
              <w:rPr>
                <w:sz w:val="20"/>
                <w:szCs w:val="20"/>
              </w:rPr>
              <w:t xml:space="preserve">We are ok to remove Alt 1. </w:t>
            </w:r>
          </w:p>
          <w:p w14:paraId="379E6346" w14:textId="77777777" w:rsidR="00B07214" w:rsidRDefault="0099398D">
            <w:pPr>
              <w:pStyle w:val="ListParagraph"/>
              <w:numPr>
                <w:ilvl w:val="0"/>
                <w:numId w:val="34"/>
              </w:numPr>
              <w:rPr>
                <w:sz w:val="20"/>
                <w:szCs w:val="20"/>
              </w:rPr>
            </w:pPr>
            <w:r>
              <w:rPr>
                <w:rFonts w:hint="eastAsia"/>
                <w:sz w:val="20"/>
                <w:szCs w:val="20"/>
              </w:rPr>
              <w:t>W</w:t>
            </w:r>
            <w:r>
              <w:rPr>
                <w:sz w:val="20"/>
                <w:szCs w:val="20"/>
              </w:rPr>
              <w:t>e understand that Proposal 1.2-2B is a specific example of Alt 3 of Proposal 1.2-2A (BTW, 2nd main bullet of Proposal 1.2-2B should be for 960kHz SCS)</w:t>
            </w:r>
          </w:p>
          <w:p w14:paraId="5253522A" w14:textId="77777777" w:rsidR="00B07214" w:rsidRDefault="0099398D">
            <w:r>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B07214" w14:paraId="0BA0A4E4" w14:textId="77777777">
        <w:trPr>
          <w:trHeight w:val="2884"/>
        </w:trPr>
        <w:tc>
          <w:tcPr>
            <w:tcW w:w="0" w:type="auto"/>
          </w:tcPr>
          <w:p w14:paraId="1ECE745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689" w:type="dxa"/>
          </w:tcPr>
          <w:p w14:paraId="7152F57D" w14:textId="77777777" w:rsidR="00B07214" w:rsidRDefault="0099398D">
            <w:r>
              <w:rPr>
                <w:rFonts w:hint="eastAsia"/>
              </w:rPr>
              <w:t xml:space="preserve">Proposal 1.2-3: We are ok with the conclusion. </w:t>
            </w:r>
          </w:p>
          <w:p w14:paraId="16A0B738" w14:textId="77777777" w:rsidR="00B07214" w:rsidRDefault="0099398D">
            <w:r>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reserved for essential UL transmission, such as 1 ms requirement for URLLC traffic. </w:t>
            </w:r>
          </w:p>
          <w:p w14:paraId="2EA1AE18" w14:textId="77777777" w:rsidR="00B07214" w:rsidRDefault="0099398D">
            <w:r>
              <w:t xml:space="preserve">Proposal 1.2-2B: We don’t such fine tuning of the slot number is needed. </w:t>
            </w:r>
          </w:p>
        </w:tc>
      </w:tr>
      <w:tr w:rsidR="00B07214" w14:paraId="218036FA" w14:textId="77777777">
        <w:trPr>
          <w:trHeight w:val="1896"/>
        </w:trPr>
        <w:tc>
          <w:tcPr>
            <w:tcW w:w="0" w:type="auto"/>
          </w:tcPr>
          <w:p w14:paraId="2CE26DF6"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05A13383" w14:textId="77777777" w:rsidR="00B07214" w:rsidRDefault="0099398D">
            <w:r>
              <w:t>Proposal 1.2-2A: Support.</w:t>
            </w:r>
          </w:p>
          <w:p w14:paraId="1441E476" w14:textId="77777777" w:rsidR="00B07214" w:rsidRDefault="0099398D">
            <w:r>
              <w:t>Our preference is Alt.-2. Other alternatives seem to overcomplicate the design. At higher SCS, SS burst transmission is pretty fast. If it’s absolutely necessary (which we don’t believe in), gNB always can drop some of SSBs in favor of urgent UL transmissions.</w:t>
            </w:r>
          </w:p>
          <w:p w14:paraId="3EE63B5D" w14:textId="77777777" w:rsidR="00B07214" w:rsidRDefault="0099398D">
            <w:r>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B07214" w14:paraId="62F86734" w14:textId="77777777">
        <w:trPr>
          <w:trHeight w:val="1215"/>
        </w:trPr>
        <w:tc>
          <w:tcPr>
            <w:tcW w:w="0" w:type="auto"/>
          </w:tcPr>
          <w:p w14:paraId="4EC9E6A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32A208E8" w14:textId="77777777" w:rsidR="00B07214" w:rsidRDefault="0099398D">
            <w:r>
              <w:t>Proposal 1.2-2A: We support Alt 4.</w:t>
            </w:r>
          </w:p>
          <w:p w14:paraId="0D3C7245" w14:textId="77777777" w:rsidR="00B07214" w:rsidRDefault="0099398D">
            <w:r>
              <w:t>Proposal 1.2-2B: We do not support this proposal. The SSB pattern does not need to consider the RO placement as the PRACH slots are configurable and can be determined separate from SSB burst.</w:t>
            </w:r>
          </w:p>
        </w:tc>
      </w:tr>
      <w:tr w:rsidR="00B07214" w14:paraId="0B9EB21B" w14:textId="77777777">
        <w:trPr>
          <w:trHeight w:val="1646"/>
        </w:trPr>
        <w:tc>
          <w:tcPr>
            <w:tcW w:w="0" w:type="auto"/>
          </w:tcPr>
          <w:p w14:paraId="6E9C212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689" w:type="dxa"/>
          </w:tcPr>
          <w:p w14:paraId="76B20C78" w14:textId="77777777" w:rsidR="00B07214" w:rsidRDefault="0099398D">
            <w:r>
              <w:t>Conclusion 1.2-3: agree</w:t>
            </w:r>
          </w:p>
          <w:p w14:paraId="2795564D" w14:textId="77777777" w:rsidR="00B07214" w:rsidRDefault="0099398D">
            <w:r>
              <w:t>Proposal 1.2-2A: We are fine with either Alt 2 or Alt 3</w:t>
            </w:r>
          </w:p>
          <w:p w14:paraId="271C8172" w14:textId="77777777" w:rsidR="00B07214" w:rsidRDefault="0099398D">
            <w:r>
              <w:t>Proposal 1.2-2B: Rel-15 does not support such optimization and there are rules defined for the case RO collides with SSB, hence we do not see a need to optimize for this for 480/960 kHz</w:t>
            </w:r>
          </w:p>
        </w:tc>
      </w:tr>
      <w:tr w:rsidR="00B07214" w14:paraId="38819AFC" w14:textId="77777777">
        <w:trPr>
          <w:trHeight w:val="1396"/>
        </w:trPr>
        <w:tc>
          <w:tcPr>
            <w:tcW w:w="0" w:type="auto"/>
          </w:tcPr>
          <w:p w14:paraId="6223786B"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Cs w:val="20"/>
                <w:lang w:eastAsia="zh-CN"/>
              </w:rPr>
              <w:t>Lenovo, Motorola Mobility</w:t>
            </w:r>
          </w:p>
        </w:tc>
        <w:tc>
          <w:tcPr>
            <w:tcW w:w="8689" w:type="dxa"/>
          </w:tcPr>
          <w:p w14:paraId="05CF8D12" w14:textId="77777777" w:rsidR="00B07214" w:rsidRDefault="0099398D">
            <w:r>
              <w:t>Conclusion 1.2-3: We are fine with the conclusion</w:t>
            </w:r>
          </w:p>
          <w:p w14:paraId="0663AA1C" w14:textId="77777777" w:rsidR="00B07214" w:rsidRDefault="0099398D">
            <w:r>
              <w:t>Proposal 1.2-2A: We prefer Alt 4 as our main preference but are open to discuss Alt 2.</w:t>
            </w:r>
          </w:p>
        </w:tc>
      </w:tr>
      <w:tr w:rsidR="00B07214" w14:paraId="764DC95C" w14:textId="77777777">
        <w:trPr>
          <w:trHeight w:val="533"/>
        </w:trPr>
        <w:tc>
          <w:tcPr>
            <w:tcW w:w="0" w:type="auto"/>
            <w:shd w:val="clear" w:color="auto" w:fill="E2EFD9" w:themeFill="accent6" w:themeFillTint="33"/>
          </w:tcPr>
          <w:p w14:paraId="5F2392D5"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72C4D4AF" w14:textId="77777777" w:rsidR="00B07214" w:rsidRDefault="0099398D">
            <w:r>
              <w:t>Just a quick response to LGE. In last meeting RAN1 agreed to following:</w:t>
            </w:r>
          </w:p>
          <w:tbl>
            <w:tblPr>
              <w:tblStyle w:val="TableGrid"/>
              <w:tblW w:w="0" w:type="auto"/>
              <w:tblLook w:val="04A0" w:firstRow="1" w:lastRow="0" w:firstColumn="1" w:lastColumn="0" w:noHBand="0" w:noVBand="1"/>
            </w:tblPr>
            <w:tblGrid>
              <w:gridCol w:w="8463"/>
            </w:tblGrid>
            <w:tr w:rsidR="00B07214" w14:paraId="174FB80E" w14:textId="77777777">
              <w:tc>
                <w:tcPr>
                  <w:tcW w:w="8463" w:type="dxa"/>
                </w:tcPr>
                <w:p w14:paraId="04203F94" w14:textId="77777777" w:rsidR="00B07214" w:rsidRDefault="0099398D">
                  <w:pPr>
                    <w:pStyle w:val="BodyText"/>
                    <w:spacing w:before="0" w:after="0" w:line="240" w:lineRule="auto"/>
                    <w:rPr>
                      <w:rFonts w:cs="Times"/>
                      <w:sz w:val="18"/>
                      <w:szCs w:val="18"/>
                      <w:lang w:eastAsia="zh-CN"/>
                    </w:rPr>
                  </w:pPr>
                  <w:r>
                    <w:rPr>
                      <w:rFonts w:cs="Times"/>
                      <w:sz w:val="18"/>
                      <w:szCs w:val="18"/>
                      <w:highlight w:val="green"/>
                      <w:lang w:eastAsia="zh-CN"/>
                    </w:rPr>
                    <w:t>Agreement:</w:t>
                  </w:r>
                </w:p>
                <w:p w14:paraId="6433C9EF" w14:textId="77777777" w:rsidR="00B07214" w:rsidRDefault="0099398D">
                  <w:pPr>
                    <w:pStyle w:val="BodyText"/>
                    <w:spacing w:before="0" w:after="0" w:line="240" w:lineRule="auto"/>
                    <w:rPr>
                      <w:rFonts w:cs="Times"/>
                      <w:sz w:val="18"/>
                      <w:szCs w:val="18"/>
                      <w:lang w:eastAsia="zh-CN"/>
                    </w:rPr>
                  </w:pPr>
                  <w:r>
                    <w:rPr>
                      <w:rFonts w:cs="Times"/>
                      <w:sz w:val="18"/>
                      <w:szCs w:val="18"/>
                      <w:lang w:eastAsia="zh-CN"/>
                    </w:rPr>
                    <w:t>For 480 and 960kHz PRACH,</w:t>
                  </w:r>
                </w:p>
                <w:p w14:paraId="31D6C65E" w14:textId="77777777" w:rsidR="00B07214" w:rsidRDefault="0099398D">
                  <w:pPr>
                    <w:pStyle w:val="BodyText"/>
                    <w:numPr>
                      <w:ilvl w:val="0"/>
                      <w:numId w:val="35"/>
                    </w:numPr>
                    <w:spacing w:before="0" w:after="0" w:line="240" w:lineRule="auto"/>
                    <w:rPr>
                      <w:rFonts w:cs="Times"/>
                      <w:sz w:val="18"/>
                      <w:szCs w:val="18"/>
                      <w:lang w:eastAsia="zh-CN"/>
                    </w:rPr>
                  </w:pPr>
                  <w:r>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1784D73F" w14:textId="77777777" w:rsidR="00B07214" w:rsidRDefault="0099398D">
                  <w:pPr>
                    <w:pStyle w:val="BodyText"/>
                    <w:numPr>
                      <w:ilvl w:val="1"/>
                      <w:numId w:val="35"/>
                    </w:numPr>
                    <w:spacing w:before="0" w:after="0" w:line="240" w:lineRule="auto"/>
                    <w:rPr>
                      <w:rFonts w:cs="Times"/>
                      <w:sz w:val="18"/>
                      <w:szCs w:val="18"/>
                      <w:lang w:eastAsia="zh-CN"/>
                    </w:rPr>
                  </w:pPr>
                  <w:r>
                    <w:rPr>
                      <w:rFonts w:cs="Times"/>
                      <w:sz w:val="18"/>
                      <w:szCs w:val="18"/>
                      <w:lang w:eastAsia="zh-CN"/>
                    </w:rPr>
                    <w:t>and when number of PRACH slots in a reference slot is 1,</w:t>
                  </w:r>
                </w:p>
                <w:p w14:paraId="5E425038" w14:textId="77777777" w:rsidR="00B07214" w:rsidRDefault="0099398D">
                  <w:pPr>
                    <w:pStyle w:val="BodyText"/>
                    <w:numPr>
                      <w:ilvl w:val="2"/>
                      <w:numId w:val="35"/>
                    </w:numPr>
                    <w:spacing w:before="0" w:after="0" w:line="240" w:lineRule="auto"/>
                    <w:rPr>
                      <w:rFonts w:cs="Times"/>
                      <w:sz w:val="18"/>
                      <w:szCs w:val="18"/>
                      <w:lang w:eastAsia="zh-CN"/>
                    </w:rPr>
                  </w:pPr>
                  <w:r>
                    <w:rPr>
                      <w:rFonts w:cs="Times"/>
                      <w:sz w:val="18"/>
                      <w:szCs w:val="18"/>
                      <w:lang w:eastAsia="zh-CN"/>
                    </w:rPr>
                    <w:lastRenderedPageBreak/>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Pr>
                      <w:rFonts w:cs="Times"/>
                      <w:sz w:val="18"/>
                      <w:szCs w:val="18"/>
                      <w:lang w:eastAsia="zh-CN"/>
                    </w:rPr>
                    <w:t xml:space="preserve"> for 960kHz PRACH</w:t>
                  </w:r>
                </w:p>
                <w:p w14:paraId="310C675C" w14:textId="77777777" w:rsidR="00B07214" w:rsidRDefault="0099398D">
                  <w:pPr>
                    <w:pStyle w:val="BodyText"/>
                    <w:numPr>
                      <w:ilvl w:val="1"/>
                      <w:numId w:val="35"/>
                    </w:numPr>
                    <w:spacing w:before="0" w:after="0" w:line="240" w:lineRule="auto"/>
                    <w:rPr>
                      <w:rFonts w:cs="Times"/>
                      <w:sz w:val="18"/>
                      <w:szCs w:val="18"/>
                      <w:lang w:eastAsia="zh-CN"/>
                    </w:rPr>
                  </w:pPr>
                  <w:r>
                    <w:rPr>
                      <w:rFonts w:cs="Times"/>
                      <w:sz w:val="18"/>
                      <w:szCs w:val="18"/>
                      <w:lang w:eastAsia="zh-CN"/>
                    </w:rPr>
                    <w:t>and when the number of PRACH slots in a reference slot is 2,</w:t>
                  </w:r>
                </w:p>
                <w:p w14:paraId="43E6074B" w14:textId="77777777" w:rsidR="00B07214" w:rsidRDefault="00F06B23">
                  <w:pPr>
                    <w:pStyle w:val="BodyText"/>
                    <w:numPr>
                      <w:ilvl w:val="2"/>
                      <w:numId w:val="35"/>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99398D">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99398D">
                    <w:rPr>
                      <w:rFonts w:cs="Times"/>
                      <w:sz w:val="18"/>
                      <w:szCs w:val="18"/>
                      <w:lang w:eastAsia="zh-CN"/>
                    </w:rPr>
                    <w:t xml:space="preserve"> for 960kHz PRACH </w:t>
                  </w:r>
                </w:p>
                <w:p w14:paraId="6AB29E09" w14:textId="77777777" w:rsidR="00B07214" w:rsidRDefault="0099398D">
                  <w:pPr>
                    <w:pStyle w:val="BodyText"/>
                    <w:numPr>
                      <w:ilvl w:val="0"/>
                      <w:numId w:val="35"/>
                    </w:numPr>
                    <w:spacing w:before="0" w:after="0" w:line="240" w:lineRule="auto"/>
                    <w:rPr>
                      <w:rFonts w:cs="Times"/>
                      <w:sz w:val="18"/>
                      <w:szCs w:val="18"/>
                      <w:lang w:eastAsia="zh-CN"/>
                    </w:rPr>
                  </w:pPr>
                  <w:r>
                    <w:rPr>
                      <w:rFonts w:cs="Times"/>
                      <w:sz w:val="18"/>
                      <w:szCs w:val="18"/>
                      <w:lang w:eastAsia="zh-CN"/>
                    </w:rPr>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Pr>
                      <w:rFonts w:cs="Times"/>
                      <w:sz w:val="18"/>
                      <w:szCs w:val="18"/>
                      <w:lang w:eastAsia="zh-CN"/>
                    </w:rPr>
                    <w:t xml:space="preserve"> values, when a PRACH slot cannot contain all time domain PRACH occasions</w:t>
                  </w:r>
                  <w:r>
                    <w:rPr>
                      <w:rFonts w:cs="Times"/>
                      <w:strike/>
                      <w:sz w:val="18"/>
                      <w:szCs w:val="18"/>
                      <w:lang w:eastAsia="zh-CN"/>
                    </w:rPr>
                    <w:t>,</w:t>
                  </w:r>
                  <w:r>
                    <w:rPr>
                      <w:rFonts w:cs="Times"/>
                      <w:sz w:val="18"/>
                      <w:szCs w:val="18"/>
                      <w:lang w:eastAsia="zh-CN"/>
                    </w:rPr>
                    <w:t xml:space="preserve"> corresponding to a PRACH Config. Index in Table 6.3.3.2-4 of 38.211 including gap(s) between consecutive PRACH occasions (if supported) to account for LBT and/or beam switching.</w:t>
                  </w:r>
                </w:p>
                <w:p w14:paraId="6165BEA5" w14:textId="77777777" w:rsidR="00B07214" w:rsidRDefault="0099398D">
                  <w:pPr>
                    <w:spacing w:before="0" w:after="0" w:line="240" w:lineRule="auto"/>
                    <w:rPr>
                      <w:rFonts w:cs="Times"/>
                      <w:sz w:val="18"/>
                      <w:szCs w:val="18"/>
                      <w:lang w:eastAsia="zh-CN"/>
                    </w:rPr>
                  </w:pPr>
                  <w:r>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Pr>
                      <w:rFonts w:cs="Times"/>
                      <w:sz w:val="18"/>
                      <w:szCs w:val="18"/>
                      <w:lang w:eastAsia="zh-CN"/>
                    </w:rPr>
                    <w:t xml:space="preserve"> values if the maximum that can be configured for the number of FD RO’s is less than 8 (due to BW limitation)</w:t>
                  </w:r>
                </w:p>
              </w:tc>
            </w:tr>
          </w:tbl>
          <w:p w14:paraId="6854AB14" w14:textId="77777777" w:rsidR="00B07214" w:rsidRDefault="0099398D">
            <w:pPr>
              <w:rPr>
                <w:rFonts w:cs="Times"/>
                <w:lang w:eastAsia="zh-CN"/>
              </w:rPr>
            </w:pPr>
            <w:r>
              <w:rPr>
                <w:rFonts w:cs="Times"/>
                <w:lang w:eastAsia="zh-CN"/>
              </w:rPr>
              <w:lastRenderedPageBreak/>
              <w:t>Based on this I assumed we already know where the RO will be placed (at least for cases when we don’t have gaps). With gaps, I assumed it will be 1 more slot before the (tentatively) agreed set of values.</w:t>
            </w:r>
          </w:p>
          <w:p w14:paraId="13340EBC" w14:textId="77777777" w:rsidR="00B07214" w:rsidRDefault="00B07214"/>
          <w:p w14:paraId="4F260E6C" w14:textId="77777777" w:rsidR="00B07214" w:rsidRDefault="0099398D">
            <w:r>
              <w:t>Just one thing about Proposal 1.2-2B, this is a proposal that no company presented. It was just my attempt on trying to consolidate comments received by companies from the 1</w:t>
            </w:r>
            <w:r>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0204340F" w14:textId="77777777" w:rsidR="00B07214" w:rsidRDefault="0099398D">
            <w:r>
              <w:t>That said, if companies can express views on which alt in Proposal 1.2-2A they prefer, it would be helpful.</w:t>
            </w:r>
          </w:p>
        </w:tc>
      </w:tr>
      <w:tr w:rsidR="00B07214" w14:paraId="657059D3" w14:textId="77777777">
        <w:trPr>
          <w:trHeight w:val="533"/>
        </w:trPr>
        <w:tc>
          <w:tcPr>
            <w:tcW w:w="0" w:type="auto"/>
          </w:tcPr>
          <w:p w14:paraId="2132CB2F"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lastRenderedPageBreak/>
              <w:t>Qualcomm</w:t>
            </w:r>
          </w:p>
        </w:tc>
        <w:tc>
          <w:tcPr>
            <w:tcW w:w="8689" w:type="dxa"/>
          </w:tcPr>
          <w:p w14:paraId="34A97EC0" w14:textId="77777777" w:rsidR="00B07214" w:rsidRDefault="0099398D">
            <w:r>
              <w:t xml:space="preserve">Comments on added proposal Proposal 1.2-2C: this may unnecessarily add the SSB sweep time. If beams are aligned between SCSs, it can be useful (beam direction blockage is reduced in cases of CA), but since it is not possible to align beams with Proposal 1.2-2C (we are only aligning gaps), not sure what the value is. </w:t>
            </w:r>
          </w:p>
        </w:tc>
      </w:tr>
      <w:tr w:rsidR="00B07214" w14:paraId="6A64FFB6" w14:textId="77777777">
        <w:trPr>
          <w:trHeight w:val="533"/>
        </w:trPr>
        <w:tc>
          <w:tcPr>
            <w:tcW w:w="0" w:type="auto"/>
          </w:tcPr>
          <w:p w14:paraId="2232D7D5" w14:textId="77777777" w:rsidR="00B07214" w:rsidRDefault="0099398D">
            <w:pPr>
              <w:pStyle w:val="BodyText"/>
              <w:spacing w:after="0"/>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14:paraId="138EDA9A" w14:textId="77777777" w:rsidR="00B07214" w:rsidRDefault="0099398D">
            <w:r>
              <w:rPr>
                <w:rFonts w:eastAsiaTheme="minorEastAsia"/>
                <w:sz w:val="22"/>
                <w:szCs w:val="22"/>
                <w:lang w:eastAsia="ko-KR"/>
              </w:rPr>
              <w:t xml:space="preserve">Proposal 1.2-2A: </w:t>
            </w:r>
            <w:r>
              <w:rPr>
                <w:rFonts w:eastAsia="MS Mincho" w:hint="eastAsia"/>
                <w:sz w:val="22"/>
                <w:szCs w:val="22"/>
                <w:lang w:eastAsia="ja-JP"/>
              </w:rPr>
              <w:t>W</w:t>
            </w:r>
            <w:r>
              <w:rPr>
                <w:rFonts w:eastAsia="MS Mincho"/>
                <w:sz w:val="22"/>
                <w:szCs w:val="22"/>
                <w:lang w:eastAsia="ja-JP"/>
              </w:rPr>
              <w:t>e prefer ALT 4.</w:t>
            </w:r>
          </w:p>
        </w:tc>
      </w:tr>
      <w:tr w:rsidR="00B07214" w14:paraId="6055B4CE" w14:textId="77777777">
        <w:trPr>
          <w:trHeight w:val="533"/>
        </w:trPr>
        <w:tc>
          <w:tcPr>
            <w:tcW w:w="0" w:type="auto"/>
          </w:tcPr>
          <w:p w14:paraId="3FB2EB0B"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14:paraId="4DEFDD7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0610CBBF" w14:textId="77777777" w:rsidR="00B07214" w:rsidRDefault="0099398D">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4D650EDD" w14:textId="77777777" w:rsidR="00B07214" w:rsidRDefault="0099398D">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38F82221" w14:textId="77777777" w:rsidR="00B07214" w:rsidRDefault="0099398D">
            <w:pPr>
              <w:pStyle w:val="BodyText"/>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224230C5" w14:textId="77777777" w:rsidR="00B07214" w:rsidRDefault="0099398D">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B07214" w14:paraId="7CCAD29B" w14:textId="77777777">
        <w:trPr>
          <w:trHeight w:val="533"/>
        </w:trPr>
        <w:tc>
          <w:tcPr>
            <w:tcW w:w="0" w:type="auto"/>
          </w:tcPr>
          <w:p w14:paraId="5306285D" w14:textId="77777777" w:rsidR="00B07214" w:rsidRDefault="0099398D">
            <w:pPr>
              <w:pStyle w:val="BodyText"/>
              <w:spacing w:after="0"/>
              <w:rPr>
                <w:rFonts w:ascii="Times New Roman" w:hAnsi="Times New Roman"/>
                <w:szCs w:val="20"/>
                <w:lang w:eastAsia="zh-CN"/>
              </w:rPr>
            </w:pPr>
            <w:r>
              <w:rPr>
                <w:rFonts w:ascii="Times New Roman" w:eastAsiaTheme="minorEastAsia" w:hAnsi="Times New Roman" w:hint="eastAsia"/>
                <w:sz w:val="22"/>
                <w:szCs w:val="22"/>
                <w:lang w:eastAsia="ko-KR"/>
              </w:rPr>
              <w:t>LG Electronics</w:t>
            </w:r>
          </w:p>
        </w:tc>
        <w:tc>
          <w:tcPr>
            <w:tcW w:w="8689" w:type="dxa"/>
          </w:tcPr>
          <w:p w14:paraId="2E475659" w14:textId="77777777" w:rsidR="00B07214" w:rsidRDefault="0099398D">
            <w:pPr>
              <w:rPr>
                <w:rFonts w:eastAsiaTheme="minorEastAsia"/>
                <w:sz w:val="22"/>
                <w:szCs w:val="22"/>
                <w:lang w:eastAsia="ko-KR"/>
              </w:rPr>
            </w:pPr>
            <w:r>
              <w:rPr>
                <w:rFonts w:eastAsiaTheme="minorEastAsia" w:hint="eastAsia"/>
                <w:sz w:val="22"/>
                <w:szCs w:val="22"/>
                <w:lang w:eastAsia="ko-KR"/>
              </w:rPr>
              <w:t>@ Moderator,</w:t>
            </w:r>
          </w:p>
          <w:p w14:paraId="01C850A7" w14:textId="77777777" w:rsidR="00B07214" w:rsidRDefault="0099398D">
            <w:pPr>
              <w:pStyle w:val="BodyText"/>
              <w:spacing w:after="0"/>
              <w:rPr>
                <w:rFonts w:ascii="Times New Roman" w:eastAsiaTheme="minorEastAsia" w:hAnsi="Times New Roman"/>
                <w:b/>
                <w:bCs/>
                <w:sz w:val="22"/>
                <w:szCs w:val="22"/>
                <w:lang w:eastAsia="ko-KR"/>
              </w:rPr>
            </w:pPr>
            <w:r>
              <w:rPr>
                <w:rFonts w:eastAsiaTheme="minorEastAsia"/>
                <w:sz w:val="22"/>
                <w:szCs w:val="22"/>
                <w:lang w:eastAsia="ko-KR"/>
              </w:rPr>
              <w:lastRenderedPageBreak/>
              <w:t>Thanks for the response. Even for that agreement, the RACH slot index is with square bracket so uncertain to some extent. Anyway, the main point was we don’t need to RACH slot location to determine SSB pattern.</w:t>
            </w:r>
          </w:p>
        </w:tc>
      </w:tr>
      <w:tr w:rsidR="00B07214" w14:paraId="0559FBF1" w14:textId="77777777">
        <w:trPr>
          <w:trHeight w:val="533"/>
        </w:trPr>
        <w:tc>
          <w:tcPr>
            <w:tcW w:w="0" w:type="auto"/>
          </w:tcPr>
          <w:p w14:paraId="0BFE9081"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szCs w:val="20"/>
                <w:lang w:eastAsia="zh-CN"/>
              </w:rPr>
              <w:lastRenderedPageBreak/>
              <w:t>O</w:t>
            </w:r>
            <w:r>
              <w:rPr>
                <w:rFonts w:ascii="Times New Roman" w:hAnsi="Times New Roman"/>
                <w:szCs w:val="20"/>
                <w:lang w:eastAsia="zh-CN"/>
              </w:rPr>
              <w:t>PPO</w:t>
            </w:r>
          </w:p>
        </w:tc>
        <w:tc>
          <w:tcPr>
            <w:tcW w:w="8689" w:type="dxa"/>
          </w:tcPr>
          <w:p w14:paraId="3FFA6993"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Pr>
                <w:rFonts w:ascii="Times New Roman" w:eastAsiaTheme="minorEastAsia" w:hAnsi="Times New Roman"/>
                <w:b/>
                <w:bCs/>
                <w:sz w:val="22"/>
                <w:szCs w:val="22"/>
                <w:lang w:eastAsia="ko-KR"/>
              </w:rPr>
              <w:t xml:space="preserve"> </w:t>
            </w:r>
          </w:p>
          <w:p w14:paraId="04B0F58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13C8470A" w14:textId="77777777" w:rsidR="00B07214" w:rsidRDefault="0099398D">
            <w:pPr>
              <w:rPr>
                <w:rFonts w:eastAsiaTheme="minorEastAsia"/>
                <w:sz w:val="22"/>
                <w:szCs w:val="22"/>
                <w:lang w:eastAsia="ko-KR"/>
              </w:rPr>
            </w:pPr>
            <w:r>
              <w:rPr>
                <w:rFonts w:eastAsiaTheme="minorEastAsia"/>
                <w:b/>
                <w:bCs/>
                <w:sz w:val="22"/>
                <w:szCs w:val="22"/>
                <w:lang w:eastAsia="ko-KR"/>
              </w:rPr>
              <w:t>Proposal 1.2-2B</w:t>
            </w:r>
            <w:r>
              <w:rPr>
                <w:rFonts w:eastAsiaTheme="minorEastAsia"/>
                <w:sz w:val="22"/>
                <w:szCs w:val="22"/>
                <w:lang w:eastAsia="ko-KR"/>
              </w:rPr>
              <w:t>: Not support.</w:t>
            </w:r>
          </w:p>
        </w:tc>
      </w:tr>
      <w:tr w:rsidR="00B07214" w14:paraId="3345D480" w14:textId="77777777">
        <w:trPr>
          <w:trHeight w:val="533"/>
        </w:trPr>
        <w:tc>
          <w:tcPr>
            <w:tcW w:w="0" w:type="auto"/>
          </w:tcPr>
          <w:p w14:paraId="6822ED98"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Ericsson</w:t>
            </w:r>
          </w:p>
        </w:tc>
        <w:tc>
          <w:tcPr>
            <w:tcW w:w="8689" w:type="dxa"/>
          </w:tcPr>
          <w:p w14:paraId="1F01BE08" w14:textId="77777777" w:rsidR="00B07214" w:rsidRDefault="0099398D">
            <w:r>
              <w:rPr>
                <w:rFonts w:hint="eastAsia"/>
              </w:rPr>
              <w:t>Proposal 1.2-3: Support</w:t>
            </w:r>
          </w:p>
          <w:p w14:paraId="20E3FC45" w14:textId="77777777" w:rsidR="00B07214" w:rsidRDefault="0099398D">
            <w:r>
              <w:t>Proposal 1.2-2A: Support</w:t>
            </w:r>
          </w:p>
          <w:p w14:paraId="6551A1DB" w14:textId="77777777" w:rsidR="00B07214" w:rsidRDefault="0099398D">
            <w:r>
              <w:t>Proposal 1.2-2B: We don’t think it is necessary to align SSB gaps with ROs</w:t>
            </w:r>
          </w:p>
          <w:p w14:paraId="07BB30A5" w14:textId="77777777" w:rsidR="00B07214" w:rsidRDefault="0099398D">
            <w:pPr>
              <w:pStyle w:val="BodyText"/>
              <w:spacing w:after="0"/>
              <w:rPr>
                <w:rFonts w:ascii="Times New Roman" w:eastAsiaTheme="minorEastAsia" w:hAnsi="Times New Roman"/>
                <w:b/>
                <w:bCs/>
                <w:szCs w:val="22"/>
                <w:lang w:eastAsia="ko-KR"/>
              </w:rPr>
            </w:pPr>
            <w:r>
              <w:t xml:space="preserve">Proposal 1.2-2C: We prefer a shorter SSB beam sweep. </w:t>
            </w:r>
          </w:p>
        </w:tc>
      </w:tr>
      <w:tr w:rsidR="00B07214" w14:paraId="077E4565" w14:textId="77777777">
        <w:trPr>
          <w:trHeight w:val="533"/>
        </w:trPr>
        <w:tc>
          <w:tcPr>
            <w:tcW w:w="0" w:type="auto"/>
          </w:tcPr>
          <w:p w14:paraId="18F612EF" w14:textId="77777777" w:rsidR="00B07214" w:rsidRDefault="0099398D">
            <w:pPr>
              <w:pStyle w:val="BodyText"/>
              <w:spacing w:after="0"/>
              <w:rPr>
                <w:rFonts w:ascii="Times New Roman" w:hAnsi="Times New Roman"/>
                <w:szCs w:val="20"/>
                <w:lang w:eastAsia="zh-CN"/>
              </w:rPr>
            </w:pPr>
            <w:r>
              <w:rPr>
                <w:rFonts w:ascii="Times New Roman" w:eastAsia="MS Mincho" w:hAnsi="Times New Roman" w:hint="eastAsia"/>
                <w:szCs w:val="20"/>
                <w:lang w:eastAsia="ja-JP"/>
              </w:rPr>
              <w:t>P</w:t>
            </w:r>
            <w:r>
              <w:rPr>
                <w:rFonts w:ascii="Times New Roman" w:eastAsia="MS Mincho" w:hAnsi="Times New Roman"/>
                <w:szCs w:val="20"/>
                <w:lang w:eastAsia="ja-JP"/>
              </w:rPr>
              <w:t>anasonic</w:t>
            </w:r>
          </w:p>
        </w:tc>
        <w:tc>
          <w:tcPr>
            <w:tcW w:w="8689" w:type="dxa"/>
          </w:tcPr>
          <w:p w14:paraId="33412BE6" w14:textId="77777777" w:rsidR="00B07214" w:rsidRDefault="0099398D">
            <w:pPr>
              <w:rPr>
                <w:lang w:eastAsia="zh-CN"/>
              </w:rPr>
            </w:pPr>
            <w:r>
              <w:rPr>
                <w:lang w:eastAsia="zh-CN"/>
              </w:rPr>
              <w:t>Conclusion 1.2-3: We are fine with the conclusion.</w:t>
            </w:r>
          </w:p>
          <w:p w14:paraId="663DDE8F" w14:textId="77777777" w:rsidR="00B07214" w:rsidRDefault="0099398D">
            <w:pPr>
              <w:rPr>
                <w:color w:val="C00000"/>
                <w:u w:val="single"/>
                <w:lang w:eastAsia="zh-CN"/>
              </w:rPr>
            </w:pPr>
            <w:r>
              <w:t xml:space="preserve">Proposal 1.2-2A: We are fine with the proposal. Although our preference is Alt.2, we are fine with Alt.3 if the usage of </w:t>
            </w:r>
            <w:r>
              <w:rPr>
                <w:lang w:eastAsia="zh-CN"/>
              </w:rPr>
              <w:t>N’ is clarified.</w:t>
            </w:r>
          </w:p>
          <w:p w14:paraId="6E900324" w14:textId="77777777" w:rsidR="00B07214" w:rsidRDefault="0099398D">
            <w:pPr>
              <w:rPr>
                <w:lang w:eastAsia="ja-JP"/>
              </w:rPr>
            </w:pPr>
            <w:r>
              <w:t xml:space="preserve">Proposal 1.2-2B: We don’t think optimization between SSB position and RO is needed as mentioned by several companies. </w:t>
            </w:r>
          </w:p>
          <w:p w14:paraId="25D56B33" w14:textId="77777777" w:rsidR="00B07214" w:rsidRDefault="0099398D">
            <w:r>
              <w:t>Proposal 1.2-2C: We share similar view with Qualcomm that the benefit to align 120 kHz SCS would be unclear.</w:t>
            </w:r>
          </w:p>
        </w:tc>
      </w:tr>
      <w:tr w:rsidR="00B07214" w14:paraId="2458A0D8" w14:textId="77777777">
        <w:trPr>
          <w:trHeight w:val="533"/>
        </w:trPr>
        <w:tc>
          <w:tcPr>
            <w:tcW w:w="0" w:type="auto"/>
          </w:tcPr>
          <w:p w14:paraId="1238DA35"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 w:val="22"/>
                <w:szCs w:val="22"/>
                <w:lang w:eastAsia="zh-CN"/>
              </w:rPr>
              <w:t>ZTE, Sanechips</w:t>
            </w:r>
          </w:p>
        </w:tc>
        <w:tc>
          <w:tcPr>
            <w:tcW w:w="8689" w:type="dxa"/>
          </w:tcPr>
          <w:p w14:paraId="2A17E4A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71AC3D8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77C2245C"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in order to facilitate multi-slot PUSCH scheduling for larger SCSs. </w:t>
            </w:r>
          </w:p>
          <w:p w14:paraId="6DF9CB0A" w14:textId="77777777" w:rsidR="00B07214" w:rsidRDefault="0099398D">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22EF34F2" w14:textId="77777777" w:rsidR="00B07214" w:rsidRDefault="0099398D">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4DCEFA8F" w14:textId="77777777" w:rsidR="00B07214" w:rsidRDefault="0099398D">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14:paraId="186F2734" w14:textId="77777777" w:rsidR="00B07214" w:rsidRDefault="0099398D">
            <w:pPr>
              <w:pStyle w:val="BodyText"/>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7B3FB4E7" w14:textId="77777777" w:rsidR="00B07214" w:rsidRDefault="0099398D">
            <w:pPr>
              <w:pStyle w:val="BodyText"/>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560BF8E7" w14:textId="77777777" w:rsidR="00B07214" w:rsidRDefault="0099398D">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r w:rsidR="00B07214" w14:paraId="16D8259D" w14:textId="77777777">
        <w:trPr>
          <w:trHeight w:val="533"/>
        </w:trPr>
        <w:tc>
          <w:tcPr>
            <w:tcW w:w="0" w:type="auto"/>
          </w:tcPr>
          <w:p w14:paraId="771F39A9" w14:textId="77777777" w:rsidR="00B07214" w:rsidRDefault="0099398D">
            <w:pPr>
              <w:pStyle w:val="BodyText"/>
              <w:spacing w:after="0"/>
              <w:rPr>
                <w:rFonts w:ascii="Times New Roman" w:eastAsia="MS Mincho" w:hAnsi="Times New Roman"/>
                <w:sz w:val="22"/>
                <w:szCs w:val="22"/>
                <w:lang w:eastAsia="zh-CN"/>
              </w:rPr>
            </w:pPr>
            <w:r>
              <w:rPr>
                <w:rFonts w:ascii="Times New Roman" w:eastAsia="MS Mincho" w:hAnsi="Times New Roman"/>
                <w:sz w:val="22"/>
                <w:szCs w:val="22"/>
                <w:lang w:eastAsia="zh-CN"/>
              </w:rPr>
              <w:lastRenderedPageBreak/>
              <w:t>CATT</w:t>
            </w:r>
          </w:p>
        </w:tc>
        <w:tc>
          <w:tcPr>
            <w:tcW w:w="8689" w:type="dxa"/>
          </w:tcPr>
          <w:p w14:paraId="03F3F545" w14:textId="77777777" w:rsidR="00B07214" w:rsidRDefault="0099398D">
            <w:r>
              <w:rPr>
                <w:rFonts w:hint="eastAsia"/>
              </w:rPr>
              <w:t>Proposal 1.2-3: Support</w:t>
            </w:r>
          </w:p>
          <w:p w14:paraId="411508B2" w14:textId="77777777" w:rsidR="00B07214" w:rsidRDefault="0099398D">
            <w:r>
              <w:t>Proposal 1.2-2A: Support</w:t>
            </w:r>
          </w:p>
          <w:p w14:paraId="5EFB6A15" w14:textId="77777777" w:rsidR="00B07214" w:rsidRDefault="0099398D">
            <w:r>
              <w:t>Proposal 1.2-2B: We don’t think it is necessary to align SSB gaps with ROs</w:t>
            </w:r>
          </w:p>
          <w:p w14:paraId="6E21842A" w14:textId="77777777" w:rsidR="00B07214" w:rsidRDefault="00B07214">
            <w:pPr>
              <w:pStyle w:val="BodyText"/>
              <w:spacing w:after="0"/>
              <w:rPr>
                <w:rFonts w:ascii="Times New Roman" w:hAnsi="Times New Roman"/>
                <w:sz w:val="22"/>
                <w:szCs w:val="22"/>
                <w:lang w:eastAsia="zh-CN"/>
              </w:rPr>
            </w:pPr>
          </w:p>
        </w:tc>
      </w:tr>
    </w:tbl>
    <w:p w14:paraId="7D27B04E" w14:textId="77777777" w:rsidR="00B07214" w:rsidRDefault="00B07214">
      <w:pPr>
        <w:pStyle w:val="BodyText"/>
        <w:spacing w:after="0"/>
        <w:rPr>
          <w:rFonts w:ascii="Times New Roman" w:hAnsi="Times New Roman"/>
          <w:sz w:val="22"/>
          <w:szCs w:val="22"/>
          <w:lang w:eastAsia="zh-CN"/>
        </w:rPr>
      </w:pPr>
    </w:p>
    <w:p w14:paraId="76A389FB"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7AF166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14:paraId="1A04B9F4" w14:textId="77777777" w:rsidR="00B07214" w:rsidRDefault="00B07214">
      <w:pPr>
        <w:pStyle w:val="BodyText"/>
        <w:spacing w:after="0"/>
        <w:rPr>
          <w:rFonts w:ascii="Times New Roman" w:hAnsi="Times New Roman"/>
          <w:sz w:val="22"/>
          <w:szCs w:val="22"/>
          <w:lang w:eastAsia="zh-CN"/>
        </w:rPr>
      </w:pPr>
    </w:p>
    <w:p w14:paraId="425E94F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w:t>
      </w:r>
    </w:p>
    <w:p w14:paraId="41869576"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Docomo (Ok to agree though not needed), Lenovo/Motorola Mobility, Apple, OPPO, Ericsson, Panasonic, CATT</w:t>
      </w:r>
    </w:p>
    <w:p w14:paraId="6320AAC1" w14:textId="77777777" w:rsidR="00B07214" w:rsidRDefault="00B07214">
      <w:pPr>
        <w:pStyle w:val="BodyText"/>
        <w:spacing w:after="0"/>
        <w:rPr>
          <w:rFonts w:ascii="Times New Roman" w:hAnsi="Times New Roman"/>
          <w:sz w:val="22"/>
          <w:szCs w:val="22"/>
          <w:lang w:eastAsia="zh-CN"/>
        </w:rPr>
      </w:pPr>
    </w:p>
    <w:p w14:paraId="774394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Companies seem to be generally ok with Proposal 1.2-2A. Further down-selection between 2, 3, and 4 is needed. Details of Alt 4 seems to be complete. Suggest companies that support Alt 2 and 3 to provide concrete details so that companies can review and down-select.</w:t>
      </w:r>
    </w:p>
    <w:p w14:paraId="76A93774" w14:textId="77777777" w:rsidR="00B07214" w:rsidRDefault="00B07214">
      <w:pPr>
        <w:pStyle w:val="BodyText"/>
        <w:spacing w:after="0"/>
        <w:rPr>
          <w:rFonts w:ascii="Times New Roman" w:hAnsi="Times New Roman"/>
          <w:sz w:val="22"/>
          <w:szCs w:val="22"/>
          <w:lang w:eastAsia="zh-CN"/>
        </w:rPr>
      </w:pPr>
    </w:p>
    <w:p w14:paraId="54C157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1.2-2A</w:t>
      </w:r>
    </w:p>
    <w:p w14:paraId="18355595"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Sharp, Apple, OPPO, Ericsson, Panasonic, CATT</w:t>
      </w:r>
    </w:p>
    <w:p w14:paraId="5120F006"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 Apple, Panasonic</w:t>
      </w:r>
    </w:p>
    <w:p w14:paraId="77A4E72D"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Alt 3: Qualcomm, Panasonic(if usage of N’ is clarified)</w:t>
      </w:r>
    </w:p>
    <w:p w14:paraId="0C4590C1"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Alt 4: LGE, Samsung (if Lmax = 64), Interdigital, Lenovo/Motorola Mobility, Sharp</w:t>
      </w:r>
    </w:p>
    <w:p w14:paraId="63CEE2B3" w14:textId="77777777" w:rsidR="00B07214" w:rsidRDefault="00B07214">
      <w:pPr>
        <w:pStyle w:val="BodyText"/>
        <w:spacing w:after="0"/>
        <w:rPr>
          <w:rFonts w:ascii="Times New Roman" w:hAnsi="Times New Roman"/>
          <w:sz w:val="22"/>
          <w:szCs w:val="22"/>
          <w:lang w:eastAsia="zh-CN"/>
        </w:rPr>
      </w:pPr>
    </w:p>
    <w:p w14:paraId="12DBDBC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1.2-2B</w:t>
      </w:r>
    </w:p>
    <w:p w14:paraId="178B003E"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w:t>
      </w:r>
    </w:p>
    <w:p w14:paraId="4A94FEAC"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0FAF682"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LGE, Samsung, Qualcomm, Apple, OPPO, Ericsson, Panasonic</w:t>
      </w:r>
    </w:p>
    <w:p w14:paraId="46CFB3E4" w14:textId="77777777" w:rsidR="00B07214" w:rsidRDefault="00B07214">
      <w:pPr>
        <w:pStyle w:val="BodyText"/>
        <w:spacing w:after="0"/>
        <w:rPr>
          <w:rFonts w:ascii="Times New Roman" w:hAnsi="Times New Roman"/>
          <w:sz w:val="22"/>
          <w:szCs w:val="22"/>
          <w:lang w:eastAsia="zh-CN"/>
        </w:rPr>
      </w:pPr>
    </w:p>
    <w:p w14:paraId="2935036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1.2-2C</w:t>
      </w:r>
    </w:p>
    <w:p w14:paraId="71D13F04"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036B752B" w14:textId="77777777" w:rsidR="00B07214" w:rsidRDefault="0099398D">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Qualcomm, Ericsson, Panasonic</w:t>
      </w:r>
    </w:p>
    <w:p w14:paraId="4C7A97B6" w14:textId="77777777" w:rsidR="00B07214" w:rsidRDefault="00B07214">
      <w:pPr>
        <w:pStyle w:val="BodyText"/>
        <w:spacing w:after="0"/>
        <w:rPr>
          <w:rFonts w:ascii="Times New Roman" w:hAnsi="Times New Roman"/>
          <w:sz w:val="22"/>
          <w:szCs w:val="22"/>
          <w:lang w:eastAsia="zh-CN"/>
        </w:rPr>
      </w:pPr>
    </w:p>
    <w:p w14:paraId="161AF796" w14:textId="77777777" w:rsidR="00B07214" w:rsidRDefault="00B07214">
      <w:pPr>
        <w:pStyle w:val="BodyText"/>
        <w:spacing w:after="0"/>
        <w:rPr>
          <w:rFonts w:ascii="Times New Roman" w:hAnsi="Times New Roman"/>
          <w:sz w:val="22"/>
          <w:szCs w:val="22"/>
          <w:lang w:eastAsia="zh-CN"/>
        </w:rPr>
      </w:pPr>
    </w:p>
    <w:p w14:paraId="2399007F"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3FB4DB2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18487143" w14:textId="77777777" w:rsidR="00B07214" w:rsidRDefault="00B07214">
      <w:pPr>
        <w:pStyle w:val="BodyText"/>
        <w:spacing w:after="0"/>
        <w:rPr>
          <w:rFonts w:ascii="Times New Roman" w:hAnsi="Times New Roman"/>
          <w:sz w:val="22"/>
          <w:szCs w:val="22"/>
          <w:lang w:eastAsia="zh-CN"/>
        </w:rPr>
      </w:pPr>
    </w:p>
    <w:p w14:paraId="2E2DE8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322E73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Also from moderator understanding Alt 4 is the following Proposal 1.2-2D. Can companies confirm this is the correct understanding?</w:t>
      </w:r>
    </w:p>
    <w:p w14:paraId="3AFFD3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u w:val="single"/>
          <w:lang w:eastAsia="zh-CN"/>
        </w:rPr>
        <w:t>Can companies in favor of Alt 2 and Alt 3 provide detailed values of n</w:t>
      </w:r>
      <w:r>
        <w:rPr>
          <w:rFonts w:ascii="Times New Roman" w:hAnsi="Times New Roman"/>
          <w:sz w:val="22"/>
          <w:szCs w:val="22"/>
          <w:lang w:eastAsia="zh-CN"/>
        </w:rPr>
        <w:t>? If companies are split on how Alt 2 and 3 should look like, maybe that could be reasons to try to converge to other alternative that has more support.</w:t>
      </w:r>
    </w:p>
    <w:p w14:paraId="0356F8F8" w14:textId="77777777" w:rsidR="00B07214" w:rsidRDefault="00B07214">
      <w:pPr>
        <w:pStyle w:val="BodyText"/>
        <w:spacing w:after="0"/>
        <w:rPr>
          <w:rFonts w:ascii="Times New Roman" w:hAnsi="Times New Roman"/>
          <w:sz w:val="22"/>
          <w:szCs w:val="22"/>
          <w:lang w:eastAsia="zh-CN"/>
        </w:rPr>
      </w:pPr>
    </w:p>
    <w:p w14:paraId="3A99EB9B" w14:textId="77777777" w:rsidR="00B07214" w:rsidRDefault="0099398D">
      <w:pPr>
        <w:pStyle w:val="BodyText"/>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3DF064E9" w14:textId="77777777" w:rsidR="00B07214" w:rsidRDefault="0099398D">
      <w:pPr>
        <w:pStyle w:val="ListParagraph"/>
        <w:numPr>
          <w:ilvl w:val="0"/>
          <w:numId w:val="37"/>
        </w:numPr>
        <w:spacing w:line="240" w:lineRule="auto"/>
        <w:rPr>
          <w:lang w:eastAsia="ja-JP"/>
        </w:rPr>
      </w:pPr>
      <w:r>
        <w:rPr>
          <w:lang w:eastAsia="ja-JP"/>
        </w:rPr>
        <w:lastRenderedPageBreak/>
        <w:t>Case D - 120 kHz SCS: the first symbols of the candidate SS/PBCH blocks have indexes {4, 8,16, 20}</w:t>
      </w:r>
      <w:r>
        <w:rPr>
          <w:rFonts w:eastAsia="SymbolMT"/>
          <w:lang w:eastAsia="ja-JP"/>
        </w:rPr>
        <w:t xml:space="preserve">+ </w:t>
      </w:r>
      <w:r>
        <w:rPr>
          <w:lang w:eastAsia="ja-JP"/>
        </w:rPr>
        <w:t>28</w:t>
      </w:r>
      <w:r>
        <w:rPr>
          <w:rFonts w:eastAsia="MS Mincho"/>
          <w:lang w:eastAsia="ja-JP"/>
        </w:rPr>
        <w:t>*</w:t>
      </w:r>
      <w:r>
        <w:rPr>
          <w:i/>
          <w:iCs/>
          <w:lang w:eastAsia="ja-JP"/>
        </w:rPr>
        <w:t>n</w:t>
      </w:r>
      <w:r>
        <w:rPr>
          <w:lang w:eastAsia="ja-JP"/>
        </w:rPr>
        <w:t>.</w:t>
      </w:r>
    </w:p>
    <w:p w14:paraId="4A5C230C" w14:textId="77777777" w:rsidR="00B07214" w:rsidRDefault="0099398D">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ja-JP"/>
        </w:rPr>
        <w:t xml:space="preserve">For carrier frequencies within FR2, </w:t>
      </w:r>
      <w:r>
        <w:rPr>
          <w:rFonts w:ascii="Cambria Math" w:hAnsi="Cambria Math" w:cs="Cambria Math"/>
          <w:sz w:val="22"/>
          <w:szCs w:val="22"/>
          <w:lang w:eastAsia="ja-JP"/>
        </w:rPr>
        <w:t>𝑛</w:t>
      </w:r>
      <w:r>
        <w:rPr>
          <w:rFonts w:ascii="Times New Roman" w:hAnsi="Times New Roman"/>
          <w:sz w:val="22"/>
          <w:szCs w:val="22"/>
          <w:lang w:eastAsia="ja-JP"/>
        </w:rPr>
        <w:t xml:space="preserve"> = {0,1,2,3}, {5,6,7,8}, {10,11,12,13}, {15,16,17,18}.</w:t>
      </w:r>
    </w:p>
    <w:p w14:paraId="4BB96C7C" w14:textId="77777777" w:rsidR="00B07214" w:rsidRDefault="00B07214">
      <w:pPr>
        <w:pStyle w:val="BodyText"/>
        <w:spacing w:after="0"/>
        <w:ind w:left="720"/>
        <w:rPr>
          <w:rFonts w:ascii="Times New Roman" w:hAnsi="Times New Roman"/>
          <w:sz w:val="22"/>
          <w:szCs w:val="22"/>
          <w:lang w:eastAsia="zh-CN"/>
        </w:rPr>
      </w:pPr>
    </w:p>
    <w:p w14:paraId="2383A4D2" w14:textId="77777777" w:rsidR="00B07214" w:rsidRDefault="0099398D">
      <w:pPr>
        <w:pStyle w:val="Heading6"/>
        <w:rPr>
          <w:lang w:eastAsia="zh-CN"/>
        </w:rPr>
      </w:pPr>
      <w:r>
        <w:rPr>
          <w:lang w:eastAsia="zh-CN"/>
        </w:rPr>
        <w:t>Proposal 1.2-2D (alt 4)</w:t>
      </w:r>
    </w:p>
    <w:p w14:paraId="0C56C29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7774CEF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w:t>
      </w:r>
    </w:p>
    <w:p w14:paraId="573489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i/>
          <w:iCs/>
          <w:sz w:val="22"/>
          <w:szCs w:val="22"/>
          <w:lang w:eastAsia="zh-CN"/>
        </w:rPr>
        <w:t>(gap here)</w:t>
      </w:r>
      <w:r>
        <w:rPr>
          <w:rFonts w:ascii="Times New Roman" w:hAnsi="Times New Roman"/>
          <w:sz w:val="22"/>
          <w:szCs w:val="22"/>
          <w:lang w:eastAsia="zh-CN"/>
        </w:rPr>
        <w:t xml:space="preserve"> 60,61,62,63, 64,65,66,67, 68,69,70,71, 72,73,74,75}</w:t>
      </w:r>
    </w:p>
    <w:p w14:paraId="1590023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50B1919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 4,5,6,7, 8,9,10,11, 12,13,14,15, 16,17,18,19, 20,21,22,23, 24,25,26,27, 28,29,30,31}</w:t>
      </w:r>
    </w:p>
    <w:p w14:paraId="472BC5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754FD875" w14:textId="77777777" w:rsidR="00B07214" w:rsidRDefault="00B07214">
      <w:pPr>
        <w:pStyle w:val="BodyText"/>
        <w:spacing w:after="0"/>
        <w:rPr>
          <w:rFonts w:ascii="Times New Roman" w:hAnsi="Times New Roman"/>
          <w:sz w:val="22"/>
          <w:szCs w:val="22"/>
          <w:lang w:eastAsia="zh-CN"/>
        </w:rPr>
      </w:pPr>
    </w:p>
    <w:p w14:paraId="132FE6EF" w14:textId="77777777" w:rsidR="00B07214" w:rsidRDefault="0099398D">
      <w:pPr>
        <w:pStyle w:val="Heading6"/>
        <w:rPr>
          <w:lang w:eastAsia="zh-CN"/>
        </w:rPr>
      </w:pPr>
      <w:r>
        <w:rPr>
          <w:lang w:eastAsia="zh-CN"/>
        </w:rPr>
        <w:t>Proposal 1.2-3 (alt 4 revised correction)</w:t>
      </w:r>
    </w:p>
    <w:p w14:paraId="2FBB1DF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87A517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47944B4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1F189EB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0E8E782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0AA337B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329C79DD" w14:textId="77777777" w:rsidR="00B07214" w:rsidRDefault="00B07214">
      <w:pPr>
        <w:pStyle w:val="BodyText"/>
        <w:spacing w:after="0"/>
        <w:rPr>
          <w:rFonts w:ascii="Times New Roman" w:hAnsi="Times New Roman"/>
          <w:sz w:val="22"/>
          <w:szCs w:val="22"/>
          <w:lang w:eastAsia="zh-CN"/>
        </w:rPr>
      </w:pPr>
    </w:p>
    <w:p w14:paraId="37FBD0BA" w14:textId="77777777" w:rsidR="00B07214" w:rsidRDefault="0099398D">
      <w:pPr>
        <w:rPr>
          <w:b/>
          <w:bCs/>
          <w:sz w:val="22"/>
          <w:szCs w:val="22"/>
        </w:rPr>
      </w:pPr>
      <w:r>
        <w:rPr>
          <w:b/>
          <w:bCs/>
          <w:sz w:val="22"/>
          <w:szCs w:val="22"/>
        </w:rPr>
        <w:t>Proposal 1.2-3A (alt 4 revised correction)</w:t>
      </w:r>
    </w:p>
    <w:p w14:paraId="528347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15396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(no gap slot)</w:t>
      </w:r>
    </w:p>
    <w:p w14:paraId="4EBF206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strike/>
          <w:color w:val="0070C0"/>
          <w:sz w:val="22"/>
          <w:szCs w:val="22"/>
          <w:lang w:eastAsia="zh-CN"/>
        </w:rPr>
        <w:t>72,73,74,75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1549ECF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5014EE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4DFEB5D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color w:val="0070C0"/>
          <w:sz w:val="22"/>
          <w:szCs w:val="22"/>
          <w:u w:val="single"/>
          <w:lang w:eastAsia="zh-CN"/>
        </w:rPr>
        <w:t>62,63,</w:t>
      </w:r>
      <w:r>
        <w:rPr>
          <w:rFonts w:ascii="Times New Roman" w:hAnsi="Times New Roman"/>
          <w:strike/>
          <w:color w:val="C00000"/>
          <w:sz w:val="22"/>
          <w:szCs w:val="22"/>
          <w:lang w:eastAsia="zh-CN"/>
        </w:rPr>
        <w:t xml:space="preserve">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3F927F2D" w14:textId="77777777" w:rsidR="00B07214" w:rsidRDefault="00B07214">
      <w:pPr>
        <w:pStyle w:val="BodyText"/>
        <w:spacing w:after="0"/>
        <w:rPr>
          <w:rFonts w:ascii="Times New Roman" w:hAnsi="Times New Roman"/>
          <w:sz w:val="22"/>
          <w:szCs w:val="22"/>
          <w:lang w:eastAsia="zh-CN"/>
        </w:rPr>
      </w:pPr>
    </w:p>
    <w:p w14:paraId="7225B02B" w14:textId="77777777" w:rsidR="00B07214" w:rsidRDefault="00B07214">
      <w:pPr>
        <w:pStyle w:val="BodyText"/>
        <w:spacing w:after="0"/>
        <w:rPr>
          <w:rFonts w:ascii="Times New Roman" w:hAnsi="Times New Roman"/>
          <w:sz w:val="22"/>
          <w:szCs w:val="22"/>
          <w:lang w:eastAsia="zh-CN"/>
        </w:rPr>
      </w:pPr>
    </w:p>
    <w:p w14:paraId="2AE4651F" w14:textId="77777777" w:rsidR="00B07214" w:rsidRDefault="0099398D">
      <w:pPr>
        <w:rPr>
          <w:b/>
          <w:bCs/>
          <w:sz w:val="22"/>
          <w:szCs w:val="22"/>
        </w:rPr>
      </w:pPr>
      <w:r>
        <w:rPr>
          <w:b/>
          <w:bCs/>
          <w:sz w:val="22"/>
          <w:szCs w:val="22"/>
        </w:rPr>
        <w:t>Proposal 1.2-4 (alt 2 N=2, M=8)</w:t>
      </w:r>
    </w:p>
    <w:p w14:paraId="170827B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2EE835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1D5D2F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 4,5,6,7, 10,11,12,13, 14,15,16,17, 20,21,22,23, 24,25,26,27, (gap) 30,31,32,33, 34,35,36,37, 40,41,42,43, 44,45,46,47, 50,51,52,53, 54,55,56,57, 60,61,62,63, 64,65,66,67, 70,71,72,73, 74,75,76,77</w:t>
      </w:r>
    </w:p>
    <w:p w14:paraId="1AF56567" w14:textId="77777777" w:rsidR="00B07214" w:rsidRDefault="00B07214">
      <w:pPr>
        <w:pStyle w:val="BodyText"/>
        <w:spacing w:after="0"/>
        <w:rPr>
          <w:rFonts w:ascii="Times New Roman" w:hAnsi="Times New Roman"/>
          <w:sz w:val="22"/>
          <w:szCs w:val="22"/>
          <w:lang w:eastAsia="zh-CN"/>
        </w:rPr>
      </w:pPr>
    </w:p>
    <w:p w14:paraId="533FD099" w14:textId="77777777" w:rsidR="00B07214" w:rsidRDefault="0099398D">
      <w:pPr>
        <w:pStyle w:val="Heading6"/>
        <w:rPr>
          <w:lang w:eastAsia="zh-CN"/>
        </w:rPr>
      </w:pPr>
      <w:r>
        <w:rPr>
          <w:lang w:eastAsia="zh-CN"/>
        </w:rPr>
        <w:t>Proposal 1.2-4A (alt 2 N=4, M=8)</w:t>
      </w:r>
    </w:p>
    <w:p w14:paraId="52324F8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6F22C9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5, 6, 7} + 12*m, where m = 0, 1, …</w:t>
      </w:r>
    </w:p>
    <w:p w14:paraId="24987E27" w14:textId="77777777" w:rsidR="00B07214" w:rsidRDefault="00B07214">
      <w:pPr>
        <w:pStyle w:val="BodyText"/>
        <w:spacing w:after="0"/>
        <w:rPr>
          <w:rFonts w:ascii="Times New Roman" w:hAnsi="Times New Roman"/>
          <w:sz w:val="22"/>
          <w:szCs w:val="22"/>
          <w:lang w:eastAsia="zh-CN"/>
        </w:rPr>
      </w:pPr>
    </w:p>
    <w:p w14:paraId="092C6B6C" w14:textId="77777777" w:rsidR="00B07214" w:rsidRDefault="0099398D">
      <w:pPr>
        <w:pStyle w:val="Heading6"/>
        <w:rPr>
          <w:lang w:eastAsia="zh-CN"/>
        </w:rPr>
      </w:pPr>
      <w:r>
        <w:rPr>
          <w:lang w:eastAsia="zh-CN"/>
        </w:rPr>
        <w:t>Proposal 1.2-4B (alt 2 N=2, M=4 for 480kHz, N=4, M=8 for 960kHz)</w:t>
      </w:r>
    </w:p>
    <w:p w14:paraId="0821CC2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13A0C2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+ 6*m, where m = 0, 1, …</w:t>
      </w:r>
    </w:p>
    <w:p w14:paraId="195E819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{2, 3, 4, 5, 6, 7, 8, 9} + 12*m, where m = 0, 1, …</w:t>
      </w:r>
    </w:p>
    <w:p w14:paraId="599DC057" w14:textId="77777777" w:rsidR="00B07214" w:rsidRDefault="00B07214">
      <w:pPr>
        <w:pStyle w:val="BodyText"/>
        <w:spacing w:after="0"/>
        <w:rPr>
          <w:rFonts w:ascii="Times New Roman" w:hAnsi="Times New Roman"/>
          <w:sz w:val="22"/>
          <w:szCs w:val="22"/>
          <w:lang w:eastAsia="zh-CN"/>
        </w:rPr>
      </w:pPr>
    </w:p>
    <w:p w14:paraId="13E89E94" w14:textId="77777777" w:rsidR="00B07214" w:rsidRDefault="00B07214">
      <w:pPr>
        <w:pStyle w:val="BodyText"/>
        <w:spacing w:after="0"/>
        <w:rPr>
          <w:rFonts w:ascii="Times New Roman" w:hAnsi="Times New Roman"/>
          <w:sz w:val="22"/>
          <w:szCs w:val="22"/>
          <w:lang w:eastAsia="zh-CN"/>
        </w:rPr>
      </w:pPr>
    </w:p>
    <w:p w14:paraId="5E18467E" w14:textId="77777777" w:rsidR="00B07214" w:rsidRDefault="0099398D">
      <w:pPr>
        <w:pStyle w:val="Heading6"/>
        <w:rPr>
          <w:lang w:eastAsia="zh-CN"/>
        </w:rPr>
      </w:pPr>
      <w:r>
        <w:rPr>
          <w:lang w:eastAsia="zh-CN"/>
        </w:rPr>
        <w:t>Proposal 1.2-4C (alt 2 N=1, M=3 for 480kHz, N=2, M=6 for 960kHz)</w:t>
      </w:r>
    </w:p>
    <w:p w14:paraId="645528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1FF1FA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+ 4*m, where m = 0, 1, …,</w:t>
      </w:r>
    </w:p>
    <w:p w14:paraId="236DED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3, 4, 5} + 8*m, where m = 0, 1, …</w:t>
      </w:r>
    </w:p>
    <w:p w14:paraId="4B4800A0" w14:textId="77777777" w:rsidR="00B07214" w:rsidRDefault="00B07214">
      <w:pPr>
        <w:pStyle w:val="BodyText"/>
        <w:spacing w:after="0"/>
        <w:rPr>
          <w:rFonts w:ascii="Times New Roman" w:hAnsi="Times New Roman"/>
          <w:sz w:val="22"/>
          <w:szCs w:val="22"/>
          <w:lang w:eastAsia="zh-CN"/>
        </w:rPr>
      </w:pPr>
    </w:p>
    <w:p w14:paraId="244CD457" w14:textId="77777777" w:rsidR="00B07214" w:rsidRDefault="00B07214">
      <w:pPr>
        <w:pStyle w:val="BodyText"/>
        <w:spacing w:after="0"/>
        <w:rPr>
          <w:rFonts w:ascii="Times New Roman" w:hAnsi="Times New Roman"/>
          <w:sz w:val="22"/>
          <w:szCs w:val="22"/>
          <w:lang w:eastAsia="zh-CN"/>
        </w:rPr>
      </w:pPr>
    </w:p>
    <w:p w14:paraId="327ADBC2" w14:textId="77777777" w:rsidR="00B07214" w:rsidRDefault="0099398D">
      <w:pPr>
        <w:rPr>
          <w:b/>
          <w:bCs/>
          <w:sz w:val="22"/>
          <w:szCs w:val="22"/>
        </w:rPr>
      </w:pPr>
      <w:r>
        <w:rPr>
          <w:b/>
          <w:bCs/>
          <w:sz w:val="22"/>
          <w:szCs w:val="22"/>
        </w:rPr>
        <w:t>Proposal 1.2-4D (alt 2 N=2, M=8 for 480kHz, N=4, M=16 for 960kHz)</w:t>
      </w:r>
    </w:p>
    <w:p w14:paraId="2E4D664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 kHz SSB slot pattern:</w:t>
      </w:r>
    </w:p>
    <w:p w14:paraId="6A58E8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6FD9F1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0,1,2,3,4,5,6,7, 10,11,12,13,14,15,16,17, 20,21,22,23,24,25,26,27, 30,31,32,33,34,35,36,37, 40,41,42,43,44,45,46,47, 50,51,52,53,54,55,56,57, 60,61,62,63,64,65,66,67, 70,71,72,73,74,75,76,77</w:t>
      </w:r>
    </w:p>
    <w:p w14:paraId="1706E33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 kHz SSB slot pattern:</w:t>
      </w:r>
    </w:p>
    <w:p w14:paraId="7E472C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0,1,2,3,4,5,6,7,8,9, 10,11,12,13,14,15, 20,21,22,23,24,25,26,27,28,29,30,31,32,33,34,35</w:t>
      </w:r>
    </w:p>
    <w:p w14:paraId="0B780A28" w14:textId="77777777" w:rsidR="00B07214" w:rsidRDefault="0099398D">
      <w:pPr>
        <w:pStyle w:val="BodyText"/>
        <w:numPr>
          <w:ilvl w:val="1"/>
          <w:numId w:val="7"/>
        </w:numPr>
        <w:spacing w:after="0"/>
        <w:rPr>
          <w:rFonts w:ascii="Times New Roman" w:eastAsiaTheme="minorEastAsia" w:hAnsi="Times New Roman"/>
          <w:sz w:val="22"/>
          <w:szCs w:val="22"/>
          <w:lang w:eastAsia="ko-KR"/>
        </w:rPr>
      </w:pPr>
      <w:r>
        <w:rPr>
          <w:rFonts w:ascii="Times New Roman" w:hAnsi="Times New Roman"/>
          <w:sz w:val="22"/>
          <w:szCs w:val="22"/>
          <w:lang w:eastAsia="zh-CN"/>
        </w:rPr>
        <w:t>If 128 SSB candidate positions are supported, n = 0,1,2,3,4,5,6,7,8,9, 10,11,12,13,14,15, 20,21,22,23,24,25,26,27,28,29,30,31,32,33,34,35,  40,41,42,43,44,45,46,47,48,49,50,51,52,53,54,55, 60,61,62,63,64,65,66,67,68,69,70,71,72,73,74,75</w:t>
      </w:r>
    </w:p>
    <w:p w14:paraId="172A61CC" w14:textId="77777777" w:rsidR="00B07214" w:rsidRDefault="00B07214">
      <w:pPr>
        <w:pStyle w:val="BodyText"/>
        <w:spacing w:after="0"/>
        <w:rPr>
          <w:rFonts w:ascii="Times New Roman" w:hAnsi="Times New Roman"/>
          <w:sz w:val="22"/>
          <w:szCs w:val="22"/>
          <w:lang w:eastAsia="zh-CN"/>
        </w:rPr>
      </w:pPr>
    </w:p>
    <w:p w14:paraId="4FF68A9A" w14:textId="77777777" w:rsidR="00B07214" w:rsidRDefault="00B07214">
      <w:pPr>
        <w:pStyle w:val="BodyText"/>
        <w:spacing w:after="0"/>
        <w:rPr>
          <w:rFonts w:ascii="Times New Roman" w:hAnsi="Times New Roman"/>
          <w:sz w:val="22"/>
          <w:szCs w:val="22"/>
          <w:lang w:eastAsia="zh-CN"/>
        </w:rPr>
      </w:pPr>
    </w:p>
    <w:p w14:paraId="40301854" w14:textId="77777777" w:rsidR="00B07214" w:rsidRDefault="0099398D">
      <w:pPr>
        <w:pStyle w:val="Heading5"/>
        <w:rPr>
          <w:b/>
          <w:bCs/>
          <w:lang w:eastAsia="zh-CN"/>
        </w:rPr>
      </w:pPr>
      <w:r>
        <w:rPr>
          <w:b/>
          <w:bCs/>
          <w:lang w:eastAsia="zh-CN"/>
        </w:rPr>
        <w:t>Company comments</w:t>
      </w:r>
    </w:p>
    <w:p w14:paraId="102214F4" w14:textId="77777777" w:rsidR="00B07214" w:rsidRDefault="00B07214">
      <w:pPr>
        <w:pStyle w:val="BodyText"/>
        <w:spacing w:after="0"/>
        <w:rPr>
          <w:rFonts w:ascii="Times New Roman" w:hAnsi="Times New Roman"/>
          <w:sz w:val="22"/>
          <w:szCs w:val="22"/>
          <w:lang w:eastAsia="zh-CN"/>
        </w:rPr>
      </w:pPr>
    </w:p>
    <w:tbl>
      <w:tblPr>
        <w:tblStyle w:val="TableGrid"/>
        <w:tblW w:w="0" w:type="auto"/>
        <w:tblLayout w:type="fixed"/>
        <w:tblLook w:val="04A0" w:firstRow="1" w:lastRow="0" w:firstColumn="1" w:lastColumn="0" w:noHBand="0" w:noVBand="1"/>
      </w:tblPr>
      <w:tblGrid>
        <w:gridCol w:w="1345"/>
        <w:gridCol w:w="8617"/>
      </w:tblGrid>
      <w:tr w:rsidR="00B07214" w14:paraId="072AF8DD" w14:textId="77777777">
        <w:tc>
          <w:tcPr>
            <w:tcW w:w="1345" w:type="dxa"/>
            <w:shd w:val="clear" w:color="auto" w:fill="FBE4D5" w:themeFill="accent2" w:themeFillTint="33"/>
          </w:tcPr>
          <w:p w14:paraId="068A7E3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A1949A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53B8120" w14:textId="77777777">
        <w:tc>
          <w:tcPr>
            <w:tcW w:w="1345" w:type="dxa"/>
          </w:tcPr>
          <w:p w14:paraId="1699F96C"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Sharp</w:t>
            </w:r>
          </w:p>
        </w:tc>
        <w:tc>
          <w:tcPr>
            <w:tcW w:w="8617" w:type="dxa"/>
          </w:tcPr>
          <w:p w14:paraId="2C02747C"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We support Proposal 1.2-2D.</w:t>
            </w:r>
          </w:p>
        </w:tc>
      </w:tr>
      <w:tr w:rsidR="00B07214" w14:paraId="67444EAF" w14:textId="77777777">
        <w:tc>
          <w:tcPr>
            <w:tcW w:w="1345" w:type="dxa"/>
          </w:tcPr>
          <w:p w14:paraId="06D59ECA"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LG Electronics</w:t>
            </w:r>
          </w:p>
        </w:tc>
        <w:tc>
          <w:tcPr>
            <w:tcW w:w="8617" w:type="dxa"/>
          </w:tcPr>
          <w:p w14:paraId="4C39701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As a proponent of Alt 4, we suggest the following modification.</w:t>
            </w:r>
          </w:p>
          <w:p w14:paraId="528E11D9" w14:textId="77777777" w:rsidR="00B07214" w:rsidRDefault="0099398D">
            <w:pPr>
              <w:pStyle w:val="Heading6"/>
              <w:outlineLvl w:val="5"/>
              <w:rPr>
                <w:rFonts w:ascii="Times New Roman" w:hAnsi="Times New Roman"/>
                <w:lang w:eastAsia="zh-CN"/>
              </w:rPr>
            </w:pPr>
            <w:r>
              <w:rPr>
                <w:rFonts w:ascii="Times New Roman" w:hAnsi="Times New Roman"/>
                <w:lang w:eastAsia="zh-CN"/>
              </w:rPr>
              <w:t>Proposal 1.2-2D (alt 4)</w:t>
            </w:r>
          </w:p>
          <w:p w14:paraId="2F4F9676"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1B4C0489"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4E56C32D"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i/>
                <w:iCs/>
                <w:szCs w:val="20"/>
                <w:lang w:eastAsia="zh-CN"/>
              </w:rPr>
              <w:t>(gap)</w:t>
            </w:r>
            <w:r>
              <w:rPr>
                <w:rFonts w:ascii="Times New Roman" w:hAnsi="Times New Roman"/>
                <w:szCs w:val="20"/>
                <w:lang w:eastAsia="zh-CN"/>
              </w:rPr>
              <w:t xml:space="preserve"> 40,41,42,43, 44,45,46,47, 48,49,50,51, 52,53,54,55, 56,57,58,59, 60,61,62,63, 64,65,66,67, 68,69,70,71}</w:t>
            </w:r>
          </w:p>
          <w:p w14:paraId="718A7328"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6770AF4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690035D7"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 4,5,6,7, 8,9,10,11, 12,13,14,15, 16,17,18,19, 20,21,22,23, 24,25,26,27, 28,29,30,31, 32,33,34,35, 36,37,38,39, 40,41,42,43, 44,45,46,47, 48,49,50,51, 52,53,54,55, 56,57,58,59, 60,61,62,63}</w:t>
            </w:r>
          </w:p>
          <w:p w14:paraId="481E6228" w14:textId="77777777" w:rsidR="00B07214" w:rsidRDefault="00B07214">
            <w:pPr>
              <w:pStyle w:val="BodyText"/>
              <w:spacing w:after="0"/>
              <w:rPr>
                <w:rFonts w:ascii="Times New Roman" w:eastAsiaTheme="minorEastAsia" w:hAnsi="Times New Roman"/>
                <w:szCs w:val="20"/>
                <w:lang w:eastAsia="ko-KR"/>
              </w:rPr>
            </w:pPr>
          </w:p>
          <w:p w14:paraId="50A86555" w14:textId="77777777" w:rsidR="00B07214" w:rsidRDefault="00B07214">
            <w:pPr>
              <w:pStyle w:val="BodyText"/>
              <w:spacing w:after="0"/>
              <w:rPr>
                <w:rFonts w:ascii="Times New Roman" w:eastAsiaTheme="minorEastAsia" w:hAnsi="Times New Roman"/>
                <w:szCs w:val="20"/>
                <w:lang w:eastAsia="ko-KR"/>
              </w:rPr>
            </w:pPr>
          </w:p>
        </w:tc>
      </w:tr>
      <w:tr w:rsidR="00B07214" w14:paraId="21EB850E" w14:textId="77777777">
        <w:tc>
          <w:tcPr>
            <w:tcW w:w="1345" w:type="dxa"/>
          </w:tcPr>
          <w:p w14:paraId="428B837D" w14:textId="77777777" w:rsidR="00B07214" w:rsidRDefault="0099398D">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t>DOCOMO</w:t>
            </w:r>
          </w:p>
        </w:tc>
        <w:tc>
          <w:tcPr>
            <w:tcW w:w="8617" w:type="dxa"/>
          </w:tcPr>
          <w:p w14:paraId="7D402C2C" w14:textId="77777777" w:rsidR="00B07214" w:rsidRDefault="0099398D">
            <w:pPr>
              <w:pStyle w:val="BodyText"/>
              <w:spacing w:after="0"/>
              <w:rPr>
                <w:rFonts w:ascii="Times New Roman" w:eastAsiaTheme="minorEastAsia" w:hAnsi="Times New Roman"/>
                <w:szCs w:val="20"/>
                <w:lang w:eastAsia="ko-KR"/>
              </w:rPr>
            </w:pPr>
            <w:r>
              <w:rPr>
                <w:rFonts w:ascii="Times New Roman" w:eastAsia="MS Mincho" w:hAnsi="Times New Roman"/>
                <w:szCs w:val="20"/>
                <w:lang w:eastAsia="ja-JP"/>
              </w:rPr>
              <w:t xml:space="preserve">We generally believe that larger number of consecutive non-SSB slots would be needed to accommodate UL repetitions and/or multi-PDSCH/PUSCH scheduling, e.g.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B07214" w14:paraId="5DB47E88" w14:textId="77777777">
        <w:tc>
          <w:tcPr>
            <w:tcW w:w="1345" w:type="dxa"/>
          </w:tcPr>
          <w:p w14:paraId="635C214E"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Nokia</w:t>
            </w:r>
          </w:p>
        </w:tc>
        <w:tc>
          <w:tcPr>
            <w:tcW w:w="8617" w:type="dxa"/>
          </w:tcPr>
          <w:p w14:paraId="6076A884"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(Just a note that we are also OK with Conclusion 1.2-3)</w:t>
            </w:r>
          </w:p>
          <w:p w14:paraId="432BC178"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Apologizes if I miss something, but the wording for Alt4 seems to suggest that the intention is to leave same slots empty as with 120kHz? With 120kHz we have SSBs in 8 consecutive slots (flowed by gap of 2 slots). This would result 32 slots for e.g. 480kHz to be aligned.</w:t>
            </w:r>
          </w:p>
          <w:p w14:paraId="00A9F98E"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In respective of Alt3/4 we had following proposal in our paper:</w:t>
            </w:r>
          </w:p>
          <w:p w14:paraId="13D771B7" w14:textId="77777777" w:rsidR="00B07214" w:rsidRDefault="0099398D">
            <w:pPr>
              <w:pStyle w:val="BodyText"/>
              <w:spacing w:after="0"/>
              <w:ind w:left="288"/>
              <w:rPr>
                <w:rFonts w:ascii="Times New Roman" w:eastAsia="MS Mincho" w:hAnsi="Times New Roman"/>
                <w:szCs w:val="20"/>
                <w:lang w:eastAsia="ja-JP"/>
              </w:rPr>
            </w:pPr>
            <w:r>
              <w:rPr>
                <w:rFonts w:ascii="Times New Roman" w:eastAsia="MS Mincho" w:hAnsi="Times New Roman"/>
                <w:szCs w:val="20"/>
                <w:lang w:eastAsia="ja-JP"/>
              </w:rPr>
              <w:t>n={0,1,2,3,4,5,6,7,(gap),12,13,14,15,16,17,18,19,(gap),24,25,26,27,28,29,30,31,(gap)36,37,38,39,40,41,42,43}</w:t>
            </w:r>
          </w:p>
          <w:p w14:paraId="4B3224A4"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I.e. M=8 with N=4. We assumed this to be identical to both scs (for simplicity), but it would be also possible option have different.</w:t>
            </w:r>
          </w:p>
        </w:tc>
      </w:tr>
      <w:tr w:rsidR="00B07214" w14:paraId="2112277B" w14:textId="77777777">
        <w:tc>
          <w:tcPr>
            <w:tcW w:w="1345" w:type="dxa"/>
          </w:tcPr>
          <w:p w14:paraId="70670C8F"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Panasonic</w:t>
            </w:r>
          </w:p>
        </w:tc>
        <w:tc>
          <w:tcPr>
            <w:tcW w:w="8617" w:type="dxa"/>
          </w:tcPr>
          <w:p w14:paraId="3C59AC08" w14:textId="77777777" w:rsidR="00B07214" w:rsidRDefault="0099398D">
            <w:pPr>
              <w:pStyle w:val="BodyText"/>
              <w:spacing w:after="0"/>
              <w:rPr>
                <w:rFonts w:ascii="Times New Roman" w:eastAsia="MS Mincho" w:hAnsi="Times New Roman"/>
                <w:szCs w:val="20"/>
                <w:lang w:eastAsia="ja-JP"/>
              </w:rPr>
            </w:pPr>
            <w:r>
              <w:rPr>
                <w:rFonts w:ascii="Times New Roman" w:eastAsiaTheme="minorEastAsia" w:hAnsi="Times New Roman"/>
                <w:szCs w:val="20"/>
                <w:lang w:eastAsia="ko-KR"/>
              </w:rPr>
              <w:t xml:space="preserve">As a proponent of Alt 2, </w:t>
            </w:r>
            <w:r>
              <w:rPr>
                <w:rFonts w:ascii="Times New Roman" w:eastAsia="MS Mincho" w:hAnsi="Times New Roman"/>
                <w:szCs w:val="20"/>
                <w:lang w:eastAsia="ja-JP"/>
              </w:rPr>
              <w:t>our preference for n values are as follows (N=2, M=8). It is based on Case D SSB pattern.</w:t>
            </w:r>
          </w:p>
          <w:p w14:paraId="57297FE7" w14:textId="77777777" w:rsidR="00B07214" w:rsidRDefault="0099398D">
            <w:pPr>
              <w:pStyle w:val="BodyText"/>
              <w:numPr>
                <w:ilvl w:val="0"/>
                <w:numId w:val="7"/>
              </w:numPr>
              <w:spacing w:before="0" w:after="0"/>
              <w:rPr>
                <w:rFonts w:ascii="Times New Roman" w:hAnsi="Times New Roman"/>
                <w:szCs w:val="20"/>
                <w:lang w:eastAsia="zh-CN"/>
              </w:rPr>
            </w:pPr>
            <w:r>
              <w:rPr>
                <w:rFonts w:ascii="Times New Roman" w:eastAsia="MS Mincho" w:hAnsi="Times New Roman"/>
                <w:szCs w:val="20"/>
                <w:lang w:eastAsia="ja-JP"/>
              </w:rPr>
              <w:tab/>
            </w:r>
            <w:r>
              <w:rPr>
                <w:rFonts w:ascii="Times New Roman" w:hAnsi="Times New Roman"/>
                <w:szCs w:val="20"/>
                <w:lang w:eastAsia="zh-CN"/>
              </w:rPr>
              <w:t>Supported value of n for 480/960 kHz SSB slot pattern:</w:t>
            </w:r>
          </w:p>
          <w:p w14:paraId="6E1CA851" w14:textId="77777777" w:rsidR="00B07214" w:rsidRDefault="0099398D">
            <w:pPr>
              <w:pStyle w:val="BodyText"/>
              <w:numPr>
                <w:ilvl w:val="1"/>
                <w:numId w:val="7"/>
              </w:numPr>
              <w:spacing w:before="0" w:after="0"/>
              <w:rPr>
                <w:rFonts w:ascii="Times New Roman" w:hAnsi="Times New Roman"/>
                <w:szCs w:val="20"/>
                <w:lang w:eastAsia="zh-CN"/>
              </w:rPr>
            </w:pPr>
            <w:r>
              <w:rPr>
                <w:rFonts w:ascii="Times New Roman" w:hAnsi="Times New Roman"/>
                <w:szCs w:val="20"/>
                <w:lang w:eastAsia="zh-CN"/>
              </w:rPr>
              <w:t>If 64 SSB candidate positions are supported, n = 0,1,2,3,4,5,6,7, 10,11,12,13,14,15,16,17, 20,21,22,23,24,25,26,27, 30,31,32,33,34,35,36,37</w:t>
            </w:r>
          </w:p>
          <w:p w14:paraId="5C721EBD" w14:textId="77777777" w:rsidR="00B07214" w:rsidRDefault="0099398D">
            <w:pPr>
              <w:pStyle w:val="BodyText"/>
              <w:numPr>
                <w:ilvl w:val="1"/>
                <w:numId w:val="7"/>
              </w:numPr>
              <w:spacing w:before="0" w:after="0"/>
              <w:rPr>
                <w:rFonts w:ascii="Times New Roman" w:eastAsia="MS Mincho" w:hAnsi="Times New Roman"/>
                <w:szCs w:val="20"/>
                <w:lang w:eastAsia="ja-JP"/>
              </w:rPr>
            </w:pPr>
            <w:r>
              <w:rPr>
                <w:rFonts w:ascii="Times New Roman" w:hAnsi="Times New Roman"/>
                <w:szCs w:val="20"/>
                <w:lang w:eastAsia="zh-CN"/>
              </w:rPr>
              <w:t xml:space="preserve">If 128 SSB candidate positions are supported, n = </w:t>
            </w:r>
            <w:bookmarkStart w:id="12" w:name="OLE_LINK1"/>
            <w:r>
              <w:rPr>
                <w:rFonts w:ascii="Times New Roman" w:hAnsi="Times New Roman"/>
                <w:szCs w:val="20"/>
                <w:lang w:eastAsia="zh-CN"/>
              </w:rPr>
              <w:t>0,1,2,3,4,5,6,7, 10,11,12,13,14,15,16,17, 20,21,22,23,24,25,26,27, 30,31,32,33,34,35,36,37, 40,41,42,43,44,45,46,47, 50,51,52,53,54,55,56,57, 60,61,62,63,64,65,66,67, 70,71,72,73,74,75,76,77</w:t>
            </w:r>
            <w:bookmarkEnd w:id="12"/>
          </w:p>
        </w:tc>
      </w:tr>
      <w:tr w:rsidR="00B07214" w14:paraId="03864363" w14:textId="77777777">
        <w:tc>
          <w:tcPr>
            <w:tcW w:w="1345" w:type="dxa"/>
          </w:tcPr>
          <w:p w14:paraId="508165F6"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Inerdigital</w:t>
            </w:r>
          </w:p>
        </w:tc>
        <w:tc>
          <w:tcPr>
            <w:tcW w:w="8617" w:type="dxa"/>
          </w:tcPr>
          <w:p w14:paraId="0F3164C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the proposal revision by LG. </w:t>
            </w:r>
          </w:p>
          <w:p w14:paraId="74F350DF" w14:textId="77777777" w:rsidR="00B07214" w:rsidRDefault="0099398D">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480kHz: No gap is required for 64 SSB candidate positions and only gap is required for extension to 128 SSB candidate positions.</w:t>
            </w:r>
          </w:p>
          <w:p w14:paraId="35727885" w14:textId="77777777" w:rsidR="00B07214" w:rsidRDefault="0099398D">
            <w:pPr>
              <w:pStyle w:val="BodyText"/>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960kHz: No gap is required, neither for 64 nor 128 SSB candidate positions.</w:t>
            </w:r>
          </w:p>
        </w:tc>
      </w:tr>
      <w:tr w:rsidR="00B07214" w14:paraId="116C0E86" w14:textId="77777777">
        <w:tc>
          <w:tcPr>
            <w:tcW w:w="1345" w:type="dxa"/>
          </w:tcPr>
          <w:p w14:paraId="50D3E1DD"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Samsung</w:t>
            </w:r>
          </w:p>
        </w:tc>
        <w:tc>
          <w:tcPr>
            <w:tcW w:w="8617" w:type="dxa"/>
          </w:tcPr>
          <w:p w14:paraId="6B8CBE4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LG’s proposal, and we believe those are aligned with the intention of Alt 4. </w:t>
            </w:r>
          </w:p>
        </w:tc>
      </w:tr>
      <w:tr w:rsidR="00B07214" w14:paraId="4C02EE02" w14:textId="77777777">
        <w:tc>
          <w:tcPr>
            <w:tcW w:w="1345" w:type="dxa"/>
          </w:tcPr>
          <w:p w14:paraId="7975D9A8"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Qualcomm</w:t>
            </w:r>
          </w:p>
        </w:tc>
        <w:tc>
          <w:tcPr>
            <w:tcW w:w="8617" w:type="dxa"/>
          </w:tcPr>
          <w:p w14:paraId="392BFDF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Alt 2 (slightly preferred over Alt 3). We do not support Alt 4.</w:t>
            </w:r>
          </w:p>
          <w:p w14:paraId="67BAB0FD"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For Alt 2, in our paper we proposed (</w:t>
            </w:r>
            <w:r>
              <w:rPr>
                <w:rFonts w:ascii="Times New Roman" w:eastAsiaTheme="minorEastAsia" w:hAnsi="Times New Roman"/>
                <w:i/>
                <w:iCs/>
                <w:szCs w:val="20"/>
                <w:u w:val="single"/>
                <w:lang w:eastAsia="ko-KR"/>
              </w:rPr>
              <w:t>option B in the figure</w:t>
            </w:r>
            <w:r>
              <w:rPr>
                <w:rFonts w:ascii="Times New Roman" w:eastAsiaTheme="minorEastAsia" w:hAnsi="Times New Roman"/>
                <w:szCs w:val="20"/>
                <w:lang w:eastAsia="ko-KR"/>
              </w:rPr>
              <w:t>):</w:t>
            </w:r>
          </w:p>
          <w:p w14:paraId="0024C5F6" w14:textId="77777777" w:rsidR="00B07214" w:rsidRDefault="0099398D">
            <w:pPr>
              <w:pStyle w:val="ListParagraph"/>
              <w:numPr>
                <w:ilvl w:val="0"/>
                <w:numId w:val="6"/>
              </w:numPr>
              <w:rPr>
                <w:sz w:val="20"/>
                <w:szCs w:val="20"/>
                <w:lang w:eastAsia="ko-KR"/>
              </w:rPr>
            </w:pPr>
            <w:r>
              <w:rPr>
                <w:sz w:val="20"/>
                <w:szCs w:val="20"/>
                <w:lang w:eastAsia="ko-KR"/>
              </w:rPr>
              <w:t>480 kHz (M=4, N=2): SSB slots (n) = {1, 2, 3, 4} + 6*m, where m = 0, 1, …, 7</w:t>
            </w:r>
          </w:p>
          <w:p w14:paraId="1DCB1F00" w14:textId="77777777" w:rsidR="00B07214" w:rsidRDefault="0099398D">
            <w:pPr>
              <w:pStyle w:val="ListParagraph"/>
              <w:numPr>
                <w:ilvl w:val="0"/>
                <w:numId w:val="6"/>
              </w:numPr>
              <w:rPr>
                <w:sz w:val="20"/>
                <w:szCs w:val="20"/>
                <w:lang w:eastAsia="ko-KR"/>
              </w:rPr>
            </w:pPr>
            <w:r>
              <w:rPr>
                <w:sz w:val="20"/>
                <w:szCs w:val="20"/>
                <w:lang w:eastAsia="ko-KR"/>
              </w:rPr>
              <w:t>960 kHz (M=8, N=4): SSB slots (n) = {2, 3, 4, 5, 6, 7, 8, 9} + 12*m, where m = 0, 1, …, 7</w:t>
            </w:r>
          </w:p>
          <w:p w14:paraId="1470F20F" w14:textId="77777777" w:rsidR="00B07214" w:rsidRDefault="0099398D">
            <w:pPr>
              <w:pStyle w:val="BodyText"/>
              <w:spacing w:after="0"/>
              <w:rPr>
                <w:rFonts w:ascii="Times New Roman" w:eastAsiaTheme="minorEastAsia" w:hAnsi="Times New Roman"/>
                <w:szCs w:val="20"/>
                <w:lang w:eastAsia="ko-KR"/>
              </w:rPr>
            </w:pPr>
            <w:r>
              <w:rPr>
                <w:rFonts w:ascii="Times New Roman" w:hAnsi="Times New Roman"/>
                <w:noProof/>
                <w:szCs w:val="20"/>
                <w:lang w:eastAsia="zh-CN"/>
              </w:rPr>
              <w:drawing>
                <wp:inline distT="0" distB="0" distL="0" distR="0" wp14:anchorId="01FA895A" wp14:editId="0373E5D1">
                  <wp:extent cx="5120640" cy="740410"/>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6" name="Picture 688374286" descr="Chart&#10;&#10;Description automatically generated"/>
                          <pic:cNvPicPr>
                            <a:picLocks noChangeAspect="1"/>
                          </pic:cNvPicPr>
                        </pic:nvPicPr>
                        <pic:blipFill>
                          <a:blip r:embed="rId22"/>
                          <a:stretch>
                            <a:fillRect/>
                          </a:stretch>
                        </pic:blipFill>
                        <pic:spPr>
                          <a:xfrm>
                            <a:off x="0" y="0"/>
                            <a:ext cx="5120640" cy="740465"/>
                          </a:xfrm>
                          <a:prstGeom prst="rect">
                            <a:avLst/>
                          </a:prstGeom>
                        </pic:spPr>
                      </pic:pic>
                    </a:graphicData>
                  </a:graphic>
                </wp:inline>
              </w:drawing>
            </w:r>
          </w:p>
        </w:tc>
      </w:tr>
      <w:tr w:rsidR="00B07214" w14:paraId="2FD06E4A" w14:textId="77777777">
        <w:tc>
          <w:tcPr>
            <w:tcW w:w="1345" w:type="dxa"/>
          </w:tcPr>
          <w:p w14:paraId="2771A449" w14:textId="77777777" w:rsidR="00B07214" w:rsidRDefault="0099398D">
            <w:pPr>
              <w:pStyle w:val="BodyText"/>
              <w:spacing w:after="0"/>
              <w:rPr>
                <w:rFonts w:ascii="Times New Roman" w:eastAsia="MS Mincho" w:hAnsi="Times New Roman"/>
                <w:szCs w:val="20"/>
                <w:lang w:eastAsia="ja-JP"/>
              </w:rPr>
            </w:pPr>
            <w:r>
              <w:rPr>
                <w:rFonts w:ascii="Times New Roman" w:hAnsi="Times New Roman"/>
                <w:szCs w:val="20"/>
                <w:lang w:eastAsia="zh-CN"/>
              </w:rPr>
              <w:t>Intel</w:t>
            </w:r>
          </w:p>
        </w:tc>
        <w:tc>
          <w:tcPr>
            <w:tcW w:w="8617" w:type="dxa"/>
          </w:tcPr>
          <w:p w14:paraId="4DB84B07"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We support Proposal 1.2-2A with Alt-2.</w:t>
            </w:r>
          </w:p>
          <w:p w14:paraId="32232276"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Regarding particular values of n for SCS 480 kHz/960 kHz, our preference is 3 SSB slots followed by 1 gap slot (3 SSB slots + 1 gap slot) for SCS 480 kHz and (6 SSB slots + 2 gap slots) for 960 kHz.</w:t>
            </w:r>
          </w:p>
          <w:p w14:paraId="08EDD752"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Among the Alt 2 pattern, we didn’t think there was a huge difference for transmission of SSB. Therefore, everything else being equal we preferred a pattern that would align with RO transmission during the gap slots. This would allow more PRACH configuration to be vallid</w:t>
            </w:r>
          </w:p>
          <w:p w14:paraId="276A1F16"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In particular:</w:t>
            </w:r>
          </w:p>
          <w:p w14:paraId="2D374E9C"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3DCF725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 4,5,6, 8,9,10, 12,13,14, 16,17,18, 20,21,22, 24,25,26, 28,29,30, 32,33,34, 36,37,38, 40,41}</w:t>
            </w:r>
          </w:p>
          <w:p w14:paraId="5A61576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 4,5,6, 8,9,10, 12,13,14, 16,17,18, 20,21,22, 24,25,26, 28,29,30, 32,33,34, 36,37,38, 40,41,42, 44,45,46, 48,49,50, 52,53,54, 56,57,58, 60,61,62, 64,65,66, 68,69,70, 72,73,74, 76,77,78, 80,81,82, 84}</w:t>
            </w:r>
          </w:p>
          <w:p w14:paraId="636208CA"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 SSB slot pattern:</w:t>
            </w:r>
          </w:p>
          <w:p w14:paraId="42F82472"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lastRenderedPageBreak/>
              <w:t>If 64 SSB candidate positions are supported, n = {0,1,2,3,4,5, 8,9,10,11,12,13, 16,17,18,19,20,21, 24,25,26,27,28,29, 32,33,34,35,36,37, 40,41}</w:t>
            </w:r>
          </w:p>
          <w:p w14:paraId="449AF4F1"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{0,1,2,3,4,5, 8,9,10,11,12,13, 16,17,18,19,20,21, 24,25,26,27,28,29, 32,33,34,35,36,37, 40,41,42,43,44,45, 48,49,50,51,52,53, 56,57,58,59,60,61, 64,65,66,67,68,69, 72,73,74,75,76,77, 80,81,82,83}</w:t>
            </w:r>
          </w:p>
          <w:p w14:paraId="07B39EFD"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14:paraId="10E716CC" w14:textId="77777777" w:rsidR="00B07214" w:rsidRDefault="0099398D">
            <w:pPr>
              <w:pStyle w:val="BodyText"/>
              <w:spacing w:after="0"/>
              <w:rPr>
                <w:rFonts w:ascii="Times New Roman" w:hAnsi="Times New Roman"/>
                <w:szCs w:val="20"/>
                <w:lang w:eastAsia="zh-CN"/>
              </w:rPr>
            </w:pPr>
            <w:r>
              <w:rPr>
                <w:rFonts w:ascii="Times New Roman" w:hAnsi="Times New Roman"/>
                <w:szCs w:val="20"/>
                <w:lang w:eastAsia="zh-CN"/>
              </w:rPr>
              <w:t>If we support SSB slots pattern such as (8 SSB slots + 2 gap slots), it is not clear if additional larger gap would be needed as suggested in Alt 3, as urgent data transmission can be support in this fashion.</w:t>
            </w:r>
          </w:p>
          <w:p w14:paraId="0C623D25" w14:textId="77777777" w:rsidR="00B07214" w:rsidRDefault="00B07214">
            <w:pPr>
              <w:pStyle w:val="BodyText"/>
              <w:spacing w:after="0"/>
              <w:rPr>
                <w:rFonts w:ascii="Times New Roman" w:eastAsiaTheme="minorEastAsia" w:hAnsi="Times New Roman"/>
                <w:szCs w:val="20"/>
                <w:lang w:eastAsia="ko-KR"/>
              </w:rPr>
            </w:pPr>
          </w:p>
        </w:tc>
      </w:tr>
      <w:tr w:rsidR="00B07214" w14:paraId="64E62E38" w14:textId="77777777">
        <w:tc>
          <w:tcPr>
            <w:tcW w:w="1345" w:type="dxa"/>
          </w:tcPr>
          <w:p w14:paraId="6A23C90C"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Huawei, HiSilicon</w:t>
            </w:r>
          </w:p>
        </w:tc>
        <w:tc>
          <w:tcPr>
            <w:tcW w:w="8617" w:type="dxa"/>
          </w:tcPr>
          <w:p w14:paraId="79E4CC1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ALT 4 in Proposal 1.2-2A. </w:t>
            </w:r>
            <w:r>
              <w:rPr>
                <w:rFonts w:ascii="Times New Roman" w:eastAsiaTheme="minorEastAsia" w:hAnsi="Times New Roman"/>
                <w:szCs w:val="20"/>
                <w:highlight w:val="yellow"/>
                <w:u w:val="single"/>
                <w:lang w:eastAsia="ko-KR"/>
              </w:rPr>
              <w:t>However, we don’t think that ALT4 in Proposal 1.2-2A is the same as the new Proposal 1.2-2D (we do not support Proposal 1.2-2D)</w:t>
            </w:r>
            <w:r>
              <w:rPr>
                <w:rFonts w:ascii="Times New Roman" w:eastAsiaTheme="minorEastAsia" w:hAnsi="Times New Roman"/>
                <w:szCs w:val="20"/>
                <w:highlight w:val="yellow"/>
                <w:lang w:eastAsia="ko-KR"/>
              </w:rPr>
              <w:t>.</w:t>
            </w:r>
            <w:r>
              <w:rPr>
                <w:rFonts w:ascii="Times New Roman" w:eastAsiaTheme="minorEastAsia" w:hAnsi="Times New Roman"/>
                <w:szCs w:val="20"/>
                <w:lang w:eastAsia="ko-KR"/>
              </w:rPr>
              <w:t xml:space="preserve"> </w:t>
            </w:r>
          </w:p>
          <w:p w14:paraId="59767C6D"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Please note that, ALT4 in Proposal 1.2-2A states that </w:t>
            </w:r>
          </w:p>
          <w:p w14:paraId="319034FE" w14:textId="77777777" w:rsidR="00B07214" w:rsidRDefault="0099398D">
            <w:pPr>
              <w:pStyle w:val="BodyText"/>
              <w:numPr>
                <w:ilvl w:val="1"/>
                <w:numId w:val="7"/>
              </w:numPr>
              <w:spacing w:after="0"/>
              <w:rPr>
                <w:rFonts w:ascii="Times New Roman" w:hAnsi="Times New Roman"/>
                <w:color w:val="C00000"/>
                <w:szCs w:val="20"/>
                <w:u w:val="single"/>
                <w:lang w:eastAsia="zh-CN"/>
              </w:rPr>
            </w:pPr>
            <w:r>
              <w:rPr>
                <w:rFonts w:ascii="Times New Roman" w:hAnsi="Times New Roman"/>
                <w:color w:val="C00000"/>
                <w:szCs w:val="20"/>
                <w:u w:val="single"/>
                <w:lang w:eastAsia="zh-CN"/>
              </w:rPr>
              <w:t>ALT 4) slots that do not contain SSB correspond to the slots that do not contain SSB in 120 kHz Case D.</w:t>
            </w:r>
          </w:p>
          <w:p w14:paraId="044DD47C" w14:textId="77777777" w:rsidR="00B07214" w:rsidRDefault="0099398D">
            <w:pPr>
              <w:pStyle w:val="BodyText"/>
              <w:numPr>
                <w:ilvl w:val="2"/>
                <w:numId w:val="7"/>
              </w:numPr>
              <w:spacing w:after="0"/>
              <w:rPr>
                <w:rFonts w:ascii="Times New Roman" w:hAnsi="Times New Roman"/>
                <w:color w:val="C00000"/>
                <w:szCs w:val="20"/>
                <w:u w:val="single"/>
                <w:lang w:eastAsia="zh-CN"/>
              </w:rPr>
            </w:pPr>
            <w:r>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14:paraId="38DD553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The correctness of the note is probably clearer from the following figure (more details in our t-doc R1-2108767). In the following Figure, the first line represents Case D for 120 kHz: </w:t>
            </w:r>
          </w:p>
          <w:p w14:paraId="1E1AF35A"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noProof/>
                <w:szCs w:val="20"/>
                <w:lang w:eastAsia="zh-CN"/>
              </w:rPr>
              <w:drawing>
                <wp:inline distT="0" distB="0" distL="0" distR="0" wp14:anchorId="1044252C" wp14:editId="2152D3D5">
                  <wp:extent cx="4420870" cy="208724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433420" cy="2093176"/>
                          </a:xfrm>
                          <a:prstGeom prst="rect">
                            <a:avLst/>
                          </a:prstGeom>
                          <a:noFill/>
                        </pic:spPr>
                      </pic:pic>
                    </a:graphicData>
                  </a:graphic>
                </wp:inline>
              </w:drawing>
            </w:r>
          </w:p>
          <w:p w14:paraId="0AF68B68" w14:textId="77777777" w:rsidR="00B07214" w:rsidRDefault="0099398D">
            <w:pPr>
              <w:pStyle w:val="BodyText"/>
              <w:spacing w:after="0"/>
              <w:rPr>
                <w:rFonts w:ascii="Times New Roman" w:eastAsia="Times New Roman" w:hAnsi="Times New Roman"/>
                <w:szCs w:val="20"/>
                <w:lang w:eastAsia="zh-CN"/>
              </w:rPr>
            </w:pPr>
            <w:r>
              <w:rPr>
                <w:rFonts w:ascii="Times New Roman" w:eastAsiaTheme="minorEastAsia" w:hAnsi="Times New Roman"/>
                <w:szCs w:val="20"/>
                <w:lang w:eastAsia="ko-KR"/>
              </w:rPr>
              <w:t xml:space="preserve">The mistake in translating ALT 4 in Proposal 1.2-2A to Proposal 1.2-2D probably stems from the fact that each n in Case D represents two consecutive slots (Case D: </w:t>
            </w:r>
            <w:r>
              <w:rPr>
                <w:rFonts w:ascii="Times New Roman" w:hAnsi="Times New Roman"/>
                <w:iCs/>
                <w:noProof/>
                <w:position w:val="-10"/>
                <w:szCs w:val="20"/>
                <w:lang w:eastAsia="zh-CN"/>
              </w:rPr>
              <w:drawing>
                <wp:inline distT="0" distB="0" distL="0" distR="0" wp14:anchorId="01954838" wp14:editId="57004028">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07745" cy="186690"/>
                          </a:xfrm>
                          <a:prstGeom prst="rect">
                            <a:avLst/>
                          </a:prstGeom>
                          <a:noFill/>
                          <a:ln>
                            <a:noFill/>
                          </a:ln>
                        </pic:spPr>
                      </pic:pic>
                    </a:graphicData>
                  </a:graphic>
                </wp:inline>
              </w:drawing>
            </w:r>
            <w:r>
              <w:rPr>
                <w:rFonts w:ascii="Times New Roman" w:eastAsiaTheme="minorEastAsia" w:hAnsi="Times New Roman"/>
                <w:szCs w:val="20"/>
                <w:lang w:eastAsia="ko-KR"/>
              </w:rPr>
              <w:t>) while in the agreement in RAN1 106-e regarding 480/960 kHz SSB pattern n represent only one slot (</w:t>
            </w:r>
            <w:r>
              <w:rPr>
                <w:rFonts w:ascii="Times New Roman" w:eastAsia="Times New Roman" w:hAnsi="Times New Roman"/>
                <w:szCs w:val="20"/>
                <w:lang w:eastAsia="zh-CN"/>
              </w:rPr>
              <w:t xml:space="preserve">For </w:t>
            </w:r>
            <w:r>
              <w:rPr>
                <w:rFonts w:ascii="Times New Roman" w:hAnsi="Times New Roman"/>
                <w:szCs w:val="20"/>
                <w:lang w:eastAsia="zh-CN"/>
              </w:rPr>
              <w:t>480kHz and 960kHz sub-carrier spacing, f</w:t>
            </w:r>
            <w:r>
              <w:rPr>
                <w:rFonts w:ascii="Times New Roman" w:eastAsia="Times New Roman" w:hAnsi="Times New Roman"/>
                <w:szCs w:val="20"/>
                <w:lang w:eastAsia="zh-CN"/>
              </w:rPr>
              <w:t>irst symbols of the candidate SSB have index {2, X} + 14*n, where index 0 corresponds to the first symbol of the first slot in a half-frame.)</w:t>
            </w:r>
          </w:p>
          <w:p w14:paraId="2F4EC1BD" w14:textId="77777777" w:rsidR="00B07214" w:rsidRDefault="0099398D">
            <w:pPr>
              <w:pStyle w:val="BodyText"/>
              <w:spacing w:after="0"/>
              <w:rPr>
                <w:rFonts w:ascii="Times New Roman" w:hAnsi="Times New Roman"/>
                <w:color w:val="000000" w:themeColor="text1"/>
                <w:szCs w:val="20"/>
                <w:lang w:eastAsia="zh-CN"/>
              </w:rPr>
            </w:pPr>
            <w:r>
              <w:rPr>
                <w:rFonts w:ascii="Times New Roman" w:eastAsiaTheme="minorEastAsia" w:hAnsi="Times New Roman"/>
                <w:szCs w:val="20"/>
                <w:lang w:eastAsia="ko-KR"/>
              </w:rPr>
              <w:lastRenderedPageBreak/>
              <w:t xml:space="preserve">It is easy to see from Case D in 38.213 that slots </w:t>
            </w:r>
            <w:r>
              <w:rPr>
                <w:rFonts w:ascii="Times New Roman" w:hAnsi="Times New Roman"/>
                <w:color w:val="000000" w:themeColor="text1"/>
                <w:szCs w:val="20"/>
                <w:lang w:eastAsia="zh-CN"/>
              </w:rPr>
              <w:t>{8-9, 18-19, 28-29, 38-39}</w:t>
            </w:r>
            <w:r>
              <w:rPr>
                <w:rFonts w:ascii="Times New Roman" w:eastAsiaTheme="minorEastAsia" w:hAnsi="Times New Roman"/>
                <w:szCs w:val="20"/>
                <w:lang w:eastAsia="ko-KR"/>
              </w:rPr>
              <w:t xml:space="preserve"> in 120 kHz Case D are gap slots. These correspond to slots </w:t>
            </w:r>
            <w:r>
              <w:rPr>
                <w:rFonts w:ascii="Times New Roman" w:hAnsi="Times New Roman"/>
                <w:color w:val="000000" w:themeColor="text1"/>
                <w:szCs w:val="20"/>
                <w:lang w:eastAsia="zh-CN"/>
              </w:rPr>
              <w:t xml:space="preserve">{32-39, 72-79, 112-119, 152-159} in 480 kHz and {64-79, 144-159, 224-239,304-319} in 960 kHz. Therefore, we think proposal 1.2-2D should be changed to  the following </w:t>
            </w:r>
          </w:p>
          <w:p w14:paraId="7B6B48E5" w14:textId="77777777" w:rsidR="00B07214" w:rsidRDefault="00B07214">
            <w:pPr>
              <w:pStyle w:val="BodyText"/>
              <w:spacing w:after="0"/>
              <w:rPr>
                <w:rFonts w:ascii="Times New Roman" w:hAnsi="Times New Roman"/>
                <w:color w:val="000000" w:themeColor="text1"/>
                <w:szCs w:val="20"/>
                <w:lang w:eastAsia="zh-CN"/>
              </w:rPr>
            </w:pPr>
          </w:p>
          <w:p w14:paraId="5DD88634" w14:textId="77777777" w:rsidR="00B07214" w:rsidRDefault="0099398D">
            <w:pPr>
              <w:pStyle w:val="Heading6"/>
              <w:outlineLvl w:val="5"/>
              <w:rPr>
                <w:rFonts w:ascii="Times New Roman" w:hAnsi="Times New Roman"/>
                <w:color w:val="FF0000"/>
                <w:lang w:eastAsia="zh-CN"/>
              </w:rPr>
            </w:pPr>
            <w:r>
              <w:rPr>
                <w:rFonts w:ascii="Times New Roman" w:hAnsi="Times New Roman"/>
                <w:lang w:eastAsia="zh-CN"/>
              </w:rPr>
              <w:t xml:space="preserve">Proposal 1.2-2D (alt 4) </w:t>
            </w:r>
            <w:r>
              <w:rPr>
                <w:rFonts w:ascii="Times New Roman" w:hAnsi="Times New Roman"/>
                <w:color w:val="FF0000"/>
                <w:lang w:eastAsia="zh-CN"/>
              </w:rPr>
              <w:t>(modified)</w:t>
            </w:r>
          </w:p>
          <w:p w14:paraId="56A17366"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0AD4E939"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w:t>
            </w:r>
            <w:r>
              <w:rPr>
                <w:rFonts w:ascii="Times New Roman" w:hAnsi="Times New Roman"/>
                <w:strike/>
                <w:szCs w:val="20"/>
                <w:lang w:eastAsia="zh-CN"/>
              </w:rPr>
              <w:t>, 32,33,34,35</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2503E907"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 </w:t>
            </w:r>
            <w:r>
              <w:rPr>
                <w:rFonts w:ascii="Times New Roman" w:hAnsi="Times New Roman"/>
                <w:strike/>
                <w:szCs w:val="20"/>
                <w:lang w:eastAsia="zh-CN"/>
              </w:rPr>
              <w:t>32,33,34,35,</w:t>
            </w:r>
            <w:r>
              <w:rPr>
                <w:rFonts w:ascii="Times New Roman" w:hAnsi="Times New Roman"/>
                <w:szCs w:val="20"/>
                <w:lang w:eastAsia="zh-CN"/>
              </w:rPr>
              <w:t xml:space="preserve"> </w:t>
            </w:r>
            <w:r>
              <w:rPr>
                <w:rFonts w:ascii="Times New Roman" w:hAnsi="Times New Roman"/>
                <w:i/>
                <w:iCs/>
                <w:szCs w:val="20"/>
                <w:lang w:eastAsia="zh-CN"/>
              </w:rPr>
              <w:t>(gap)</w:t>
            </w:r>
            <w:r>
              <w:rPr>
                <w:rFonts w:ascii="Times New Roman" w:hAnsi="Times New Roman"/>
                <w:szCs w:val="20"/>
                <w:lang w:eastAsia="zh-CN"/>
              </w:rPr>
              <w:t xml:space="preserve"> 40,41,42,43, 44,45,46,47, 48,49,50,51, 52,53,54,55, </w:t>
            </w:r>
            <w:r>
              <w:rPr>
                <w:rFonts w:ascii="Times New Roman" w:hAnsi="Times New Roman"/>
                <w:color w:val="FF0000"/>
                <w:szCs w:val="20"/>
                <w:lang w:eastAsia="zh-CN"/>
              </w:rPr>
              <w:t>56, 57, 58, 59</w:t>
            </w:r>
            <w:r>
              <w:rPr>
                <w:rFonts w:ascii="Times New Roman" w:hAnsi="Times New Roman"/>
                <w:szCs w:val="20"/>
                <w:lang w:eastAsia="zh-CN"/>
              </w:rPr>
              <w:t xml:space="preserve"> </w:t>
            </w:r>
            <w:r>
              <w:rPr>
                <w:rFonts w:ascii="Times New Roman" w:hAnsi="Times New Roman"/>
                <w:i/>
                <w:iCs/>
                <w:strike/>
                <w:szCs w:val="20"/>
                <w:lang w:eastAsia="zh-CN"/>
              </w:rPr>
              <w:t>(gap here)</w:t>
            </w:r>
            <w:r>
              <w:rPr>
                <w:rFonts w:ascii="Times New Roman" w:hAnsi="Times New Roman"/>
                <w:szCs w:val="20"/>
                <w:lang w:eastAsia="zh-CN"/>
              </w:rPr>
              <w:t xml:space="preserve"> 60,61,62,63, 64,65,66,67, 68,69,70,71, 72,73,74,75} </w:t>
            </w:r>
            <w:r>
              <w:rPr>
                <w:rFonts w:ascii="Times New Roman" w:hAnsi="Times New Roman"/>
                <w:color w:val="FF0000"/>
                <w:szCs w:val="20"/>
                <w:lang w:eastAsia="zh-CN"/>
              </w:rPr>
              <w:t>(a gap of size 8 slots starting from slot 32)</w:t>
            </w:r>
            <w:r>
              <w:rPr>
                <w:rFonts w:ascii="Times New Roman" w:hAnsi="Times New Roman"/>
                <w:szCs w:val="20"/>
                <w:lang w:eastAsia="zh-CN"/>
              </w:rPr>
              <w:t xml:space="preserve"> </w:t>
            </w:r>
          </w:p>
          <w:p w14:paraId="220F89A9" w14:textId="77777777" w:rsidR="00B07214" w:rsidRDefault="0099398D">
            <w:pPr>
              <w:pStyle w:val="BodyText"/>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4920E33F"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16,17,18,19, 20,21,22,23, 24,25,26,27, 28,29,30,31} </w:t>
            </w:r>
            <w:r>
              <w:rPr>
                <w:rFonts w:ascii="Times New Roman" w:hAnsi="Times New Roman"/>
                <w:color w:val="FF0000"/>
                <w:szCs w:val="20"/>
                <w:lang w:eastAsia="zh-CN"/>
              </w:rPr>
              <w:t>(no gap slot)</w:t>
            </w:r>
          </w:p>
          <w:p w14:paraId="0DBAD356" w14:textId="77777777" w:rsidR="00B07214" w:rsidRDefault="0099398D">
            <w:pPr>
              <w:pStyle w:val="BodyText"/>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color w:val="FF0000"/>
                <w:szCs w:val="20"/>
                <w:lang w:eastAsia="zh-CN"/>
              </w:rPr>
              <w:t>32, 33, 34, 35, 36, 37, 38, 39</w:t>
            </w:r>
            <w:r>
              <w:rPr>
                <w:rFonts w:ascii="Times New Roman" w:hAnsi="Times New Roman"/>
                <w:szCs w:val="20"/>
                <w:lang w:eastAsia="zh-CN"/>
              </w:rPr>
              <w:t xml:space="preserve"> </w:t>
            </w:r>
            <w:r>
              <w:rPr>
                <w:rFonts w:ascii="Times New Roman" w:hAnsi="Times New Roman"/>
                <w:i/>
                <w:iCs/>
                <w:strike/>
                <w:szCs w:val="20"/>
                <w:lang w:eastAsia="zh-CN"/>
              </w:rPr>
              <w:t>(gap)</w:t>
            </w:r>
            <w:r>
              <w:rPr>
                <w:rFonts w:ascii="Times New Roman" w:hAnsi="Times New Roman"/>
                <w:szCs w:val="20"/>
                <w:lang w:eastAsia="zh-CN"/>
              </w:rPr>
              <w:t xml:space="preserve"> 40,41,42,43, 44,45,46,47, 48,49,50,51, 52,53,54,55, 56,57,58,59, 60,61,</w:t>
            </w:r>
            <w:r>
              <w:rPr>
                <w:rFonts w:ascii="Times New Roman" w:hAnsi="Times New Roman"/>
                <w:strike/>
                <w:szCs w:val="20"/>
                <w:lang w:eastAsia="zh-CN"/>
              </w:rPr>
              <w:t>62,63, 64,65,66,67, 68,69,70,71</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534A4FDA" w14:textId="77777777" w:rsidR="00B07214" w:rsidRDefault="00B07214">
            <w:pPr>
              <w:pStyle w:val="BodyText"/>
              <w:spacing w:after="0"/>
              <w:rPr>
                <w:rFonts w:ascii="Times New Roman" w:eastAsiaTheme="minorEastAsia" w:hAnsi="Times New Roman"/>
                <w:szCs w:val="20"/>
                <w:lang w:eastAsia="ko-KR"/>
              </w:rPr>
            </w:pPr>
          </w:p>
        </w:tc>
      </w:tr>
      <w:tr w:rsidR="00B07214" w14:paraId="677D1D4B" w14:textId="77777777">
        <w:tc>
          <w:tcPr>
            <w:tcW w:w="1345" w:type="dxa"/>
            <w:shd w:val="clear" w:color="auto" w:fill="C5E0B3" w:themeFill="accent6" w:themeFillTint="66"/>
          </w:tcPr>
          <w:p w14:paraId="6D87F3E1"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lastRenderedPageBreak/>
              <w:t>Moderator</w:t>
            </w:r>
          </w:p>
        </w:tc>
        <w:tc>
          <w:tcPr>
            <w:tcW w:w="8617" w:type="dxa"/>
            <w:shd w:val="clear" w:color="auto" w:fill="C5E0B3" w:themeFill="accent6" w:themeFillTint="66"/>
          </w:tcPr>
          <w:p w14:paraId="13A40144"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Thanks for spotting my error. Revised Alt 4 (1.2-2D to 1.2-2E) with correct values of n.</w:t>
            </w:r>
          </w:p>
          <w:p w14:paraId="15D1515E"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Added other options based on comments received so far.</w:t>
            </w:r>
          </w:p>
          <w:p w14:paraId="1A2B377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Also companies who prefer Alt 2 or 3, please provide inputs on whether which options you would be ok with.</w:t>
            </w:r>
          </w:p>
          <w:p w14:paraId="06FB0861" w14:textId="77777777" w:rsidR="00B07214" w:rsidRDefault="0099398D">
            <w:pPr>
              <w:pStyle w:val="BodyText"/>
              <w:spacing w:after="0"/>
              <w:rPr>
                <w:rFonts w:ascii="Times New Roman" w:eastAsiaTheme="minorEastAsia" w:hAnsi="Times New Roman"/>
                <w:szCs w:val="20"/>
                <w:lang w:eastAsia="ko-KR"/>
              </w:rPr>
            </w:pPr>
            <w:r>
              <w:rPr>
                <w:rFonts w:ascii="Times New Roman" w:hAnsi="Times New Roman"/>
                <w:bCs/>
                <w:szCs w:val="20"/>
                <w:lang w:eastAsia="zh-CN"/>
              </w:rPr>
              <w:t>Continue to provide comments. I will update the summary as companies provide more inputs. Summary below are tentative version.</w:t>
            </w:r>
          </w:p>
        </w:tc>
      </w:tr>
      <w:tr w:rsidR="00B07214" w14:paraId="42ECFED4" w14:textId="77777777">
        <w:tc>
          <w:tcPr>
            <w:tcW w:w="1345" w:type="dxa"/>
          </w:tcPr>
          <w:p w14:paraId="45D9BEF5"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Ericsson</w:t>
            </w:r>
          </w:p>
          <w:p w14:paraId="4D7F8862"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 comments prior to noderator summary of 3</w:t>
            </w:r>
            <w:r>
              <w:rPr>
                <w:rFonts w:ascii="Times New Roman" w:eastAsia="MS Mincho" w:hAnsi="Times New Roman"/>
                <w:szCs w:val="20"/>
                <w:vertAlign w:val="superscript"/>
                <w:lang w:eastAsia="ja-JP"/>
              </w:rPr>
              <w:t>rd</w:t>
            </w:r>
            <w:r>
              <w:rPr>
                <w:rFonts w:ascii="Times New Roman" w:eastAsia="MS Mincho" w:hAnsi="Times New Roman"/>
                <w:szCs w:val="20"/>
                <w:lang w:eastAsia="ja-JP"/>
              </w:rPr>
              <w:t xml:space="preserve"> round)</w:t>
            </w:r>
          </w:p>
        </w:tc>
        <w:tc>
          <w:tcPr>
            <w:tcW w:w="8617" w:type="dxa"/>
          </w:tcPr>
          <w:p w14:paraId="309FE71A"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b/>
                <w:bCs/>
                <w:szCs w:val="22"/>
                <w:lang w:eastAsia="ko-KR"/>
              </w:rPr>
              <w:t>We support LG's revision of Proposal 1.2-2D</w:t>
            </w:r>
            <w:r>
              <w:rPr>
                <w:rFonts w:ascii="Times New Roman" w:eastAsiaTheme="minorEastAsia" w:hAnsi="Times New Roman"/>
                <w:szCs w:val="22"/>
                <w:lang w:eastAsia="ko-KR"/>
              </w:rPr>
              <w:t>, since the design principle is that gaps are not needed more often than every 1 ms (same principle from Rel-15). Furthermore, the SSB sweep time is minimized. Clearly, for 64 candidate positions, no gap is needed for either 480 or 960 kHz. We don't support 128 candidate positions; however, since that is being discussed separately, it's okay to leave it in this proposal as "if supported."</w:t>
            </w:r>
          </w:p>
          <w:p w14:paraId="01719F93"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We could also support Alt-2 with M = 8, N = 2, i.e., M and N scaled by 2x compared to Case D pattern for 120 kHz. This would allow UL every 250 ms (still probably more often than needed), while keeping the SSB beam sweep still quite short (1.1875 ms).</w:t>
            </w:r>
          </w:p>
          <w:p w14:paraId="7F0376AE"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We don't think further fine tuning of the gaps is needed since the beam sweep time is short to start with for 480/960 kHz.</w:t>
            </w:r>
          </w:p>
        </w:tc>
      </w:tr>
      <w:tr w:rsidR="00B07214" w14:paraId="0985E284" w14:textId="77777777">
        <w:tc>
          <w:tcPr>
            <w:tcW w:w="1345" w:type="dxa"/>
          </w:tcPr>
          <w:p w14:paraId="18F8D592" w14:textId="77777777" w:rsidR="00B07214" w:rsidRDefault="0099398D">
            <w:pPr>
              <w:pStyle w:val="BodyText"/>
              <w:spacing w:after="0"/>
              <w:rPr>
                <w:rFonts w:ascii="Times New Roman" w:eastAsia="MS Mincho" w:hAnsi="Times New Roman"/>
                <w:szCs w:val="20"/>
                <w:lang w:eastAsia="ja-JP"/>
              </w:rPr>
            </w:pPr>
            <w:r>
              <w:rPr>
                <w:rFonts w:ascii="Times New Roman" w:eastAsia="MS Mincho" w:hAnsi="Times New Roman"/>
                <w:szCs w:val="20"/>
                <w:lang w:eastAsia="ja-JP"/>
              </w:rPr>
              <w:t xml:space="preserve">Apple </w:t>
            </w:r>
          </w:p>
        </w:tc>
        <w:tc>
          <w:tcPr>
            <w:tcW w:w="8617" w:type="dxa"/>
          </w:tcPr>
          <w:p w14:paraId="1D26119E" w14:textId="77777777" w:rsidR="00B07214" w:rsidRDefault="0099398D">
            <w:pPr>
              <w:pStyle w:val="BodyText"/>
              <w:spacing w:after="0"/>
              <w:rPr>
                <w:lang w:eastAsia="zh-CN"/>
              </w:rPr>
            </w:pPr>
            <w:r>
              <w:rPr>
                <w:rFonts w:ascii="Times New Roman" w:eastAsiaTheme="minorEastAsia" w:hAnsi="Times New Roman"/>
                <w:b/>
                <w:bCs/>
                <w:szCs w:val="22"/>
                <w:lang w:eastAsia="ko-KR"/>
              </w:rPr>
              <w:t xml:space="preserve">We support </w:t>
            </w:r>
            <w:r>
              <w:rPr>
                <w:lang w:eastAsia="zh-CN"/>
              </w:rPr>
              <w:t xml:space="preserve">Proposal 1.2-4 </w:t>
            </w:r>
            <w:r>
              <w:rPr>
                <w:rFonts w:ascii="Times New Roman" w:eastAsia="MS Mincho" w:hAnsi="Times New Roman"/>
                <w:szCs w:val="20"/>
                <w:lang w:eastAsia="ja-JP"/>
              </w:rPr>
              <w:t>(N=2, M=8).</w:t>
            </w:r>
            <w:r>
              <w:rPr>
                <w:lang w:eastAsia="zh-CN"/>
              </w:rPr>
              <w:t xml:space="preserve"> </w:t>
            </w:r>
          </w:p>
          <w:p w14:paraId="587E8A20" w14:textId="77777777" w:rsidR="00B07214" w:rsidRDefault="0099398D">
            <w:pPr>
              <w:pStyle w:val="BodyText"/>
              <w:spacing w:after="0"/>
              <w:rPr>
                <w:rFonts w:ascii="Times New Roman" w:eastAsiaTheme="minorEastAsia" w:hAnsi="Times New Roman"/>
                <w:b/>
                <w:bCs/>
                <w:szCs w:val="22"/>
                <w:lang w:eastAsia="ko-KR"/>
              </w:rPr>
            </w:pPr>
            <w:r>
              <w:rPr>
                <w:lang w:eastAsia="zh-CN"/>
              </w:rPr>
              <w:lastRenderedPageBreak/>
              <w:t xml:space="preserve">This pattern allows fast UL transmission e.g., at least HARQ-ACK over PUCCH to improve the URLLC latency by leveraging the short slot duration with new SCSs.  </w:t>
            </w:r>
          </w:p>
        </w:tc>
      </w:tr>
      <w:tr w:rsidR="00B07214" w14:paraId="542DFB70" w14:textId="77777777">
        <w:tc>
          <w:tcPr>
            <w:tcW w:w="1345" w:type="dxa"/>
          </w:tcPr>
          <w:p w14:paraId="704FA337"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lastRenderedPageBreak/>
              <w:t>LG Electronics</w:t>
            </w:r>
          </w:p>
        </w:tc>
        <w:tc>
          <w:tcPr>
            <w:tcW w:w="8617" w:type="dxa"/>
          </w:tcPr>
          <w:p w14:paraId="3A3556D6" w14:textId="77777777" w:rsidR="00B07214" w:rsidRDefault="0099398D">
            <w:pPr>
              <w:pStyle w:val="BodyText"/>
              <w:spacing w:after="0"/>
              <w:rPr>
                <w:rFonts w:ascii="Times New Roman" w:eastAsiaTheme="minorEastAsia" w:hAnsi="Times New Roman"/>
                <w:b/>
                <w:bCs/>
                <w:szCs w:val="22"/>
                <w:lang w:eastAsia="ko-KR"/>
              </w:rPr>
            </w:pPr>
            <w:r>
              <w:rPr>
                <w:rFonts w:ascii="Times New Roman" w:eastAsiaTheme="minorEastAsia" w:hAnsi="Times New Roman" w:hint="eastAsia"/>
                <w:b/>
                <w:bCs/>
                <w:szCs w:val="22"/>
                <w:lang w:eastAsia="ko-KR"/>
              </w:rPr>
              <w:t>To Moderator,</w:t>
            </w:r>
          </w:p>
          <w:p w14:paraId="2B513246"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Alt 4 need</w:t>
            </w:r>
            <w:r>
              <w:rPr>
                <w:rFonts w:ascii="Times New Roman" w:eastAsiaTheme="minorEastAsia" w:hAnsi="Times New Roman"/>
                <w:bCs/>
                <w:szCs w:val="22"/>
                <w:lang w:eastAsia="ko-KR"/>
              </w:rPr>
              <w:t>s</w:t>
            </w:r>
            <w:r>
              <w:rPr>
                <w:rFonts w:ascii="Times New Roman" w:eastAsiaTheme="minorEastAsia" w:hAnsi="Times New Roman" w:hint="eastAsia"/>
                <w:bCs/>
                <w:szCs w:val="22"/>
                <w:lang w:eastAsia="ko-KR"/>
              </w:rPr>
              <w:t xml:space="preserve"> to be modified</w:t>
            </w:r>
            <w:r>
              <w:rPr>
                <w:rFonts w:ascii="Times New Roman" w:eastAsiaTheme="minorEastAsia" w:hAnsi="Times New Roman"/>
                <w:bCs/>
                <w:szCs w:val="22"/>
                <w:lang w:eastAsia="ko-KR"/>
              </w:rPr>
              <w:t>, as follows</w:t>
            </w:r>
            <w:r>
              <w:rPr>
                <w:rFonts w:ascii="Times New Roman" w:eastAsiaTheme="minorEastAsia" w:hAnsi="Times New Roman" w:hint="eastAsia"/>
                <w:bCs/>
                <w:szCs w:val="22"/>
                <w:lang w:eastAsia="ko-KR"/>
              </w:rPr>
              <w:t>:</w:t>
            </w:r>
          </w:p>
          <w:p w14:paraId="65027BCC" w14:textId="77777777" w:rsidR="00B07214" w:rsidRDefault="00B07214">
            <w:pPr>
              <w:pStyle w:val="BodyText"/>
              <w:spacing w:after="0"/>
              <w:rPr>
                <w:rFonts w:ascii="Times New Roman" w:eastAsiaTheme="minorEastAsia" w:hAnsi="Times New Roman"/>
                <w:bCs/>
                <w:szCs w:val="22"/>
                <w:lang w:eastAsia="ko-KR"/>
              </w:rPr>
            </w:pPr>
          </w:p>
          <w:p w14:paraId="2B542F2E" w14:textId="77777777" w:rsidR="00B07214" w:rsidRDefault="0099398D">
            <w:pPr>
              <w:pStyle w:val="Heading6"/>
              <w:outlineLvl w:val="5"/>
              <w:rPr>
                <w:lang w:eastAsia="zh-CN"/>
              </w:rPr>
            </w:pPr>
            <w:r>
              <w:rPr>
                <w:lang w:eastAsia="zh-CN"/>
              </w:rPr>
              <w:t>Proposal 1.2-3 (alt 4 revised correction)</w:t>
            </w:r>
          </w:p>
          <w:p w14:paraId="57A2CB0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B53CB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78A53117" w14:textId="250A33A0"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745939B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1E07EC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3113A3A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z w:val="22"/>
                <w:szCs w:val="22"/>
                <w:highlight w:val="yellow"/>
                <w:lang w:eastAsia="zh-CN"/>
              </w:rPr>
              <w:t>62,63</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59790B56" w14:textId="77777777" w:rsidR="00B07214" w:rsidRDefault="00B07214">
            <w:pPr>
              <w:pStyle w:val="BodyText"/>
              <w:spacing w:after="0"/>
              <w:rPr>
                <w:rFonts w:ascii="Times New Roman" w:eastAsiaTheme="minorEastAsia" w:hAnsi="Times New Roman"/>
                <w:bCs/>
                <w:szCs w:val="22"/>
                <w:lang w:eastAsia="ko-KR"/>
              </w:rPr>
            </w:pPr>
          </w:p>
          <w:p w14:paraId="13B4D6C2"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 xml:space="preserve">Regarding an argument point of latency requirement, which requirements are additionally needed compared to Rel-15 URLLC? </w:t>
            </w:r>
            <w:r>
              <w:rPr>
                <w:rFonts w:ascii="Times New Roman" w:eastAsiaTheme="minorEastAsia" w:hAnsi="Times New Roman"/>
                <w:bCs/>
                <w:szCs w:val="22"/>
                <w:lang w:eastAsia="ko-KR"/>
              </w:rPr>
              <w:t>Since Alt 4 provides the same level of gaps for UL with 120 kHz SCS in Rel-15, we cannot see any problem from latency requirement perspective.</w:t>
            </w:r>
          </w:p>
          <w:p w14:paraId="1B9F9543" w14:textId="77777777" w:rsidR="00B07214" w:rsidRDefault="00B07214">
            <w:pPr>
              <w:pStyle w:val="BodyText"/>
              <w:spacing w:after="0"/>
              <w:rPr>
                <w:rFonts w:ascii="Times New Roman" w:eastAsiaTheme="minorEastAsia" w:hAnsi="Times New Roman"/>
                <w:b/>
                <w:bCs/>
                <w:szCs w:val="22"/>
                <w:lang w:eastAsia="ko-KR"/>
              </w:rPr>
            </w:pPr>
          </w:p>
        </w:tc>
      </w:tr>
      <w:tr w:rsidR="00B07214" w14:paraId="0D0EC44A" w14:textId="77777777">
        <w:tc>
          <w:tcPr>
            <w:tcW w:w="1345" w:type="dxa"/>
            <w:shd w:val="clear" w:color="auto" w:fill="C5E0B3" w:themeFill="accent6" w:themeFillTint="66"/>
          </w:tcPr>
          <w:p w14:paraId="0313D833"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8617" w:type="dxa"/>
            <w:shd w:val="clear" w:color="auto" w:fill="C5E0B3" w:themeFill="accent6" w:themeFillTint="66"/>
          </w:tcPr>
          <w:p w14:paraId="2B59CE35"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Fixed the error with Proposal 1.2-3 in 1.2-3A.</w:t>
            </w:r>
          </w:p>
          <w:p w14:paraId="2F488B25" w14:textId="77777777" w:rsidR="00B07214" w:rsidRDefault="00B07214">
            <w:pPr>
              <w:pStyle w:val="BodyText"/>
              <w:spacing w:after="0"/>
              <w:rPr>
                <w:rFonts w:ascii="Times New Roman" w:eastAsiaTheme="minorEastAsia" w:hAnsi="Times New Roman"/>
                <w:szCs w:val="22"/>
                <w:lang w:eastAsia="ko-KR"/>
              </w:rPr>
            </w:pPr>
          </w:p>
        </w:tc>
      </w:tr>
      <w:tr w:rsidR="00B07214" w14:paraId="260E6AEB" w14:textId="77777777">
        <w:tc>
          <w:tcPr>
            <w:tcW w:w="1345" w:type="dxa"/>
          </w:tcPr>
          <w:p w14:paraId="0A8D070E" w14:textId="77777777" w:rsidR="00B07214" w:rsidRDefault="0099398D">
            <w:pPr>
              <w:pStyle w:val="BodyText"/>
              <w:spacing w:after="0"/>
              <w:rPr>
                <w:rFonts w:ascii="Times New Roman" w:eastAsia="MS Mincho" w:hAnsi="Times New Roman"/>
                <w:szCs w:val="20"/>
                <w:lang w:eastAsia="ko-KR"/>
              </w:rPr>
            </w:pPr>
            <w:r>
              <w:rPr>
                <w:rFonts w:ascii="Times New Roman" w:eastAsia="MS Mincho" w:hAnsi="Times New Roman" w:hint="eastAsia"/>
                <w:szCs w:val="22"/>
                <w:lang w:eastAsia="zh-CN"/>
              </w:rPr>
              <w:t>ZTE, Sanechips</w:t>
            </w:r>
          </w:p>
        </w:tc>
        <w:tc>
          <w:tcPr>
            <w:tcW w:w="8617" w:type="dxa"/>
          </w:tcPr>
          <w:p w14:paraId="5F545217" w14:textId="77777777" w:rsidR="00B07214" w:rsidRDefault="0099398D">
            <w:pPr>
              <w:pStyle w:val="BodyText"/>
              <w:spacing w:after="0"/>
              <w:rPr>
                <w:rFonts w:ascii="Times New Roman" w:eastAsiaTheme="minorEastAsia" w:hAnsi="Times New Roman"/>
                <w:szCs w:val="20"/>
                <w:lang w:eastAsia="zh-CN"/>
              </w:rPr>
            </w:pPr>
            <w:r>
              <w:rPr>
                <w:rFonts w:ascii="Times New Roman" w:eastAsiaTheme="minorEastAsia" w:hAnsi="Times New Roman"/>
                <w:szCs w:val="20"/>
                <w:lang w:eastAsia="ko-KR"/>
              </w:rPr>
              <w:t>As a proponent</w:t>
            </w:r>
            <w:r>
              <w:rPr>
                <w:rFonts w:ascii="Times New Roman" w:eastAsiaTheme="minorEastAsia" w:hAnsi="Times New Roman" w:hint="eastAsia"/>
                <w:szCs w:val="20"/>
                <w:lang w:eastAsia="zh-CN"/>
              </w:rPr>
              <w:t>, we prefer Proposal 1.2-4 (alt 2 N=2, M=8)</w:t>
            </w:r>
          </w:p>
          <w:p w14:paraId="40DE2A6D" w14:textId="77777777" w:rsidR="00B07214" w:rsidRDefault="00B07214">
            <w:pPr>
              <w:pStyle w:val="BodyText"/>
              <w:spacing w:after="0"/>
              <w:rPr>
                <w:rFonts w:ascii="Times New Roman" w:eastAsiaTheme="minorEastAsia" w:hAnsi="Times New Roman"/>
                <w:szCs w:val="22"/>
                <w:lang w:eastAsia="ko-KR"/>
              </w:rPr>
            </w:pPr>
          </w:p>
        </w:tc>
      </w:tr>
      <w:tr w:rsidR="00B07214" w14:paraId="23687CD5" w14:textId="77777777">
        <w:tc>
          <w:tcPr>
            <w:tcW w:w="1345" w:type="dxa"/>
          </w:tcPr>
          <w:p w14:paraId="1228929D" w14:textId="77777777" w:rsidR="00B07214" w:rsidRDefault="0099398D">
            <w:pPr>
              <w:pStyle w:val="BodyText"/>
              <w:spacing w:after="0"/>
              <w:rPr>
                <w:rFonts w:ascii="Times New Roman" w:hAnsi="Times New Roman"/>
                <w:szCs w:val="20"/>
                <w:lang w:eastAsia="zh-CN"/>
              </w:rPr>
            </w:pPr>
            <w:r>
              <w:rPr>
                <w:rFonts w:ascii="Times New Roman" w:hAnsi="Times New Roman" w:hint="eastAsia"/>
                <w:szCs w:val="20"/>
                <w:lang w:eastAsia="zh-CN"/>
              </w:rPr>
              <w:t>v</w:t>
            </w:r>
            <w:r>
              <w:rPr>
                <w:rFonts w:ascii="Times New Roman" w:hAnsi="Times New Roman"/>
                <w:szCs w:val="20"/>
                <w:lang w:eastAsia="zh-CN"/>
              </w:rPr>
              <w:t>ivo</w:t>
            </w:r>
          </w:p>
        </w:tc>
        <w:tc>
          <w:tcPr>
            <w:tcW w:w="8617" w:type="dxa"/>
          </w:tcPr>
          <w:p w14:paraId="398D5153"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O</w:t>
            </w:r>
            <w:r>
              <w:rPr>
                <w:rFonts w:ascii="Times New Roman" w:eastAsiaTheme="minorEastAsia" w:hAnsi="Times New Roman"/>
                <w:bCs/>
                <w:szCs w:val="22"/>
                <w:lang w:eastAsia="ko-KR"/>
              </w:rPr>
              <w:t xml:space="preserve">ur first preference is Alt. 3 and can accept Alt. 2. Among the alternatives for Alt. 2, we support proposal 1.2-4B. </w:t>
            </w:r>
          </w:p>
          <w:p w14:paraId="7D75B125" w14:textId="77777777" w:rsidR="00B07214" w:rsidRDefault="0099398D">
            <w:pPr>
              <w:pStyle w:val="BodyText"/>
              <w:spacing w:after="0"/>
              <w:rPr>
                <w:rFonts w:ascii="Times New Roman" w:hAnsi="Times New Roman"/>
                <w:bCs/>
                <w:szCs w:val="22"/>
                <w:lang w:eastAsia="zh-CN"/>
              </w:rPr>
            </w:pPr>
            <w:r>
              <w:rPr>
                <w:rFonts w:ascii="Times New Roman" w:hAnsi="Times New Roman"/>
                <w:bCs/>
                <w:szCs w:val="22"/>
                <w:lang w:eastAsia="zh-CN"/>
              </w:rPr>
              <w:t xml:space="preserve">If looking at 120KHz SSB pattern, there are 4 or 8 symbol gap between consecutive SSBs, e.g. 4 symbol gap between SSB#1 and SSB#2, 8 symbol gap between SSB#3 and SSB#4. This allows short PUCCH transmission in the last symbol in each 120KHz slot by considering UL-DL/DL-UL switching time is 7us. In short, for any SSB slot for 120KHz (i.e. 0.125ms), a short PUCCH could be transmitted in the last symbol. </w:t>
            </w:r>
          </w:p>
          <w:p w14:paraId="2719CA09" w14:textId="77777777" w:rsidR="00B07214" w:rsidRDefault="0099398D">
            <w:pPr>
              <w:pStyle w:val="BodyText"/>
              <w:spacing w:after="0"/>
              <w:rPr>
                <w:rFonts w:ascii="Times New Roman" w:hAnsi="Times New Roman"/>
                <w:bCs/>
                <w:szCs w:val="22"/>
                <w:lang w:eastAsia="zh-CN"/>
              </w:rPr>
            </w:pPr>
            <w:r>
              <w:rPr>
                <w:rFonts w:ascii="Times New Roman" w:hAnsi="Times New Roman" w:hint="eastAsia"/>
                <w:bCs/>
                <w:szCs w:val="22"/>
                <w:lang w:eastAsia="zh-CN"/>
              </w:rPr>
              <w:lastRenderedPageBreak/>
              <w:t>F</w:t>
            </w:r>
            <w:r>
              <w:rPr>
                <w:rFonts w:ascii="Times New Roman" w:hAnsi="Times New Roman"/>
                <w:bCs/>
                <w:szCs w:val="22"/>
                <w:lang w:eastAsia="zh-CN"/>
              </w:rPr>
              <w:t>or Alt. 4, there are at most 4 symbol gap between consecutive SSBs, e.g. 4 symbol gap between SSB#1 and SSB#2.  There is no enough time for DL-UL switching if we want to transmit short PUCCH in the last symbol of any SSB slot since 1 symbol length for 480K and 960KHz is much smaller than DL-UL switching time. This means short PUCCH can only be sent every 1ms, which has larger latency compared to 120KHz SSB resource pattern. So we don’t support Alt. 4.</w:t>
            </w:r>
          </w:p>
        </w:tc>
      </w:tr>
      <w:tr w:rsidR="00B07214" w14:paraId="45348387" w14:textId="77777777">
        <w:tc>
          <w:tcPr>
            <w:tcW w:w="1345" w:type="dxa"/>
          </w:tcPr>
          <w:p w14:paraId="7A89CEBE" w14:textId="77777777" w:rsidR="00B07214" w:rsidRDefault="0099398D">
            <w:pPr>
              <w:pStyle w:val="BodyText"/>
              <w:spacing w:after="0"/>
              <w:rPr>
                <w:rFonts w:ascii="Times New Roman" w:hAnsi="Times New Roman"/>
                <w:szCs w:val="20"/>
                <w:lang w:eastAsia="zh-CN"/>
              </w:rPr>
            </w:pPr>
            <w:r>
              <w:rPr>
                <w:rFonts w:ascii="Times New Roman" w:eastAsia="MS Mincho" w:hAnsi="Times New Roman"/>
                <w:sz w:val="22"/>
                <w:szCs w:val="22"/>
                <w:lang w:eastAsia="ja-JP"/>
              </w:rPr>
              <w:lastRenderedPageBreak/>
              <w:t>Lenovo, Motorola Mobility</w:t>
            </w:r>
          </w:p>
        </w:tc>
        <w:tc>
          <w:tcPr>
            <w:tcW w:w="8617" w:type="dxa"/>
          </w:tcPr>
          <w:p w14:paraId="13CD4749" w14:textId="77777777" w:rsidR="00B07214" w:rsidRDefault="0099398D">
            <w:pPr>
              <w:pStyle w:val="BodyText"/>
              <w:spacing w:after="0"/>
              <w:rPr>
                <w:rFonts w:ascii="Times New Roman" w:eastAsiaTheme="minorEastAsia" w:hAnsi="Times New Roman"/>
                <w:bCs/>
                <w:szCs w:val="22"/>
                <w:lang w:eastAsia="ko-KR"/>
              </w:rPr>
            </w:pPr>
            <w:r>
              <w:rPr>
                <w:rFonts w:ascii="Times New Roman" w:eastAsiaTheme="minorEastAsia" w:hAnsi="Times New Roman"/>
                <w:sz w:val="22"/>
                <w:szCs w:val="22"/>
                <w:lang w:eastAsia="ko-KR"/>
              </w:rPr>
              <w:t>We support the updated version of Alt 4.</w:t>
            </w:r>
          </w:p>
        </w:tc>
      </w:tr>
      <w:tr w:rsidR="00B07214" w14:paraId="344175FF" w14:textId="77777777">
        <w:tc>
          <w:tcPr>
            <w:tcW w:w="1345" w:type="dxa"/>
          </w:tcPr>
          <w:p w14:paraId="0AA69AE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Cs w:val="20"/>
                <w:lang w:eastAsia="zh-CN"/>
              </w:rPr>
              <w:t>OPPO</w:t>
            </w:r>
          </w:p>
        </w:tc>
        <w:tc>
          <w:tcPr>
            <w:tcW w:w="8617" w:type="dxa"/>
          </w:tcPr>
          <w:p w14:paraId="34904C22" w14:textId="77777777" w:rsidR="00B07214" w:rsidRDefault="0099398D">
            <w:pPr>
              <w:pStyle w:val="BodyText"/>
              <w:spacing w:after="0"/>
              <w:rPr>
                <w:rFonts w:ascii="Times New Roman" w:hAnsi="Times New Roman"/>
                <w:bCs/>
                <w:szCs w:val="22"/>
                <w:lang w:eastAsia="zh-CN"/>
              </w:rPr>
            </w:pPr>
            <w:r>
              <w:rPr>
                <w:rFonts w:ascii="Times New Roman" w:eastAsiaTheme="minorEastAsia" w:hAnsi="Times New Roman"/>
                <w:szCs w:val="20"/>
                <w:lang w:eastAsia="ko-KR"/>
              </w:rPr>
              <w:t xml:space="preserve">We support Alt 2. </w:t>
            </w:r>
            <w:r>
              <w:rPr>
                <w:rFonts w:ascii="Times New Roman" w:hAnsi="Times New Roman" w:hint="eastAsia"/>
                <w:bCs/>
                <w:szCs w:val="22"/>
                <w:lang w:eastAsia="zh-CN"/>
              </w:rPr>
              <w:t>F</w:t>
            </w:r>
            <w:r>
              <w:rPr>
                <w:rFonts w:ascii="Times New Roman" w:hAnsi="Times New Roman"/>
                <w:bCs/>
                <w:szCs w:val="22"/>
                <w:lang w:eastAsia="zh-CN"/>
              </w:rPr>
              <w:t xml:space="preserve">or 480kHz SSB slot pattern, we think N=2, M=8 is reasonable. For 960kHz SSB pattern, our preference is to have aligned SSB slots, i.e., N=4, M=16. </w:t>
            </w:r>
          </w:p>
          <w:p w14:paraId="1EC57624" w14:textId="77777777" w:rsidR="00B07214" w:rsidRDefault="0099398D">
            <w:pPr>
              <w:pStyle w:val="BodyText"/>
              <w:spacing w:after="0"/>
              <w:rPr>
                <w:rFonts w:ascii="Times New Roman" w:hAnsi="Times New Roman"/>
                <w:bCs/>
                <w:szCs w:val="22"/>
                <w:lang w:eastAsia="zh-CN"/>
              </w:rPr>
            </w:pPr>
            <w:r>
              <w:rPr>
                <w:rFonts w:ascii="Times New Roman" w:hAnsi="Times New Roman" w:hint="eastAsia"/>
                <w:bCs/>
                <w:szCs w:val="22"/>
                <w:lang w:eastAsia="zh-CN"/>
              </w:rPr>
              <w:t>H</w:t>
            </w:r>
            <w:r>
              <w:rPr>
                <w:rFonts w:ascii="Times New Roman" w:hAnsi="Times New Roman"/>
                <w:bCs/>
                <w:szCs w:val="22"/>
                <w:lang w:eastAsia="zh-CN"/>
              </w:rPr>
              <w:t>ence, we would like to have the following proposal:</w:t>
            </w:r>
          </w:p>
          <w:p w14:paraId="185208FD" w14:textId="77777777" w:rsidR="00B07214" w:rsidRDefault="0099398D">
            <w:pPr>
              <w:pStyle w:val="Heading6"/>
              <w:outlineLvl w:val="5"/>
              <w:rPr>
                <w:color w:val="0070C0"/>
                <w:lang w:eastAsia="zh-CN"/>
              </w:rPr>
            </w:pPr>
            <w:r>
              <w:rPr>
                <w:color w:val="0070C0"/>
                <w:lang w:eastAsia="zh-CN"/>
              </w:rPr>
              <w:t>Proposal 1.2-4D (alt 2 N=2, M=8 for 480kHz, N=4, M=16 for 960kHz)</w:t>
            </w:r>
          </w:p>
          <w:p w14:paraId="1E2F9772" w14:textId="77777777" w:rsidR="00B07214" w:rsidRDefault="0099398D">
            <w:pPr>
              <w:pStyle w:val="BodyText"/>
              <w:numPr>
                <w:ilvl w:val="0"/>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Supported value of n for 480 kHz SSB slot pattern:</w:t>
            </w:r>
          </w:p>
          <w:p w14:paraId="22D1B979" w14:textId="77777777" w:rsidR="00B07214" w:rsidRDefault="0099398D">
            <w:pPr>
              <w:pStyle w:val="BodyText"/>
              <w:numPr>
                <w:ilvl w:val="1"/>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If 64 SSB candidate positions are supported, n = 0,1,2,3,4,5,6,7, 10,11,12,13,14,15,16,17, 20,21,22,23,24,25,26,27, 30,31,32,33,34,35,36,37</w:t>
            </w:r>
          </w:p>
          <w:p w14:paraId="62C50E41" w14:textId="77777777" w:rsidR="00B07214" w:rsidRDefault="0099398D">
            <w:pPr>
              <w:pStyle w:val="BodyText"/>
              <w:numPr>
                <w:ilvl w:val="1"/>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If 128 SSB candidate positions are supported, n = 0,1,2,3,4,5,6,7, 10,11,12,13,14,15,16,17, 20,21,22,23,24,25,26,27, 30,31,32,33,34,35,36,37, 40,41,42,43,44,45,46,47, 50,51,52,53,54,55,56,57, 60,61,62,63,64,65,66,67, 70,71,72,73,74,75,76,77</w:t>
            </w:r>
          </w:p>
          <w:p w14:paraId="3CC0AF67" w14:textId="77777777" w:rsidR="00B07214" w:rsidRDefault="0099398D">
            <w:pPr>
              <w:pStyle w:val="BodyText"/>
              <w:numPr>
                <w:ilvl w:val="0"/>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Supported value of n for 960 kHz SSB slot pattern:</w:t>
            </w:r>
          </w:p>
          <w:p w14:paraId="4715C973" w14:textId="77777777" w:rsidR="00B07214" w:rsidRDefault="0099398D">
            <w:pPr>
              <w:pStyle w:val="BodyText"/>
              <w:numPr>
                <w:ilvl w:val="1"/>
                <w:numId w:val="7"/>
              </w:numPr>
              <w:spacing w:after="0"/>
              <w:rPr>
                <w:rFonts w:ascii="Times New Roman" w:hAnsi="Times New Roman"/>
                <w:color w:val="0070C0"/>
                <w:sz w:val="22"/>
                <w:szCs w:val="22"/>
                <w:lang w:eastAsia="zh-CN"/>
              </w:rPr>
            </w:pPr>
            <w:r>
              <w:rPr>
                <w:rFonts w:ascii="Times New Roman" w:hAnsi="Times New Roman"/>
                <w:color w:val="0070C0"/>
                <w:sz w:val="22"/>
                <w:szCs w:val="22"/>
                <w:lang w:eastAsia="zh-CN"/>
              </w:rPr>
              <w:t>If 64 SSB candidate positions are supported, n = 0,1,2,3,4,5,6,7,8,9, 10,11,12,13,14,15, 20,21,22,23,24,25,26,27,28,29,30,31,32,33,34,35</w:t>
            </w:r>
          </w:p>
          <w:p w14:paraId="29DE221C" w14:textId="77777777" w:rsidR="00B07214" w:rsidRDefault="0099398D">
            <w:pPr>
              <w:pStyle w:val="BodyText"/>
              <w:numPr>
                <w:ilvl w:val="1"/>
                <w:numId w:val="7"/>
              </w:numPr>
              <w:spacing w:after="0"/>
              <w:rPr>
                <w:rFonts w:ascii="Times New Roman" w:eastAsiaTheme="minorEastAsia" w:hAnsi="Times New Roman"/>
                <w:color w:val="0070C0"/>
                <w:sz w:val="22"/>
                <w:szCs w:val="22"/>
                <w:lang w:eastAsia="ko-KR"/>
              </w:rPr>
            </w:pPr>
            <w:r>
              <w:rPr>
                <w:rFonts w:ascii="Times New Roman" w:hAnsi="Times New Roman"/>
                <w:color w:val="0070C0"/>
                <w:sz w:val="22"/>
                <w:szCs w:val="22"/>
                <w:lang w:eastAsia="zh-CN"/>
              </w:rPr>
              <w:t>If 128 SSB candidate positions are supported, n = 0,1,2,3,4,5,6,7,8,9, 10,11,12,13,14,15, 20,21,22,23,24,25,26,27,28,29,30,31,32,33,34,35,  40,41,42,43,44,45,46,47,48,49,50,51,52,53,54,55, 60,61,62,63,64,65,66,67,68,69,70,71,72,73,74,75</w:t>
            </w:r>
          </w:p>
          <w:p w14:paraId="49CF6423" w14:textId="77777777" w:rsidR="00B07214" w:rsidRDefault="00B07214">
            <w:pPr>
              <w:pStyle w:val="BodyText"/>
              <w:spacing w:after="0"/>
              <w:ind w:left="1440"/>
              <w:rPr>
                <w:rFonts w:ascii="Times New Roman" w:eastAsiaTheme="minorEastAsia" w:hAnsi="Times New Roman"/>
                <w:sz w:val="22"/>
                <w:szCs w:val="22"/>
                <w:lang w:eastAsia="ko-KR"/>
              </w:rPr>
            </w:pPr>
          </w:p>
        </w:tc>
      </w:tr>
      <w:tr w:rsidR="00B07214" w14:paraId="427EAAAD" w14:textId="77777777">
        <w:tc>
          <w:tcPr>
            <w:tcW w:w="1345" w:type="dxa"/>
          </w:tcPr>
          <w:p w14:paraId="4E5884F6" w14:textId="77777777" w:rsidR="00B07214" w:rsidRDefault="0099398D">
            <w:pPr>
              <w:pStyle w:val="BodyText"/>
              <w:spacing w:after="0"/>
              <w:rPr>
                <w:rFonts w:ascii="Times New Roman" w:hAnsi="Times New Roman"/>
                <w:szCs w:val="20"/>
                <w:lang w:eastAsia="zh-CN"/>
              </w:rPr>
            </w:pPr>
            <w:r>
              <w:rPr>
                <w:rFonts w:ascii="Times New Roman" w:eastAsiaTheme="minorEastAsia" w:hAnsi="Times New Roman"/>
                <w:szCs w:val="20"/>
                <w:lang w:eastAsia="ko-KR"/>
              </w:rPr>
              <w:t>Nokia (3</w:t>
            </w:r>
            <w:r>
              <w:rPr>
                <w:rFonts w:ascii="Times New Roman" w:eastAsiaTheme="minorEastAsia" w:hAnsi="Times New Roman"/>
                <w:szCs w:val="20"/>
                <w:vertAlign w:val="superscript"/>
                <w:lang w:eastAsia="ko-KR"/>
              </w:rPr>
              <w:t>rd</w:t>
            </w:r>
            <w:r>
              <w:rPr>
                <w:rFonts w:ascii="Times New Roman" w:eastAsiaTheme="minorEastAsia" w:hAnsi="Times New Roman"/>
                <w:szCs w:val="20"/>
                <w:lang w:eastAsia="ko-KR"/>
              </w:rPr>
              <w:t xml:space="preserve"> round)</w:t>
            </w:r>
          </w:p>
        </w:tc>
        <w:tc>
          <w:tcPr>
            <w:tcW w:w="8617" w:type="dxa"/>
          </w:tcPr>
          <w:p w14:paraId="34F1BC97"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Just few notes from us, while the majority seems to be for Case D.</w:t>
            </w:r>
          </w:p>
          <w:p w14:paraId="38DCC3EC"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For Case D (@120kHz), we have two full slots (every 1ms) for UL data operation, in addition to two or four symbols every slot e.g. for UL control</w:t>
            </w:r>
            <w:r>
              <w:rPr>
                <w:rFonts w:ascii="Times New Roman" w:eastAsiaTheme="minorEastAsia" w:hAnsi="Times New Roman"/>
                <w:b/>
                <w:bCs/>
                <w:szCs w:val="22"/>
                <w:lang w:eastAsia="ko-KR"/>
              </w:rPr>
              <w:t xml:space="preserve">.  </w:t>
            </w:r>
            <w:r>
              <w:rPr>
                <w:rFonts w:ascii="Times New Roman" w:eastAsiaTheme="minorEastAsia" w:hAnsi="Times New Roman"/>
                <w:szCs w:val="22"/>
                <w:lang w:eastAsia="ko-KR"/>
              </w:rPr>
              <w:t xml:space="preserve">For 480kHz and 960kHz, there are not enough symbols at end of SSB slots. Thus, by aligning with the Case D pattern the all UL control and data needs to follow the 1ms, which is a differentiation from Rel-15 assumption. </w:t>
            </w:r>
          </w:p>
          <w:p w14:paraId="08551120"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2"/>
                <w:lang w:eastAsia="ko-KR"/>
              </w:rPr>
              <w:t>For the other patterns, in the case we have UL gaps in between the SSBs, if also in the UL more spatially selective reception is used, if might be good to enable transmission/reception from different spatial directions e.g. by having multiple slots in the gap.</w:t>
            </w:r>
          </w:p>
        </w:tc>
      </w:tr>
      <w:tr w:rsidR="00B07214" w14:paraId="6BDEF441" w14:textId="77777777">
        <w:tc>
          <w:tcPr>
            <w:tcW w:w="1345" w:type="dxa"/>
          </w:tcPr>
          <w:p w14:paraId="10669594"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CATT</w:t>
            </w:r>
          </w:p>
        </w:tc>
        <w:tc>
          <w:tcPr>
            <w:tcW w:w="8617" w:type="dxa"/>
          </w:tcPr>
          <w:p w14:paraId="4A85035D"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We support proposal </w:t>
            </w:r>
            <w:r>
              <w:rPr>
                <w:rFonts w:ascii="Times New Roman" w:hAnsi="Times New Roman"/>
                <w:sz w:val="22"/>
                <w:szCs w:val="22"/>
                <w:lang w:eastAsia="zh-CN"/>
              </w:rPr>
              <w:t>1.2-4 (Alt 2 N=2, M=8)</w:t>
            </w:r>
          </w:p>
        </w:tc>
      </w:tr>
    </w:tbl>
    <w:p w14:paraId="634D49E9" w14:textId="77777777" w:rsidR="00B07214" w:rsidRDefault="00B07214">
      <w:pPr>
        <w:pStyle w:val="BodyText"/>
        <w:spacing w:after="0"/>
        <w:rPr>
          <w:rFonts w:ascii="Times New Roman" w:hAnsi="Times New Roman"/>
          <w:sz w:val="22"/>
          <w:szCs w:val="22"/>
          <w:lang w:eastAsia="zh-CN"/>
        </w:rPr>
      </w:pPr>
    </w:p>
    <w:p w14:paraId="271969DB" w14:textId="77777777" w:rsidR="00B07214" w:rsidRDefault="00B07214">
      <w:pPr>
        <w:pStyle w:val="BodyText"/>
        <w:spacing w:after="0"/>
        <w:rPr>
          <w:rFonts w:ascii="Times New Roman" w:hAnsi="Times New Roman"/>
          <w:sz w:val="22"/>
          <w:szCs w:val="22"/>
          <w:lang w:eastAsia="zh-CN"/>
        </w:rPr>
      </w:pPr>
    </w:p>
    <w:p w14:paraId="14FEB3DA" w14:textId="77777777" w:rsidR="00B07214" w:rsidRDefault="0099398D">
      <w:pPr>
        <w:pStyle w:val="Heading4"/>
        <w:rPr>
          <w:lang w:eastAsia="zh-CN"/>
        </w:rPr>
      </w:pPr>
      <w:r>
        <w:rPr>
          <w:lang w:eastAsia="zh-CN"/>
        </w:rPr>
        <w:lastRenderedPageBreak/>
        <w:t>&lt;Summary of 3</w:t>
      </w:r>
      <w:r>
        <w:rPr>
          <w:vertAlign w:val="superscript"/>
          <w:lang w:eastAsia="zh-CN"/>
        </w:rPr>
        <w:t>rd</w:t>
      </w:r>
      <w:r>
        <w:rPr>
          <w:lang w:eastAsia="zh-CN"/>
        </w:rPr>
        <w:t xml:space="preserve"> Round of Discussions&gt;</w:t>
      </w:r>
    </w:p>
    <w:p w14:paraId="0A467C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 to Proposal 1.2-2A (list of options)</w:t>
      </w:r>
    </w:p>
    <w:p w14:paraId="4D0FE29E" w14:textId="77777777" w:rsidR="00B07214" w:rsidRDefault="0099398D">
      <w:pPr>
        <w:pStyle w:val="BodyText"/>
        <w:numPr>
          <w:ilvl w:val="0"/>
          <w:numId w:val="38"/>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none so far</w:t>
      </w:r>
    </w:p>
    <w:p w14:paraId="7575A056" w14:textId="77777777" w:rsidR="00B07214" w:rsidRDefault="00B07214">
      <w:pPr>
        <w:pStyle w:val="BodyText"/>
        <w:spacing w:after="0"/>
        <w:rPr>
          <w:rFonts w:ascii="Times New Roman" w:hAnsi="Times New Roman"/>
          <w:sz w:val="22"/>
          <w:szCs w:val="22"/>
          <w:lang w:eastAsia="zh-CN"/>
        </w:rPr>
      </w:pPr>
    </w:p>
    <w:p w14:paraId="3C94F46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views from companies.</w:t>
      </w:r>
    </w:p>
    <w:p w14:paraId="3970383B" w14:textId="77777777" w:rsidR="00B07214" w:rsidRDefault="00B07214">
      <w:pPr>
        <w:pStyle w:val="BodyText"/>
        <w:spacing w:after="0"/>
        <w:rPr>
          <w:rFonts w:ascii="Times New Roman" w:hAnsi="Times New Roman"/>
          <w:sz w:val="22"/>
          <w:szCs w:val="22"/>
          <w:lang w:eastAsia="zh-CN"/>
        </w:rPr>
      </w:pPr>
    </w:p>
    <w:p w14:paraId="212A07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1.2-3 (Alt 4)</w:t>
      </w:r>
    </w:p>
    <w:p w14:paraId="645F37DA" w14:textId="77777777" w:rsidR="00B07214" w:rsidRDefault="0099398D">
      <w:pPr>
        <w:pStyle w:val="BodyText"/>
        <w:numPr>
          <w:ilvl w:val="0"/>
          <w:numId w:val="38"/>
        </w:numPr>
        <w:spacing w:after="0"/>
        <w:rPr>
          <w:rFonts w:ascii="Times New Roman" w:hAnsi="Times New Roman"/>
          <w:sz w:val="22"/>
          <w:szCs w:val="22"/>
          <w:lang w:val="de-DE" w:eastAsia="zh-CN"/>
        </w:rPr>
      </w:pPr>
      <w:r>
        <w:rPr>
          <w:rFonts w:ascii="Times New Roman" w:hAnsi="Times New Roman"/>
          <w:sz w:val="22"/>
          <w:szCs w:val="22"/>
          <w:lang w:val="de-DE" w:eastAsia="zh-CN"/>
        </w:rPr>
        <w:t>Support: LGE, Interdigital, Samsung, Huawei/HiSilicon, Ericsson, Lenovo/Motorola Mobility</w:t>
      </w:r>
    </w:p>
    <w:p w14:paraId="33EE8402" w14:textId="77777777" w:rsidR="00B07214" w:rsidRDefault="0099398D">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 support: Docomo</w:t>
      </w:r>
    </w:p>
    <w:p w14:paraId="604B0416" w14:textId="77777777" w:rsidR="00B07214" w:rsidRDefault="00B07214">
      <w:pPr>
        <w:pStyle w:val="BodyText"/>
        <w:spacing w:after="0"/>
        <w:rPr>
          <w:rFonts w:ascii="Times New Roman" w:hAnsi="Times New Roman"/>
          <w:sz w:val="22"/>
          <w:szCs w:val="22"/>
          <w:lang w:eastAsia="zh-CN"/>
        </w:rPr>
      </w:pPr>
    </w:p>
    <w:p w14:paraId="38E8A52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 (Alt 2 N=2, M=8)</w:t>
      </w:r>
    </w:p>
    <w:p w14:paraId="50145E86"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Panasonic, [Intel ?], Ericsson, Apple, ZTE/Sanechips, OPPO (for 480kHz), CATT</w:t>
      </w:r>
    </w:p>
    <w:p w14:paraId="387B0B9A" w14:textId="77777777" w:rsidR="00B07214" w:rsidRDefault="00B07214">
      <w:pPr>
        <w:pStyle w:val="BodyText"/>
        <w:spacing w:after="0"/>
        <w:rPr>
          <w:rFonts w:ascii="Times New Roman" w:hAnsi="Times New Roman"/>
          <w:sz w:val="22"/>
          <w:szCs w:val="22"/>
          <w:lang w:eastAsia="zh-CN"/>
        </w:rPr>
      </w:pPr>
    </w:p>
    <w:p w14:paraId="6378F3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1.2-4A (alt 2 N=4, M=8)</w:t>
      </w:r>
    </w:p>
    <w:p w14:paraId="321DA150"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Nokia</w:t>
      </w:r>
    </w:p>
    <w:p w14:paraId="35C24212" w14:textId="77777777" w:rsidR="00B07214" w:rsidRDefault="00B07214">
      <w:pPr>
        <w:pStyle w:val="BodyText"/>
        <w:spacing w:after="0"/>
        <w:rPr>
          <w:rFonts w:ascii="Times New Roman" w:hAnsi="Times New Roman"/>
          <w:sz w:val="22"/>
          <w:szCs w:val="22"/>
          <w:lang w:eastAsia="zh-CN"/>
        </w:rPr>
      </w:pPr>
    </w:p>
    <w:p w14:paraId="786D755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1.2-4B (alt 2 N=2, M=4 for 480kHz, N=4, M=8 for 960kHz)</w:t>
      </w:r>
    </w:p>
    <w:p w14:paraId="1A3C8645"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Qualcomm, vivo</w:t>
      </w:r>
    </w:p>
    <w:p w14:paraId="1EF7C6EE" w14:textId="77777777" w:rsidR="00B07214" w:rsidRDefault="00B07214">
      <w:pPr>
        <w:pStyle w:val="BodyText"/>
        <w:spacing w:after="0"/>
        <w:rPr>
          <w:rFonts w:ascii="Times New Roman" w:hAnsi="Times New Roman"/>
          <w:sz w:val="22"/>
          <w:szCs w:val="22"/>
          <w:lang w:eastAsia="zh-CN"/>
        </w:rPr>
      </w:pPr>
    </w:p>
    <w:p w14:paraId="229765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1.2-4C (alt 2 N=1 M=3 for 480kHz, N=2, M=6 for 960kHz)</w:t>
      </w:r>
    </w:p>
    <w:p w14:paraId="25177C05"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Intel</w:t>
      </w:r>
    </w:p>
    <w:p w14:paraId="10FD9540" w14:textId="77777777" w:rsidR="00B07214" w:rsidRDefault="00B07214">
      <w:pPr>
        <w:pStyle w:val="BodyText"/>
        <w:spacing w:after="0"/>
        <w:rPr>
          <w:rFonts w:ascii="Times New Roman" w:hAnsi="Times New Roman"/>
          <w:sz w:val="22"/>
          <w:szCs w:val="22"/>
          <w:lang w:eastAsia="zh-CN"/>
        </w:rPr>
      </w:pPr>
    </w:p>
    <w:p w14:paraId="6B536C0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Alt 2 or Alt 3 if N=8</w:t>
      </w:r>
    </w:p>
    <w:p w14:paraId="7A640FB9" w14:textId="77777777" w:rsidR="00B07214" w:rsidRDefault="0099398D">
      <w:pPr>
        <w:pStyle w:val="BodyText"/>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Docomo</w:t>
      </w:r>
    </w:p>
    <w:p w14:paraId="6BBC1BA0" w14:textId="77777777" w:rsidR="00B07214" w:rsidRDefault="00B07214">
      <w:pPr>
        <w:pStyle w:val="BodyText"/>
        <w:spacing w:after="0"/>
        <w:rPr>
          <w:rFonts w:ascii="Times New Roman" w:hAnsi="Times New Roman"/>
          <w:sz w:val="22"/>
          <w:szCs w:val="22"/>
          <w:lang w:eastAsia="zh-CN"/>
        </w:rPr>
      </w:pPr>
    </w:p>
    <w:p w14:paraId="2A7CA6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temperature of the companies views, moderator suggest to simply down-select between Proposal 1.2-3 (Alt 4) or Proposal 1.2-4A (Alt 2 with N=2, M=8). While I understand, the two proposal are not most preferred, but moderator doesn’t think other options have any realistic chance for adoption.</w:t>
      </w:r>
    </w:p>
    <w:p w14:paraId="0B1A28C1" w14:textId="77777777" w:rsidR="00B07214" w:rsidRDefault="00B07214">
      <w:pPr>
        <w:pStyle w:val="BodyText"/>
        <w:spacing w:after="0"/>
        <w:rPr>
          <w:rFonts w:ascii="Times New Roman" w:hAnsi="Times New Roman"/>
          <w:sz w:val="22"/>
          <w:szCs w:val="22"/>
          <w:lang w:eastAsia="zh-CN"/>
        </w:rPr>
      </w:pPr>
    </w:p>
    <w:p w14:paraId="059A3DF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 provided comment that having slots without SSB every 1msec for 480/960kHz while allows UL data transmissions, do not account for ability to transmit short UL signals more frequently.  This does seems to be something different compared to FR2-1 and supporting 1.2-4 does seem to be taking away something that was supported before. Based on this could companies compromise to Proposal 1.2-4A (Alt 2 with N=2, M=8)?</w:t>
      </w:r>
    </w:p>
    <w:p w14:paraId="094916DD" w14:textId="77777777" w:rsidR="00B07214" w:rsidRDefault="00B07214">
      <w:pPr>
        <w:pStyle w:val="BodyText"/>
        <w:spacing w:after="0"/>
        <w:rPr>
          <w:rFonts w:ascii="Times New Roman" w:hAnsi="Times New Roman"/>
          <w:sz w:val="22"/>
          <w:szCs w:val="22"/>
          <w:lang w:eastAsia="zh-CN"/>
        </w:rPr>
      </w:pPr>
    </w:p>
    <w:p w14:paraId="53FECA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first on whether companies can live with Proposal 1.2-4A (Alt 2 with N=2, M=8) for sake of progress? If not check on Proposal 1.2-4.</w:t>
      </w:r>
    </w:p>
    <w:p w14:paraId="70B4A62D" w14:textId="77777777" w:rsidR="00B07214" w:rsidRDefault="00B07214">
      <w:pPr>
        <w:pStyle w:val="BodyText"/>
        <w:spacing w:after="0"/>
        <w:rPr>
          <w:rFonts w:ascii="Times New Roman" w:hAnsi="Times New Roman"/>
          <w:sz w:val="22"/>
          <w:szCs w:val="22"/>
          <w:lang w:eastAsia="zh-CN"/>
        </w:rPr>
      </w:pPr>
    </w:p>
    <w:p w14:paraId="5D57ED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If both proposals cannot be agreed, agree to Proposal 1.2-2A, or further down-selection of Proposal 1.2-2A.</w:t>
      </w:r>
    </w:p>
    <w:p w14:paraId="1137A4FA" w14:textId="77777777" w:rsidR="00B07214" w:rsidRDefault="00B07214">
      <w:pPr>
        <w:pStyle w:val="BodyText"/>
        <w:spacing w:after="0"/>
        <w:rPr>
          <w:rFonts w:ascii="Times New Roman" w:hAnsi="Times New Roman"/>
          <w:sz w:val="22"/>
          <w:szCs w:val="22"/>
          <w:lang w:eastAsia="zh-CN"/>
        </w:rPr>
      </w:pPr>
    </w:p>
    <w:p w14:paraId="1EC0C3EB" w14:textId="77777777" w:rsidR="00B07214" w:rsidRDefault="00B07214">
      <w:pPr>
        <w:pStyle w:val="BodyText"/>
        <w:spacing w:after="0"/>
        <w:rPr>
          <w:rFonts w:ascii="Times New Roman" w:hAnsi="Times New Roman"/>
          <w:sz w:val="22"/>
          <w:szCs w:val="22"/>
          <w:lang w:eastAsia="zh-CN"/>
        </w:rPr>
      </w:pPr>
    </w:p>
    <w:p w14:paraId="6428D194" w14:textId="77777777" w:rsidR="00B07214" w:rsidRDefault="0099398D">
      <w:pPr>
        <w:pStyle w:val="Heading4"/>
        <w:rPr>
          <w:lang w:eastAsia="zh-CN"/>
        </w:rPr>
      </w:pPr>
      <w:r>
        <w:rPr>
          <w:lang w:eastAsia="zh-CN"/>
        </w:rPr>
        <w:t>4</w:t>
      </w:r>
      <w:r>
        <w:rPr>
          <w:vertAlign w:val="superscript"/>
          <w:lang w:eastAsia="zh-CN"/>
        </w:rPr>
        <w:t>th</w:t>
      </w:r>
      <w:r>
        <w:rPr>
          <w:lang w:eastAsia="zh-CN"/>
        </w:rPr>
        <w:t xml:space="preserve"> Round of Discussions</w:t>
      </w:r>
    </w:p>
    <w:p w14:paraId="0CFD1859" w14:textId="77777777" w:rsidR="00B07214" w:rsidRDefault="0099398D">
      <w:pPr>
        <w:pStyle w:val="Heading5"/>
        <w:rPr>
          <w:b/>
          <w:bCs/>
          <w:lang w:eastAsia="zh-CN"/>
        </w:rPr>
      </w:pPr>
      <w:r>
        <w:rPr>
          <w:b/>
          <w:bCs/>
          <w:lang w:eastAsia="zh-CN"/>
        </w:rPr>
        <w:t>Stable Issues</w:t>
      </w:r>
    </w:p>
    <w:p w14:paraId="649BD24A" w14:textId="77777777" w:rsidR="00B07214" w:rsidRDefault="0099398D">
      <w:r>
        <w:t>Approve the following proposals over email. Please indicate if you have strong concerns on approving them over email.</w:t>
      </w:r>
    </w:p>
    <w:p w14:paraId="48DF576B" w14:textId="77777777" w:rsidR="00B07214" w:rsidRDefault="0099398D">
      <w:pPr>
        <w:pStyle w:val="Heading6"/>
        <w:rPr>
          <w:lang w:eastAsia="zh-CN"/>
        </w:rPr>
      </w:pPr>
      <w:r>
        <w:rPr>
          <w:lang w:eastAsia="zh-CN"/>
        </w:rPr>
        <w:lastRenderedPageBreak/>
        <w:t>Conclusion 1.2-3:</w:t>
      </w:r>
    </w:p>
    <w:p w14:paraId="3B298B59" w14:textId="77777777" w:rsidR="00B07214" w:rsidRDefault="0099398D">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43D3A940" w14:textId="77777777" w:rsidR="00B07214" w:rsidRDefault="00B07214">
      <w:pPr>
        <w:pStyle w:val="BodyText"/>
        <w:spacing w:after="0"/>
        <w:rPr>
          <w:rFonts w:ascii="Times New Roman" w:hAnsi="Times New Roman"/>
          <w:sz w:val="22"/>
          <w:szCs w:val="22"/>
          <w:lang w:eastAsia="zh-CN"/>
        </w:rPr>
      </w:pPr>
    </w:p>
    <w:p w14:paraId="2A10E6E0"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6575E50E"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Conclude to following proposal</w:t>
      </w:r>
    </w:p>
    <w:p w14:paraId="76E14770"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Conclusion 1.2-3</w:t>
      </w:r>
    </w:p>
    <w:p w14:paraId="3B7E8F78"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3585C318" w14:textId="77777777">
        <w:tc>
          <w:tcPr>
            <w:tcW w:w="1345" w:type="dxa"/>
            <w:shd w:val="clear" w:color="auto" w:fill="FBE4D5" w:themeFill="accent2" w:themeFillTint="33"/>
          </w:tcPr>
          <w:p w14:paraId="0152CB2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604797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B07214" w14:paraId="6319B9AB" w14:textId="77777777">
        <w:tc>
          <w:tcPr>
            <w:tcW w:w="1345" w:type="dxa"/>
          </w:tcPr>
          <w:p w14:paraId="679A30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Ericsson</w:t>
            </w:r>
          </w:p>
        </w:tc>
        <w:tc>
          <w:tcPr>
            <w:tcW w:w="8617" w:type="dxa"/>
          </w:tcPr>
          <w:p w14:paraId="2144AFD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Support Conclusion 1.2-3</w:t>
            </w:r>
          </w:p>
        </w:tc>
      </w:tr>
      <w:tr w:rsidR="00B07214" w14:paraId="6DFDC7B6" w14:textId="77777777">
        <w:tc>
          <w:tcPr>
            <w:tcW w:w="1345" w:type="dxa"/>
          </w:tcPr>
          <w:p w14:paraId="6CF4BFA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0469E83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Ok with Conclusion 1.2-3 if there’s a company arguing its necessity. </w:t>
            </w:r>
          </w:p>
        </w:tc>
      </w:tr>
      <w:tr w:rsidR="00927624" w14:paraId="6ECFA387" w14:textId="77777777">
        <w:tc>
          <w:tcPr>
            <w:tcW w:w="1345" w:type="dxa"/>
          </w:tcPr>
          <w:p w14:paraId="7522134F" w14:textId="45B71A37" w:rsidR="00927624" w:rsidRDefault="00927624" w:rsidP="00927624">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Intel</w:t>
            </w:r>
          </w:p>
        </w:tc>
        <w:tc>
          <w:tcPr>
            <w:tcW w:w="8617" w:type="dxa"/>
          </w:tcPr>
          <w:p w14:paraId="374BB79C" w14:textId="1C759B94" w:rsidR="00927624" w:rsidRDefault="00927624" w:rsidP="00927624">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Support Conclusion 1.2-3</w:t>
            </w:r>
          </w:p>
        </w:tc>
      </w:tr>
    </w:tbl>
    <w:p w14:paraId="3BE3937E" w14:textId="77777777" w:rsidR="00B07214" w:rsidRDefault="00B07214">
      <w:pPr>
        <w:pStyle w:val="BodyText"/>
        <w:spacing w:after="0"/>
        <w:rPr>
          <w:rFonts w:ascii="Times New Roman" w:hAnsi="Times New Roman"/>
          <w:sz w:val="22"/>
          <w:szCs w:val="22"/>
          <w:lang w:eastAsia="zh-CN"/>
        </w:rPr>
      </w:pPr>
    </w:p>
    <w:p w14:paraId="249E24B6" w14:textId="77777777" w:rsidR="00B07214" w:rsidRDefault="0099398D">
      <w:pPr>
        <w:pStyle w:val="Heading5"/>
        <w:rPr>
          <w:b/>
          <w:bCs/>
          <w:lang w:eastAsia="zh-CN"/>
        </w:rPr>
      </w:pPr>
      <w:r>
        <w:rPr>
          <w:b/>
          <w:bCs/>
          <w:lang w:eastAsia="zh-CN"/>
        </w:rPr>
        <w:t>Open Issues</w:t>
      </w:r>
    </w:p>
    <w:p w14:paraId="61F32F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has narrow down potential SSB slot patterns for further discussion. </w:t>
      </w:r>
    </w:p>
    <w:p w14:paraId="49623815" w14:textId="77777777" w:rsidR="00B07214" w:rsidRDefault="0099398D">
      <w:pPr>
        <w:pStyle w:val="Heading6"/>
        <w:rPr>
          <w:lang w:eastAsia="zh-CN"/>
        </w:rPr>
      </w:pPr>
      <w:r>
        <w:rPr>
          <w:lang w:eastAsia="zh-CN"/>
        </w:rPr>
        <w:t>Proposal 1.2-5</w:t>
      </w:r>
    </w:p>
    <w:p w14:paraId="580E565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9134A3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A) non-contiguous, N slot gap (slots that do not contain SSB) every M slots that contain SSB</w:t>
      </w:r>
    </w:p>
    <w:p w14:paraId="34129DB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pattern will apply to 480kHz and 960kHz (i.e same N and M for 480 and 960 kHz)</w:t>
      </w:r>
    </w:p>
    <w:p w14:paraId="4939FDE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50CE612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1871238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B) non-contiguous, N slot gap (slots that do not contain SSB) every M slots that contain SSB</w:t>
      </w:r>
    </w:p>
    <w:p w14:paraId="476BD0A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pattern will apply between 480 and 960 kHz (i.e. N and M for 480kHz, 2N and 2M for 960 kHz)</w:t>
      </w:r>
    </w:p>
    <w:p w14:paraId="0E30406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6C238FE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2B554F24"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ALT C) slots that do not contain SSB correspond to the slots that do not contain SSB in 120 kHz Case D.</w:t>
      </w:r>
    </w:p>
    <w:p w14:paraId="02C9DC0B" w14:textId="77777777" w:rsidR="00B07214" w:rsidRDefault="0099398D">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Note: ALT 4 means that only slots 32-39 for 480 kHz SSB pattern are reserved for UL and 960 kHz SSB pattern is contiguous.</w:t>
      </w:r>
    </w:p>
    <w:p w14:paraId="150B3BCF" w14:textId="77777777" w:rsidR="00B07214" w:rsidRDefault="00B07214">
      <w:pPr>
        <w:pStyle w:val="BodyText"/>
        <w:spacing w:after="0"/>
        <w:rPr>
          <w:rFonts w:ascii="Times New Roman" w:hAnsi="Times New Roman"/>
          <w:sz w:val="22"/>
          <w:szCs w:val="22"/>
          <w:lang w:eastAsia="zh-CN"/>
        </w:rPr>
      </w:pPr>
    </w:p>
    <w:p w14:paraId="6B023550" w14:textId="77777777" w:rsidR="00B07214" w:rsidRDefault="00B07214">
      <w:pPr>
        <w:pStyle w:val="BodyText"/>
        <w:spacing w:after="0"/>
        <w:rPr>
          <w:rFonts w:ascii="Times New Roman" w:hAnsi="Times New Roman"/>
          <w:sz w:val="22"/>
          <w:szCs w:val="22"/>
          <w:lang w:eastAsia="zh-CN"/>
        </w:rPr>
      </w:pPr>
    </w:p>
    <w:p w14:paraId="4EC428FC" w14:textId="77777777" w:rsidR="00B07214" w:rsidRDefault="0099398D">
      <w:pPr>
        <w:pStyle w:val="Heading6"/>
        <w:rPr>
          <w:lang w:eastAsia="zh-CN"/>
        </w:rPr>
      </w:pPr>
      <w:r>
        <w:rPr>
          <w:lang w:eastAsia="zh-CN"/>
        </w:rPr>
        <w:t>Proposal 1.2-4 (alt A with N=2, M=8)</w:t>
      </w:r>
    </w:p>
    <w:p w14:paraId="56652D2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02830B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10,11,12,13,14,15,16,17,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20,21,22,23,24,25,26,27,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30,31,32,33,34,35,36,37</w:t>
      </w:r>
      <w:r>
        <w:rPr>
          <w:rFonts w:ascii="Times New Roman" w:hAnsi="Times New Roman"/>
          <w:color w:val="C00000"/>
          <w:sz w:val="22"/>
          <w:szCs w:val="22"/>
          <w:u w:val="single"/>
          <w:lang w:eastAsia="zh-CN"/>
        </w:rPr>
        <w:t>}</w:t>
      </w:r>
    </w:p>
    <w:p w14:paraId="7851033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positions are supported, n = 0,1,2,3, 4,5,6,7,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30,31,32,33, 34,35,36,37,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50,51,52,53, 54,55,56,57,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70,71,72,73, 74,75,76,77</w:t>
      </w:r>
      <w:r>
        <w:rPr>
          <w:rFonts w:ascii="Times New Roman" w:hAnsi="Times New Roman"/>
          <w:color w:val="C00000"/>
          <w:sz w:val="22"/>
          <w:szCs w:val="22"/>
          <w:u w:val="single"/>
          <w:lang w:eastAsia="zh-CN"/>
        </w:rPr>
        <w:t>}</w:t>
      </w:r>
    </w:p>
    <w:p w14:paraId="56F5E39F" w14:textId="77777777" w:rsidR="00B07214" w:rsidRDefault="00B07214">
      <w:pPr>
        <w:pStyle w:val="BodyText"/>
        <w:spacing w:after="0"/>
        <w:rPr>
          <w:rFonts w:ascii="Times New Roman" w:hAnsi="Times New Roman"/>
          <w:sz w:val="22"/>
          <w:szCs w:val="22"/>
          <w:lang w:eastAsia="zh-CN"/>
        </w:rPr>
      </w:pPr>
    </w:p>
    <w:p w14:paraId="322A3EFA" w14:textId="77777777" w:rsidR="00B07214" w:rsidRDefault="0099398D">
      <w:pPr>
        <w:pStyle w:val="Heading6"/>
        <w:rPr>
          <w:lang w:eastAsia="zh-CN"/>
        </w:rPr>
      </w:pPr>
      <w:r>
        <w:rPr>
          <w:lang w:eastAsia="zh-CN"/>
        </w:rPr>
        <w:lastRenderedPageBreak/>
        <w:t>Proposal 1.2-4D (alt B with N=2, M=8)</w:t>
      </w:r>
    </w:p>
    <w:p w14:paraId="19BECC1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 kHz SSB slot pattern:</w:t>
      </w:r>
    </w:p>
    <w:p w14:paraId="47A8954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30,31,32,33, 34,35,36,37</w:t>
      </w:r>
    </w:p>
    <w:p w14:paraId="297489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30,31,32,33, 34,35,36,37,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40,41,42,43 ,44,45,46,47, 50,51,52,53, 54,55,56,57,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70,71,72,73, 74,75,76,77</w:t>
      </w:r>
      <w:r>
        <w:rPr>
          <w:rFonts w:ascii="Times New Roman" w:hAnsi="Times New Roman"/>
          <w:color w:val="C00000"/>
          <w:sz w:val="22"/>
          <w:szCs w:val="22"/>
          <w:u w:val="single"/>
          <w:lang w:eastAsia="zh-CN"/>
        </w:rPr>
        <w:t>}</w:t>
      </w:r>
    </w:p>
    <w:p w14:paraId="76DE48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 kHz SSB slot pattern:</w:t>
      </w:r>
    </w:p>
    <w:p w14:paraId="4888EE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0,1,2,3, 4,5,6,7, 8,9,10,11, 12,13,14,15,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20,21,22,23,24,25,26,27,28,29,30,31,32,33,34,35</w:t>
      </w:r>
      <w:r>
        <w:rPr>
          <w:rFonts w:ascii="Times New Roman" w:hAnsi="Times New Roman"/>
          <w:color w:val="C00000"/>
          <w:sz w:val="22"/>
          <w:szCs w:val="22"/>
          <w:u w:val="single"/>
          <w:lang w:eastAsia="zh-CN"/>
        </w:rPr>
        <w:t>}</w:t>
      </w:r>
    </w:p>
    <w:p w14:paraId="4837F1CE" w14:textId="77777777" w:rsidR="00B07214" w:rsidRDefault="0099398D">
      <w:pPr>
        <w:pStyle w:val="BodyText"/>
        <w:numPr>
          <w:ilvl w:val="1"/>
          <w:numId w:val="7"/>
        </w:numPr>
        <w:spacing w:after="0"/>
        <w:rPr>
          <w:rFonts w:ascii="Times New Roman" w:eastAsiaTheme="minorEastAsia" w:hAnsi="Times New Roman"/>
          <w:sz w:val="22"/>
          <w:szCs w:val="22"/>
          <w:lang w:eastAsia="ko-KR"/>
        </w:rPr>
      </w:pPr>
      <w:r>
        <w:rPr>
          <w:rFonts w:ascii="Times New Roman" w:hAnsi="Times New Roman"/>
          <w:sz w:val="22"/>
          <w:szCs w:val="22"/>
          <w:lang w:eastAsia="zh-CN"/>
        </w:rPr>
        <w:t xml:space="preserve">If 128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0,1,2,3, 4,5,6,7, 8,9,10,11, 12,13,14,15,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20,21,22,23, 24,25,26,27, 28,29,30,31, 32,33,34,35,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40,41,42,43, 44,45,46,47, 48,49,50,51, 52,53,54,55,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60,61,62,63, 64,65,66,67, 68,69,70,71, 72,73,74,75</w:t>
      </w:r>
      <w:r>
        <w:rPr>
          <w:rFonts w:ascii="Times New Roman" w:hAnsi="Times New Roman"/>
          <w:color w:val="C00000"/>
          <w:sz w:val="22"/>
          <w:szCs w:val="22"/>
          <w:u w:val="single"/>
          <w:lang w:eastAsia="zh-CN"/>
        </w:rPr>
        <w:t>}</w:t>
      </w:r>
    </w:p>
    <w:p w14:paraId="254438B7" w14:textId="77777777" w:rsidR="00B07214" w:rsidRDefault="00B07214">
      <w:pPr>
        <w:pStyle w:val="BodyText"/>
        <w:spacing w:after="0"/>
        <w:rPr>
          <w:rFonts w:ascii="Times New Roman" w:hAnsi="Times New Roman"/>
          <w:sz w:val="22"/>
          <w:szCs w:val="22"/>
          <w:lang w:eastAsia="zh-CN"/>
        </w:rPr>
      </w:pPr>
    </w:p>
    <w:p w14:paraId="454085E5" w14:textId="77777777" w:rsidR="00B07214" w:rsidRDefault="0099398D">
      <w:pPr>
        <w:pStyle w:val="Heading6"/>
        <w:rPr>
          <w:lang w:eastAsia="zh-CN"/>
        </w:rPr>
      </w:pPr>
      <w:r>
        <w:rPr>
          <w:lang w:eastAsia="zh-CN"/>
        </w:rPr>
        <w:t>Proposal 1.2-3A (Alt C)</w:t>
      </w:r>
    </w:p>
    <w:p w14:paraId="575D6B9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5F68CE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lang w:eastAsia="zh-CN"/>
        </w:rPr>
        <w:t>(no gap slot)</w:t>
      </w:r>
    </w:p>
    <w:p w14:paraId="4E88411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5C364B5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sz w:val="22"/>
          <w:szCs w:val="22"/>
          <w:lang w:eastAsia="zh-CN"/>
        </w:rPr>
        <w:t xml:space="preserve"> </w:t>
      </w:r>
      <w:r>
        <w:rPr>
          <w:rFonts w:ascii="Times New Roman" w:hAnsi="Times New Roman"/>
          <w:sz w:val="22"/>
          <w:szCs w:val="22"/>
          <w:lang w:eastAsia="zh-CN"/>
        </w:rPr>
        <w:t>SSB slot pattern:</w:t>
      </w:r>
    </w:p>
    <w:p w14:paraId="29F58B6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lang w:eastAsia="zh-CN"/>
        </w:rPr>
        <w:t>(no gap slot)</w:t>
      </w:r>
    </w:p>
    <w:p w14:paraId="4BF26BE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32,33,34,35, 36,37,38,39, 40,41,42,43, 44,45,46,47, 48,49,50,51, 52,53,54,55, 56,57,58,59, 60,61,62,63} </w:t>
      </w:r>
      <w:r>
        <w:rPr>
          <w:rFonts w:ascii="Times New Roman" w:hAnsi="Times New Roman"/>
          <w:color w:val="C00000"/>
          <w:sz w:val="22"/>
          <w:szCs w:val="22"/>
          <w:lang w:eastAsia="zh-CN"/>
        </w:rPr>
        <w:t>(no gap slot)</w:t>
      </w:r>
    </w:p>
    <w:p w14:paraId="2E224334" w14:textId="77777777" w:rsidR="00B07214" w:rsidRDefault="00B07214">
      <w:pPr>
        <w:pStyle w:val="BodyText"/>
        <w:spacing w:after="0"/>
        <w:rPr>
          <w:rFonts w:ascii="Times New Roman" w:hAnsi="Times New Roman"/>
          <w:sz w:val="22"/>
          <w:szCs w:val="22"/>
          <w:lang w:eastAsia="zh-CN"/>
        </w:rPr>
      </w:pPr>
    </w:p>
    <w:p w14:paraId="7378E3E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1.2-4D scaling N and M for 960kHz, might give something between Proposal 1.2-4 and Proposal 1.2-3A.</w:t>
      </w:r>
    </w:p>
    <w:p w14:paraId="7FCBEFBA" w14:textId="77777777" w:rsidR="00B07214" w:rsidRDefault="00B07214">
      <w:pPr>
        <w:pStyle w:val="BodyText"/>
        <w:spacing w:after="0"/>
        <w:rPr>
          <w:rFonts w:ascii="Times New Roman" w:hAnsi="Times New Roman"/>
          <w:sz w:val="22"/>
          <w:szCs w:val="22"/>
          <w:lang w:eastAsia="zh-CN"/>
        </w:rPr>
      </w:pPr>
    </w:p>
    <w:p w14:paraId="4DB8B877" w14:textId="77777777" w:rsidR="00B07214" w:rsidRDefault="0099398D">
      <w:pPr>
        <w:pStyle w:val="BodyText"/>
        <w:spacing w:after="0"/>
        <w:rPr>
          <w:rFonts w:ascii="Times New Roman" w:hAnsi="Times New Roman"/>
          <w:sz w:val="22"/>
          <w:szCs w:val="22"/>
          <w:lang w:eastAsia="zh-CN"/>
        </w:rPr>
      </w:pPr>
      <w:r>
        <w:rPr>
          <w:rFonts w:ascii="Times New Roman" w:hAnsi="Times New Roman"/>
          <w:color w:val="C00000"/>
          <w:sz w:val="22"/>
          <w:szCs w:val="22"/>
          <w:lang w:eastAsia="zh-CN"/>
        </w:rPr>
        <w:t>First of all, can companies live with Proposal 1.2-4D</w:t>
      </w:r>
      <w:r>
        <w:rPr>
          <w:rFonts w:ascii="Times New Roman" w:hAnsi="Times New Roman"/>
          <w:sz w:val="22"/>
          <w:szCs w:val="22"/>
          <w:lang w:eastAsia="zh-CN"/>
        </w:rPr>
        <w:t>? I have a feeling we are not going to able to agree to either Proposal 1.2-3A nor Proposal 1.2-4. Moderator thinks its time for companies to put on their compromise hats and try to conclude. Not sure if pushing this to next meeting is going to bring more fruitful discussion.</w:t>
      </w:r>
    </w:p>
    <w:p w14:paraId="42899DD9" w14:textId="77777777" w:rsidR="00B07214" w:rsidRDefault="00B07214">
      <w:pPr>
        <w:pStyle w:val="BodyText"/>
        <w:spacing w:after="0"/>
        <w:rPr>
          <w:rFonts w:ascii="Times New Roman" w:hAnsi="Times New Roman"/>
          <w:sz w:val="22"/>
          <w:szCs w:val="22"/>
          <w:lang w:eastAsia="zh-CN"/>
        </w:rPr>
      </w:pPr>
    </w:p>
    <w:p w14:paraId="347967E6" w14:textId="77777777" w:rsidR="00B07214" w:rsidRDefault="0099398D">
      <w:pPr>
        <w:pStyle w:val="BodyText"/>
        <w:spacing w:after="0"/>
        <w:rPr>
          <w:rFonts w:ascii="Times New Roman" w:hAnsi="Times New Roman"/>
          <w:sz w:val="22"/>
          <w:szCs w:val="22"/>
          <w:lang w:eastAsia="zh-CN"/>
        </w:rPr>
      </w:pPr>
      <w:r>
        <w:rPr>
          <w:rFonts w:ascii="Times New Roman" w:hAnsi="Times New Roman"/>
          <w:color w:val="C00000"/>
          <w:sz w:val="22"/>
          <w:szCs w:val="22"/>
          <w:lang w:eastAsia="zh-CN"/>
        </w:rPr>
        <w:t>If Proposal 1.2-4D is not acceptable</w:t>
      </w:r>
      <w:r>
        <w:rPr>
          <w:rFonts w:ascii="Times New Roman" w:hAnsi="Times New Roman"/>
          <w:sz w:val="22"/>
          <w:szCs w:val="22"/>
          <w:lang w:eastAsia="zh-CN"/>
        </w:rPr>
        <w:t xml:space="preserve">, moderator suggests trying to agree to Proposal 1.2-5 which simply list the three options. If companies to down-select even further between Alt A, B that would be great as well. </w:t>
      </w:r>
      <w:r>
        <w:rPr>
          <w:rFonts w:ascii="Times New Roman" w:hAnsi="Times New Roman"/>
          <w:color w:val="C00000"/>
          <w:sz w:val="22"/>
          <w:szCs w:val="22"/>
          <w:lang w:eastAsia="zh-CN"/>
        </w:rPr>
        <w:t>Companies that prefer A, please indicate if you are ok to live with either Proposal B or C.</w:t>
      </w:r>
      <w:r>
        <w:rPr>
          <w:rFonts w:ascii="Times New Roman" w:hAnsi="Times New Roman"/>
          <w:sz w:val="22"/>
          <w:szCs w:val="22"/>
          <w:lang w:eastAsia="zh-CN"/>
        </w:rPr>
        <w:t xml:space="preserve"> If ok, moderator will remove ALT A from the list, so that we can down-select between B and C in the next meeting.</w:t>
      </w:r>
    </w:p>
    <w:p w14:paraId="3093A2C5" w14:textId="77777777" w:rsidR="00B07214" w:rsidRDefault="00B07214">
      <w:pPr>
        <w:pStyle w:val="BodyText"/>
        <w:spacing w:after="0"/>
        <w:rPr>
          <w:rFonts w:ascii="Times New Roman" w:hAnsi="Times New Roman"/>
          <w:sz w:val="22"/>
          <w:szCs w:val="22"/>
          <w:lang w:eastAsia="zh-CN"/>
        </w:rPr>
      </w:pPr>
    </w:p>
    <w:p w14:paraId="2AD82C98" w14:textId="77777777" w:rsidR="00B07214" w:rsidRDefault="0099398D">
      <w:pPr>
        <w:pStyle w:val="Heading5"/>
        <w:rPr>
          <w:b/>
          <w:bCs/>
          <w:lang w:eastAsia="zh-CN"/>
        </w:rPr>
      </w:pPr>
      <w:r>
        <w:rPr>
          <w:b/>
          <w:bCs/>
          <w:lang w:eastAsia="zh-CN"/>
        </w:rPr>
        <w:t>Company comments</w:t>
      </w:r>
    </w:p>
    <w:tbl>
      <w:tblPr>
        <w:tblStyle w:val="TableGrid"/>
        <w:tblW w:w="0" w:type="auto"/>
        <w:tblLook w:val="04A0" w:firstRow="1" w:lastRow="0" w:firstColumn="1" w:lastColumn="0" w:noHBand="0" w:noVBand="1"/>
      </w:tblPr>
      <w:tblGrid>
        <w:gridCol w:w="1345"/>
        <w:gridCol w:w="8617"/>
      </w:tblGrid>
      <w:tr w:rsidR="00B07214" w14:paraId="15FE07F6" w14:textId="77777777">
        <w:tc>
          <w:tcPr>
            <w:tcW w:w="1345" w:type="dxa"/>
            <w:shd w:val="clear" w:color="auto" w:fill="FBE4D5" w:themeFill="accent2" w:themeFillTint="33"/>
          </w:tcPr>
          <w:p w14:paraId="4233929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F8AAC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05C0C8FE" w14:textId="77777777">
        <w:tc>
          <w:tcPr>
            <w:tcW w:w="1345" w:type="dxa"/>
          </w:tcPr>
          <w:p w14:paraId="4D84288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Qualcomm</w:t>
            </w:r>
          </w:p>
        </w:tc>
        <w:tc>
          <w:tcPr>
            <w:tcW w:w="8617" w:type="dxa"/>
          </w:tcPr>
          <w:p w14:paraId="6212C9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FL suggestion to agree to Proposal 1.2-4D. If not agreed, we are also ok with Proposal 1.2-5 (we are also ok dropping ALT A).</w:t>
            </w:r>
          </w:p>
        </w:tc>
      </w:tr>
      <w:tr w:rsidR="00B07214" w14:paraId="356E872A" w14:textId="77777777">
        <w:tc>
          <w:tcPr>
            <w:tcW w:w="1345" w:type="dxa"/>
          </w:tcPr>
          <w:p w14:paraId="4FEB791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w:t>
            </w:r>
            <w:r>
              <w:rPr>
                <w:rFonts w:ascii="Times New Roman" w:eastAsiaTheme="minorEastAsia" w:hAnsi="Times New Roman" w:hint="eastAsia"/>
                <w:sz w:val="22"/>
                <w:szCs w:val="22"/>
                <w:lang w:eastAsia="ko-KR"/>
              </w:rPr>
              <w:t>G Electronics</w:t>
            </w:r>
          </w:p>
        </w:tc>
        <w:tc>
          <w:tcPr>
            <w:tcW w:w="8617" w:type="dxa"/>
          </w:tcPr>
          <w:p w14:paraId="17911F6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do not support Proposal 1.2-4D</w:t>
            </w:r>
            <w:r>
              <w:rPr>
                <w:rFonts w:ascii="Times New Roman" w:eastAsiaTheme="minorEastAsia" w:hAnsi="Times New Roman"/>
                <w:sz w:val="22"/>
                <w:szCs w:val="22"/>
                <w:lang w:eastAsia="ko-KR"/>
              </w:rPr>
              <w:t>, but we are fine with Proposal 1.2-5 (also fine with Alt A removed).</w:t>
            </w:r>
          </w:p>
        </w:tc>
      </w:tr>
      <w:tr w:rsidR="00B07214" w14:paraId="110A3B2E" w14:textId="77777777">
        <w:tc>
          <w:tcPr>
            <w:tcW w:w="1345" w:type="dxa"/>
          </w:tcPr>
          <w:p w14:paraId="6C441A7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0BB74622" w14:textId="77777777" w:rsidR="00B07214" w:rsidRDefault="0099398D">
            <w:pPr>
              <w:rPr>
                <w:sz w:val="22"/>
                <w:szCs w:val="22"/>
                <w:lang w:eastAsia="zh-CN"/>
              </w:rPr>
            </w:pPr>
            <w:r>
              <w:rPr>
                <w:lang w:eastAsia="zh-CN"/>
              </w:rPr>
              <w:t>We are not ready to accept with Proposal 1.2-4D. We think that agreeing on Proposal 1.2-5 might be the best we could do at this time. We are OK to remove ALT A of this proposal and narrow down between ALT B and ALT C.</w:t>
            </w:r>
          </w:p>
        </w:tc>
      </w:tr>
      <w:tr w:rsidR="00B07214" w14:paraId="7DA7A063" w14:textId="77777777">
        <w:tc>
          <w:tcPr>
            <w:tcW w:w="1345" w:type="dxa"/>
          </w:tcPr>
          <w:p w14:paraId="508D095C"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4DACEA5C" w14:textId="77777777" w:rsidR="00B07214" w:rsidRDefault="0099398D">
            <w:pPr>
              <w:rPr>
                <w:lang w:eastAsia="zh-CN"/>
              </w:rPr>
            </w:pPr>
            <w:r>
              <w:rPr>
                <w:rFonts w:hint="eastAsia"/>
                <w:lang w:eastAsia="zh-CN"/>
              </w:rPr>
              <w:t>W</w:t>
            </w:r>
            <w:r>
              <w:rPr>
                <w:lang w:eastAsia="zh-CN"/>
              </w:rPr>
              <w:t>e support Proposal 1.2-4D and can accept Proposal 1.2-5.</w:t>
            </w:r>
          </w:p>
        </w:tc>
      </w:tr>
      <w:tr w:rsidR="00B07214" w14:paraId="2DA3A945" w14:textId="77777777">
        <w:tc>
          <w:tcPr>
            <w:tcW w:w="1345" w:type="dxa"/>
          </w:tcPr>
          <w:p w14:paraId="22C0F56C"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5F93E2A9" w14:textId="77777777" w:rsidR="00B07214" w:rsidRDefault="0099398D">
            <w:pPr>
              <w:rPr>
                <w:lang w:eastAsia="zh-CN"/>
              </w:rPr>
            </w:pPr>
            <w:r>
              <w:rPr>
                <w:lang w:eastAsia="zh-CN"/>
              </w:rPr>
              <w:t>Our first preference is Alt-C of Proposal 1.2-5, but we can live with Alt-B.</w:t>
            </w:r>
          </w:p>
          <w:p w14:paraId="476B5099" w14:textId="77777777" w:rsidR="00B07214" w:rsidRDefault="0099398D">
            <w:pPr>
              <w:rPr>
                <w:lang w:eastAsia="zh-CN"/>
              </w:rPr>
            </w:pPr>
            <w:r>
              <w:rPr>
                <w:lang w:eastAsia="zh-CN"/>
              </w:rPr>
              <w:t>Summary:</w:t>
            </w:r>
          </w:p>
          <w:p w14:paraId="7AFFEA4D" w14:textId="77777777" w:rsidR="00B07214" w:rsidRDefault="0099398D">
            <w:pPr>
              <w:rPr>
                <w:lang w:eastAsia="zh-CN"/>
              </w:rPr>
            </w:pPr>
            <w:r>
              <w:rPr>
                <w:lang w:eastAsia="zh-CN"/>
              </w:rPr>
              <w:t>Support 1.2-5 with Alt-A removed</w:t>
            </w:r>
          </w:p>
          <w:p w14:paraId="46CC7B51" w14:textId="77777777" w:rsidR="00B07214" w:rsidRDefault="0099398D">
            <w:pPr>
              <w:rPr>
                <w:lang w:eastAsia="zh-CN"/>
              </w:rPr>
            </w:pPr>
            <w:r>
              <w:rPr>
                <w:lang w:eastAsia="zh-CN"/>
              </w:rPr>
              <w:t xml:space="preserve">We can live with Proposal 1.2-4D. </w:t>
            </w:r>
          </w:p>
        </w:tc>
      </w:tr>
      <w:tr w:rsidR="00B07214" w14:paraId="411430E5" w14:textId="77777777">
        <w:tc>
          <w:tcPr>
            <w:tcW w:w="1345" w:type="dxa"/>
          </w:tcPr>
          <w:p w14:paraId="7AA1838B"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S</w:t>
            </w:r>
            <w:r>
              <w:rPr>
                <w:rFonts w:ascii="Times New Roman" w:eastAsia="MS Mincho" w:hAnsi="Times New Roman"/>
                <w:szCs w:val="22"/>
                <w:lang w:eastAsia="ja-JP"/>
              </w:rPr>
              <w:t>harp</w:t>
            </w:r>
          </w:p>
        </w:tc>
        <w:tc>
          <w:tcPr>
            <w:tcW w:w="8617" w:type="dxa"/>
          </w:tcPr>
          <w:p w14:paraId="214076A4" w14:textId="77777777" w:rsidR="00B07214" w:rsidRDefault="0099398D">
            <w:pPr>
              <w:rPr>
                <w:lang w:eastAsia="zh-CN"/>
              </w:rPr>
            </w:pPr>
            <w:r>
              <w:rPr>
                <w:rFonts w:eastAsia="MS Mincho"/>
                <w:sz w:val="22"/>
                <w:szCs w:val="22"/>
                <w:lang w:eastAsia="ja-JP"/>
              </w:rPr>
              <w:t>Our first preference is Alt C and second preference is Alt B. If consensus cannot be achieved, we are fine with Proposal 1.2-5 to make some progress.</w:t>
            </w:r>
          </w:p>
        </w:tc>
      </w:tr>
      <w:tr w:rsidR="00B07214" w14:paraId="142864EA" w14:textId="77777777">
        <w:tc>
          <w:tcPr>
            <w:tcW w:w="1345" w:type="dxa"/>
          </w:tcPr>
          <w:p w14:paraId="3EA48753"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D</w:t>
            </w:r>
            <w:r>
              <w:rPr>
                <w:rFonts w:ascii="Times New Roman" w:eastAsia="MS Mincho" w:hAnsi="Times New Roman"/>
                <w:szCs w:val="22"/>
                <w:lang w:eastAsia="ja-JP"/>
              </w:rPr>
              <w:t>OCOMO</w:t>
            </w:r>
          </w:p>
        </w:tc>
        <w:tc>
          <w:tcPr>
            <w:tcW w:w="8617" w:type="dxa"/>
          </w:tcPr>
          <w:p w14:paraId="48E85597" w14:textId="77777777" w:rsidR="00B07214" w:rsidRDefault="0099398D">
            <w:pPr>
              <w:rPr>
                <w:rFonts w:eastAsia="MS Mincho"/>
                <w:sz w:val="22"/>
                <w:szCs w:val="22"/>
                <w:lang w:eastAsia="ja-JP"/>
              </w:rPr>
            </w:pPr>
            <w:r>
              <w:rPr>
                <w:rFonts w:eastAsia="MS Mincho"/>
                <w:lang w:eastAsia="ja-JP"/>
              </w:rPr>
              <w:t xml:space="preserve">Fine with Proposal 1.2-4D, and also ok with Proposal 1.2-5 (prefer to remove Alt-A). </w:t>
            </w:r>
          </w:p>
        </w:tc>
      </w:tr>
      <w:tr w:rsidR="00B07214" w14:paraId="43FA9F04" w14:textId="77777777">
        <w:tc>
          <w:tcPr>
            <w:tcW w:w="1345" w:type="dxa"/>
          </w:tcPr>
          <w:p w14:paraId="6CB41D6D" w14:textId="77777777" w:rsidR="00B07214" w:rsidRDefault="0099398D">
            <w:pPr>
              <w:pStyle w:val="BodyText"/>
              <w:spacing w:after="0"/>
              <w:rPr>
                <w:rFonts w:ascii="Times New Roman" w:eastAsia="MS Mincho" w:hAnsi="Times New Roman"/>
                <w:szCs w:val="22"/>
                <w:lang w:eastAsia="ja-JP"/>
              </w:rPr>
            </w:pPr>
            <w:r>
              <w:rPr>
                <w:rFonts w:ascii="Times New Roman" w:hAnsi="Times New Roman"/>
                <w:sz w:val="22"/>
                <w:szCs w:val="22"/>
                <w:lang w:eastAsia="zh-CN"/>
              </w:rPr>
              <w:t>Panasonic</w:t>
            </w:r>
          </w:p>
        </w:tc>
        <w:tc>
          <w:tcPr>
            <w:tcW w:w="8617" w:type="dxa"/>
          </w:tcPr>
          <w:p w14:paraId="54D9D62F" w14:textId="77777777" w:rsidR="00B07214" w:rsidRDefault="0099398D">
            <w:pPr>
              <w:rPr>
                <w:rFonts w:eastAsia="MS Mincho"/>
                <w:lang w:eastAsia="ja-JP"/>
              </w:rPr>
            </w:pPr>
            <w:r>
              <w:rPr>
                <w:rFonts w:eastAsia="MS Mincho" w:hint="eastAsia"/>
                <w:sz w:val="22"/>
                <w:szCs w:val="22"/>
                <w:lang w:eastAsia="ja-JP"/>
              </w:rPr>
              <w:t>W</w:t>
            </w:r>
            <w:r>
              <w:rPr>
                <w:rFonts w:eastAsia="MS Mincho"/>
                <w:sz w:val="22"/>
                <w:szCs w:val="22"/>
                <w:lang w:eastAsia="ja-JP"/>
              </w:rPr>
              <w:t xml:space="preserve">e are fine with 1.2-4D. If not agreed, we are also OK with Proposal 1.2-5 </w:t>
            </w:r>
            <w:r>
              <w:rPr>
                <w:sz w:val="22"/>
                <w:szCs w:val="22"/>
                <w:lang w:eastAsia="zh-CN"/>
              </w:rPr>
              <w:t>(also fine with removing ALT A)</w:t>
            </w:r>
            <w:r>
              <w:rPr>
                <w:rFonts w:eastAsia="MS Mincho"/>
                <w:sz w:val="22"/>
                <w:szCs w:val="22"/>
                <w:lang w:eastAsia="ja-JP"/>
              </w:rPr>
              <w:t xml:space="preserve">. </w:t>
            </w:r>
          </w:p>
        </w:tc>
      </w:tr>
      <w:tr w:rsidR="00B07214" w14:paraId="0CB6EFA2" w14:textId="77777777">
        <w:tc>
          <w:tcPr>
            <w:tcW w:w="1345" w:type="dxa"/>
          </w:tcPr>
          <w:p w14:paraId="00B3436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617" w:type="dxa"/>
          </w:tcPr>
          <w:p w14:paraId="782DB648" w14:textId="77777777" w:rsidR="00B07214" w:rsidRDefault="0099398D">
            <w:pPr>
              <w:rPr>
                <w:sz w:val="22"/>
                <w:szCs w:val="22"/>
                <w:lang w:eastAsia="zh-CN"/>
              </w:rPr>
            </w:pPr>
            <w:r>
              <w:rPr>
                <w:rFonts w:hint="eastAsia"/>
                <w:sz w:val="22"/>
                <w:szCs w:val="22"/>
                <w:lang w:eastAsia="zh-CN"/>
              </w:rPr>
              <w:t>W</w:t>
            </w:r>
            <w:r>
              <w:rPr>
                <w:sz w:val="22"/>
                <w:szCs w:val="22"/>
                <w:lang w:eastAsia="zh-CN"/>
              </w:rPr>
              <w:t>e support Proposal 1.2-4D. If not agreed, we are also ok with proposal 1.2-5 (fine with dropping Alt. A)</w:t>
            </w:r>
          </w:p>
        </w:tc>
      </w:tr>
      <w:tr w:rsidR="00B07214" w14:paraId="2B5D8AEE" w14:textId="77777777">
        <w:tc>
          <w:tcPr>
            <w:tcW w:w="1345" w:type="dxa"/>
          </w:tcPr>
          <w:p w14:paraId="6113C216"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14:paraId="4E09B496" w14:textId="77777777" w:rsidR="00B07214" w:rsidRDefault="0099398D">
            <w:pPr>
              <w:rPr>
                <w:lang w:eastAsia="zh-CN"/>
              </w:rPr>
            </w:pPr>
            <w:r>
              <w:rPr>
                <w:lang w:eastAsia="zh-CN"/>
              </w:rPr>
              <w:t xml:space="preserve">Like noted, Alt-A seems more or less equal to Alt-C for 960kHz (i.e. UL is in practice after the SSB burst).  Downside of both Alt B and C is that the slot index pattern for different numerologies is different (hence the reason why we proposed N=4, M=8 for both in our paper).  </w:t>
            </w:r>
          </w:p>
          <w:p w14:paraId="6561BC3A" w14:textId="77777777" w:rsidR="00B07214" w:rsidRDefault="0099398D">
            <w:pPr>
              <w:rPr>
                <w:lang w:eastAsia="zh-CN"/>
              </w:rPr>
            </w:pPr>
            <w:r>
              <w:rPr>
                <w:lang w:eastAsia="zh-CN"/>
              </w:rPr>
              <w:t>That being said, among the options listed, we would have slight preference for Alt B (or 1.2-4D), but can also accept Alt C (or 1.2-3A). Also fine taking 1.2-5 without Alt-A to conclude in next meeting.</w:t>
            </w:r>
          </w:p>
          <w:p w14:paraId="717EDFD3" w14:textId="77777777" w:rsidR="00B07214" w:rsidRDefault="00B07214">
            <w:pPr>
              <w:rPr>
                <w:sz w:val="22"/>
                <w:szCs w:val="22"/>
                <w:lang w:eastAsia="zh-CN"/>
              </w:rPr>
            </w:pPr>
          </w:p>
        </w:tc>
      </w:tr>
      <w:tr w:rsidR="00B07214" w14:paraId="7E0408B8" w14:textId="77777777">
        <w:tc>
          <w:tcPr>
            <w:tcW w:w="1345" w:type="dxa"/>
          </w:tcPr>
          <w:p w14:paraId="3EA787E1" w14:textId="77777777" w:rsidR="00B07214" w:rsidRDefault="0099398D">
            <w:pPr>
              <w:pStyle w:val="BodyText"/>
              <w:spacing w:after="0"/>
              <w:rPr>
                <w:rFonts w:ascii="Times New Roman" w:eastAsia="MS Mincho" w:hAnsi="Times New Roman"/>
                <w:szCs w:val="22"/>
                <w:lang w:eastAsia="zh-CN"/>
              </w:rPr>
            </w:pPr>
            <w:r>
              <w:rPr>
                <w:rFonts w:ascii="Times New Roman" w:eastAsia="MS Mincho" w:hAnsi="Times New Roman" w:hint="eastAsia"/>
                <w:szCs w:val="22"/>
                <w:lang w:eastAsia="zh-CN"/>
              </w:rPr>
              <w:t>ZTE, Sanechips</w:t>
            </w:r>
          </w:p>
        </w:tc>
        <w:tc>
          <w:tcPr>
            <w:tcW w:w="8617" w:type="dxa"/>
          </w:tcPr>
          <w:p w14:paraId="3C149E27" w14:textId="77777777" w:rsidR="00B07214" w:rsidRDefault="0099398D">
            <w:pPr>
              <w:rPr>
                <w:rFonts w:eastAsia="MS Mincho"/>
                <w:sz w:val="22"/>
                <w:szCs w:val="22"/>
                <w:lang w:eastAsia="zh-CN"/>
              </w:rPr>
            </w:pPr>
            <w:r>
              <w:rPr>
                <w:rFonts w:eastAsia="MS Mincho" w:hint="eastAsia"/>
                <w:sz w:val="22"/>
                <w:szCs w:val="22"/>
                <w:lang w:eastAsia="zh-CN"/>
              </w:rPr>
              <w:t>We support Alt-B of Proposal 1.2-5, and support the pattern in Proposal 1.2-4D.</w:t>
            </w:r>
          </w:p>
        </w:tc>
      </w:tr>
      <w:tr w:rsidR="00772816" w14:paraId="141A6F94" w14:textId="77777777">
        <w:tc>
          <w:tcPr>
            <w:tcW w:w="1345" w:type="dxa"/>
          </w:tcPr>
          <w:p w14:paraId="07886002" w14:textId="150BFB9F" w:rsidR="00772816" w:rsidRDefault="00772816" w:rsidP="00772816">
            <w:pPr>
              <w:pStyle w:val="BodyText"/>
              <w:spacing w:after="0"/>
              <w:rPr>
                <w:rFonts w:ascii="Times New Roman" w:eastAsia="MS Mincho" w:hAnsi="Times New Roman"/>
                <w:szCs w:val="22"/>
                <w:lang w:eastAsia="zh-CN"/>
              </w:rPr>
            </w:pPr>
            <w:r>
              <w:rPr>
                <w:rFonts w:ascii="Times New Roman" w:hAnsi="Times New Roman"/>
                <w:sz w:val="22"/>
                <w:szCs w:val="22"/>
                <w:lang w:eastAsia="zh-CN"/>
              </w:rPr>
              <w:t>Lenovo, Motorola Mobility</w:t>
            </w:r>
          </w:p>
        </w:tc>
        <w:tc>
          <w:tcPr>
            <w:tcW w:w="8617" w:type="dxa"/>
          </w:tcPr>
          <w:p w14:paraId="15D7D531" w14:textId="07C0D171" w:rsidR="00772816" w:rsidRDefault="00772816" w:rsidP="00772816">
            <w:pPr>
              <w:rPr>
                <w:rFonts w:eastAsia="MS Mincho"/>
                <w:sz w:val="22"/>
                <w:szCs w:val="22"/>
                <w:lang w:eastAsia="zh-CN"/>
              </w:rPr>
            </w:pPr>
            <w:r>
              <w:rPr>
                <w:sz w:val="22"/>
                <w:szCs w:val="22"/>
                <w:lang w:eastAsia="zh-CN"/>
              </w:rPr>
              <w:t>We support Proposal 1.2-5 and are also fine to remove Alt A.</w:t>
            </w:r>
          </w:p>
        </w:tc>
      </w:tr>
      <w:tr w:rsidR="008B340E" w14:paraId="3EA67343" w14:textId="77777777">
        <w:tc>
          <w:tcPr>
            <w:tcW w:w="1345" w:type="dxa"/>
          </w:tcPr>
          <w:p w14:paraId="614356E5" w14:textId="488CC7CC" w:rsidR="008B340E" w:rsidRDefault="00015B96" w:rsidP="00772816">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617" w:type="dxa"/>
          </w:tcPr>
          <w:p w14:paraId="4EE8380F" w14:textId="7F60EE4B" w:rsidR="008B340E" w:rsidRDefault="008B340E" w:rsidP="00772816">
            <w:pPr>
              <w:rPr>
                <w:sz w:val="22"/>
                <w:szCs w:val="22"/>
                <w:lang w:eastAsia="zh-CN"/>
              </w:rPr>
            </w:pPr>
            <w:r>
              <w:rPr>
                <w:sz w:val="22"/>
                <w:szCs w:val="22"/>
                <w:lang w:eastAsia="zh-CN"/>
              </w:rPr>
              <w:t>Our preference is Proposal 1.2-3A (Alt</w:t>
            </w:r>
            <w:r w:rsidR="00015B96">
              <w:rPr>
                <w:sz w:val="22"/>
                <w:szCs w:val="22"/>
                <w:lang w:eastAsia="zh-CN"/>
              </w:rPr>
              <w:t>.</w:t>
            </w:r>
            <w:r>
              <w:rPr>
                <w:sz w:val="22"/>
                <w:szCs w:val="22"/>
                <w:lang w:eastAsia="zh-CN"/>
              </w:rPr>
              <w:t xml:space="preserve"> C).</w:t>
            </w:r>
          </w:p>
          <w:p w14:paraId="6F69887F" w14:textId="3A8E47B0" w:rsidR="008B340E" w:rsidRDefault="008B340E" w:rsidP="00772816">
            <w:pPr>
              <w:rPr>
                <w:sz w:val="22"/>
                <w:szCs w:val="22"/>
                <w:lang w:eastAsia="zh-CN"/>
              </w:rPr>
            </w:pPr>
            <w:r>
              <w:rPr>
                <w:sz w:val="22"/>
                <w:szCs w:val="22"/>
                <w:lang w:eastAsia="zh-CN"/>
              </w:rPr>
              <w:lastRenderedPageBreak/>
              <w:t>We are ok with Proposal 1.2-5</w:t>
            </w:r>
            <w:r w:rsidR="00015B96">
              <w:rPr>
                <w:sz w:val="22"/>
                <w:szCs w:val="22"/>
                <w:lang w:eastAsia="zh-CN"/>
              </w:rPr>
              <w:t xml:space="preserve"> with Alt. A removed.</w:t>
            </w:r>
          </w:p>
        </w:tc>
      </w:tr>
      <w:tr w:rsidR="00F66E0E" w14:paraId="3E719B4D" w14:textId="77777777" w:rsidTr="000F489A">
        <w:tc>
          <w:tcPr>
            <w:tcW w:w="1345" w:type="dxa"/>
          </w:tcPr>
          <w:p w14:paraId="359ABB03" w14:textId="77777777" w:rsidR="00F66E0E" w:rsidRDefault="00F66E0E" w:rsidP="000F489A">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617" w:type="dxa"/>
          </w:tcPr>
          <w:p w14:paraId="0C053291" w14:textId="77777777" w:rsidR="00F66E0E" w:rsidRDefault="00F66E0E" w:rsidP="000F489A">
            <w:pPr>
              <w:rPr>
                <w:sz w:val="22"/>
                <w:szCs w:val="22"/>
                <w:lang w:eastAsia="zh-CN"/>
              </w:rPr>
            </w:pPr>
            <w:r>
              <w:rPr>
                <w:sz w:val="22"/>
                <w:szCs w:val="22"/>
                <w:lang w:eastAsia="zh-CN"/>
              </w:rPr>
              <w:t>We are OK with the Proposal 1.2-4D and OK with the Proposal 1.2-5</w:t>
            </w:r>
          </w:p>
        </w:tc>
      </w:tr>
      <w:tr w:rsidR="00FC7ECB" w14:paraId="7455B1F1" w14:textId="77777777" w:rsidTr="000F489A">
        <w:tc>
          <w:tcPr>
            <w:tcW w:w="1345" w:type="dxa"/>
          </w:tcPr>
          <w:p w14:paraId="6E292ED9" w14:textId="58734F68" w:rsidR="00FC7ECB" w:rsidRDefault="00FC7ECB" w:rsidP="00FC7ECB">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617" w:type="dxa"/>
          </w:tcPr>
          <w:p w14:paraId="3CF73FC1" w14:textId="5ABA3AF8" w:rsidR="00FC7ECB" w:rsidRDefault="00FC7ECB" w:rsidP="00FC7ECB">
            <w:pPr>
              <w:rPr>
                <w:sz w:val="22"/>
                <w:szCs w:val="22"/>
                <w:lang w:eastAsia="zh-CN"/>
              </w:rPr>
            </w:pPr>
            <w:r>
              <w:rPr>
                <w:sz w:val="22"/>
                <w:szCs w:val="22"/>
                <w:lang w:eastAsia="zh-CN"/>
              </w:rPr>
              <w:t xml:space="preserve">We cannot accept Proposal 1.2-4D, and ok with Proposal 1.2-5 as a progress. For Alt 3 of Proposal 1.2-5, it may be good to directly copy </w:t>
            </w:r>
            <w:r w:rsidRPr="003B0F49">
              <w:rPr>
                <w:sz w:val="22"/>
                <w:szCs w:val="22"/>
                <w:lang w:eastAsia="zh-CN"/>
              </w:rPr>
              <w:t>Proposal 1.2-3A</w:t>
            </w:r>
            <w:r>
              <w:rPr>
                <w:sz w:val="22"/>
                <w:szCs w:val="22"/>
                <w:lang w:eastAsia="zh-CN"/>
              </w:rPr>
              <w:t xml:space="preserve"> for clarity. </w:t>
            </w:r>
          </w:p>
        </w:tc>
      </w:tr>
      <w:tr w:rsidR="007243BC" w14:paraId="7C3B90C4" w14:textId="77777777" w:rsidTr="000F489A">
        <w:tc>
          <w:tcPr>
            <w:tcW w:w="1345" w:type="dxa"/>
          </w:tcPr>
          <w:p w14:paraId="6A6C9EDF" w14:textId="1984AF5E" w:rsidR="007243BC" w:rsidRDefault="007243BC" w:rsidP="007243BC">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617" w:type="dxa"/>
          </w:tcPr>
          <w:p w14:paraId="6417B304" w14:textId="12485E80" w:rsidR="007243BC" w:rsidRDefault="007243BC" w:rsidP="007243BC">
            <w:pPr>
              <w:rPr>
                <w:sz w:val="22"/>
                <w:szCs w:val="22"/>
                <w:lang w:eastAsia="zh-CN"/>
              </w:rPr>
            </w:pPr>
            <w:r>
              <w:rPr>
                <w:sz w:val="22"/>
                <w:szCs w:val="22"/>
                <w:lang w:eastAsia="zh-CN"/>
              </w:rPr>
              <w:t>We support Proposal 1.2-4 (Alt A). It seems to be the simplest alternative, as we’re not going to optimize for overlapping with RACH and other various cases, which provides a common design across different SCS (480 kHz and 960 kHz).</w:t>
            </w:r>
          </w:p>
        </w:tc>
      </w:tr>
      <w:tr w:rsidR="00231A0F" w14:paraId="0CAF957A" w14:textId="77777777" w:rsidTr="000F489A">
        <w:tc>
          <w:tcPr>
            <w:tcW w:w="1345" w:type="dxa"/>
          </w:tcPr>
          <w:p w14:paraId="1DB648A0" w14:textId="67F285B4" w:rsidR="00231A0F" w:rsidRDefault="00231A0F"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Apple </w:t>
            </w:r>
          </w:p>
        </w:tc>
        <w:tc>
          <w:tcPr>
            <w:tcW w:w="8617" w:type="dxa"/>
          </w:tcPr>
          <w:p w14:paraId="01487154" w14:textId="77777777" w:rsidR="00231A0F" w:rsidRDefault="00231A0F" w:rsidP="00231A0F">
            <w:pPr>
              <w:rPr>
                <w:sz w:val="22"/>
                <w:szCs w:val="22"/>
                <w:lang w:eastAsia="zh-CN"/>
              </w:rPr>
            </w:pPr>
            <w:r>
              <w:rPr>
                <w:sz w:val="22"/>
                <w:szCs w:val="22"/>
                <w:lang w:eastAsia="zh-CN"/>
              </w:rPr>
              <w:t xml:space="preserve">Our preference is Proposal 1.2-4 (Alt A). </w:t>
            </w:r>
          </w:p>
          <w:p w14:paraId="750CF212" w14:textId="533057D1" w:rsidR="00231A0F" w:rsidRDefault="00231A0F" w:rsidP="00231A0F">
            <w:pPr>
              <w:rPr>
                <w:sz w:val="22"/>
                <w:szCs w:val="22"/>
                <w:lang w:eastAsia="zh-CN"/>
              </w:rPr>
            </w:pPr>
            <w:r>
              <w:rPr>
                <w:sz w:val="22"/>
                <w:szCs w:val="22"/>
                <w:lang w:eastAsia="zh-CN"/>
              </w:rPr>
              <w:t xml:space="preserve">We did not find any clear motivation to align the UL slot across different new SCSs as proposed in Alt.B since we agree a same numerology for CORESET#0 and SSB.  </w:t>
            </w:r>
          </w:p>
        </w:tc>
      </w:tr>
      <w:tr w:rsidR="00231A0F" w14:paraId="686C1B1B" w14:textId="77777777" w:rsidTr="000F489A">
        <w:tc>
          <w:tcPr>
            <w:tcW w:w="1345" w:type="dxa"/>
          </w:tcPr>
          <w:p w14:paraId="5AA060D9" w14:textId="76E57C1F" w:rsidR="00231A0F" w:rsidRDefault="00231A0F"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8617" w:type="dxa"/>
          </w:tcPr>
          <w:p w14:paraId="1E661EB8" w14:textId="77777777" w:rsidR="00231A0F" w:rsidRDefault="00231A0F" w:rsidP="00231A0F">
            <w:pPr>
              <w:rPr>
                <w:sz w:val="22"/>
                <w:szCs w:val="22"/>
                <w:lang w:eastAsia="zh-CN"/>
              </w:rPr>
            </w:pPr>
            <w:r>
              <w:rPr>
                <w:sz w:val="22"/>
                <w:szCs w:val="22"/>
                <w:lang w:eastAsia="zh-CN"/>
              </w:rPr>
              <w:t>Ok, its clear we won’t be able to conclude to a single proposal this meeting.</w:t>
            </w:r>
          </w:p>
          <w:p w14:paraId="17D992CF" w14:textId="77777777" w:rsidR="00231A0F" w:rsidRDefault="00231A0F" w:rsidP="00231A0F">
            <w:pPr>
              <w:rPr>
                <w:sz w:val="22"/>
                <w:szCs w:val="22"/>
                <w:lang w:eastAsia="zh-CN"/>
              </w:rPr>
            </w:pPr>
          </w:p>
          <w:p w14:paraId="55B052FA" w14:textId="1C7A1A22" w:rsidR="00231A0F" w:rsidRDefault="00231A0F" w:rsidP="00231A0F">
            <w:pPr>
              <w:rPr>
                <w:sz w:val="22"/>
                <w:szCs w:val="22"/>
                <w:lang w:eastAsia="zh-CN"/>
              </w:rPr>
            </w:pPr>
            <w:r>
              <w:rPr>
                <w:sz w:val="22"/>
                <w:szCs w:val="22"/>
                <w:lang w:eastAsia="zh-CN"/>
              </w:rPr>
              <w:t>Moderator suggest taking 1.2-5 as agreement this meeting. At least this is allowing RAN1 to significantly reduce down the number of options for the group to down select.</w:t>
            </w:r>
          </w:p>
        </w:tc>
      </w:tr>
      <w:tr w:rsidR="00231A0F" w14:paraId="086AC32E" w14:textId="77777777" w:rsidTr="000F489A">
        <w:tc>
          <w:tcPr>
            <w:tcW w:w="1345" w:type="dxa"/>
          </w:tcPr>
          <w:p w14:paraId="1C402B5C" w14:textId="10727E7E" w:rsidR="00231A0F" w:rsidRDefault="000F0E2A"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64CC306D" w14:textId="2E773FCE" w:rsidR="00231A0F" w:rsidRDefault="000F0E2A" w:rsidP="00231A0F">
            <w:pPr>
              <w:rPr>
                <w:sz w:val="22"/>
                <w:szCs w:val="22"/>
                <w:lang w:eastAsia="zh-CN"/>
              </w:rPr>
            </w:pPr>
            <w:r>
              <w:rPr>
                <w:sz w:val="22"/>
                <w:szCs w:val="22"/>
                <w:lang w:eastAsia="zh-CN"/>
              </w:rPr>
              <w:t xml:space="preserve">We support </w:t>
            </w:r>
            <w:r w:rsidRPr="000F0E2A">
              <w:rPr>
                <w:sz w:val="22"/>
                <w:szCs w:val="22"/>
                <w:lang w:eastAsia="zh-CN"/>
              </w:rPr>
              <w:t>Proposal 1.2-5</w:t>
            </w:r>
          </w:p>
        </w:tc>
      </w:tr>
      <w:tr w:rsidR="007946A3" w14:paraId="1B9297E3" w14:textId="77777777" w:rsidTr="000F489A">
        <w:tc>
          <w:tcPr>
            <w:tcW w:w="1345" w:type="dxa"/>
          </w:tcPr>
          <w:p w14:paraId="38BA822E" w14:textId="290BC33D" w:rsidR="007946A3" w:rsidRDefault="007946A3"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8617" w:type="dxa"/>
          </w:tcPr>
          <w:p w14:paraId="66210390" w14:textId="453231A5" w:rsidR="007946A3" w:rsidRDefault="007946A3" w:rsidP="00231A0F">
            <w:pPr>
              <w:rPr>
                <w:sz w:val="22"/>
                <w:szCs w:val="22"/>
                <w:lang w:eastAsia="zh-CN"/>
              </w:rPr>
            </w:pPr>
            <w:r>
              <w:rPr>
                <w:sz w:val="22"/>
                <w:szCs w:val="22"/>
                <w:lang w:eastAsia="zh-CN"/>
              </w:rPr>
              <w:t>OK with 1.2-5 for now. (prefer alt-c)</w:t>
            </w:r>
          </w:p>
        </w:tc>
      </w:tr>
    </w:tbl>
    <w:p w14:paraId="7BCF70C7" w14:textId="77777777" w:rsidR="00B07214" w:rsidRDefault="00B07214">
      <w:pPr>
        <w:pStyle w:val="BodyText"/>
        <w:spacing w:after="0"/>
        <w:rPr>
          <w:rFonts w:ascii="Times New Roman" w:hAnsi="Times New Roman"/>
          <w:sz w:val="22"/>
          <w:szCs w:val="22"/>
          <w:lang w:eastAsia="zh-CN"/>
        </w:rPr>
      </w:pPr>
    </w:p>
    <w:p w14:paraId="60267EE6" w14:textId="77777777" w:rsidR="00B07214" w:rsidRDefault="00B07214">
      <w:pPr>
        <w:pStyle w:val="BodyText"/>
        <w:spacing w:after="0"/>
        <w:rPr>
          <w:rFonts w:ascii="Times New Roman" w:hAnsi="Times New Roman"/>
          <w:sz w:val="22"/>
          <w:szCs w:val="22"/>
          <w:lang w:eastAsia="zh-CN"/>
        </w:rPr>
      </w:pPr>
    </w:p>
    <w:p w14:paraId="3FDF1A17" w14:textId="77777777" w:rsidR="00B07214" w:rsidRDefault="0099398D">
      <w:pPr>
        <w:pStyle w:val="Heading4"/>
        <w:rPr>
          <w:lang w:eastAsia="zh-CN"/>
        </w:rPr>
      </w:pPr>
      <w:r>
        <w:rPr>
          <w:lang w:eastAsia="zh-CN"/>
        </w:rPr>
        <w:t>&lt;Summary of 4</w:t>
      </w:r>
      <w:r>
        <w:rPr>
          <w:vertAlign w:val="superscript"/>
          <w:lang w:eastAsia="zh-CN"/>
        </w:rPr>
        <w:t>th</w:t>
      </w:r>
      <w:r>
        <w:rPr>
          <w:lang w:eastAsia="zh-CN"/>
        </w:rPr>
        <w:t xml:space="preserve"> Round of Discussions&gt;</w:t>
      </w:r>
    </w:p>
    <w:p w14:paraId="4D68A1DF" w14:textId="77777777" w:rsidR="008A2D3E" w:rsidRDefault="008A2D3E" w:rsidP="008A2D3E">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&lt;tentative summary – to be further updated&gt;</w:t>
      </w:r>
    </w:p>
    <w:p w14:paraId="1F85603E" w14:textId="77777777" w:rsidR="00B07214" w:rsidRDefault="00B07214">
      <w:pPr>
        <w:pStyle w:val="BodyText"/>
        <w:spacing w:after="0"/>
        <w:rPr>
          <w:rFonts w:ascii="Times New Roman" w:hAnsi="Times New Roman"/>
          <w:sz w:val="22"/>
          <w:szCs w:val="22"/>
          <w:lang w:eastAsia="zh-CN"/>
        </w:rPr>
      </w:pPr>
    </w:p>
    <w:p w14:paraId="5AC9DFF2" w14:textId="7ECE8435" w:rsidR="00B07214" w:rsidRDefault="00D6513E">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1.2-5</w:t>
      </w:r>
    </w:p>
    <w:p w14:paraId="53B2DD4A" w14:textId="0FE0396D" w:rsidR="00D6513E" w:rsidRDefault="00D6513E">
      <w:pPr>
        <w:pStyle w:val="BodyText"/>
        <w:spacing w:after="0"/>
        <w:rPr>
          <w:rFonts w:ascii="Times New Roman" w:hAnsi="Times New Roman"/>
          <w:sz w:val="22"/>
          <w:szCs w:val="22"/>
          <w:lang w:eastAsia="zh-CN"/>
        </w:rPr>
      </w:pPr>
    </w:p>
    <w:p w14:paraId="4C6CCC91" w14:textId="77777777" w:rsidR="00D6513E" w:rsidRDefault="00D6513E" w:rsidP="00D6513E">
      <w:pPr>
        <w:pStyle w:val="Heading6"/>
        <w:rPr>
          <w:lang w:eastAsia="zh-CN"/>
        </w:rPr>
      </w:pPr>
      <w:r>
        <w:rPr>
          <w:lang w:eastAsia="zh-CN"/>
        </w:rPr>
        <w:t>Proposal 1.2-5</w:t>
      </w:r>
    </w:p>
    <w:p w14:paraId="04F0A368" w14:textId="77777777" w:rsidR="00D6513E" w:rsidRDefault="00D6513E" w:rsidP="00D6513E">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1EB98042" w14:textId="77777777" w:rsidR="00D6513E" w:rsidRDefault="00D6513E" w:rsidP="00D6513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A) non-contiguous, N slot gap (slots that do not contain SSB) every M slots that contain SSB</w:t>
      </w:r>
    </w:p>
    <w:p w14:paraId="4D7A35A6" w14:textId="77777777" w:rsidR="00D6513E" w:rsidRDefault="00D6513E" w:rsidP="00D6513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pattern will apply to 480kHz and 960kHz (i.e same N and M for 480 and 960 kHz)</w:t>
      </w:r>
    </w:p>
    <w:p w14:paraId="6468FAB1" w14:textId="77777777" w:rsidR="00D6513E" w:rsidRDefault="00D6513E" w:rsidP="00D6513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2A664CE4" w14:textId="77777777" w:rsidR="00D6513E" w:rsidRDefault="00D6513E" w:rsidP="00D6513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31A09295" w14:textId="77777777" w:rsidR="00D6513E" w:rsidRDefault="00D6513E" w:rsidP="00D6513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B) non-contiguous, N slot gap (slots that do not contain SSB) every M slots that contain SSB</w:t>
      </w:r>
    </w:p>
    <w:p w14:paraId="78242A1A" w14:textId="77777777" w:rsidR="00D6513E" w:rsidRDefault="00D6513E" w:rsidP="00D6513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pattern will apply between 480 and 960 kHz (i.e. N and M for 480kHz, 2N and 2M for 960 kHz)</w:t>
      </w:r>
    </w:p>
    <w:p w14:paraId="1E702EB1" w14:textId="77777777" w:rsidR="00D6513E" w:rsidRDefault="00D6513E" w:rsidP="00D6513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50BC10E5" w14:textId="77777777" w:rsidR="00D6513E" w:rsidRDefault="00D6513E" w:rsidP="00D6513E">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59E0FDCD" w14:textId="77777777" w:rsidR="00D6513E" w:rsidRDefault="00D6513E" w:rsidP="00D6513E">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ALT C) slots that do not contain SSB correspond to the slots that do not contain SSB in 120 kHz Case D.</w:t>
      </w:r>
    </w:p>
    <w:p w14:paraId="27758ECB" w14:textId="77777777" w:rsidR="00D6513E" w:rsidRDefault="00D6513E" w:rsidP="00D6513E">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Note: ALT 4 means that only slots 32-39 for 480 kHz SSB pattern are reserved for UL and 960 kHz SSB pattern is contiguous.</w:t>
      </w:r>
    </w:p>
    <w:p w14:paraId="2807C066" w14:textId="77777777" w:rsidR="00D6513E" w:rsidRDefault="00D6513E">
      <w:pPr>
        <w:pStyle w:val="BodyText"/>
        <w:spacing w:after="0"/>
        <w:rPr>
          <w:rFonts w:ascii="Times New Roman" w:hAnsi="Times New Roman"/>
          <w:sz w:val="22"/>
          <w:szCs w:val="22"/>
          <w:lang w:eastAsia="zh-CN"/>
        </w:rPr>
      </w:pPr>
    </w:p>
    <w:p w14:paraId="0DA13450" w14:textId="77777777" w:rsidR="00B07214" w:rsidRDefault="00B07214">
      <w:pPr>
        <w:pStyle w:val="BodyText"/>
        <w:spacing w:after="0"/>
        <w:rPr>
          <w:rFonts w:ascii="Times New Roman" w:hAnsi="Times New Roman"/>
          <w:sz w:val="22"/>
          <w:szCs w:val="22"/>
          <w:lang w:eastAsia="zh-CN"/>
        </w:rPr>
      </w:pPr>
    </w:p>
    <w:p w14:paraId="7C609C07" w14:textId="77777777" w:rsidR="00B07214" w:rsidRDefault="0099398D">
      <w:pPr>
        <w:pStyle w:val="Heading3"/>
        <w:rPr>
          <w:lang w:eastAsia="zh-CN"/>
        </w:rPr>
      </w:pPr>
      <w:r>
        <w:rPr>
          <w:lang w:eastAsia="zh-CN"/>
        </w:rPr>
        <w:t>2.1.3 CORESET#0 Configuration</w:t>
      </w:r>
    </w:p>
    <w:p w14:paraId="214EB6E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63CA6C7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67AF065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40920E0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3E3193D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0F0067E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1D9F04D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14:paraId="7889E34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5CE2057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65F7C5A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6D6645F9" w14:textId="77777777" w:rsidR="00B07214" w:rsidRDefault="0099398D">
      <w:pPr>
        <w:pStyle w:val="ListParagraph"/>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14:paraId="0797450A" w14:textId="77777777" w:rsidR="00B07214" w:rsidRDefault="00B07214">
      <w:pPr>
        <w:pStyle w:val="BodyText"/>
        <w:spacing w:after="0"/>
        <w:ind w:left="2160"/>
        <w:rPr>
          <w:rFonts w:ascii="Times New Roman" w:hAnsi="Times New Roman"/>
          <w:sz w:val="22"/>
          <w:szCs w:val="22"/>
          <w:lang w:eastAsia="zh-CN"/>
        </w:rPr>
      </w:pPr>
    </w:p>
    <w:p w14:paraId="5140538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14:paraId="2BD1DD3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2D1FE85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3C20F9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8207B9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13169A7" w14:textId="77777777" w:rsidR="00B07214" w:rsidRDefault="0099398D">
      <w:pPr>
        <w:pStyle w:val="Caption"/>
      </w:pPr>
      <w:bookmarkStart w:id="13" w:name="_Ref83755805"/>
      <w:r>
        <w:t xml:space="preserve">Table </w:t>
      </w:r>
      <w:r w:rsidR="00F06B23">
        <w:fldChar w:fldCharType="begin"/>
      </w:r>
      <w:r w:rsidR="00F06B23">
        <w:instrText xml:space="preserve"> SEQ Table \* ARABIC </w:instrText>
      </w:r>
      <w:r w:rsidR="00F06B23">
        <w:fldChar w:fldCharType="separate"/>
      </w:r>
      <w:r>
        <w:t>4</w:t>
      </w:r>
      <w:r w:rsidR="00F06B23">
        <w:fldChar w:fldCharType="end"/>
      </w:r>
      <w:bookmarkEnd w:id="13"/>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B07214" w14:paraId="42F7A5FF" w14:textId="77777777">
        <w:trPr>
          <w:cantSplit/>
        </w:trPr>
        <w:tc>
          <w:tcPr>
            <w:tcW w:w="798" w:type="dxa"/>
            <w:tcBorders>
              <w:bottom w:val="double" w:sz="4" w:space="0" w:color="auto"/>
              <w:right w:val="double" w:sz="4" w:space="0" w:color="auto"/>
            </w:tcBorders>
            <w:shd w:val="clear" w:color="auto" w:fill="E0E0E0"/>
            <w:vAlign w:val="center"/>
          </w:tcPr>
          <w:p w14:paraId="0FAF0ECD" w14:textId="77777777" w:rsidR="00B07214" w:rsidRDefault="0099398D">
            <w:pPr>
              <w:pStyle w:val="TAH"/>
              <w:rPr>
                <w:bCs/>
              </w:rPr>
            </w:pPr>
            <w:r>
              <w:rPr>
                <w:bCs/>
              </w:rPr>
              <w:lastRenderedPageBreak/>
              <w:t>Index</w:t>
            </w:r>
          </w:p>
        </w:tc>
        <w:tc>
          <w:tcPr>
            <w:tcW w:w="947" w:type="dxa"/>
            <w:tcBorders>
              <w:left w:val="double" w:sz="4" w:space="0" w:color="auto"/>
              <w:bottom w:val="double" w:sz="4" w:space="0" w:color="auto"/>
            </w:tcBorders>
            <w:shd w:val="clear" w:color="auto" w:fill="E0E0E0"/>
            <w:vAlign w:val="center"/>
          </w:tcPr>
          <w:p w14:paraId="49D78DF0" w14:textId="77777777" w:rsidR="00B07214" w:rsidRDefault="0099398D">
            <w:pPr>
              <w:pStyle w:val="TAH"/>
              <w:rPr>
                <w:bCs/>
              </w:rPr>
            </w:pPr>
            <w:r>
              <w:rPr>
                <w:noProof/>
                <w:position w:val="-6"/>
                <w:lang w:eastAsia="zh-CN"/>
              </w:rPr>
              <w:drawing>
                <wp:inline distT="0" distB="0" distL="0" distR="0" wp14:anchorId="3FAA1C61" wp14:editId="7C0F9AC3">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6D6D0441" w14:textId="77777777" w:rsidR="00B07214" w:rsidRDefault="0099398D">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0A492A2D" w14:textId="77777777" w:rsidR="00B07214" w:rsidRDefault="0099398D">
            <w:pPr>
              <w:pStyle w:val="TAH"/>
              <w:rPr>
                <w:bCs/>
              </w:rPr>
            </w:pPr>
            <w:r>
              <w:rPr>
                <w:noProof/>
                <w:position w:val="-4"/>
                <w:lang w:eastAsia="zh-CN"/>
              </w:rPr>
              <w:drawing>
                <wp:inline distT="0" distB="0" distL="0" distR="0" wp14:anchorId="7DB12FC2" wp14:editId="11822EAC">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33E3BDDD" w14:textId="77777777" w:rsidR="00B07214" w:rsidRDefault="0099398D">
            <w:pPr>
              <w:spacing w:after="0"/>
              <w:jc w:val="center"/>
              <w:textAlignment w:val="bottom"/>
              <w:rPr>
                <w:rFonts w:ascii="Arial" w:hAnsi="Arial" w:cs="Arial"/>
                <w:b/>
                <w:sz w:val="18"/>
                <w:szCs w:val="18"/>
              </w:rPr>
            </w:pPr>
            <w:r>
              <w:rPr>
                <w:rStyle w:val="CommentReference"/>
                <w:rFonts w:cs="Arial"/>
                <w:b/>
                <w:szCs w:val="18"/>
              </w:rPr>
              <w:t>First symbol index</w:t>
            </w:r>
          </w:p>
        </w:tc>
      </w:tr>
      <w:tr w:rsidR="00B07214" w14:paraId="5ED08E69" w14:textId="77777777">
        <w:trPr>
          <w:cantSplit/>
        </w:trPr>
        <w:tc>
          <w:tcPr>
            <w:tcW w:w="798" w:type="dxa"/>
            <w:tcBorders>
              <w:top w:val="double" w:sz="4" w:space="0" w:color="auto"/>
              <w:right w:val="double" w:sz="4" w:space="0" w:color="auto"/>
            </w:tcBorders>
            <w:shd w:val="clear" w:color="auto" w:fill="auto"/>
            <w:vAlign w:val="center"/>
          </w:tcPr>
          <w:p w14:paraId="31A7F1E4" w14:textId="77777777" w:rsidR="00B07214" w:rsidRDefault="0099398D">
            <w:pPr>
              <w:pStyle w:val="TAC"/>
            </w:pPr>
            <w:r>
              <w:t>0</w:t>
            </w:r>
          </w:p>
        </w:tc>
        <w:tc>
          <w:tcPr>
            <w:tcW w:w="947" w:type="dxa"/>
            <w:tcBorders>
              <w:top w:val="double" w:sz="4" w:space="0" w:color="auto"/>
              <w:left w:val="double" w:sz="4" w:space="0" w:color="auto"/>
            </w:tcBorders>
            <w:vAlign w:val="center"/>
          </w:tcPr>
          <w:p w14:paraId="12F791E5" w14:textId="77777777" w:rsidR="00B07214" w:rsidRDefault="0099398D">
            <w:pPr>
              <w:pStyle w:val="TAC"/>
            </w:pPr>
            <w:r>
              <w:rPr>
                <w:rStyle w:val="CommentReference"/>
                <w:rFonts w:cs="Arial"/>
                <w:szCs w:val="18"/>
              </w:rPr>
              <w:t>0</w:t>
            </w:r>
          </w:p>
        </w:tc>
        <w:tc>
          <w:tcPr>
            <w:tcW w:w="3190" w:type="dxa"/>
            <w:tcBorders>
              <w:top w:val="double" w:sz="4" w:space="0" w:color="auto"/>
            </w:tcBorders>
            <w:vAlign w:val="center"/>
          </w:tcPr>
          <w:p w14:paraId="3EA4BE68" w14:textId="77777777" w:rsidR="00B07214" w:rsidRDefault="0099398D">
            <w:pPr>
              <w:pStyle w:val="TAC"/>
            </w:pPr>
            <w:r>
              <w:rPr>
                <w:rStyle w:val="CommentReference"/>
                <w:rFonts w:cs="Arial"/>
                <w:szCs w:val="18"/>
              </w:rPr>
              <w:t>1</w:t>
            </w:r>
          </w:p>
        </w:tc>
        <w:tc>
          <w:tcPr>
            <w:tcW w:w="883" w:type="dxa"/>
            <w:tcBorders>
              <w:top w:val="double" w:sz="4" w:space="0" w:color="auto"/>
            </w:tcBorders>
            <w:vAlign w:val="center"/>
          </w:tcPr>
          <w:p w14:paraId="512968CF" w14:textId="77777777" w:rsidR="00B07214" w:rsidRDefault="0099398D">
            <w:pPr>
              <w:pStyle w:val="TAC"/>
            </w:pPr>
            <w:r>
              <w:rPr>
                <w:rStyle w:val="CommentReference"/>
                <w:rFonts w:cs="Arial"/>
                <w:szCs w:val="18"/>
              </w:rPr>
              <w:t>1</w:t>
            </w:r>
          </w:p>
        </w:tc>
        <w:tc>
          <w:tcPr>
            <w:tcW w:w="3291" w:type="dxa"/>
            <w:tcBorders>
              <w:top w:val="double" w:sz="4" w:space="0" w:color="auto"/>
            </w:tcBorders>
            <w:vAlign w:val="center"/>
          </w:tcPr>
          <w:p w14:paraId="3CA69C8C" w14:textId="77777777" w:rsidR="00B07214" w:rsidRDefault="0099398D">
            <w:pPr>
              <w:pStyle w:val="TAC"/>
            </w:pPr>
            <w:r>
              <w:rPr>
                <w:rStyle w:val="CommentReference"/>
                <w:rFonts w:cs="Arial"/>
                <w:szCs w:val="18"/>
              </w:rPr>
              <w:t>0</w:t>
            </w:r>
          </w:p>
        </w:tc>
      </w:tr>
      <w:tr w:rsidR="00B07214" w14:paraId="1206626E" w14:textId="77777777">
        <w:trPr>
          <w:cantSplit/>
        </w:trPr>
        <w:tc>
          <w:tcPr>
            <w:tcW w:w="798" w:type="dxa"/>
            <w:tcBorders>
              <w:right w:val="double" w:sz="4" w:space="0" w:color="auto"/>
            </w:tcBorders>
            <w:shd w:val="clear" w:color="auto" w:fill="auto"/>
            <w:vAlign w:val="center"/>
          </w:tcPr>
          <w:p w14:paraId="01F42D09" w14:textId="77777777" w:rsidR="00B07214" w:rsidRDefault="0099398D">
            <w:pPr>
              <w:pStyle w:val="TAC"/>
            </w:pPr>
            <w:r>
              <w:t>1</w:t>
            </w:r>
          </w:p>
        </w:tc>
        <w:tc>
          <w:tcPr>
            <w:tcW w:w="947" w:type="dxa"/>
            <w:tcBorders>
              <w:left w:val="double" w:sz="4" w:space="0" w:color="auto"/>
            </w:tcBorders>
            <w:vAlign w:val="center"/>
          </w:tcPr>
          <w:p w14:paraId="0F707269" w14:textId="77777777" w:rsidR="00B07214" w:rsidRDefault="0099398D">
            <w:pPr>
              <w:pStyle w:val="TAC"/>
            </w:pPr>
            <w:r>
              <w:rPr>
                <w:rStyle w:val="CommentReference"/>
                <w:rFonts w:cs="Arial"/>
                <w:szCs w:val="18"/>
              </w:rPr>
              <w:t>5</w:t>
            </w:r>
          </w:p>
        </w:tc>
        <w:tc>
          <w:tcPr>
            <w:tcW w:w="3190" w:type="dxa"/>
            <w:vAlign w:val="center"/>
          </w:tcPr>
          <w:p w14:paraId="67E1EC34" w14:textId="77777777" w:rsidR="00B07214" w:rsidRDefault="0099398D">
            <w:pPr>
              <w:pStyle w:val="TAC"/>
            </w:pPr>
            <w:r>
              <w:rPr>
                <w:rStyle w:val="CommentReference"/>
                <w:rFonts w:cs="Arial"/>
                <w:szCs w:val="18"/>
              </w:rPr>
              <w:t>1</w:t>
            </w:r>
          </w:p>
        </w:tc>
        <w:tc>
          <w:tcPr>
            <w:tcW w:w="883" w:type="dxa"/>
            <w:vAlign w:val="center"/>
          </w:tcPr>
          <w:p w14:paraId="612F715D" w14:textId="77777777" w:rsidR="00B07214" w:rsidRDefault="0099398D">
            <w:pPr>
              <w:pStyle w:val="TAC"/>
            </w:pPr>
            <w:r>
              <w:rPr>
                <w:rStyle w:val="CommentReference"/>
                <w:rFonts w:cs="Arial"/>
                <w:szCs w:val="18"/>
              </w:rPr>
              <w:t>1</w:t>
            </w:r>
          </w:p>
        </w:tc>
        <w:tc>
          <w:tcPr>
            <w:tcW w:w="3291" w:type="dxa"/>
            <w:vAlign w:val="center"/>
          </w:tcPr>
          <w:p w14:paraId="741CDAE4" w14:textId="77777777" w:rsidR="00B07214" w:rsidRDefault="0099398D">
            <w:pPr>
              <w:pStyle w:val="TAC"/>
            </w:pPr>
            <w:r>
              <w:rPr>
                <w:rStyle w:val="CommentReference"/>
                <w:rFonts w:cs="Arial"/>
                <w:szCs w:val="18"/>
              </w:rPr>
              <w:t>0</w:t>
            </w:r>
          </w:p>
        </w:tc>
      </w:tr>
      <w:tr w:rsidR="00B07214" w14:paraId="356CEC0E" w14:textId="77777777">
        <w:trPr>
          <w:cantSplit/>
        </w:trPr>
        <w:tc>
          <w:tcPr>
            <w:tcW w:w="798" w:type="dxa"/>
            <w:tcBorders>
              <w:right w:val="double" w:sz="4" w:space="0" w:color="auto"/>
            </w:tcBorders>
            <w:shd w:val="clear" w:color="auto" w:fill="auto"/>
            <w:vAlign w:val="center"/>
          </w:tcPr>
          <w:p w14:paraId="19FAC458" w14:textId="77777777" w:rsidR="00B07214" w:rsidRDefault="0099398D">
            <w:pPr>
              <w:pStyle w:val="TAC"/>
            </w:pPr>
            <w:r>
              <w:t>2</w:t>
            </w:r>
          </w:p>
        </w:tc>
        <w:tc>
          <w:tcPr>
            <w:tcW w:w="947" w:type="dxa"/>
            <w:tcBorders>
              <w:left w:val="double" w:sz="4" w:space="0" w:color="auto"/>
            </w:tcBorders>
            <w:vAlign w:val="center"/>
          </w:tcPr>
          <w:p w14:paraId="444B2827" w14:textId="77777777" w:rsidR="00B07214" w:rsidRDefault="0099398D">
            <w:pPr>
              <w:pStyle w:val="TAC"/>
              <w:rPr>
                <w:rStyle w:val="CommentReference"/>
                <w:rFonts w:cs="Arial"/>
                <w:szCs w:val="18"/>
              </w:rPr>
            </w:pPr>
            <w:r>
              <w:rPr>
                <w:rStyle w:val="CommentReference"/>
                <w:rFonts w:cs="Arial"/>
                <w:szCs w:val="18"/>
              </w:rPr>
              <w:t>0</w:t>
            </w:r>
          </w:p>
        </w:tc>
        <w:tc>
          <w:tcPr>
            <w:tcW w:w="3190" w:type="dxa"/>
            <w:vAlign w:val="center"/>
          </w:tcPr>
          <w:p w14:paraId="12504540" w14:textId="77777777" w:rsidR="00B07214" w:rsidRDefault="0099398D">
            <w:pPr>
              <w:pStyle w:val="TAC"/>
              <w:rPr>
                <w:rStyle w:val="CommentReference"/>
                <w:rFonts w:cs="Arial"/>
                <w:szCs w:val="18"/>
              </w:rPr>
            </w:pPr>
            <w:r>
              <w:rPr>
                <w:rStyle w:val="CommentReference"/>
                <w:rFonts w:cs="Arial"/>
                <w:szCs w:val="18"/>
              </w:rPr>
              <w:t>2</w:t>
            </w:r>
          </w:p>
        </w:tc>
        <w:tc>
          <w:tcPr>
            <w:tcW w:w="883" w:type="dxa"/>
            <w:vAlign w:val="center"/>
          </w:tcPr>
          <w:p w14:paraId="2C7D5D00" w14:textId="77777777" w:rsidR="00B07214" w:rsidRDefault="0099398D">
            <w:pPr>
              <w:pStyle w:val="TAC"/>
              <w:rPr>
                <w:rStyle w:val="CommentReference"/>
                <w:rFonts w:cs="Arial"/>
                <w:szCs w:val="18"/>
              </w:rPr>
            </w:pPr>
            <w:r>
              <w:rPr>
                <w:rStyle w:val="CommentReference"/>
                <w:rFonts w:cs="Arial"/>
                <w:szCs w:val="18"/>
              </w:rPr>
              <w:t>1/2</w:t>
            </w:r>
          </w:p>
        </w:tc>
        <w:tc>
          <w:tcPr>
            <w:tcW w:w="3291" w:type="dxa"/>
            <w:vAlign w:val="center"/>
          </w:tcPr>
          <w:p w14:paraId="60659E0B" w14:textId="77777777" w:rsidR="00B07214" w:rsidRDefault="0099398D">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362166B5" w14:textId="77777777">
        <w:trPr>
          <w:cantSplit/>
        </w:trPr>
        <w:tc>
          <w:tcPr>
            <w:tcW w:w="798" w:type="dxa"/>
            <w:tcBorders>
              <w:right w:val="double" w:sz="4" w:space="0" w:color="auto"/>
            </w:tcBorders>
            <w:shd w:val="clear" w:color="auto" w:fill="auto"/>
            <w:vAlign w:val="center"/>
          </w:tcPr>
          <w:p w14:paraId="2EA8A9AE" w14:textId="77777777" w:rsidR="00B07214" w:rsidRDefault="0099398D">
            <w:pPr>
              <w:pStyle w:val="TAC"/>
            </w:pPr>
            <w:r>
              <w:t>3</w:t>
            </w:r>
          </w:p>
        </w:tc>
        <w:tc>
          <w:tcPr>
            <w:tcW w:w="947" w:type="dxa"/>
            <w:tcBorders>
              <w:left w:val="double" w:sz="4" w:space="0" w:color="auto"/>
            </w:tcBorders>
            <w:vAlign w:val="center"/>
          </w:tcPr>
          <w:p w14:paraId="178254D3" w14:textId="77777777" w:rsidR="00B07214" w:rsidRDefault="0099398D">
            <w:pPr>
              <w:pStyle w:val="TAC"/>
              <w:rPr>
                <w:rStyle w:val="CommentReference"/>
                <w:rFonts w:cs="Arial"/>
                <w:szCs w:val="18"/>
              </w:rPr>
            </w:pPr>
            <w:r>
              <w:rPr>
                <w:rStyle w:val="CommentReference"/>
                <w:rFonts w:cs="Arial"/>
                <w:szCs w:val="18"/>
              </w:rPr>
              <w:t>5</w:t>
            </w:r>
          </w:p>
        </w:tc>
        <w:tc>
          <w:tcPr>
            <w:tcW w:w="3190" w:type="dxa"/>
            <w:vAlign w:val="center"/>
          </w:tcPr>
          <w:p w14:paraId="7DFCE99B" w14:textId="77777777" w:rsidR="00B07214" w:rsidRDefault="0099398D">
            <w:pPr>
              <w:pStyle w:val="TAC"/>
              <w:rPr>
                <w:rStyle w:val="CommentReference"/>
                <w:rFonts w:cs="Arial"/>
                <w:szCs w:val="18"/>
              </w:rPr>
            </w:pPr>
            <w:r>
              <w:rPr>
                <w:rStyle w:val="CommentReference"/>
                <w:rFonts w:cs="Arial"/>
                <w:szCs w:val="18"/>
              </w:rPr>
              <w:t>2</w:t>
            </w:r>
          </w:p>
        </w:tc>
        <w:tc>
          <w:tcPr>
            <w:tcW w:w="883" w:type="dxa"/>
            <w:vAlign w:val="center"/>
          </w:tcPr>
          <w:p w14:paraId="6A9AE008" w14:textId="77777777" w:rsidR="00B07214" w:rsidRDefault="0099398D">
            <w:pPr>
              <w:pStyle w:val="TAC"/>
              <w:rPr>
                <w:rStyle w:val="CommentReference"/>
                <w:rFonts w:cs="Arial"/>
                <w:szCs w:val="18"/>
              </w:rPr>
            </w:pPr>
            <w:r>
              <w:rPr>
                <w:rStyle w:val="CommentReference"/>
                <w:rFonts w:cs="Arial"/>
                <w:szCs w:val="18"/>
              </w:rPr>
              <w:t>1/2</w:t>
            </w:r>
          </w:p>
        </w:tc>
        <w:tc>
          <w:tcPr>
            <w:tcW w:w="3291" w:type="dxa"/>
            <w:vAlign w:val="center"/>
          </w:tcPr>
          <w:p w14:paraId="52919581" w14:textId="77777777" w:rsidR="00B07214" w:rsidRDefault="0099398D">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783C8BB4" w14:textId="77777777">
        <w:trPr>
          <w:cantSplit/>
        </w:trPr>
        <w:tc>
          <w:tcPr>
            <w:tcW w:w="798" w:type="dxa"/>
            <w:tcBorders>
              <w:right w:val="double" w:sz="4" w:space="0" w:color="auto"/>
            </w:tcBorders>
            <w:shd w:val="clear" w:color="auto" w:fill="auto"/>
            <w:vAlign w:val="center"/>
          </w:tcPr>
          <w:p w14:paraId="3A6DF65C" w14:textId="77777777" w:rsidR="00B07214" w:rsidRDefault="0099398D">
            <w:pPr>
              <w:pStyle w:val="TAC"/>
            </w:pPr>
            <w:r>
              <w:t>4</w:t>
            </w:r>
          </w:p>
        </w:tc>
        <w:tc>
          <w:tcPr>
            <w:tcW w:w="947" w:type="dxa"/>
            <w:tcBorders>
              <w:left w:val="double" w:sz="4" w:space="0" w:color="auto"/>
            </w:tcBorders>
            <w:vAlign w:val="center"/>
          </w:tcPr>
          <w:p w14:paraId="279101A3" w14:textId="77777777" w:rsidR="00B07214" w:rsidRDefault="0099398D">
            <w:pPr>
              <w:pStyle w:val="TAC"/>
            </w:pPr>
            <w:r>
              <w:rPr>
                <w:rStyle w:val="CommentReference"/>
                <w:rFonts w:cs="Arial"/>
                <w:szCs w:val="18"/>
              </w:rPr>
              <w:t>0</w:t>
            </w:r>
          </w:p>
        </w:tc>
        <w:tc>
          <w:tcPr>
            <w:tcW w:w="3190" w:type="dxa"/>
            <w:vAlign w:val="center"/>
          </w:tcPr>
          <w:p w14:paraId="00F8985F" w14:textId="77777777" w:rsidR="00B07214" w:rsidRDefault="0099398D">
            <w:pPr>
              <w:pStyle w:val="TAC"/>
            </w:pPr>
            <w:r>
              <w:rPr>
                <w:rStyle w:val="CommentReference"/>
                <w:rFonts w:cs="Arial"/>
                <w:szCs w:val="18"/>
              </w:rPr>
              <w:t>2</w:t>
            </w:r>
          </w:p>
        </w:tc>
        <w:tc>
          <w:tcPr>
            <w:tcW w:w="883" w:type="dxa"/>
            <w:vAlign w:val="center"/>
          </w:tcPr>
          <w:p w14:paraId="5BFA12EE" w14:textId="77777777" w:rsidR="00B07214" w:rsidRDefault="0099398D">
            <w:pPr>
              <w:pStyle w:val="TAC"/>
            </w:pPr>
            <w:r>
              <w:rPr>
                <w:rStyle w:val="CommentReference"/>
                <w:rFonts w:cs="Arial"/>
                <w:szCs w:val="18"/>
              </w:rPr>
              <w:t>1/2</w:t>
            </w:r>
          </w:p>
        </w:tc>
        <w:tc>
          <w:tcPr>
            <w:tcW w:w="3291" w:type="dxa"/>
            <w:vAlign w:val="center"/>
          </w:tcPr>
          <w:p w14:paraId="23B52AED" w14:textId="77777777" w:rsidR="00B07214" w:rsidRDefault="0099398D">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B07214" w14:paraId="337EFCFB" w14:textId="77777777">
        <w:trPr>
          <w:cantSplit/>
        </w:trPr>
        <w:tc>
          <w:tcPr>
            <w:tcW w:w="798" w:type="dxa"/>
            <w:tcBorders>
              <w:right w:val="double" w:sz="4" w:space="0" w:color="auto"/>
            </w:tcBorders>
            <w:shd w:val="clear" w:color="auto" w:fill="auto"/>
            <w:vAlign w:val="center"/>
          </w:tcPr>
          <w:p w14:paraId="45C86EC7" w14:textId="77777777" w:rsidR="00B07214" w:rsidRDefault="0099398D">
            <w:pPr>
              <w:pStyle w:val="TAC"/>
            </w:pPr>
            <w:r>
              <w:t>5</w:t>
            </w:r>
          </w:p>
        </w:tc>
        <w:tc>
          <w:tcPr>
            <w:tcW w:w="947" w:type="dxa"/>
            <w:tcBorders>
              <w:left w:val="double" w:sz="4" w:space="0" w:color="auto"/>
            </w:tcBorders>
            <w:vAlign w:val="center"/>
          </w:tcPr>
          <w:p w14:paraId="354EA1D5" w14:textId="77777777" w:rsidR="00B07214" w:rsidRDefault="0099398D">
            <w:pPr>
              <w:pStyle w:val="TAC"/>
            </w:pPr>
            <w:r>
              <w:rPr>
                <w:rStyle w:val="CommentReference"/>
                <w:rFonts w:cs="Arial"/>
                <w:szCs w:val="18"/>
              </w:rPr>
              <w:t>5</w:t>
            </w:r>
          </w:p>
        </w:tc>
        <w:tc>
          <w:tcPr>
            <w:tcW w:w="3190" w:type="dxa"/>
            <w:vAlign w:val="center"/>
          </w:tcPr>
          <w:p w14:paraId="24A3448B" w14:textId="77777777" w:rsidR="00B07214" w:rsidRDefault="0099398D">
            <w:pPr>
              <w:pStyle w:val="TAC"/>
            </w:pPr>
            <w:r>
              <w:rPr>
                <w:rStyle w:val="CommentReference"/>
                <w:rFonts w:cs="Arial"/>
                <w:szCs w:val="18"/>
              </w:rPr>
              <w:t>2</w:t>
            </w:r>
          </w:p>
        </w:tc>
        <w:tc>
          <w:tcPr>
            <w:tcW w:w="883" w:type="dxa"/>
            <w:vAlign w:val="center"/>
          </w:tcPr>
          <w:p w14:paraId="26894C02" w14:textId="77777777" w:rsidR="00B07214" w:rsidRDefault="0099398D">
            <w:pPr>
              <w:pStyle w:val="TAC"/>
            </w:pPr>
            <w:r>
              <w:rPr>
                <w:rStyle w:val="CommentReference"/>
                <w:rFonts w:cs="Arial"/>
                <w:szCs w:val="18"/>
              </w:rPr>
              <w:t>1/2</w:t>
            </w:r>
          </w:p>
        </w:tc>
        <w:tc>
          <w:tcPr>
            <w:tcW w:w="3291" w:type="dxa"/>
            <w:vAlign w:val="center"/>
          </w:tcPr>
          <w:p w14:paraId="7C35B573" w14:textId="77777777" w:rsidR="00B07214" w:rsidRDefault="0099398D">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B07214" w14:paraId="1B92EFBE" w14:textId="77777777">
        <w:trPr>
          <w:cantSplit/>
        </w:trPr>
        <w:tc>
          <w:tcPr>
            <w:tcW w:w="798" w:type="dxa"/>
            <w:tcBorders>
              <w:right w:val="double" w:sz="4" w:space="0" w:color="auto"/>
            </w:tcBorders>
            <w:shd w:val="clear" w:color="auto" w:fill="auto"/>
            <w:vAlign w:val="center"/>
          </w:tcPr>
          <w:p w14:paraId="29BBFAEF" w14:textId="77777777" w:rsidR="00B07214" w:rsidRDefault="0099398D">
            <w:pPr>
              <w:pStyle w:val="TAC"/>
            </w:pPr>
            <w:r>
              <w:t>6</w:t>
            </w:r>
          </w:p>
        </w:tc>
        <w:tc>
          <w:tcPr>
            <w:tcW w:w="947" w:type="dxa"/>
            <w:tcBorders>
              <w:left w:val="double" w:sz="4" w:space="0" w:color="auto"/>
            </w:tcBorders>
            <w:vAlign w:val="center"/>
          </w:tcPr>
          <w:p w14:paraId="2B965CD2" w14:textId="77777777" w:rsidR="00B07214" w:rsidRDefault="0099398D">
            <w:pPr>
              <w:pStyle w:val="TAC"/>
            </w:pPr>
            <w:r>
              <w:rPr>
                <w:rStyle w:val="CommentReference"/>
                <w:rFonts w:cs="Arial"/>
                <w:szCs w:val="18"/>
              </w:rPr>
              <w:t>0</w:t>
            </w:r>
          </w:p>
        </w:tc>
        <w:tc>
          <w:tcPr>
            <w:tcW w:w="3190" w:type="dxa"/>
            <w:vAlign w:val="center"/>
          </w:tcPr>
          <w:p w14:paraId="4273AE65" w14:textId="77777777" w:rsidR="00B07214" w:rsidRDefault="0099398D">
            <w:pPr>
              <w:pStyle w:val="TAC"/>
            </w:pPr>
            <w:r>
              <w:rPr>
                <w:rStyle w:val="CommentReference"/>
                <w:rFonts w:cs="Arial"/>
                <w:szCs w:val="18"/>
              </w:rPr>
              <w:t>1</w:t>
            </w:r>
          </w:p>
        </w:tc>
        <w:tc>
          <w:tcPr>
            <w:tcW w:w="883" w:type="dxa"/>
            <w:vAlign w:val="center"/>
          </w:tcPr>
          <w:p w14:paraId="6AF624D1" w14:textId="77777777" w:rsidR="00B07214" w:rsidRDefault="0099398D">
            <w:pPr>
              <w:pStyle w:val="TAC"/>
            </w:pPr>
            <w:r>
              <w:rPr>
                <w:rStyle w:val="CommentReference"/>
                <w:rFonts w:cs="Arial"/>
                <w:szCs w:val="18"/>
              </w:rPr>
              <w:t>2</w:t>
            </w:r>
          </w:p>
        </w:tc>
        <w:tc>
          <w:tcPr>
            <w:tcW w:w="3291" w:type="dxa"/>
            <w:vAlign w:val="center"/>
          </w:tcPr>
          <w:p w14:paraId="7FEF54BE" w14:textId="77777777" w:rsidR="00B07214" w:rsidRDefault="0099398D">
            <w:pPr>
              <w:pStyle w:val="TAC"/>
            </w:pPr>
            <w:r>
              <w:rPr>
                <w:rStyle w:val="CommentReference"/>
                <w:rFonts w:cs="Arial"/>
                <w:szCs w:val="18"/>
              </w:rPr>
              <w:t>0</w:t>
            </w:r>
          </w:p>
        </w:tc>
      </w:tr>
      <w:tr w:rsidR="00B07214" w14:paraId="5676AA6B" w14:textId="77777777">
        <w:trPr>
          <w:cantSplit/>
        </w:trPr>
        <w:tc>
          <w:tcPr>
            <w:tcW w:w="798" w:type="dxa"/>
            <w:tcBorders>
              <w:right w:val="double" w:sz="4" w:space="0" w:color="auto"/>
            </w:tcBorders>
            <w:shd w:val="clear" w:color="auto" w:fill="auto"/>
            <w:vAlign w:val="center"/>
          </w:tcPr>
          <w:p w14:paraId="6F040318" w14:textId="77777777" w:rsidR="00B07214" w:rsidRDefault="0099398D">
            <w:pPr>
              <w:pStyle w:val="TAC"/>
            </w:pPr>
            <w:r>
              <w:t>7</w:t>
            </w:r>
          </w:p>
        </w:tc>
        <w:tc>
          <w:tcPr>
            <w:tcW w:w="947" w:type="dxa"/>
            <w:tcBorders>
              <w:left w:val="double" w:sz="4" w:space="0" w:color="auto"/>
            </w:tcBorders>
            <w:vAlign w:val="center"/>
          </w:tcPr>
          <w:p w14:paraId="07F79CF8" w14:textId="77777777" w:rsidR="00B07214" w:rsidRDefault="0099398D">
            <w:pPr>
              <w:pStyle w:val="TAC"/>
            </w:pPr>
            <w:r>
              <w:rPr>
                <w:rStyle w:val="CommentReference"/>
                <w:rFonts w:cs="Arial"/>
                <w:szCs w:val="18"/>
              </w:rPr>
              <w:t>5</w:t>
            </w:r>
          </w:p>
        </w:tc>
        <w:tc>
          <w:tcPr>
            <w:tcW w:w="3190" w:type="dxa"/>
            <w:vAlign w:val="center"/>
          </w:tcPr>
          <w:p w14:paraId="414D8347" w14:textId="77777777" w:rsidR="00B07214" w:rsidRDefault="0099398D">
            <w:pPr>
              <w:pStyle w:val="TAC"/>
            </w:pPr>
            <w:r>
              <w:rPr>
                <w:rStyle w:val="CommentReference"/>
                <w:rFonts w:cs="Arial"/>
                <w:szCs w:val="18"/>
              </w:rPr>
              <w:t>1</w:t>
            </w:r>
          </w:p>
        </w:tc>
        <w:tc>
          <w:tcPr>
            <w:tcW w:w="883" w:type="dxa"/>
            <w:vAlign w:val="center"/>
          </w:tcPr>
          <w:p w14:paraId="55B20293" w14:textId="77777777" w:rsidR="00B07214" w:rsidRDefault="0099398D">
            <w:pPr>
              <w:pStyle w:val="TAC"/>
            </w:pPr>
            <w:r>
              <w:rPr>
                <w:rStyle w:val="CommentReference"/>
                <w:rFonts w:cs="Arial"/>
                <w:szCs w:val="18"/>
              </w:rPr>
              <w:t>2</w:t>
            </w:r>
          </w:p>
        </w:tc>
        <w:tc>
          <w:tcPr>
            <w:tcW w:w="3291" w:type="dxa"/>
            <w:vAlign w:val="center"/>
          </w:tcPr>
          <w:p w14:paraId="29199BB1" w14:textId="77777777" w:rsidR="00B07214" w:rsidRDefault="0099398D">
            <w:pPr>
              <w:pStyle w:val="TAC"/>
            </w:pPr>
            <w:r>
              <w:rPr>
                <w:rStyle w:val="CommentReference"/>
                <w:rFonts w:cs="Arial"/>
                <w:szCs w:val="18"/>
              </w:rPr>
              <w:t>0</w:t>
            </w:r>
          </w:p>
        </w:tc>
      </w:tr>
    </w:tbl>
    <w:p w14:paraId="2174B1E6" w14:textId="77777777" w:rsidR="00B07214" w:rsidRDefault="00B07214">
      <w:pPr>
        <w:rPr>
          <w:lang w:eastAsia="zh-CN"/>
        </w:rPr>
      </w:pPr>
    </w:p>
    <w:p w14:paraId="14D99508" w14:textId="77777777" w:rsidR="00B07214" w:rsidRDefault="0099398D">
      <w:pPr>
        <w:pStyle w:val="Caption"/>
      </w:pPr>
      <w:bookmarkStart w:id="14" w:name="_Ref83755839"/>
      <w:r>
        <w:t xml:space="preserve">Table </w:t>
      </w:r>
      <w:r w:rsidR="00F06B23">
        <w:fldChar w:fldCharType="begin"/>
      </w:r>
      <w:r w:rsidR="00F06B23">
        <w:instrText xml:space="preserve"> SEQ Table \* ARABIC </w:instrText>
      </w:r>
      <w:r w:rsidR="00F06B23">
        <w:fldChar w:fldCharType="separate"/>
      </w:r>
      <w:r>
        <w:t>5</w:t>
      </w:r>
      <w:r w:rsidR="00F06B23">
        <w:fldChar w:fldCharType="end"/>
      </w:r>
      <w:bookmarkEnd w:id="14"/>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B07214" w14:paraId="33227C9E" w14:textId="77777777">
        <w:trPr>
          <w:cantSplit/>
        </w:trPr>
        <w:tc>
          <w:tcPr>
            <w:tcW w:w="798" w:type="dxa"/>
            <w:tcBorders>
              <w:bottom w:val="double" w:sz="4" w:space="0" w:color="auto"/>
              <w:right w:val="double" w:sz="4" w:space="0" w:color="auto"/>
            </w:tcBorders>
            <w:shd w:val="clear" w:color="auto" w:fill="E0E0E0"/>
            <w:vAlign w:val="center"/>
          </w:tcPr>
          <w:p w14:paraId="7A370A87" w14:textId="77777777" w:rsidR="00B07214" w:rsidRDefault="0099398D">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14:paraId="2C9BC6D8" w14:textId="77777777" w:rsidR="00B07214" w:rsidRDefault="0099398D">
            <w:pPr>
              <w:pStyle w:val="TAH"/>
              <w:rPr>
                <w:bCs/>
              </w:rPr>
            </w:pPr>
            <w:r>
              <w:rPr>
                <w:noProof/>
                <w:position w:val="-6"/>
                <w:lang w:eastAsia="zh-CN"/>
              </w:rPr>
              <w:drawing>
                <wp:inline distT="0" distB="0" distL="0" distR="0" wp14:anchorId="4A454670" wp14:editId="5EAC1B3D">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6F281239" w14:textId="77777777" w:rsidR="00B07214" w:rsidRDefault="0099398D">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6F501907" w14:textId="77777777" w:rsidR="00B07214" w:rsidRDefault="0099398D">
            <w:pPr>
              <w:pStyle w:val="TAH"/>
              <w:rPr>
                <w:bCs/>
              </w:rPr>
            </w:pPr>
            <w:r>
              <w:rPr>
                <w:noProof/>
                <w:position w:val="-4"/>
                <w:lang w:eastAsia="zh-CN"/>
              </w:rPr>
              <w:drawing>
                <wp:inline distT="0" distB="0" distL="0" distR="0" wp14:anchorId="0B9DEA3A" wp14:editId="442F583C">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6EDD195A" w14:textId="77777777" w:rsidR="00B07214" w:rsidRDefault="0099398D">
            <w:pPr>
              <w:spacing w:after="0"/>
              <w:jc w:val="center"/>
              <w:textAlignment w:val="bottom"/>
              <w:rPr>
                <w:rFonts w:ascii="Arial" w:hAnsi="Arial" w:cs="Arial"/>
                <w:b/>
                <w:sz w:val="18"/>
                <w:szCs w:val="18"/>
              </w:rPr>
            </w:pPr>
            <w:r>
              <w:rPr>
                <w:rStyle w:val="CommentReference"/>
                <w:rFonts w:cs="Arial"/>
                <w:b/>
                <w:szCs w:val="18"/>
              </w:rPr>
              <w:t>First symbol index</w:t>
            </w:r>
          </w:p>
        </w:tc>
      </w:tr>
      <w:tr w:rsidR="00B07214" w14:paraId="129D3EC0" w14:textId="77777777">
        <w:trPr>
          <w:cantSplit/>
        </w:trPr>
        <w:tc>
          <w:tcPr>
            <w:tcW w:w="798" w:type="dxa"/>
            <w:tcBorders>
              <w:top w:val="double" w:sz="4" w:space="0" w:color="auto"/>
              <w:right w:val="double" w:sz="4" w:space="0" w:color="auto"/>
            </w:tcBorders>
            <w:shd w:val="clear" w:color="auto" w:fill="auto"/>
            <w:vAlign w:val="center"/>
          </w:tcPr>
          <w:p w14:paraId="4D139B08" w14:textId="77777777" w:rsidR="00B07214" w:rsidRDefault="0099398D">
            <w:pPr>
              <w:pStyle w:val="TAC"/>
            </w:pPr>
            <w:r>
              <w:t>0</w:t>
            </w:r>
          </w:p>
        </w:tc>
        <w:tc>
          <w:tcPr>
            <w:tcW w:w="1267" w:type="dxa"/>
            <w:tcBorders>
              <w:top w:val="double" w:sz="4" w:space="0" w:color="auto"/>
              <w:left w:val="double" w:sz="4" w:space="0" w:color="auto"/>
            </w:tcBorders>
            <w:vAlign w:val="center"/>
          </w:tcPr>
          <w:p w14:paraId="042F4F63" w14:textId="77777777" w:rsidR="00B07214" w:rsidRDefault="0099398D">
            <w:pPr>
              <w:pStyle w:val="TAC"/>
            </w:pPr>
            <w:r>
              <w:rPr>
                <w:rStyle w:val="CommentReference"/>
                <w:rFonts w:cs="Arial"/>
                <w:szCs w:val="18"/>
              </w:rPr>
              <w:t>0</w:t>
            </w:r>
          </w:p>
        </w:tc>
        <w:tc>
          <w:tcPr>
            <w:tcW w:w="2871" w:type="dxa"/>
            <w:tcBorders>
              <w:top w:val="double" w:sz="4" w:space="0" w:color="auto"/>
            </w:tcBorders>
            <w:vAlign w:val="center"/>
          </w:tcPr>
          <w:p w14:paraId="26053566" w14:textId="77777777" w:rsidR="00B07214" w:rsidRDefault="0099398D">
            <w:pPr>
              <w:pStyle w:val="TAC"/>
            </w:pPr>
            <w:r>
              <w:rPr>
                <w:rStyle w:val="CommentReference"/>
                <w:rFonts w:cs="Arial"/>
                <w:szCs w:val="18"/>
              </w:rPr>
              <w:t>1</w:t>
            </w:r>
          </w:p>
        </w:tc>
        <w:tc>
          <w:tcPr>
            <w:tcW w:w="883" w:type="dxa"/>
            <w:tcBorders>
              <w:top w:val="double" w:sz="4" w:space="0" w:color="auto"/>
            </w:tcBorders>
            <w:vAlign w:val="center"/>
          </w:tcPr>
          <w:p w14:paraId="30DE58E1" w14:textId="77777777" w:rsidR="00B07214" w:rsidRDefault="0099398D">
            <w:pPr>
              <w:pStyle w:val="TAC"/>
            </w:pPr>
            <w:r>
              <w:rPr>
                <w:rStyle w:val="CommentReference"/>
                <w:rFonts w:cs="Arial"/>
                <w:szCs w:val="18"/>
              </w:rPr>
              <w:t>1</w:t>
            </w:r>
          </w:p>
        </w:tc>
        <w:tc>
          <w:tcPr>
            <w:tcW w:w="3290" w:type="dxa"/>
            <w:tcBorders>
              <w:top w:val="double" w:sz="4" w:space="0" w:color="auto"/>
            </w:tcBorders>
            <w:vAlign w:val="center"/>
          </w:tcPr>
          <w:p w14:paraId="5D048CDF" w14:textId="77777777" w:rsidR="00B07214" w:rsidRDefault="0099398D">
            <w:pPr>
              <w:pStyle w:val="TAC"/>
            </w:pPr>
            <w:r>
              <w:rPr>
                <w:rStyle w:val="CommentReference"/>
                <w:rFonts w:cs="Arial"/>
                <w:szCs w:val="18"/>
              </w:rPr>
              <w:t>0</w:t>
            </w:r>
          </w:p>
        </w:tc>
      </w:tr>
      <w:tr w:rsidR="00B07214" w14:paraId="4675DB2A" w14:textId="77777777">
        <w:trPr>
          <w:cantSplit/>
        </w:trPr>
        <w:tc>
          <w:tcPr>
            <w:tcW w:w="798" w:type="dxa"/>
            <w:tcBorders>
              <w:right w:val="double" w:sz="4" w:space="0" w:color="auto"/>
            </w:tcBorders>
            <w:shd w:val="clear" w:color="auto" w:fill="auto"/>
            <w:vAlign w:val="center"/>
          </w:tcPr>
          <w:p w14:paraId="357D0944" w14:textId="77777777" w:rsidR="00B07214" w:rsidRDefault="0099398D">
            <w:pPr>
              <w:pStyle w:val="TAC"/>
            </w:pPr>
            <w:r>
              <w:t>1</w:t>
            </w:r>
          </w:p>
        </w:tc>
        <w:tc>
          <w:tcPr>
            <w:tcW w:w="1267" w:type="dxa"/>
            <w:tcBorders>
              <w:left w:val="double" w:sz="4" w:space="0" w:color="auto"/>
            </w:tcBorders>
            <w:vAlign w:val="center"/>
          </w:tcPr>
          <w:p w14:paraId="18D9546A" w14:textId="77777777" w:rsidR="00B07214" w:rsidRDefault="0099398D">
            <w:pPr>
              <w:pStyle w:val="TAC"/>
            </w:pPr>
            <w:r>
              <w:rPr>
                <w:rStyle w:val="CommentReference"/>
                <w:rFonts w:cs="Arial"/>
                <w:szCs w:val="18"/>
              </w:rPr>
              <w:t>0</w:t>
            </w:r>
          </w:p>
        </w:tc>
        <w:tc>
          <w:tcPr>
            <w:tcW w:w="2871" w:type="dxa"/>
            <w:vAlign w:val="center"/>
          </w:tcPr>
          <w:p w14:paraId="648830C3" w14:textId="77777777" w:rsidR="00B07214" w:rsidRDefault="0099398D">
            <w:pPr>
              <w:pStyle w:val="TAC"/>
            </w:pPr>
            <w:r>
              <w:rPr>
                <w:rStyle w:val="CommentReference"/>
                <w:rFonts w:cs="Arial"/>
                <w:szCs w:val="18"/>
              </w:rPr>
              <w:t>2</w:t>
            </w:r>
          </w:p>
        </w:tc>
        <w:tc>
          <w:tcPr>
            <w:tcW w:w="883" w:type="dxa"/>
            <w:vAlign w:val="center"/>
          </w:tcPr>
          <w:p w14:paraId="57C382E7" w14:textId="77777777" w:rsidR="00B07214" w:rsidRDefault="0099398D">
            <w:pPr>
              <w:pStyle w:val="TAC"/>
            </w:pPr>
            <w:r>
              <w:rPr>
                <w:rStyle w:val="CommentReference"/>
                <w:rFonts w:cs="Arial"/>
                <w:szCs w:val="18"/>
              </w:rPr>
              <w:t>1/2</w:t>
            </w:r>
          </w:p>
        </w:tc>
        <w:tc>
          <w:tcPr>
            <w:tcW w:w="3290" w:type="dxa"/>
            <w:vAlign w:val="center"/>
          </w:tcPr>
          <w:p w14:paraId="0281BE80" w14:textId="77777777" w:rsidR="00B07214" w:rsidRDefault="0099398D">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5472F7A4" w14:textId="77777777">
        <w:trPr>
          <w:cantSplit/>
        </w:trPr>
        <w:tc>
          <w:tcPr>
            <w:tcW w:w="798" w:type="dxa"/>
            <w:tcBorders>
              <w:right w:val="double" w:sz="4" w:space="0" w:color="auto"/>
            </w:tcBorders>
            <w:shd w:val="clear" w:color="auto" w:fill="auto"/>
            <w:vAlign w:val="center"/>
          </w:tcPr>
          <w:p w14:paraId="3265A99C" w14:textId="77777777" w:rsidR="00B07214" w:rsidRDefault="0099398D">
            <w:pPr>
              <w:pStyle w:val="TAC"/>
            </w:pPr>
            <w:r>
              <w:t>2</w:t>
            </w:r>
          </w:p>
        </w:tc>
        <w:tc>
          <w:tcPr>
            <w:tcW w:w="1267" w:type="dxa"/>
            <w:tcBorders>
              <w:left w:val="double" w:sz="4" w:space="0" w:color="auto"/>
            </w:tcBorders>
            <w:vAlign w:val="center"/>
          </w:tcPr>
          <w:p w14:paraId="01289DDE" w14:textId="77777777" w:rsidR="00B07214" w:rsidRDefault="0099398D">
            <w:pPr>
              <w:pStyle w:val="TAC"/>
              <w:rPr>
                <w:rStyle w:val="CommentReference"/>
                <w:rFonts w:cs="Arial"/>
                <w:szCs w:val="18"/>
              </w:rPr>
            </w:pPr>
            <w:r>
              <w:rPr>
                <w:rStyle w:val="CommentReference"/>
                <w:rFonts w:cs="Arial"/>
                <w:szCs w:val="18"/>
              </w:rPr>
              <w:t>5X</w:t>
            </w:r>
          </w:p>
        </w:tc>
        <w:tc>
          <w:tcPr>
            <w:tcW w:w="2871" w:type="dxa"/>
            <w:vAlign w:val="center"/>
          </w:tcPr>
          <w:p w14:paraId="0E3CF91C" w14:textId="77777777" w:rsidR="00B07214" w:rsidRDefault="0099398D">
            <w:pPr>
              <w:pStyle w:val="TAC"/>
            </w:pPr>
            <w:r>
              <w:rPr>
                <w:rStyle w:val="CommentReference"/>
                <w:rFonts w:cs="Arial"/>
                <w:szCs w:val="18"/>
              </w:rPr>
              <w:t>1</w:t>
            </w:r>
          </w:p>
        </w:tc>
        <w:tc>
          <w:tcPr>
            <w:tcW w:w="883" w:type="dxa"/>
            <w:vAlign w:val="center"/>
          </w:tcPr>
          <w:p w14:paraId="542D6823" w14:textId="77777777" w:rsidR="00B07214" w:rsidRDefault="0099398D">
            <w:pPr>
              <w:pStyle w:val="TAC"/>
            </w:pPr>
            <w:r>
              <w:rPr>
                <w:rStyle w:val="CommentReference"/>
                <w:rFonts w:cs="Arial"/>
                <w:szCs w:val="18"/>
              </w:rPr>
              <w:t>1</w:t>
            </w:r>
          </w:p>
        </w:tc>
        <w:tc>
          <w:tcPr>
            <w:tcW w:w="3290" w:type="dxa"/>
            <w:vAlign w:val="center"/>
          </w:tcPr>
          <w:p w14:paraId="6D00D832" w14:textId="77777777" w:rsidR="00B07214" w:rsidRDefault="0099398D">
            <w:pPr>
              <w:pStyle w:val="TAC"/>
            </w:pPr>
            <w:r>
              <w:rPr>
                <w:rStyle w:val="CommentReference"/>
                <w:rFonts w:cs="Arial"/>
                <w:szCs w:val="18"/>
              </w:rPr>
              <w:t>0</w:t>
            </w:r>
          </w:p>
        </w:tc>
      </w:tr>
      <w:tr w:rsidR="00B07214" w14:paraId="54B983D0" w14:textId="77777777">
        <w:trPr>
          <w:cantSplit/>
        </w:trPr>
        <w:tc>
          <w:tcPr>
            <w:tcW w:w="798" w:type="dxa"/>
            <w:tcBorders>
              <w:right w:val="double" w:sz="4" w:space="0" w:color="auto"/>
            </w:tcBorders>
            <w:shd w:val="clear" w:color="auto" w:fill="auto"/>
            <w:vAlign w:val="center"/>
          </w:tcPr>
          <w:p w14:paraId="5993239F" w14:textId="77777777" w:rsidR="00B07214" w:rsidRDefault="0099398D">
            <w:pPr>
              <w:pStyle w:val="TAC"/>
            </w:pPr>
            <w:r>
              <w:t>3</w:t>
            </w:r>
          </w:p>
        </w:tc>
        <w:tc>
          <w:tcPr>
            <w:tcW w:w="1267" w:type="dxa"/>
            <w:tcBorders>
              <w:left w:val="double" w:sz="4" w:space="0" w:color="auto"/>
            </w:tcBorders>
            <w:vAlign w:val="center"/>
          </w:tcPr>
          <w:p w14:paraId="7CCA6AD1" w14:textId="77777777" w:rsidR="00B07214" w:rsidRDefault="0099398D">
            <w:pPr>
              <w:pStyle w:val="TAC"/>
              <w:rPr>
                <w:rStyle w:val="CommentReference"/>
                <w:rFonts w:cs="Arial"/>
                <w:szCs w:val="18"/>
              </w:rPr>
            </w:pPr>
            <w:r>
              <w:rPr>
                <w:rStyle w:val="CommentReference"/>
                <w:rFonts w:cs="Arial"/>
                <w:szCs w:val="18"/>
              </w:rPr>
              <w:t>5X</w:t>
            </w:r>
          </w:p>
        </w:tc>
        <w:tc>
          <w:tcPr>
            <w:tcW w:w="2871" w:type="dxa"/>
            <w:vAlign w:val="center"/>
          </w:tcPr>
          <w:p w14:paraId="7C70CEE1" w14:textId="77777777" w:rsidR="00B07214" w:rsidRDefault="0099398D">
            <w:pPr>
              <w:pStyle w:val="TAC"/>
            </w:pPr>
            <w:r>
              <w:rPr>
                <w:rStyle w:val="CommentReference"/>
                <w:rFonts w:cs="Arial"/>
                <w:szCs w:val="18"/>
              </w:rPr>
              <w:t>2</w:t>
            </w:r>
          </w:p>
        </w:tc>
        <w:tc>
          <w:tcPr>
            <w:tcW w:w="883" w:type="dxa"/>
            <w:vAlign w:val="center"/>
          </w:tcPr>
          <w:p w14:paraId="0EBD90CB" w14:textId="77777777" w:rsidR="00B07214" w:rsidRDefault="0099398D">
            <w:pPr>
              <w:pStyle w:val="TAC"/>
            </w:pPr>
            <w:r>
              <w:rPr>
                <w:rStyle w:val="CommentReference"/>
                <w:rFonts w:cs="Arial"/>
                <w:szCs w:val="18"/>
              </w:rPr>
              <w:t>1/2</w:t>
            </w:r>
          </w:p>
        </w:tc>
        <w:tc>
          <w:tcPr>
            <w:tcW w:w="3290" w:type="dxa"/>
            <w:vAlign w:val="center"/>
          </w:tcPr>
          <w:p w14:paraId="19686363" w14:textId="77777777" w:rsidR="00B07214" w:rsidRDefault="0099398D">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1A3FCAB7" w14:textId="77777777">
        <w:trPr>
          <w:cantSplit/>
        </w:trPr>
        <w:tc>
          <w:tcPr>
            <w:tcW w:w="798" w:type="dxa"/>
            <w:tcBorders>
              <w:right w:val="double" w:sz="4" w:space="0" w:color="auto"/>
            </w:tcBorders>
            <w:shd w:val="clear" w:color="auto" w:fill="auto"/>
            <w:vAlign w:val="center"/>
          </w:tcPr>
          <w:p w14:paraId="6C029AE7" w14:textId="77777777" w:rsidR="00B07214" w:rsidRDefault="0099398D">
            <w:pPr>
              <w:pStyle w:val="TAC"/>
            </w:pPr>
            <w:r>
              <w:t>4</w:t>
            </w:r>
          </w:p>
        </w:tc>
        <w:tc>
          <w:tcPr>
            <w:tcW w:w="1267" w:type="dxa"/>
            <w:tcBorders>
              <w:left w:val="double" w:sz="4" w:space="0" w:color="auto"/>
            </w:tcBorders>
            <w:vAlign w:val="center"/>
          </w:tcPr>
          <w:p w14:paraId="3AFD6FAD" w14:textId="77777777" w:rsidR="00B07214" w:rsidRDefault="0099398D">
            <w:pPr>
              <w:pStyle w:val="TAC"/>
            </w:pPr>
            <w:r>
              <w:rPr>
                <w:rStyle w:val="CommentReference"/>
                <w:rFonts w:cs="Arial"/>
                <w:szCs w:val="18"/>
              </w:rPr>
              <w:t>5</w:t>
            </w:r>
          </w:p>
        </w:tc>
        <w:tc>
          <w:tcPr>
            <w:tcW w:w="2871" w:type="dxa"/>
            <w:vAlign w:val="center"/>
          </w:tcPr>
          <w:p w14:paraId="27B21F15" w14:textId="77777777" w:rsidR="00B07214" w:rsidRDefault="0099398D">
            <w:pPr>
              <w:pStyle w:val="TAC"/>
            </w:pPr>
            <w:r>
              <w:rPr>
                <w:rStyle w:val="CommentReference"/>
                <w:rFonts w:cs="Arial"/>
                <w:szCs w:val="18"/>
              </w:rPr>
              <w:t>1</w:t>
            </w:r>
          </w:p>
        </w:tc>
        <w:tc>
          <w:tcPr>
            <w:tcW w:w="883" w:type="dxa"/>
            <w:vAlign w:val="center"/>
          </w:tcPr>
          <w:p w14:paraId="775F3D4B" w14:textId="77777777" w:rsidR="00B07214" w:rsidRDefault="0099398D">
            <w:pPr>
              <w:pStyle w:val="TAC"/>
            </w:pPr>
            <w:r>
              <w:rPr>
                <w:rStyle w:val="CommentReference"/>
                <w:rFonts w:cs="Arial"/>
                <w:szCs w:val="18"/>
              </w:rPr>
              <w:t>1</w:t>
            </w:r>
          </w:p>
        </w:tc>
        <w:tc>
          <w:tcPr>
            <w:tcW w:w="3290" w:type="dxa"/>
            <w:vAlign w:val="center"/>
          </w:tcPr>
          <w:p w14:paraId="1BBF7031" w14:textId="77777777" w:rsidR="00B07214" w:rsidRDefault="0099398D">
            <w:pPr>
              <w:pStyle w:val="TAC"/>
            </w:pPr>
            <w:r>
              <w:rPr>
                <w:rStyle w:val="CommentReference"/>
                <w:rFonts w:cs="Arial"/>
                <w:szCs w:val="18"/>
              </w:rPr>
              <w:t>0</w:t>
            </w:r>
          </w:p>
        </w:tc>
      </w:tr>
      <w:tr w:rsidR="00B07214" w14:paraId="6ECE81DE" w14:textId="77777777">
        <w:trPr>
          <w:cantSplit/>
        </w:trPr>
        <w:tc>
          <w:tcPr>
            <w:tcW w:w="798" w:type="dxa"/>
            <w:tcBorders>
              <w:right w:val="double" w:sz="4" w:space="0" w:color="auto"/>
            </w:tcBorders>
            <w:shd w:val="clear" w:color="auto" w:fill="auto"/>
            <w:vAlign w:val="center"/>
          </w:tcPr>
          <w:p w14:paraId="1C5089D4" w14:textId="77777777" w:rsidR="00B07214" w:rsidRDefault="0099398D">
            <w:pPr>
              <w:pStyle w:val="TAC"/>
            </w:pPr>
            <w:r>
              <w:t>5</w:t>
            </w:r>
          </w:p>
        </w:tc>
        <w:tc>
          <w:tcPr>
            <w:tcW w:w="1267" w:type="dxa"/>
            <w:tcBorders>
              <w:left w:val="double" w:sz="4" w:space="0" w:color="auto"/>
            </w:tcBorders>
            <w:vAlign w:val="center"/>
          </w:tcPr>
          <w:p w14:paraId="58C43818" w14:textId="77777777" w:rsidR="00B07214" w:rsidRDefault="0099398D">
            <w:pPr>
              <w:pStyle w:val="TAC"/>
            </w:pPr>
            <w:r>
              <w:rPr>
                <w:rStyle w:val="CommentReference"/>
                <w:rFonts w:cs="Arial"/>
                <w:szCs w:val="18"/>
              </w:rPr>
              <w:t>5</w:t>
            </w:r>
          </w:p>
        </w:tc>
        <w:tc>
          <w:tcPr>
            <w:tcW w:w="2871" w:type="dxa"/>
            <w:vAlign w:val="center"/>
          </w:tcPr>
          <w:p w14:paraId="7AA8E5C1" w14:textId="77777777" w:rsidR="00B07214" w:rsidRDefault="0099398D">
            <w:pPr>
              <w:pStyle w:val="TAC"/>
            </w:pPr>
            <w:r>
              <w:rPr>
                <w:rStyle w:val="CommentReference"/>
                <w:rFonts w:cs="Arial"/>
                <w:szCs w:val="18"/>
              </w:rPr>
              <w:t>2</w:t>
            </w:r>
          </w:p>
        </w:tc>
        <w:tc>
          <w:tcPr>
            <w:tcW w:w="883" w:type="dxa"/>
            <w:vAlign w:val="center"/>
          </w:tcPr>
          <w:p w14:paraId="3C8312AD" w14:textId="77777777" w:rsidR="00B07214" w:rsidRDefault="0099398D">
            <w:pPr>
              <w:pStyle w:val="TAC"/>
            </w:pPr>
            <w:r>
              <w:rPr>
                <w:rStyle w:val="CommentReference"/>
                <w:rFonts w:cs="Arial"/>
                <w:szCs w:val="18"/>
              </w:rPr>
              <w:t>1/2</w:t>
            </w:r>
          </w:p>
        </w:tc>
        <w:tc>
          <w:tcPr>
            <w:tcW w:w="3290" w:type="dxa"/>
            <w:vAlign w:val="center"/>
          </w:tcPr>
          <w:p w14:paraId="0B70508A" w14:textId="77777777" w:rsidR="00B07214" w:rsidRDefault="0099398D">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6B8E995D" w14:textId="77777777">
        <w:trPr>
          <w:cantSplit/>
        </w:trPr>
        <w:tc>
          <w:tcPr>
            <w:tcW w:w="798" w:type="dxa"/>
            <w:tcBorders>
              <w:right w:val="double" w:sz="4" w:space="0" w:color="auto"/>
            </w:tcBorders>
            <w:shd w:val="clear" w:color="auto" w:fill="auto"/>
            <w:vAlign w:val="center"/>
          </w:tcPr>
          <w:p w14:paraId="03590349" w14:textId="77777777" w:rsidR="00B07214" w:rsidRDefault="0099398D">
            <w:pPr>
              <w:pStyle w:val="TAC"/>
            </w:pPr>
            <w:r>
              <w:t>6</w:t>
            </w:r>
          </w:p>
        </w:tc>
        <w:tc>
          <w:tcPr>
            <w:tcW w:w="1267" w:type="dxa"/>
            <w:tcBorders>
              <w:left w:val="double" w:sz="4" w:space="0" w:color="auto"/>
            </w:tcBorders>
            <w:vAlign w:val="center"/>
          </w:tcPr>
          <w:p w14:paraId="08DFAEB6" w14:textId="77777777" w:rsidR="00B07214" w:rsidRDefault="0099398D">
            <w:pPr>
              <w:pStyle w:val="TAC"/>
            </w:pPr>
            <w:r>
              <w:rPr>
                <w:rStyle w:val="CommentReference"/>
                <w:rFonts w:cs="Arial"/>
                <w:szCs w:val="18"/>
              </w:rPr>
              <w:t>5+5X</w:t>
            </w:r>
          </w:p>
        </w:tc>
        <w:tc>
          <w:tcPr>
            <w:tcW w:w="2871" w:type="dxa"/>
            <w:vAlign w:val="center"/>
          </w:tcPr>
          <w:p w14:paraId="083E2F86" w14:textId="77777777" w:rsidR="00B07214" w:rsidRDefault="0099398D">
            <w:pPr>
              <w:pStyle w:val="TAC"/>
            </w:pPr>
            <w:r>
              <w:rPr>
                <w:rStyle w:val="CommentReference"/>
                <w:rFonts w:cs="Arial"/>
                <w:szCs w:val="18"/>
              </w:rPr>
              <w:t>1</w:t>
            </w:r>
          </w:p>
        </w:tc>
        <w:tc>
          <w:tcPr>
            <w:tcW w:w="883" w:type="dxa"/>
            <w:vAlign w:val="center"/>
          </w:tcPr>
          <w:p w14:paraId="54B1CC05" w14:textId="77777777" w:rsidR="00B07214" w:rsidRDefault="0099398D">
            <w:pPr>
              <w:pStyle w:val="TAC"/>
            </w:pPr>
            <w:r>
              <w:rPr>
                <w:rStyle w:val="CommentReference"/>
                <w:rFonts w:cs="Arial"/>
                <w:szCs w:val="18"/>
              </w:rPr>
              <w:t>1</w:t>
            </w:r>
          </w:p>
        </w:tc>
        <w:tc>
          <w:tcPr>
            <w:tcW w:w="3290" w:type="dxa"/>
            <w:vAlign w:val="center"/>
          </w:tcPr>
          <w:p w14:paraId="43ECB954" w14:textId="77777777" w:rsidR="00B07214" w:rsidRDefault="0099398D">
            <w:pPr>
              <w:pStyle w:val="TAC"/>
            </w:pPr>
            <w:r>
              <w:rPr>
                <w:rStyle w:val="CommentReference"/>
                <w:rFonts w:cs="Arial"/>
                <w:szCs w:val="18"/>
              </w:rPr>
              <w:t xml:space="preserve"> 0</w:t>
            </w:r>
          </w:p>
        </w:tc>
      </w:tr>
      <w:tr w:rsidR="00B07214" w14:paraId="1FABB429" w14:textId="77777777">
        <w:trPr>
          <w:cantSplit/>
        </w:trPr>
        <w:tc>
          <w:tcPr>
            <w:tcW w:w="798" w:type="dxa"/>
            <w:tcBorders>
              <w:right w:val="double" w:sz="4" w:space="0" w:color="auto"/>
            </w:tcBorders>
            <w:shd w:val="clear" w:color="auto" w:fill="auto"/>
            <w:vAlign w:val="center"/>
          </w:tcPr>
          <w:p w14:paraId="589E7A6C" w14:textId="77777777" w:rsidR="00B07214" w:rsidRDefault="0099398D">
            <w:pPr>
              <w:pStyle w:val="TAC"/>
            </w:pPr>
            <w:r>
              <w:t>7</w:t>
            </w:r>
          </w:p>
        </w:tc>
        <w:tc>
          <w:tcPr>
            <w:tcW w:w="1267" w:type="dxa"/>
            <w:tcBorders>
              <w:left w:val="double" w:sz="4" w:space="0" w:color="auto"/>
            </w:tcBorders>
            <w:vAlign w:val="center"/>
          </w:tcPr>
          <w:p w14:paraId="52CB61F7" w14:textId="77777777" w:rsidR="00B07214" w:rsidRDefault="0099398D">
            <w:pPr>
              <w:pStyle w:val="TAC"/>
            </w:pPr>
            <w:r>
              <w:rPr>
                <w:rStyle w:val="CommentReference"/>
                <w:rFonts w:cs="Arial"/>
                <w:szCs w:val="18"/>
              </w:rPr>
              <w:t>5+5X</w:t>
            </w:r>
          </w:p>
        </w:tc>
        <w:tc>
          <w:tcPr>
            <w:tcW w:w="2871" w:type="dxa"/>
            <w:vAlign w:val="center"/>
          </w:tcPr>
          <w:p w14:paraId="5F7A2DAD" w14:textId="77777777" w:rsidR="00B07214" w:rsidRDefault="0099398D">
            <w:pPr>
              <w:pStyle w:val="TAC"/>
            </w:pPr>
            <w:r>
              <w:rPr>
                <w:rStyle w:val="CommentReference"/>
                <w:rFonts w:cs="Arial"/>
                <w:szCs w:val="18"/>
              </w:rPr>
              <w:t>2</w:t>
            </w:r>
          </w:p>
        </w:tc>
        <w:tc>
          <w:tcPr>
            <w:tcW w:w="883" w:type="dxa"/>
            <w:vAlign w:val="center"/>
          </w:tcPr>
          <w:p w14:paraId="6D3723BB" w14:textId="77777777" w:rsidR="00B07214" w:rsidRDefault="0099398D">
            <w:pPr>
              <w:pStyle w:val="TAC"/>
            </w:pPr>
            <w:r>
              <w:rPr>
                <w:rStyle w:val="CommentReference"/>
                <w:rFonts w:cs="Arial"/>
                <w:szCs w:val="18"/>
              </w:rPr>
              <w:t>1/2</w:t>
            </w:r>
          </w:p>
        </w:tc>
        <w:tc>
          <w:tcPr>
            <w:tcW w:w="3290" w:type="dxa"/>
            <w:vAlign w:val="center"/>
          </w:tcPr>
          <w:p w14:paraId="7762AD9F" w14:textId="77777777" w:rsidR="00B07214" w:rsidRDefault="0099398D">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B07214" w14:paraId="60A0EE19" w14:textId="77777777">
        <w:trPr>
          <w:cantSplit/>
        </w:trPr>
        <w:tc>
          <w:tcPr>
            <w:tcW w:w="798" w:type="dxa"/>
            <w:tcBorders>
              <w:right w:val="double" w:sz="4" w:space="0" w:color="auto"/>
            </w:tcBorders>
            <w:shd w:val="clear" w:color="auto" w:fill="auto"/>
            <w:vAlign w:val="center"/>
          </w:tcPr>
          <w:p w14:paraId="192B4511" w14:textId="77777777" w:rsidR="00B07214" w:rsidRDefault="0099398D">
            <w:pPr>
              <w:pStyle w:val="TAC"/>
            </w:pPr>
            <w:r>
              <w:t>8</w:t>
            </w:r>
          </w:p>
        </w:tc>
        <w:tc>
          <w:tcPr>
            <w:tcW w:w="1267" w:type="dxa"/>
            <w:tcBorders>
              <w:left w:val="double" w:sz="4" w:space="0" w:color="auto"/>
            </w:tcBorders>
            <w:vAlign w:val="center"/>
          </w:tcPr>
          <w:p w14:paraId="2C054B2F" w14:textId="77777777" w:rsidR="00B07214" w:rsidRDefault="0099398D">
            <w:pPr>
              <w:pStyle w:val="TAC"/>
            </w:pPr>
            <w:r>
              <w:rPr>
                <w:rStyle w:val="CommentReference"/>
                <w:rFonts w:cs="Arial"/>
                <w:szCs w:val="18"/>
              </w:rPr>
              <w:t>0</w:t>
            </w:r>
          </w:p>
        </w:tc>
        <w:tc>
          <w:tcPr>
            <w:tcW w:w="2871" w:type="dxa"/>
            <w:vAlign w:val="center"/>
          </w:tcPr>
          <w:p w14:paraId="622211C7" w14:textId="77777777" w:rsidR="00B07214" w:rsidRDefault="0099398D">
            <w:pPr>
              <w:pStyle w:val="TAC"/>
            </w:pPr>
            <w:r>
              <w:rPr>
                <w:rStyle w:val="CommentReference"/>
                <w:rFonts w:cs="Arial"/>
                <w:szCs w:val="18"/>
              </w:rPr>
              <w:t>1</w:t>
            </w:r>
          </w:p>
        </w:tc>
        <w:tc>
          <w:tcPr>
            <w:tcW w:w="883" w:type="dxa"/>
            <w:vAlign w:val="center"/>
          </w:tcPr>
          <w:p w14:paraId="5010F8FA" w14:textId="77777777" w:rsidR="00B07214" w:rsidRDefault="0099398D">
            <w:pPr>
              <w:pStyle w:val="TAC"/>
            </w:pPr>
            <w:r>
              <w:rPr>
                <w:rStyle w:val="CommentReference"/>
                <w:rFonts w:cs="Arial"/>
                <w:szCs w:val="18"/>
              </w:rPr>
              <w:t>2</w:t>
            </w:r>
          </w:p>
        </w:tc>
        <w:tc>
          <w:tcPr>
            <w:tcW w:w="3290" w:type="dxa"/>
            <w:vAlign w:val="center"/>
          </w:tcPr>
          <w:p w14:paraId="362C6810" w14:textId="77777777" w:rsidR="00B07214" w:rsidRDefault="0099398D">
            <w:pPr>
              <w:pStyle w:val="TAC"/>
            </w:pPr>
            <w:r>
              <w:rPr>
                <w:rStyle w:val="CommentReference"/>
                <w:rFonts w:cs="Arial"/>
                <w:szCs w:val="18"/>
              </w:rPr>
              <w:t>0</w:t>
            </w:r>
          </w:p>
        </w:tc>
      </w:tr>
      <w:tr w:rsidR="00B07214" w14:paraId="0CE382E3" w14:textId="77777777">
        <w:trPr>
          <w:cantSplit/>
        </w:trPr>
        <w:tc>
          <w:tcPr>
            <w:tcW w:w="798" w:type="dxa"/>
            <w:tcBorders>
              <w:right w:val="double" w:sz="4" w:space="0" w:color="auto"/>
            </w:tcBorders>
            <w:shd w:val="clear" w:color="auto" w:fill="auto"/>
            <w:vAlign w:val="center"/>
          </w:tcPr>
          <w:p w14:paraId="18DB2F71" w14:textId="77777777" w:rsidR="00B07214" w:rsidRDefault="0099398D">
            <w:pPr>
              <w:pStyle w:val="TAC"/>
            </w:pPr>
            <w:r>
              <w:t>9</w:t>
            </w:r>
          </w:p>
        </w:tc>
        <w:tc>
          <w:tcPr>
            <w:tcW w:w="1267" w:type="dxa"/>
            <w:tcBorders>
              <w:left w:val="double" w:sz="4" w:space="0" w:color="auto"/>
            </w:tcBorders>
            <w:vAlign w:val="center"/>
          </w:tcPr>
          <w:p w14:paraId="2BB7CD48" w14:textId="77777777" w:rsidR="00B07214" w:rsidRDefault="0099398D">
            <w:pPr>
              <w:pStyle w:val="TAC"/>
            </w:pPr>
            <w:r>
              <w:rPr>
                <w:rStyle w:val="CommentReference"/>
                <w:rFonts w:cs="Arial"/>
                <w:szCs w:val="18"/>
              </w:rPr>
              <w:t>5</w:t>
            </w:r>
          </w:p>
        </w:tc>
        <w:tc>
          <w:tcPr>
            <w:tcW w:w="2871" w:type="dxa"/>
            <w:vAlign w:val="center"/>
          </w:tcPr>
          <w:p w14:paraId="454B04B8" w14:textId="77777777" w:rsidR="00B07214" w:rsidRDefault="0099398D">
            <w:pPr>
              <w:pStyle w:val="TAC"/>
            </w:pPr>
            <w:r>
              <w:rPr>
                <w:rStyle w:val="CommentReference"/>
                <w:rFonts w:cs="Arial"/>
                <w:szCs w:val="18"/>
              </w:rPr>
              <w:t>1</w:t>
            </w:r>
          </w:p>
        </w:tc>
        <w:tc>
          <w:tcPr>
            <w:tcW w:w="883" w:type="dxa"/>
            <w:vAlign w:val="center"/>
          </w:tcPr>
          <w:p w14:paraId="6A00DE35" w14:textId="77777777" w:rsidR="00B07214" w:rsidRDefault="0099398D">
            <w:pPr>
              <w:pStyle w:val="TAC"/>
            </w:pPr>
            <w:r>
              <w:rPr>
                <w:rStyle w:val="CommentReference"/>
                <w:rFonts w:cs="Arial"/>
                <w:szCs w:val="18"/>
              </w:rPr>
              <w:t>2</w:t>
            </w:r>
          </w:p>
        </w:tc>
        <w:tc>
          <w:tcPr>
            <w:tcW w:w="3290" w:type="dxa"/>
            <w:vAlign w:val="center"/>
          </w:tcPr>
          <w:p w14:paraId="3E598F84" w14:textId="77777777" w:rsidR="00B07214" w:rsidRDefault="0099398D">
            <w:pPr>
              <w:pStyle w:val="TAC"/>
            </w:pPr>
            <w:r>
              <w:rPr>
                <w:rStyle w:val="CommentReference"/>
                <w:rFonts w:cs="Arial"/>
                <w:szCs w:val="18"/>
              </w:rPr>
              <w:t>0</w:t>
            </w:r>
          </w:p>
        </w:tc>
      </w:tr>
      <w:tr w:rsidR="00B07214" w14:paraId="75EFDB1A" w14:textId="77777777">
        <w:trPr>
          <w:cantSplit/>
        </w:trPr>
        <w:tc>
          <w:tcPr>
            <w:tcW w:w="798" w:type="dxa"/>
            <w:tcBorders>
              <w:right w:val="double" w:sz="4" w:space="0" w:color="auto"/>
            </w:tcBorders>
            <w:shd w:val="clear" w:color="auto" w:fill="auto"/>
            <w:vAlign w:val="center"/>
          </w:tcPr>
          <w:p w14:paraId="0F210055" w14:textId="77777777" w:rsidR="00B07214" w:rsidRDefault="0099398D">
            <w:pPr>
              <w:pStyle w:val="TAC"/>
            </w:pPr>
            <w:r>
              <w:t>10-15</w:t>
            </w:r>
          </w:p>
        </w:tc>
        <w:tc>
          <w:tcPr>
            <w:tcW w:w="8311" w:type="dxa"/>
            <w:gridSpan w:val="4"/>
            <w:tcBorders>
              <w:left w:val="double" w:sz="4" w:space="0" w:color="auto"/>
            </w:tcBorders>
            <w:vAlign w:val="center"/>
          </w:tcPr>
          <w:p w14:paraId="00166365" w14:textId="77777777" w:rsidR="00B07214" w:rsidRDefault="0099398D">
            <w:pPr>
              <w:pStyle w:val="TAC"/>
            </w:pPr>
            <w:r>
              <w:rPr>
                <w:rFonts w:cs="Arial"/>
                <w:kern w:val="24"/>
                <w:szCs w:val="18"/>
              </w:rPr>
              <w:t>Reserved</w:t>
            </w:r>
          </w:p>
        </w:tc>
      </w:tr>
    </w:tbl>
    <w:p w14:paraId="0DB5643E" w14:textId="77777777" w:rsidR="00B07214" w:rsidRDefault="00B07214">
      <w:pPr>
        <w:rPr>
          <w:b/>
          <w:i/>
          <w:lang w:eastAsia="zh-CN"/>
        </w:rPr>
      </w:pPr>
    </w:p>
    <w:p w14:paraId="02D3601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To find the offset between an off-synch raster SSB and the corresponding CORESET#0 in 60GHz unlicensed spectrum, RAN1 should uniquely determine the hypothetical on-synch raster SSB that serves as the reference for the offset to the off-synch raster SSB in case more than one synch rasters are included in a channel bandwidth.</w:t>
      </w:r>
    </w:p>
    <w:p w14:paraId="021A03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3AFFB2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5" w:name="_Hlk83193313"/>
      <w:r>
        <w:rPr>
          <w:rFonts w:ascii="Times New Roman" w:hAnsi="Times New Roman"/>
          <w:sz w:val="22"/>
          <w:szCs w:val="22"/>
          <w:lang w:eastAsia="zh-CN"/>
        </w:rPr>
        <w:t xml:space="preserve">SS/PBCH and CORESET#0 for Type0-PDCCH </w:t>
      </w:r>
      <w:bookmarkEnd w:id="15"/>
      <w:r>
        <w:rPr>
          <w:rFonts w:ascii="Times New Roman" w:hAnsi="Times New Roman"/>
          <w:sz w:val="22"/>
          <w:szCs w:val="22"/>
          <w:lang w:eastAsia="zh-CN"/>
        </w:rPr>
        <w:t>should have only the same SCS.</w:t>
      </w:r>
    </w:p>
    <w:p w14:paraId="7E68D2B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1668B4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9DC0D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19F55CAB" w14:textId="77777777" w:rsidR="00B07214" w:rsidRDefault="0099398D">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74F0CEBB" w14:textId="77777777" w:rsidR="00B07214" w:rsidRDefault="0099398D">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5537C821" w14:textId="77777777" w:rsidR="00B07214" w:rsidRDefault="0099398D">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58057EE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65E2CA8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48813A2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20A07C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47DEAD6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14:paraId="44AE8E6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779AAEC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0431126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699C56D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2DBBF98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and CORESET#0/Type0-PDCCH with 120 KHz SCS, support the following combinations of SSB/CORESET multiplexing pattern, number of RB and symbols for CORESET.</w:t>
      </w:r>
    </w:p>
    <w:p w14:paraId="1F617DB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14:paraId="7A200FF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3B10A18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811F0E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KHz use case, </w:t>
      </w:r>
      <w:r>
        <w:rPr>
          <w:rFonts w:ascii="Times New Roman" w:hAnsi="Times New Roman"/>
          <w:sz w:val="22"/>
          <w:szCs w:val="22"/>
          <w:lang w:eastAsia="zh-CN"/>
        </w:rPr>
        <w:t xml:space="preserve">the </w:t>
      </w:r>
      <w:r>
        <w:rPr>
          <w:rFonts w:ascii="Times New Roman" w:hAnsi="Times New Roman" w:hint="eastAsia"/>
          <w:sz w:val="22"/>
          <w:szCs w:val="22"/>
          <w:lang w:eastAsia="zh-CN"/>
        </w:rPr>
        <w:t xml:space="preserve">gNB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14:paraId="335338C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1AB66EA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63C0E61F" w14:textId="77777777" w:rsidR="00B07214" w:rsidRDefault="0099398D">
      <w:pPr>
        <w:pStyle w:val="ListParagraph"/>
        <w:numPr>
          <w:ilvl w:val="1"/>
          <w:numId w:val="7"/>
        </w:numPr>
        <w:spacing w:afterLines="50" w:after="120"/>
        <w:rPr>
          <w:rFonts w:eastAsia="SimSun"/>
          <w:lang w:eastAsia="zh-CN"/>
        </w:rPr>
      </w:pPr>
      <w:r>
        <w:rPr>
          <w:lang w:eastAsia="zh-CN"/>
        </w:rPr>
        <w:t>Detail parameters modification for controlResourceSetZero configuration should be based on channel and sync raster design in RAN4.</w:t>
      </w:r>
    </w:p>
    <w:p w14:paraId="7A491617" w14:textId="77777777" w:rsidR="00B07214" w:rsidRDefault="0099398D">
      <w:pPr>
        <w:pStyle w:val="ListParagraph"/>
        <w:numPr>
          <w:ilvl w:val="0"/>
          <w:numId w:val="7"/>
        </w:numPr>
        <w:spacing w:afterLines="50" w:after="120"/>
        <w:rPr>
          <w:rFonts w:eastAsia="SimSun"/>
          <w:lang w:eastAsia="zh-CN"/>
        </w:rPr>
      </w:pPr>
      <w:r>
        <w:rPr>
          <w:lang w:eastAsia="zh-CN"/>
        </w:rPr>
        <w:t>From [11] Ericsson:</w:t>
      </w:r>
    </w:p>
    <w:p w14:paraId="60E16099" w14:textId="77777777" w:rsidR="00B07214" w:rsidRDefault="0099398D">
      <w:pPr>
        <w:pStyle w:val="BodyText"/>
        <w:numPr>
          <w:ilvl w:val="1"/>
          <w:numId w:val="7"/>
        </w:numPr>
        <w:spacing w:after="0"/>
        <w:rPr>
          <w:rFonts w:ascii="Times New Roman" w:hAnsi="Times New Roman"/>
          <w:sz w:val="22"/>
          <w:szCs w:val="22"/>
          <w:lang w:eastAsia="zh-CN"/>
        </w:rPr>
      </w:pPr>
      <w:bookmarkStart w:id="16"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16"/>
    </w:p>
    <w:p w14:paraId="4143AB51" w14:textId="77777777" w:rsidR="00B07214" w:rsidRDefault="0099398D">
      <w:pPr>
        <w:pStyle w:val="BodyText"/>
        <w:numPr>
          <w:ilvl w:val="1"/>
          <w:numId w:val="7"/>
        </w:numPr>
        <w:spacing w:after="0"/>
        <w:rPr>
          <w:rFonts w:ascii="Times New Roman" w:hAnsi="Times New Roman"/>
          <w:sz w:val="22"/>
          <w:szCs w:val="22"/>
          <w:lang w:eastAsia="zh-CN"/>
        </w:rPr>
      </w:pPr>
      <w:bookmarkStart w:id="17"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17"/>
    </w:p>
    <w:p w14:paraId="5C10252E" w14:textId="77777777" w:rsidR="00B07214" w:rsidRDefault="0099398D">
      <w:pPr>
        <w:pStyle w:val="BodyText"/>
        <w:numPr>
          <w:ilvl w:val="1"/>
          <w:numId w:val="7"/>
        </w:numPr>
        <w:spacing w:after="0"/>
        <w:rPr>
          <w:rFonts w:ascii="Times New Roman" w:hAnsi="Times New Roman"/>
          <w:sz w:val="22"/>
          <w:szCs w:val="22"/>
          <w:lang w:eastAsia="zh-CN"/>
        </w:rPr>
      </w:pPr>
      <w:bookmarkStart w:id="18"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18"/>
    </w:p>
    <w:p w14:paraId="726F3E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30D02B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14:paraId="3D18310F" w14:textId="77777777" w:rsidR="00B07214" w:rsidRDefault="0099398D">
      <w:pPr>
        <w:pStyle w:val="BodyText"/>
        <w:numPr>
          <w:ilvl w:val="1"/>
          <w:numId w:val="7"/>
        </w:numPr>
        <w:spacing w:after="0"/>
        <w:rPr>
          <w:rFonts w:ascii="Times New Roman" w:hAnsi="Times New Roman"/>
          <w:sz w:val="22"/>
          <w:szCs w:val="22"/>
          <w:lang w:eastAsia="zh-CN"/>
        </w:rPr>
      </w:pPr>
      <w:bookmarkStart w:id="19"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19"/>
    <w:p w14:paraId="641EDB1F" w14:textId="77777777" w:rsidR="00B07214" w:rsidRDefault="00F06B23">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sidR="0099398D">
        <w:rPr>
          <w:rFonts w:ascii="Times New Roman" w:hAnsi="Times New Roman"/>
          <w:sz w:val="22"/>
          <w:szCs w:val="22"/>
          <w:lang w:eastAsia="zh-CN"/>
        </w:rPr>
        <w:t>={2}</w:t>
      </w:r>
    </w:p>
    <w:p w14:paraId="0EC929D4" w14:textId="77777777" w:rsidR="00B07214" w:rsidRDefault="00F06B23">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sidR="0099398D">
        <w:rPr>
          <w:rFonts w:ascii="Times New Roman" w:hAnsi="Times New Roman"/>
          <w:sz w:val="22"/>
          <w:szCs w:val="22"/>
          <w:lang w:eastAsia="zh-CN"/>
        </w:rPr>
        <w:t>={24, 48}.</w:t>
      </w:r>
    </w:p>
    <w:p w14:paraId="56565D4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’O’ values for both 480 and 960 kHz sub-carrier options: {0, 1.5, 5, 6.5} ms.</w:t>
      </w:r>
    </w:p>
    <w:p w14:paraId="4A44DCD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14:paraId="4ED8BD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lang w:eastAsia="zh-CN"/>
        </w:rPr>
        <w:drawing>
          <wp:inline distT="0" distB="0" distL="0" distR="0" wp14:anchorId="6758D33B" wp14:editId="55AC6BAE">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lang w:eastAsia="zh-CN"/>
        </w:rPr>
        <w:drawing>
          <wp:inline distT="0" distB="0" distL="0" distR="0" wp14:anchorId="52ABC59B" wp14:editId="22C8AB85">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6BDC8E7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B07214" w14:paraId="12F52F47" w14:textId="77777777">
        <w:trPr>
          <w:cantSplit/>
        </w:trPr>
        <w:tc>
          <w:tcPr>
            <w:tcW w:w="972" w:type="dxa"/>
            <w:tcBorders>
              <w:left w:val="single" w:sz="4" w:space="0" w:color="auto"/>
              <w:bottom w:val="double" w:sz="4" w:space="0" w:color="auto"/>
            </w:tcBorders>
            <w:shd w:val="clear" w:color="auto" w:fill="E0E0E0"/>
            <w:vAlign w:val="center"/>
          </w:tcPr>
          <w:p w14:paraId="0751CE76" w14:textId="77777777" w:rsidR="00B07214" w:rsidRDefault="0099398D">
            <w:pPr>
              <w:keepNext/>
              <w:keepLines/>
              <w:spacing w:after="0"/>
              <w:jc w:val="center"/>
              <w:rPr>
                <w:rFonts w:ascii="Arial" w:hAnsi="Arial"/>
                <w:b/>
                <w:sz w:val="18"/>
                <w:lang w:val="en-GB"/>
              </w:rPr>
            </w:pPr>
            <w:r>
              <w:rPr>
                <w:rFonts w:ascii="Arial" w:hAnsi="Arial"/>
                <w:b/>
                <w:position w:val="-6"/>
                <w:sz w:val="18"/>
                <w:lang w:val="en-GB" w:eastAsia="ko-KR"/>
              </w:rPr>
              <w:lastRenderedPageBreak/>
              <w:t>O</w:t>
            </w:r>
          </w:p>
        </w:tc>
        <w:tc>
          <w:tcPr>
            <w:tcW w:w="3325" w:type="dxa"/>
            <w:tcBorders>
              <w:bottom w:val="double" w:sz="4" w:space="0" w:color="auto"/>
            </w:tcBorders>
            <w:shd w:val="clear" w:color="auto" w:fill="E0E0E0"/>
            <w:vAlign w:val="center"/>
          </w:tcPr>
          <w:p w14:paraId="686A41EE" w14:textId="77777777" w:rsidR="00B07214" w:rsidRDefault="0099398D">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4F704916" w14:textId="77777777" w:rsidR="00B07214" w:rsidRDefault="00B07214">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21B0B3FA" w14:textId="77777777" w:rsidR="00B07214" w:rsidRDefault="0099398D">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B07214" w14:paraId="256D59E4" w14:textId="77777777">
        <w:trPr>
          <w:cantSplit/>
        </w:trPr>
        <w:tc>
          <w:tcPr>
            <w:tcW w:w="972" w:type="dxa"/>
            <w:tcBorders>
              <w:top w:val="double" w:sz="4" w:space="0" w:color="auto"/>
              <w:left w:val="single" w:sz="4" w:space="0" w:color="auto"/>
            </w:tcBorders>
            <w:vAlign w:val="center"/>
          </w:tcPr>
          <w:p w14:paraId="632365C5"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6004327F"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1C121C9D"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DE06AC7"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r>
      <w:tr w:rsidR="00B07214" w14:paraId="3AE5CEF0" w14:textId="77777777">
        <w:trPr>
          <w:cantSplit/>
        </w:trPr>
        <w:tc>
          <w:tcPr>
            <w:tcW w:w="972" w:type="dxa"/>
            <w:tcBorders>
              <w:left w:val="single" w:sz="4" w:space="0" w:color="auto"/>
            </w:tcBorders>
            <w:vAlign w:val="center"/>
          </w:tcPr>
          <w:p w14:paraId="6F1E5492"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799F4F95"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6FBD12B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38405F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0768C97D" wp14:editId="5A066E6A">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43C6C694" wp14:editId="3BBCEF16">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75FEB1C0" w14:textId="77777777">
        <w:trPr>
          <w:cantSplit/>
        </w:trPr>
        <w:tc>
          <w:tcPr>
            <w:tcW w:w="972" w:type="dxa"/>
            <w:tcBorders>
              <w:left w:val="single" w:sz="4" w:space="0" w:color="auto"/>
            </w:tcBorders>
            <w:vAlign w:val="center"/>
          </w:tcPr>
          <w:p w14:paraId="1D40B0D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55CD1846"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38290C0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19C0014D"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r>
      <w:tr w:rsidR="00B07214" w14:paraId="382EFD93" w14:textId="77777777">
        <w:trPr>
          <w:cantSplit/>
        </w:trPr>
        <w:tc>
          <w:tcPr>
            <w:tcW w:w="972" w:type="dxa"/>
            <w:tcBorders>
              <w:left w:val="single" w:sz="4" w:space="0" w:color="auto"/>
            </w:tcBorders>
            <w:vAlign w:val="center"/>
          </w:tcPr>
          <w:p w14:paraId="46F5F73B"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651A5C3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3F5166C7"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30E0B93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5A2CF83B" wp14:editId="0A3BD617">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3490DDFD" wp14:editId="34A0FE24">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0FB1D3B7" w14:textId="77777777">
        <w:trPr>
          <w:cantSplit/>
        </w:trPr>
        <w:tc>
          <w:tcPr>
            <w:tcW w:w="972" w:type="dxa"/>
            <w:tcBorders>
              <w:left w:val="single" w:sz="4" w:space="0" w:color="auto"/>
            </w:tcBorders>
            <w:vAlign w:val="center"/>
          </w:tcPr>
          <w:p w14:paraId="7DC2D4E1"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366DABD5"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2865DA0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666A1B9A"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0</w:t>
            </w:r>
          </w:p>
        </w:tc>
      </w:tr>
      <w:tr w:rsidR="00B07214" w14:paraId="4F6B1046" w14:textId="77777777">
        <w:trPr>
          <w:cantSplit/>
        </w:trPr>
        <w:tc>
          <w:tcPr>
            <w:tcW w:w="972" w:type="dxa"/>
            <w:tcBorders>
              <w:left w:val="single" w:sz="4" w:space="0" w:color="auto"/>
            </w:tcBorders>
            <w:vAlign w:val="center"/>
          </w:tcPr>
          <w:p w14:paraId="3413D51E"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77E3BE3B"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7705D192"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3545BCDC"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1F426CA5" wp14:editId="524EA6F2">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2E6763D0" wp14:editId="4F6CEA7E">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6304AB72" w14:textId="77777777">
        <w:trPr>
          <w:cantSplit/>
        </w:trPr>
        <w:tc>
          <w:tcPr>
            <w:tcW w:w="972" w:type="dxa"/>
            <w:tcBorders>
              <w:left w:val="single" w:sz="4" w:space="0" w:color="auto"/>
            </w:tcBorders>
            <w:vAlign w:val="center"/>
          </w:tcPr>
          <w:p w14:paraId="595C2ACA"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3FE26DA9"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6C95C3E9"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4889A17A"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r>
      <w:tr w:rsidR="00B07214" w14:paraId="65E6469E" w14:textId="77777777">
        <w:trPr>
          <w:cantSplit/>
        </w:trPr>
        <w:tc>
          <w:tcPr>
            <w:tcW w:w="972" w:type="dxa"/>
            <w:tcBorders>
              <w:left w:val="single" w:sz="4" w:space="0" w:color="auto"/>
            </w:tcBorders>
            <w:vAlign w:val="center"/>
          </w:tcPr>
          <w:p w14:paraId="4532245B"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2FA99F23"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94AC0A8"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63CDB6AF" w14:textId="77777777" w:rsidR="00B07214" w:rsidRDefault="0099398D">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206CCC00" wp14:editId="08DAE8E1">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5124C126" wp14:editId="0A12BE9A">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B07214" w14:paraId="48D982AA" w14:textId="77777777">
        <w:trPr>
          <w:cantSplit/>
        </w:trPr>
        <w:tc>
          <w:tcPr>
            <w:tcW w:w="972" w:type="dxa"/>
            <w:tcBorders>
              <w:left w:val="single" w:sz="4" w:space="0" w:color="auto"/>
            </w:tcBorders>
            <w:vAlign w:val="center"/>
          </w:tcPr>
          <w:p w14:paraId="4E2FFC94"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21F9AA29"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0201AC0F"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153261AA"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r>
      <w:tr w:rsidR="00B07214" w14:paraId="0E8DB848" w14:textId="77777777">
        <w:trPr>
          <w:cantSplit/>
        </w:trPr>
        <w:tc>
          <w:tcPr>
            <w:tcW w:w="972" w:type="dxa"/>
            <w:tcBorders>
              <w:left w:val="single" w:sz="4" w:space="0" w:color="auto"/>
            </w:tcBorders>
            <w:vAlign w:val="center"/>
          </w:tcPr>
          <w:p w14:paraId="5B767E4F"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6BD892A2"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6E7E4D4E"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7E689E4C" w14:textId="77777777" w:rsidR="00B07214" w:rsidRDefault="0099398D">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6DE3609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46FCA6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6591C71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49035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14:paraId="4B5C39D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14:paraId="2C235C5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63999B9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16F3D07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14:paraId="22915DC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3DC7F23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the RB offset based on RAN4 design of channel and synchronization rasters.</w:t>
      </w:r>
    </w:p>
    <w:p w14:paraId="3AA2F32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1857FA1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0221F7A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6C27B84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4AD6905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246BF15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14:paraId="5C17202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7E3947D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7684F9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adjusting the time-domain offset between SSB and CORESET #0 for 480/960 kHZ SCS.</w:t>
      </w:r>
    </w:p>
    <w:p w14:paraId="6677297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47E89E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057C59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0E8DD7E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[0] for multiplexing pattern 1 and –20 if kssb =0 (-21 if kssb &gt; 0) for multiplexing pattern 3.</w:t>
      </w:r>
    </w:p>
    <w:p w14:paraId="729F945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48 RBs: [0], for multiplexing pattern 1 and –20 if kssb =0 (-21 if kssb &gt; 0) for multiplexing pattern 3.</w:t>
      </w:r>
    </w:p>
    <w:p w14:paraId="6F0C0535"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3B30B67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 [0] for multiplexing pattern 1 and –20 if kssb =0 (-21 if kssb &gt; 0) for multiplexing pattern 3.</w:t>
      </w:r>
    </w:p>
    <w:p w14:paraId="56D4E8F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40F94D1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addition of a new table in 38.213 for Type0-PDCCH search space set when {SS/PBCH block, PDCCH} SCS is {480, 480} kHz or {960, 960} kHz. </w:t>
      </w:r>
    </w:p>
    <w:p w14:paraId="370FB95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w:t>
      </w:r>
    </w:p>
    <w:p w14:paraId="7145D86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2.75, 5, 7.75} for 480kHz (in case Lmax = 128)</w:t>
      </w:r>
    </w:p>
    <w:p w14:paraId="1F8AEDA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1.5, 5, 6.5} for 960kHz {in case Lmax = 128)</w:t>
      </w:r>
    </w:p>
    <w:p w14:paraId="2FCC3FF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49BDC85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10BB3F2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7A7329B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2F151E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584716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14:paraId="3A36770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568020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0C72795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1EA5FF6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61441BD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0CECBF8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17C6F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4DC559A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70CF5F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3744FB9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6C73C6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30992B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7F1AE2E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58055B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67645F1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10A1A0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384BA6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35EFF26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51337C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‘searchSpaceZero’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B07214" w14:paraId="1DB92B33" w14:textId="77777777">
        <w:trPr>
          <w:cantSplit/>
          <w:jc w:val="center"/>
        </w:trPr>
        <w:tc>
          <w:tcPr>
            <w:tcW w:w="1710" w:type="dxa"/>
            <w:tcBorders>
              <w:bottom w:val="double" w:sz="4" w:space="0" w:color="auto"/>
            </w:tcBorders>
            <w:shd w:val="clear" w:color="auto" w:fill="E0E0E0"/>
            <w:vAlign w:val="center"/>
          </w:tcPr>
          <w:p w14:paraId="3F433DE9" w14:textId="77777777" w:rsidR="00B07214" w:rsidRDefault="0099398D">
            <w:pPr>
              <w:pStyle w:val="TAH"/>
              <w:rPr>
                <w:b w:val="0"/>
              </w:rPr>
            </w:pPr>
            <w:r>
              <w:rPr>
                <w:rStyle w:val="CommentReference"/>
                <w:rFonts w:cs="Arial"/>
                <w:b w:val="0"/>
                <w:szCs w:val="18"/>
              </w:rPr>
              <w:t>Number of search space sets per slot</w:t>
            </w:r>
          </w:p>
        </w:tc>
        <w:tc>
          <w:tcPr>
            <w:tcW w:w="990" w:type="dxa"/>
            <w:tcBorders>
              <w:bottom w:val="double" w:sz="4" w:space="0" w:color="auto"/>
            </w:tcBorders>
            <w:shd w:val="clear" w:color="auto" w:fill="E0E0E0"/>
            <w:vAlign w:val="center"/>
          </w:tcPr>
          <w:p w14:paraId="11AAE28C" w14:textId="77777777" w:rsidR="00B07214" w:rsidRDefault="0099398D">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63C1D299" w14:textId="77777777" w:rsidR="00B07214" w:rsidRDefault="0099398D">
            <w:pPr>
              <w:spacing w:after="0"/>
              <w:jc w:val="center"/>
              <w:textAlignment w:val="bottom"/>
              <w:rPr>
                <w:rFonts w:ascii="Arial" w:hAnsi="Arial" w:cs="Arial"/>
                <w:sz w:val="18"/>
                <w:szCs w:val="18"/>
              </w:rPr>
            </w:pPr>
            <w:r>
              <w:rPr>
                <w:rStyle w:val="CommentReference"/>
                <w:rFonts w:ascii="Arial" w:hAnsi="Arial" w:cs="Arial"/>
                <w:sz w:val="18"/>
                <w:szCs w:val="18"/>
              </w:rPr>
              <w:t>First symbol index</w:t>
            </w:r>
          </w:p>
        </w:tc>
      </w:tr>
      <w:tr w:rsidR="00B07214" w14:paraId="460F62CE" w14:textId="77777777">
        <w:trPr>
          <w:cantSplit/>
          <w:jc w:val="center"/>
        </w:trPr>
        <w:tc>
          <w:tcPr>
            <w:tcW w:w="1710" w:type="dxa"/>
            <w:tcBorders>
              <w:top w:val="double" w:sz="4" w:space="0" w:color="auto"/>
            </w:tcBorders>
            <w:vAlign w:val="center"/>
          </w:tcPr>
          <w:p w14:paraId="63BB016B" w14:textId="77777777" w:rsidR="00B07214" w:rsidRDefault="0099398D">
            <w:pPr>
              <w:pStyle w:val="TAC"/>
            </w:pPr>
            <w:r>
              <w:rPr>
                <w:rStyle w:val="CommentReference"/>
                <w:rFonts w:cs="Arial"/>
                <w:szCs w:val="18"/>
              </w:rPr>
              <w:t>1</w:t>
            </w:r>
          </w:p>
        </w:tc>
        <w:tc>
          <w:tcPr>
            <w:tcW w:w="990" w:type="dxa"/>
            <w:tcBorders>
              <w:top w:val="double" w:sz="4" w:space="0" w:color="auto"/>
            </w:tcBorders>
            <w:vAlign w:val="center"/>
          </w:tcPr>
          <w:p w14:paraId="18324110" w14:textId="77777777" w:rsidR="00B07214" w:rsidRDefault="0099398D">
            <w:pPr>
              <w:pStyle w:val="TAC"/>
            </w:pPr>
            <w:r>
              <w:rPr>
                <w:rStyle w:val="CommentReference"/>
                <w:rFonts w:cs="Arial"/>
                <w:szCs w:val="18"/>
              </w:rPr>
              <w:t>1</w:t>
            </w:r>
          </w:p>
        </w:tc>
        <w:tc>
          <w:tcPr>
            <w:tcW w:w="4680" w:type="dxa"/>
            <w:tcBorders>
              <w:top w:val="double" w:sz="4" w:space="0" w:color="auto"/>
            </w:tcBorders>
            <w:vAlign w:val="center"/>
          </w:tcPr>
          <w:p w14:paraId="5AF6B876" w14:textId="77777777" w:rsidR="00B07214" w:rsidRDefault="0099398D">
            <w:pPr>
              <w:pStyle w:val="TAC"/>
            </w:pPr>
            <w:r>
              <w:rPr>
                <w:rStyle w:val="CommentReference"/>
                <w:rFonts w:cs="Arial"/>
                <w:szCs w:val="18"/>
              </w:rPr>
              <w:t>0</w:t>
            </w:r>
          </w:p>
        </w:tc>
      </w:tr>
      <w:tr w:rsidR="00B07214" w14:paraId="2582A3CD" w14:textId="77777777">
        <w:trPr>
          <w:cantSplit/>
          <w:jc w:val="center"/>
        </w:trPr>
        <w:tc>
          <w:tcPr>
            <w:tcW w:w="1710" w:type="dxa"/>
            <w:vAlign w:val="center"/>
          </w:tcPr>
          <w:p w14:paraId="574E4DCE" w14:textId="77777777" w:rsidR="00B07214" w:rsidRDefault="0099398D">
            <w:pPr>
              <w:pStyle w:val="TAC"/>
            </w:pPr>
            <w:r>
              <w:rPr>
                <w:rStyle w:val="CommentReference"/>
                <w:rFonts w:cs="Arial"/>
                <w:szCs w:val="18"/>
              </w:rPr>
              <w:t>2</w:t>
            </w:r>
          </w:p>
        </w:tc>
        <w:tc>
          <w:tcPr>
            <w:tcW w:w="990" w:type="dxa"/>
            <w:vAlign w:val="center"/>
          </w:tcPr>
          <w:p w14:paraId="720BB0EC" w14:textId="77777777" w:rsidR="00B07214" w:rsidRDefault="0099398D">
            <w:pPr>
              <w:pStyle w:val="TAC"/>
            </w:pPr>
            <w:r>
              <w:rPr>
                <w:rStyle w:val="CommentReference"/>
                <w:rFonts w:cs="Arial"/>
                <w:szCs w:val="18"/>
              </w:rPr>
              <w:t>1/2</w:t>
            </w:r>
          </w:p>
        </w:tc>
        <w:tc>
          <w:tcPr>
            <w:tcW w:w="4680" w:type="dxa"/>
            <w:vAlign w:val="center"/>
          </w:tcPr>
          <w:p w14:paraId="458F4CD0"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0C26CDB9" wp14:editId="47AEF964">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EA23A3C" wp14:editId="50A0DF85">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B657099" w14:textId="77777777">
        <w:trPr>
          <w:cantSplit/>
          <w:jc w:val="center"/>
        </w:trPr>
        <w:tc>
          <w:tcPr>
            <w:tcW w:w="1710" w:type="dxa"/>
            <w:vAlign w:val="center"/>
          </w:tcPr>
          <w:p w14:paraId="1FD2B9F4" w14:textId="77777777" w:rsidR="00B07214" w:rsidRDefault="0099398D">
            <w:pPr>
              <w:pStyle w:val="TAC"/>
            </w:pPr>
            <w:r>
              <w:rPr>
                <w:rStyle w:val="CommentReference"/>
                <w:rFonts w:cs="Arial"/>
                <w:szCs w:val="18"/>
              </w:rPr>
              <w:t>2</w:t>
            </w:r>
          </w:p>
        </w:tc>
        <w:tc>
          <w:tcPr>
            <w:tcW w:w="990" w:type="dxa"/>
            <w:vAlign w:val="center"/>
          </w:tcPr>
          <w:p w14:paraId="72348E3E" w14:textId="77777777" w:rsidR="00B07214" w:rsidRDefault="0099398D">
            <w:pPr>
              <w:pStyle w:val="TAC"/>
            </w:pPr>
            <w:r>
              <w:rPr>
                <w:rStyle w:val="CommentReference"/>
                <w:rFonts w:cs="Arial"/>
                <w:szCs w:val="18"/>
              </w:rPr>
              <w:t>1/2</w:t>
            </w:r>
          </w:p>
        </w:tc>
        <w:tc>
          <w:tcPr>
            <w:tcW w:w="4680" w:type="dxa"/>
            <w:vAlign w:val="center"/>
          </w:tcPr>
          <w:p w14:paraId="6541E119" w14:textId="77777777" w:rsidR="00B07214" w:rsidRDefault="0099398D">
            <w:pPr>
              <w:pStyle w:val="TAC"/>
              <w:rPr>
                <w:rFonts w:cs="Arial"/>
                <w:sz w:val="16"/>
                <w:szCs w:val="18"/>
              </w:rPr>
            </w:pPr>
            <w:r>
              <w:rPr>
                <w:rStyle w:val="CommentReference"/>
                <w:rFonts w:cs="Arial"/>
                <w:szCs w:val="18"/>
              </w:rPr>
              <w:t xml:space="preserve"> {0, if </w:t>
            </w:r>
            <w:r>
              <w:rPr>
                <w:noProof/>
                <w:position w:val="-6"/>
                <w:lang w:eastAsia="zh-CN"/>
              </w:rPr>
              <w:drawing>
                <wp:inline distT="0" distB="0" distL="0" distR="0" wp14:anchorId="46ABD558" wp14:editId="49247D9D">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17F3D86A" wp14:editId="00C20EF6">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CommentReference"/>
                <w:rFonts w:cs="Arial"/>
                <w:szCs w:val="18"/>
              </w:rPr>
              <w:t>+ 1</w:t>
            </w:r>
            <w:r>
              <w:t xml:space="preserve">, if </w:t>
            </w:r>
            <w:r>
              <w:rPr>
                <w:noProof/>
                <w:position w:val="-6"/>
                <w:lang w:eastAsia="zh-CN"/>
              </w:rPr>
              <w:drawing>
                <wp:inline distT="0" distB="0" distL="0" distR="0" wp14:anchorId="2FC4AC8A" wp14:editId="271BF451">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ECFC79A" w14:textId="77777777">
        <w:trPr>
          <w:cantSplit/>
          <w:jc w:val="center"/>
        </w:trPr>
        <w:tc>
          <w:tcPr>
            <w:tcW w:w="1710" w:type="dxa"/>
            <w:vAlign w:val="center"/>
          </w:tcPr>
          <w:p w14:paraId="6D9D625D" w14:textId="77777777" w:rsidR="00B07214" w:rsidRDefault="0099398D">
            <w:pPr>
              <w:pStyle w:val="TAC"/>
            </w:pPr>
            <w:r>
              <w:rPr>
                <w:rStyle w:val="CommentReference"/>
                <w:rFonts w:cs="Arial"/>
                <w:szCs w:val="18"/>
              </w:rPr>
              <w:t>1</w:t>
            </w:r>
          </w:p>
        </w:tc>
        <w:tc>
          <w:tcPr>
            <w:tcW w:w="990" w:type="dxa"/>
            <w:vAlign w:val="center"/>
          </w:tcPr>
          <w:p w14:paraId="49D3803F" w14:textId="77777777" w:rsidR="00B07214" w:rsidRDefault="0099398D">
            <w:pPr>
              <w:pStyle w:val="TAC"/>
            </w:pPr>
            <w:r>
              <w:rPr>
                <w:rStyle w:val="CommentReference"/>
                <w:rFonts w:cs="Arial"/>
                <w:szCs w:val="18"/>
              </w:rPr>
              <w:t>2</w:t>
            </w:r>
          </w:p>
        </w:tc>
        <w:tc>
          <w:tcPr>
            <w:tcW w:w="4680" w:type="dxa"/>
            <w:vAlign w:val="center"/>
          </w:tcPr>
          <w:p w14:paraId="51EBD178" w14:textId="77777777" w:rsidR="00B07214" w:rsidRDefault="0099398D">
            <w:pPr>
              <w:pStyle w:val="TAC"/>
            </w:pPr>
            <w:r>
              <w:rPr>
                <w:rStyle w:val="CommentReference"/>
                <w:rFonts w:cs="Arial"/>
                <w:szCs w:val="18"/>
              </w:rPr>
              <w:t>0</w:t>
            </w:r>
          </w:p>
        </w:tc>
      </w:tr>
    </w:tbl>
    <w:p w14:paraId="6429451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1E4BB37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59315DC2" w14:textId="77777777" w:rsidR="00B07214" w:rsidRDefault="00B07214">
      <w:pPr>
        <w:pStyle w:val="BodyText"/>
        <w:spacing w:after="0"/>
        <w:rPr>
          <w:rFonts w:ascii="Times New Roman" w:hAnsi="Times New Roman"/>
          <w:sz w:val="22"/>
          <w:szCs w:val="22"/>
          <w:lang w:eastAsia="zh-CN"/>
        </w:rPr>
      </w:pPr>
    </w:p>
    <w:p w14:paraId="55E6C0C7" w14:textId="77777777" w:rsidR="00B07214" w:rsidRDefault="00B07214">
      <w:pPr>
        <w:pStyle w:val="BodyText"/>
        <w:spacing w:after="0"/>
        <w:rPr>
          <w:rFonts w:ascii="Times New Roman" w:hAnsi="Times New Roman"/>
          <w:sz w:val="22"/>
          <w:szCs w:val="22"/>
          <w:lang w:eastAsia="zh-CN"/>
        </w:rPr>
      </w:pPr>
    </w:p>
    <w:p w14:paraId="107E8250" w14:textId="77777777" w:rsidR="00B07214" w:rsidRDefault="00B07214">
      <w:pPr>
        <w:pStyle w:val="BodyText"/>
        <w:spacing w:after="0"/>
        <w:rPr>
          <w:rFonts w:ascii="Times New Roman" w:hAnsi="Times New Roman"/>
          <w:sz w:val="22"/>
          <w:szCs w:val="22"/>
          <w:lang w:eastAsia="zh-CN"/>
        </w:rPr>
      </w:pPr>
    </w:p>
    <w:p w14:paraId="6059FFBE" w14:textId="77777777" w:rsidR="00B07214" w:rsidRDefault="0099398D">
      <w:pPr>
        <w:pStyle w:val="Heading4"/>
        <w:rPr>
          <w:lang w:eastAsia="zh-CN"/>
        </w:rPr>
      </w:pPr>
      <w:r>
        <w:rPr>
          <w:lang w:eastAsia="zh-CN"/>
        </w:rPr>
        <w:t>Summary of Discussions</w:t>
      </w:r>
    </w:p>
    <w:p w14:paraId="77B4FD34" w14:textId="77777777" w:rsidR="00B07214" w:rsidRDefault="00B07214">
      <w:pPr>
        <w:pStyle w:val="BodyText"/>
        <w:spacing w:after="0"/>
        <w:rPr>
          <w:rFonts w:ascii="Times New Roman" w:hAnsi="Times New Roman"/>
          <w:sz w:val="22"/>
          <w:szCs w:val="22"/>
          <w:lang w:eastAsia="zh-CN"/>
        </w:rPr>
      </w:pPr>
    </w:p>
    <w:p w14:paraId="7562A4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644549A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B07214" w14:paraId="092208BC" w14:textId="77777777">
        <w:tc>
          <w:tcPr>
            <w:tcW w:w="9962" w:type="dxa"/>
          </w:tcPr>
          <w:p w14:paraId="512864DD" w14:textId="77777777" w:rsidR="00B07214" w:rsidRDefault="0099398D">
            <w:pPr>
              <w:spacing w:before="0" w:after="0" w:line="240" w:lineRule="auto"/>
              <w:rPr>
                <w:b/>
                <w:bCs/>
                <w:lang w:eastAsia="zh-CN"/>
              </w:rPr>
            </w:pPr>
            <w:r>
              <w:rPr>
                <w:b/>
                <w:bCs/>
                <w:highlight w:val="green"/>
                <w:lang w:eastAsia="zh-CN"/>
              </w:rPr>
              <w:t>Agreement:</w:t>
            </w:r>
          </w:p>
          <w:p w14:paraId="15B24529" w14:textId="77777777" w:rsidR="00B07214" w:rsidRDefault="0099398D">
            <w:pPr>
              <w:pStyle w:val="BodyText"/>
              <w:spacing w:before="0" w:after="0" w:line="240" w:lineRule="auto"/>
              <w:rPr>
                <w:rFonts w:cs="Times"/>
                <w:szCs w:val="20"/>
                <w:lang w:eastAsia="zh-CN"/>
              </w:rPr>
            </w:pPr>
            <w:r>
              <w:rPr>
                <w:rFonts w:cs="Times"/>
                <w:szCs w:val="20"/>
                <w:lang w:eastAsia="zh-CN"/>
              </w:rPr>
              <w:t>For CORESET#0 and Type0-PDCCH search space configured in MIB:</w:t>
            </w:r>
          </w:p>
          <w:p w14:paraId="7313E552"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5D517A2A"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19C8955F" w14:textId="77777777" w:rsidR="00B07214" w:rsidRDefault="0099398D">
            <w:pPr>
              <w:pStyle w:val="BodyText"/>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3F171782"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73EDA054"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7E2CA901"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125C7A2F" w14:textId="77777777" w:rsidR="00B07214" w:rsidRDefault="0099398D">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00C8296E"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19EA17F6" w14:textId="77777777" w:rsidR="00B07214" w:rsidRDefault="0099398D">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44A5F848"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2E32C52D"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6CC3176D"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1366A6C3" w14:textId="77777777" w:rsidR="00B07214" w:rsidRDefault="0099398D">
            <w:pPr>
              <w:pStyle w:val="BodyText"/>
              <w:spacing w:before="0" w:after="0" w:line="240" w:lineRule="auto"/>
              <w:rPr>
                <w:rFonts w:cs="Times"/>
                <w:b/>
                <w:bCs/>
                <w:szCs w:val="20"/>
                <w:lang w:eastAsia="zh-CN"/>
              </w:rPr>
            </w:pPr>
            <w:r>
              <w:rPr>
                <w:rFonts w:cs="Times"/>
                <w:b/>
                <w:bCs/>
                <w:szCs w:val="20"/>
                <w:highlight w:val="green"/>
                <w:lang w:eastAsia="zh-CN"/>
              </w:rPr>
              <w:t>Agreement:</w:t>
            </w:r>
          </w:p>
          <w:p w14:paraId="64184B8C" w14:textId="77777777" w:rsidR="00B07214" w:rsidRDefault="0099398D">
            <w:pPr>
              <w:pStyle w:val="ListParagraph"/>
              <w:spacing w:before="0" w:line="240" w:lineRule="auto"/>
              <w:rPr>
                <w:rFonts w:cs="Times"/>
                <w:szCs w:val="20"/>
                <w:lang w:eastAsia="zh-CN"/>
              </w:rPr>
            </w:pPr>
            <w:r>
              <w:rPr>
                <w:rFonts w:cs="Times"/>
                <w:szCs w:val="20"/>
                <w:lang w:eastAsia="zh-CN"/>
              </w:rPr>
              <w:t>For ‘</w:t>
            </w:r>
            <w:r>
              <w:rPr>
                <w:rFonts w:eastAsia="SimSun" w:cs="Times"/>
                <w:szCs w:val="20"/>
                <w:lang w:eastAsia="zh-CN"/>
              </w:rPr>
              <w:t xml:space="preserve">controlResourceSetZero’ configuration for </w:t>
            </w:r>
            <w:r>
              <w:rPr>
                <w:rFonts w:cs="Times"/>
                <w:szCs w:val="20"/>
                <w:lang w:eastAsia="zh-CN"/>
              </w:rPr>
              <w:t>{SSB, CORESET#0/Type0-PDCCH} = {480, 480} kHz and {960, 960} kHz,</w:t>
            </w:r>
          </w:p>
          <w:p w14:paraId="1317295B" w14:textId="77777777" w:rsidR="00B07214" w:rsidRDefault="0099398D">
            <w:pPr>
              <w:pStyle w:val="ListParagraph"/>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B07214" w14:paraId="12914A38" w14:textId="77777777">
              <w:trPr>
                <w:cantSplit/>
                <w:trHeight w:val="389"/>
              </w:trPr>
              <w:tc>
                <w:tcPr>
                  <w:tcW w:w="3251" w:type="dxa"/>
                  <w:tcBorders>
                    <w:left w:val="double" w:sz="4" w:space="0" w:color="auto"/>
                    <w:bottom w:val="double" w:sz="4" w:space="0" w:color="auto"/>
                  </w:tcBorders>
                  <w:shd w:val="clear" w:color="auto" w:fill="E0E0E0"/>
                  <w:vAlign w:val="center"/>
                </w:tcPr>
                <w:p w14:paraId="7A9A4652" w14:textId="77777777" w:rsidR="00B07214" w:rsidRDefault="0099398D">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0B88B5D2" w14:textId="77777777" w:rsidR="00B07214" w:rsidRDefault="0099398D">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lang w:eastAsia="zh-CN"/>
                    </w:rPr>
                    <w:drawing>
                      <wp:inline distT="0" distB="0" distL="0" distR="0" wp14:anchorId="76787FA8" wp14:editId="07C64962">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16B400D9" w14:textId="77777777" w:rsidR="00B07214" w:rsidRDefault="0099398D">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lang w:eastAsia="zh-CN"/>
                    </w:rPr>
                    <w:drawing>
                      <wp:inline distT="0" distB="0" distL="0" distR="0" wp14:anchorId="5CF9DB57" wp14:editId="78606EEB">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B07214" w14:paraId="00142163" w14:textId="77777777">
              <w:trPr>
                <w:cantSplit/>
                <w:trHeight w:val="158"/>
              </w:trPr>
              <w:tc>
                <w:tcPr>
                  <w:tcW w:w="3251" w:type="dxa"/>
                  <w:tcBorders>
                    <w:top w:val="double" w:sz="4" w:space="0" w:color="auto"/>
                    <w:left w:val="double" w:sz="4" w:space="0" w:color="auto"/>
                  </w:tcBorders>
                  <w:vAlign w:val="center"/>
                </w:tcPr>
                <w:p w14:paraId="6AD90176" w14:textId="77777777" w:rsidR="00B07214" w:rsidRDefault="0099398D">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2219F1C6" w14:textId="77777777" w:rsidR="00B07214" w:rsidRDefault="0099398D">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585CED9A" w14:textId="77777777" w:rsidR="00B07214" w:rsidRDefault="0099398D">
                  <w:pPr>
                    <w:pStyle w:val="TAC"/>
                    <w:spacing w:line="240" w:lineRule="auto"/>
                    <w:rPr>
                      <w:rFonts w:ascii="Times" w:hAnsi="Times" w:cs="Times"/>
                    </w:rPr>
                  </w:pPr>
                  <w:r>
                    <w:rPr>
                      <w:rFonts w:ascii="Times" w:hAnsi="Times" w:cs="Times"/>
                      <w:kern w:val="24"/>
                    </w:rPr>
                    <w:t>2</w:t>
                  </w:r>
                </w:p>
              </w:tc>
            </w:tr>
            <w:tr w:rsidR="00B07214" w14:paraId="081E8841" w14:textId="77777777">
              <w:trPr>
                <w:cantSplit/>
                <w:trHeight w:val="158"/>
              </w:trPr>
              <w:tc>
                <w:tcPr>
                  <w:tcW w:w="3251" w:type="dxa"/>
                  <w:tcBorders>
                    <w:left w:val="double" w:sz="4" w:space="0" w:color="auto"/>
                  </w:tcBorders>
                  <w:vAlign w:val="center"/>
                </w:tcPr>
                <w:p w14:paraId="1F5190C8" w14:textId="77777777" w:rsidR="00B07214" w:rsidRDefault="0099398D">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72C1CE1" w14:textId="77777777" w:rsidR="00B07214" w:rsidRDefault="0099398D">
                  <w:pPr>
                    <w:pStyle w:val="TAC"/>
                    <w:spacing w:line="240" w:lineRule="auto"/>
                    <w:rPr>
                      <w:rFonts w:ascii="Times" w:hAnsi="Times" w:cs="Times"/>
                    </w:rPr>
                  </w:pPr>
                  <w:r>
                    <w:rPr>
                      <w:rFonts w:ascii="Times" w:hAnsi="Times" w:cs="Times"/>
                      <w:kern w:val="24"/>
                    </w:rPr>
                    <w:t>48</w:t>
                  </w:r>
                </w:p>
              </w:tc>
              <w:tc>
                <w:tcPr>
                  <w:tcW w:w="1926" w:type="dxa"/>
                  <w:vAlign w:val="center"/>
                </w:tcPr>
                <w:p w14:paraId="125CAB26" w14:textId="77777777" w:rsidR="00B07214" w:rsidRDefault="0099398D">
                  <w:pPr>
                    <w:pStyle w:val="TAC"/>
                    <w:spacing w:line="240" w:lineRule="auto"/>
                    <w:rPr>
                      <w:rFonts w:ascii="Times" w:hAnsi="Times" w:cs="Times"/>
                    </w:rPr>
                  </w:pPr>
                  <w:r>
                    <w:rPr>
                      <w:rFonts w:ascii="Times" w:hAnsi="Times" w:cs="Times"/>
                      <w:kern w:val="24"/>
                    </w:rPr>
                    <w:t>1</w:t>
                  </w:r>
                </w:p>
              </w:tc>
            </w:tr>
            <w:tr w:rsidR="00B07214" w14:paraId="54C3DC09" w14:textId="77777777">
              <w:trPr>
                <w:cantSplit/>
                <w:trHeight w:val="158"/>
              </w:trPr>
              <w:tc>
                <w:tcPr>
                  <w:tcW w:w="3251" w:type="dxa"/>
                  <w:tcBorders>
                    <w:left w:val="double" w:sz="4" w:space="0" w:color="auto"/>
                  </w:tcBorders>
                  <w:vAlign w:val="center"/>
                </w:tcPr>
                <w:p w14:paraId="165DE8FA" w14:textId="77777777" w:rsidR="00B07214" w:rsidRDefault="0099398D">
                  <w:pPr>
                    <w:pStyle w:val="TAC"/>
                    <w:spacing w:line="240" w:lineRule="auto"/>
                    <w:rPr>
                      <w:rFonts w:ascii="Times" w:hAnsi="Times" w:cs="Times"/>
                    </w:rPr>
                  </w:pPr>
                  <w:r>
                    <w:rPr>
                      <w:rFonts w:ascii="Times" w:hAnsi="Times" w:cs="Times"/>
                      <w:kern w:val="24"/>
                    </w:rPr>
                    <w:t xml:space="preserve">1 </w:t>
                  </w:r>
                </w:p>
              </w:tc>
              <w:tc>
                <w:tcPr>
                  <w:tcW w:w="1885" w:type="dxa"/>
                  <w:vAlign w:val="center"/>
                </w:tcPr>
                <w:p w14:paraId="2BBF7D9D" w14:textId="77777777" w:rsidR="00B07214" w:rsidRDefault="0099398D">
                  <w:pPr>
                    <w:pStyle w:val="TAC"/>
                    <w:spacing w:line="240" w:lineRule="auto"/>
                    <w:rPr>
                      <w:rFonts w:ascii="Times" w:hAnsi="Times" w:cs="Times"/>
                    </w:rPr>
                  </w:pPr>
                  <w:r>
                    <w:rPr>
                      <w:rFonts w:ascii="Times" w:hAnsi="Times" w:cs="Times"/>
                      <w:kern w:val="24"/>
                    </w:rPr>
                    <w:t>48</w:t>
                  </w:r>
                </w:p>
              </w:tc>
              <w:tc>
                <w:tcPr>
                  <w:tcW w:w="1926" w:type="dxa"/>
                  <w:vAlign w:val="center"/>
                </w:tcPr>
                <w:p w14:paraId="6C42ABC0" w14:textId="77777777" w:rsidR="00B07214" w:rsidRDefault="0099398D">
                  <w:pPr>
                    <w:pStyle w:val="TAC"/>
                    <w:spacing w:line="240" w:lineRule="auto"/>
                    <w:rPr>
                      <w:rFonts w:ascii="Times" w:hAnsi="Times" w:cs="Times"/>
                    </w:rPr>
                  </w:pPr>
                  <w:r>
                    <w:rPr>
                      <w:rFonts w:ascii="Times" w:hAnsi="Times" w:cs="Times"/>
                      <w:kern w:val="24"/>
                    </w:rPr>
                    <w:t>2</w:t>
                  </w:r>
                </w:p>
              </w:tc>
            </w:tr>
          </w:tbl>
          <w:p w14:paraId="78DD25B3" w14:textId="77777777" w:rsidR="00B07214" w:rsidRDefault="0099398D">
            <w:pPr>
              <w:pStyle w:val="ListParagraph"/>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14:paraId="56FC3B76" w14:textId="77777777" w:rsidR="00B07214" w:rsidRDefault="0099398D">
            <w:pPr>
              <w:pStyle w:val="ListParagraph"/>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25820C63" w14:textId="77777777" w:rsidR="00B07214" w:rsidRDefault="00B07214">
            <w:pPr>
              <w:pStyle w:val="ListParagraph"/>
              <w:spacing w:before="0" w:line="240" w:lineRule="auto"/>
              <w:rPr>
                <w:rFonts w:eastAsia="Times New Roman"/>
                <w:szCs w:val="28"/>
                <w:lang w:eastAsia="zh-CN"/>
              </w:rPr>
            </w:pPr>
          </w:p>
        </w:tc>
      </w:tr>
    </w:tbl>
    <w:p w14:paraId="79B5D4CF" w14:textId="77777777" w:rsidR="00B07214" w:rsidRDefault="00B07214">
      <w:pPr>
        <w:pStyle w:val="BodyText"/>
        <w:spacing w:after="0"/>
        <w:rPr>
          <w:rFonts w:ascii="Times New Roman" w:hAnsi="Times New Roman"/>
          <w:sz w:val="22"/>
          <w:szCs w:val="22"/>
          <w:lang w:eastAsia="zh-CN"/>
        </w:rPr>
      </w:pPr>
    </w:p>
    <w:p w14:paraId="4FB1F219" w14:textId="77777777" w:rsidR="00B07214" w:rsidRDefault="00B07214">
      <w:pPr>
        <w:pStyle w:val="BodyText"/>
        <w:spacing w:after="0"/>
        <w:rPr>
          <w:rFonts w:ascii="Times New Roman" w:hAnsi="Times New Roman"/>
          <w:sz w:val="22"/>
          <w:szCs w:val="22"/>
          <w:lang w:eastAsia="zh-CN"/>
        </w:rPr>
      </w:pPr>
    </w:p>
    <w:p w14:paraId="78A18E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68DD55B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0E2F73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4D7688C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5769D93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14:paraId="12BFD3A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6428578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7AB1F0E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ZTE/Sanechips, vivo, [CATT], Nokia/NSB, Intel, LGE</w:t>
      </w:r>
    </w:p>
    <w:p w14:paraId="17732C6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387C241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0D81860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3CFFCE87"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w:t>
      </w:r>
    </w:p>
    <w:p w14:paraId="3CA2E0EB"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4F9B62F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1730CEDD"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14:paraId="467CB70C"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39871B2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0F289DA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2435C3C6"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14:paraId="3DA4592C"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4FDC97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7725F9C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06ECE9B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49CEECD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225FF7E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56B5201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7D9C284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6AC13E0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1275422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3776863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14:paraId="5907B57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7CA372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ZTE/Sanechips, [CATT], Nokia/NSB (for 480kHz), Samsung, Intel, Qualcomm, LGE</w:t>
      </w:r>
    </w:p>
    <w:p w14:paraId="43B2BC9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14:paraId="3AF9DC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1E8CE6B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1E7B56D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 Ericsson (for 960kHz)</w:t>
      </w:r>
    </w:p>
    <w:p w14:paraId="7CBE5814"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2D45F46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6FBDADB7"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14:paraId="5ABE3C5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4F1CCC9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1EE081B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25DBFA75"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0: Intel</w:t>
      </w:r>
    </w:p>
    <w:p w14:paraId="032412D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19F3FF7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-20/-21 depend on k_ssb</w:t>
      </w:r>
    </w:p>
    <w:p w14:paraId="409BB8D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310F0DB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98CDCE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1C0333B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41E44E0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Based on Table 13-12 (originally intended for {120,120} kHz) except O values and remove the rows with First symbol index {N_symb^CORESET, if i is odd}  </w:t>
      </w:r>
    </w:p>
    <w:p w14:paraId="6E92F64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16FEEC6B" w14:textId="77777777" w:rsidR="00B07214" w:rsidRDefault="00B07214">
      <w:pPr>
        <w:pStyle w:val="BodyText"/>
        <w:spacing w:after="0"/>
        <w:ind w:left="2880"/>
        <w:rPr>
          <w:rFonts w:ascii="Times New Roman" w:hAnsi="Times New Roman"/>
          <w:sz w:val="22"/>
          <w:szCs w:val="22"/>
          <w:lang w:eastAsia="zh-CN"/>
        </w:rPr>
      </w:pPr>
    </w:p>
    <w:p w14:paraId="4CC08AA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1193207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5450AD13"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360C8ED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1ACFA465"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2AE2809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4E6B3EA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034E54F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6F1D9311"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5C9FD422"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14:paraId="7A9A0EEA"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033B1CC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0DCC8645"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7A47B57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2C09BA7A"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0C4393C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1789927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13C3954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514370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234B73C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20A4F36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7319AD8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3B22CCF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411EE18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58BF9751" w14:textId="77777777" w:rsidR="00B07214" w:rsidRDefault="00B07214">
      <w:pPr>
        <w:pStyle w:val="BodyText"/>
        <w:spacing w:after="0"/>
        <w:rPr>
          <w:rFonts w:ascii="Times New Roman" w:hAnsi="Times New Roman"/>
          <w:sz w:val="22"/>
          <w:szCs w:val="22"/>
          <w:lang w:eastAsia="zh-CN"/>
        </w:rPr>
      </w:pPr>
    </w:p>
    <w:p w14:paraId="491CE800" w14:textId="77777777" w:rsidR="00B07214" w:rsidRDefault="00B07214">
      <w:pPr>
        <w:pStyle w:val="BodyText"/>
        <w:spacing w:after="0"/>
        <w:rPr>
          <w:rFonts w:ascii="Times New Roman" w:hAnsi="Times New Roman"/>
          <w:sz w:val="22"/>
          <w:szCs w:val="22"/>
          <w:lang w:eastAsia="zh-CN"/>
        </w:rPr>
      </w:pPr>
    </w:p>
    <w:p w14:paraId="74FD1F37" w14:textId="77777777" w:rsidR="00B07214" w:rsidRDefault="0099398D">
      <w:pPr>
        <w:pStyle w:val="Heading4"/>
        <w:rPr>
          <w:lang w:eastAsia="zh-CN"/>
        </w:rPr>
      </w:pPr>
      <w:r>
        <w:rPr>
          <w:lang w:eastAsia="zh-CN"/>
        </w:rPr>
        <w:t>&lt;Moderator’s Suggestion for Discussions&gt;</w:t>
      </w:r>
    </w:p>
    <w:p w14:paraId="2DA36B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71585F95" w14:textId="77777777" w:rsidR="00B07214" w:rsidRDefault="00B07214">
      <w:pPr>
        <w:pStyle w:val="BodyText"/>
        <w:spacing w:after="0"/>
        <w:rPr>
          <w:rFonts w:ascii="Times New Roman" w:hAnsi="Times New Roman"/>
          <w:sz w:val="22"/>
          <w:szCs w:val="22"/>
          <w:lang w:eastAsia="zh-CN"/>
        </w:rPr>
      </w:pPr>
    </w:p>
    <w:p w14:paraId="6657C59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504368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4507174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3C146BF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Whether or not to support mux pattern 3 – RAN1 seemed to have agreed to this in RAN1 #104-e</w:t>
      </w:r>
    </w:p>
    <w:p w14:paraId="767F8C0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as is or with modifications (e.g. O values, removal of entries, etc)</w:t>
      </w:r>
    </w:p>
    <w:p w14:paraId="162C78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431BC0D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1AC15B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06EAEE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7DCDC04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5957559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with modification of O values</w:t>
      </w:r>
    </w:p>
    <w:p w14:paraId="067A5E7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1F85C27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6981DF3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365C28B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08933DD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13B7310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75E0928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36380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5B5592B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7CEA13B3" w14:textId="77777777" w:rsidR="00B07214" w:rsidRDefault="00B07214">
      <w:pPr>
        <w:pStyle w:val="BodyText"/>
        <w:spacing w:after="0"/>
        <w:rPr>
          <w:rFonts w:ascii="Times New Roman" w:hAnsi="Times New Roman"/>
          <w:sz w:val="22"/>
          <w:szCs w:val="22"/>
          <w:lang w:eastAsia="zh-CN"/>
        </w:rPr>
      </w:pPr>
    </w:p>
    <w:p w14:paraId="3B02B41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71C385C8" w14:textId="77777777" w:rsidR="00B07214" w:rsidRDefault="00B07214">
      <w:pPr>
        <w:pStyle w:val="BodyText"/>
        <w:spacing w:after="0"/>
        <w:rPr>
          <w:rFonts w:ascii="Times New Roman" w:hAnsi="Times New Roman"/>
          <w:sz w:val="22"/>
          <w:szCs w:val="22"/>
          <w:lang w:eastAsia="zh-CN"/>
        </w:rPr>
      </w:pPr>
    </w:p>
    <w:p w14:paraId="74F04908" w14:textId="77777777" w:rsidR="00B07214" w:rsidRDefault="00B07214">
      <w:pPr>
        <w:pStyle w:val="BodyText"/>
        <w:spacing w:after="0"/>
        <w:rPr>
          <w:rFonts w:ascii="Times New Roman" w:hAnsi="Times New Roman"/>
          <w:sz w:val="22"/>
          <w:szCs w:val="22"/>
          <w:lang w:eastAsia="zh-CN"/>
        </w:rPr>
      </w:pPr>
    </w:p>
    <w:p w14:paraId="412EB004"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72369E3" w14:textId="77777777" w:rsidR="00B07214" w:rsidRDefault="0099398D">
      <w:pPr>
        <w:rPr>
          <w:b/>
          <w:bCs/>
        </w:rPr>
      </w:pPr>
      <w:r>
        <w:rPr>
          <w:b/>
          <w:bCs/>
        </w:rPr>
        <w:t>Proposal 1.3-1</w:t>
      </w:r>
    </w:p>
    <w:p w14:paraId="64A1FA8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35154824" w14:textId="77777777" w:rsidR="00B07214" w:rsidRDefault="00B07214">
      <w:pPr>
        <w:pStyle w:val="BodyText"/>
        <w:spacing w:after="0"/>
        <w:rPr>
          <w:rFonts w:ascii="Times New Roman" w:hAnsi="Times New Roman"/>
          <w:sz w:val="22"/>
          <w:szCs w:val="22"/>
          <w:lang w:eastAsia="zh-CN"/>
        </w:rPr>
      </w:pPr>
    </w:p>
    <w:p w14:paraId="0C7D55E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3F559466" w14:textId="77777777" w:rsidR="00B07214" w:rsidRDefault="0099398D">
      <w:pPr>
        <w:pStyle w:val="Heading5"/>
        <w:rPr>
          <w:lang w:eastAsia="zh-CN"/>
        </w:rPr>
      </w:pPr>
      <w:r>
        <w:rPr>
          <w:lang w:eastAsia="zh-CN"/>
        </w:rPr>
        <w:t>Proposal 1.3-2</w:t>
      </w:r>
    </w:p>
    <w:p w14:paraId="512AF53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780DB82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415EE8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1157CCC" w14:textId="77777777" w:rsidR="00B07214" w:rsidRDefault="00B07214">
      <w:pPr>
        <w:pStyle w:val="BodyText"/>
        <w:spacing w:after="0"/>
        <w:rPr>
          <w:rFonts w:ascii="Times New Roman" w:hAnsi="Times New Roman"/>
          <w:sz w:val="22"/>
          <w:szCs w:val="22"/>
          <w:lang w:eastAsia="zh-CN"/>
        </w:rPr>
      </w:pPr>
    </w:p>
    <w:p w14:paraId="6061A22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14:paraId="1C95CE4B" w14:textId="77777777" w:rsidR="00B07214" w:rsidRDefault="00B07214">
      <w:pPr>
        <w:pStyle w:val="BodyText"/>
        <w:spacing w:after="0"/>
        <w:rPr>
          <w:rFonts w:ascii="Times New Roman" w:hAnsi="Times New Roman"/>
          <w:sz w:val="22"/>
          <w:szCs w:val="22"/>
          <w:lang w:eastAsia="zh-CN"/>
        </w:rPr>
      </w:pPr>
    </w:p>
    <w:p w14:paraId="3A17C1D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3C74A149" w14:textId="77777777" w:rsidR="00B07214" w:rsidRDefault="0099398D">
      <w:pPr>
        <w:pStyle w:val="Heading5"/>
        <w:rPr>
          <w:lang w:eastAsia="zh-CN"/>
        </w:rPr>
      </w:pPr>
      <w:r>
        <w:rPr>
          <w:lang w:eastAsia="zh-CN"/>
        </w:rPr>
        <w:lastRenderedPageBreak/>
        <w:t>Proposal 1.3-3</w:t>
      </w:r>
    </w:p>
    <w:p w14:paraId="615C463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2BFF48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7B7B4BB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4415CD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43051460" w14:textId="77777777">
        <w:trPr>
          <w:cantSplit/>
        </w:trPr>
        <w:tc>
          <w:tcPr>
            <w:tcW w:w="805" w:type="dxa"/>
            <w:tcBorders>
              <w:bottom w:val="double" w:sz="4" w:space="0" w:color="auto"/>
              <w:right w:val="double" w:sz="4" w:space="0" w:color="auto"/>
            </w:tcBorders>
            <w:shd w:val="clear" w:color="auto" w:fill="E0E0E0"/>
            <w:vAlign w:val="center"/>
          </w:tcPr>
          <w:p w14:paraId="1373F65A"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62BE8973" w14:textId="77777777" w:rsidR="00B07214" w:rsidRDefault="0099398D">
            <w:pPr>
              <w:pStyle w:val="TAH"/>
              <w:rPr>
                <w:bCs/>
              </w:rPr>
            </w:pPr>
            <w:r>
              <w:rPr>
                <w:noProof/>
                <w:position w:val="-6"/>
                <w:lang w:eastAsia="zh-CN"/>
              </w:rPr>
              <w:drawing>
                <wp:inline distT="0" distB="0" distL="0" distR="0" wp14:anchorId="268C372B" wp14:editId="6C2D2198">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42ABE7CE"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57E89A4F" w14:textId="77777777" w:rsidR="00B07214" w:rsidRDefault="0099398D">
            <w:pPr>
              <w:pStyle w:val="TAH"/>
              <w:rPr>
                <w:bCs/>
              </w:rPr>
            </w:pPr>
            <w:r>
              <w:rPr>
                <w:noProof/>
                <w:position w:val="-4"/>
                <w:lang w:eastAsia="zh-CN"/>
              </w:rPr>
              <w:drawing>
                <wp:inline distT="0" distB="0" distL="0" distR="0" wp14:anchorId="1A6EAE2C" wp14:editId="231C7B78">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1174A5B0"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763C777E" w14:textId="77777777">
        <w:trPr>
          <w:cantSplit/>
        </w:trPr>
        <w:tc>
          <w:tcPr>
            <w:tcW w:w="805" w:type="dxa"/>
            <w:tcBorders>
              <w:top w:val="double" w:sz="4" w:space="0" w:color="auto"/>
              <w:right w:val="double" w:sz="4" w:space="0" w:color="auto"/>
            </w:tcBorders>
            <w:shd w:val="clear" w:color="auto" w:fill="auto"/>
            <w:vAlign w:val="center"/>
          </w:tcPr>
          <w:p w14:paraId="34EB6CA2" w14:textId="77777777" w:rsidR="00B07214" w:rsidRDefault="0099398D">
            <w:pPr>
              <w:pStyle w:val="TAC"/>
            </w:pPr>
            <w:r>
              <w:t>0</w:t>
            </w:r>
          </w:p>
        </w:tc>
        <w:tc>
          <w:tcPr>
            <w:tcW w:w="972" w:type="dxa"/>
            <w:tcBorders>
              <w:top w:val="double" w:sz="4" w:space="0" w:color="auto"/>
              <w:left w:val="double" w:sz="4" w:space="0" w:color="auto"/>
            </w:tcBorders>
            <w:vAlign w:val="center"/>
          </w:tcPr>
          <w:p w14:paraId="46B360D0"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6A95DCDC"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1246C0D6"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3F608E36" w14:textId="77777777" w:rsidR="00B07214" w:rsidRDefault="0099398D">
            <w:pPr>
              <w:pStyle w:val="TAC"/>
            </w:pPr>
            <w:r>
              <w:rPr>
                <w:rStyle w:val="CommentReference"/>
                <w:rFonts w:cs="Arial"/>
                <w:szCs w:val="18"/>
              </w:rPr>
              <w:t>0</w:t>
            </w:r>
          </w:p>
        </w:tc>
      </w:tr>
      <w:tr w:rsidR="00B07214" w14:paraId="1FF14925" w14:textId="77777777">
        <w:trPr>
          <w:cantSplit/>
        </w:trPr>
        <w:tc>
          <w:tcPr>
            <w:tcW w:w="805" w:type="dxa"/>
            <w:tcBorders>
              <w:right w:val="double" w:sz="4" w:space="0" w:color="auto"/>
            </w:tcBorders>
            <w:shd w:val="clear" w:color="auto" w:fill="auto"/>
            <w:vAlign w:val="center"/>
          </w:tcPr>
          <w:p w14:paraId="08C120BA" w14:textId="77777777" w:rsidR="00B07214" w:rsidRDefault="0099398D">
            <w:pPr>
              <w:pStyle w:val="TAC"/>
            </w:pPr>
            <w:r>
              <w:t>1</w:t>
            </w:r>
          </w:p>
        </w:tc>
        <w:tc>
          <w:tcPr>
            <w:tcW w:w="972" w:type="dxa"/>
            <w:tcBorders>
              <w:left w:val="double" w:sz="4" w:space="0" w:color="auto"/>
            </w:tcBorders>
            <w:vAlign w:val="center"/>
          </w:tcPr>
          <w:p w14:paraId="74112E19" w14:textId="77777777" w:rsidR="00B07214" w:rsidRDefault="0099398D">
            <w:pPr>
              <w:pStyle w:val="TAC"/>
            </w:pPr>
            <w:r>
              <w:rPr>
                <w:rStyle w:val="CommentReference"/>
                <w:rFonts w:cs="Arial"/>
                <w:szCs w:val="18"/>
              </w:rPr>
              <w:t>0</w:t>
            </w:r>
          </w:p>
        </w:tc>
        <w:tc>
          <w:tcPr>
            <w:tcW w:w="3326" w:type="dxa"/>
            <w:vAlign w:val="center"/>
          </w:tcPr>
          <w:p w14:paraId="52226D91" w14:textId="77777777" w:rsidR="00B07214" w:rsidRDefault="0099398D">
            <w:pPr>
              <w:pStyle w:val="TAC"/>
            </w:pPr>
            <w:r>
              <w:rPr>
                <w:rStyle w:val="CommentReference"/>
                <w:rFonts w:cs="Arial"/>
                <w:szCs w:val="18"/>
              </w:rPr>
              <w:t>2</w:t>
            </w:r>
          </w:p>
        </w:tc>
        <w:tc>
          <w:tcPr>
            <w:tcW w:w="904" w:type="dxa"/>
            <w:vAlign w:val="center"/>
          </w:tcPr>
          <w:p w14:paraId="0DD23084" w14:textId="77777777" w:rsidR="00B07214" w:rsidRDefault="0099398D">
            <w:pPr>
              <w:pStyle w:val="TAC"/>
            </w:pPr>
            <w:r>
              <w:rPr>
                <w:rStyle w:val="CommentReference"/>
                <w:rFonts w:cs="Arial"/>
                <w:szCs w:val="18"/>
              </w:rPr>
              <w:t>1/2</w:t>
            </w:r>
          </w:p>
        </w:tc>
        <w:tc>
          <w:tcPr>
            <w:tcW w:w="3426" w:type="dxa"/>
            <w:vAlign w:val="center"/>
          </w:tcPr>
          <w:p w14:paraId="539BED73"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16B967E3" wp14:editId="61D33944">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F48E2AE" wp14:editId="2A2D2C84">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1308AC5B" w14:textId="77777777">
        <w:trPr>
          <w:cantSplit/>
        </w:trPr>
        <w:tc>
          <w:tcPr>
            <w:tcW w:w="805" w:type="dxa"/>
            <w:tcBorders>
              <w:right w:val="double" w:sz="4" w:space="0" w:color="auto"/>
            </w:tcBorders>
            <w:shd w:val="clear" w:color="auto" w:fill="auto"/>
            <w:vAlign w:val="center"/>
          </w:tcPr>
          <w:p w14:paraId="068FC74B" w14:textId="77777777" w:rsidR="00B07214" w:rsidRDefault="0099398D">
            <w:pPr>
              <w:pStyle w:val="TAC"/>
            </w:pPr>
            <w:r>
              <w:t>2</w:t>
            </w:r>
          </w:p>
        </w:tc>
        <w:tc>
          <w:tcPr>
            <w:tcW w:w="972" w:type="dxa"/>
            <w:tcBorders>
              <w:left w:val="double" w:sz="4" w:space="0" w:color="auto"/>
            </w:tcBorders>
            <w:vAlign w:val="center"/>
          </w:tcPr>
          <w:p w14:paraId="54DD3A3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60F7C77" w14:textId="77777777" w:rsidR="00B07214" w:rsidRDefault="0099398D">
            <w:pPr>
              <w:pStyle w:val="TAC"/>
            </w:pPr>
            <w:r>
              <w:rPr>
                <w:rStyle w:val="CommentReference"/>
                <w:rFonts w:cs="Arial"/>
                <w:szCs w:val="18"/>
              </w:rPr>
              <w:t>1</w:t>
            </w:r>
          </w:p>
        </w:tc>
        <w:tc>
          <w:tcPr>
            <w:tcW w:w="904" w:type="dxa"/>
            <w:vAlign w:val="center"/>
          </w:tcPr>
          <w:p w14:paraId="5B26C050" w14:textId="77777777" w:rsidR="00B07214" w:rsidRDefault="0099398D">
            <w:pPr>
              <w:pStyle w:val="TAC"/>
            </w:pPr>
            <w:r>
              <w:rPr>
                <w:rStyle w:val="CommentReference"/>
                <w:rFonts w:cs="Arial"/>
                <w:szCs w:val="18"/>
              </w:rPr>
              <w:t>1</w:t>
            </w:r>
          </w:p>
        </w:tc>
        <w:tc>
          <w:tcPr>
            <w:tcW w:w="3426" w:type="dxa"/>
            <w:vAlign w:val="center"/>
          </w:tcPr>
          <w:p w14:paraId="78ACAA28" w14:textId="77777777" w:rsidR="00B07214" w:rsidRDefault="0099398D">
            <w:pPr>
              <w:pStyle w:val="TAC"/>
            </w:pPr>
            <w:r>
              <w:rPr>
                <w:rStyle w:val="CommentReference"/>
                <w:rFonts w:cs="Arial"/>
                <w:szCs w:val="18"/>
              </w:rPr>
              <w:t>0</w:t>
            </w:r>
          </w:p>
        </w:tc>
      </w:tr>
      <w:tr w:rsidR="00B07214" w14:paraId="184CB380" w14:textId="77777777">
        <w:trPr>
          <w:cantSplit/>
        </w:trPr>
        <w:tc>
          <w:tcPr>
            <w:tcW w:w="805" w:type="dxa"/>
            <w:tcBorders>
              <w:right w:val="double" w:sz="4" w:space="0" w:color="auto"/>
            </w:tcBorders>
            <w:shd w:val="clear" w:color="auto" w:fill="auto"/>
            <w:vAlign w:val="center"/>
          </w:tcPr>
          <w:p w14:paraId="4EC8E138" w14:textId="77777777" w:rsidR="00B07214" w:rsidRDefault="0099398D">
            <w:pPr>
              <w:pStyle w:val="TAC"/>
            </w:pPr>
            <w:r>
              <w:t>3</w:t>
            </w:r>
          </w:p>
        </w:tc>
        <w:tc>
          <w:tcPr>
            <w:tcW w:w="972" w:type="dxa"/>
            <w:tcBorders>
              <w:left w:val="double" w:sz="4" w:space="0" w:color="auto"/>
            </w:tcBorders>
            <w:vAlign w:val="center"/>
          </w:tcPr>
          <w:p w14:paraId="0B750A1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24111203" w14:textId="77777777" w:rsidR="00B07214" w:rsidRDefault="0099398D">
            <w:pPr>
              <w:pStyle w:val="TAC"/>
            </w:pPr>
            <w:r>
              <w:rPr>
                <w:rStyle w:val="CommentReference"/>
                <w:rFonts w:cs="Arial"/>
                <w:szCs w:val="18"/>
              </w:rPr>
              <w:t>2</w:t>
            </w:r>
          </w:p>
        </w:tc>
        <w:tc>
          <w:tcPr>
            <w:tcW w:w="904" w:type="dxa"/>
            <w:vAlign w:val="center"/>
          </w:tcPr>
          <w:p w14:paraId="3DECC805" w14:textId="77777777" w:rsidR="00B07214" w:rsidRDefault="0099398D">
            <w:pPr>
              <w:pStyle w:val="TAC"/>
            </w:pPr>
            <w:r>
              <w:rPr>
                <w:rStyle w:val="CommentReference"/>
                <w:rFonts w:cs="Arial"/>
                <w:szCs w:val="18"/>
              </w:rPr>
              <w:t>1/2</w:t>
            </w:r>
          </w:p>
        </w:tc>
        <w:tc>
          <w:tcPr>
            <w:tcW w:w="3426" w:type="dxa"/>
            <w:vAlign w:val="center"/>
          </w:tcPr>
          <w:p w14:paraId="3FC233DE"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22118ECF" wp14:editId="16A06049">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219A9621" wp14:editId="427E4003">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E24883A" w14:textId="77777777">
        <w:trPr>
          <w:cantSplit/>
        </w:trPr>
        <w:tc>
          <w:tcPr>
            <w:tcW w:w="805" w:type="dxa"/>
            <w:tcBorders>
              <w:right w:val="double" w:sz="4" w:space="0" w:color="auto"/>
            </w:tcBorders>
            <w:shd w:val="clear" w:color="auto" w:fill="auto"/>
            <w:vAlign w:val="center"/>
          </w:tcPr>
          <w:p w14:paraId="518F05E6" w14:textId="77777777" w:rsidR="00B07214" w:rsidRDefault="0099398D">
            <w:pPr>
              <w:pStyle w:val="TAC"/>
            </w:pPr>
            <w:r>
              <w:t>4</w:t>
            </w:r>
          </w:p>
        </w:tc>
        <w:tc>
          <w:tcPr>
            <w:tcW w:w="972" w:type="dxa"/>
            <w:tcBorders>
              <w:left w:val="double" w:sz="4" w:space="0" w:color="auto"/>
            </w:tcBorders>
            <w:vAlign w:val="center"/>
          </w:tcPr>
          <w:p w14:paraId="76E21E92" w14:textId="77777777" w:rsidR="00B07214" w:rsidRDefault="0099398D">
            <w:pPr>
              <w:pStyle w:val="TAC"/>
            </w:pPr>
            <w:r>
              <w:rPr>
                <w:rStyle w:val="CommentReference"/>
                <w:rFonts w:cs="Arial"/>
                <w:szCs w:val="18"/>
              </w:rPr>
              <w:t>5</w:t>
            </w:r>
          </w:p>
        </w:tc>
        <w:tc>
          <w:tcPr>
            <w:tcW w:w="3326" w:type="dxa"/>
            <w:vAlign w:val="center"/>
          </w:tcPr>
          <w:p w14:paraId="5BBBB4F5" w14:textId="77777777" w:rsidR="00B07214" w:rsidRDefault="0099398D">
            <w:pPr>
              <w:pStyle w:val="TAC"/>
            </w:pPr>
            <w:r>
              <w:rPr>
                <w:rStyle w:val="CommentReference"/>
                <w:rFonts w:cs="Arial"/>
                <w:szCs w:val="18"/>
              </w:rPr>
              <w:t>1</w:t>
            </w:r>
          </w:p>
        </w:tc>
        <w:tc>
          <w:tcPr>
            <w:tcW w:w="904" w:type="dxa"/>
            <w:vAlign w:val="center"/>
          </w:tcPr>
          <w:p w14:paraId="4B1A06D3" w14:textId="77777777" w:rsidR="00B07214" w:rsidRDefault="0099398D">
            <w:pPr>
              <w:pStyle w:val="TAC"/>
            </w:pPr>
            <w:r>
              <w:rPr>
                <w:rStyle w:val="CommentReference"/>
                <w:rFonts w:cs="Arial"/>
                <w:szCs w:val="18"/>
              </w:rPr>
              <w:t>1</w:t>
            </w:r>
          </w:p>
        </w:tc>
        <w:tc>
          <w:tcPr>
            <w:tcW w:w="3426" w:type="dxa"/>
            <w:vAlign w:val="center"/>
          </w:tcPr>
          <w:p w14:paraId="4084B51A" w14:textId="77777777" w:rsidR="00B07214" w:rsidRDefault="0099398D">
            <w:pPr>
              <w:pStyle w:val="TAC"/>
            </w:pPr>
            <w:r>
              <w:rPr>
                <w:rStyle w:val="CommentReference"/>
                <w:rFonts w:cs="Arial"/>
                <w:szCs w:val="18"/>
              </w:rPr>
              <w:t>0</w:t>
            </w:r>
          </w:p>
        </w:tc>
      </w:tr>
      <w:tr w:rsidR="00B07214" w14:paraId="2E236FC0" w14:textId="77777777">
        <w:trPr>
          <w:cantSplit/>
        </w:trPr>
        <w:tc>
          <w:tcPr>
            <w:tcW w:w="805" w:type="dxa"/>
            <w:tcBorders>
              <w:right w:val="double" w:sz="4" w:space="0" w:color="auto"/>
            </w:tcBorders>
            <w:shd w:val="clear" w:color="auto" w:fill="auto"/>
            <w:vAlign w:val="center"/>
          </w:tcPr>
          <w:p w14:paraId="1A8AF47C" w14:textId="77777777" w:rsidR="00B07214" w:rsidRDefault="0099398D">
            <w:pPr>
              <w:pStyle w:val="TAC"/>
            </w:pPr>
            <w:r>
              <w:t>5</w:t>
            </w:r>
          </w:p>
        </w:tc>
        <w:tc>
          <w:tcPr>
            <w:tcW w:w="972" w:type="dxa"/>
            <w:tcBorders>
              <w:left w:val="double" w:sz="4" w:space="0" w:color="auto"/>
            </w:tcBorders>
            <w:vAlign w:val="center"/>
          </w:tcPr>
          <w:p w14:paraId="5FD20399" w14:textId="77777777" w:rsidR="00B07214" w:rsidRDefault="0099398D">
            <w:pPr>
              <w:pStyle w:val="TAC"/>
            </w:pPr>
            <w:r>
              <w:rPr>
                <w:rStyle w:val="CommentReference"/>
                <w:rFonts w:cs="Arial"/>
                <w:szCs w:val="18"/>
              </w:rPr>
              <w:t>5</w:t>
            </w:r>
          </w:p>
        </w:tc>
        <w:tc>
          <w:tcPr>
            <w:tcW w:w="3326" w:type="dxa"/>
            <w:vAlign w:val="center"/>
          </w:tcPr>
          <w:p w14:paraId="16E0FA86" w14:textId="77777777" w:rsidR="00B07214" w:rsidRDefault="0099398D">
            <w:pPr>
              <w:pStyle w:val="TAC"/>
            </w:pPr>
            <w:r>
              <w:rPr>
                <w:rStyle w:val="CommentReference"/>
                <w:rFonts w:cs="Arial"/>
                <w:szCs w:val="18"/>
              </w:rPr>
              <w:t>2</w:t>
            </w:r>
          </w:p>
        </w:tc>
        <w:tc>
          <w:tcPr>
            <w:tcW w:w="904" w:type="dxa"/>
            <w:vAlign w:val="center"/>
          </w:tcPr>
          <w:p w14:paraId="4FF79669" w14:textId="77777777" w:rsidR="00B07214" w:rsidRDefault="0099398D">
            <w:pPr>
              <w:pStyle w:val="TAC"/>
            </w:pPr>
            <w:r>
              <w:rPr>
                <w:rStyle w:val="CommentReference"/>
                <w:rFonts w:cs="Arial"/>
                <w:szCs w:val="18"/>
              </w:rPr>
              <w:t>1/2</w:t>
            </w:r>
          </w:p>
        </w:tc>
        <w:tc>
          <w:tcPr>
            <w:tcW w:w="3426" w:type="dxa"/>
            <w:vAlign w:val="center"/>
          </w:tcPr>
          <w:p w14:paraId="685208AB"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006A8CA2" wp14:editId="12A1D8A7">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6601422D" wp14:editId="5954B6F0">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09795B0" w14:textId="77777777">
        <w:trPr>
          <w:cantSplit/>
        </w:trPr>
        <w:tc>
          <w:tcPr>
            <w:tcW w:w="805" w:type="dxa"/>
            <w:tcBorders>
              <w:right w:val="double" w:sz="4" w:space="0" w:color="auto"/>
            </w:tcBorders>
            <w:shd w:val="clear" w:color="auto" w:fill="auto"/>
            <w:vAlign w:val="center"/>
          </w:tcPr>
          <w:p w14:paraId="2082D43F" w14:textId="77777777" w:rsidR="00B07214" w:rsidRDefault="0099398D">
            <w:pPr>
              <w:pStyle w:val="TAC"/>
            </w:pPr>
            <w:r>
              <w:t>6</w:t>
            </w:r>
          </w:p>
        </w:tc>
        <w:tc>
          <w:tcPr>
            <w:tcW w:w="972" w:type="dxa"/>
            <w:tcBorders>
              <w:left w:val="double" w:sz="4" w:space="0" w:color="auto"/>
            </w:tcBorders>
            <w:vAlign w:val="center"/>
          </w:tcPr>
          <w:p w14:paraId="561530E7" w14:textId="77777777" w:rsidR="00B07214" w:rsidRDefault="0099398D">
            <w:pPr>
              <w:pStyle w:val="TAC"/>
            </w:pPr>
            <w:r>
              <w:rPr>
                <w:rStyle w:val="CommentReference"/>
                <w:rFonts w:cs="Arial"/>
                <w:szCs w:val="18"/>
              </w:rPr>
              <w:t>0</w:t>
            </w:r>
          </w:p>
        </w:tc>
        <w:tc>
          <w:tcPr>
            <w:tcW w:w="3326" w:type="dxa"/>
            <w:vAlign w:val="center"/>
          </w:tcPr>
          <w:p w14:paraId="0601FAB8" w14:textId="77777777" w:rsidR="00B07214" w:rsidRDefault="0099398D">
            <w:pPr>
              <w:pStyle w:val="TAC"/>
            </w:pPr>
            <w:r>
              <w:rPr>
                <w:rStyle w:val="CommentReference"/>
                <w:rFonts w:cs="Arial"/>
                <w:szCs w:val="18"/>
              </w:rPr>
              <w:t>2</w:t>
            </w:r>
          </w:p>
        </w:tc>
        <w:tc>
          <w:tcPr>
            <w:tcW w:w="904" w:type="dxa"/>
            <w:vAlign w:val="center"/>
          </w:tcPr>
          <w:p w14:paraId="14FC0E6F" w14:textId="77777777" w:rsidR="00B07214" w:rsidRDefault="0099398D">
            <w:pPr>
              <w:pStyle w:val="TAC"/>
            </w:pPr>
            <w:r>
              <w:rPr>
                <w:rStyle w:val="CommentReference"/>
                <w:rFonts w:cs="Arial"/>
                <w:szCs w:val="18"/>
              </w:rPr>
              <w:t>1/2</w:t>
            </w:r>
          </w:p>
        </w:tc>
        <w:tc>
          <w:tcPr>
            <w:tcW w:w="3426" w:type="dxa"/>
            <w:vAlign w:val="center"/>
          </w:tcPr>
          <w:p w14:paraId="24C26489"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21FAFDA4" wp14:editId="34E137FF">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3F2E0D0D" wp14:editId="64B77646">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6D41515D" wp14:editId="7DDB593D">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7B9A28E" w14:textId="77777777">
        <w:trPr>
          <w:cantSplit/>
        </w:trPr>
        <w:tc>
          <w:tcPr>
            <w:tcW w:w="805" w:type="dxa"/>
            <w:tcBorders>
              <w:right w:val="double" w:sz="4" w:space="0" w:color="auto"/>
            </w:tcBorders>
            <w:shd w:val="clear" w:color="auto" w:fill="auto"/>
            <w:vAlign w:val="center"/>
          </w:tcPr>
          <w:p w14:paraId="62566A6F" w14:textId="77777777" w:rsidR="00B07214" w:rsidRDefault="0099398D">
            <w:pPr>
              <w:pStyle w:val="TAC"/>
            </w:pPr>
            <w:r>
              <w:t>7</w:t>
            </w:r>
          </w:p>
        </w:tc>
        <w:tc>
          <w:tcPr>
            <w:tcW w:w="972" w:type="dxa"/>
            <w:tcBorders>
              <w:left w:val="double" w:sz="4" w:space="0" w:color="auto"/>
            </w:tcBorders>
            <w:vAlign w:val="center"/>
          </w:tcPr>
          <w:p w14:paraId="283E1AF0"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19C3144" w14:textId="77777777" w:rsidR="00B07214" w:rsidRDefault="0099398D">
            <w:pPr>
              <w:pStyle w:val="TAC"/>
            </w:pPr>
            <w:r>
              <w:rPr>
                <w:rStyle w:val="CommentReference"/>
                <w:rFonts w:cs="Arial"/>
                <w:szCs w:val="18"/>
              </w:rPr>
              <w:t>2</w:t>
            </w:r>
          </w:p>
        </w:tc>
        <w:tc>
          <w:tcPr>
            <w:tcW w:w="904" w:type="dxa"/>
            <w:vAlign w:val="center"/>
          </w:tcPr>
          <w:p w14:paraId="101AF3DE" w14:textId="77777777" w:rsidR="00B07214" w:rsidRDefault="0099398D">
            <w:pPr>
              <w:pStyle w:val="TAC"/>
            </w:pPr>
            <w:r>
              <w:rPr>
                <w:rStyle w:val="CommentReference"/>
                <w:rFonts w:cs="Arial"/>
                <w:szCs w:val="18"/>
              </w:rPr>
              <w:t>1/2</w:t>
            </w:r>
          </w:p>
        </w:tc>
        <w:tc>
          <w:tcPr>
            <w:tcW w:w="3426" w:type="dxa"/>
            <w:vAlign w:val="center"/>
          </w:tcPr>
          <w:p w14:paraId="750A505B"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62FB6E1F" wp14:editId="62BC89EE">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76045429" wp14:editId="1F1DADE5">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0A4ED8D" wp14:editId="623A1F60">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D579758" w14:textId="77777777">
        <w:trPr>
          <w:cantSplit/>
        </w:trPr>
        <w:tc>
          <w:tcPr>
            <w:tcW w:w="805" w:type="dxa"/>
            <w:tcBorders>
              <w:right w:val="double" w:sz="4" w:space="0" w:color="auto"/>
            </w:tcBorders>
            <w:shd w:val="clear" w:color="auto" w:fill="auto"/>
            <w:vAlign w:val="center"/>
          </w:tcPr>
          <w:p w14:paraId="179DDFDB" w14:textId="77777777" w:rsidR="00B07214" w:rsidRDefault="0099398D">
            <w:pPr>
              <w:pStyle w:val="TAC"/>
            </w:pPr>
            <w:r>
              <w:t>8</w:t>
            </w:r>
          </w:p>
        </w:tc>
        <w:tc>
          <w:tcPr>
            <w:tcW w:w="972" w:type="dxa"/>
            <w:tcBorders>
              <w:left w:val="double" w:sz="4" w:space="0" w:color="auto"/>
            </w:tcBorders>
            <w:vAlign w:val="center"/>
          </w:tcPr>
          <w:p w14:paraId="1EA185DD" w14:textId="77777777" w:rsidR="00B07214" w:rsidRDefault="0099398D">
            <w:pPr>
              <w:pStyle w:val="TAC"/>
            </w:pPr>
            <w:r>
              <w:rPr>
                <w:rStyle w:val="CommentReference"/>
                <w:rFonts w:cs="Arial"/>
                <w:szCs w:val="18"/>
              </w:rPr>
              <w:t>5</w:t>
            </w:r>
          </w:p>
        </w:tc>
        <w:tc>
          <w:tcPr>
            <w:tcW w:w="3326" w:type="dxa"/>
            <w:vAlign w:val="center"/>
          </w:tcPr>
          <w:p w14:paraId="359936B1" w14:textId="77777777" w:rsidR="00B07214" w:rsidRDefault="0099398D">
            <w:pPr>
              <w:pStyle w:val="TAC"/>
            </w:pPr>
            <w:r>
              <w:rPr>
                <w:rStyle w:val="CommentReference"/>
                <w:rFonts w:cs="Arial"/>
                <w:szCs w:val="18"/>
              </w:rPr>
              <w:t>2</w:t>
            </w:r>
          </w:p>
        </w:tc>
        <w:tc>
          <w:tcPr>
            <w:tcW w:w="904" w:type="dxa"/>
            <w:vAlign w:val="center"/>
          </w:tcPr>
          <w:p w14:paraId="51D4021C" w14:textId="77777777" w:rsidR="00B07214" w:rsidRDefault="0099398D">
            <w:pPr>
              <w:pStyle w:val="TAC"/>
            </w:pPr>
            <w:r>
              <w:rPr>
                <w:rStyle w:val="CommentReference"/>
                <w:rFonts w:cs="Arial"/>
                <w:szCs w:val="18"/>
              </w:rPr>
              <w:t>1/2</w:t>
            </w:r>
          </w:p>
        </w:tc>
        <w:tc>
          <w:tcPr>
            <w:tcW w:w="3426" w:type="dxa"/>
            <w:vAlign w:val="center"/>
          </w:tcPr>
          <w:p w14:paraId="4D61D5E5"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6AD287F4" wp14:editId="29B692EE">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5C2F6E87" wp14:editId="22B0287B">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B0DBEB0" wp14:editId="39595522">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48B8C5B" w14:textId="77777777">
        <w:trPr>
          <w:cantSplit/>
        </w:trPr>
        <w:tc>
          <w:tcPr>
            <w:tcW w:w="805" w:type="dxa"/>
            <w:tcBorders>
              <w:right w:val="double" w:sz="4" w:space="0" w:color="auto"/>
            </w:tcBorders>
            <w:shd w:val="clear" w:color="auto" w:fill="auto"/>
            <w:vAlign w:val="center"/>
          </w:tcPr>
          <w:p w14:paraId="6455ED0C" w14:textId="77777777" w:rsidR="00B07214" w:rsidRDefault="0099398D">
            <w:pPr>
              <w:pStyle w:val="TAC"/>
            </w:pPr>
            <w:r>
              <w:t>9</w:t>
            </w:r>
          </w:p>
        </w:tc>
        <w:tc>
          <w:tcPr>
            <w:tcW w:w="972" w:type="dxa"/>
            <w:tcBorders>
              <w:left w:val="double" w:sz="4" w:space="0" w:color="auto"/>
            </w:tcBorders>
            <w:vAlign w:val="center"/>
          </w:tcPr>
          <w:p w14:paraId="4F73DCA5"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AE48660" w14:textId="77777777" w:rsidR="00B07214" w:rsidRDefault="0099398D">
            <w:pPr>
              <w:pStyle w:val="TAC"/>
            </w:pPr>
            <w:r>
              <w:rPr>
                <w:rStyle w:val="CommentReference"/>
                <w:rFonts w:cs="Arial"/>
                <w:szCs w:val="18"/>
              </w:rPr>
              <w:t>1</w:t>
            </w:r>
          </w:p>
        </w:tc>
        <w:tc>
          <w:tcPr>
            <w:tcW w:w="904" w:type="dxa"/>
            <w:vAlign w:val="center"/>
          </w:tcPr>
          <w:p w14:paraId="1C03E1F3" w14:textId="77777777" w:rsidR="00B07214" w:rsidRDefault="0099398D">
            <w:pPr>
              <w:pStyle w:val="TAC"/>
            </w:pPr>
            <w:r>
              <w:rPr>
                <w:rStyle w:val="CommentReference"/>
                <w:rFonts w:cs="Arial"/>
                <w:szCs w:val="18"/>
              </w:rPr>
              <w:t>1</w:t>
            </w:r>
          </w:p>
        </w:tc>
        <w:tc>
          <w:tcPr>
            <w:tcW w:w="3426" w:type="dxa"/>
            <w:vAlign w:val="center"/>
          </w:tcPr>
          <w:p w14:paraId="5BFFEF48" w14:textId="77777777" w:rsidR="00B07214" w:rsidRDefault="0099398D">
            <w:pPr>
              <w:pStyle w:val="TAC"/>
            </w:pPr>
            <w:r>
              <w:rPr>
                <w:rStyle w:val="CommentReference"/>
                <w:rFonts w:cs="Arial"/>
                <w:szCs w:val="18"/>
              </w:rPr>
              <w:t xml:space="preserve"> 0</w:t>
            </w:r>
          </w:p>
        </w:tc>
      </w:tr>
      <w:tr w:rsidR="00B07214" w14:paraId="014E6394" w14:textId="77777777">
        <w:trPr>
          <w:cantSplit/>
        </w:trPr>
        <w:tc>
          <w:tcPr>
            <w:tcW w:w="805" w:type="dxa"/>
            <w:tcBorders>
              <w:right w:val="double" w:sz="4" w:space="0" w:color="auto"/>
            </w:tcBorders>
            <w:shd w:val="clear" w:color="auto" w:fill="auto"/>
            <w:vAlign w:val="center"/>
          </w:tcPr>
          <w:p w14:paraId="78942173" w14:textId="77777777" w:rsidR="00B07214" w:rsidRDefault="0099398D">
            <w:pPr>
              <w:pStyle w:val="TAC"/>
            </w:pPr>
            <w:r>
              <w:t>10</w:t>
            </w:r>
          </w:p>
        </w:tc>
        <w:tc>
          <w:tcPr>
            <w:tcW w:w="972" w:type="dxa"/>
            <w:tcBorders>
              <w:left w:val="double" w:sz="4" w:space="0" w:color="auto"/>
            </w:tcBorders>
            <w:vAlign w:val="center"/>
          </w:tcPr>
          <w:p w14:paraId="65D420ED"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6001086" w14:textId="77777777" w:rsidR="00B07214" w:rsidRDefault="0099398D">
            <w:pPr>
              <w:pStyle w:val="TAC"/>
            </w:pPr>
            <w:r>
              <w:rPr>
                <w:rStyle w:val="CommentReference"/>
                <w:rFonts w:cs="Arial"/>
                <w:szCs w:val="18"/>
              </w:rPr>
              <w:t>2</w:t>
            </w:r>
          </w:p>
        </w:tc>
        <w:tc>
          <w:tcPr>
            <w:tcW w:w="904" w:type="dxa"/>
            <w:vAlign w:val="center"/>
          </w:tcPr>
          <w:p w14:paraId="1B8691CA" w14:textId="77777777" w:rsidR="00B07214" w:rsidRDefault="0099398D">
            <w:pPr>
              <w:pStyle w:val="TAC"/>
            </w:pPr>
            <w:r>
              <w:rPr>
                <w:rStyle w:val="CommentReference"/>
                <w:rFonts w:cs="Arial"/>
                <w:szCs w:val="18"/>
              </w:rPr>
              <w:t>1/2</w:t>
            </w:r>
          </w:p>
        </w:tc>
        <w:tc>
          <w:tcPr>
            <w:tcW w:w="3426" w:type="dxa"/>
            <w:vAlign w:val="center"/>
          </w:tcPr>
          <w:p w14:paraId="1493B333"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323C21C" wp14:editId="7DDA6DF5">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FB93C47" wp14:editId="404A3567">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DBDD7C9" w14:textId="77777777">
        <w:trPr>
          <w:cantSplit/>
        </w:trPr>
        <w:tc>
          <w:tcPr>
            <w:tcW w:w="805" w:type="dxa"/>
            <w:tcBorders>
              <w:right w:val="double" w:sz="4" w:space="0" w:color="auto"/>
            </w:tcBorders>
            <w:shd w:val="clear" w:color="auto" w:fill="auto"/>
            <w:vAlign w:val="center"/>
          </w:tcPr>
          <w:p w14:paraId="374ED326" w14:textId="77777777" w:rsidR="00B07214" w:rsidRDefault="0099398D">
            <w:pPr>
              <w:pStyle w:val="TAC"/>
            </w:pPr>
            <w:r>
              <w:t>11</w:t>
            </w:r>
          </w:p>
        </w:tc>
        <w:tc>
          <w:tcPr>
            <w:tcW w:w="972" w:type="dxa"/>
            <w:tcBorders>
              <w:left w:val="double" w:sz="4" w:space="0" w:color="auto"/>
            </w:tcBorders>
            <w:vAlign w:val="center"/>
          </w:tcPr>
          <w:p w14:paraId="66071CFD"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39F00674" w14:textId="77777777" w:rsidR="00B07214" w:rsidRDefault="0099398D">
            <w:pPr>
              <w:pStyle w:val="TAC"/>
            </w:pPr>
            <w:r>
              <w:rPr>
                <w:rStyle w:val="CommentReference"/>
                <w:rFonts w:cs="Arial"/>
                <w:szCs w:val="18"/>
              </w:rPr>
              <w:t>2</w:t>
            </w:r>
          </w:p>
        </w:tc>
        <w:tc>
          <w:tcPr>
            <w:tcW w:w="904" w:type="dxa"/>
            <w:vAlign w:val="center"/>
          </w:tcPr>
          <w:p w14:paraId="4834633C" w14:textId="77777777" w:rsidR="00B07214" w:rsidRDefault="0099398D">
            <w:pPr>
              <w:pStyle w:val="TAC"/>
            </w:pPr>
            <w:r>
              <w:rPr>
                <w:rStyle w:val="CommentReference"/>
                <w:rFonts w:cs="Arial"/>
                <w:szCs w:val="18"/>
              </w:rPr>
              <w:t>1/2</w:t>
            </w:r>
          </w:p>
        </w:tc>
        <w:tc>
          <w:tcPr>
            <w:tcW w:w="3426" w:type="dxa"/>
            <w:vAlign w:val="center"/>
          </w:tcPr>
          <w:p w14:paraId="1CCFDF7F"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79EF8070" wp14:editId="741F4896">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6F30A517" wp14:editId="383A5446">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30BFD114" wp14:editId="49C4C954">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A491836" w14:textId="77777777">
        <w:trPr>
          <w:cantSplit/>
        </w:trPr>
        <w:tc>
          <w:tcPr>
            <w:tcW w:w="805" w:type="dxa"/>
            <w:tcBorders>
              <w:right w:val="double" w:sz="4" w:space="0" w:color="auto"/>
            </w:tcBorders>
            <w:shd w:val="clear" w:color="auto" w:fill="auto"/>
            <w:vAlign w:val="center"/>
          </w:tcPr>
          <w:p w14:paraId="270C3341" w14:textId="77777777" w:rsidR="00B07214" w:rsidRDefault="0099398D">
            <w:pPr>
              <w:pStyle w:val="TAC"/>
            </w:pPr>
            <w:r>
              <w:t>12</w:t>
            </w:r>
          </w:p>
        </w:tc>
        <w:tc>
          <w:tcPr>
            <w:tcW w:w="972" w:type="dxa"/>
            <w:tcBorders>
              <w:left w:val="double" w:sz="4" w:space="0" w:color="auto"/>
            </w:tcBorders>
            <w:vAlign w:val="center"/>
          </w:tcPr>
          <w:p w14:paraId="1A171A8F" w14:textId="77777777" w:rsidR="00B07214" w:rsidRDefault="0099398D">
            <w:pPr>
              <w:pStyle w:val="TAC"/>
            </w:pPr>
            <w:r>
              <w:rPr>
                <w:rStyle w:val="CommentReference"/>
                <w:rFonts w:cs="Arial"/>
                <w:szCs w:val="18"/>
              </w:rPr>
              <w:t>0</w:t>
            </w:r>
          </w:p>
        </w:tc>
        <w:tc>
          <w:tcPr>
            <w:tcW w:w="3326" w:type="dxa"/>
            <w:vAlign w:val="center"/>
          </w:tcPr>
          <w:p w14:paraId="0362A08B" w14:textId="77777777" w:rsidR="00B07214" w:rsidRDefault="0099398D">
            <w:pPr>
              <w:pStyle w:val="TAC"/>
            </w:pPr>
            <w:r>
              <w:rPr>
                <w:rStyle w:val="CommentReference"/>
                <w:rFonts w:cs="Arial"/>
                <w:szCs w:val="18"/>
              </w:rPr>
              <w:t>1</w:t>
            </w:r>
          </w:p>
        </w:tc>
        <w:tc>
          <w:tcPr>
            <w:tcW w:w="904" w:type="dxa"/>
            <w:vAlign w:val="center"/>
          </w:tcPr>
          <w:p w14:paraId="79B597A2" w14:textId="77777777" w:rsidR="00B07214" w:rsidRDefault="0099398D">
            <w:pPr>
              <w:pStyle w:val="TAC"/>
            </w:pPr>
            <w:r>
              <w:rPr>
                <w:rStyle w:val="CommentReference"/>
                <w:rFonts w:cs="Arial"/>
                <w:szCs w:val="18"/>
              </w:rPr>
              <w:t>2</w:t>
            </w:r>
          </w:p>
        </w:tc>
        <w:tc>
          <w:tcPr>
            <w:tcW w:w="3426" w:type="dxa"/>
            <w:vAlign w:val="center"/>
          </w:tcPr>
          <w:p w14:paraId="46872952" w14:textId="77777777" w:rsidR="00B07214" w:rsidRDefault="0099398D">
            <w:pPr>
              <w:pStyle w:val="TAC"/>
            </w:pPr>
            <w:r>
              <w:rPr>
                <w:rStyle w:val="CommentReference"/>
                <w:rFonts w:cs="Arial"/>
                <w:szCs w:val="18"/>
              </w:rPr>
              <w:t>0</w:t>
            </w:r>
          </w:p>
        </w:tc>
      </w:tr>
      <w:tr w:rsidR="00B07214" w14:paraId="0FC5204D" w14:textId="77777777">
        <w:trPr>
          <w:cantSplit/>
        </w:trPr>
        <w:tc>
          <w:tcPr>
            <w:tcW w:w="805" w:type="dxa"/>
            <w:tcBorders>
              <w:right w:val="double" w:sz="4" w:space="0" w:color="auto"/>
            </w:tcBorders>
            <w:shd w:val="clear" w:color="auto" w:fill="auto"/>
            <w:vAlign w:val="center"/>
          </w:tcPr>
          <w:p w14:paraId="7132BF42" w14:textId="77777777" w:rsidR="00B07214" w:rsidRDefault="0099398D">
            <w:pPr>
              <w:pStyle w:val="TAC"/>
            </w:pPr>
            <w:r>
              <w:t>13</w:t>
            </w:r>
          </w:p>
        </w:tc>
        <w:tc>
          <w:tcPr>
            <w:tcW w:w="972" w:type="dxa"/>
            <w:tcBorders>
              <w:left w:val="double" w:sz="4" w:space="0" w:color="auto"/>
            </w:tcBorders>
            <w:vAlign w:val="center"/>
          </w:tcPr>
          <w:p w14:paraId="42E0398B" w14:textId="77777777" w:rsidR="00B07214" w:rsidRDefault="0099398D">
            <w:pPr>
              <w:pStyle w:val="TAC"/>
            </w:pPr>
            <w:r>
              <w:rPr>
                <w:rStyle w:val="CommentReference"/>
                <w:rFonts w:cs="Arial"/>
                <w:szCs w:val="18"/>
              </w:rPr>
              <w:t>5</w:t>
            </w:r>
          </w:p>
        </w:tc>
        <w:tc>
          <w:tcPr>
            <w:tcW w:w="3326" w:type="dxa"/>
            <w:vAlign w:val="center"/>
          </w:tcPr>
          <w:p w14:paraId="2F0C58FF" w14:textId="77777777" w:rsidR="00B07214" w:rsidRDefault="0099398D">
            <w:pPr>
              <w:pStyle w:val="TAC"/>
            </w:pPr>
            <w:r>
              <w:rPr>
                <w:rStyle w:val="CommentReference"/>
                <w:rFonts w:cs="Arial"/>
                <w:szCs w:val="18"/>
              </w:rPr>
              <w:t>1</w:t>
            </w:r>
          </w:p>
        </w:tc>
        <w:tc>
          <w:tcPr>
            <w:tcW w:w="904" w:type="dxa"/>
            <w:vAlign w:val="center"/>
          </w:tcPr>
          <w:p w14:paraId="07BEFDC4" w14:textId="77777777" w:rsidR="00B07214" w:rsidRDefault="0099398D">
            <w:pPr>
              <w:pStyle w:val="TAC"/>
            </w:pPr>
            <w:r>
              <w:rPr>
                <w:rStyle w:val="CommentReference"/>
                <w:rFonts w:cs="Arial"/>
                <w:szCs w:val="18"/>
              </w:rPr>
              <w:t>2</w:t>
            </w:r>
          </w:p>
        </w:tc>
        <w:tc>
          <w:tcPr>
            <w:tcW w:w="3426" w:type="dxa"/>
            <w:vAlign w:val="center"/>
          </w:tcPr>
          <w:p w14:paraId="4519F47C" w14:textId="77777777" w:rsidR="00B07214" w:rsidRDefault="0099398D">
            <w:pPr>
              <w:pStyle w:val="TAC"/>
            </w:pPr>
            <w:r>
              <w:rPr>
                <w:rStyle w:val="CommentReference"/>
                <w:rFonts w:cs="Arial"/>
                <w:szCs w:val="18"/>
              </w:rPr>
              <w:t>0</w:t>
            </w:r>
          </w:p>
        </w:tc>
      </w:tr>
      <w:tr w:rsidR="00B07214" w14:paraId="1F3D0655" w14:textId="77777777">
        <w:trPr>
          <w:cantSplit/>
        </w:trPr>
        <w:tc>
          <w:tcPr>
            <w:tcW w:w="805" w:type="dxa"/>
            <w:tcBorders>
              <w:right w:val="double" w:sz="4" w:space="0" w:color="auto"/>
            </w:tcBorders>
            <w:shd w:val="clear" w:color="auto" w:fill="auto"/>
            <w:vAlign w:val="center"/>
          </w:tcPr>
          <w:p w14:paraId="1874E8FD" w14:textId="77777777" w:rsidR="00B07214" w:rsidRDefault="0099398D">
            <w:pPr>
              <w:pStyle w:val="TAC"/>
            </w:pPr>
            <w:r>
              <w:t>14</w:t>
            </w:r>
          </w:p>
        </w:tc>
        <w:tc>
          <w:tcPr>
            <w:tcW w:w="8628" w:type="dxa"/>
            <w:gridSpan w:val="4"/>
            <w:tcBorders>
              <w:left w:val="double" w:sz="4" w:space="0" w:color="auto"/>
            </w:tcBorders>
            <w:vAlign w:val="center"/>
          </w:tcPr>
          <w:p w14:paraId="581B0288" w14:textId="77777777" w:rsidR="00B07214" w:rsidRDefault="0099398D">
            <w:pPr>
              <w:pStyle w:val="TAC"/>
            </w:pPr>
            <w:r>
              <w:rPr>
                <w:rFonts w:cs="Arial"/>
                <w:kern w:val="24"/>
                <w:szCs w:val="18"/>
              </w:rPr>
              <w:t>Reserved</w:t>
            </w:r>
          </w:p>
        </w:tc>
      </w:tr>
      <w:tr w:rsidR="00B07214" w14:paraId="18DBAC11" w14:textId="77777777">
        <w:trPr>
          <w:cantSplit/>
        </w:trPr>
        <w:tc>
          <w:tcPr>
            <w:tcW w:w="805" w:type="dxa"/>
            <w:tcBorders>
              <w:right w:val="double" w:sz="4" w:space="0" w:color="auto"/>
            </w:tcBorders>
            <w:shd w:val="clear" w:color="auto" w:fill="auto"/>
            <w:vAlign w:val="center"/>
          </w:tcPr>
          <w:p w14:paraId="0328A614"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977ED69" w14:textId="77777777" w:rsidR="00B07214" w:rsidRDefault="0099398D">
            <w:pPr>
              <w:pStyle w:val="TAC"/>
              <w:rPr>
                <w:rFonts w:cs="Arial"/>
                <w:kern w:val="24"/>
                <w:szCs w:val="18"/>
              </w:rPr>
            </w:pPr>
            <w:r>
              <w:rPr>
                <w:rFonts w:cs="Arial"/>
                <w:kern w:val="24"/>
                <w:szCs w:val="18"/>
              </w:rPr>
              <w:t>Reserved</w:t>
            </w:r>
          </w:p>
        </w:tc>
      </w:tr>
    </w:tbl>
    <w:p w14:paraId="3E64C744" w14:textId="77777777" w:rsidR="00B07214" w:rsidRDefault="00B07214">
      <w:pPr>
        <w:pStyle w:val="BodyText"/>
        <w:spacing w:after="0"/>
        <w:rPr>
          <w:rFonts w:ascii="Times New Roman" w:hAnsi="Times New Roman"/>
          <w:sz w:val="22"/>
          <w:szCs w:val="22"/>
          <w:lang w:eastAsia="zh-CN"/>
        </w:rPr>
      </w:pPr>
    </w:p>
    <w:p w14:paraId="3B3D534B" w14:textId="77777777" w:rsidR="00B07214" w:rsidRDefault="00B07214">
      <w:pPr>
        <w:pStyle w:val="BodyText"/>
        <w:spacing w:after="0"/>
        <w:rPr>
          <w:rFonts w:ascii="Times New Roman" w:hAnsi="Times New Roman"/>
          <w:sz w:val="22"/>
          <w:szCs w:val="22"/>
          <w:lang w:eastAsia="zh-CN"/>
        </w:rPr>
      </w:pPr>
    </w:p>
    <w:p w14:paraId="3AB14B0C" w14:textId="77777777" w:rsidR="00B07214" w:rsidRDefault="0099398D">
      <w:pPr>
        <w:rPr>
          <w:b/>
          <w:bCs/>
        </w:rPr>
      </w:pPr>
      <w:r>
        <w:rPr>
          <w:b/>
          <w:bCs/>
        </w:rPr>
        <w:t>Proposal 1.3-4</w:t>
      </w:r>
    </w:p>
    <w:p w14:paraId="3E98ED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6007D31D" w14:textId="77777777">
        <w:trPr>
          <w:cantSplit/>
        </w:trPr>
        <w:tc>
          <w:tcPr>
            <w:tcW w:w="810" w:type="dxa"/>
            <w:tcBorders>
              <w:bottom w:val="double" w:sz="4" w:space="0" w:color="auto"/>
              <w:right w:val="double" w:sz="4" w:space="0" w:color="auto"/>
            </w:tcBorders>
            <w:shd w:val="clear" w:color="auto" w:fill="E0E0E0"/>
            <w:vAlign w:val="center"/>
          </w:tcPr>
          <w:p w14:paraId="0BD4193C"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2D8D51B"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3374637F"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319CE30"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33389ABB" w14:textId="77777777">
        <w:trPr>
          <w:cantSplit/>
          <w:trHeight w:val="594"/>
        </w:trPr>
        <w:tc>
          <w:tcPr>
            <w:tcW w:w="810" w:type="dxa"/>
            <w:tcBorders>
              <w:top w:val="double" w:sz="4" w:space="0" w:color="auto"/>
              <w:right w:val="double" w:sz="4" w:space="0" w:color="auto"/>
            </w:tcBorders>
            <w:shd w:val="clear" w:color="auto" w:fill="auto"/>
            <w:vAlign w:val="center"/>
          </w:tcPr>
          <w:p w14:paraId="273AEAE9" w14:textId="77777777" w:rsidR="00B07214" w:rsidRDefault="0099398D">
            <w:pPr>
              <w:pStyle w:val="TAC"/>
            </w:pPr>
            <w:r>
              <w:t>0</w:t>
            </w:r>
          </w:p>
        </w:tc>
        <w:tc>
          <w:tcPr>
            <w:tcW w:w="5040" w:type="dxa"/>
            <w:tcBorders>
              <w:top w:val="double" w:sz="4" w:space="0" w:color="auto"/>
              <w:left w:val="double" w:sz="4" w:space="0" w:color="auto"/>
            </w:tcBorders>
            <w:vAlign w:val="center"/>
          </w:tcPr>
          <w:p w14:paraId="1A52AB4A" w14:textId="77777777" w:rsidR="00B07214" w:rsidRDefault="0099398D">
            <w:pPr>
              <w:spacing w:after="0"/>
              <w:jc w:val="center"/>
              <w:textAlignment w:val="bottom"/>
            </w:pPr>
            <w:r>
              <w:rPr>
                <w:noProof/>
                <w:position w:val="-12"/>
                <w:szCs w:val="24"/>
                <w:lang w:eastAsia="zh-CN"/>
              </w:rPr>
              <w:drawing>
                <wp:inline distT="0" distB="0" distL="0" distR="0" wp14:anchorId="1D6C65EC" wp14:editId="628ED05F">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081E3A9"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1BDCAAD9" wp14:editId="7B93149B">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207C9EC"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3FDA4291"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4602353B" w14:textId="77777777">
        <w:trPr>
          <w:cantSplit/>
        </w:trPr>
        <w:tc>
          <w:tcPr>
            <w:tcW w:w="810" w:type="dxa"/>
            <w:tcBorders>
              <w:right w:val="double" w:sz="4" w:space="0" w:color="auto"/>
            </w:tcBorders>
            <w:shd w:val="clear" w:color="auto" w:fill="auto"/>
            <w:vAlign w:val="center"/>
          </w:tcPr>
          <w:p w14:paraId="1D94BA8C" w14:textId="77777777" w:rsidR="00B07214" w:rsidRDefault="0099398D">
            <w:pPr>
              <w:pStyle w:val="TAC"/>
            </w:pPr>
            <w:r>
              <w:t>1 ~ 15</w:t>
            </w:r>
          </w:p>
        </w:tc>
        <w:tc>
          <w:tcPr>
            <w:tcW w:w="8849" w:type="dxa"/>
            <w:gridSpan w:val="2"/>
            <w:tcBorders>
              <w:left w:val="double" w:sz="4" w:space="0" w:color="auto"/>
            </w:tcBorders>
            <w:vAlign w:val="center"/>
          </w:tcPr>
          <w:p w14:paraId="6DC552B1" w14:textId="77777777" w:rsidR="00B07214" w:rsidRDefault="0099398D">
            <w:pPr>
              <w:pStyle w:val="TAC"/>
            </w:pPr>
            <w:r>
              <w:rPr>
                <w:rFonts w:cs="Arial"/>
                <w:kern w:val="24"/>
                <w:szCs w:val="18"/>
              </w:rPr>
              <w:t>Reserved</w:t>
            </w:r>
          </w:p>
        </w:tc>
      </w:tr>
    </w:tbl>
    <w:p w14:paraId="5DC0E5AF" w14:textId="77777777" w:rsidR="00B07214" w:rsidRDefault="00B07214">
      <w:pPr>
        <w:pStyle w:val="BodyText"/>
        <w:spacing w:after="0"/>
        <w:rPr>
          <w:rFonts w:ascii="Times New Roman" w:hAnsi="Times New Roman"/>
          <w:sz w:val="22"/>
          <w:szCs w:val="22"/>
          <w:lang w:eastAsia="zh-CN"/>
        </w:rPr>
      </w:pPr>
    </w:p>
    <w:p w14:paraId="4C384ED4" w14:textId="77777777" w:rsidR="00B07214" w:rsidRDefault="00B07214">
      <w:pPr>
        <w:pStyle w:val="BodyText"/>
        <w:spacing w:after="0"/>
        <w:rPr>
          <w:rFonts w:ascii="Times New Roman" w:hAnsi="Times New Roman"/>
          <w:sz w:val="22"/>
          <w:szCs w:val="22"/>
          <w:lang w:eastAsia="zh-CN"/>
        </w:rPr>
      </w:pPr>
    </w:p>
    <w:p w14:paraId="2734F635"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35D604E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6E86EDD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95FBF87" w14:textId="77777777" w:rsidR="00B07214" w:rsidRDefault="00B07214">
      <w:pPr>
        <w:pStyle w:val="BodyText"/>
        <w:spacing w:after="0"/>
        <w:rPr>
          <w:rFonts w:ascii="Times New Roman" w:hAnsi="Times New Roman"/>
          <w:sz w:val="22"/>
          <w:szCs w:val="22"/>
          <w:lang w:eastAsia="zh-CN"/>
        </w:rPr>
      </w:pPr>
    </w:p>
    <w:p w14:paraId="79437748" w14:textId="77777777" w:rsidR="00B07214" w:rsidRDefault="00B07214">
      <w:pPr>
        <w:pStyle w:val="BodyText"/>
        <w:spacing w:after="0"/>
        <w:rPr>
          <w:rFonts w:ascii="Times New Roman" w:hAnsi="Times New Roman"/>
          <w:sz w:val="22"/>
          <w:szCs w:val="22"/>
          <w:lang w:eastAsia="zh-CN"/>
        </w:rPr>
      </w:pPr>
    </w:p>
    <w:p w14:paraId="2C43EBCF"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44BA38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3710612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0A6B350A" w14:textId="77777777" w:rsidR="00B07214" w:rsidRDefault="00B07214">
      <w:pPr>
        <w:pStyle w:val="BodyText"/>
        <w:spacing w:after="0"/>
        <w:rPr>
          <w:rFonts w:ascii="Times New Roman" w:hAnsi="Times New Roman"/>
          <w:sz w:val="22"/>
          <w:szCs w:val="22"/>
          <w:lang w:eastAsia="zh-CN"/>
        </w:rPr>
      </w:pPr>
    </w:p>
    <w:p w14:paraId="4DDE726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69D70AD1" w14:textId="77777777" w:rsidR="00B07214" w:rsidRDefault="00B07214">
      <w:pPr>
        <w:pStyle w:val="BodyText"/>
        <w:spacing w:after="0"/>
        <w:rPr>
          <w:rFonts w:ascii="Times New Roman" w:hAnsi="Times New Roman"/>
          <w:sz w:val="22"/>
          <w:szCs w:val="22"/>
          <w:lang w:eastAsia="zh-CN"/>
        </w:rPr>
      </w:pPr>
    </w:p>
    <w:p w14:paraId="79C6DF5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14:paraId="5D742B7B" w14:textId="77777777" w:rsidR="00B07214" w:rsidRDefault="00B07214">
      <w:pPr>
        <w:pStyle w:val="BodyText"/>
        <w:spacing w:after="0"/>
        <w:rPr>
          <w:rFonts w:ascii="Times New Roman" w:hAnsi="Times New Roman"/>
          <w:sz w:val="22"/>
          <w:szCs w:val="22"/>
          <w:lang w:eastAsia="zh-CN"/>
        </w:rPr>
      </w:pPr>
    </w:p>
    <w:p w14:paraId="4CB50425" w14:textId="77777777" w:rsidR="00B07214" w:rsidRDefault="00B07214">
      <w:pPr>
        <w:pStyle w:val="BodyText"/>
        <w:spacing w:after="0"/>
        <w:rPr>
          <w:rFonts w:ascii="Times New Roman" w:hAnsi="Times New Roman"/>
          <w:sz w:val="22"/>
          <w:szCs w:val="22"/>
          <w:lang w:eastAsia="zh-CN"/>
        </w:rPr>
      </w:pPr>
    </w:p>
    <w:p w14:paraId="576CDFF3"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06D845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31E81EAD"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5F2F3F55" w14:textId="77777777">
        <w:tc>
          <w:tcPr>
            <w:tcW w:w="1525" w:type="dxa"/>
            <w:shd w:val="clear" w:color="auto" w:fill="FBE4D5" w:themeFill="accent2" w:themeFillTint="33"/>
          </w:tcPr>
          <w:p w14:paraId="30ED9C0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6888A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25EF3EF7" w14:textId="77777777">
        <w:tc>
          <w:tcPr>
            <w:tcW w:w="1525" w:type="dxa"/>
          </w:tcPr>
          <w:p w14:paraId="329D8E06"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615E567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14:paraId="7B280EB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14:paraId="4AC9432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14:paraId="2621B2F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14:paraId="75DC77DD"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B07214" w14:paraId="1EAA6437" w14:textId="77777777">
        <w:tc>
          <w:tcPr>
            <w:tcW w:w="1525" w:type="dxa"/>
          </w:tcPr>
          <w:p w14:paraId="664F4FF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BBA8B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0E8A252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64C028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3AD7EC3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088DE1AF" w14:textId="77777777" w:rsidR="00B07214" w:rsidRDefault="00B07214">
            <w:pPr>
              <w:pStyle w:val="BodyText"/>
              <w:spacing w:after="0"/>
              <w:rPr>
                <w:rFonts w:ascii="Times New Roman" w:hAnsi="Times New Roman"/>
                <w:sz w:val="22"/>
                <w:szCs w:val="22"/>
                <w:lang w:eastAsia="zh-CN"/>
              </w:rPr>
            </w:pPr>
          </w:p>
          <w:p w14:paraId="4617B909"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17226C88" w14:textId="77777777" w:rsidR="00B07214" w:rsidRDefault="00B07214">
            <w:pPr>
              <w:pStyle w:val="BodyText"/>
              <w:spacing w:after="0"/>
              <w:rPr>
                <w:rFonts w:ascii="Times New Roman" w:eastAsia="MS Mincho" w:hAnsi="Times New Roman"/>
                <w:sz w:val="22"/>
                <w:szCs w:val="22"/>
                <w:lang w:eastAsia="ja-JP"/>
              </w:rPr>
            </w:pPr>
          </w:p>
        </w:tc>
      </w:tr>
      <w:tr w:rsidR="00B07214" w14:paraId="3134B11E" w14:textId="77777777">
        <w:tc>
          <w:tcPr>
            <w:tcW w:w="1525" w:type="dxa"/>
          </w:tcPr>
          <w:p w14:paraId="09D35E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CD9A0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3E034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1B4452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271A3C18"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1.3-3:</w:t>
            </w:r>
          </w:p>
          <w:p w14:paraId="3480362B" w14:textId="77777777" w:rsidR="00B07214" w:rsidRDefault="0099398D">
            <w:pPr>
              <w:pStyle w:val="BodyText"/>
              <w:numPr>
                <w:ilvl w:val="1"/>
                <w:numId w:val="6"/>
              </w:numPr>
              <w:rPr>
                <w:sz w:val="22"/>
                <w:szCs w:val="22"/>
                <w:lang w:eastAsia="zh-CN"/>
              </w:rPr>
            </w:pPr>
            <w:r>
              <w:rPr>
                <w:sz w:val="22"/>
                <w:szCs w:val="22"/>
                <w:lang w:eastAsia="zh-CN"/>
              </w:rPr>
              <w:t xml:space="preserve">We are fine with the ‘O’ portion of the proposal </w:t>
            </w:r>
          </w:p>
          <w:p w14:paraId="35AAD41B" w14:textId="77777777" w:rsidR="00B07214" w:rsidRDefault="0099398D">
            <w:pPr>
              <w:pStyle w:val="BodyText"/>
              <w:numPr>
                <w:ilvl w:val="1"/>
                <w:numId w:val="6"/>
              </w:numPr>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lang w:eastAsia="zh-CN"/>
              </w:rPr>
              <w:drawing>
                <wp:inline distT="0" distB="0" distL="0" distR="0" wp14:anchorId="548A6CFA" wp14:editId="5D839799">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CN"/>
              </w:rPr>
              <w:drawing>
                <wp:inline distT="0" distB="0" distL="0" distR="0" wp14:anchorId="1C5BAE30" wp14:editId="0436269B">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2C73C082" wp14:editId="6FACF78B">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7597EA65" w14:textId="77777777" w:rsidR="00B07214" w:rsidRDefault="0099398D">
            <w:pPr>
              <w:pStyle w:val="BodyText"/>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600815A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B07214" w14:paraId="580FBFCD" w14:textId="77777777">
        <w:tc>
          <w:tcPr>
            <w:tcW w:w="1525" w:type="dxa"/>
          </w:tcPr>
          <w:p w14:paraId="4D7B9DD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Lenovo, Motorola Mobility </w:t>
            </w:r>
          </w:p>
        </w:tc>
        <w:tc>
          <w:tcPr>
            <w:tcW w:w="8437" w:type="dxa"/>
          </w:tcPr>
          <w:p w14:paraId="1A6442E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1367C8C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0F8D3B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381D534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B07214" w14:paraId="0F04593C" w14:textId="77777777">
        <w:tc>
          <w:tcPr>
            <w:tcW w:w="1525" w:type="dxa"/>
          </w:tcPr>
          <w:p w14:paraId="6F3DF7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374C2B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0040379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14:paraId="3AA17BE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601B949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1D20C2F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0CE3801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0EB541A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5AA47A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14:paraId="730DFA4B" w14:textId="77777777" w:rsidR="00B07214" w:rsidRDefault="0099398D">
            <w:pPr>
              <w:pStyle w:val="BodyText"/>
              <w:numPr>
                <w:ilvl w:val="0"/>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‘searchSpaceZero’ configuration uses the following table:</w:t>
            </w:r>
          </w:p>
          <w:p w14:paraId="7A4801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monitoring for such higher SCSs. The slot can be fixed as n0 or configurable between n0 and n1 (using reserved rows in searchSpaceZero)</w:t>
            </w:r>
          </w:p>
          <w:p w14:paraId="377498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B07214" w14:paraId="251CC313" w14:textId="77777777">
        <w:tc>
          <w:tcPr>
            <w:tcW w:w="1525" w:type="dxa"/>
          </w:tcPr>
          <w:p w14:paraId="34E0054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11381EC9"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3101C742"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2C45F855"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1354A80D"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31BFC607" w14:textId="77777777" w:rsidR="00B07214" w:rsidRDefault="00B07214">
            <w:pPr>
              <w:pStyle w:val="BodyText"/>
              <w:spacing w:after="0"/>
              <w:rPr>
                <w:rFonts w:ascii="Times New Roman" w:hAnsi="Times New Roman"/>
                <w:sz w:val="22"/>
                <w:szCs w:val="22"/>
                <w:lang w:eastAsia="zh-CN"/>
              </w:rPr>
            </w:pPr>
          </w:p>
        </w:tc>
      </w:tr>
      <w:tr w:rsidR="00B07214" w14:paraId="4EF906FC" w14:textId="77777777">
        <w:tc>
          <w:tcPr>
            <w:tcW w:w="1525" w:type="dxa"/>
          </w:tcPr>
          <w:p w14:paraId="5B748325"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1FD81B1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409392A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786ECA7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4D5A2C5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17640237"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72B5AE1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3EE414A6" w14:textId="77777777" w:rsidR="00B07214" w:rsidRDefault="0099398D">
            <w:pPr>
              <w:pStyle w:val="BodyText"/>
              <w:spacing w:after="0"/>
              <w:rPr>
                <w:rFonts w:ascii="Times New Roman" w:hAnsi="Times New Roman"/>
                <w:b/>
                <w:bCs/>
                <w:sz w:val="22"/>
                <w:szCs w:val="22"/>
                <w:lang w:eastAsia="zh-CN"/>
              </w:rPr>
            </w:pPr>
            <w:r>
              <w:rPr>
                <w:rFonts w:ascii="Times New Roman" w:eastAsiaTheme="minorEastAsia" w:hAnsi="Times New Roman"/>
                <w:sz w:val="22"/>
                <w:szCs w:val="22"/>
                <w:lang w:eastAsia="ko-KR"/>
              </w:rPr>
              <w:t>Issue #6: One way could be to keep the same RB offset values as in Rel-15 and inform it RAN4 to check whether it would be problematic or not when sync/channel rasters are designed.</w:t>
            </w:r>
          </w:p>
        </w:tc>
      </w:tr>
      <w:tr w:rsidR="00B07214" w14:paraId="1E421C4B" w14:textId="77777777">
        <w:tc>
          <w:tcPr>
            <w:tcW w:w="1525" w:type="dxa"/>
          </w:tcPr>
          <w:p w14:paraId="428DD3DA"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lastRenderedPageBreak/>
              <w:t>Ericsson</w:t>
            </w:r>
          </w:p>
        </w:tc>
        <w:tc>
          <w:tcPr>
            <w:tcW w:w="8437" w:type="dxa"/>
          </w:tcPr>
          <w:p w14:paraId="56053806"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21431240"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251FF373"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55CB4038"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716B7C15"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#3</w:t>
            </w:r>
          </w:p>
          <w:p w14:paraId="4384265E"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3FC0BDFD" w14:textId="77777777" w:rsidR="00B07214" w:rsidRDefault="0099398D">
            <w:pPr>
              <w:pStyle w:val="BodyText"/>
              <w:spacing w:after="0"/>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60456495" w14:textId="77777777" w:rsidR="00B07214" w:rsidRDefault="0099398D">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61308184" w14:textId="77777777" w:rsidR="00B07214" w:rsidRDefault="00B07214">
            <w:pPr>
              <w:pStyle w:val="BodyText"/>
              <w:spacing w:after="0"/>
              <w:rPr>
                <w:rFonts w:ascii="Times New Roman" w:hAnsi="Times New Roman"/>
                <w:szCs w:val="22"/>
                <w:lang w:eastAsia="zh-CN"/>
              </w:rPr>
            </w:pPr>
          </w:p>
          <w:p w14:paraId="1CE5998B"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#4</w:t>
            </w:r>
          </w:p>
          <w:p w14:paraId="2F403540"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prefer a common design for all 3 SCSs.</w:t>
            </w:r>
          </w:p>
          <w:p w14:paraId="4D47A43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don't agree that this is an issue to be discussed.</w:t>
            </w:r>
          </w:p>
          <w:p w14:paraId="507425F4"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#5</w:t>
            </w:r>
          </w:p>
          <w:p w14:paraId="12E0D62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don't understand the rationale behind this proposal. What does "non-contignous number of SSB slots pattern" mean? This seems like a deviation from Rel-15 design, and we don’t see the point. Moreover, we prefer a common design for all 3 SCSs.</w:t>
            </w:r>
          </w:p>
          <w:p w14:paraId="5684B889"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#6</w:t>
            </w:r>
          </w:p>
          <w:p w14:paraId="3CA8513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raster for the 57–71 GHz band, where the latter is more coarse than the former (Option 1-C being discussed in RAN4), the the following offsets are needed:</w:t>
            </w:r>
          </w:p>
          <w:p w14:paraId="20405E9C" w14:textId="77777777" w:rsidR="00B07214" w:rsidRDefault="0099398D">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14:paraId="607A3FEA" w14:textId="77777777" w:rsidR="00B07214" w:rsidRDefault="0099398D">
            <w:pPr>
              <w:pStyle w:val="BodyText"/>
              <w:numPr>
                <w:ilvl w:val="0"/>
                <w:numId w:val="7"/>
              </w:numPr>
              <w:spacing w:before="0" w:after="0"/>
              <w:rPr>
                <w:rFonts w:ascii="Times New Roman" w:hAnsi="Times New Roman"/>
                <w:szCs w:val="22"/>
                <w:lang w:eastAsia="zh-CN"/>
              </w:rPr>
            </w:pPr>
            <w:r>
              <w:rPr>
                <w:rFonts w:ascii="Times New Roman" w:hAnsi="Times New Roman"/>
                <w:szCs w:val="22"/>
                <w:lang w:eastAsia="zh-CN"/>
              </w:rPr>
              <w:t xml:space="preserve">24 RB CORESET0: {0 4} RBs </w:t>
            </w:r>
          </w:p>
          <w:p w14:paraId="4CF2EB85"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lastRenderedPageBreak/>
              <w:t>Of course the final values will depend on what RAN4 decides, our view is that for multiplexing pattern 1 with both 1 and 2 symbol CORESET0, RAN1 should keep a placeholder for up to 3 offsets for 48 RB CORESET0 and up to 2 offsets for 24 RB CORESET0.</w:t>
            </w:r>
          </w:p>
        </w:tc>
      </w:tr>
      <w:tr w:rsidR="00B07214" w14:paraId="4F66EEA5" w14:textId="77777777">
        <w:tc>
          <w:tcPr>
            <w:tcW w:w="1525" w:type="dxa"/>
          </w:tcPr>
          <w:p w14:paraId="69442DF4" w14:textId="77777777" w:rsidR="00B07214" w:rsidRDefault="0099398D">
            <w:pPr>
              <w:pStyle w:val="BodyText"/>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77A3D92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63CDD1F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69FD61EC"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38A28F79" w14:textId="77777777" w:rsidR="00B07214" w:rsidRDefault="0099398D">
            <w:pPr>
              <w:pStyle w:val="BodyText"/>
              <w:spacing w:after="0"/>
              <w:rPr>
                <w:rFonts w:ascii="Times New Roman" w:hAnsi="Times New Roman"/>
                <w:szCs w:val="22"/>
                <w:u w:val="single"/>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B07214" w14:paraId="238BFEB4" w14:textId="77777777">
        <w:tc>
          <w:tcPr>
            <w:tcW w:w="1525" w:type="dxa"/>
          </w:tcPr>
          <w:p w14:paraId="3ADE1A0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7599D34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14:paraId="294AA52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14:paraId="2FAFA8A8" w14:textId="77777777" w:rsidR="00B07214" w:rsidRDefault="0099398D">
            <w:pPr>
              <w:pStyle w:val="BodyText"/>
              <w:spacing w:after="0"/>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lang w:eastAsia="zh-CN"/>
              </w:rPr>
              <w:drawing>
                <wp:inline distT="0" distB="0" distL="0" distR="0" wp14:anchorId="59A171CD" wp14:editId="2197AB4D">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CN"/>
              </w:rPr>
              <w:drawing>
                <wp:inline distT="0" distB="0" distL="0" distR="0" wp14:anchorId="52937D0B" wp14:editId="7F30E130">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lang w:eastAsia="zh-CN"/>
              </w:rPr>
              <w:drawing>
                <wp:inline distT="0" distB="0" distL="0" distR="0" wp14:anchorId="113BF89C" wp14:editId="44BD2A0D">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00E611CC" w14:textId="77777777" w:rsidR="00B07214" w:rsidRDefault="0099398D">
            <w:pPr>
              <w:pStyle w:val="BodyText"/>
              <w:spacing w:after="0"/>
              <w:rPr>
                <w:sz w:val="22"/>
                <w:szCs w:val="22"/>
                <w:lang w:eastAsia="zh-CN"/>
              </w:rPr>
            </w:pPr>
            <w:r>
              <w:rPr>
                <w:sz w:val="22"/>
                <w:szCs w:val="22"/>
                <w:lang w:eastAsia="zh-CN"/>
              </w:rPr>
              <w:t>We are fine with Proposal 1.3-4.</w:t>
            </w:r>
          </w:p>
          <w:p w14:paraId="15456DA5" w14:textId="77777777" w:rsidR="00B07214" w:rsidRDefault="0099398D">
            <w:pPr>
              <w:pStyle w:val="BodyText"/>
              <w:spacing w:after="0"/>
              <w:rPr>
                <w:sz w:val="22"/>
                <w:szCs w:val="22"/>
                <w:lang w:eastAsia="zh-CN"/>
              </w:rPr>
            </w:pPr>
            <w:r>
              <w:rPr>
                <w:sz w:val="22"/>
                <w:szCs w:val="22"/>
                <w:lang w:eastAsia="zh-CN"/>
              </w:rPr>
              <w:t>Issue #4: Agree this issue should be handled in AI8.2.2.</w:t>
            </w:r>
          </w:p>
        </w:tc>
      </w:tr>
      <w:tr w:rsidR="00B07214" w14:paraId="2CABF818" w14:textId="77777777">
        <w:tc>
          <w:tcPr>
            <w:tcW w:w="1525" w:type="dxa"/>
          </w:tcPr>
          <w:p w14:paraId="4CB7015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23BC37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06A22CF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16A4993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Proposal 1.3-3 Support</w:t>
            </w:r>
          </w:p>
          <w:p w14:paraId="43977CE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259F3ED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6939F22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6F0AAE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07E023D9" w14:textId="77777777" w:rsidR="00B07214" w:rsidRDefault="0099398D">
            <w:pPr>
              <w:pStyle w:val="BodyText"/>
              <w:spacing w:after="0"/>
              <w:rPr>
                <w:rFonts w:ascii="Times New Roman" w:hAnsi="Times New Roman"/>
                <w:sz w:val="22"/>
                <w:szCs w:val="22"/>
                <w:lang w:eastAsia="zh-CN"/>
              </w:rPr>
            </w:pPr>
            <w:r>
              <w:rPr>
                <w:noProof/>
                <w:lang w:eastAsia="zh-CN"/>
              </w:rPr>
              <w:lastRenderedPageBreak/>
              <w:drawing>
                <wp:inline distT="0" distB="0" distL="0" distR="0" wp14:anchorId="28030319" wp14:editId="169AAFC6">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3CCBF29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 We propose RB offset values [0, 1] for multiplexing pattern 1 and [-20/-21] for multiplexing pattern 3 for 24, 48, 96 PRB CORESET. Based on our study, these values would be sufficient for spectrum utilization of 89% or higher. Some analysis is described in our Tdoc R1-2109598.</w:t>
            </w:r>
          </w:p>
          <w:p w14:paraId="7726F5AD" w14:textId="77777777" w:rsidR="00B07214" w:rsidRDefault="00B07214">
            <w:pPr>
              <w:pStyle w:val="BodyText"/>
              <w:spacing w:after="0"/>
              <w:rPr>
                <w:rFonts w:ascii="Times New Roman" w:hAnsi="Times New Roman"/>
                <w:sz w:val="22"/>
                <w:szCs w:val="22"/>
                <w:lang w:eastAsia="zh-CN"/>
              </w:rPr>
            </w:pPr>
          </w:p>
        </w:tc>
      </w:tr>
      <w:tr w:rsidR="00B07214" w14:paraId="66522479" w14:textId="77777777">
        <w:tc>
          <w:tcPr>
            <w:tcW w:w="1525" w:type="dxa"/>
          </w:tcPr>
          <w:p w14:paraId="5C596923"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D235B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00726EE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4115EE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01599FB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B07214" w14:paraId="6047989D" w14:textId="77777777">
        <w:tc>
          <w:tcPr>
            <w:tcW w:w="1525" w:type="dxa"/>
          </w:tcPr>
          <w:p w14:paraId="784E17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66F19489"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5CDC34BE"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06E04939" w14:textId="77777777" w:rsidR="00B07214" w:rsidRDefault="0099398D">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14:paraId="6565CE45" w14:textId="77777777" w:rsidR="00B07214" w:rsidRDefault="00B07214">
            <w:pPr>
              <w:pStyle w:val="BodyText"/>
              <w:spacing w:after="0"/>
              <w:rPr>
                <w:rFonts w:ascii="Times New Roman" w:hAnsi="Times New Roman"/>
                <w:sz w:val="22"/>
                <w:szCs w:val="22"/>
                <w:lang w:eastAsia="zh-CN"/>
              </w:rPr>
            </w:pPr>
          </w:p>
          <w:p w14:paraId="0DA7209C" w14:textId="77777777" w:rsidR="00B07214" w:rsidRDefault="0099398D">
            <w:pPr>
              <w:pStyle w:val="Heading5"/>
              <w:ind w:left="2277"/>
              <w:outlineLvl w:val="4"/>
              <w:rPr>
                <w:lang w:eastAsia="zh-CN"/>
              </w:rPr>
            </w:pPr>
            <w:r>
              <w:rPr>
                <w:lang w:eastAsia="zh-CN"/>
              </w:rPr>
              <w:t xml:space="preserve">Proposal 1.3-2 </w:t>
            </w:r>
            <w:r>
              <w:rPr>
                <w:color w:val="FF0000"/>
                <w:lang w:eastAsia="zh-CN"/>
              </w:rPr>
              <w:t>(modified)</w:t>
            </w:r>
          </w:p>
          <w:p w14:paraId="5F9AB798" w14:textId="77777777" w:rsidR="00B07214" w:rsidRDefault="0099398D">
            <w:pPr>
              <w:pStyle w:val="BodyText"/>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4D822187"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144D13AF" w14:textId="77777777" w:rsidR="00B07214" w:rsidRDefault="0099398D">
            <w:pPr>
              <w:pStyle w:val="BodyText"/>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BF8D9AB"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CommentReference"/>
                <w:rFonts w:cs="Arial"/>
                <w:szCs w:val="18"/>
              </w:rPr>
              <w:t>{</w:t>
            </w:r>
            <w:r>
              <w:rPr>
                <w:noProof/>
                <w:position w:val="-12"/>
                <w:lang w:eastAsia="zh-CN"/>
              </w:rPr>
              <w:drawing>
                <wp:inline distT="0" distB="0" distL="0" distR="0" wp14:anchorId="475602AA" wp14:editId="49B11564">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298E6ACE" wp14:editId="57A433A1">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p w14:paraId="44C35EB2" w14:textId="77777777" w:rsidR="00B07214" w:rsidRDefault="0099398D">
            <w:pPr>
              <w:pStyle w:val="BodyText"/>
              <w:spacing w:after="0"/>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lang w:eastAsia="zh-CN"/>
              </w:rPr>
              <w:drawing>
                <wp:inline distT="0" distB="0" distL="0" distR="0" wp14:anchorId="515D9CAD" wp14:editId="0F5075FD">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1CCB15EC" wp14:editId="3614BC40">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zh-CN"/>
              </w:rPr>
              <w:drawing>
                <wp:inline distT="0" distB="0" distL="0" distR="0" wp14:anchorId="5486C1F5" wp14:editId="50CBC49F">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3442E1D4" wp14:editId="04DE423C">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xml:space="preserve">,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w:t>
            </w:r>
            <w:r>
              <w:rPr>
                <w:sz w:val="22"/>
                <w:szCs w:val="22"/>
                <w:lang w:eastAsia="zh-CN"/>
              </w:rPr>
              <w:lastRenderedPageBreak/>
              <w:t>of using {</w:t>
            </w:r>
            <w:r>
              <w:rPr>
                <w:noProof/>
                <w:sz w:val="22"/>
                <w:szCs w:val="22"/>
                <w:lang w:eastAsia="zh-CN"/>
              </w:rPr>
              <w:drawing>
                <wp:inline distT="0" distB="0" distL="0" distR="0" wp14:anchorId="5D9F9E75" wp14:editId="4F8EE437">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37D5F988" wp14:editId="26D2B14C">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lang w:eastAsia="zh-CN"/>
              </w:rPr>
              <w:drawing>
                <wp:inline distT="0" distB="0" distL="0" distR="0" wp14:anchorId="7BE870BF" wp14:editId="1F3A3BCF">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zh-CN"/>
              </w:rPr>
              <w:drawing>
                <wp:inline distT="0" distB="0" distL="0" distR="0" wp14:anchorId="181547BF" wp14:editId="036E322C">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1614A9F5" w14:textId="77777777" w:rsidR="00B07214" w:rsidRDefault="0099398D">
            <w:pPr>
              <w:pStyle w:val="BodyText"/>
              <w:spacing w:after="0"/>
              <w:ind w:left="576"/>
              <w:rPr>
                <w:sz w:val="22"/>
                <w:szCs w:val="22"/>
                <w:lang w:eastAsia="zh-CN"/>
              </w:rPr>
            </w:pPr>
            <w:r>
              <w:rPr>
                <w:sz w:val="22"/>
                <w:szCs w:val="22"/>
                <w:lang w:eastAsia="zh-CN"/>
              </w:rPr>
              <w:t xml:space="preserve">More important, ({0, if </w:t>
            </w:r>
            <w:r>
              <w:rPr>
                <w:noProof/>
                <w:sz w:val="22"/>
                <w:szCs w:val="22"/>
                <w:lang w:eastAsia="zh-CN"/>
              </w:rPr>
              <w:drawing>
                <wp:inline distT="0" distB="0" distL="0" distR="0" wp14:anchorId="358775E9" wp14:editId="28C340C4">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zh-CN"/>
              </w:rPr>
              <w:drawing>
                <wp:inline distT="0" distB="0" distL="0" distR="0" wp14:anchorId="65985FDD" wp14:editId="21A29820">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zh-CN"/>
              </w:rPr>
              <w:drawing>
                <wp:inline distT="0" distB="0" distL="0" distR="0" wp14:anchorId="75B2BA3F" wp14:editId="649FECAF">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zh-CN"/>
              </w:rPr>
              <w:drawing>
                <wp:inline distT="0" distB="0" distL="0" distR="0" wp14:anchorId="6647E1B2" wp14:editId="6EAA479F">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zh-CN"/>
              </w:rPr>
              <w:drawing>
                <wp:inline distT="0" distB="0" distL="0" distR="0" wp14:anchorId="158A966D" wp14:editId="00B98A39">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zh-CN"/>
              </w:rPr>
              <w:drawing>
                <wp:inline distT="0" distB="0" distL="0" distR="0" wp14:anchorId="68F87024" wp14:editId="1DF30134">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zh-CN"/>
              </w:rPr>
              <w:drawing>
                <wp:inline distT="0" distB="0" distL="0" distR="0" wp14:anchorId="0E81EAF4" wp14:editId="291F5BEC">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31C8E6EF"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14:paraId="03502AE1" w14:textId="77777777" w:rsidR="00B07214" w:rsidRDefault="0099398D">
            <w:pPr>
              <w:pStyle w:val="BodyText"/>
              <w:spacing w:after="0"/>
              <w:ind w:left="576"/>
              <w:rPr>
                <w:sz w:val="22"/>
                <w:szCs w:val="22"/>
                <w:lang w:eastAsia="zh-CN"/>
              </w:rPr>
            </w:pPr>
            <w:r>
              <w:rPr>
                <w:rFonts w:ascii="Times New Roman" w:hAnsi="Times New Roman"/>
                <w:sz w:val="22"/>
                <w:szCs w:val="22"/>
                <w:lang w:eastAsia="zh-CN"/>
              </w:rPr>
              <w:t xml:space="preserve">RAN1 has not agreed to support Multiplexing pattern 3 for {CORESET0, SSB} = {480, 480} kHz or {960, 960} kHz. Therefore, discussing the corresponding ‘searchSpaceZero’ Table for  {480, 480} kHz or {960, 960} kHz seems to be premature. Also a minor note: k may go larger than 31 if DBTW is agreed for 480/960 kHz. </w:t>
            </w:r>
          </w:p>
          <w:p w14:paraId="3589BB3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7FE07078" w14:textId="77777777" w:rsidR="00B07214" w:rsidRDefault="0099398D">
            <w:pPr>
              <w:pStyle w:val="BodyText"/>
              <w:spacing w:after="0"/>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B07214" w14:paraId="14C9ED75" w14:textId="77777777">
        <w:tc>
          <w:tcPr>
            <w:tcW w:w="1525" w:type="dxa"/>
          </w:tcPr>
          <w:p w14:paraId="35B6A3F7"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ZTE, Sanechips</w:t>
            </w:r>
          </w:p>
        </w:tc>
        <w:tc>
          <w:tcPr>
            <w:tcW w:w="8437" w:type="dxa"/>
          </w:tcPr>
          <w:p w14:paraId="3ABD07E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00E52C92"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72EB95F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52E5C02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530AB62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5CFA98EF"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B07214" w14:paraId="31B26117" w14:textId="77777777">
        <w:tc>
          <w:tcPr>
            <w:tcW w:w="1525" w:type="dxa"/>
          </w:tcPr>
          <w:p w14:paraId="21A752CF"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2B20969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14:paraId="1C3E961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14:paraId="2811E6A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14:paraId="51C946E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#4, we agree with Qualcomm that this issue should be discussed on AI 8.2.2</w:t>
            </w:r>
          </w:p>
        </w:tc>
      </w:tr>
      <w:tr w:rsidR="00B07214" w14:paraId="03EE127D" w14:textId="77777777">
        <w:tc>
          <w:tcPr>
            <w:tcW w:w="1525" w:type="dxa"/>
          </w:tcPr>
          <w:p w14:paraId="2343804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437" w:type="dxa"/>
          </w:tcPr>
          <w:p w14:paraId="6F9D0439"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75B7F62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1.3-1) We are OK with this.</w:t>
            </w:r>
          </w:p>
          <w:p w14:paraId="2D6AB199"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712C11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1.3-2) We are OK with this proposal</w:t>
            </w:r>
          </w:p>
          <w:p w14:paraId="42A54A14"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5A17C63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Proposal 1.3-3) We are fine with the proposal, though do not see cases with first symbol index as (</w:t>
            </w:r>
            <w:r>
              <w:rPr>
                <w:rStyle w:val="CommentReference"/>
                <w:rFonts w:cs="Arial"/>
                <w:szCs w:val="18"/>
              </w:rPr>
              <w:t xml:space="preserve">{0, if </w:t>
            </w:r>
            <w:r>
              <w:rPr>
                <w:noProof/>
                <w:position w:val="-6"/>
                <w:lang w:eastAsia="zh-CN"/>
              </w:rPr>
              <w:drawing>
                <wp:inline distT="0" distB="0" distL="0" distR="0" wp14:anchorId="331638F0" wp14:editId="76931E9C">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7" name="Picture 6883742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050A3532" wp14:editId="73A76FA4">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8" name="Picture 68837429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7972D46B" wp14:editId="454C182A">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9" name="Picture 68837429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r>
              <w:rPr>
                <w:rFonts w:ascii="Times New Roman" w:eastAsia="MS Mincho" w:hAnsi="Times New Roman"/>
                <w:sz w:val="22"/>
                <w:szCs w:val="22"/>
                <w:lang w:eastAsia="ja-JP"/>
              </w:rPr>
              <w:t>) essential.</w:t>
            </w:r>
          </w:p>
          <w:p w14:paraId="5D1B395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1.3-4) we are OK with this proposal.</w:t>
            </w:r>
          </w:p>
          <w:p w14:paraId="78739BE3" w14:textId="77777777" w:rsidR="00B07214" w:rsidRDefault="00B07214">
            <w:pPr>
              <w:pStyle w:val="BodyText"/>
              <w:spacing w:after="0"/>
              <w:rPr>
                <w:rFonts w:ascii="Times New Roman" w:eastAsia="MS Mincho" w:hAnsi="Times New Roman"/>
                <w:b/>
                <w:bCs/>
                <w:sz w:val="22"/>
                <w:szCs w:val="22"/>
                <w:lang w:eastAsia="ja-JP"/>
              </w:rPr>
            </w:pPr>
          </w:p>
          <w:p w14:paraId="06305924"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#4)</w:t>
            </w:r>
          </w:p>
          <w:p w14:paraId="07D86F5B"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14:paraId="1534AF28"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#5)</w:t>
            </w:r>
          </w:p>
          <w:p w14:paraId="213054B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562FD43D" w14:textId="77777777" w:rsidR="00B07214" w:rsidRDefault="00B07214">
            <w:pPr>
              <w:pStyle w:val="BodyText"/>
              <w:spacing w:after="0"/>
              <w:rPr>
                <w:rFonts w:ascii="Times New Roman" w:eastAsia="MS Mincho" w:hAnsi="Times New Roman"/>
                <w:sz w:val="22"/>
                <w:szCs w:val="22"/>
                <w:lang w:eastAsia="ja-JP"/>
              </w:rPr>
            </w:pPr>
          </w:p>
        </w:tc>
      </w:tr>
      <w:tr w:rsidR="00B07214" w14:paraId="3F865C3A" w14:textId="77777777">
        <w:tc>
          <w:tcPr>
            <w:tcW w:w="1525" w:type="dxa"/>
          </w:tcPr>
          <w:p w14:paraId="5F47EF3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lastRenderedPageBreak/>
              <w:t>Futurewei</w:t>
            </w:r>
          </w:p>
        </w:tc>
        <w:tc>
          <w:tcPr>
            <w:tcW w:w="8437" w:type="dxa"/>
          </w:tcPr>
          <w:p w14:paraId="65B11ED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56F832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0AAB05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 support</w:t>
            </w:r>
          </w:p>
          <w:p w14:paraId="5E0D4E6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1.3-4: ok</w:t>
            </w:r>
          </w:p>
        </w:tc>
      </w:tr>
      <w:tr w:rsidR="00B07214" w14:paraId="5CBB8E98" w14:textId="77777777">
        <w:tc>
          <w:tcPr>
            <w:tcW w:w="1525" w:type="dxa"/>
          </w:tcPr>
          <w:p w14:paraId="208CF27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5A3F81F2"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#1)</w:t>
            </w:r>
          </w:p>
          <w:p w14:paraId="5169074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1.3-1): Support the proposal. </w:t>
            </w:r>
          </w:p>
          <w:p w14:paraId="45489A30"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#2)</w:t>
            </w:r>
          </w:p>
          <w:p w14:paraId="0D4FFF2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1.3-2) : Support </w:t>
            </w:r>
          </w:p>
          <w:p w14:paraId="50FC3B3B"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Issue #3)</w:t>
            </w:r>
          </w:p>
          <w:p w14:paraId="77792BE2"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1.3-3): Support. </w:t>
            </w:r>
          </w:p>
          <w:p w14:paraId="7E957B0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the row with ‘</w:t>
            </w:r>
            <w:r>
              <w:rPr>
                <w:noProof/>
                <w:position w:val="-12"/>
                <w:lang w:eastAsia="zh-CN"/>
              </w:rPr>
              <w:drawing>
                <wp:inline distT="0" distB="0" distL="0" distR="0" wp14:anchorId="1347D083" wp14:editId="4516EF7B">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6" name="Picture 68837427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479EAEF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1.3-4): Support. </w:t>
            </w:r>
          </w:p>
          <w:p w14:paraId="2DAAFC58" w14:textId="77777777" w:rsidR="00B07214" w:rsidRDefault="00B07214">
            <w:pPr>
              <w:pStyle w:val="BodyText"/>
              <w:spacing w:after="0"/>
              <w:rPr>
                <w:rFonts w:ascii="Times New Roman" w:eastAsia="MS Mincho" w:hAnsi="Times New Roman"/>
                <w:b/>
                <w:bCs/>
                <w:sz w:val="22"/>
                <w:szCs w:val="22"/>
                <w:lang w:eastAsia="ja-JP"/>
              </w:rPr>
            </w:pPr>
          </w:p>
          <w:p w14:paraId="139F81CE" w14:textId="77777777" w:rsidR="00B07214" w:rsidRDefault="0099398D">
            <w:pPr>
              <w:pStyle w:val="BodyText"/>
              <w:spacing w:after="0"/>
              <w:rPr>
                <w:rFonts w:ascii="Times New Roman" w:eastAsia="MS Mincho" w:hAnsi="Times New Roman"/>
                <w:b/>
                <w:bCs/>
                <w:sz w:val="22"/>
                <w:szCs w:val="22"/>
                <w:lang w:eastAsia="ja-JP"/>
              </w:rPr>
            </w:pPr>
            <w:r>
              <w:rPr>
                <w:rFonts w:ascii="Times New Roman" w:eastAsia="MS Mincho" w:hAnsi="Times New Roman"/>
                <w:b/>
                <w:bCs/>
                <w:sz w:val="22"/>
                <w:szCs w:val="22"/>
                <w:lang w:eastAsia="ja-JP"/>
              </w:rPr>
              <w:t xml:space="preserve">Issue #4): </w:t>
            </w:r>
            <w:r>
              <w:rPr>
                <w:rFonts w:ascii="Times New Roman" w:eastAsia="MS Mincho" w:hAnsi="Times New Roman"/>
                <w:sz w:val="22"/>
                <w:szCs w:val="22"/>
                <w:lang w:eastAsia="ja-JP"/>
              </w:rPr>
              <w:t>We agree this can be continuously handled in AI 8.2.2.</w:t>
            </w:r>
          </w:p>
          <w:p w14:paraId="69437A6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b/>
                <w:bCs/>
                <w:sz w:val="22"/>
                <w:szCs w:val="22"/>
                <w:lang w:eastAsia="ja-JP"/>
              </w:rPr>
              <w:t xml:space="preserve">Issue #5): </w:t>
            </w:r>
            <w:r>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14:paraId="225A3A82" w14:textId="77777777" w:rsidR="00B07214" w:rsidRDefault="00B07214">
      <w:pPr>
        <w:pStyle w:val="BodyText"/>
        <w:spacing w:after="0"/>
        <w:rPr>
          <w:rFonts w:ascii="Times New Roman" w:hAnsi="Times New Roman"/>
          <w:sz w:val="22"/>
          <w:szCs w:val="22"/>
          <w:lang w:eastAsia="zh-CN"/>
        </w:rPr>
      </w:pPr>
    </w:p>
    <w:p w14:paraId="7A83462B" w14:textId="77777777" w:rsidR="00B07214" w:rsidRDefault="00B07214">
      <w:pPr>
        <w:pStyle w:val="BodyText"/>
        <w:spacing w:after="0"/>
        <w:rPr>
          <w:rFonts w:ascii="Times New Roman" w:hAnsi="Times New Roman"/>
          <w:sz w:val="22"/>
          <w:szCs w:val="22"/>
          <w:lang w:eastAsia="zh-CN"/>
        </w:rPr>
      </w:pPr>
    </w:p>
    <w:p w14:paraId="1927E1A0" w14:textId="77777777" w:rsidR="00B07214" w:rsidRDefault="00B07214">
      <w:pPr>
        <w:pStyle w:val="BodyText"/>
        <w:spacing w:after="0"/>
        <w:rPr>
          <w:rFonts w:ascii="Times New Roman" w:hAnsi="Times New Roman"/>
          <w:sz w:val="22"/>
          <w:szCs w:val="22"/>
          <w:lang w:eastAsia="zh-CN"/>
        </w:rPr>
      </w:pPr>
    </w:p>
    <w:p w14:paraId="2A07704C"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7A6BDD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172861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03307019"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lastRenderedPageBreak/>
        <w:t>Support: Docomo, OPPO, Lenovo/Motorola Mobility, Samsung, ETRI, Sharp, Intel, vivo, Huawei/HiSilicon, Sony, Nokia/NSB, Futurewei, Apple</w:t>
      </w:r>
    </w:p>
    <w:p w14:paraId="74491C56"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33D1045C"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74A1043A"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602C17D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Docomo, Ericsson</w:t>
      </w:r>
    </w:p>
    <w:p w14:paraId="169C3741" w14:textId="77777777" w:rsidR="00B07214" w:rsidRDefault="00B07214">
      <w:pPr>
        <w:pStyle w:val="BodyText"/>
        <w:spacing w:after="0"/>
        <w:rPr>
          <w:rFonts w:ascii="Times New Roman" w:hAnsi="Times New Roman"/>
          <w:sz w:val="22"/>
          <w:szCs w:val="22"/>
          <w:lang w:eastAsia="zh-CN"/>
        </w:rPr>
      </w:pPr>
    </w:p>
    <w:p w14:paraId="020074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667E91A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w:t>
      </w:r>
    </w:p>
    <w:p w14:paraId="20A74FCD"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Interdigital, LGE, Ericsson, ETRI, Sharp, Intel, vivo, ZTE/Sanechips, Sony, Nokia/NSB, Futurewei, Apple</w:t>
      </w:r>
    </w:p>
    <w:p w14:paraId="4DAD2D8F"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Huawei/HiSilicon (remove O=2.5 and 7.5)</w:t>
      </w:r>
    </w:p>
    <w:p w14:paraId="07B9A8B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788AE958" w14:textId="77777777" w:rsidR="00B07214" w:rsidRDefault="00B07214">
      <w:pPr>
        <w:pStyle w:val="BodyText"/>
        <w:spacing w:after="0"/>
        <w:rPr>
          <w:rFonts w:ascii="Times New Roman" w:hAnsi="Times New Roman"/>
          <w:sz w:val="22"/>
          <w:szCs w:val="22"/>
          <w:lang w:eastAsia="zh-CN"/>
        </w:rPr>
      </w:pPr>
    </w:p>
    <w:p w14:paraId="0426C5E4" w14:textId="77777777" w:rsidR="00B07214" w:rsidRDefault="00B07214">
      <w:pPr>
        <w:pStyle w:val="BodyText"/>
        <w:spacing w:after="0"/>
        <w:rPr>
          <w:rFonts w:ascii="Times New Roman" w:hAnsi="Times New Roman"/>
          <w:sz w:val="22"/>
          <w:szCs w:val="22"/>
          <w:lang w:eastAsia="zh-CN"/>
        </w:rPr>
      </w:pPr>
    </w:p>
    <w:p w14:paraId="5E82651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4B6DE6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w:t>
      </w:r>
    </w:p>
    <w:p w14:paraId="523445F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Samsung, Interdigital, LGE, Ericsson, ETRI, Intel, ZTE/Sanechips, Sony, Nokia/NSB ({0, N_symb} starting symbol entries not essential), Futuerwei, Apple (({0, N_symb} starting symbol entries not essential)</w:t>
      </w:r>
    </w:p>
    <w:p w14:paraId="3A6DBC8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OPPO (update O values), Qualcomm (O value are ok, update for beam switching gap), Sharp(O value are ok, update for beam switching gap), Huawei/HiSilicon (O values are ok, remove entry with {0, N_symb} starting symbol)</w:t>
      </w:r>
    </w:p>
    <w:p w14:paraId="1EE72532"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248ABCF1"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Change start symbol from {0, N_symb} to {0, N_symb+1}</w:t>
      </w:r>
    </w:p>
    <w:p w14:paraId="797F31DA"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Remove entries with {0, N_symb} starting symbol</w:t>
      </w:r>
    </w:p>
    <w:p w14:paraId="1FA88344"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vivo</w:t>
      </w:r>
    </w:p>
    <w:p w14:paraId="1EC07FFA" w14:textId="77777777" w:rsidR="00B07214" w:rsidRDefault="00B07214">
      <w:pPr>
        <w:pStyle w:val="BodyText"/>
        <w:spacing w:after="0"/>
        <w:rPr>
          <w:rFonts w:ascii="Times New Roman" w:hAnsi="Times New Roman"/>
          <w:sz w:val="22"/>
          <w:szCs w:val="22"/>
          <w:lang w:eastAsia="zh-CN"/>
        </w:rPr>
      </w:pPr>
    </w:p>
    <w:p w14:paraId="59FA5D1B" w14:textId="77777777" w:rsidR="00B07214" w:rsidRDefault="00B07214">
      <w:pPr>
        <w:pStyle w:val="BodyText"/>
        <w:spacing w:after="0"/>
        <w:rPr>
          <w:rFonts w:ascii="Times New Roman" w:hAnsi="Times New Roman"/>
          <w:sz w:val="22"/>
          <w:szCs w:val="22"/>
          <w:lang w:eastAsia="zh-CN"/>
        </w:rPr>
      </w:pPr>
    </w:p>
    <w:p w14:paraId="74D2B2F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p>
    <w:p w14:paraId="5229A07A"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Qualcomm, Interdigital, LGE, ETRI, Sharp, Intel, vivo, ZTE/Sanechips, Sony, Futurewei, Apple</w:t>
      </w:r>
    </w:p>
    <w:p w14:paraId="21FE38DF"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0D8809B"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Ericsson, Huawei/HiSilicon</w:t>
      </w:r>
    </w:p>
    <w:p w14:paraId="7CCA799F"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7EA8B541"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293E7F6B" w14:textId="77777777" w:rsidR="00B07214" w:rsidRDefault="00B07214">
      <w:pPr>
        <w:pStyle w:val="BodyText"/>
        <w:spacing w:after="0"/>
        <w:rPr>
          <w:rFonts w:ascii="Times New Roman" w:hAnsi="Times New Roman"/>
          <w:sz w:val="22"/>
          <w:szCs w:val="22"/>
          <w:lang w:eastAsia="zh-CN"/>
        </w:rPr>
      </w:pPr>
    </w:p>
    <w:p w14:paraId="5DAAE8A3" w14:textId="77777777" w:rsidR="00B07214" w:rsidRDefault="0099398D">
      <w:pPr>
        <w:rPr>
          <w:b/>
          <w:bCs/>
          <w:sz w:val="22"/>
          <w:szCs w:val="22"/>
        </w:rPr>
      </w:pPr>
      <w:r>
        <w:rPr>
          <w:b/>
          <w:bCs/>
          <w:sz w:val="22"/>
          <w:szCs w:val="22"/>
        </w:rPr>
        <w:t>Proposal 1.3-4A</w:t>
      </w:r>
    </w:p>
    <w:p w14:paraId="00AB9AF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If multiplexing pattern 3 is supported for {SSB, CORESET#0/Type0-PDCCH} SCS = {480, 480} kHz and {960, 960} kHz, ‘searchSpaceZero’ configuration uses the following table</w:t>
      </w:r>
      <w:r>
        <w:rPr>
          <w:rFonts w:ascii="Times New Roman" w:hAnsi="Times New Roman"/>
          <w:strike/>
          <w:color w:val="C00000"/>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225A8470" w14:textId="77777777">
        <w:trPr>
          <w:cantSplit/>
        </w:trPr>
        <w:tc>
          <w:tcPr>
            <w:tcW w:w="810" w:type="dxa"/>
            <w:tcBorders>
              <w:bottom w:val="double" w:sz="4" w:space="0" w:color="auto"/>
              <w:right w:val="double" w:sz="4" w:space="0" w:color="auto"/>
            </w:tcBorders>
            <w:shd w:val="clear" w:color="auto" w:fill="E0E0E0"/>
            <w:vAlign w:val="center"/>
          </w:tcPr>
          <w:p w14:paraId="5264E932" w14:textId="77777777" w:rsidR="00B07214" w:rsidRDefault="0099398D">
            <w:pPr>
              <w:pStyle w:val="TAH"/>
              <w:rPr>
                <w:bCs/>
              </w:rPr>
            </w:pPr>
            <w:r>
              <w:rPr>
                <w:bCs/>
              </w:rPr>
              <w:lastRenderedPageBreak/>
              <w:t>Index</w:t>
            </w:r>
          </w:p>
        </w:tc>
        <w:tc>
          <w:tcPr>
            <w:tcW w:w="5040" w:type="dxa"/>
            <w:tcBorders>
              <w:left w:val="double" w:sz="4" w:space="0" w:color="auto"/>
              <w:bottom w:val="double" w:sz="4" w:space="0" w:color="auto"/>
            </w:tcBorders>
            <w:shd w:val="clear" w:color="auto" w:fill="E0E0E0"/>
            <w:vAlign w:val="center"/>
          </w:tcPr>
          <w:p w14:paraId="0452F97D"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E39D293"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0B504B04"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5EE9E2E9" w14:textId="77777777">
        <w:trPr>
          <w:cantSplit/>
          <w:trHeight w:val="594"/>
        </w:trPr>
        <w:tc>
          <w:tcPr>
            <w:tcW w:w="810" w:type="dxa"/>
            <w:tcBorders>
              <w:top w:val="double" w:sz="4" w:space="0" w:color="auto"/>
              <w:right w:val="double" w:sz="4" w:space="0" w:color="auto"/>
            </w:tcBorders>
            <w:shd w:val="clear" w:color="auto" w:fill="auto"/>
            <w:vAlign w:val="center"/>
          </w:tcPr>
          <w:p w14:paraId="05978812" w14:textId="77777777" w:rsidR="00B07214" w:rsidRDefault="0099398D">
            <w:pPr>
              <w:pStyle w:val="TAC"/>
            </w:pPr>
            <w:r>
              <w:t>0</w:t>
            </w:r>
          </w:p>
        </w:tc>
        <w:tc>
          <w:tcPr>
            <w:tcW w:w="5040" w:type="dxa"/>
            <w:tcBorders>
              <w:top w:val="double" w:sz="4" w:space="0" w:color="auto"/>
              <w:left w:val="double" w:sz="4" w:space="0" w:color="auto"/>
            </w:tcBorders>
            <w:vAlign w:val="center"/>
          </w:tcPr>
          <w:p w14:paraId="214BC3AD" w14:textId="77777777" w:rsidR="00B07214" w:rsidRDefault="0099398D">
            <w:pPr>
              <w:spacing w:after="0"/>
              <w:jc w:val="center"/>
              <w:textAlignment w:val="bottom"/>
            </w:pPr>
            <w:r>
              <w:rPr>
                <w:noProof/>
                <w:position w:val="-12"/>
                <w:szCs w:val="24"/>
                <w:lang w:eastAsia="zh-CN"/>
              </w:rPr>
              <w:drawing>
                <wp:inline distT="0" distB="0" distL="0" distR="0" wp14:anchorId="1BEE1CE0" wp14:editId="18D67307">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29E92F8"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7607891D" wp14:editId="1A2418DF">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8792D1A"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BC425C5"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0C75C380" w14:textId="77777777">
        <w:trPr>
          <w:cantSplit/>
        </w:trPr>
        <w:tc>
          <w:tcPr>
            <w:tcW w:w="810" w:type="dxa"/>
            <w:tcBorders>
              <w:right w:val="double" w:sz="4" w:space="0" w:color="auto"/>
            </w:tcBorders>
            <w:shd w:val="clear" w:color="auto" w:fill="auto"/>
            <w:vAlign w:val="center"/>
          </w:tcPr>
          <w:p w14:paraId="4DB2F7A9" w14:textId="77777777" w:rsidR="00B07214" w:rsidRDefault="0099398D">
            <w:pPr>
              <w:pStyle w:val="TAC"/>
            </w:pPr>
            <w:r>
              <w:t>1 ~ 15</w:t>
            </w:r>
          </w:p>
        </w:tc>
        <w:tc>
          <w:tcPr>
            <w:tcW w:w="8849" w:type="dxa"/>
            <w:gridSpan w:val="2"/>
            <w:tcBorders>
              <w:left w:val="double" w:sz="4" w:space="0" w:color="auto"/>
            </w:tcBorders>
            <w:vAlign w:val="center"/>
          </w:tcPr>
          <w:p w14:paraId="65D3E143" w14:textId="77777777" w:rsidR="00B07214" w:rsidRDefault="0099398D">
            <w:pPr>
              <w:pStyle w:val="TAC"/>
            </w:pPr>
            <w:r>
              <w:rPr>
                <w:rFonts w:cs="Arial"/>
                <w:kern w:val="24"/>
                <w:szCs w:val="18"/>
              </w:rPr>
              <w:t>Reserved</w:t>
            </w:r>
          </w:p>
        </w:tc>
      </w:tr>
    </w:tbl>
    <w:p w14:paraId="1CD9B827" w14:textId="77777777" w:rsidR="00B07214" w:rsidRDefault="00B07214">
      <w:pPr>
        <w:pStyle w:val="BodyText"/>
        <w:spacing w:after="0"/>
        <w:rPr>
          <w:rFonts w:ascii="Times New Roman" w:hAnsi="Times New Roman"/>
          <w:sz w:val="22"/>
          <w:szCs w:val="22"/>
          <w:lang w:eastAsia="zh-CN"/>
        </w:rPr>
      </w:pPr>
    </w:p>
    <w:p w14:paraId="677A81EA" w14:textId="77777777" w:rsidR="00B07214" w:rsidRDefault="00B07214">
      <w:pPr>
        <w:pStyle w:val="BodyText"/>
        <w:spacing w:after="0"/>
        <w:rPr>
          <w:rFonts w:ascii="Times New Roman" w:hAnsi="Times New Roman"/>
          <w:sz w:val="22"/>
          <w:szCs w:val="22"/>
          <w:lang w:eastAsia="zh-CN"/>
        </w:rPr>
      </w:pPr>
    </w:p>
    <w:p w14:paraId="61D6CE5D" w14:textId="77777777" w:rsidR="00B07214" w:rsidRDefault="00B07214">
      <w:pPr>
        <w:pStyle w:val="BodyText"/>
        <w:spacing w:after="0"/>
        <w:rPr>
          <w:rFonts w:ascii="Times New Roman" w:hAnsi="Times New Roman"/>
          <w:sz w:val="22"/>
          <w:szCs w:val="22"/>
          <w:lang w:eastAsia="zh-CN"/>
        </w:rPr>
      </w:pPr>
    </w:p>
    <w:p w14:paraId="08B7B64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0AD7A7BE"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 OPPO, Ericsson, Intel, Nokia/NSB</w:t>
      </w:r>
    </w:p>
    <w:p w14:paraId="0E4AEC7C"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One slot monitoring {n0 or n1}: Samsung</w:t>
      </w:r>
    </w:p>
    <w:p w14:paraId="6B5EF6F5"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 , Intel (open to discuss)</w:t>
      </w:r>
    </w:p>
    <w:p w14:paraId="353511C3" w14:textId="77777777" w:rsidR="00B07214" w:rsidRDefault="0099398D">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 ETRI, Sharp, ZTE/Sanechips, Sony, Apple</w:t>
      </w:r>
    </w:p>
    <w:p w14:paraId="4FF729F3" w14:textId="77777777" w:rsidR="00B07214" w:rsidRDefault="00B07214">
      <w:pPr>
        <w:pStyle w:val="BodyText"/>
        <w:spacing w:after="0"/>
        <w:rPr>
          <w:rFonts w:ascii="Times New Roman" w:hAnsi="Times New Roman"/>
          <w:sz w:val="22"/>
          <w:szCs w:val="22"/>
          <w:lang w:eastAsia="zh-CN"/>
        </w:rPr>
      </w:pPr>
    </w:p>
    <w:p w14:paraId="58112D6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26070E33" w14:textId="77777777" w:rsidR="00B07214" w:rsidRDefault="00B07214">
      <w:pPr>
        <w:pStyle w:val="BodyText"/>
        <w:spacing w:after="0"/>
        <w:rPr>
          <w:rFonts w:ascii="Times New Roman" w:hAnsi="Times New Roman"/>
          <w:sz w:val="22"/>
          <w:szCs w:val="22"/>
          <w:lang w:eastAsia="zh-CN"/>
        </w:rPr>
      </w:pPr>
    </w:p>
    <w:p w14:paraId="77B88F3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7E5A54BE" w14:textId="77777777" w:rsidR="00B07214" w:rsidRDefault="0099398D">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Intel, Nokia/NSB (depends on SSB pattern)</w:t>
      </w:r>
    </w:p>
    <w:p w14:paraId="6A71E64C" w14:textId="77777777" w:rsidR="00B07214" w:rsidRDefault="0099398D">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Do not support: Samsung, Ericsson</w:t>
      </w:r>
    </w:p>
    <w:p w14:paraId="2E9CD364" w14:textId="77777777" w:rsidR="00B07214" w:rsidRDefault="0099398D">
      <w:pPr>
        <w:pStyle w:val="BodyText"/>
        <w:numPr>
          <w:ilvl w:val="1"/>
          <w:numId w:val="42"/>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51667EBD" w14:textId="77777777" w:rsidR="00B07214" w:rsidRDefault="0099398D">
      <w:pPr>
        <w:pStyle w:val="BodyText"/>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FFS: Apple (depends on SSB pattern)</w:t>
      </w:r>
    </w:p>
    <w:p w14:paraId="64190993" w14:textId="77777777" w:rsidR="00B07214" w:rsidRDefault="00B07214">
      <w:pPr>
        <w:pStyle w:val="BodyText"/>
        <w:spacing w:after="0"/>
        <w:rPr>
          <w:rFonts w:ascii="Times New Roman" w:hAnsi="Times New Roman"/>
          <w:sz w:val="22"/>
          <w:szCs w:val="22"/>
          <w:lang w:eastAsia="zh-CN"/>
        </w:rPr>
      </w:pPr>
    </w:p>
    <w:p w14:paraId="2F9142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72AAD9B2" w14:textId="77777777" w:rsidR="00B07214" w:rsidRDefault="00B07214">
      <w:pPr>
        <w:pStyle w:val="BodyText"/>
        <w:spacing w:after="0"/>
        <w:rPr>
          <w:rFonts w:ascii="Times New Roman" w:hAnsi="Times New Roman"/>
          <w:sz w:val="22"/>
          <w:szCs w:val="22"/>
          <w:lang w:eastAsia="zh-CN"/>
        </w:rPr>
      </w:pPr>
    </w:p>
    <w:p w14:paraId="1F6E76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RB offset values:</w:t>
      </w:r>
    </w:p>
    <w:p w14:paraId="6BC6E6D9"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4892F4B0"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LGE</w:t>
      </w:r>
    </w:p>
    <w:p w14:paraId="48C1E678"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48 RB CORESET0: {2 14 26} RBs (assuming 86.4% spectral utilization) or {0 14 28} RBs (assuming &gt; 90% spectral utilization)</w:t>
      </w:r>
    </w:p>
    <w:p w14:paraId="51B35DF6"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Ericsson</w:t>
      </w:r>
    </w:p>
    <w:p w14:paraId="6928946F"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24 RB CORESET0: {0 4} RBs </w:t>
      </w:r>
    </w:p>
    <w:p w14:paraId="54D36002"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Ericsson</w:t>
      </w:r>
    </w:p>
    <w:p w14:paraId="4C1705F7"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2A4CBB62"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Intel</w:t>
      </w:r>
    </w:p>
    <w:p w14:paraId="5CBD7298" w14:textId="77777777" w:rsidR="00B07214" w:rsidRDefault="0099398D">
      <w:pPr>
        <w:pStyle w:val="BodyText"/>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6AE222CF" w14:textId="77777777" w:rsidR="00B07214" w:rsidRDefault="0099398D">
      <w:pPr>
        <w:pStyle w:val="BodyText"/>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005E4721" w14:textId="77777777" w:rsidR="00B07214" w:rsidRDefault="00B07214">
      <w:pPr>
        <w:pStyle w:val="BodyText"/>
        <w:spacing w:after="0"/>
        <w:rPr>
          <w:rFonts w:ascii="Times New Roman" w:hAnsi="Times New Roman"/>
          <w:sz w:val="22"/>
          <w:szCs w:val="22"/>
          <w:lang w:eastAsia="zh-CN"/>
        </w:rPr>
      </w:pPr>
    </w:p>
    <w:p w14:paraId="3BDB6E11" w14:textId="77777777" w:rsidR="00B07214" w:rsidRDefault="00B07214">
      <w:pPr>
        <w:pStyle w:val="BodyText"/>
        <w:spacing w:after="0"/>
        <w:rPr>
          <w:rFonts w:ascii="Times New Roman" w:hAnsi="Times New Roman"/>
          <w:sz w:val="22"/>
          <w:szCs w:val="22"/>
          <w:lang w:eastAsia="zh-CN"/>
        </w:rPr>
      </w:pPr>
    </w:p>
    <w:p w14:paraId="6C1A5B0A"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4A238731"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120kHz CORESET 96 PRB</w:t>
      </w:r>
    </w:p>
    <w:p w14:paraId="500646A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Based comments significant number of companies are ok or favor supporting 96PRB (16 for vs. 2 against). There were at least two companies who wanted to defer the decision. Moderator suggest to agree to proposal 1.3-1 as </w:t>
      </w:r>
      <w:r>
        <w:rPr>
          <w:rFonts w:ascii="Times New Roman" w:hAnsi="Times New Roman"/>
          <w:sz w:val="22"/>
          <w:szCs w:val="22"/>
          <w:lang w:eastAsia="zh-CN"/>
        </w:rPr>
        <w:lastRenderedPageBreak/>
        <w:t>working assumption over email 2nd week of the meeting. This way the decision can be deferred to near end of the meeting.</w:t>
      </w:r>
    </w:p>
    <w:p w14:paraId="1BD25FEC" w14:textId="77777777" w:rsidR="00B07214" w:rsidRDefault="0099398D">
      <w:pPr>
        <w:pStyle w:val="Heading5"/>
        <w:rPr>
          <w:lang w:eastAsia="zh-CN"/>
        </w:rPr>
      </w:pPr>
      <w:r>
        <w:rPr>
          <w:lang w:eastAsia="zh-CN"/>
        </w:rPr>
        <w:t>Proposal 1.3-1</w:t>
      </w:r>
    </w:p>
    <w:p w14:paraId="70B6AA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ACA85FA" w14:textId="77777777" w:rsidR="00B07214" w:rsidRDefault="00B07214">
      <w:pPr>
        <w:pStyle w:val="BodyText"/>
        <w:spacing w:after="0"/>
        <w:rPr>
          <w:rFonts w:ascii="Times New Roman" w:hAnsi="Times New Roman"/>
          <w:sz w:val="22"/>
          <w:szCs w:val="22"/>
          <w:lang w:eastAsia="zh-CN"/>
        </w:rPr>
      </w:pPr>
    </w:p>
    <w:p w14:paraId="3682882F"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48AF4E0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8519CBE" w14:textId="77777777" w:rsidR="00B07214" w:rsidRDefault="0099398D">
      <w:pPr>
        <w:pStyle w:val="Heading5"/>
        <w:rPr>
          <w:lang w:eastAsia="zh-CN"/>
        </w:rPr>
      </w:pPr>
      <w:r>
        <w:rPr>
          <w:lang w:eastAsia="zh-CN"/>
        </w:rPr>
        <w:t>Proposal 1.3-2A</w:t>
      </w:r>
    </w:p>
    <w:p w14:paraId="3DF6E6F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44073F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6510DE4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532BED3C" w14:textId="77777777" w:rsidR="00B07214" w:rsidRDefault="00B07214">
      <w:pPr>
        <w:pStyle w:val="BodyText"/>
        <w:spacing w:after="0"/>
        <w:rPr>
          <w:rFonts w:ascii="Times New Roman" w:hAnsi="Times New Roman"/>
          <w:sz w:val="22"/>
          <w:szCs w:val="22"/>
          <w:lang w:eastAsia="zh-CN"/>
        </w:rPr>
      </w:pPr>
    </w:p>
    <w:p w14:paraId="5738ED6A" w14:textId="77777777" w:rsidR="00B07214" w:rsidRDefault="0099398D">
      <w:pPr>
        <w:pStyle w:val="Heading5"/>
        <w:rPr>
          <w:lang w:eastAsia="zh-CN"/>
        </w:rPr>
      </w:pPr>
      <w:r>
        <w:rPr>
          <w:lang w:eastAsia="zh-CN"/>
        </w:rPr>
        <w:t>Proposal 1.3-2B</w:t>
      </w:r>
    </w:p>
    <w:p w14:paraId="3DF8D47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0DFB0A8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72D0CE1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F7E2BE8" w14:textId="77777777" w:rsidR="00B07214" w:rsidRDefault="00B07214">
      <w:pPr>
        <w:pStyle w:val="BodyText"/>
        <w:spacing w:after="0"/>
        <w:rPr>
          <w:rFonts w:ascii="Times New Roman" w:hAnsi="Times New Roman"/>
          <w:sz w:val="22"/>
          <w:szCs w:val="22"/>
          <w:lang w:eastAsia="zh-CN"/>
        </w:rPr>
      </w:pPr>
    </w:p>
    <w:p w14:paraId="366732EE" w14:textId="77777777" w:rsidR="00B07214" w:rsidRDefault="00B07214">
      <w:pPr>
        <w:pStyle w:val="BodyText"/>
        <w:spacing w:after="0"/>
        <w:rPr>
          <w:rFonts w:ascii="Times New Roman" w:hAnsi="Times New Roman"/>
          <w:sz w:val="22"/>
          <w:szCs w:val="22"/>
          <w:lang w:eastAsia="zh-CN"/>
        </w:rPr>
      </w:pPr>
    </w:p>
    <w:p w14:paraId="3019B18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SS for 480/960kHz </w:t>
      </w:r>
    </w:p>
    <w:p w14:paraId="64BC2C1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supported 1.3-3 (16 ok vs 5 not ok). The concerns seems to be focus on {0, N_symb} starting positions and ability to beam switch quickly at the gNB. While some companies commented beam switch can be absorbed by CP, it is true RAN4 has not completed the beam switch gap and information for inter-panel beam switching for gNB is missing from RAN4.</w:t>
      </w:r>
    </w:p>
    <w:p w14:paraId="21F409A2" w14:textId="77777777" w:rsidR="00B07214" w:rsidRDefault="00B07214">
      <w:pPr>
        <w:pStyle w:val="BodyText"/>
        <w:spacing w:after="0"/>
        <w:rPr>
          <w:rFonts w:ascii="Times New Roman" w:hAnsi="Times New Roman"/>
          <w:sz w:val="22"/>
          <w:szCs w:val="22"/>
          <w:lang w:eastAsia="zh-CN"/>
        </w:rPr>
      </w:pPr>
    </w:p>
    <w:p w14:paraId="2A2243D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 If possible, moderator would like to resolve all the FFS for 1.3-3A during RAN1 #106-bis-e meeting. Please provide further comments on Proposal 1.3-3A.</w:t>
      </w:r>
    </w:p>
    <w:p w14:paraId="7F90C36D" w14:textId="77777777" w:rsidR="00B07214" w:rsidRDefault="00B07214">
      <w:pPr>
        <w:pStyle w:val="BodyText"/>
        <w:spacing w:after="0"/>
        <w:rPr>
          <w:rFonts w:ascii="Times New Roman" w:hAnsi="Times New Roman"/>
          <w:sz w:val="22"/>
          <w:szCs w:val="22"/>
          <w:lang w:eastAsia="zh-CN"/>
        </w:rPr>
      </w:pPr>
    </w:p>
    <w:p w14:paraId="6FA61B44" w14:textId="77777777" w:rsidR="00B07214" w:rsidRDefault="0099398D">
      <w:pPr>
        <w:rPr>
          <w:b/>
          <w:bCs/>
          <w:sz w:val="22"/>
          <w:szCs w:val="22"/>
        </w:rPr>
      </w:pPr>
      <w:r>
        <w:rPr>
          <w:b/>
          <w:bCs/>
          <w:sz w:val="22"/>
          <w:szCs w:val="22"/>
        </w:rPr>
        <w:t>Proposal 1.3-3A</w:t>
      </w:r>
    </w:p>
    <w:p w14:paraId="5270E47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FFA285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4AEB3D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3DB33AC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1FE3FA4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52180538" w14:textId="77777777">
        <w:trPr>
          <w:cantSplit/>
        </w:trPr>
        <w:tc>
          <w:tcPr>
            <w:tcW w:w="805" w:type="dxa"/>
            <w:tcBorders>
              <w:bottom w:val="double" w:sz="4" w:space="0" w:color="auto"/>
              <w:right w:val="double" w:sz="4" w:space="0" w:color="auto"/>
            </w:tcBorders>
            <w:shd w:val="clear" w:color="auto" w:fill="E0E0E0"/>
            <w:vAlign w:val="center"/>
          </w:tcPr>
          <w:p w14:paraId="08046E67" w14:textId="77777777" w:rsidR="00B07214" w:rsidRDefault="0099398D">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2D0C1047" w14:textId="77777777" w:rsidR="00B07214" w:rsidRDefault="0099398D">
            <w:pPr>
              <w:pStyle w:val="TAH"/>
              <w:rPr>
                <w:bCs/>
              </w:rPr>
            </w:pPr>
            <w:r>
              <w:rPr>
                <w:noProof/>
                <w:position w:val="-6"/>
                <w:lang w:eastAsia="zh-CN"/>
              </w:rPr>
              <w:drawing>
                <wp:inline distT="0" distB="0" distL="0" distR="0" wp14:anchorId="75DAD5E3" wp14:editId="674C4C1D">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42D949BC"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24EE9840" w14:textId="77777777" w:rsidR="00B07214" w:rsidRDefault="0099398D">
            <w:pPr>
              <w:pStyle w:val="TAH"/>
              <w:rPr>
                <w:bCs/>
              </w:rPr>
            </w:pPr>
            <w:r>
              <w:rPr>
                <w:noProof/>
                <w:position w:val="-4"/>
                <w:lang w:eastAsia="zh-CN"/>
              </w:rPr>
              <w:drawing>
                <wp:inline distT="0" distB="0" distL="0" distR="0" wp14:anchorId="7510EF0A" wp14:editId="25AF522A">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705398C1"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37BA8476" w14:textId="77777777">
        <w:trPr>
          <w:cantSplit/>
        </w:trPr>
        <w:tc>
          <w:tcPr>
            <w:tcW w:w="805" w:type="dxa"/>
            <w:tcBorders>
              <w:top w:val="double" w:sz="4" w:space="0" w:color="auto"/>
              <w:right w:val="double" w:sz="4" w:space="0" w:color="auto"/>
            </w:tcBorders>
            <w:shd w:val="clear" w:color="auto" w:fill="auto"/>
            <w:vAlign w:val="center"/>
          </w:tcPr>
          <w:p w14:paraId="7E8D1EC4" w14:textId="77777777" w:rsidR="00B07214" w:rsidRDefault="0099398D">
            <w:pPr>
              <w:pStyle w:val="TAC"/>
            </w:pPr>
            <w:r>
              <w:t>0</w:t>
            </w:r>
          </w:p>
        </w:tc>
        <w:tc>
          <w:tcPr>
            <w:tcW w:w="972" w:type="dxa"/>
            <w:tcBorders>
              <w:top w:val="double" w:sz="4" w:space="0" w:color="auto"/>
              <w:left w:val="double" w:sz="4" w:space="0" w:color="auto"/>
            </w:tcBorders>
            <w:vAlign w:val="center"/>
          </w:tcPr>
          <w:p w14:paraId="06E234DA"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2F12352F"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688F296F"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57356D9A" w14:textId="77777777" w:rsidR="00B07214" w:rsidRDefault="0099398D">
            <w:pPr>
              <w:pStyle w:val="TAC"/>
            </w:pPr>
            <w:r>
              <w:rPr>
                <w:rStyle w:val="CommentReference"/>
                <w:rFonts w:cs="Arial"/>
                <w:szCs w:val="18"/>
              </w:rPr>
              <w:t>0</w:t>
            </w:r>
          </w:p>
        </w:tc>
      </w:tr>
      <w:tr w:rsidR="00B07214" w14:paraId="63BDA6FA" w14:textId="77777777">
        <w:trPr>
          <w:cantSplit/>
        </w:trPr>
        <w:tc>
          <w:tcPr>
            <w:tcW w:w="805" w:type="dxa"/>
            <w:tcBorders>
              <w:right w:val="double" w:sz="4" w:space="0" w:color="auto"/>
            </w:tcBorders>
            <w:shd w:val="clear" w:color="auto" w:fill="auto"/>
            <w:vAlign w:val="center"/>
          </w:tcPr>
          <w:p w14:paraId="097882B4" w14:textId="77777777" w:rsidR="00B07214" w:rsidRDefault="0099398D">
            <w:pPr>
              <w:pStyle w:val="TAC"/>
            </w:pPr>
            <w:r>
              <w:t>1</w:t>
            </w:r>
          </w:p>
        </w:tc>
        <w:tc>
          <w:tcPr>
            <w:tcW w:w="972" w:type="dxa"/>
            <w:tcBorders>
              <w:left w:val="double" w:sz="4" w:space="0" w:color="auto"/>
            </w:tcBorders>
            <w:vAlign w:val="center"/>
          </w:tcPr>
          <w:p w14:paraId="6F3AF314" w14:textId="77777777" w:rsidR="00B07214" w:rsidRDefault="0099398D">
            <w:pPr>
              <w:pStyle w:val="TAC"/>
            </w:pPr>
            <w:r>
              <w:rPr>
                <w:rStyle w:val="CommentReference"/>
                <w:rFonts w:cs="Arial"/>
                <w:szCs w:val="18"/>
              </w:rPr>
              <w:t>0</w:t>
            </w:r>
          </w:p>
        </w:tc>
        <w:tc>
          <w:tcPr>
            <w:tcW w:w="3326" w:type="dxa"/>
            <w:vAlign w:val="center"/>
          </w:tcPr>
          <w:p w14:paraId="438C2F3E" w14:textId="77777777" w:rsidR="00B07214" w:rsidRDefault="0099398D">
            <w:pPr>
              <w:pStyle w:val="TAC"/>
            </w:pPr>
            <w:r>
              <w:rPr>
                <w:rStyle w:val="CommentReference"/>
                <w:rFonts w:cs="Arial"/>
                <w:szCs w:val="18"/>
              </w:rPr>
              <w:t>2</w:t>
            </w:r>
          </w:p>
        </w:tc>
        <w:tc>
          <w:tcPr>
            <w:tcW w:w="904" w:type="dxa"/>
            <w:vAlign w:val="center"/>
          </w:tcPr>
          <w:p w14:paraId="73FD236E" w14:textId="77777777" w:rsidR="00B07214" w:rsidRDefault="0099398D">
            <w:pPr>
              <w:pStyle w:val="TAC"/>
            </w:pPr>
            <w:r>
              <w:rPr>
                <w:rStyle w:val="CommentReference"/>
                <w:rFonts w:cs="Arial"/>
                <w:szCs w:val="18"/>
              </w:rPr>
              <w:t>1/2</w:t>
            </w:r>
          </w:p>
        </w:tc>
        <w:tc>
          <w:tcPr>
            <w:tcW w:w="3426" w:type="dxa"/>
            <w:vAlign w:val="center"/>
          </w:tcPr>
          <w:p w14:paraId="51451EDB"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51EFCEBA" wp14:editId="77DA9B9F">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8910BBD" wp14:editId="0F7C1792">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C1B97E5" w14:textId="77777777">
        <w:trPr>
          <w:cantSplit/>
        </w:trPr>
        <w:tc>
          <w:tcPr>
            <w:tcW w:w="805" w:type="dxa"/>
            <w:tcBorders>
              <w:right w:val="double" w:sz="4" w:space="0" w:color="auto"/>
            </w:tcBorders>
            <w:shd w:val="clear" w:color="auto" w:fill="auto"/>
            <w:vAlign w:val="center"/>
          </w:tcPr>
          <w:p w14:paraId="7DBBA27A" w14:textId="77777777" w:rsidR="00B07214" w:rsidRDefault="0099398D">
            <w:pPr>
              <w:pStyle w:val="TAC"/>
            </w:pPr>
            <w:r>
              <w:t>2</w:t>
            </w:r>
          </w:p>
        </w:tc>
        <w:tc>
          <w:tcPr>
            <w:tcW w:w="972" w:type="dxa"/>
            <w:tcBorders>
              <w:left w:val="double" w:sz="4" w:space="0" w:color="auto"/>
            </w:tcBorders>
            <w:vAlign w:val="center"/>
          </w:tcPr>
          <w:p w14:paraId="2255247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764FD11" w14:textId="77777777" w:rsidR="00B07214" w:rsidRDefault="0099398D">
            <w:pPr>
              <w:pStyle w:val="TAC"/>
            </w:pPr>
            <w:r>
              <w:rPr>
                <w:rStyle w:val="CommentReference"/>
                <w:rFonts w:cs="Arial"/>
                <w:szCs w:val="18"/>
              </w:rPr>
              <w:t>1</w:t>
            </w:r>
          </w:p>
        </w:tc>
        <w:tc>
          <w:tcPr>
            <w:tcW w:w="904" w:type="dxa"/>
            <w:vAlign w:val="center"/>
          </w:tcPr>
          <w:p w14:paraId="384D371D" w14:textId="77777777" w:rsidR="00B07214" w:rsidRDefault="0099398D">
            <w:pPr>
              <w:pStyle w:val="TAC"/>
            </w:pPr>
            <w:r>
              <w:rPr>
                <w:rStyle w:val="CommentReference"/>
                <w:rFonts w:cs="Arial"/>
                <w:szCs w:val="18"/>
              </w:rPr>
              <w:t>1</w:t>
            </w:r>
          </w:p>
        </w:tc>
        <w:tc>
          <w:tcPr>
            <w:tcW w:w="3426" w:type="dxa"/>
            <w:vAlign w:val="center"/>
          </w:tcPr>
          <w:p w14:paraId="05482762" w14:textId="77777777" w:rsidR="00B07214" w:rsidRDefault="0099398D">
            <w:pPr>
              <w:pStyle w:val="TAC"/>
            </w:pPr>
            <w:r>
              <w:rPr>
                <w:rStyle w:val="CommentReference"/>
                <w:rFonts w:cs="Arial"/>
                <w:szCs w:val="18"/>
              </w:rPr>
              <w:t>0</w:t>
            </w:r>
          </w:p>
        </w:tc>
      </w:tr>
      <w:tr w:rsidR="00B07214" w14:paraId="29F67C6F" w14:textId="77777777">
        <w:trPr>
          <w:cantSplit/>
        </w:trPr>
        <w:tc>
          <w:tcPr>
            <w:tcW w:w="805" w:type="dxa"/>
            <w:tcBorders>
              <w:right w:val="double" w:sz="4" w:space="0" w:color="auto"/>
            </w:tcBorders>
            <w:shd w:val="clear" w:color="auto" w:fill="auto"/>
            <w:vAlign w:val="center"/>
          </w:tcPr>
          <w:p w14:paraId="099EF600" w14:textId="77777777" w:rsidR="00B07214" w:rsidRDefault="0099398D">
            <w:pPr>
              <w:pStyle w:val="TAC"/>
            </w:pPr>
            <w:r>
              <w:t>3</w:t>
            </w:r>
          </w:p>
        </w:tc>
        <w:tc>
          <w:tcPr>
            <w:tcW w:w="972" w:type="dxa"/>
            <w:tcBorders>
              <w:left w:val="double" w:sz="4" w:space="0" w:color="auto"/>
            </w:tcBorders>
            <w:vAlign w:val="center"/>
          </w:tcPr>
          <w:p w14:paraId="32500E41"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43FAC8E" w14:textId="77777777" w:rsidR="00B07214" w:rsidRDefault="0099398D">
            <w:pPr>
              <w:pStyle w:val="TAC"/>
            </w:pPr>
            <w:r>
              <w:rPr>
                <w:rStyle w:val="CommentReference"/>
                <w:rFonts w:cs="Arial"/>
                <w:szCs w:val="18"/>
              </w:rPr>
              <w:t>2</w:t>
            </w:r>
          </w:p>
        </w:tc>
        <w:tc>
          <w:tcPr>
            <w:tcW w:w="904" w:type="dxa"/>
            <w:vAlign w:val="center"/>
          </w:tcPr>
          <w:p w14:paraId="59CB8E5D" w14:textId="77777777" w:rsidR="00B07214" w:rsidRDefault="0099398D">
            <w:pPr>
              <w:pStyle w:val="TAC"/>
            </w:pPr>
            <w:r>
              <w:rPr>
                <w:rStyle w:val="CommentReference"/>
                <w:rFonts w:cs="Arial"/>
                <w:szCs w:val="18"/>
              </w:rPr>
              <w:t>1/2</w:t>
            </w:r>
          </w:p>
        </w:tc>
        <w:tc>
          <w:tcPr>
            <w:tcW w:w="3426" w:type="dxa"/>
            <w:vAlign w:val="center"/>
          </w:tcPr>
          <w:p w14:paraId="71216A43"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26A10193" wp14:editId="09C62D76">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2CABF2B" wp14:editId="07148A0C">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779F105" w14:textId="77777777">
        <w:trPr>
          <w:cantSplit/>
        </w:trPr>
        <w:tc>
          <w:tcPr>
            <w:tcW w:w="805" w:type="dxa"/>
            <w:tcBorders>
              <w:right w:val="double" w:sz="4" w:space="0" w:color="auto"/>
            </w:tcBorders>
            <w:shd w:val="clear" w:color="auto" w:fill="auto"/>
            <w:vAlign w:val="center"/>
          </w:tcPr>
          <w:p w14:paraId="70107DF8" w14:textId="77777777" w:rsidR="00B07214" w:rsidRDefault="0099398D">
            <w:pPr>
              <w:pStyle w:val="TAC"/>
            </w:pPr>
            <w:r>
              <w:t>4</w:t>
            </w:r>
          </w:p>
        </w:tc>
        <w:tc>
          <w:tcPr>
            <w:tcW w:w="972" w:type="dxa"/>
            <w:tcBorders>
              <w:left w:val="double" w:sz="4" w:space="0" w:color="auto"/>
            </w:tcBorders>
            <w:vAlign w:val="center"/>
          </w:tcPr>
          <w:p w14:paraId="43BD9685" w14:textId="77777777" w:rsidR="00B07214" w:rsidRDefault="0099398D">
            <w:pPr>
              <w:pStyle w:val="TAC"/>
            </w:pPr>
            <w:r>
              <w:rPr>
                <w:rStyle w:val="CommentReference"/>
                <w:rFonts w:cs="Arial"/>
                <w:szCs w:val="18"/>
              </w:rPr>
              <w:t>5</w:t>
            </w:r>
          </w:p>
        </w:tc>
        <w:tc>
          <w:tcPr>
            <w:tcW w:w="3326" w:type="dxa"/>
            <w:vAlign w:val="center"/>
          </w:tcPr>
          <w:p w14:paraId="5B4436DE" w14:textId="77777777" w:rsidR="00B07214" w:rsidRDefault="0099398D">
            <w:pPr>
              <w:pStyle w:val="TAC"/>
            </w:pPr>
            <w:r>
              <w:rPr>
                <w:rStyle w:val="CommentReference"/>
                <w:rFonts w:cs="Arial"/>
                <w:szCs w:val="18"/>
              </w:rPr>
              <w:t>1</w:t>
            </w:r>
          </w:p>
        </w:tc>
        <w:tc>
          <w:tcPr>
            <w:tcW w:w="904" w:type="dxa"/>
            <w:vAlign w:val="center"/>
          </w:tcPr>
          <w:p w14:paraId="62F9D895" w14:textId="77777777" w:rsidR="00B07214" w:rsidRDefault="0099398D">
            <w:pPr>
              <w:pStyle w:val="TAC"/>
            </w:pPr>
            <w:r>
              <w:rPr>
                <w:rStyle w:val="CommentReference"/>
                <w:rFonts w:cs="Arial"/>
                <w:szCs w:val="18"/>
              </w:rPr>
              <w:t>1</w:t>
            </w:r>
          </w:p>
        </w:tc>
        <w:tc>
          <w:tcPr>
            <w:tcW w:w="3426" w:type="dxa"/>
            <w:vAlign w:val="center"/>
          </w:tcPr>
          <w:p w14:paraId="25F6C896" w14:textId="77777777" w:rsidR="00B07214" w:rsidRDefault="0099398D">
            <w:pPr>
              <w:pStyle w:val="TAC"/>
            </w:pPr>
            <w:r>
              <w:rPr>
                <w:rStyle w:val="CommentReference"/>
                <w:rFonts w:cs="Arial"/>
                <w:szCs w:val="18"/>
              </w:rPr>
              <w:t>0</w:t>
            </w:r>
          </w:p>
        </w:tc>
      </w:tr>
      <w:tr w:rsidR="00B07214" w14:paraId="454605A1" w14:textId="77777777">
        <w:trPr>
          <w:cantSplit/>
        </w:trPr>
        <w:tc>
          <w:tcPr>
            <w:tcW w:w="805" w:type="dxa"/>
            <w:tcBorders>
              <w:right w:val="double" w:sz="4" w:space="0" w:color="auto"/>
            </w:tcBorders>
            <w:shd w:val="clear" w:color="auto" w:fill="auto"/>
            <w:vAlign w:val="center"/>
          </w:tcPr>
          <w:p w14:paraId="6C200E14" w14:textId="77777777" w:rsidR="00B07214" w:rsidRDefault="0099398D">
            <w:pPr>
              <w:pStyle w:val="TAC"/>
            </w:pPr>
            <w:r>
              <w:t>5</w:t>
            </w:r>
          </w:p>
        </w:tc>
        <w:tc>
          <w:tcPr>
            <w:tcW w:w="972" w:type="dxa"/>
            <w:tcBorders>
              <w:left w:val="double" w:sz="4" w:space="0" w:color="auto"/>
            </w:tcBorders>
            <w:vAlign w:val="center"/>
          </w:tcPr>
          <w:p w14:paraId="24C8F720" w14:textId="77777777" w:rsidR="00B07214" w:rsidRDefault="0099398D">
            <w:pPr>
              <w:pStyle w:val="TAC"/>
            </w:pPr>
            <w:r>
              <w:rPr>
                <w:rStyle w:val="CommentReference"/>
                <w:rFonts w:cs="Arial"/>
                <w:szCs w:val="18"/>
              </w:rPr>
              <w:t>5</w:t>
            </w:r>
          </w:p>
        </w:tc>
        <w:tc>
          <w:tcPr>
            <w:tcW w:w="3326" w:type="dxa"/>
            <w:vAlign w:val="center"/>
          </w:tcPr>
          <w:p w14:paraId="4CBD42CB" w14:textId="77777777" w:rsidR="00B07214" w:rsidRDefault="0099398D">
            <w:pPr>
              <w:pStyle w:val="TAC"/>
            </w:pPr>
            <w:r>
              <w:rPr>
                <w:rStyle w:val="CommentReference"/>
                <w:rFonts w:cs="Arial"/>
                <w:szCs w:val="18"/>
              </w:rPr>
              <w:t>2</w:t>
            </w:r>
          </w:p>
        </w:tc>
        <w:tc>
          <w:tcPr>
            <w:tcW w:w="904" w:type="dxa"/>
            <w:vAlign w:val="center"/>
          </w:tcPr>
          <w:p w14:paraId="13B83A1E" w14:textId="77777777" w:rsidR="00B07214" w:rsidRDefault="0099398D">
            <w:pPr>
              <w:pStyle w:val="TAC"/>
            </w:pPr>
            <w:r>
              <w:rPr>
                <w:rStyle w:val="CommentReference"/>
                <w:rFonts w:cs="Arial"/>
                <w:szCs w:val="18"/>
              </w:rPr>
              <w:t>1/2</w:t>
            </w:r>
          </w:p>
        </w:tc>
        <w:tc>
          <w:tcPr>
            <w:tcW w:w="3426" w:type="dxa"/>
            <w:vAlign w:val="center"/>
          </w:tcPr>
          <w:p w14:paraId="1D9A589B"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3A00B564" wp14:editId="483B9EA9">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242915D" wp14:editId="3ECF59B4">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1D39CA85" w14:textId="77777777">
        <w:trPr>
          <w:cantSplit/>
        </w:trPr>
        <w:tc>
          <w:tcPr>
            <w:tcW w:w="805" w:type="dxa"/>
            <w:tcBorders>
              <w:right w:val="double" w:sz="4" w:space="0" w:color="auto"/>
            </w:tcBorders>
            <w:shd w:val="clear" w:color="auto" w:fill="auto"/>
            <w:vAlign w:val="center"/>
          </w:tcPr>
          <w:p w14:paraId="2A52CABB" w14:textId="77777777" w:rsidR="00B07214" w:rsidRDefault="0099398D">
            <w:pPr>
              <w:pStyle w:val="TAC"/>
            </w:pPr>
            <w:r>
              <w:t>6</w:t>
            </w:r>
          </w:p>
        </w:tc>
        <w:tc>
          <w:tcPr>
            <w:tcW w:w="972" w:type="dxa"/>
            <w:tcBorders>
              <w:left w:val="double" w:sz="4" w:space="0" w:color="auto"/>
            </w:tcBorders>
            <w:vAlign w:val="center"/>
          </w:tcPr>
          <w:p w14:paraId="45382839" w14:textId="77777777" w:rsidR="00B07214" w:rsidRDefault="0099398D">
            <w:pPr>
              <w:pStyle w:val="TAC"/>
            </w:pPr>
            <w:r>
              <w:rPr>
                <w:rStyle w:val="CommentReference"/>
                <w:rFonts w:cs="Arial"/>
                <w:szCs w:val="18"/>
              </w:rPr>
              <w:t>0</w:t>
            </w:r>
          </w:p>
        </w:tc>
        <w:tc>
          <w:tcPr>
            <w:tcW w:w="3326" w:type="dxa"/>
            <w:vAlign w:val="center"/>
          </w:tcPr>
          <w:p w14:paraId="166BE6B4" w14:textId="77777777" w:rsidR="00B07214" w:rsidRDefault="0099398D">
            <w:pPr>
              <w:pStyle w:val="TAC"/>
            </w:pPr>
            <w:r>
              <w:rPr>
                <w:rStyle w:val="CommentReference"/>
                <w:rFonts w:cs="Arial"/>
                <w:szCs w:val="18"/>
              </w:rPr>
              <w:t>2</w:t>
            </w:r>
          </w:p>
        </w:tc>
        <w:tc>
          <w:tcPr>
            <w:tcW w:w="904" w:type="dxa"/>
            <w:vAlign w:val="center"/>
          </w:tcPr>
          <w:p w14:paraId="447E529E" w14:textId="77777777" w:rsidR="00B07214" w:rsidRDefault="0099398D">
            <w:pPr>
              <w:pStyle w:val="TAC"/>
            </w:pPr>
            <w:r>
              <w:rPr>
                <w:rStyle w:val="CommentReference"/>
                <w:rFonts w:cs="Arial"/>
                <w:szCs w:val="18"/>
              </w:rPr>
              <w:t>1/2</w:t>
            </w:r>
          </w:p>
        </w:tc>
        <w:tc>
          <w:tcPr>
            <w:tcW w:w="3426" w:type="dxa"/>
            <w:vAlign w:val="center"/>
          </w:tcPr>
          <w:p w14:paraId="3D345F53"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3B11BB8" wp14:editId="2C8126B4">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71B69E74" wp14:editId="05E9CAE5">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74FB36C" w14:textId="77777777">
        <w:trPr>
          <w:cantSplit/>
        </w:trPr>
        <w:tc>
          <w:tcPr>
            <w:tcW w:w="805" w:type="dxa"/>
            <w:tcBorders>
              <w:right w:val="double" w:sz="4" w:space="0" w:color="auto"/>
            </w:tcBorders>
            <w:shd w:val="clear" w:color="auto" w:fill="auto"/>
            <w:vAlign w:val="center"/>
          </w:tcPr>
          <w:p w14:paraId="4D1B2236" w14:textId="77777777" w:rsidR="00B07214" w:rsidRDefault="0099398D">
            <w:pPr>
              <w:pStyle w:val="TAC"/>
            </w:pPr>
            <w:r>
              <w:t>7</w:t>
            </w:r>
          </w:p>
        </w:tc>
        <w:tc>
          <w:tcPr>
            <w:tcW w:w="972" w:type="dxa"/>
            <w:tcBorders>
              <w:left w:val="double" w:sz="4" w:space="0" w:color="auto"/>
            </w:tcBorders>
            <w:vAlign w:val="center"/>
          </w:tcPr>
          <w:p w14:paraId="24FC5FEA"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0F855E0" w14:textId="77777777" w:rsidR="00B07214" w:rsidRDefault="0099398D">
            <w:pPr>
              <w:pStyle w:val="TAC"/>
            </w:pPr>
            <w:r>
              <w:rPr>
                <w:rStyle w:val="CommentReference"/>
                <w:rFonts w:cs="Arial"/>
                <w:szCs w:val="18"/>
              </w:rPr>
              <w:t>2</w:t>
            </w:r>
          </w:p>
        </w:tc>
        <w:tc>
          <w:tcPr>
            <w:tcW w:w="904" w:type="dxa"/>
            <w:vAlign w:val="center"/>
          </w:tcPr>
          <w:p w14:paraId="520318E3" w14:textId="77777777" w:rsidR="00B07214" w:rsidRDefault="0099398D">
            <w:pPr>
              <w:pStyle w:val="TAC"/>
            </w:pPr>
            <w:r>
              <w:rPr>
                <w:rStyle w:val="CommentReference"/>
                <w:rFonts w:cs="Arial"/>
                <w:szCs w:val="18"/>
              </w:rPr>
              <w:t>1/2</w:t>
            </w:r>
          </w:p>
        </w:tc>
        <w:tc>
          <w:tcPr>
            <w:tcW w:w="3426" w:type="dxa"/>
            <w:vAlign w:val="center"/>
          </w:tcPr>
          <w:p w14:paraId="5BDEA43E"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75196551" wp14:editId="6A50C21E">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3733F61B" wp14:editId="5F75314A">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15F0F22" w14:textId="77777777">
        <w:trPr>
          <w:cantSplit/>
        </w:trPr>
        <w:tc>
          <w:tcPr>
            <w:tcW w:w="805" w:type="dxa"/>
            <w:tcBorders>
              <w:right w:val="double" w:sz="4" w:space="0" w:color="auto"/>
            </w:tcBorders>
            <w:shd w:val="clear" w:color="auto" w:fill="auto"/>
            <w:vAlign w:val="center"/>
          </w:tcPr>
          <w:p w14:paraId="17A2E1FF" w14:textId="77777777" w:rsidR="00B07214" w:rsidRDefault="0099398D">
            <w:pPr>
              <w:pStyle w:val="TAC"/>
            </w:pPr>
            <w:r>
              <w:t>8</w:t>
            </w:r>
          </w:p>
        </w:tc>
        <w:tc>
          <w:tcPr>
            <w:tcW w:w="972" w:type="dxa"/>
            <w:tcBorders>
              <w:left w:val="double" w:sz="4" w:space="0" w:color="auto"/>
            </w:tcBorders>
            <w:vAlign w:val="center"/>
          </w:tcPr>
          <w:p w14:paraId="5EC4AA1C" w14:textId="77777777" w:rsidR="00B07214" w:rsidRDefault="0099398D">
            <w:pPr>
              <w:pStyle w:val="TAC"/>
            </w:pPr>
            <w:r>
              <w:rPr>
                <w:rStyle w:val="CommentReference"/>
                <w:rFonts w:cs="Arial"/>
                <w:szCs w:val="18"/>
              </w:rPr>
              <w:t>5</w:t>
            </w:r>
          </w:p>
        </w:tc>
        <w:tc>
          <w:tcPr>
            <w:tcW w:w="3326" w:type="dxa"/>
            <w:vAlign w:val="center"/>
          </w:tcPr>
          <w:p w14:paraId="39BED009" w14:textId="77777777" w:rsidR="00B07214" w:rsidRDefault="0099398D">
            <w:pPr>
              <w:pStyle w:val="TAC"/>
            </w:pPr>
            <w:r>
              <w:rPr>
                <w:rStyle w:val="CommentReference"/>
                <w:rFonts w:cs="Arial"/>
                <w:szCs w:val="18"/>
              </w:rPr>
              <w:t>2</w:t>
            </w:r>
          </w:p>
        </w:tc>
        <w:tc>
          <w:tcPr>
            <w:tcW w:w="904" w:type="dxa"/>
            <w:vAlign w:val="center"/>
          </w:tcPr>
          <w:p w14:paraId="683FB745" w14:textId="77777777" w:rsidR="00B07214" w:rsidRDefault="0099398D">
            <w:pPr>
              <w:pStyle w:val="TAC"/>
            </w:pPr>
            <w:r>
              <w:rPr>
                <w:rStyle w:val="CommentReference"/>
                <w:rFonts w:cs="Arial"/>
                <w:szCs w:val="18"/>
              </w:rPr>
              <w:t>1/2</w:t>
            </w:r>
          </w:p>
        </w:tc>
        <w:tc>
          <w:tcPr>
            <w:tcW w:w="3426" w:type="dxa"/>
            <w:vAlign w:val="center"/>
          </w:tcPr>
          <w:p w14:paraId="6F66AF46"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2DF0C8AA" wp14:editId="094EE100">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321A7C2A" wp14:editId="3D1A35D1">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29087E2" w14:textId="77777777">
        <w:trPr>
          <w:cantSplit/>
        </w:trPr>
        <w:tc>
          <w:tcPr>
            <w:tcW w:w="805" w:type="dxa"/>
            <w:tcBorders>
              <w:right w:val="double" w:sz="4" w:space="0" w:color="auto"/>
            </w:tcBorders>
            <w:shd w:val="clear" w:color="auto" w:fill="auto"/>
            <w:vAlign w:val="center"/>
          </w:tcPr>
          <w:p w14:paraId="46D46B2F" w14:textId="77777777" w:rsidR="00B07214" w:rsidRDefault="0099398D">
            <w:pPr>
              <w:pStyle w:val="TAC"/>
            </w:pPr>
            <w:r>
              <w:t>9</w:t>
            </w:r>
          </w:p>
        </w:tc>
        <w:tc>
          <w:tcPr>
            <w:tcW w:w="972" w:type="dxa"/>
            <w:tcBorders>
              <w:left w:val="double" w:sz="4" w:space="0" w:color="auto"/>
            </w:tcBorders>
            <w:vAlign w:val="center"/>
          </w:tcPr>
          <w:p w14:paraId="5E20D020"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BDD449A" w14:textId="77777777" w:rsidR="00B07214" w:rsidRDefault="0099398D">
            <w:pPr>
              <w:pStyle w:val="TAC"/>
            </w:pPr>
            <w:r>
              <w:rPr>
                <w:rStyle w:val="CommentReference"/>
                <w:rFonts w:cs="Arial"/>
                <w:szCs w:val="18"/>
              </w:rPr>
              <w:t>1</w:t>
            </w:r>
          </w:p>
        </w:tc>
        <w:tc>
          <w:tcPr>
            <w:tcW w:w="904" w:type="dxa"/>
            <w:vAlign w:val="center"/>
          </w:tcPr>
          <w:p w14:paraId="629D8DC7" w14:textId="77777777" w:rsidR="00B07214" w:rsidRDefault="0099398D">
            <w:pPr>
              <w:pStyle w:val="TAC"/>
            </w:pPr>
            <w:r>
              <w:rPr>
                <w:rStyle w:val="CommentReference"/>
                <w:rFonts w:cs="Arial"/>
                <w:szCs w:val="18"/>
              </w:rPr>
              <w:t>1</w:t>
            </w:r>
          </w:p>
        </w:tc>
        <w:tc>
          <w:tcPr>
            <w:tcW w:w="3426" w:type="dxa"/>
            <w:vAlign w:val="center"/>
          </w:tcPr>
          <w:p w14:paraId="5154F038" w14:textId="77777777" w:rsidR="00B07214" w:rsidRDefault="0099398D">
            <w:pPr>
              <w:pStyle w:val="TAC"/>
            </w:pPr>
            <w:r>
              <w:rPr>
                <w:rStyle w:val="CommentReference"/>
                <w:rFonts w:cs="Arial"/>
                <w:szCs w:val="18"/>
              </w:rPr>
              <w:t xml:space="preserve"> 0</w:t>
            </w:r>
          </w:p>
        </w:tc>
      </w:tr>
      <w:tr w:rsidR="00B07214" w14:paraId="20AC6FD1" w14:textId="77777777">
        <w:trPr>
          <w:cantSplit/>
        </w:trPr>
        <w:tc>
          <w:tcPr>
            <w:tcW w:w="805" w:type="dxa"/>
            <w:tcBorders>
              <w:right w:val="double" w:sz="4" w:space="0" w:color="auto"/>
            </w:tcBorders>
            <w:shd w:val="clear" w:color="auto" w:fill="auto"/>
            <w:vAlign w:val="center"/>
          </w:tcPr>
          <w:p w14:paraId="3DB9C663" w14:textId="77777777" w:rsidR="00B07214" w:rsidRDefault="0099398D">
            <w:pPr>
              <w:pStyle w:val="TAC"/>
            </w:pPr>
            <w:r>
              <w:t>10</w:t>
            </w:r>
          </w:p>
        </w:tc>
        <w:tc>
          <w:tcPr>
            <w:tcW w:w="972" w:type="dxa"/>
            <w:tcBorders>
              <w:left w:val="double" w:sz="4" w:space="0" w:color="auto"/>
            </w:tcBorders>
            <w:vAlign w:val="center"/>
          </w:tcPr>
          <w:p w14:paraId="1AFCA347"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9109011" w14:textId="77777777" w:rsidR="00B07214" w:rsidRDefault="0099398D">
            <w:pPr>
              <w:pStyle w:val="TAC"/>
            </w:pPr>
            <w:r>
              <w:rPr>
                <w:rStyle w:val="CommentReference"/>
                <w:rFonts w:cs="Arial"/>
                <w:szCs w:val="18"/>
              </w:rPr>
              <w:t>2</w:t>
            </w:r>
          </w:p>
        </w:tc>
        <w:tc>
          <w:tcPr>
            <w:tcW w:w="904" w:type="dxa"/>
            <w:vAlign w:val="center"/>
          </w:tcPr>
          <w:p w14:paraId="3B73BBA3" w14:textId="77777777" w:rsidR="00B07214" w:rsidRDefault="0099398D">
            <w:pPr>
              <w:pStyle w:val="TAC"/>
            </w:pPr>
            <w:r>
              <w:rPr>
                <w:rStyle w:val="CommentReference"/>
                <w:rFonts w:cs="Arial"/>
                <w:szCs w:val="18"/>
              </w:rPr>
              <w:t>1/2</w:t>
            </w:r>
          </w:p>
        </w:tc>
        <w:tc>
          <w:tcPr>
            <w:tcW w:w="3426" w:type="dxa"/>
            <w:vAlign w:val="center"/>
          </w:tcPr>
          <w:p w14:paraId="61F21F6C"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18F759C" wp14:editId="679F9D9D">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16E75DC" wp14:editId="35AC735B">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9FEEFC7" w14:textId="77777777">
        <w:trPr>
          <w:cantSplit/>
        </w:trPr>
        <w:tc>
          <w:tcPr>
            <w:tcW w:w="805" w:type="dxa"/>
            <w:tcBorders>
              <w:right w:val="double" w:sz="4" w:space="0" w:color="auto"/>
            </w:tcBorders>
            <w:shd w:val="clear" w:color="auto" w:fill="auto"/>
            <w:vAlign w:val="center"/>
          </w:tcPr>
          <w:p w14:paraId="124A68E4" w14:textId="77777777" w:rsidR="00B07214" w:rsidRDefault="0099398D">
            <w:pPr>
              <w:pStyle w:val="TAC"/>
            </w:pPr>
            <w:r>
              <w:t>11</w:t>
            </w:r>
          </w:p>
        </w:tc>
        <w:tc>
          <w:tcPr>
            <w:tcW w:w="972" w:type="dxa"/>
            <w:tcBorders>
              <w:left w:val="double" w:sz="4" w:space="0" w:color="auto"/>
            </w:tcBorders>
            <w:vAlign w:val="center"/>
          </w:tcPr>
          <w:p w14:paraId="4BA69CA3"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1D400B1" w14:textId="77777777" w:rsidR="00B07214" w:rsidRDefault="0099398D">
            <w:pPr>
              <w:pStyle w:val="TAC"/>
            </w:pPr>
            <w:r>
              <w:rPr>
                <w:rStyle w:val="CommentReference"/>
                <w:rFonts w:cs="Arial"/>
                <w:szCs w:val="18"/>
              </w:rPr>
              <w:t>2</w:t>
            </w:r>
          </w:p>
        </w:tc>
        <w:tc>
          <w:tcPr>
            <w:tcW w:w="904" w:type="dxa"/>
            <w:vAlign w:val="center"/>
          </w:tcPr>
          <w:p w14:paraId="4D2B5A38" w14:textId="77777777" w:rsidR="00B07214" w:rsidRDefault="0099398D">
            <w:pPr>
              <w:pStyle w:val="TAC"/>
            </w:pPr>
            <w:r>
              <w:rPr>
                <w:rStyle w:val="CommentReference"/>
                <w:rFonts w:cs="Arial"/>
                <w:szCs w:val="18"/>
              </w:rPr>
              <w:t>1/2</w:t>
            </w:r>
          </w:p>
        </w:tc>
        <w:tc>
          <w:tcPr>
            <w:tcW w:w="3426" w:type="dxa"/>
            <w:vAlign w:val="center"/>
          </w:tcPr>
          <w:p w14:paraId="133100F8"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3D23C68" wp14:editId="23642D29">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55254D64" wp14:editId="1316EAD2">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1901AED" w14:textId="77777777">
        <w:trPr>
          <w:cantSplit/>
        </w:trPr>
        <w:tc>
          <w:tcPr>
            <w:tcW w:w="805" w:type="dxa"/>
            <w:tcBorders>
              <w:right w:val="double" w:sz="4" w:space="0" w:color="auto"/>
            </w:tcBorders>
            <w:shd w:val="clear" w:color="auto" w:fill="auto"/>
            <w:vAlign w:val="center"/>
          </w:tcPr>
          <w:p w14:paraId="24417C49" w14:textId="77777777" w:rsidR="00B07214" w:rsidRDefault="0099398D">
            <w:pPr>
              <w:pStyle w:val="TAC"/>
            </w:pPr>
            <w:r>
              <w:t>12</w:t>
            </w:r>
          </w:p>
        </w:tc>
        <w:tc>
          <w:tcPr>
            <w:tcW w:w="972" w:type="dxa"/>
            <w:tcBorders>
              <w:left w:val="double" w:sz="4" w:space="0" w:color="auto"/>
            </w:tcBorders>
            <w:vAlign w:val="center"/>
          </w:tcPr>
          <w:p w14:paraId="7F49D1EF" w14:textId="77777777" w:rsidR="00B07214" w:rsidRDefault="0099398D">
            <w:pPr>
              <w:pStyle w:val="TAC"/>
            </w:pPr>
            <w:r>
              <w:rPr>
                <w:rStyle w:val="CommentReference"/>
                <w:rFonts w:cs="Arial"/>
                <w:szCs w:val="18"/>
              </w:rPr>
              <w:t>0</w:t>
            </w:r>
          </w:p>
        </w:tc>
        <w:tc>
          <w:tcPr>
            <w:tcW w:w="3326" w:type="dxa"/>
            <w:vAlign w:val="center"/>
          </w:tcPr>
          <w:p w14:paraId="4E07C0B9" w14:textId="77777777" w:rsidR="00B07214" w:rsidRDefault="0099398D">
            <w:pPr>
              <w:pStyle w:val="TAC"/>
            </w:pPr>
            <w:r>
              <w:rPr>
                <w:rStyle w:val="CommentReference"/>
                <w:rFonts w:cs="Arial"/>
                <w:szCs w:val="18"/>
              </w:rPr>
              <w:t>1</w:t>
            </w:r>
          </w:p>
        </w:tc>
        <w:tc>
          <w:tcPr>
            <w:tcW w:w="904" w:type="dxa"/>
            <w:vAlign w:val="center"/>
          </w:tcPr>
          <w:p w14:paraId="1A795FA3" w14:textId="77777777" w:rsidR="00B07214" w:rsidRDefault="0099398D">
            <w:pPr>
              <w:pStyle w:val="TAC"/>
            </w:pPr>
            <w:r>
              <w:rPr>
                <w:rStyle w:val="CommentReference"/>
                <w:rFonts w:cs="Arial"/>
                <w:szCs w:val="18"/>
              </w:rPr>
              <w:t>2</w:t>
            </w:r>
          </w:p>
        </w:tc>
        <w:tc>
          <w:tcPr>
            <w:tcW w:w="3426" w:type="dxa"/>
            <w:vAlign w:val="center"/>
          </w:tcPr>
          <w:p w14:paraId="3D56AF4E" w14:textId="77777777" w:rsidR="00B07214" w:rsidRDefault="0099398D">
            <w:pPr>
              <w:pStyle w:val="TAC"/>
            </w:pPr>
            <w:r>
              <w:rPr>
                <w:rStyle w:val="CommentReference"/>
                <w:rFonts w:cs="Arial"/>
                <w:szCs w:val="18"/>
              </w:rPr>
              <w:t>0</w:t>
            </w:r>
          </w:p>
        </w:tc>
      </w:tr>
      <w:tr w:rsidR="00B07214" w14:paraId="1F1CA0A9" w14:textId="77777777">
        <w:trPr>
          <w:cantSplit/>
        </w:trPr>
        <w:tc>
          <w:tcPr>
            <w:tcW w:w="805" w:type="dxa"/>
            <w:tcBorders>
              <w:right w:val="double" w:sz="4" w:space="0" w:color="auto"/>
            </w:tcBorders>
            <w:shd w:val="clear" w:color="auto" w:fill="auto"/>
            <w:vAlign w:val="center"/>
          </w:tcPr>
          <w:p w14:paraId="5065DCE6" w14:textId="77777777" w:rsidR="00B07214" w:rsidRDefault="0099398D">
            <w:pPr>
              <w:pStyle w:val="TAC"/>
            </w:pPr>
            <w:r>
              <w:t>13</w:t>
            </w:r>
          </w:p>
        </w:tc>
        <w:tc>
          <w:tcPr>
            <w:tcW w:w="972" w:type="dxa"/>
            <w:tcBorders>
              <w:left w:val="double" w:sz="4" w:space="0" w:color="auto"/>
            </w:tcBorders>
            <w:vAlign w:val="center"/>
          </w:tcPr>
          <w:p w14:paraId="6ED8457C" w14:textId="77777777" w:rsidR="00B07214" w:rsidRDefault="0099398D">
            <w:pPr>
              <w:pStyle w:val="TAC"/>
            </w:pPr>
            <w:r>
              <w:rPr>
                <w:rStyle w:val="CommentReference"/>
                <w:rFonts w:cs="Arial"/>
                <w:szCs w:val="18"/>
              </w:rPr>
              <w:t>5</w:t>
            </w:r>
          </w:p>
        </w:tc>
        <w:tc>
          <w:tcPr>
            <w:tcW w:w="3326" w:type="dxa"/>
            <w:vAlign w:val="center"/>
          </w:tcPr>
          <w:p w14:paraId="79EE8F65" w14:textId="77777777" w:rsidR="00B07214" w:rsidRDefault="0099398D">
            <w:pPr>
              <w:pStyle w:val="TAC"/>
            </w:pPr>
            <w:r>
              <w:rPr>
                <w:rStyle w:val="CommentReference"/>
                <w:rFonts w:cs="Arial"/>
                <w:szCs w:val="18"/>
              </w:rPr>
              <w:t>1</w:t>
            </w:r>
          </w:p>
        </w:tc>
        <w:tc>
          <w:tcPr>
            <w:tcW w:w="904" w:type="dxa"/>
            <w:vAlign w:val="center"/>
          </w:tcPr>
          <w:p w14:paraId="4FFFFE84" w14:textId="77777777" w:rsidR="00B07214" w:rsidRDefault="0099398D">
            <w:pPr>
              <w:pStyle w:val="TAC"/>
            </w:pPr>
            <w:r>
              <w:rPr>
                <w:rStyle w:val="CommentReference"/>
                <w:rFonts w:cs="Arial"/>
                <w:szCs w:val="18"/>
              </w:rPr>
              <w:t>2</w:t>
            </w:r>
          </w:p>
        </w:tc>
        <w:tc>
          <w:tcPr>
            <w:tcW w:w="3426" w:type="dxa"/>
            <w:vAlign w:val="center"/>
          </w:tcPr>
          <w:p w14:paraId="2AD3EC4A" w14:textId="77777777" w:rsidR="00B07214" w:rsidRDefault="0099398D">
            <w:pPr>
              <w:pStyle w:val="TAC"/>
            </w:pPr>
            <w:r>
              <w:rPr>
                <w:rStyle w:val="CommentReference"/>
                <w:rFonts w:cs="Arial"/>
                <w:szCs w:val="18"/>
              </w:rPr>
              <w:t>0</w:t>
            </w:r>
          </w:p>
        </w:tc>
      </w:tr>
      <w:tr w:rsidR="00B07214" w14:paraId="4E29B291" w14:textId="77777777">
        <w:trPr>
          <w:cantSplit/>
        </w:trPr>
        <w:tc>
          <w:tcPr>
            <w:tcW w:w="805" w:type="dxa"/>
            <w:tcBorders>
              <w:right w:val="double" w:sz="4" w:space="0" w:color="auto"/>
            </w:tcBorders>
            <w:shd w:val="clear" w:color="auto" w:fill="auto"/>
            <w:vAlign w:val="center"/>
          </w:tcPr>
          <w:p w14:paraId="284C3BB4" w14:textId="77777777" w:rsidR="00B07214" w:rsidRDefault="0099398D">
            <w:pPr>
              <w:pStyle w:val="TAC"/>
            </w:pPr>
            <w:r>
              <w:t>14</w:t>
            </w:r>
          </w:p>
        </w:tc>
        <w:tc>
          <w:tcPr>
            <w:tcW w:w="8628" w:type="dxa"/>
            <w:gridSpan w:val="4"/>
            <w:tcBorders>
              <w:left w:val="double" w:sz="4" w:space="0" w:color="auto"/>
            </w:tcBorders>
            <w:vAlign w:val="center"/>
          </w:tcPr>
          <w:p w14:paraId="0F9B26BC" w14:textId="77777777" w:rsidR="00B07214" w:rsidRDefault="0099398D">
            <w:pPr>
              <w:pStyle w:val="TAC"/>
            </w:pPr>
            <w:r>
              <w:rPr>
                <w:rFonts w:cs="Arial"/>
                <w:kern w:val="24"/>
                <w:szCs w:val="18"/>
              </w:rPr>
              <w:t>Reserved</w:t>
            </w:r>
          </w:p>
        </w:tc>
      </w:tr>
      <w:tr w:rsidR="00B07214" w14:paraId="42065D72" w14:textId="77777777">
        <w:trPr>
          <w:cantSplit/>
        </w:trPr>
        <w:tc>
          <w:tcPr>
            <w:tcW w:w="805" w:type="dxa"/>
            <w:tcBorders>
              <w:right w:val="double" w:sz="4" w:space="0" w:color="auto"/>
            </w:tcBorders>
            <w:shd w:val="clear" w:color="auto" w:fill="auto"/>
            <w:vAlign w:val="center"/>
          </w:tcPr>
          <w:p w14:paraId="30B44E53"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102DA457" w14:textId="77777777" w:rsidR="00B07214" w:rsidRDefault="0099398D">
            <w:pPr>
              <w:pStyle w:val="TAC"/>
              <w:rPr>
                <w:rFonts w:cs="Arial"/>
                <w:kern w:val="24"/>
                <w:szCs w:val="18"/>
              </w:rPr>
            </w:pPr>
            <w:r>
              <w:rPr>
                <w:rFonts w:cs="Arial"/>
                <w:kern w:val="24"/>
                <w:szCs w:val="18"/>
              </w:rPr>
              <w:t>Reserved</w:t>
            </w:r>
          </w:p>
        </w:tc>
      </w:tr>
    </w:tbl>
    <w:p w14:paraId="093BAEF7" w14:textId="77777777" w:rsidR="00B07214" w:rsidRDefault="00B07214">
      <w:pPr>
        <w:pStyle w:val="BodyText"/>
        <w:spacing w:after="0"/>
        <w:rPr>
          <w:rFonts w:ascii="Times New Roman" w:hAnsi="Times New Roman"/>
          <w:sz w:val="22"/>
          <w:szCs w:val="22"/>
          <w:lang w:eastAsia="zh-CN"/>
        </w:rPr>
      </w:pPr>
    </w:p>
    <w:p w14:paraId="51B3F752" w14:textId="77777777" w:rsidR="00B07214" w:rsidRDefault="00B07214">
      <w:pPr>
        <w:pStyle w:val="BodyText"/>
        <w:spacing w:after="0"/>
        <w:rPr>
          <w:rFonts w:ascii="Times New Roman" w:hAnsi="Times New Roman"/>
          <w:sz w:val="22"/>
          <w:szCs w:val="22"/>
          <w:lang w:eastAsia="zh-CN"/>
        </w:rPr>
      </w:pPr>
    </w:p>
    <w:p w14:paraId="0023EA79" w14:textId="77777777" w:rsidR="00B07214" w:rsidRDefault="0099398D">
      <w:pPr>
        <w:pStyle w:val="Heading5"/>
        <w:rPr>
          <w:lang w:eastAsia="zh-CN"/>
        </w:rPr>
      </w:pPr>
      <w:r>
        <w:rPr>
          <w:lang w:eastAsia="zh-CN"/>
        </w:rPr>
        <w:t>Proposal 1.3-3B</w:t>
      </w:r>
    </w:p>
    <w:p w14:paraId="7CE6C3B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3BEF910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709AEB3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023F8A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5AB06C5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xml:space="preserve">, </w:t>
      </w:r>
      <w:r>
        <w:rPr>
          <w:rStyle w:val="CommentReference"/>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7A0C9951" w14:textId="77777777">
        <w:trPr>
          <w:cantSplit/>
        </w:trPr>
        <w:tc>
          <w:tcPr>
            <w:tcW w:w="805" w:type="dxa"/>
            <w:tcBorders>
              <w:bottom w:val="double" w:sz="4" w:space="0" w:color="auto"/>
              <w:right w:val="double" w:sz="4" w:space="0" w:color="auto"/>
            </w:tcBorders>
            <w:shd w:val="clear" w:color="auto" w:fill="E0E0E0"/>
            <w:vAlign w:val="center"/>
          </w:tcPr>
          <w:p w14:paraId="3D386540"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37912277" w14:textId="77777777" w:rsidR="00B07214" w:rsidRDefault="0099398D">
            <w:pPr>
              <w:pStyle w:val="TAH"/>
              <w:rPr>
                <w:bCs/>
              </w:rPr>
            </w:pPr>
            <w:r>
              <w:rPr>
                <w:noProof/>
                <w:position w:val="-6"/>
                <w:lang w:eastAsia="zh-CN"/>
              </w:rPr>
              <w:drawing>
                <wp:inline distT="0" distB="0" distL="0" distR="0" wp14:anchorId="713B2692" wp14:editId="0543964B">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5E3FD61"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267C5D63" w14:textId="77777777" w:rsidR="00B07214" w:rsidRDefault="0099398D">
            <w:pPr>
              <w:pStyle w:val="TAH"/>
              <w:rPr>
                <w:bCs/>
              </w:rPr>
            </w:pPr>
            <w:r>
              <w:rPr>
                <w:noProof/>
                <w:position w:val="-4"/>
                <w:lang w:eastAsia="zh-CN"/>
              </w:rPr>
              <w:drawing>
                <wp:inline distT="0" distB="0" distL="0" distR="0" wp14:anchorId="0CE97A6A" wp14:editId="7409ECB4">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0C176F11"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405C8374" w14:textId="77777777">
        <w:trPr>
          <w:cantSplit/>
        </w:trPr>
        <w:tc>
          <w:tcPr>
            <w:tcW w:w="805" w:type="dxa"/>
            <w:tcBorders>
              <w:top w:val="double" w:sz="4" w:space="0" w:color="auto"/>
              <w:right w:val="double" w:sz="4" w:space="0" w:color="auto"/>
            </w:tcBorders>
            <w:shd w:val="clear" w:color="auto" w:fill="auto"/>
            <w:vAlign w:val="center"/>
          </w:tcPr>
          <w:p w14:paraId="5062B6D4" w14:textId="77777777" w:rsidR="00B07214" w:rsidRDefault="0099398D">
            <w:pPr>
              <w:pStyle w:val="TAC"/>
            </w:pPr>
            <w:r>
              <w:t>0</w:t>
            </w:r>
          </w:p>
        </w:tc>
        <w:tc>
          <w:tcPr>
            <w:tcW w:w="972" w:type="dxa"/>
            <w:tcBorders>
              <w:top w:val="double" w:sz="4" w:space="0" w:color="auto"/>
              <w:left w:val="double" w:sz="4" w:space="0" w:color="auto"/>
            </w:tcBorders>
            <w:vAlign w:val="center"/>
          </w:tcPr>
          <w:p w14:paraId="760CCD56"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642E52C7"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602A83EB"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5A13B03A" w14:textId="77777777" w:rsidR="00B07214" w:rsidRDefault="0099398D">
            <w:pPr>
              <w:pStyle w:val="TAC"/>
            </w:pPr>
            <w:r>
              <w:rPr>
                <w:rStyle w:val="CommentReference"/>
                <w:rFonts w:cs="Arial"/>
                <w:szCs w:val="18"/>
              </w:rPr>
              <w:t>0</w:t>
            </w:r>
          </w:p>
        </w:tc>
      </w:tr>
      <w:tr w:rsidR="00B07214" w14:paraId="70BC26CA" w14:textId="77777777">
        <w:trPr>
          <w:cantSplit/>
        </w:trPr>
        <w:tc>
          <w:tcPr>
            <w:tcW w:w="805" w:type="dxa"/>
            <w:tcBorders>
              <w:right w:val="double" w:sz="4" w:space="0" w:color="auto"/>
            </w:tcBorders>
            <w:shd w:val="clear" w:color="auto" w:fill="auto"/>
            <w:vAlign w:val="center"/>
          </w:tcPr>
          <w:p w14:paraId="382BBF93" w14:textId="77777777" w:rsidR="00B07214" w:rsidRDefault="0099398D">
            <w:pPr>
              <w:pStyle w:val="TAC"/>
            </w:pPr>
            <w:r>
              <w:t>1</w:t>
            </w:r>
          </w:p>
        </w:tc>
        <w:tc>
          <w:tcPr>
            <w:tcW w:w="972" w:type="dxa"/>
            <w:tcBorders>
              <w:left w:val="double" w:sz="4" w:space="0" w:color="auto"/>
            </w:tcBorders>
            <w:vAlign w:val="center"/>
          </w:tcPr>
          <w:p w14:paraId="01613A5B" w14:textId="77777777" w:rsidR="00B07214" w:rsidRDefault="0099398D">
            <w:pPr>
              <w:pStyle w:val="TAC"/>
            </w:pPr>
            <w:r>
              <w:rPr>
                <w:rStyle w:val="CommentReference"/>
                <w:rFonts w:cs="Arial"/>
                <w:szCs w:val="18"/>
              </w:rPr>
              <w:t>0</w:t>
            </w:r>
          </w:p>
        </w:tc>
        <w:tc>
          <w:tcPr>
            <w:tcW w:w="3326" w:type="dxa"/>
            <w:vAlign w:val="center"/>
          </w:tcPr>
          <w:p w14:paraId="0A086145" w14:textId="77777777" w:rsidR="00B07214" w:rsidRDefault="0099398D">
            <w:pPr>
              <w:pStyle w:val="TAC"/>
            </w:pPr>
            <w:r>
              <w:rPr>
                <w:rStyle w:val="CommentReference"/>
                <w:rFonts w:cs="Arial"/>
                <w:szCs w:val="18"/>
              </w:rPr>
              <w:t>2</w:t>
            </w:r>
          </w:p>
        </w:tc>
        <w:tc>
          <w:tcPr>
            <w:tcW w:w="904" w:type="dxa"/>
            <w:vAlign w:val="center"/>
          </w:tcPr>
          <w:p w14:paraId="7E884DFC" w14:textId="77777777" w:rsidR="00B07214" w:rsidRDefault="0099398D">
            <w:pPr>
              <w:pStyle w:val="TAC"/>
            </w:pPr>
            <w:r>
              <w:rPr>
                <w:rStyle w:val="CommentReference"/>
                <w:rFonts w:cs="Arial"/>
                <w:szCs w:val="18"/>
              </w:rPr>
              <w:t>1/2</w:t>
            </w:r>
          </w:p>
        </w:tc>
        <w:tc>
          <w:tcPr>
            <w:tcW w:w="3426" w:type="dxa"/>
            <w:vAlign w:val="center"/>
          </w:tcPr>
          <w:p w14:paraId="4E24B18C"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3BCA9812" wp14:editId="6638CCEB">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2C1A402B" wp14:editId="061C8193">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1A3CC2B" w14:textId="77777777">
        <w:trPr>
          <w:cantSplit/>
        </w:trPr>
        <w:tc>
          <w:tcPr>
            <w:tcW w:w="805" w:type="dxa"/>
            <w:tcBorders>
              <w:right w:val="double" w:sz="4" w:space="0" w:color="auto"/>
            </w:tcBorders>
            <w:shd w:val="clear" w:color="auto" w:fill="auto"/>
            <w:vAlign w:val="center"/>
          </w:tcPr>
          <w:p w14:paraId="7D2918E7" w14:textId="77777777" w:rsidR="00B07214" w:rsidRDefault="0099398D">
            <w:pPr>
              <w:pStyle w:val="TAC"/>
            </w:pPr>
            <w:r>
              <w:t>2</w:t>
            </w:r>
          </w:p>
        </w:tc>
        <w:tc>
          <w:tcPr>
            <w:tcW w:w="972" w:type="dxa"/>
            <w:tcBorders>
              <w:left w:val="double" w:sz="4" w:space="0" w:color="auto"/>
            </w:tcBorders>
            <w:vAlign w:val="center"/>
          </w:tcPr>
          <w:p w14:paraId="2CAD4A22"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F01C9B4" w14:textId="77777777" w:rsidR="00B07214" w:rsidRDefault="0099398D">
            <w:pPr>
              <w:pStyle w:val="TAC"/>
            </w:pPr>
            <w:r>
              <w:rPr>
                <w:rStyle w:val="CommentReference"/>
                <w:rFonts w:cs="Arial"/>
                <w:szCs w:val="18"/>
              </w:rPr>
              <w:t>1</w:t>
            </w:r>
          </w:p>
        </w:tc>
        <w:tc>
          <w:tcPr>
            <w:tcW w:w="904" w:type="dxa"/>
            <w:vAlign w:val="center"/>
          </w:tcPr>
          <w:p w14:paraId="52A3BF94" w14:textId="77777777" w:rsidR="00B07214" w:rsidRDefault="0099398D">
            <w:pPr>
              <w:pStyle w:val="TAC"/>
            </w:pPr>
            <w:r>
              <w:rPr>
                <w:rStyle w:val="CommentReference"/>
                <w:rFonts w:cs="Arial"/>
                <w:szCs w:val="18"/>
              </w:rPr>
              <w:t>1</w:t>
            </w:r>
          </w:p>
        </w:tc>
        <w:tc>
          <w:tcPr>
            <w:tcW w:w="3426" w:type="dxa"/>
            <w:vAlign w:val="center"/>
          </w:tcPr>
          <w:p w14:paraId="6EF96BA7" w14:textId="77777777" w:rsidR="00B07214" w:rsidRDefault="0099398D">
            <w:pPr>
              <w:pStyle w:val="TAC"/>
            </w:pPr>
            <w:r>
              <w:rPr>
                <w:rStyle w:val="CommentReference"/>
                <w:rFonts w:cs="Arial"/>
                <w:szCs w:val="18"/>
              </w:rPr>
              <w:t>0</w:t>
            </w:r>
          </w:p>
        </w:tc>
      </w:tr>
      <w:tr w:rsidR="00B07214" w14:paraId="2E480D6A" w14:textId="77777777">
        <w:trPr>
          <w:cantSplit/>
        </w:trPr>
        <w:tc>
          <w:tcPr>
            <w:tcW w:w="805" w:type="dxa"/>
            <w:tcBorders>
              <w:right w:val="double" w:sz="4" w:space="0" w:color="auto"/>
            </w:tcBorders>
            <w:shd w:val="clear" w:color="auto" w:fill="auto"/>
            <w:vAlign w:val="center"/>
          </w:tcPr>
          <w:p w14:paraId="33DC7A0B" w14:textId="77777777" w:rsidR="00B07214" w:rsidRDefault="0099398D">
            <w:pPr>
              <w:pStyle w:val="TAC"/>
            </w:pPr>
            <w:r>
              <w:t>3</w:t>
            </w:r>
          </w:p>
        </w:tc>
        <w:tc>
          <w:tcPr>
            <w:tcW w:w="972" w:type="dxa"/>
            <w:tcBorders>
              <w:left w:val="double" w:sz="4" w:space="0" w:color="auto"/>
            </w:tcBorders>
            <w:vAlign w:val="center"/>
          </w:tcPr>
          <w:p w14:paraId="2C42CB8B"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19875B48" w14:textId="77777777" w:rsidR="00B07214" w:rsidRDefault="0099398D">
            <w:pPr>
              <w:pStyle w:val="TAC"/>
            </w:pPr>
            <w:r>
              <w:rPr>
                <w:rStyle w:val="CommentReference"/>
                <w:rFonts w:cs="Arial"/>
                <w:szCs w:val="18"/>
              </w:rPr>
              <w:t>2</w:t>
            </w:r>
          </w:p>
        </w:tc>
        <w:tc>
          <w:tcPr>
            <w:tcW w:w="904" w:type="dxa"/>
            <w:vAlign w:val="center"/>
          </w:tcPr>
          <w:p w14:paraId="78C58D14" w14:textId="77777777" w:rsidR="00B07214" w:rsidRDefault="0099398D">
            <w:pPr>
              <w:pStyle w:val="TAC"/>
            </w:pPr>
            <w:r>
              <w:rPr>
                <w:rStyle w:val="CommentReference"/>
                <w:rFonts w:cs="Arial"/>
                <w:szCs w:val="18"/>
              </w:rPr>
              <w:t>1/2</w:t>
            </w:r>
          </w:p>
        </w:tc>
        <w:tc>
          <w:tcPr>
            <w:tcW w:w="3426" w:type="dxa"/>
            <w:vAlign w:val="center"/>
          </w:tcPr>
          <w:p w14:paraId="4DC233BF"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0EA3909D" wp14:editId="33EF90F5">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0898CA25" wp14:editId="688F9753">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5704919" w14:textId="77777777">
        <w:trPr>
          <w:cantSplit/>
        </w:trPr>
        <w:tc>
          <w:tcPr>
            <w:tcW w:w="805" w:type="dxa"/>
            <w:tcBorders>
              <w:right w:val="double" w:sz="4" w:space="0" w:color="auto"/>
            </w:tcBorders>
            <w:shd w:val="clear" w:color="auto" w:fill="auto"/>
            <w:vAlign w:val="center"/>
          </w:tcPr>
          <w:p w14:paraId="1D376BFC" w14:textId="77777777" w:rsidR="00B07214" w:rsidRDefault="0099398D">
            <w:pPr>
              <w:pStyle w:val="TAC"/>
            </w:pPr>
            <w:r>
              <w:t>4</w:t>
            </w:r>
          </w:p>
        </w:tc>
        <w:tc>
          <w:tcPr>
            <w:tcW w:w="972" w:type="dxa"/>
            <w:tcBorders>
              <w:left w:val="double" w:sz="4" w:space="0" w:color="auto"/>
            </w:tcBorders>
            <w:vAlign w:val="center"/>
          </w:tcPr>
          <w:p w14:paraId="7236592B" w14:textId="77777777" w:rsidR="00B07214" w:rsidRDefault="0099398D">
            <w:pPr>
              <w:pStyle w:val="TAC"/>
            </w:pPr>
            <w:r>
              <w:rPr>
                <w:rStyle w:val="CommentReference"/>
                <w:rFonts w:cs="Arial"/>
                <w:szCs w:val="18"/>
              </w:rPr>
              <w:t>5</w:t>
            </w:r>
          </w:p>
        </w:tc>
        <w:tc>
          <w:tcPr>
            <w:tcW w:w="3326" w:type="dxa"/>
            <w:vAlign w:val="center"/>
          </w:tcPr>
          <w:p w14:paraId="2A07B06C" w14:textId="77777777" w:rsidR="00B07214" w:rsidRDefault="0099398D">
            <w:pPr>
              <w:pStyle w:val="TAC"/>
            </w:pPr>
            <w:r>
              <w:rPr>
                <w:rStyle w:val="CommentReference"/>
                <w:rFonts w:cs="Arial"/>
                <w:szCs w:val="18"/>
              </w:rPr>
              <w:t>1</w:t>
            </w:r>
          </w:p>
        </w:tc>
        <w:tc>
          <w:tcPr>
            <w:tcW w:w="904" w:type="dxa"/>
            <w:vAlign w:val="center"/>
          </w:tcPr>
          <w:p w14:paraId="0407E4FF" w14:textId="77777777" w:rsidR="00B07214" w:rsidRDefault="0099398D">
            <w:pPr>
              <w:pStyle w:val="TAC"/>
            </w:pPr>
            <w:r>
              <w:rPr>
                <w:rStyle w:val="CommentReference"/>
                <w:rFonts w:cs="Arial"/>
                <w:szCs w:val="18"/>
              </w:rPr>
              <w:t>1</w:t>
            </w:r>
          </w:p>
        </w:tc>
        <w:tc>
          <w:tcPr>
            <w:tcW w:w="3426" w:type="dxa"/>
            <w:vAlign w:val="center"/>
          </w:tcPr>
          <w:p w14:paraId="3DE8C23C" w14:textId="77777777" w:rsidR="00B07214" w:rsidRDefault="0099398D">
            <w:pPr>
              <w:pStyle w:val="TAC"/>
            </w:pPr>
            <w:r>
              <w:rPr>
                <w:rStyle w:val="CommentReference"/>
                <w:rFonts w:cs="Arial"/>
                <w:szCs w:val="18"/>
              </w:rPr>
              <w:t>0</w:t>
            </w:r>
          </w:p>
        </w:tc>
      </w:tr>
      <w:tr w:rsidR="00B07214" w14:paraId="1490DF8F" w14:textId="77777777">
        <w:trPr>
          <w:cantSplit/>
        </w:trPr>
        <w:tc>
          <w:tcPr>
            <w:tcW w:w="805" w:type="dxa"/>
            <w:tcBorders>
              <w:right w:val="double" w:sz="4" w:space="0" w:color="auto"/>
            </w:tcBorders>
            <w:shd w:val="clear" w:color="auto" w:fill="auto"/>
            <w:vAlign w:val="center"/>
          </w:tcPr>
          <w:p w14:paraId="5FB0FAA1" w14:textId="77777777" w:rsidR="00B07214" w:rsidRDefault="0099398D">
            <w:pPr>
              <w:pStyle w:val="TAC"/>
            </w:pPr>
            <w:r>
              <w:t>5</w:t>
            </w:r>
          </w:p>
        </w:tc>
        <w:tc>
          <w:tcPr>
            <w:tcW w:w="972" w:type="dxa"/>
            <w:tcBorders>
              <w:left w:val="double" w:sz="4" w:space="0" w:color="auto"/>
            </w:tcBorders>
            <w:vAlign w:val="center"/>
          </w:tcPr>
          <w:p w14:paraId="238BD552" w14:textId="77777777" w:rsidR="00B07214" w:rsidRDefault="0099398D">
            <w:pPr>
              <w:pStyle w:val="TAC"/>
            </w:pPr>
            <w:r>
              <w:rPr>
                <w:rStyle w:val="CommentReference"/>
                <w:rFonts w:cs="Arial"/>
                <w:szCs w:val="18"/>
              </w:rPr>
              <w:t>5</w:t>
            </w:r>
          </w:p>
        </w:tc>
        <w:tc>
          <w:tcPr>
            <w:tcW w:w="3326" w:type="dxa"/>
            <w:vAlign w:val="center"/>
          </w:tcPr>
          <w:p w14:paraId="468374AB" w14:textId="77777777" w:rsidR="00B07214" w:rsidRDefault="0099398D">
            <w:pPr>
              <w:pStyle w:val="TAC"/>
            </w:pPr>
            <w:r>
              <w:rPr>
                <w:rStyle w:val="CommentReference"/>
                <w:rFonts w:cs="Arial"/>
                <w:szCs w:val="18"/>
              </w:rPr>
              <w:t>2</w:t>
            </w:r>
          </w:p>
        </w:tc>
        <w:tc>
          <w:tcPr>
            <w:tcW w:w="904" w:type="dxa"/>
            <w:vAlign w:val="center"/>
          </w:tcPr>
          <w:p w14:paraId="3C1FA1B5" w14:textId="77777777" w:rsidR="00B07214" w:rsidRDefault="0099398D">
            <w:pPr>
              <w:pStyle w:val="TAC"/>
            </w:pPr>
            <w:r>
              <w:rPr>
                <w:rStyle w:val="CommentReference"/>
                <w:rFonts w:cs="Arial"/>
                <w:szCs w:val="18"/>
              </w:rPr>
              <w:t>1/2</w:t>
            </w:r>
          </w:p>
        </w:tc>
        <w:tc>
          <w:tcPr>
            <w:tcW w:w="3426" w:type="dxa"/>
            <w:vAlign w:val="center"/>
          </w:tcPr>
          <w:p w14:paraId="248B7193"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67AD3998" wp14:editId="7B877261">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63BDE3D" wp14:editId="11C98C53">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1DF8E06" w14:textId="77777777">
        <w:trPr>
          <w:cantSplit/>
        </w:trPr>
        <w:tc>
          <w:tcPr>
            <w:tcW w:w="805" w:type="dxa"/>
            <w:tcBorders>
              <w:right w:val="double" w:sz="4" w:space="0" w:color="auto"/>
            </w:tcBorders>
            <w:shd w:val="clear" w:color="auto" w:fill="auto"/>
            <w:vAlign w:val="center"/>
          </w:tcPr>
          <w:p w14:paraId="14DD2B8C" w14:textId="77777777" w:rsidR="00B07214" w:rsidRDefault="0099398D">
            <w:pPr>
              <w:pStyle w:val="TAC"/>
            </w:pPr>
            <w:r>
              <w:t>6</w:t>
            </w:r>
          </w:p>
        </w:tc>
        <w:tc>
          <w:tcPr>
            <w:tcW w:w="972" w:type="dxa"/>
            <w:tcBorders>
              <w:left w:val="double" w:sz="4" w:space="0" w:color="auto"/>
            </w:tcBorders>
            <w:vAlign w:val="center"/>
          </w:tcPr>
          <w:p w14:paraId="03DC4EFD" w14:textId="77777777" w:rsidR="00B07214" w:rsidRDefault="0099398D">
            <w:pPr>
              <w:pStyle w:val="TAC"/>
            </w:pPr>
            <w:r>
              <w:rPr>
                <w:rStyle w:val="CommentReference"/>
                <w:rFonts w:cs="Arial"/>
                <w:szCs w:val="18"/>
              </w:rPr>
              <w:t>0</w:t>
            </w:r>
          </w:p>
        </w:tc>
        <w:tc>
          <w:tcPr>
            <w:tcW w:w="3326" w:type="dxa"/>
            <w:vAlign w:val="center"/>
          </w:tcPr>
          <w:p w14:paraId="35CEEB12" w14:textId="77777777" w:rsidR="00B07214" w:rsidRDefault="0099398D">
            <w:pPr>
              <w:pStyle w:val="TAC"/>
            </w:pPr>
            <w:r>
              <w:rPr>
                <w:rStyle w:val="CommentReference"/>
                <w:rFonts w:cs="Arial"/>
                <w:szCs w:val="18"/>
              </w:rPr>
              <w:t>2</w:t>
            </w:r>
          </w:p>
        </w:tc>
        <w:tc>
          <w:tcPr>
            <w:tcW w:w="904" w:type="dxa"/>
            <w:vAlign w:val="center"/>
          </w:tcPr>
          <w:p w14:paraId="5E1CDCFE" w14:textId="77777777" w:rsidR="00B07214" w:rsidRDefault="0099398D">
            <w:pPr>
              <w:pStyle w:val="TAC"/>
            </w:pPr>
            <w:r>
              <w:rPr>
                <w:rStyle w:val="CommentReference"/>
                <w:rFonts w:cs="Arial"/>
                <w:szCs w:val="18"/>
              </w:rPr>
              <w:t>1/2</w:t>
            </w:r>
          </w:p>
        </w:tc>
        <w:tc>
          <w:tcPr>
            <w:tcW w:w="3426" w:type="dxa"/>
            <w:vAlign w:val="center"/>
          </w:tcPr>
          <w:p w14:paraId="1456D2BE"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7C190E89" wp14:editId="684F9B6C">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510A6F9A" wp14:editId="186839F8">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2E14B3F" w14:textId="77777777">
        <w:trPr>
          <w:cantSplit/>
        </w:trPr>
        <w:tc>
          <w:tcPr>
            <w:tcW w:w="805" w:type="dxa"/>
            <w:tcBorders>
              <w:right w:val="double" w:sz="4" w:space="0" w:color="auto"/>
            </w:tcBorders>
            <w:shd w:val="clear" w:color="auto" w:fill="auto"/>
            <w:vAlign w:val="center"/>
          </w:tcPr>
          <w:p w14:paraId="58587590" w14:textId="77777777" w:rsidR="00B07214" w:rsidRDefault="0099398D">
            <w:pPr>
              <w:pStyle w:val="TAC"/>
            </w:pPr>
            <w:r>
              <w:t>7</w:t>
            </w:r>
          </w:p>
        </w:tc>
        <w:tc>
          <w:tcPr>
            <w:tcW w:w="972" w:type="dxa"/>
            <w:tcBorders>
              <w:left w:val="double" w:sz="4" w:space="0" w:color="auto"/>
            </w:tcBorders>
            <w:vAlign w:val="center"/>
          </w:tcPr>
          <w:p w14:paraId="54A2F90B"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B38EBC6" w14:textId="77777777" w:rsidR="00B07214" w:rsidRDefault="0099398D">
            <w:pPr>
              <w:pStyle w:val="TAC"/>
            </w:pPr>
            <w:r>
              <w:rPr>
                <w:rStyle w:val="CommentReference"/>
                <w:rFonts w:cs="Arial"/>
                <w:szCs w:val="18"/>
              </w:rPr>
              <w:t>2</w:t>
            </w:r>
          </w:p>
        </w:tc>
        <w:tc>
          <w:tcPr>
            <w:tcW w:w="904" w:type="dxa"/>
            <w:vAlign w:val="center"/>
          </w:tcPr>
          <w:p w14:paraId="21B9B711" w14:textId="77777777" w:rsidR="00B07214" w:rsidRDefault="0099398D">
            <w:pPr>
              <w:pStyle w:val="TAC"/>
            </w:pPr>
            <w:r>
              <w:rPr>
                <w:rStyle w:val="CommentReference"/>
                <w:rFonts w:cs="Arial"/>
                <w:szCs w:val="18"/>
              </w:rPr>
              <w:t>1/2</w:t>
            </w:r>
          </w:p>
        </w:tc>
        <w:tc>
          <w:tcPr>
            <w:tcW w:w="3426" w:type="dxa"/>
            <w:vAlign w:val="center"/>
          </w:tcPr>
          <w:p w14:paraId="6CB0BA20"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71849C75" wp14:editId="07732BA5">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685E0539" wp14:editId="79FB42F4">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1B818E8D" w14:textId="77777777">
        <w:trPr>
          <w:cantSplit/>
        </w:trPr>
        <w:tc>
          <w:tcPr>
            <w:tcW w:w="805" w:type="dxa"/>
            <w:tcBorders>
              <w:right w:val="double" w:sz="4" w:space="0" w:color="auto"/>
            </w:tcBorders>
            <w:shd w:val="clear" w:color="auto" w:fill="auto"/>
            <w:vAlign w:val="center"/>
          </w:tcPr>
          <w:p w14:paraId="28107FD6" w14:textId="77777777" w:rsidR="00B07214" w:rsidRDefault="0099398D">
            <w:pPr>
              <w:pStyle w:val="TAC"/>
            </w:pPr>
            <w:r>
              <w:t>8</w:t>
            </w:r>
          </w:p>
        </w:tc>
        <w:tc>
          <w:tcPr>
            <w:tcW w:w="972" w:type="dxa"/>
            <w:tcBorders>
              <w:left w:val="double" w:sz="4" w:space="0" w:color="auto"/>
            </w:tcBorders>
            <w:vAlign w:val="center"/>
          </w:tcPr>
          <w:p w14:paraId="1C050751" w14:textId="77777777" w:rsidR="00B07214" w:rsidRDefault="0099398D">
            <w:pPr>
              <w:pStyle w:val="TAC"/>
            </w:pPr>
            <w:r>
              <w:rPr>
                <w:rStyle w:val="CommentReference"/>
                <w:rFonts w:cs="Arial"/>
                <w:szCs w:val="18"/>
              </w:rPr>
              <w:t>5</w:t>
            </w:r>
          </w:p>
        </w:tc>
        <w:tc>
          <w:tcPr>
            <w:tcW w:w="3326" w:type="dxa"/>
            <w:vAlign w:val="center"/>
          </w:tcPr>
          <w:p w14:paraId="07F66859" w14:textId="77777777" w:rsidR="00B07214" w:rsidRDefault="0099398D">
            <w:pPr>
              <w:pStyle w:val="TAC"/>
            </w:pPr>
            <w:r>
              <w:rPr>
                <w:rStyle w:val="CommentReference"/>
                <w:rFonts w:cs="Arial"/>
                <w:szCs w:val="18"/>
              </w:rPr>
              <w:t>2</w:t>
            </w:r>
          </w:p>
        </w:tc>
        <w:tc>
          <w:tcPr>
            <w:tcW w:w="904" w:type="dxa"/>
            <w:vAlign w:val="center"/>
          </w:tcPr>
          <w:p w14:paraId="130DE179" w14:textId="77777777" w:rsidR="00B07214" w:rsidRDefault="0099398D">
            <w:pPr>
              <w:pStyle w:val="TAC"/>
            </w:pPr>
            <w:r>
              <w:rPr>
                <w:rStyle w:val="CommentReference"/>
                <w:rFonts w:cs="Arial"/>
                <w:szCs w:val="18"/>
              </w:rPr>
              <w:t>1/2</w:t>
            </w:r>
          </w:p>
        </w:tc>
        <w:tc>
          <w:tcPr>
            <w:tcW w:w="3426" w:type="dxa"/>
            <w:vAlign w:val="center"/>
          </w:tcPr>
          <w:p w14:paraId="168F88D8"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7449662" wp14:editId="5D49FE4C">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7AAD9B7F" wp14:editId="71335AEF">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896BB18" w14:textId="77777777">
        <w:trPr>
          <w:cantSplit/>
        </w:trPr>
        <w:tc>
          <w:tcPr>
            <w:tcW w:w="805" w:type="dxa"/>
            <w:tcBorders>
              <w:right w:val="double" w:sz="4" w:space="0" w:color="auto"/>
            </w:tcBorders>
            <w:shd w:val="clear" w:color="auto" w:fill="auto"/>
            <w:vAlign w:val="center"/>
          </w:tcPr>
          <w:p w14:paraId="54468705" w14:textId="77777777" w:rsidR="00B07214" w:rsidRDefault="0099398D">
            <w:pPr>
              <w:pStyle w:val="TAC"/>
            </w:pPr>
            <w:r>
              <w:t>9</w:t>
            </w:r>
          </w:p>
        </w:tc>
        <w:tc>
          <w:tcPr>
            <w:tcW w:w="972" w:type="dxa"/>
            <w:tcBorders>
              <w:left w:val="double" w:sz="4" w:space="0" w:color="auto"/>
            </w:tcBorders>
            <w:vAlign w:val="center"/>
          </w:tcPr>
          <w:p w14:paraId="30B6B5D1"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C69D516" w14:textId="77777777" w:rsidR="00B07214" w:rsidRDefault="0099398D">
            <w:pPr>
              <w:pStyle w:val="TAC"/>
            </w:pPr>
            <w:r>
              <w:rPr>
                <w:rStyle w:val="CommentReference"/>
                <w:rFonts w:cs="Arial"/>
                <w:szCs w:val="18"/>
              </w:rPr>
              <w:t>1</w:t>
            </w:r>
          </w:p>
        </w:tc>
        <w:tc>
          <w:tcPr>
            <w:tcW w:w="904" w:type="dxa"/>
            <w:vAlign w:val="center"/>
          </w:tcPr>
          <w:p w14:paraId="332095BE" w14:textId="77777777" w:rsidR="00B07214" w:rsidRDefault="0099398D">
            <w:pPr>
              <w:pStyle w:val="TAC"/>
            </w:pPr>
            <w:r>
              <w:rPr>
                <w:rStyle w:val="CommentReference"/>
                <w:rFonts w:cs="Arial"/>
                <w:szCs w:val="18"/>
              </w:rPr>
              <w:t>1</w:t>
            </w:r>
          </w:p>
        </w:tc>
        <w:tc>
          <w:tcPr>
            <w:tcW w:w="3426" w:type="dxa"/>
            <w:vAlign w:val="center"/>
          </w:tcPr>
          <w:p w14:paraId="041D7178" w14:textId="77777777" w:rsidR="00B07214" w:rsidRDefault="0099398D">
            <w:pPr>
              <w:pStyle w:val="TAC"/>
            </w:pPr>
            <w:r>
              <w:rPr>
                <w:rStyle w:val="CommentReference"/>
                <w:rFonts w:cs="Arial"/>
                <w:szCs w:val="18"/>
              </w:rPr>
              <w:t xml:space="preserve"> 0</w:t>
            </w:r>
          </w:p>
        </w:tc>
      </w:tr>
      <w:tr w:rsidR="00B07214" w14:paraId="3F471B5D" w14:textId="77777777">
        <w:trPr>
          <w:cantSplit/>
        </w:trPr>
        <w:tc>
          <w:tcPr>
            <w:tcW w:w="805" w:type="dxa"/>
            <w:tcBorders>
              <w:right w:val="double" w:sz="4" w:space="0" w:color="auto"/>
            </w:tcBorders>
            <w:shd w:val="clear" w:color="auto" w:fill="auto"/>
            <w:vAlign w:val="center"/>
          </w:tcPr>
          <w:p w14:paraId="499471E4" w14:textId="77777777" w:rsidR="00B07214" w:rsidRDefault="0099398D">
            <w:pPr>
              <w:pStyle w:val="TAC"/>
            </w:pPr>
            <w:r>
              <w:t>10</w:t>
            </w:r>
          </w:p>
        </w:tc>
        <w:tc>
          <w:tcPr>
            <w:tcW w:w="972" w:type="dxa"/>
            <w:tcBorders>
              <w:left w:val="double" w:sz="4" w:space="0" w:color="auto"/>
            </w:tcBorders>
            <w:vAlign w:val="center"/>
          </w:tcPr>
          <w:p w14:paraId="5EE22080"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405C530" w14:textId="77777777" w:rsidR="00B07214" w:rsidRDefault="0099398D">
            <w:pPr>
              <w:pStyle w:val="TAC"/>
            </w:pPr>
            <w:r>
              <w:rPr>
                <w:rStyle w:val="CommentReference"/>
                <w:rFonts w:cs="Arial"/>
                <w:szCs w:val="18"/>
              </w:rPr>
              <w:t>2</w:t>
            </w:r>
          </w:p>
        </w:tc>
        <w:tc>
          <w:tcPr>
            <w:tcW w:w="904" w:type="dxa"/>
            <w:vAlign w:val="center"/>
          </w:tcPr>
          <w:p w14:paraId="0C6A917E" w14:textId="77777777" w:rsidR="00B07214" w:rsidRDefault="0099398D">
            <w:pPr>
              <w:pStyle w:val="TAC"/>
            </w:pPr>
            <w:r>
              <w:rPr>
                <w:rStyle w:val="CommentReference"/>
                <w:rFonts w:cs="Arial"/>
                <w:szCs w:val="18"/>
              </w:rPr>
              <w:t>1/2</w:t>
            </w:r>
          </w:p>
        </w:tc>
        <w:tc>
          <w:tcPr>
            <w:tcW w:w="3426" w:type="dxa"/>
            <w:vAlign w:val="center"/>
          </w:tcPr>
          <w:p w14:paraId="6F5C3416"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5A347025" wp14:editId="28BF15E2">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45B73BCB" wp14:editId="217DB988">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2C6F519" w14:textId="77777777">
        <w:trPr>
          <w:cantSplit/>
        </w:trPr>
        <w:tc>
          <w:tcPr>
            <w:tcW w:w="805" w:type="dxa"/>
            <w:tcBorders>
              <w:right w:val="double" w:sz="4" w:space="0" w:color="auto"/>
            </w:tcBorders>
            <w:shd w:val="clear" w:color="auto" w:fill="auto"/>
            <w:vAlign w:val="center"/>
          </w:tcPr>
          <w:p w14:paraId="25F1A3DE" w14:textId="77777777" w:rsidR="00B07214" w:rsidRDefault="0099398D">
            <w:pPr>
              <w:pStyle w:val="TAC"/>
            </w:pPr>
            <w:r>
              <w:t>11</w:t>
            </w:r>
          </w:p>
        </w:tc>
        <w:tc>
          <w:tcPr>
            <w:tcW w:w="972" w:type="dxa"/>
            <w:tcBorders>
              <w:left w:val="double" w:sz="4" w:space="0" w:color="auto"/>
            </w:tcBorders>
            <w:vAlign w:val="center"/>
          </w:tcPr>
          <w:p w14:paraId="42283066"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AD58E1A" w14:textId="77777777" w:rsidR="00B07214" w:rsidRDefault="0099398D">
            <w:pPr>
              <w:pStyle w:val="TAC"/>
            </w:pPr>
            <w:r>
              <w:rPr>
                <w:rStyle w:val="CommentReference"/>
                <w:rFonts w:cs="Arial"/>
                <w:szCs w:val="18"/>
              </w:rPr>
              <w:t>2</w:t>
            </w:r>
          </w:p>
        </w:tc>
        <w:tc>
          <w:tcPr>
            <w:tcW w:w="904" w:type="dxa"/>
            <w:vAlign w:val="center"/>
          </w:tcPr>
          <w:p w14:paraId="0DB93525" w14:textId="77777777" w:rsidR="00B07214" w:rsidRDefault="0099398D">
            <w:pPr>
              <w:pStyle w:val="TAC"/>
            </w:pPr>
            <w:r>
              <w:rPr>
                <w:rStyle w:val="CommentReference"/>
                <w:rFonts w:cs="Arial"/>
                <w:szCs w:val="18"/>
              </w:rPr>
              <w:t>1/2</w:t>
            </w:r>
          </w:p>
        </w:tc>
        <w:tc>
          <w:tcPr>
            <w:tcW w:w="3426" w:type="dxa"/>
            <w:vAlign w:val="center"/>
          </w:tcPr>
          <w:p w14:paraId="15387AAD"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6F4367A0" wp14:editId="07EB616F">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6C059FFC" wp14:editId="2ED77D62">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78951F6" w14:textId="77777777">
        <w:trPr>
          <w:cantSplit/>
        </w:trPr>
        <w:tc>
          <w:tcPr>
            <w:tcW w:w="805" w:type="dxa"/>
            <w:tcBorders>
              <w:right w:val="double" w:sz="4" w:space="0" w:color="auto"/>
            </w:tcBorders>
            <w:shd w:val="clear" w:color="auto" w:fill="auto"/>
            <w:vAlign w:val="center"/>
          </w:tcPr>
          <w:p w14:paraId="15B5870B" w14:textId="77777777" w:rsidR="00B07214" w:rsidRDefault="0099398D">
            <w:pPr>
              <w:pStyle w:val="TAC"/>
            </w:pPr>
            <w:r>
              <w:t>12</w:t>
            </w:r>
          </w:p>
        </w:tc>
        <w:tc>
          <w:tcPr>
            <w:tcW w:w="972" w:type="dxa"/>
            <w:tcBorders>
              <w:left w:val="double" w:sz="4" w:space="0" w:color="auto"/>
            </w:tcBorders>
            <w:vAlign w:val="center"/>
          </w:tcPr>
          <w:p w14:paraId="700A64FE" w14:textId="77777777" w:rsidR="00B07214" w:rsidRDefault="0099398D">
            <w:pPr>
              <w:pStyle w:val="TAC"/>
            </w:pPr>
            <w:r>
              <w:rPr>
                <w:rStyle w:val="CommentReference"/>
                <w:rFonts w:cs="Arial"/>
                <w:szCs w:val="18"/>
              </w:rPr>
              <w:t>0</w:t>
            </w:r>
          </w:p>
        </w:tc>
        <w:tc>
          <w:tcPr>
            <w:tcW w:w="3326" w:type="dxa"/>
            <w:vAlign w:val="center"/>
          </w:tcPr>
          <w:p w14:paraId="59D166B9" w14:textId="77777777" w:rsidR="00B07214" w:rsidRDefault="0099398D">
            <w:pPr>
              <w:pStyle w:val="TAC"/>
            </w:pPr>
            <w:r>
              <w:rPr>
                <w:rStyle w:val="CommentReference"/>
                <w:rFonts w:cs="Arial"/>
                <w:szCs w:val="18"/>
              </w:rPr>
              <w:t>1</w:t>
            </w:r>
          </w:p>
        </w:tc>
        <w:tc>
          <w:tcPr>
            <w:tcW w:w="904" w:type="dxa"/>
            <w:vAlign w:val="center"/>
          </w:tcPr>
          <w:p w14:paraId="515EAA30" w14:textId="77777777" w:rsidR="00B07214" w:rsidRDefault="0099398D">
            <w:pPr>
              <w:pStyle w:val="TAC"/>
            </w:pPr>
            <w:r>
              <w:rPr>
                <w:rStyle w:val="CommentReference"/>
                <w:rFonts w:cs="Arial"/>
                <w:szCs w:val="18"/>
              </w:rPr>
              <w:t>2</w:t>
            </w:r>
          </w:p>
        </w:tc>
        <w:tc>
          <w:tcPr>
            <w:tcW w:w="3426" w:type="dxa"/>
            <w:vAlign w:val="center"/>
          </w:tcPr>
          <w:p w14:paraId="37B3CB41" w14:textId="77777777" w:rsidR="00B07214" w:rsidRDefault="0099398D">
            <w:pPr>
              <w:pStyle w:val="TAC"/>
            </w:pPr>
            <w:r>
              <w:rPr>
                <w:rStyle w:val="CommentReference"/>
                <w:rFonts w:cs="Arial"/>
                <w:szCs w:val="18"/>
              </w:rPr>
              <w:t>0</w:t>
            </w:r>
          </w:p>
        </w:tc>
      </w:tr>
      <w:tr w:rsidR="00B07214" w14:paraId="7FE1B04D" w14:textId="77777777">
        <w:trPr>
          <w:cantSplit/>
        </w:trPr>
        <w:tc>
          <w:tcPr>
            <w:tcW w:w="805" w:type="dxa"/>
            <w:tcBorders>
              <w:right w:val="double" w:sz="4" w:space="0" w:color="auto"/>
            </w:tcBorders>
            <w:shd w:val="clear" w:color="auto" w:fill="auto"/>
            <w:vAlign w:val="center"/>
          </w:tcPr>
          <w:p w14:paraId="3A19F993" w14:textId="77777777" w:rsidR="00B07214" w:rsidRDefault="0099398D">
            <w:pPr>
              <w:pStyle w:val="TAC"/>
            </w:pPr>
            <w:r>
              <w:t>13</w:t>
            </w:r>
          </w:p>
        </w:tc>
        <w:tc>
          <w:tcPr>
            <w:tcW w:w="972" w:type="dxa"/>
            <w:tcBorders>
              <w:left w:val="double" w:sz="4" w:space="0" w:color="auto"/>
            </w:tcBorders>
            <w:vAlign w:val="center"/>
          </w:tcPr>
          <w:p w14:paraId="11884084" w14:textId="77777777" w:rsidR="00B07214" w:rsidRDefault="0099398D">
            <w:pPr>
              <w:pStyle w:val="TAC"/>
            </w:pPr>
            <w:r>
              <w:rPr>
                <w:rStyle w:val="CommentReference"/>
                <w:rFonts w:cs="Arial"/>
                <w:szCs w:val="18"/>
              </w:rPr>
              <w:t>5</w:t>
            </w:r>
          </w:p>
        </w:tc>
        <w:tc>
          <w:tcPr>
            <w:tcW w:w="3326" w:type="dxa"/>
            <w:vAlign w:val="center"/>
          </w:tcPr>
          <w:p w14:paraId="331FBFB3" w14:textId="77777777" w:rsidR="00B07214" w:rsidRDefault="0099398D">
            <w:pPr>
              <w:pStyle w:val="TAC"/>
            </w:pPr>
            <w:r>
              <w:rPr>
                <w:rStyle w:val="CommentReference"/>
                <w:rFonts w:cs="Arial"/>
                <w:szCs w:val="18"/>
              </w:rPr>
              <w:t>1</w:t>
            </w:r>
          </w:p>
        </w:tc>
        <w:tc>
          <w:tcPr>
            <w:tcW w:w="904" w:type="dxa"/>
            <w:vAlign w:val="center"/>
          </w:tcPr>
          <w:p w14:paraId="640A1542" w14:textId="77777777" w:rsidR="00B07214" w:rsidRDefault="0099398D">
            <w:pPr>
              <w:pStyle w:val="TAC"/>
            </w:pPr>
            <w:r>
              <w:rPr>
                <w:rStyle w:val="CommentReference"/>
                <w:rFonts w:cs="Arial"/>
                <w:szCs w:val="18"/>
              </w:rPr>
              <w:t>2</w:t>
            </w:r>
          </w:p>
        </w:tc>
        <w:tc>
          <w:tcPr>
            <w:tcW w:w="3426" w:type="dxa"/>
            <w:vAlign w:val="center"/>
          </w:tcPr>
          <w:p w14:paraId="71DE8002" w14:textId="77777777" w:rsidR="00B07214" w:rsidRDefault="0099398D">
            <w:pPr>
              <w:pStyle w:val="TAC"/>
            </w:pPr>
            <w:r>
              <w:rPr>
                <w:rStyle w:val="CommentReference"/>
                <w:rFonts w:cs="Arial"/>
                <w:szCs w:val="18"/>
              </w:rPr>
              <w:t>0</w:t>
            </w:r>
          </w:p>
        </w:tc>
      </w:tr>
      <w:tr w:rsidR="00B07214" w14:paraId="5043C88D" w14:textId="77777777">
        <w:trPr>
          <w:cantSplit/>
        </w:trPr>
        <w:tc>
          <w:tcPr>
            <w:tcW w:w="805" w:type="dxa"/>
            <w:tcBorders>
              <w:right w:val="double" w:sz="4" w:space="0" w:color="auto"/>
            </w:tcBorders>
            <w:shd w:val="clear" w:color="auto" w:fill="auto"/>
            <w:vAlign w:val="center"/>
          </w:tcPr>
          <w:p w14:paraId="1035899D" w14:textId="77777777" w:rsidR="00B07214" w:rsidRDefault="0099398D">
            <w:pPr>
              <w:pStyle w:val="TAC"/>
            </w:pPr>
            <w:r>
              <w:t>14</w:t>
            </w:r>
          </w:p>
        </w:tc>
        <w:tc>
          <w:tcPr>
            <w:tcW w:w="8628" w:type="dxa"/>
            <w:gridSpan w:val="4"/>
            <w:tcBorders>
              <w:left w:val="double" w:sz="4" w:space="0" w:color="auto"/>
            </w:tcBorders>
            <w:vAlign w:val="center"/>
          </w:tcPr>
          <w:p w14:paraId="70ED0773" w14:textId="77777777" w:rsidR="00B07214" w:rsidRDefault="0099398D">
            <w:pPr>
              <w:pStyle w:val="TAC"/>
            </w:pPr>
            <w:r>
              <w:rPr>
                <w:rFonts w:cs="Arial"/>
                <w:kern w:val="24"/>
                <w:szCs w:val="18"/>
              </w:rPr>
              <w:t>Reserved</w:t>
            </w:r>
          </w:p>
        </w:tc>
      </w:tr>
      <w:tr w:rsidR="00B07214" w14:paraId="6517CAC2" w14:textId="77777777">
        <w:trPr>
          <w:cantSplit/>
        </w:trPr>
        <w:tc>
          <w:tcPr>
            <w:tcW w:w="805" w:type="dxa"/>
            <w:tcBorders>
              <w:right w:val="double" w:sz="4" w:space="0" w:color="auto"/>
            </w:tcBorders>
            <w:shd w:val="clear" w:color="auto" w:fill="auto"/>
            <w:vAlign w:val="center"/>
          </w:tcPr>
          <w:p w14:paraId="5371BA24"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CFEC6A7" w14:textId="77777777" w:rsidR="00B07214" w:rsidRDefault="0099398D">
            <w:pPr>
              <w:pStyle w:val="TAC"/>
              <w:rPr>
                <w:rFonts w:cs="Arial"/>
                <w:kern w:val="24"/>
                <w:szCs w:val="18"/>
              </w:rPr>
            </w:pPr>
            <w:r>
              <w:rPr>
                <w:rFonts w:cs="Arial"/>
                <w:kern w:val="24"/>
                <w:szCs w:val="18"/>
              </w:rPr>
              <w:t>Reserved</w:t>
            </w:r>
          </w:p>
        </w:tc>
      </w:tr>
    </w:tbl>
    <w:p w14:paraId="5CCA695D" w14:textId="77777777" w:rsidR="00B07214" w:rsidRDefault="00B07214">
      <w:pPr>
        <w:pStyle w:val="BodyText"/>
        <w:spacing w:after="0"/>
        <w:rPr>
          <w:rFonts w:ascii="Times New Roman" w:hAnsi="Times New Roman"/>
          <w:sz w:val="22"/>
          <w:szCs w:val="22"/>
          <w:lang w:eastAsia="zh-CN"/>
        </w:rPr>
      </w:pPr>
    </w:p>
    <w:p w14:paraId="5C38FC69" w14:textId="77777777" w:rsidR="00B07214" w:rsidRDefault="00B07214">
      <w:pPr>
        <w:pStyle w:val="BodyText"/>
        <w:spacing w:after="0"/>
        <w:rPr>
          <w:rFonts w:ascii="Times New Roman" w:hAnsi="Times New Roman"/>
          <w:sz w:val="22"/>
          <w:szCs w:val="22"/>
          <w:lang w:eastAsia="zh-CN"/>
        </w:rPr>
      </w:pPr>
    </w:p>
    <w:p w14:paraId="11382A0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1.3-4, there are 18 companies that are supportive, no company against, and 3 companies that think decision should be deferred as multiplexing pattern 3 is de-prioritized by the WID. Therefore, moderator suggests </w:t>
      </w:r>
      <w:r>
        <w:rPr>
          <w:rFonts w:ascii="Times New Roman" w:hAnsi="Times New Roman"/>
          <w:sz w:val="22"/>
          <w:szCs w:val="22"/>
          <w:lang w:eastAsia="zh-CN"/>
        </w:rPr>
        <w:lastRenderedPageBreak/>
        <w:t>to take email approval of the proposal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the meeting and check whether we can make agreement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This way it will provide companies to further assess and allow other issues to be resolved first.</w:t>
      </w:r>
    </w:p>
    <w:p w14:paraId="32B02462" w14:textId="77777777" w:rsidR="00B07214" w:rsidRDefault="00B07214">
      <w:pPr>
        <w:pStyle w:val="BodyText"/>
        <w:spacing w:after="0"/>
        <w:rPr>
          <w:rFonts w:ascii="Times New Roman" w:hAnsi="Times New Roman"/>
          <w:sz w:val="22"/>
          <w:szCs w:val="22"/>
          <w:lang w:eastAsia="zh-CN"/>
        </w:rPr>
      </w:pPr>
    </w:p>
    <w:p w14:paraId="2A708A09" w14:textId="77777777" w:rsidR="00B07214" w:rsidRDefault="0099398D">
      <w:pPr>
        <w:pStyle w:val="Heading5"/>
        <w:rPr>
          <w:lang w:eastAsia="zh-CN"/>
        </w:rPr>
      </w:pPr>
      <w:r>
        <w:rPr>
          <w:lang w:eastAsia="zh-CN"/>
        </w:rPr>
        <w:t>Proposal 1.3-4</w:t>
      </w:r>
    </w:p>
    <w:p w14:paraId="3A6C4B3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2274D047" w14:textId="77777777">
        <w:trPr>
          <w:cantSplit/>
        </w:trPr>
        <w:tc>
          <w:tcPr>
            <w:tcW w:w="810" w:type="dxa"/>
            <w:tcBorders>
              <w:bottom w:val="double" w:sz="4" w:space="0" w:color="auto"/>
              <w:right w:val="double" w:sz="4" w:space="0" w:color="auto"/>
            </w:tcBorders>
            <w:shd w:val="clear" w:color="auto" w:fill="E0E0E0"/>
            <w:vAlign w:val="center"/>
          </w:tcPr>
          <w:p w14:paraId="678E75EA"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F4E724A"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5F836A61"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4F9501D9"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29614643" w14:textId="77777777">
        <w:trPr>
          <w:cantSplit/>
          <w:trHeight w:val="594"/>
        </w:trPr>
        <w:tc>
          <w:tcPr>
            <w:tcW w:w="810" w:type="dxa"/>
            <w:tcBorders>
              <w:top w:val="double" w:sz="4" w:space="0" w:color="auto"/>
              <w:right w:val="double" w:sz="4" w:space="0" w:color="auto"/>
            </w:tcBorders>
            <w:shd w:val="clear" w:color="auto" w:fill="auto"/>
            <w:vAlign w:val="center"/>
          </w:tcPr>
          <w:p w14:paraId="76670397" w14:textId="77777777" w:rsidR="00B07214" w:rsidRDefault="0099398D">
            <w:pPr>
              <w:pStyle w:val="TAC"/>
            </w:pPr>
            <w:r>
              <w:t>0</w:t>
            </w:r>
          </w:p>
        </w:tc>
        <w:tc>
          <w:tcPr>
            <w:tcW w:w="5040" w:type="dxa"/>
            <w:tcBorders>
              <w:top w:val="double" w:sz="4" w:space="0" w:color="auto"/>
              <w:left w:val="double" w:sz="4" w:space="0" w:color="auto"/>
            </w:tcBorders>
            <w:vAlign w:val="center"/>
          </w:tcPr>
          <w:p w14:paraId="6901A2DA" w14:textId="77777777" w:rsidR="00B07214" w:rsidRDefault="0099398D">
            <w:pPr>
              <w:spacing w:after="0"/>
              <w:jc w:val="center"/>
              <w:textAlignment w:val="bottom"/>
            </w:pPr>
            <w:r>
              <w:rPr>
                <w:noProof/>
                <w:position w:val="-12"/>
                <w:szCs w:val="24"/>
                <w:lang w:eastAsia="zh-CN"/>
              </w:rPr>
              <w:drawing>
                <wp:inline distT="0" distB="0" distL="0" distR="0" wp14:anchorId="1BF1F5BD" wp14:editId="2C6D2509">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ED16DB7"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723287C8" wp14:editId="179008BB">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36B1498"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E01E2A8"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5CDB40EA" w14:textId="77777777">
        <w:trPr>
          <w:cantSplit/>
        </w:trPr>
        <w:tc>
          <w:tcPr>
            <w:tcW w:w="810" w:type="dxa"/>
            <w:tcBorders>
              <w:right w:val="double" w:sz="4" w:space="0" w:color="auto"/>
            </w:tcBorders>
            <w:shd w:val="clear" w:color="auto" w:fill="auto"/>
            <w:vAlign w:val="center"/>
          </w:tcPr>
          <w:p w14:paraId="13D13C4E" w14:textId="77777777" w:rsidR="00B07214" w:rsidRDefault="0099398D">
            <w:pPr>
              <w:pStyle w:val="TAC"/>
            </w:pPr>
            <w:r>
              <w:t>1 ~ 15</w:t>
            </w:r>
          </w:p>
        </w:tc>
        <w:tc>
          <w:tcPr>
            <w:tcW w:w="8849" w:type="dxa"/>
            <w:gridSpan w:val="2"/>
            <w:tcBorders>
              <w:left w:val="double" w:sz="4" w:space="0" w:color="auto"/>
            </w:tcBorders>
            <w:vAlign w:val="center"/>
          </w:tcPr>
          <w:p w14:paraId="5D032625" w14:textId="77777777" w:rsidR="00B07214" w:rsidRDefault="0099398D">
            <w:pPr>
              <w:pStyle w:val="TAC"/>
            </w:pPr>
            <w:r>
              <w:rPr>
                <w:rFonts w:cs="Arial"/>
                <w:kern w:val="24"/>
                <w:szCs w:val="18"/>
              </w:rPr>
              <w:t>Reserved</w:t>
            </w:r>
          </w:p>
        </w:tc>
      </w:tr>
    </w:tbl>
    <w:p w14:paraId="62564B4A" w14:textId="77777777" w:rsidR="00B07214" w:rsidRDefault="00B07214">
      <w:pPr>
        <w:pStyle w:val="BodyText"/>
        <w:spacing w:after="0"/>
        <w:rPr>
          <w:rFonts w:ascii="Times New Roman" w:hAnsi="Times New Roman"/>
          <w:sz w:val="22"/>
          <w:szCs w:val="22"/>
          <w:lang w:eastAsia="zh-CN"/>
        </w:rPr>
      </w:pPr>
    </w:p>
    <w:p w14:paraId="23934082" w14:textId="77777777" w:rsidR="00B07214" w:rsidRDefault="00B07214">
      <w:pPr>
        <w:pStyle w:val="BodyText"/>
        <w:spacing w:after="0"/>
        <w:rPr>
          <w:rFonts w:ascii="Times New Roman" w:hAnsi="Times New Roman"/>
          <w:sz w:val="22"/>
          <w:szCs w:val="22"/>
          <w:lang w:eastAsia="zh-CN"/>
        </w:rPr>
      </w:pPr>
    </w:p>
    <w:p w14:paraId="631E80E8" w14:textId="77777777" w:rsidR="00B07214" w:rsidRDefault="0099398D">
      <w:pPr>
        <w:rPr>
          <w:b/>
          <w:bCs/>
          <w:sz w:val="22"/>
          <w:szCs w:val="22"/>
        </w:rPr>
      </w:pPr>
      <w:r>
        <w:rPr>
          <w:b/>
          <w:bCs/>
          <w:sz w:val="22"/>
          <w:szCs w:val="22"/>
        </w:rPr>
        <w:t>Proposal 1.3-4A</w:t>
      </w:r>
    </w:p>
    <w:p w14:paraId="244441A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5BF47D5B" w14:textId="77777777">
        <w:trPr>
          <w:cantSplit/>
        </w:trPr>
        <w:tc>
          <w:tcPr>
            <w:tcW w:w="810" w:type="dxa"/>
            <w:tcBorders>
              <w:bottom w:val="double" w:sz="4" w:space="0" w:color="auto"/>
              <w:right w:val="double" w:sz="4" w:space="0" w:color="auto"/>
            </w:tcBorders>
            <w:shd w:val="clear" w:color="auto" w:fill="E0E0E0"/>
            <w:vAlign w:val="center"/>
          </w:tcPr>
          <w:p w14:paraId="6996DFA2"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C0E2663"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25E38A52"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253E23EA"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477A9B37" w14:textId="77777777">
        <w:trPr>
          <w:cantSplit/>
          <w:trHeight w:val="594"/>
        </w:trPr>
        <w:tc>
          <w:tcPr>
            <w:tcW w:w="810" w:type="dxa"/>
            <w:tcBorders>
              <w:top w:val="double" w:sz="4" w:space="0" w:color="auto"/>
              <w:right w:val="double" w:sz="4" w:space="0" w:color="auto"/>
            </w:tcBorders>
            <w:shd w:val="clear" w:color="auto" w:fill="auto"/>
            <w:vAlign w:val="center"/>
          </w:tcPr>
          <w:p w14:paraId="4D79F27C" w14:textId="77777777" w:rsidR="00B07214" w:rsidRDefault="0099398D">
            <w:pPr>
              <w:pStyle w:val="TAC"/>
            </w:pPr>
            <w:r>
              <w:t>0</w:t>
            </w:r>
          </w:p>
        </w:tc>
        <w:tc>
          <w:tcPr>
            <w:tcW w:w="5040" w:type="dxa"/>
            <w:tcBorders>
              <w:top w:val="double" w:sz="4" w:space="0" w:color="auto"/>
              <w:left w:val="double" w:sz="4" w:space="0" w:color="auto"/>
            </w:tcBorders>
            <w:vAlign w:val="center"/>
          </w:tcPr>
          <w:p w14:paraId="5A586480" w14:textId="77777777" w:rsidR="00B07214" w:rsidRDefault="0099398D">
            <w:pPr>
              <w:spacing w:after="0"/>
              <w:jc w:val="center"/>
              <w:textAlignment w:val="bottom"/>
            </w:pPr>
            <w:r>
              <w:rPr>
                <w:noProof/>
                <w:position w:val="-12"/>
                <w:szCs w:val="24"/>
                <w:lang w:eastAsia="zh-CN"/>
              </w:rPr>
              <w:drawing>
                <wp:inline distT="0" distB="0" distL="0" distR="0" wp14:anchorId="0BABB831" wp14:editId="55C5E380">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C145A18"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23B58C14" wp14:editId="06CBA84C">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03D10B29"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05A5DF77"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459B381C" w14:textId="77777777">
        <w:trPr>
          <w:cantSplit/>
        </w:trPr>
        <w:tc>
          <w:tcPr>
            <w:tcW w:w="810" w:type="dxa"/>
            <w:tcBorders>
              <w:right w:val="double" w:sz="4" w:space="0" w:color="auto"/>
            </w:tcBorders>
            <w:shd w:val="clear" w:color="auto" w:fill="auto"/>
            <w:vAlign w:val="center"/>
          </w:tcPr>
          <w:p w14:paraId="45A175A8" w14:textId="77777777" w:rsidR="00B07214" w:rsidRDefault="0099398D">
            <w:pPr>
              <w:pStyle w:val="TAC"/>
            </w:pPr>
            <w:r>
              <w:t>1 ~ 15</w:t>
            </w:r>
          </w:p>
        </w:tc>
        <w:tc>
          <w:tcPr>
            <w:tcW w:w="8849" w:type="dxa"/>
            <w:gridSpan w:val="2"/>
            <w:tcBorders>
              <w:left w:val="double" w:sz="4" w:space="0" w:color="auto"/>
            </w:tcBorders>
            <w:vAlign w:val="center"/>
          </w:tcPr>
          <w:p w14:paraId="5E2B7E5A" w14:textId="77777777" w:rsidR="00B07214" w:rsidRDefault="0099398D">
            <w:pPr>
              <w:pStyle w:val="TAC"/>
            </w:pPr>
            <w:r>
              <w:rPr>
                <w:rFonts w:cs="Arial"/>
                <w:kern w:val="24"/>
                <w:szCs w:val="18"/>
              </w:rPr>
              <w:t>Reserved</w:t>
            </w:r>
          </w:p>
        </w:tc>
      </w:tr>
    </w:tbl>
    <w:p w14:paraId="6EC455D9" w14:textId="77777777" w:rsidR="00B07214" w:rsidRDefault="00B07214">
      <w:pPr>
        <w:pStyle w:val="BodyText"/>
        <w:spacing w:after="0"/>
        <w:rPr>
          <w:rFonts w:ascii="Times New Roman" w:hAnsi="Times New Roman"/>
          <w:sz w:val="22"/>
          <w:szCs w:val="22"/>
          <w:lang w:eastAsia="zh-CN"/>
        </w:rPr>
      </w:pPr>
    </w:p>
    <w:p w14:paraId="7D1E5133" w14:textId="77777777" w:rsidR="00B07214" w:rsidRDefault="00B07214">
      <w:pPr>
        <w:pStyle w:val="BodyText"/>
        <w:spacing w:after="0"/>
        <w:rPr>
          <w:rFonts w:ascii="Times New Roman" w:hAnsi="Times New Roman"/>
          <w:sz w:val="22"/>
          <w:szCs w:val="22"/>
          <w:lang w:eastAsia="zh-CN"/>
        </w:rPr>
      </w:pPr>
    </w:p>
    <w:p w14:paraId="0F1E1CF9" w14:textId="77777777" w:rsidR="00B07214" w:rsidRDefault="00B07214">
      <w:pPr>
        <w:pStyle w:val="BodyText"/>
        <w:spacing w:after="0"/>
        <w:rPr>
          <w:rFonts w:ascii="Times New Roman" w:hAnsi="Times New Roman"/>
          <w:sz w:val="22"/>
          <w:szCs w:val="22"/>
          <w:lang w:eastAsia="zh-CN"/>
        </w:rPr>
      </w:pPr>
    </w:p>
    <w:p w14:paraId="114A3149" w14:textId="77777777" w:rsidR="00B07214" w:rsidRDefault="00B07214">
      <w:pPr>
        <w:pStyle w:val="BodyText"/>
        <w:spacing w:after="0"/>
        <w:rPr>
          <w:rFonts w:ascii="Times New Roman" w:hAnsi="Times New Roman"/>
          <w:sz w:val="22"/>
          <w:szCs w:val="22"/>
          <w:lang w:eastAsia="zh-CN"/>
        </w:rPr>
      </w:pPr>
    </w:p>
    <w:p w14:paraId="6651732B"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#4) Type0-PDCCH monitoring </w:t>
      </w:r>
    </w:p>
    <w:p w14:paraId="5DBC14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14:paraId="136D86EC" w14:textId="77777777" w:rsidR="00B07214" w:rsidRDefault="00B07214">
      <w:pPr>
        <w:pStyle w:val="BodyText"/>
        <w:spacing w:after="0"/>
        <w:rPr>
          <w:rFonts w:ascii="Times New Roman" w:hAnsi="Times New Roman"/>
          <w:sz w:val="22"/>
          <w:szCs w:val="22"/>
          <w:lang w:eastAsia="zh-CN"/>
        </w:rPr>
      </w:pPr>
    </w:p>
    <w:p w14:paraId="6BDDBE75"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34E08D9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25A4695E" w14:textId="77777777" w:rsidR="00B07214" w:rsidRDefault="00B07214">
      <w:pPr>
        <w:pStyle w:val="BodyText"/>
        <w:spacing w:after="0"/>
        <w:rPr>
          <w:rFonts w:ascii="Times New Roman" w:hAnsi="Times New Roman"/>
          <w:sz w:val="22"/>
          <w:szCs w:val="22"/>
          <w:lang w:eastAsia="zh-CN"/>
        </w:rPr>
      </w:pPr>
    </w:p>
    <w:p w14:paraId="2F6B05A1" w14:textId="77777777" w:rsidR="00B07214" w:rsidRDefault="00B07214">
      <w:pPr>
        <w:pStyle w:val="BodyText"/>
        <w:spacing w:after="0"/>
        <w:rPr>
          <w:rFonts w:ascii="Times New Roman" w:hAnsi="Times New Roman"/>
          <w:sz w:val="22"/>
          <w:szCs w:val="22"/>
          <w:lang w:eastAsia="zh-CN"/>
        </w:rPr>
      </w:pPr>
    </w:p>
    <w:p w14:paraId="37C3BA1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Type0-PDCCH monitoring slot equation update</w:t>
      </w:r>
    </w:p>
    <w:p w14:paraId="6AC704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01512F9" w14:textId="77777777" w:rsidR="00B07214" w:rsidRDefault="00B07214">
      <w:pPr>
        <w:pStyle w:val="BodyText"/>
        <w:spacing w:after="0"/>
        <w:rPr>
          <w:rFonts w:ascii="Times New Roman" w:hAnsi="Times New Roman"/>
          <w:sz w:val="22"/>
          <w:szCs w:val="22"/>
          <w:lang w:eastAsia="zh-CN"/>
        </w:rPr>
      </w:pPr>
    </w:p>
    <w:p w14:paraId="7385C5AD"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CORESET RB offset</w:t>
      </w:r>
    </w:p>
    <w:p w14:paraId="6DFD7B5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30720F20" w14:textId="77777777" w:rsidR="00B07214" w:rsidRDefault="00B07214">
      <w:pPr>
        <w:pStyle w:val="BodyText"/>
        <w:spacing w:after="0"/>
        <w:rPr>
          <w:rFonts w:ascii="Times New Roman" w:hAnsi="Times New Roman"/>
          <w:sz w:val="22"/>
          <w:szCs w:val="22"/>
          <w:lang w:eastAsia="zh-CN"/>
        </w:rPr>
      </w:pPr>
    </w:p>
    <w:p w14:paraId="22BB19F7" w14:textId="77777777" w:rsidR="00B07214" w:rsidRDefault="00B07214">
      <w:pPr>
        <w:pStyle w:val="BodyText"/>
        <w:spacing w:after="0"/>
        <w:rPr>
          <w:rFonts w:ascii="Times New Roman" w:hAnsi="Times New Roman"/>
          <w:sz w:val="22"/>
          <w:szCs w:val="22"/>
          <w:lang w:eastAsia="zh-CN"/>
        </w:rPr>
      </w:pPr>
    </w:p>
    <w:p w14:paraId="7EDFDC5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above issues and proposals. </w:t>
      </w:r>
    </w:p>
    <w:p w14:paraId="6D13E31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Quick summary of request from moderator:</w:t>
      </w:r>
    </w:p>
    <w:p w14:paraId="2EFCF20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38DEDC2D"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58B18310"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2CFDD90D"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Issue #4) discuss in 8.2.2 agenda – no further comments in this agenda</w:t>
      </w:r>
    </w:p>
    <w:p w14:paraId="217C923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continue to provide further comments on updating PDCCH monitoring equation to account for gap in SSB slots</w:t>
      </w:r>
    </w:p>
    <w:p w14:paraId="43019D7F"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to provide information and inputs on RB offset for further discussion</w:t>
      </w:r>
    </w:p>
    <w:p w14:paraId="3003EB5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4A5FB37F" w14:textId="77777777">
        <w:tc>
          <w:tcPr>
            <w:tcW w:w="1525" w:type="dxa"/>
            <w:shd w:val="clear" w:color="auto" w:fill="FBE4D5" w:themeFill="accent2" w:themeFillTint="33"/>
          </w:tcPr>
          <w:p w14:paraId="2168A9D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748AE9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5F7EF8A3" w14:textId="77777777">
        <w:tc>
          <w:tcPr>
            <w:tcW w:w="1525" w:type="dxa"/>
          </w:tcPr>
          <w:p w14:paraId="5475EFA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4B7764F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O=2.5 or 7.5 could be useful in licensed carrier especially when gNB uses not more than 32 SSB indexes. Basically, we should keep the entry introduced in Rel-15.</w:t>
            </w:r>
          </w:p>
          <w:p w14:paraId="3E69DB6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7E13FA8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B07214" w14:paraId="186F18ED" w14:textId="77777777">
        <w:tc>
          <w:tcPr>
            <w:tcW w:w="1525" w:type="dxa"/>
          </w:tcPr>
          <w:p w14:paraId="25157F2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44BAB668" w14:textId="77777777" w:rsidR="00B07214" w:rsidRDefault="0099398D">
            <w:pPr>
              <w:pStyle w:val="Heading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49F48E12"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45FB1DA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4DAD9D0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B07214" w14:paraId="44657BA9" w14:textId="77777777">
        <w:tc>
          <w:tcPr>
            <w:tcW w:w="1525" w:type="dxa"/>
          </w:tcPr>
          <w:p w14:paraId="791BF2B8"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403B66A5"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Issue #1) ok to defer</w:t>
            </w:r>
          </w:p>
          <w:p w14:paraId="41DD8DB3"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#2) open to discuss, while prefer Proposal 1.3-2A. What is the issue on O=2.5 and 7.5 with 120kHz SCS? We think they anyway work, thus no need of enhancements. </w:t>
            </w:r>
          </w:p>
          <w:p w14:paraId="6B91E9FC"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Issue #3) We support Proposal 1.3-3A</w:t>
            </w:r>
          </w:p>
          <w:p w14:paraId="57CA6035"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Issue #4) agree to discuss in 8.2.2 agenda</w:t>
            </w:r>
          </w:p>
          <w:p w14:paraId="09D9AE3E"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5) we think it depends on the definition of SSB slots. Prefer to defer. </w:t>
            </w:r>
          </w:p>
          <w:p w14:paraId="7EFE43F5"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Issue #6) we’re open to discuss. </w:t>
            </w:r>
          </w:p>
          <w:p w14:paraId="7B81FA1F" w14:textId="77777777" w:rsidR="00B07214" w:rsidRDefault="00B07214">
            <w:pPr>
              <w:pStyle w:val="Heading5"/>
              <w:outlineLvl w:val="4"/>
              <w:rPr>
                <w:rFonts w:ascii="Times New Roman" w:hAnsi="Times New Roman"/>
                <w:szCs w:val="22"/>
                <w:lang w:eastAsia="zh-CN"/>
              </w:rPr>
            </w:pPr>
          </w:p>
        </w:tc>
      </w:tr>
      <w:tr w:rsidR="00B07214" w14:paraId="79E86C4D" w14:textId="77777777">
        <w:tc>
          <w:tcPr>
            <w:tcW w:w="1525" w:type="dxa"/>
          </w:tcPr>
          <w:p w14:paraId="0445DAB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437" w:type="dxa"/>
          </w:tcPr>
          <w:p w14:paraId="06E53E0F" w14:textId="77777777" w:rsidR="00B07214" w:rsidRDefault="0099398D">
            <w:pPr>
              <w:pStyle w:val="BodyText"/>
              <w:numPr>
                <w:ilvl w:val="0"/>
                <w:numId w:val="16"/>
              </w:numPr>
              <w:rPr>
                <w:rFonts w:eastAsiaTheme="minorEastAsia"/>
                <w:sz w:val="22"/>
                <w:szCs w:val="22"/>
                <w:lang w:eastAsia="ko-KR"/>
              </w:rPr>
            </w:pPr>
            <w:r>
              <w:rPr>
                <w:rFonts w:eastAsiaTheme="minorEastAsia"/>
                <w:sz w:val="22"/>
                <w:szCs w:val="22"/>
                <w:lang w:eastAsia="ko-KR"/>
              </w:rPr>
              <w:t xml:space="preserve">Proposal 1.3-2A &amp; Proposal 1.3-2B: We tend to agree that O=2.5 and 7.5 are not designed for 120 kHz in FR2-1 but for 240 kHz, but didn’t see harm to keep them there. We still prefer Proposal 1.3-2A, but ok with Proposal 1.3-2B if that’s the only way to get consensus. </w:t>
            </w:r>
          </w:p>
          <w:p w14:paraId="238A7E2C" w14:textId="77777777" w:rsidR="00B07214" w:rsidRDefault="0099398D">
            <w:pPr>
              <w:pStyle w:val="BodyText"/>
              <w:numPr>
                <w:ilvl w:val="0"/>
                <w:numId w:val="16"/>
              </w:numPr>
              <w:rPr>
                <w:rStyle w:val="CommentReference"/>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so we don’t think this is a technical solid alternative (e.g. either keeping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or delete the rows), but we are ok to keep it in the FFS. </w:t>
            </w:r>
          </w:p>
          <w:p w14:paraId="131724B8" w14:textId="77777777" w:rsidR="00B07214" w:rsidRDefault="0099398D">
            <w:pPr>
              <w:pStyle w:val="BodyText"/>
              <w:numPr>
                <w:ilvl w:val="0"/>
                <w:numId w:val="16"/>
              </w:numPr>
              <w:rPr>
                <w:rFonts w:eastAsiaTheme="minorEastAsia"/>
                <w:sz w:val="22"/>
                <w:szCs w:val="22"/>
                <w:lang w:eastAsia="ko-KR"/>
              </w:rPr>
            </w:pPr>
            <w:r>
              <w:rPr>
                <w:rStyle w:val="CommentReference"/>
                <w:sz w:val="22"/>
                <w:szCs w:val="22"/>
              </w:rPr>
              <w:t xml:space="preserve">For Issue #4, actually we proposed it regardless of the selection of alternative for multi-slot PDCCH monitoring. We just try to avoid back-to-back slot monitoring for 480 and 960 kHz in a general sense. If all companies want to discuss in 8.2.2, we are ok. </w:t>
            </w:r>
          </w:p>
        </w:tc>
      </w:tr>
      <w:tr w:rsidR="00B07214" w14:paraId="0C55759B" w14:textId="77777777">
        <w:tc>
          <w:tcPr>
            <w:tcW w:w="1525" w:type="dxa"/>
          </w:tcPr>
          <w:p w14:paraId="648FAE6C" w14:textId="77777777" w:rsidR="00B07214" w:rsidRDefault="0099398D">
            <w:r>
              <w:rPr>
                <w:rFonts w:eastAsiaTheme="minorEastAsia"/>
                <w:sz w:val="22"/>
                <w:szCs w:val="22"/>
                <w:lang w:eastAsia="ko-KR"/>
              </w:rPr>
              <w:lastRenderedPageBreak/>
              <w:t>Intel</w:t>
            </w:r>
          </w:p>
        </w:tc>
        <w:tc>
          <w:tcPr>
            <w:tcW w:w="8437" w:type="dxa"/>
          </w:tcPr>
          <w:p w14:paraId="7723472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1F6DFF9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59F3C62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7804E49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6EC321D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 values 2.5 and 7.5 may be unnecessary since 64 SSB candidates for {120, 120} kHz are contained in 4.75 msec and could potentially lead to overlapped placement of Type0- PDCCH.</w:t>
            </w:r>
          </w:p>
          <w:p w14:paraId="4EF627F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sake of progress, we are also ok to accept Proposal 1.3-2A.</w:t>
            </w:r>
          </w:p>
          <w:p w14:paraId="5468407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3E7DFA3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01F5A3F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479F2DB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40A9A52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prefer two-slot monitoring, but are open to further discussion on why back-to-back slot monitoring could be beneficial.</w:t>
            </w:r>
          </w:p>
          <w:p w14:paraId="47322B6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6AB6EA0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063CD47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66AF2BA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692B54E7" w14:textId="77777777" w:rsidR="00B07214" w:rsidRDefault="00B07214">
            <w:pPr>
              <w:pStyle w:val="BodyText"/>
              <w:spacing w:after="0"/>
              <w:rPr>
                <w:rFonts w:ascii="Times New Roman" w:hAnsi="Times New Roman"/>
                <w:sz w:val="22"/>
                <w:szCs w:val="22"/>
                <w:lang w:eastAsia="zh-CN"/>
              </w:rPr>
            </w:pPr>
          </w:p>
          <w:p w14:paraId="3E64FF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3ADAC8E" w14:textId="77777777" w:rsidR="00B07214" w:rsidRDefault="0099398D">
            <w:pPr>
              <w:pStyle w:val="BodyText"/>
              <w:spacing w:after="0"/>
              <w:rPr>
                <w:rFonts w:ascii="Times New Roman" w:hAnsi="Times New Roman"/>
                <w:sz w:val="22"/>
                <w:szCs w:val="22"/>
                <w:lang w:eastAsia="zh-CN"/>
              </w:rPr>
            </w:pPr>
            <w:r>
              <w:rPr>
                <w:noProof/>
                <w:lang w:eastAsia="zh-CN"/>
              </w:rPr>
              <w:drawing>
                <wp:inline distT="0" distB="0" distL="0" distR="0" wp14:anchorId="4E041498" wp14:editId="0D96F2C6">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78C18A9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33EFB0B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FR2-1 (previous FR2), as Huawei pointed out,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xml:space="preserve">}, when using multiplexing pattern 1. This is because the second PDCCH monitoring position within the slot overlaps with </w:t>
            </w:r>
            <w:r>
              <w:rPr>
                <w:rFonts w:ascii="Times New Roman" w:eastAsiaTheme="minorEastAsia" w:hAnsi="Times New Roman"/>
                <w:sz w:val="22"/>
                <w:szCs w:val="22"/>
                <w:lang w:eastAsia="ko-KR"/>
              </w:rPr>
              <w:lastRenderedPageBreak/>
              <w:t>SSB and they are not compatible. The obvious choice for supporting same slot multiplexing was using multiplexing pattern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14:paraId="0D5BCDF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15F9B3B5" w14:textId="77777777" w:rsidR="00B07214" w:rsidRDefault="0099398D">
            <w:pPr>
              <w:pStyle w:val="BodyText"/>
              <w:spacing w:after="0"/>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Pr>
                <w:rFonts w:ascii="Times New Roman" w:hAnsi="Times New Roman"/>
                <w:sz w:val="22"/>
                <w:szCs w:val="28"/>
                <w:lang w:eastAsia="zh-CN"/>
              </w:rPr>
              <w:t xml:space="preserve">RB offset values [0] for multiplexing pattern 1 and [-20/-21] for multiplexing pattern 3 for 24, 48, 96 PRB CORESET assuming 95% spectrum utilization. </w:t>
            </w:r>
          </w:p>
          <w:p w14:paraId="276FEFF6" w14:textId="77777777" w:rsidR="00B07214" w:rsidRDefault="00B07214"/>
        </w:tc>
      </w:tr>
      <w:tr w:rsidR="00B07214" w14:paraId="38441CE7" w14:textId="77777777">
        <w:tc>
          <w:tcPr>
            <w:tcW w:w="1525" w:type="dxa"/>
          </w:tcPr>
          <w:p w14:paraId="458D687E" w14:textId="77777777" w:rsidR="00B07214" w:rsidRDefault="0099398D">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5CEE718E"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42872EE0"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571E1C7E"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3937F4C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32B72CF2" w14:textId="77777777" w:rsidR="00B07214" w:rsidRDefault="00B07214">
            <w:pPr>
              <w:pStyle w:val="BodyText"/>
              <w:spacing w:after="0"/>
              <w:rPr>
                <w:rFonts w:ascii="Times New Roman" w:eastAsiaTheme="minorEastAsia" w:hAnsi="Times New Roman"/>
                <w:sz w:val="22"/>
                <w:szCs w:val="22"/>
                <w:lang w:eastAsia="ko-KR"/>
              </w:rPr>
            </w:pPr>
          </w:p>
        </w:tc>
      </w:tr>
      <w:tr w:rsidR="00B07214" w14:paraId="5E15C273" w14:textId="77777777">
        <w:tc>
          <w:tcPr>
            <w:tcW w:w="1525" w:type="dxa"/>
          </w:tcPr>
          <w:p w14:paraId="28158D5B" w14:textId="77777777" w:rsidR="00B07214" w:rsidRDefault="0099398D">
            <w:pPr>
              <w:rPr>
                <w:rFonts w:eastAsiaTheme="minorEastAsia"/>
                <w:sz w:val="22"/>
                <w:szCs w:val="22"/>
                <w:lang w:eastAsia="ko-KR"/>
              </w:rPr>
            </w:pPr>
            <w:r>
              <w:rPr>
                <w:rFonts w:eastAsia="MS Mincho"/>
                <w:sz w:val="22"/>
                <w:szCs w:val="22"/>
                <w:lang w:eastAsia="ja-JP"/>
              </w:rPr>
              <w:t>Qualcomm</w:t>
            </w:r>
          </w:p>
        </w:tc>
        <w:tc>
          <w:tcPr>
            <w:tcW w:w="8437" w:type="dxa"/>
          </w:tcPr>
          <w:p w14:paraId="5DDCA1D1"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1.3-1: no strong view</w:t>
            </w:r>
          </w:p>
          <w:p w14:paraId="7438ACE2"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1.3-2A/B: slightly prefer 1.3-2A for minimal spec changes</w:t>
            </w:r>
          </w:p>
          <w:p w14:paraId="3D4D51C3"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1.3-3A: support</w:t>
            </w:r>
          </w:p>
          <w:p w14:paraId="5A4682D3" w14:textId="77777777" w:rsidR="00B07214" w:rsidRDefault="0099398D">
            <w:pPr>
              <w:pStyle w:val="BodyText"/>
              <w:spacing w:after="0"/>
              <w:rPr>
                <w:rFonts w:ascii="Times New Roman" w:hAnsi="Times New Roman"/>
                <w:b/>
                <w:bCs/>
                <w:sz w:val="22"/>
                <w:szCs w:val="22"/>
                <w:lang w:eastAsia="zh-CN"/>
              </w:rPr>
            </w:pPr>
            <w:r>
              <w:rPr>
                <w:rFonts w:eastAsiaTheme="minorEastAsia"/>
                <w:sz w:val="22"/>
                <w:szCs w:val="22"/>
                <w:lang w:eastAsia="ko-KR"/>
              </w:rPr>
              <w:t>Proposal 1.3-4: support</w:t>
            </w:r>
          </w:p>
        </w:tc>
      </w:tr>
      <w:tr w:rsidR="00B07214" w14:paraId="08B1B774" w14:textId="77777777">
        <w:tc>
          <w:tcPr>
            <w:tcW w:w="1525" w:type="dxa"/>
          </w:tcPr>
          <w:p w14:paraId="03D1A1E7" w14:textId="77777777" w:rsidR="00B07214" w:rsidRDefault="0099398D">
            <w:pPr>
              <w:rPr>
                <w:rFonts w:eastAsia="MS Mincho"/>
                <w:sz w:val="22"/>
                <w:szCs w:val="22"/>
                <w:lang w:eastAsia="ja-JP"/>
              </w:rPr>
            </w:pPr>
            <w:r>
              <w:rPr>
                <w:rFonts w:eastAsia="MS Mincho"/>
                <w:sz w:val="22"/>
                <w:szCs w:val="22"/>
                <w:lang w:eastAsia="ja-JP"/>
              </w:rPr>
              <w:t>Lenovo, Motorola Mobility</w:t>
            </w:r>
          </w:p>
        </w:tc>
        <w:tc>
          <w:tcPr>
            <w:tcW w:w="8437" w:type="dxa"/>
          </w:tcPr>
          <w:p w14:paraId="1C3CD28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6464E340"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1.3-3A: support</w:t>
            </w:r>
          </w:p>
          <w:p w14:paraId="0D6EEB2A" w14:textId="77777777" w:rsidR="00B07214" w:rsidRDefault="0099398D">
            <w:pPr>
              <w:pStyle w:val="BodyText"/>
              <w:rPr>
                <w:rFonts w:eastAsiaTheme="minorEastAsia"/>
                <w:sz w:val="22"/>
                <w:szCs w:val="22"/>
                <w:lang w:eastAsia="ko-KR"/>
              </w:rPr>
            </w:pPr>
            <w:r>
              <w:rPr>
                <w:rFonts w:eastAsiaTheme="minorEastAsia"/>
                <w:sz w:val="22"/>
                <w:szCs w:val="22"/>
                <w:lang w:eastAsia="ko-KR"/>
              </w:rPr>
              <w:t>Proposal 1.3-4: support</w:t>
            </w:r>
          </w:p>
          <w:p w14:paraId="734066B9" w14:textId="77777777" w:rsidR="00B07214" w:rsidRDefault="00B07214">
            <w:pPr>
              <w:pStyle w:val="BodyText"/>
              <w:rPr>
                <w:rFonts w:eastAsiaTheme="minorEastAsia"/>
                <w:sz w:val="22"/>
                <w:szCs w:val="22"/>
                <w:lang w:eastAsia="ko-KR"/>
              </w:rPr>
            </w:pPr>
          </w:p>
        </w:tc>
      </w:tr>
      <w:tr w:rsidR="00B07214" w14:paraId="3D18C94E" w14:textId="77777777">
        <w:tc>
          <w:tcPr>
            <w:tcW w:w="1525" w:type="dxa"/>
          </w:tcPr>
          <w:p w14:paraId="24D79484" w14:textId="77777777" w:rsidR="00B07214" w:rsidRDefault="0099398D">
            <w:pPr>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14:paraId="7D6948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B09413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We agree with Samsung’s comment “</w:t>
            </w:r>
            <w:r>
              <w:rPr>
                <w:rFonts w:eastAsiaTheme="minorEastAsia"/>
                <w:sz w:val="22"/>
                <w:szCs w:val="22"/>
                <w:lang w:eastAsia="ko-KR"/>
              </w:rPr>
              <w:t xml:space="preserve">if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rFonts w:eastAsia="MS Mincho" w:hint="eastAsia"/>
                <w:sz w:val="22"/>
                <w:szCs w:val="22"/>
                <w:lang w:eastAsia="ja-JP"/>
              </w:rPr>
              <w:t xml:space="preserve"> </w:t>
            </w:r>
            <w:r>
              <w:rPr>
                <w:rStyle w:val="CommentReference"/>
                <w:rFonts w:eastAsia="MS Mincho"/>
                <w:sz w:val="22"/>
                <w:szCs w:val="22"/>
                <w:lang w:eastAsia="ja-JP"/>
              </w:rPr>
              <w:t>in rows where O &gt; 0.</w:t>
            </w:r>
          </w:p>
        </w:tc>
      </w:tr>
      <w:tr w:rsidR="00B07214" w14:paraId="4B941AA5" w14:textId="77777777">
        <w:tc>
          <w:tcPr>
            <w:tcW w:w="1525" w:type="dxa"/>
          </w:tcPr>
          <w:p w14:paraId="7AEF90BF" w14:textId="77777777" w:rsidR="00B07214" w:rsidRDefault="0099398D">
            <w:pPr>
              <w:rPr>
                <w:rFonts w:eastAsia="MS Mincho"/>
                <w:sz w:val="22"/>
                <w:szCs w:val="22"/>
                <w:lang w:eastAsia="ja-JP"/>
              </w:rPr>
            </w:pPr>
            <w:r>
              <w:rPr>
                <w:rFonts w:eastAsia="MS Mincho"/>
                <w:sz w:val="22"/>
                <w:szCs w:val="22"/>
                <w:lang w:eastAsia="ja-JP"/>
              </w:rPr>
              <w:t xml:space="preserve">Apple </w:t>
            </w:r>
          </w:p>
        </w:tc>
        <w:tc>
          <w:tcPr>
            <w:tcW w:w="8437" w:type="dxa"/>
          </w:tcPr>
          <w:p w14:paraId="5390E04E" w14:textId="77777777" w:rsidR="00B07214" w:rsidRDefault="0099398D">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77F9DFFB" w14:textId="77777777" w:rsidR="00B07214" w:rsidRDefault="0099398D">
            <w:pPr>
              <w:pStyle w:val="BodyText"/>
              <w:jc w:val="left"/>
              <w:rPr>
                <w:rFonts w:eastAsiaTheme="minorEastAsia"/>
                <w:sz w:val="22"/>
                <w:szCs w:val="22"/>
                <w:lang w:eastAsia="ko-KR"/>
              </w:rPr>
            </w:pPr>
            <w:r>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4812A39C" w14:textId="77777777" w:rsidR="00B07214" w:rsidRDefault="0099398D">
            <w:pPr>
              <w:pStyle w:val="BodyText"/>
              <w:rPr>
                <w:rFonts w:eastAsiaTheme="minorEastAsia"/>
                <w:sz w:val="22"/>
                <w:szCs w:val="22"/>
                <w:lang w:eastAsia="ko-KR"/>
              </w:rPr>
            </w:pPr>
            <w:r>
              <w:rPr>
                <w:rFonts w:eastAsiaTheme="minorEastAsia"/>
                <w:b/>
                <w:bCs/>
                <w:sz w:val="22"/>
                <w:szCs w:val="22"/>
                <w:lang w:eastAsia="ko-KR"/>
              </w:rPr>
              <w:lastRenderedPageBreak/>
              <w:t>Proposal 1.3-3A</w:t>
            </w:r>
            <w:r>
              <w:rPr>
                <w:rFonts w:eastAsiaTheme="minorEastAsia"/>
                <w:sz w:val="22"/>
                <w:szCs w:val="22"/>
                <w:lang w:eastAsia="ko-KR"/>
              </w:rPr>
              <w:t xml:space="preserve">: Ok. </w:t>
            </w:r>
          </w:p>
          <w:p w14:paraId="0E1B623B" w14:textId="77777777" w:rsidR="00B07214" w:rsidRDefault="0099398D">
            <w:pPr>
              <w:pStyle w:val="BodyText"/>
              <w:spacing w:after="0"/>
              <w:rPr>
                <w:rFonts w:ascii="Times New Roman" w:hAnsi="Times New Roman"/>
                <w:sz w:val="22"/>
                <w:szCs w:val="22"/>
                <w:lang w:eastAsia="zh-CN"/>
              </w:rPr>
            </w:pPr>
            <w:r>
              <w:rPr>
                <w:rFonts w:eastAsiaTheme="minorEastAsia"/>
                <w:b/>
                <w:bCs/>
                <w:sz w:val="22"/>
                <w:szCs w:val="22"/>
                <w:lang w:eastAsia="ko-KR"/>
              </w:rPr>
              <w:t>Proposal 1.3-4</w:t>
            </w:r>
            <w:r>
              <w:rPr>
                <w:rFonts w:eastAsiaTheme="minorEastAsia"/>
                <w:sz w:val="22"/>
                <w:szCs w:val="22"/>
                <w:lang w:eastAsia="ko-KR"/>
              </w:rPr>
              <w:t xml:space="preserve">: Support. </w:t>
            </w:r>
          </w:p>
        </w:tc>
      </w:tr>
      <w:tr w:rsidR="00B07214" w14:paraId="663A1DD6" w14:textId="77777777">
        <w:tc>
          <w:tcPr>
            <w:tcW w:w="1525" w:type="dxa"/>
          </w:tcPr>
          <w:p w14:paraId="0BCF020A" w14:textId="77777777" w:rsidR="00B07214" w:rsidRDefault="0099398D">
            <w:pPr>
              <w:rPr>
                <w:rFonts w:eastAsia="MS Mincho"/>
                <w:sz w:val="22"/>
                <w:szCs w:val="22"/>
                <w:lang w:eastAsia="ja-JP"/>
              </w:rPr>
            </w:pPr>
            <w:r>
              <w:rPr>
                <w:rFonts w:hint="eastAsia"/>
                <w:sz w:val="22"/>
                <w:szCs w:val="22"/>
                <w:lang w:eastAsia="zh-CN"/>
              </w:rPr>
              <w:lastRenderedPageBreak/>
              <w:t>O</w:t>
            </w:r>
            <w:r>
              <w:rPr>
                <w:sz w:val="22"/>
                <w:szCs w:val="22"/>
                <w:lang w:eastAsia="zh-CN"/>
              </w:rPr>
              <w:t>PPO</w:t>
            </w:r>
          </w:p>
        </w:tc>
        <w:tc>
          <w:tcPr>
            <w:tcW w:w="8437" w:type="dxa"/>
          </w:tcPr>
          <w:p w14:paraId="1F8DE1CC" w14:textId="77777777" w:rsidR="00B07214" w:rsidRDefault="0099398D">
            <w:pPr>
              <w:pStyle w:val="BodyTex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211C1060" w14:textId="77777777" w:rsidR="00B07214" w:rsidRDefault="0099398D">
            <w:pPr>
              <w:pStyle w:val="BodyText"/>
              <w:jc w:val="left"/>
              <w:rPr>
                <w:rFonts w:eastAsiaTheme="minorEastAsia"/>
                <w:sz w:val="22"/>
                <w:szCs w:val="22"/>
                <w:lang w:eastAsia="ko-KR"/>
              </w:rPr>
            </w:pPr>
            <w:r>
              <w:rPr>
                <w:rFonts w:eastAsiaTheme="minorEastAsia"/>
                <w:b/>
                <w:bCs/>
                <w:sz w:val="22"/>
                <w:szCs w:val="22"/>
                <w:lang w:eastAsia="ko-KR"/>
              </w:rPr>
              <w:t>Proposal 1.3-2A:</w:t>
            </w:r>
            <w:r>
              <w:rPr>
                <w:rFonts w:eastAsiaTheme="minorEastAsia"/>
                <w:sz w:val="22"/>
                <w:szCs w:val="22"/>
                <w:lang w:eastAsia="ko-KR"/>
              </w:rPr>
              <w:t xml:space="preserve"> Support. </w:t>
            </w:r>
          </w:p>
          <w:p w14:paraId="4CACEE5E" w14:textId="77777777" w:rsidR="00B07214" w:rsidRDefault="0099398D">
            <w:pPr>
              <w:pStyle w:val="BodyText"/>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Support. </w:t>
            </w:r>
          </w:p>
          <w:p w14:paraId="21416E88" w14:textId="77777777" w:rsidR="00B07214" w:rsidRDefault="0099398D">
            <w:pPr>
              <w:pStyle w:val="BodyText"/>
              <w:rPr>
                <w:rFonts w:eastAsiaTheme="minorEastAsia"/>
                <w:b/>
                <w:bCs/>
                <w:sz w:val="22"/>
                <w:szCs w:val="22"/>
                <w:lang w:eastAsia="ko-KR"/>
              </w:rPr>
            </w:pPr>
            <w:r>
              <w:rPr>
                <w:rFonts w:eastAsiaTheme="minorEastAsia"/>
                <w:b/>
                <w:bCs/>
                <w:sz w:val="22"/>
                <w:szCs w:val="22"/>
                <w:lang w:eastAsia="ko-KR"/>
              </w:rPr>
              <w:t>Proposal 1.3-4</w:t>
            </w:r>
            <w:r>
              <w:rPr>
                <w:rFonts w:eastAsiaTheme="minorEastAsia"/>
                <w:sz w:val="22"/>
                <w:szCs w:val="22"/>
                <w:lang w:eastAsia="ko-KR"/>
              </w:rPr>
              <w:t>: Support.</w:t>
            </w:r>
          </w:p>
        </w:tc>
      </w:tr>
      <w:tr w:rsidR="00B07214" w14:paraId="7C93B1D9" w14:textId="77777777">
        <w:tc>
          <w:tcPr>
            <w:tcW w:w="1525" w:type="dxa"/>
          </w:tcPr>
          <w:p w14:paraId="5E97910D" w14:textId="77777777" w:rsidR="00B07214" w:rsidRDefault="0099398D">
            <w:pPr>
              <w:rPr>
                <w:szCs w:val="22"/>
                <w:lang w:eastAsia="zh-CN"/>
              </w:rPr>
            </w:pPr>
            <w:r>
              <w:rPr>
                <w:rFonts w:eastAsia="MS Mincho"/>
                <w:szCs w:val="22"/>
                <w:lang w:eastAsia="ja-JP"/>
              </w:rPr>
              <w:t>Ericsson</w:t>
            </w:r>
          </w:p>
        </w:tc>
        <w:tc>
          <w:tcPr>
            <w:tcW w:w="8437" w:type="dxa"/>
          </w:tcPr>
          <w:p w14:paraId="77A498A7"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0081455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Proposal 1.3-2A: Support</w:t>
            </w:r>
          </w:p>
          <w:p w14:paraId="7A4CF7A2" w14:textId="77777777" w:rsidR="00B07214" w:rsidRDefault="0099398D">
            <w:pPr>
              <w:pStyle w:val="CommentText"/>
              <w:rPr>
                <w:szCs w:val="22"/>
              </w:rPr>
            </w:pPr>
            <w:r>
              <w:rPr>
                <w:szCs w:val="22"/>
              </w:rPr>
              <w:t xml:space="preserve">Proposal 1.3-2B: Object. </w:t>
            </w:r>
            <w:r>
              <w:t>We don't agree to remove O = 2.5 and 7.5. This would mean that RMSI beam sweep cannot be in the same half frame as SSB beam sweep.</w:t>
            </w:r>
          </w:p>
          <w:p w14:paraId="75C4FF6E"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Proposal 1.3-3A: Support as long as "</w:t>
            </w:r>
            <w:r>
              <w:rPr>
                <w:rFonts w:ascii="Times New Roman" w:hAnsi="Times New Roman"/>
                <w:lang w:eastAsia="zh-CN"/>
              </w:rPr>
              <w:t>…whether to remove entries with Y"</w:t>
            </w:r>
            <w:r>
              <w:rPr>
                <w:rFonts w:ascii="Times New Roman" w:hAnsi="Times New Roman"/>
                <w:szCs w:val="22"/>
                <w:lang w:eastAsia="zh-CN"/>
              </w:rPr>
              <w:t xml:space="preserve"> is removed</w:t>
            </w:r>
          </w:p>
          <w:p w14:paraId="218814D3" w14:textId="77777777" w:rsidR="00B07214" w:rsidRDefault="0099398D">
            <w:pPr>
              <w:pStyle w:val="BodyTex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B07214" w14:paraId="73879AA9" w14:textId="77777777">
        <w:tc>
          <w:tcPr>
            <w:tcW w:w="1525" w:type="dxa"/>
          </w:tcPr>
          <w:p w14:paraId="491AD1CF" w14:textId="77777777" w:rsidR="00B07214" w:rsidRDefault="0099398D">
            <w:pPr>
              <w:rPr>
                <w:rFonts w:eastAsia="MS Mincho"/>
                <w:szCs w:val="22"/>
                <w:lang w:eastAsia="ja-JP"/>
              </w:rPr>
            </w:pPr>
            <w:r>
              <w:rPr>
                <w:rFonts w:eastAsia="MS Mincho"/>
                <w:sz w:val="22"/>
                <w:szCs w:val="22"/>
                <w:lang w:eastAsia="zh-CN"/>
              </w:rPr>
              <w:t>ZTE, Sanechips</w:t>
            </w:r>
          </w:p>
        </w:tc>
        <w:tc>
          <w:tcPr>
            <w:tcW w:w="8437" w:type="dxa"/>
          </w:tcPr>
          <w:p w14:paraId="24EFD555"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szCs w:val="22"/>
                <w:lang w:val="en-US" w:eastAsia="zh-CN"/>
              </w:rPr>
              <w:t xml:space="preserve"> as a working assumption</w:t>
            </w:r>
          </w:p>
          <w:p w14:paraId="1FD7DD4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37506D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2378E0F1"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6F5A3A9D" w14:textId="77777777" w:rsidR="00B07214" w:rsidRDefault="0099398D">
            <w:pPr>
              <w:pStyle w:val="BodyText"/>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r w:rsidR="00B07214" w14:paraId="08EEA3D2" w14:textId="77777777">
        <w:tc>
          <w:tcPr>
            <w:tcW w:w="1525" w:type="dxa"/>
          </w:tcPr>
          <w:p w14:paraId="34452887" w14:textId="77777777" w:rsidR="00B07214" w:rsidRDefault="0099398D">
            <w:pPr>
              <w:rPr>
                <w:rFonts w:eastAsia="MS Mincho"/>
                <w:sz w:val="22"/>
                <w:szCs w:val="22"/>
                <w:lang w:eastAsia="zh-CN"/>
              </w:rPr>
            </w:pPr>
            <w:r>
              <w:rPr>
                <w:rFonts w:eastAsia="MS Mincho"/>
                <w:sz w:val="22"/>
                <w:szCs w:val="22"/>
                <w:lang w:eastAsia="zh-CN"/>
              </w:rPr>
              <w:t>CATT</w:t>
            </w:r>
          </w:p>
        </w:tc>
        <w:tc>
          <w:tcPr>
            <w:tcW w:w="8437" w:type="dxa"/>
          </w:tcPr>
          <w:p w14:paraId="5C308281" w14:textId="77777777" w:rsidR="00B07214" w:rsidRDefault="0099398D">
            <w:pPr>
              <w:pStyle w:val="Heading5"/>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14:paraId="4C0B894C" w14:textId="77777777" w:rsidR="00B07214" w:rsidRDefault="0099398D">
            <w:pPr>
              <w:pStyle w:val="BodyText"/>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Support proposal 1.3-2A</w:t>
            </w:r>
          </w:p>
          <w:p w14:paraId="719EFACE" w14:textId="77777777" w:rsidR="00B07214" w:rsidRDefault="00B07214">
            <w:pPr>
              <w:pStyle w:val="BodyText"/>
              <w:rPr>
                <w:rFonts w:eastAsiaTheme="minorEastAsia"/>
                <w:sz w:val="22"/>
                <w:szCs w:val="22"/>
                <w:lang w:eastAsia="ko-KR"/>
              </w:rPr>
            </w:pPr>
          </w:p>
          <w:p w14:paraId="7B0894A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133B2F52"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60932B3D" w14:textId="77777777" w:rsidR="00B07214" w:rsidRDefault="00B07214">
            <w:pPr>
              <w:rPr>
                <w:lang w:val="en-GB" w:eastAsia="zh-CN"/>
              </w:rPr>
            </w:pPr>
          </w:p>
        </w:tc>
      </w:tr>
    </w:tbl>
    <w:p w14:paraId="460F6EE7" w14:textId="77777777" w:rsidR="00B07214" w:rsidRDefault="00B07214">
      <w:pPr>
        <w:pStyle w:val="BodyText"/>
        <w:spacing w:after="0"/>
        <w:rPr>
          <w:rFonts w:ascii="Times New Roman" w:hAnsi="Times New Roman"/>
          <w:sz w:val="22"/>
          <w:szCs w:val="22"/>
          <w:lang w:eastAsia="zh-CN"/>
        </w:rPr>
      </w:pPr>
    </w:p>
    <w:p w14:paraId="591E75EC"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009ECF0E" w14:textId="77777777" w:rsidR="00B07214" w:rsidRDefault="0099398D">
      <w:pPr>
        <w:pStyle w:val="Heading5"/>
        <w:rPr>
          <w:b/>
          <w:bCs/>
          <w:lang w:eastAsia="zh-CN"/>
        </w:rPr>
      </w:pPr>
      <w:r>
        <w:rPr>
          <w:b/>
          <w:bCs/>
          <w:lang w:eastAsia="zh-CN"/>
        </w:rPr>
        <w:t xml:space="preserve">Issue #1) 120kHz CORESET 96 PRB </w:t>
      </w:r>
    </w:p>
    <w:p w14:paraId="677A0A46" w14:textId="77777777" w:rsidR="00B07214" w:rsidRDefault="0099398D">
      <w:pPr>
        <w:rPr>
          <w:sz w:val="22"/>
          <w:szCs w:val="22"/>
        </w:rPr>
      </w:pPr>
      <w:r>
        <w:rPr>
          <w:sz w:val="22"/>
          <w:szCs w:val="22"/>
        </w:rPr>
        <w:t>Check for approval in 2nd week of meeting, please provide comments later (next week approval). The following is recap of summary from 1</w:t>
      </w:r>
      <w:r>
        <w:rPr>
          <w:sz w:val="22"/>
          <w:szCs w:val="22"/>
          <w:vertAlign w:val="superscript"/>
        </w:rPr>
        <w:t>st</w:t>
      </w:r>
      <w:r>
        <w:rPr>
          <w:sz w:val="22"/>
          <w:szCs w:val="22"/>
        </w:rPr>
        <w:t xml:space="preserve"> round discussion.</w:t>
      </w:r>
    </w:p>
    <w:p w14:paraId="4FE9167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Proposal 1.3-1</w:t>
      </w:r>
    </w:p>
    <w:p w14:paraId="3C10B6C4"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6840529F"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06AE7A4D" w14:textId="77777777" w:rsidR="00B07214" w:rsidRDefault="0099398D">
      <w:pPr>
        <w:pStyle w:val="BodyText"/>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E969BF5"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22EA0ADB"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Docomo, Ericsson (until end of WI),CATT</w:t>
      </w:r>
    </w:p>
    <w:p w14:paraId="07AF28FC" w14:textId="77777777" w:rsidR="00B07214" w:rsidRDefault="0099398D">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WA: ZTE/Sanechips</w:t>
      </w:r>
    </w:p>
    <w:p w14:paraId="65C41294" w14:textId="77777777" w:rsidR="00B07214" w:rsidRDefault="00B07214">
      <w:pPr>
        <w:pStyle w:val="BodyText"/>
        <w:spacing w:after="0"/>
        <w:rPr>
          <w:rFonts w:ascii="Times New Roman" w:hAnsi="Times New Roman"/>
          <w:sz w:val="22"/>
          <w:szCs w:val="22"/>
          <w:lang w:eastAsia="zh-CN"/>
        </w:rPr>
      </w:pPr>
    </w:p>
    <w:p w14:paraId="2E099919" w14:textId="77777777" w:rsidR="00B07214" w:rsidRDefault="0099398D">
      <w:pPr>
        <w:pStyle w:val="Heading5"/>
        <w:rPr>
          <w:b/>
          <w:bCs/>
          <w:lang w:eastAsia="zh-CN"/>
        </w:rPr>
      </w:pPr>
      <w:r>
        <w:rPr>
          <w:b/>
          <w:bCs/>
          <w:lang w:eastAsia="zh-CN"/>
        </w:rPr>
        <w:t>Issue #2) 120kHz CORESET/SS aspects</w:t>
      </w:r>
    </w:p>
    <w:p w14:paraId="41432C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 to try to see if 1.3-2A is acceptable for email approval for all.</w:t>
      </w:r>
    </w:p>
    <w:p w14:paraId="48FDABA4" w14:textId="77777777" w:rsidR="00B07214" w:rsidRDefault="00B07214">
      <w:pPr>
        <w:pStyle w:val="BodyText"/>
        <w:spacing w:after="0"/>
        <w:rPr>
          <w:rFonts w:ascii="Times New Roman" w:hAnsi="Times New Roman"/>
          <w:sz w:val="22"/>
          <w:szCs w:val="22"/>
          <w:lang w:eastAsia="zh-CN"/>
        </w:rPr>
      </w:pPr>
    </w:p>
    <w:p w14:paraId="46AE7FE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1.3-2A</w:t>
      </w:r>
    </w:p>
    <w:p w14:paraId="2F6DAC2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LGE,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Docomo, Samsung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Intel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Interdigital, Qualcomm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Lenovo/Motorola Mobility, Sharp, Apple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 OPPO, Ericsson, ZTE/Sanechips,CATT</w:t>
      </w:r>
    </w:p>
    <w:p w14:paraId="1D71B82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1.3-2B</w:t>
      </w:r>
    </w:p>
    <w:p w14:paraId="2EB23FD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vivo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Qualcomm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Lenovo/Motorola Mobility, Apple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w:t>
      </w:r>
    </w:p>
    <w:p w14:paraId="0747806F"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support: LGE, Ericsson</w:t>
      </w:r>
    </w:p>
    <w:p w14:paraId="5D16E2B0" w14:textId="77777777" w:rsidR="00B07214" w:rsidRDefault="00B07214">
      <w:pPr>
        <w:pStyle w:val="BodyText"/>
        <w:spacing w:after="0"/>
        <w:rPr>
          <w:rFonts w:ascii="Times New Roman" w:hAnsi="Times New Roman"/>
          <w:sz w:val="22"/>
          <w:szCs w:val="22"/>
          <w:lang w:eastAsia="zh-CN"/>
        </w:rPr>
      </w:pPr>
    </w:p>
    <w:p w14:paraId="520354E6" w14:textId="77777777" w:rsidR="00B07214" w:rsidRDefault="00B07214">
      <w:pPr>
        <w:pStyle w:val="BodyText"/>
        <w:spacing w:after="0"/>
        <w:rPr>
          <w:rFonts w:ascii="Times New Roman" w:hAnsi="Times New Roman"/>
          <w:sz w:val="22"/>
          <w:szCs w:val="22"/>
          <w:lang w:eastAsia="zh-CN"/>
        </w:rPr>
      </w:pPr>
    </w:p>
    <w:p w14:paraId="64DCE906" w14:textId="77777777" w:rsidR="00B07214" w:rsidRDefault="0099398D">
      <w:pPr>
        <w:pStyle w:val="Heading5"/>
        <w:rPr>
          <w:b/>
          <w:bCs/>
          <w:lang w:eastAsia="zh-CN"/>
        </w:rPr>
      </w:pPr>
      <w:r>
        <w:rPr>
          <w:b/>
          <w:bCs/>
          <w:lang w:eastAsia="zh-CN"/>
        </w:rPr>
        <w:t>Issue #3) SS for 480/960 kHz</w:t>
      </w:r>
    </w:p>
    <w:p w14:paraId="09E4737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1C2F0988" w14:textId="77777777" w:rsidR="00B07214" w:rsidRDefault="00B07214">
      <w:pPr>
        <w:rPr>
          <w:lang w:val="en-GB" w:eastAsia="zh-CN"/>
        </w:rPr>
      </w:pPr>
    </w:p>
    <w:p w14:paraId="538D63B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723693D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LGE(ok to accept), vivo, Docomo, Samsung, Intel, Interdigital, Qualcomm, Lenovo/Motorola Mobility, [Sharp?], Apple, OPPO, ZTE/Sanechips</w:t>
      </w:r>
    </w:p>
    <w:p w14:paraId="32D228FF"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support: Ericsson (removing entries is not ok)</w:t>
      </w:r>
    </w:p>
    <w:p w14:paraId="437B9794" w14:textId="77777777" w:rsidR="00B07214" w:rsidRDefault="00B07214">
      <w:pPr>
        <w:pStyle w:val="BodyText"/>
        <w:spacing w:after="0"/>
        <w:rPr>
          <w:rFonts w:ascii="Times New Roman" w:hAnsi="Times New Roman"/>
          <w:sz w:val="22"/>
          <w:szCs w:val="22"/>
          <w:lang w:eastAsia="zh-CN"/>
        </w:rPr>
      </w:pPr>
    </w:p>
    <w:p w14:paraId="7772D38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0B2A5FFA" w14:textId="77777777" w:rsidR="00B07214" w:rsidRDefault="0099398D">
      <w:pPr>
        <w:pStyle w:val="BodyText"/>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73B0C39F" w14:textId="77777777" w:rsidR="00B07214" w:rsidRDefault="00B07214">
      <w:pPr>
        <w:pStyle w:val="BodyText"/>
        <w:spacing w:after="0"/>
        <w:rPr>
          <w:rFonts w:ascii="Times New Roman" w:hAnsi="Times New Roman"/>
          <w:sz w:val="22"/>
          <w:szCs w:val="22"/>
          <w:lang w:eastAsia="zh-CN"/>
        </w:rPr>
      </w:pPr>
    </w:p>
    <w:p w14:paraId="5F4DA7B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p>
    <w:p w14:paraId="4128FCF7" w14:textId="77777777" w:rsidR="00B07214" w:rsidRDefault="00B07214">
      <w:pPr>
        <w:pStyle w:val="BodyText"/>
        <w:spacing w:after="0"/>
        <w:rPr>
          <w:rFonts w:ascii="Times New Roman" w:hAnsi="Times New Roman"/>
          <w:sz w:val="22"/>
          <w:szCs w:val="22"/>
          <w:lang w:eastAsia="zh-CN"/>
        </w:rPr>
      </w:pPr>
    </w:p>
    <w:p w14:paraId="5C7D5A8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1.3-4A</w:t>
      </w:r>
    </w:p>
    <w:p w14:paraId="500611B4"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LGE, vivo, Intel, Interdigital, Qualcomm, Lenovo/Motorola Mobility, Apple, OPPO, Ericsson, ZTE/Sanechips</w:t>
      </w:r>
    </w:p>
    <w:p w14:paraId="13E2167D" w14:textId="77777777" w:rsidR="00B07214" w:rsidRDefault="0099398D">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14:paraId="638562B2" w14:textId="77777777" w:rsidR="00B07214" w:rsidRDefault="00B07214">
      <w:pPr>
        <w:pStyle w:val="BodyText"/>
        <w:spacing w:after="0"/>
        <w:rPr>
          <w:rFonts w:ascii="Times New Roman" w:hAnsi="Times New Roman"/>
          <w:sz w:val="22"/>
          <w:szCs w:val="22"/>
          <w:lang w:eastAsia="zh-CN"/>
        </w:rPr>
      </w:pPr>
    </w:p>
    <w:p w14:paraId="0F2823BA" w14:textId="77777777" w:rsidR="00B07214" w:rsidRDefault="00B07214">
      <w:pPr>
        <w:pStyle w:val="BodyText"/>
        <w:spacing w:after="0"/>
        <w:rPr>
          <w:rFonts w:ascii="Times New Roman" w:hAnsi="Times New Roman"/>
          <w:sz w:val="22"/>
          <w:szCs w:val="22"/>
          <w:lang w:eastAsia="zh-CN"/>
        </w:rPr>
      </w:pPr>
    </w:p>
    <w:p w14:paraId="11EF60FA" w14:textId="77777777" w:rsidR="00B07214" w:rsidRDefault="0099398D">
      <w:pPr>
        <w:pStyle w:val="Heading5"/>
        <w:rPr>
          <w:b/>
          <w:bCs/>
          <w:lang w:eastAsia="zh-CN"/>
        </w:rPr>
      </w:pPr>
      <w:r>
        <w:rPr>
          <w:b/>
          <w:bCs/>
          <w:lang w:eastAsia="zh-CN"/>
        </w:rPr>
        <w:lastRenderedPageBreak/>
        <w:t>Issue #4) Type0-PDCCH monitoring – move to 8.2.2</w:t>
      </w:r>
    </w:p>
    <w:p w14:paraId="2768187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5F7F1ED6" w14:textId="77777777" w:rsidR="00B07214" w:rsidRDefault="00B07214">
      <w:pPr>
        <w:pStyle w:val="BodyText"/>
        <w:spacing w:after="0"/>
        <w:rPr>
          <w:rFonts w:ascii="Times New Roman" w:hAnsi="Times New Roman"/>
          <w:sz w:val="22"/>
          <w:szCs w:val="22"/>
          <w:lang w:eastAsia="zh-CN"/>
        </w:rPr>
      </w:pPr>
    </w:p>
    <w:p w14:paraId="2ACEEBE2" w14:textId="77777777" w:rsidR="00B07214" w:rsidRDefault="0099398D">
      <w:pPr>
        <w:pStyle w:val="Heading5"/>
        <w:rPr>
          <w:b/>
          <w:bCs/>
          <w:lang w:eastAsia="zh-CN"/>
        </w:rPr>
      </w:pPr>
      <w:r>
        <w:rPr>
          <w:b/>
          <w:bCs/>
          <w:lang w:eastAsia="zh-CN"/>
        </w:rPr>
        <w:t>Issue# 5) Type0-PDCCH monitoring occasion update</w:t>
      </w:r>
    </w:p>
    <w:p w14:paraId="5F3C0568" w14:textId="77777777" w:rsidR="00B07214" w:rsidRDefault="0099398D">
      <w:pPr>
        <w:rPr>
          <w:sz w:val="22"/>
          <w:szCs w:val="22"/>
        </w:rPr>
      </w:pPr>
      <w:r>
        <w:rPr>
          <w:sz w:val="22"/>
          <w:szCs w:val="22"/>
        </w:rPr>
        <w:t>The following is proposed by Intel. However, further discussion is likely required.</w:t>
      </w:r>
    </w:p>
    <w:p w14:paraId="1CA84B7D" w14:textId="77777777" w:rsidR="00B07214" w:rsidRDefault="0099398D">
      <w:pPr>
        <w:rPr>
          <w:b/>
          <w:bCs/>
          <w:sz w:val="22"/>
          <w:szCs w:val="22"/>
        </w:rPr>
      </w:pPr>
      <w:r>
        <w:rPr>
          <w:b/>
          <w:bCs/>
          <w:sz w:val="22"/>
          <w:szCs w:val="22"/>
        </w:rPr>
        <w:t xml:space="preserve">Proposal 1.3-5 </w:t>
      </w:r>
    </w:p>
    <w:p w14:paraId="7F64B2AE" w14:textId="77777777" w:rsidR="00B07214" w:rsidRDefault="0099398D">
      <w:pPr>
        <w:pStyle w:val="BodyText"/>
        <w:numPr>
          <w:ilvl w:val="0"/>
          <w:numId w:val="44"/>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527A6DC" w14:textId="77777777" w:rsidR="00B07214" w:rsidRDefault="00B07214">
      <w:pPr>
        <w:pStyle w:val="BodyText"/>
        <w:spacing w:after="0"/>
        <w:rPr>
          <w:rFonts w:ascii="Times New Roman" w:hAnsi="Times New Roman"/>
          <w:sz w:val="22"/>
          <w:szCs w:val="22"/>
          <w:lang w:eastAsia="zh-CN"/>
        </w:rPr>
      </w:pPr>
    </w:p>
    <w:p w14:paraId="6D392441" w14:textId="77777777" w:rsidR="00B07214" w:rsidRDefault="00B07214">
      <w:pPr>
        <w:pStyle w:val="BodyText"/>
        <w:spacing w:after="0"/>
        <w:rPr>
          <w:rFonts w:ascii="Times New Roman" w:hAnsi="Times New Roman"/>
          <w:sz w:val="22"/>
          <w:szCs w:val="22"/>
          <w:lang w:eastAsia="zh-CN"/>
        </w:rPr>
      </w:pPr>
    </w:p>
    <w:p w14:paraId="4430C5C1" w14:textId="77777777" w:rsidR="00B07214" w:rsidRDefault="0099398D">
      <w:pPr>
        <w:pStyle w:val="Heading5"/>
        <w:rPr>
          <w:b/>
          <w:bCs/>
          <w:lang w:eastAsia="zh-CN"/>
        </w:rPr>
      </w:pPr>
      <w:r>
        <w:rPr>
          <w:b/>
          <w:bCs/>
          <w:lang w:eastAsia="zh-CN"/>
        </w:rPr>
        <w:t>Issue #6) CORESET RB offsets</w:t>
      </w:r>
    </w:p>
    <w:p w14:paraId="1E1F459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30BCBE51" w14:textId="77777777" w:rsidR="00B07214" w:rsidRDefault="00B07214">
      <w:pPr>
        <w:pStyle w:val="BodyText"/>
        <w:spacing w:after="0"/>
        <w:rPr>
          <w:rFonts w:ascii="Times New Roman" w:hAnsi="Times New Roman"/>
          <w:sz w:val="22"/>
          <w:szCs w:val="22"/>
          <w:lang w:eastAsia="zh-CN"/>
        </w:rPr>
      </w:pPr>
    </w:p>
    <w:p w14:paraId="53DDFFD1" w14:textId="77777777" w:rsidR="00B07214" w:rsidRDefault="00B07214">
      <w:pPr>
        <w:pStyle w:val="BodyText"/>
        <w:spacing w:after="0"/>
        <w:rPr>
          <w:rFonts w:ascii="Times New Roman" w:hAnsi="Times New Roman"/>
          <w:sz w:val="22"/>
          <w:szCs w:val="22"/>
          <w:lang w:eastAsia="zh-CN"/>
        </w:rPr>
      </w:pPr>
    </w:p>
    <w:p w14:paraId="06ABDF54"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0AA34A4C" w14:textId="77777777" w:rsidR="00B07214" w:rsidRDefault="0099398D">
      <w:pPr>
        <w:pStyle w:val="Heading5"/>
        <w:rPr>
          <w:b/>
          <w:bCs/>
          <w:lang w:eastAsia="zh-CN"/>
        </w:rPr>
      </w:pPr>
      <w:r>
        <w:rPr>
          <w:b/>
          <w:bCs/>
          <w:lang w:eastAsia="zh-CN"/>
        </w:rPr>
        <w:t xml:space="preserve">Issue #1) 120kHz CORESET 96 PRB </w:t>
      </w:r>
    </w:p>
    <w:p w14:paraId="3566029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257EA23E" w14:textId="77777777" w:rsidR="00B07214" w:rsidRDefault="00B07214">
      <w:pPr>
        <w:pStyle w:val="BodyText"/>
        <w:spacing w:after="0"/>
        <w:rPr>
          <w:rFonts w:ascii="Times New Roman" w:hAnsi="Times New Roman"/>
          <w:sz w:val="22"/>
          <w:szCs w:val="22"/>
          <w:lang w:eastAsia="zh-CN"/>
        </w:rPr>
      </w:pPr>
    </w:p>
    <w:p w14:paraId="0622E544" w14:textId="77777777" w:rsidR="00B07214" w:rsidRDefault="0099398D">
      <w:pPr>
        <w:pStyle w:val="Heading5"/>
        <w:rPr>
          <w:b/>
          <w:bCs/>
          <w:lang w:eastAsia="zh-CN"/>
        </w:rPr>
      </w:pPr>
      <w:r>
        <w:rPr>
          <w:b/>
          <w:bCs/>
          <w:lang w:eastAsia="zh-CN"/>
        </w:rPr>
        <w:t>Issue #2) 120kHz CORESET/SS aspects</w:t>
      </w:r>
    </w:p>
    <w:p w14:paraId="03C212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suggests trying to see if 1.3-2A is acceptable for email approval. Please comment only if you have strong concerns for 1.3-2A.</w:t>
      </w:r>
    </w:p>
    <w:p w14:paraId="47575B85" w14:textId="77777777" w:rsidR="00B07214" w:rsidRDefault="00B07214">
      <w:pPr>
        <w:pStyle w:val="BodyText"/>
        <w:spacing w:after="0"/>
        <w:rPr>
          <w:rFonts w:ascii="Times New Roman" w:hAnsi="Times New Roman"/>
          <w:sz w:val="22"/>
          <w:szCs w:val="22"/>
          <w:lang w:eastAsia="zh-CN"/>
        </w:rPr>
      </w:pPr>
    </w:p>
    <w:p w14:paraId="7D5EE77D" w14:textId="77777777" w:rsidR="00B07214" w:rsidRDefault="00B07214">
      <w:pPr>
        <w:pStyle w:val="BodyText"/>
        <w:spacing w:after="0"/>
        <w:rPr>
          <w:rFonts w:ascii="Times New Roman" w:hAnsi="Times New Roman"/>
          <w:sz w:val="22"/>
          <w:szCs w:val="22"/>
          <w:lang w:eastAsia="zh-CN"/>
        </w:rPr>
      </w:pPr>
    </w:p>
    <w:p w14:paraId="3CE38F03" w14:textId="77777777" w:rsidR="00B07214" w:rsidRDefault="0099398D">
      <w:pPr>
        <w:pStyle w:val="Heading5"/>
        <w:rPr>
          <w:b/>
          <w:bCs/>
          <w:lang w:eastAsia="zh-CN"/>
        </w:rPr>
      </w:pPr>
      <w:r>
        <w:rPr>
          <w:b/>
          <w:bCs/>
          <w:lang w:eastAsia="zh-CN"/>
        </w:rPr>
        <w:t>Issue #3) SS for 480/960 kHz</w:t>
      </w:r>
    </w:p>
    <w:p w14:paraId="00F22F7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Please comment on whether companies are ok with 1.3-3B. Since 1.3-3A is a superset of 1.3-3B, if 1.3-3B is not agreeable at this point, suggest agreeing to 1.3-3A.</w:t>
      </w:r>
    </w:p>
    <w:p w14:paraId="6612FB95" w14:textId="77777777" w:rsidR="00B07214" w:rsidRDefault="00B07214">
      <w:pPr>
        <w:rPr>
          <w:lang w:val="en-GB" w:eastAsia="zh-CN"/>
        </w:rPr>
      </w:pPr>
    </w:p>
    <w:p w14:paraId="014A74CD" w14:textId="77777777" w:rsidR="00B07214" w:rsidRDefault="0099398D">
      <w:pPr>
        <w:rPr>
          <w:b/>
          <w:bCs/>
          <w:sz w:val="22"/>
          <w:szCs w:val="22"/>
        </w:rPr>
      </w:pPr>
      <w:r>
        <w:rPr>
          <w:b/>
          <w:bCs/>
          <w:sz w:val="22"/>
          <w:szCs w:val="22"/>
        </w:rPr>
        <w:t>Proposal 1.3-3A</w:t>
      </w:r>
    </w:p>
    <w:p w14:paraId="206F8A1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7211F90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368BC1B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A92AFC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586EC85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17F72D61" w14:textId="77777777">
        <w:trPr>
          <w:cantSplit/>
        </w:trPr>
        <w:tc>
          <w:tcPr>
            <w:tcW w:w="805" w:type="dxa"/>
            <w:tcBorders>
              <w:bottom w:val="double" w:sz="4" w:space="0" w:color="auto"/>
              <w:right w:val="double" w:sz="4" w:space="0" w:color="auto"/>
            </w:tcBorders>
            <w:shd w:val="clear" w:color="auto" w:fill="E0E0E0"/>
            <w:vAlign w:val="center"/>
          </w:tcPr>
          <w:p w14:paraId="2D08003B" w14:textId="77777777" w:rsidR="00B07214" w:rsidRDefault="0099398D">
            <w:pPr>
              <w:pStyle w:val="TAH"/>
              <w:spacing w:line="240" w:lineRule="auto"/>
              <w:rPr>
                <w:rFonts w:cs="Arial"/>
                <w:bCs/>
                <w:sz w:val="16"/>
                <w:szCs w:val="16"/>
              </w:rPr>
            </w:pPr>
            <w:r>
              <w:rPr>
                <w:rFonts w:cs="Arial"/>
                <w:bCs/>
                <w:sz w:val="16"/>
                <w:szCs w:val="16"/>
              </w:rPr>
              <w:lastRenderedPageBreak/>
              <w:t>Index</w:t>
            </w:r>
          </w:p>
        </w:tc>
        <w:tc>
          <w:tcPr>
            <w:tcW w:w="972" w:type="dxa"/>
            <w:tcBorders>
              <w:left w:val="double" w:sz="4" w:space="0" w:color="auto"/>
              <w:bottom w:val="double" w:sz="4" w:space="0" w:color="auto"/>
            </w:tcBorders>
            <w:shd w:val="clear" w:color="auto" w:fill="E0E0E0"/>
            <w:vAlign w:val="center"/>
          </w:tcPr>
          <w:p w14:paraId="26FD9660" w14:textId="77777777" w:rsidR="00B07214" w:rsidRDefault="0099398D">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697EAA87" w14:textId="77777777" w:rsidR="00B07214" w:rsidRDefault="0099398D">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3B60EC16" w14:textId="77777777" w:rsidR="00B07214" w:rsidRDefault="0099398D">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104DE92D" w14:textId="77777777" w:rsidR="00B07214" w:rsidRDefault="0099398D">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B07214" w14:paraId="649CCA8F" w14:textId="77777777">
        <w:trPr>
          <w:cantSplit/>
        </w:trPr>
        <w:tc>
          <w:tcPr>
            <w:tcW w:w="805" w:type="dxa"/>
            <w:tcBorders>
              <w:top w:val="double" w:sz="4" w:space="0" w:color="auto"/>
              <w:right w:val="double" w:sz="4" w:space="0" w:color="auto"/>
            </w:tcBorders>
            <w:shd w:val="clear" w:color="auto" w:fill="auto"/>
            <w:vAlign w:val="center"/>
          </w:tcPr>
          <w:p w14:paraId="0094A767" w14:textId="77777777" w:rsidR="00B07214" w:rsidRDefault="0099398D">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61E6C0A1" w14:textId="77777777" w:rsidR="00B07214" w:rsidRDefault="0099398D">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6C78D2C1" w14:textId="77777777" w:rsidR="00B07214" w:rsidRDefault="0099398D">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723A1B7D" w14:textId="77777777" w:rsidR="00B07214" w:rsidRDefault="0099398D">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3A3D8179" w14:textId="77777777" w:rsidR="00B07214" w:rsidRDefault="0099398D">
            <w:pPr>
              <w:pStyle w:val="TAC"/>
              <w:spacing w:line="240" w:lineRule="auto"/>
              <w:rPr>
                <w:rFonts w:cs="Arial"/>
                <w:sz w:val="16"/>
                <w:szCs w:val="16"/>
              </w:rPr>
            </w:pPr>
            <w:r>
              <w:rPr>
                <w:rStyle w:val="CommentReference"/>
                <w:rFonts w:cs="Arial"/>
              </w:rPr>
              <w:t>0</w:t>
            </w:r>
          </w:p>
        </w:tc>
      </w:tr>
      <w:tr w:rsidR="00B07214" w14:paraId="4B2BA706" w14:textId="77777777">
        <w:trPr>
          <w:cantSplit/>
        </w:trPr>
        <w:tc>
          <w:tcPr>
            <w:tcW w:w="805" w:type="dxa"/>
            <w:tcBorders>
              <w:right w:val="double" w:sz="4" w:space="0" w:color="auto"/>
            </w:tcBorders>
            <w:shd w:val="clear" w:color="auto" w:fill="auto"/>
            <w:vAlign w:val="center"/>
          </w:tcPr>
          <w:p w14:paraId="6E13B45A" w14:textId="77777777" w:rsidR="00B07214" w:rsidRDefault="0099398D">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04FAC9D3"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241D5123"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13BE6902"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0ACF3B89" w14:textId="77777777" w:rsidR="00B07214" w:rsidRDefault="0099398D">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77A891C1" w14:textId="77777777">
        <w:trPr>
          <w:cantSplit/>
        </w:trPr>
        <w:tc>
          <w:tcPr>
            <w:tcW w:w="805" w:type="dxa"/>
            <w:tcBorders>
              <w:right w:val="double" w:sz="4" w:space="0" w:color="auto"/>
            </w:tcBorders>
            <w:shd w:val="clear" w:color="auto" w:fill="auto"/>
            <w:vAlign w:val="center"/>
          </w:tcPr>
          <w:p w14:paraId="64B36A1E" w14:textId="77777777" w:rsidR="00B07214" w:rsidRDefault="0099398D">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51FAF20A"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23244E1D"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42D57844"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1273985B" w14:textId="77777777" w:rsidR="00B07214" w:rsidRDefault="0099398D">
            <w:pPr>
              <w:pStyle w:val="TAC"/>
              <w:spacing w:line="240" w:lineRule="auto"/>
              <w:rPr>
                <w:rFonts w:cs="Arial"/>
                <w:sz w:val="16"/>
                <w:szCs w:val="16"/>
              </w:rPr>
            </w:pPr>
            <w:r>
              <w:rPr>
                <w:rStyle w:val="CommentReference"/>
                <w:rFonts w:cs="Arial"/>
              </w:rPr>
              <w:t>0</w:t>
            </w:r>
          </w:p>
        </w:tc>
      </w:tr>
      <w:tr w:rsidR="00B07214" w14:paraId="3B6261A3" w14:textId="77777777">
        <w:trPr>
          <w:cantSplit/>
        </w:trPr>
        <w:tc>
          <w:tcPr>
            <w:tcW w:w="805" w:type="dxa"/>
            <w:tcBorders>
              <w:right w:val="double" w:sz="4" w:space="0" w:color="auto"/>
            </w:tcBorders>
            <w:shd w:val="clear" w:color="auto" w:fill="auto"/>
            <w:vAlign w:val="center"/>
          </w:tcPr>
          <w:p w14:paraId="18EC89E2" w14:textId="77777777" w:rsidR="00B07214" w:rsidRDefault="0099398D">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457264D0"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509264DD"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1B34624E"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43AC1304" w14:textId="77777777" w:rsidR="00B07214" w:rsidRDefault="0099398D">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2CB358B5" w14:textId="77777777">
        <w:trPr>
          <w:cantSplit/>
        </w:trPr>
        <w:tc>
          <w:tcPr>
            <w:tcW w:w="805" w:type="dxa"/>
            <w:tcBorders>
              <w:right w:val="double" w:sz="4" w:space="0" w:color="auto"/>
            </w:tcBorders>
            <w:shd w:val="clear" w:color="auto" w:fill="auto"/>
            <w:vAlign w:val="center"/>
          </w:tcPr>
          <w:p w14:paraId="4848743E" w14:textId="77777777" w:rsidR="00B07214" w:rsidRDefault="0099398D">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1EA05A0C"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08AB4AF1"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2E66A517"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32D83D45" w14:textId="77777777" w:rsidR="00B07214" w:rsidRDefault="0099398D">
            <w:pPr>
              <w:pStyle w:val="TAC"/>
              <w:spacing w:line="240" w:lineRule="auto"/>
              <w:rPr>
                <w:rFonts w:cs="Arial"/>
                <w:sz w:val="16"/>
                <w:szCs w:val="16"/>
              </w:rPr>
            </w:pPr>
            <w:r>
              <w:rPr>
                <w:rStyle w:val="CommentReference"/>
                <w:rFonts w:cs="Arial"/>
              </w:rPr>
              <w:t>0</w:t>
            </w:r>
          </w:p>
        </w:tc>
      </w:tr>
      <w:tr w:rsidR="00B07214" w14:paraId="29EB9DA3" w14:textId="77777777">
        <w:trPr>
          <w:cantSplit/>
        </w:trPr>
        <w:tc>
          <w:tcPr>
            <w:tcW w:w="805" w:type="dxa"/>
            <w:tcBorders>
              <w:right w:val="double" w:sz="4" w:space="0" w:color="auto"/>
            </w:tcBorders>
            <w:shd w:val="clear" w:color="auto" w:fill="auto"/>
            <w:vAlign w:val="center"/>
          </w:tcPr>
          <w:p w14:paraId="775EED05" w14:textId="77777777" w:rsidR="00B07214" w:rsidRDefault="0099398D">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0FB7CDC8"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195E39F7"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EE27712"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60FECC2C" w14:textId="77777777" w:rsidR="00B07214" w:rsidRDefault="0099398D">
            <w:pPr>
              <w:pStyle w:val="TAC"/>
              <w:spacing w:line="240" w:lineRule="auto"/>
              <w:rPr>
                <w:rFonts w:cs="Arial"/>
                <w:sz w:val="16"/>
                <w:szCs w:val="16"/>
              </w:rPr>
            </w:pPr>
            <w:r>
              <w:rPr>
                <w:rStyle w:val="CommentReference"/>
                <w:rFonts w:cs="Arial"/>
              </w:rPr>
              <w:t xml:space="preserve">{0, if </w:t>
            </w:r>
            <w:r>
              <w:rPr>
                <w:rFonts w:cs="Arial"/>
                <w:noProof/>
                <w:position w:val="-6"/>
                <w:sz w:val="16"/>
                <w:szCs w:val="16"/>
                <w:lang w:eastAsia="zh-CN"/>
              </w:rPr>
              <w:drawing>
                <wp:inline distT="0" distB="0" distL="0" distR="0" wp14:anchorId="72EC4A74" wp14:editId="6DF12AA4">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lang w:eastAsia="zh-CN"/>
              </w:rPr>
              <w:drawing>
                <wp:inline distT="0" distB="0" distL="0" distR="0" wp14:anchorId="57FDC200" wp14:editId="3D084D8C">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5A0F1C55" w14:textId="77777777">
        <w:trPr>
          <w:cantSplit/>
        </w:trPr>
        <w:tc>
          <w:tcPr>
            <w:tcW w:w="805" w:type="dxa"/>
            <w:tcBorders>
              <w:right w:val="double" w:sz="4" w:space="0" w:color="auto"/>
            </w:tcBorders>
            <w:shd w:val="clear" w:color="auto" w:fill="auto"/>
            <w:vAlign w:val="center"/>
          </w:tcPr>
          <w:p w14:paraId="4F0B2E09" w14:textId="77777777" w:rsidR="00B07214" w:rsidRDefault="0099398D">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7AF1F578"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2F62F382"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02247FE6"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4D4B3A79"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0293BBA5" wp14:editId="78925CDD">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05D8FB7D" w14:textId="77777777">
        <w:trPr>
          <w:cantSplit/>
        </w:trPr>
        <w:tc>
          <w:tcPr>
            <w:tcW w:w="805" w:type="dxa"/>
            <w:tcBorders>
              <w:right w:val="double" w:sz="4" w:space="0" w:color="auto"/>
            </w:tcBorders>
            <w:shd w:val="clear" w:color="auto" w:fill="auto"/>
            <w:vAlign w:val="center"/>
          </w:tcPr>
          <w:p w14:paraId="10BEDAB3" w14:textId="77777777" w:rsidR="00B07214" w:rsidRDefault="0099398D">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04D8B523"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08A9A45C"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F130A14"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487684FF"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220185C5" wp14:editId="2F75AE4F">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6E9BD5D3" w14:textId="77777777">
        <w:trPr>
          <w:cantSplit/>
        </w:trPr>
        <w:tc>
          <w:tcPr>
            <w:tcW w:w="805" w:type="dxa"/>
            <w:tcBorders>
              <w:right w:val="double" w:sz="4" w:space="0" w:color="auto"/>
            </w:tcBorders>
            <w:shd w:val="clear" w:color="auto" w:fill="auto"/>
            <w:vAlign w:val="center"/>
          </w:tcPr>
          <w:p w14:paraId="70349D82" w14:textId="77777777" w:rsidR="00B07214" w:rsidRDefault="0099398D">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2D8B7FC9"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5BB209B9"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582BF7E4"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29D1BF12"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50ACDB13" wp14:editId="125D4198">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6C3A6BB1" w14:textId="77777777">
        <w:trPr>
          <w:cantSplit/>
        </w:trPr>
        <w:tc>
          <w:tcPr>
            <w:tcW w:w="805" w:type="dxa"/>
            <w:tcBorders>
              <w:right w:val="double" w:sz="4" w:space="0" w:color="auto"/>
            </w:tcBorders>
            <w:shd w:val="clear" w:color="auto" w:fill="auto"/>
            <w:vAlign w:val="center"/>
          </w:tcPr>
          <w:p w14:paraId="6B66FA02" w14:textId="77777777" w:rsidR="00B07214" w:rsidRDefault="0099398D">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68921064"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468BBB4C"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799D2CD2"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1DCD68CE" w14:textId="77777777" w:rsidR="00B07214" w:rsidRDefault="0099398D">
            <w:pPr>
              <w:pStyle w:val="TAC"/>
              <w:spacing w:line="240" w:lineRule="auto"/>
              <w:rPr>
                <w:rFonts w:cs="Arial"/>
                <w:sz w:val="16"/>
                <w:szCs w:val="16"/>
              </w:rPr>
            </w:pPr>
            <w:r>
              <w:rPr>
                <w:rStyle w:val="CommentReference"/>
                <w:rFonts w:cs="Arial"/>
              </w:rPr>
              <w:t xml:space="preserve"> 0</w:t>
            </w:r>
          </w:p>
        </w:tc>
      </w:tr>
      <w:tr w:rsidR="00B07214" w14:paraId="6A86ACA1" w14:textId="77777777">
        <w:trPr>
          <w:cantSplit/>
        </w:trPr>
        <w:tc>
          <w:tcPr>
            <w:tcW w:w="805" w:type="dxa"/>
            <w:tcBorders>
              <w:right w:val="double" w:sz="4" w:space="0" w:color="auto"/>
            </w:tcBorders>
            <w:shd w:val="clear" w:color="auto" w:fill="auto"/>
            <w:vAlign w:val="center"/>
          </w:tcPr>
          <w:p w14:paraId="184262BC" w14:textId="77777777" w:rsidR="00B07214" w:rsidRDefault="0099398D">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45D27C78"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36FDEDF2"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69E3B66"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3F5993C4" w14:textId="77777777" w:rsidR="00B07214" w:rsidRDefault="0099398D">
            <w:pPr>
              <w:pStyle w:val="TAC"/>
              <w:spacing w:line="240" w:lineRule="auto"/>
              <w:rPr>
                <w:rFonts w:cs="Arial"/>
                <w:sz w:val="16"/>
                <w:szCs w:val="16"/>
              </w:rPr>
            </w:pPr>
            <w:r>
              <w:rPr>
                <w:rStyle w:val="CommentReference"/>
                <w:rFonts w:cs="Arial"/>
              </w:rPr>
              <w:t xml:space="preserve"> {0, if </w:t>
            </w:r>
            <w:r>
              <w:rPr>
                <w:rFonts w:cs="Arial"/>
                <w:noProof/>
                <w:position w:val="-6"/>
                <w:sz w:val="16"/>
                <w:szCs w:val="16"/>
                <w:lang w:eastAsia="zh-CN"/>
              </w:rPr>
              <w:drawing>
                <wp:inline distT="0" distB="0" distL="0" distR="0" wp14:anchorId="1EAA27F5" wp14:editId="00CB9D47">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2456B345" w14:textId="77777777">
        <w:trPr>
          <w:cantSplit/>
        </w:trPr>
        <w:tc>
          <w:tcPr>
            <w:tcW w:w="805" w:type="dxa"/>
            <w:tcBorders>
              <w:right w:val="double" w:sz="4" w:space="0" w:color="auto"/>
            </w:tcBorders>
            <w:shd w:val="clear" w:color="auto" w:fill="auto"/>
            <w:vAlign w:val="center"/>
          </w:tcPr>
          <w:p w14:paraId="4B9981F1" w14:textId="77777777" w:rsidR="00B07214" w:rsidRDefault="0099398D">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5B1AD224"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2EFC95E2"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2B0EBAAC"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6F1C1B78"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684A7269" w14:textId="77777777">
        <w:trPr>
          <w:cantSplit/>
        </w:trPr>
        <w:tc>
          <w:tcPr>
            <w:tcW w:w="805" w:type="dxa"/>
            <w:tcBorders>
              <w:right w:val="double" w:sz="4" w:space="0" w:color="auto"/>
            </w:tcBorders>
            <w:shd w:val="clear" w:color="auto" w:fill="auto"/>
            <w:vAlign w:val="center"/>
          </w:tcPr>
          <w:p w14:paraId="2D282E77" w14:textId="77777777" w:rsidR="00B07214" w:rsidRDefault="0099398D">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798B613F"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731E9BCE"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784C19A8"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1A812A8F" w14:textId="77777777" w:rsidR="00B07214" w:rsidRDefault="0099398D">
            <w:pPr>
              <w:pStyle w:val="TAC"/>
              <w:spacing w:line="240" w:lineRule="auto"/>
              <w:rPr>
                <w:rFonts w:cs="Arial"/>
                <w:sz w:val="16"/>
                <w:szCs w:val="16"/>
              </w:rPr>
            </w:pPr>
            <w:r>
              <w:rPr>
                <w:rStyle w:val="CommentReference"/>
                <w:rFonts w:cs="Arial"/>
              </w:rPr>
              <w:t>0</w:t>
            </w:r>
          </w:p>
        </w:tc>
      </w:tr>
      <w:tr w:rsidR="00B07214" w14:paraId="77B66CC7" w14:textId="77777777">
        <w:trPr>
          <w:cantSplit/>
        </w:trPr>
        <w:tc>
          <w:tcPr>
            <w:tcW w:w="805" w:type="dxa"/>
            <w:tcBorders>
              <w:right w:val="double" w:sz="4" w:space="0" w:color="auto"/>
            </w:tcBorders>
            <w:shd w:val="clear" w:color="auto" w:fill="auto"/>
            <w:vAlign w:val="center"/>
          </w:tcPr>
          <w:p w14:paraId="0B140468" w14:textId="77777777" w:rsidR="00B07214" w:rsidRDefault="0099398D">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19F9D097"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1FC3FD49"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3CD8977C"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5C385234" w14:textId="77777777" w:rsidR="00B07214" w:rsidRDefault="0099398D">
            <w:pPr>
              <w:pStyle w:val="TAC"/>
              <w:spacing w:line="240" w:lineRule="auto"/>
              <w:rPr>
                <w:rFonts w:cs="Arial"/>
                <w:sz w:val="16"/>
                <w:szCs w:val="16"/>
              </w:rPr>
            </w:pPr>
            <w:r>
              <w:rPr>
                <w:rStyle w:val="CommentReference"/>
                <w:rFonts w:cs="Arial"/>
              </w:rPr>
              <w:t>0</w:t>
            </w:r>
          </w:p>
        </w:tc>
      </w:tr>
      <w:tr w:rsidR="00B07214" w14:paraId="65A057FB" w14:textId="77777777">
        <w:trPr>
          <w:cantSplit/>
        </w:trPr>
        <w:tc>
          <w:tcPr>
            <w:tcW w:w="805" w:type="dxa"/>
            <w:tcBorders>
              <w:right w:val="double" w:sz="4" w:space="0" w:color="auto"/>
            </w:tcBorders>
            <w:shd w:val="clear" w:color="auto" w:fill="auto"/>
            <w:vAlign w:val="center"/>
          </w:tcPr>
          <w:p w14:paraId="2C7810F8" w14:textId="77777777" w:rsidR="00B07214" w:rsidRDefault="0099398D">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52FCB8B" w14:textId="77777777" w:rsidR="00B07214" w:rsidRDefault="0099398D">
            <w:pPr>
              <w:pStyle w:val="TAC"/>
              <w:spacing w:line="240" w:lineRule="auto"/>
              <w:rPr>
                <w:rFonts w:cs="Arial"/>
                <w:sz w:val="16"/>
                <w:szCs w:val="16"/>
              </w:rPr>
            </w:pPr>
            <w:r>
              <w:rPr>
                <w:rFonts w:cs="Arial"/>
                <w:kern w:val="24"/>
                <w:sz w:val="16"/>
                <w:szCs w:val="16"/>
              </w:rPr>
              <w:t>Reserved</w:t>
            </w:r>
          </w:p>
        </w:tc>
      </w:tr>
      <w:tr w:rsidR="00B07214" w14:paraId="21A7447E" w14:textId="77777777">
        <w:trPr>
          <w:cantSplit/>
        </w:trPr>
        <w:tc>
          <w:tcPr>
            <w:tcW w:w="805" w:type="dxa"/>
            <w:tcBorders>
              <w:right w:val="double" w:sz="4" w:space="0" w:color="auto"/>
            </w:tcBorders>
            <w:shd w:val="clear" w:color="auto" w:fill="auto"/>
            <w:vAlign w:val="center"/>
          </w:tcPr>
          <w:p w14:paraId="535C12C5" w14:textId="77777777" w:rsidR="00B07214" w:rsidRDefault="0099398D">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0E490090" w14:textId="77777777" w:rsidR="00B07214" w:rsidRDefault="0099398D">
            <w:pPr>
              <w:pStyle w:val="TAC"/>
              <w:spacing w:line="240" w:lineRule="auto"/>
              <w:rPr>
                <w:rFonts w:cs="Arial"/>
                <w:kern w:val="24"/>
                <w:sz w:val="16"/>
                <w:szCs w:val="16"/>
              </w:rPr>
            </w:pPr>
            <w:r>
              <w:rPr>
                <w:rFonts w:cs="Arial"/>
                <w:kern w:val="24"/>
                <w:sz w:val="16"/>
                <w:szCs w:val="16"/>
              </w:rPr>
              <w:t>Reserved</w:t>
            </w:r>
          </w:p>
        </w:tc>
      </w:tr>
    </w:tbl>
    <w:p w14:paraId="28FB67BF" w14:textId="77777777" w:rsidR="00B07214" w:rsidRDefault="00B07214">
      <w:pPr>
        <w:pStyle w:val="BodyText"/>
        <w:spacing w:after="0"/>
        <w:rPr>
          <w:rFonts w:ascii="Times New Roman" w:hAnsi="Times New Roman"/>
          <w:sz w:val="22"/>
          <w:szCs w:val="22"/>
          <w:lang w:eastAsia="zh-CN"/>
        </w:rPr>
      </w:pPr>
    </w:p>
    <w:p w14:paraId="4FC7D949" w14:textId="77777777" w:rsidR="00B07214" w:rsidRDefault="0099398D">
      <w:pPr>
        <w:pStyle w:val="Heading6"/>
        <w:rPr>
          <w:lang w:eastAsia="zh-CN"/>
        </w:rPr>
      </w:pPr>
      <w:r>
        <w:rPr>
          <w:lang w:eastAsia="zh-CN"/>
        </w:rPr>
        <w:t>Proposal 1.3-3B</w:t>
      </w:r>
    </w:p>
    <w:p w14:paraId="40E7A9A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12632C6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01AA43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7BDE24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141EAE5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rFonts w:ascii="Times New Roman" w:hAnsi="Times New Roman"/>
          <w:sz w:val="22"/>
          <w:szCs w:val="22"/>
        </w:rPr>
        <w:t xml:space="preserve">, </w:t>
      </w:r>
      <w:r>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4286DD01" w14:textId="77777777">
        <w:trPr>
          <w:cantSplit/>
        </w:trPr>
        <w:tc>
          <w:tcPr>
            <w:tcW w:w="805" w:type="dxa"/>
            <w:tcBorders>
              <w:bottom w:val="double" w:sz="4" w:space="0" w:color="auto"/>
              <w:right w:val="double" w:sz="4" w:space="0" w:color="auto"/>
            </w:tcBorders>
            <w:shd w:val="clear" w:color="auto" w:fill="E0E0E0"/>
            <w:vAlign w:val="center"/>
          </w:tcPr>
          <w:p w14:paraId="7813E6E5" w14:textId="77777777" w:rsidR="00B07214" w:rsidRDefault="0099398D">
            <w:pPr>
              <w:pStyle w:val="TAH"/>
              <w:spacing w:line="240" w:lineRule="auto"/>
              <w:rPr>
                <w:rFonts w:cs="Arial"/>
                <w:bCs/>
                <w:sz w:val="16"/>
                <w:szCs w:val="16"/>
              </w:rPr>
            </w:pPr>
            <w:r>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2E8DD97A" w14:textId="77777777" w:rsidR="00B07214" w:rsidRDefault="0099398D">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12DCE195" w14:textId="77777777" w:rsidR="00B07214" w:rsidRDefault="0099398D">
            <w:pPr>
              <w:pStyle w:val="TAH"/>
              <w:spacing w:line="240" w:lineRule="auto"/>
              <w:rPr>
                <w:rFonts w:cs="Arial"/>
                <w:bCs/>
                <w:sz w:val="16"/>
                <w:szCs w:val="16"/>
              </w:rPr>
            </w:pPr>
            <w:r>
              <w:rPr>
                <w:rStyle w:val="CommentReference"/>
                <w:rFonts w:cs="Arial"/>
              </w:rPr>
              <w:t>Number of search space sets per slot</w:t>
            </w:r>
          </w:p>
        </w:tc>
        <w:tc>
          <w:tcPr>
            <w:tcW w:w="904" w:type="dxa"/>
            <w:tcBorders>
              <w:bottom w:val="double" w:sz="4" w:space="0" w:color="auto"/>
            </w:tcBorders>
            <w:shd w:val="clear" w:color="auto" w:fill="E0E0E0"/>
            <w:vAlign w:val="center"/>
          </w:tcPr>
          <w:p w14:paraId="3EC6D6D0" w14:textId="77777777" w:rsidR="00B07214" w:rsidRDefault="0099398D">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6D2BC08D" w14:textId="77777777" w:rsidR="00B07214" w:rsidRDefault="0099398D">
            <w:pPr>
              <w:spacing w:after="0" w:line="240" w:lineRule="auto"/>
              <w:jc w:val="center"/>
              <w:textAlignment w:val="bottom"/>
              <w:rPr>
                <w:rFonts w:ascii="Arial" w:hAnsi="Arial" w:cs="Arial"/>
                <w:b/>
                <w:sz w:val="16"/>
                <w:szCs w:val="16"/>
              </w:rPr>
            </w:pPr>
            <w:r>
              <w:rPr>
                <w:rStyle w:val="CommentReference"/>
                <w:rFonts w:ascii="Arial" w:hAnsi="Arial" w:cs="Arial"/>
                <w:b/>
              </w:rPr>
              <w:t>First symbol index</w:t>
            </w:r>
          </w:p>
        </w:tc>
      </w:tr>
      <w:tr w:rsidR="00B07214" w14:paraId="5E0052C7" w14:textId="77777777">
        <w:trPr>
          <w:cantSplit/>
        </w:trPr>
        <w:tc>
          <w:tcPr>
            <w:tcW w:w="805" w:type="dxa"/>
            <w:tcBorders>
              <w:top w:val="double" w:sz="4" w:space="0" w:color="auto"/>
              <w:right w:val="double" w:sz="4" w:space="0" w:color="auto"/>
            </w:tcBorders>
            <w:shd w:val="clear" w:color="auto" w:fill="auto"/>
            <w:vAlign w:val="center"/>
          </w:tcPr>
          <w:p w14:paraId="4AD94BE6" w14:textId="77777777" w:rsidR="00B07214" w:rsidRDefault="0099398D">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0D419CE9" w14:textId="77777777" w:rsidR="00B07214" w:rsidRDefault="0099398D">
            <w:pPr>
              <w:pStyle w:val="TAC"/>
              <w:spacing w:line="240" w:lineRule="auto"/>
              <w:rPr>
                <w:rFonts w:cs="Arial"/>
                <w:sz w:val="16"/>
                <w:szCs w:val="16"/>
              </w:rPr>
            </w:pPr>
            <w:r>
              <w:rPr>
                <w:rStyle w:val="CommentReference"/>
                <w:rFonts w:cs="Arial"/>
              </w:rPr>
              <w:t>0</w:t>
            </w:r>
          </w:p>
        </w:tc>
        <w:tc>
          <w:tcPr>
            <w:tcW w:w="3326" w:type="dxa"/>
            <w:tcBorders>
              <w:top w:val="double" w:sz="4" w:space="0" w:color="auto"/>
            </w:tcBorders>
            <w:vAlign w:val="center"/>
          </w:tcPr>
          <w:p w14:paraId="292D4EC4" w14:textId="77777777" w:rsidR="00B07214" w:rsidRDefault="0099398D">
            <w:pPr>
              <w:pStyle w:val="TAC"/>
              <w:spacing w:line="240" w:lineRule="auto"/>
              <w:rPr>
                <w:rFonts w:cs="Arial"/>
                <w:sz w:val="16"/>
                <w:szCs w:val="16"/>
              </w:rPr>
            </w:pPr>
            <w:r>
              <w:rPr>
                <w:rStyle w:val="CommentReference"/>
                <w:rFonts w:cs="Arial"/>
              </w:rPr>
              <w:t>1</w:t>
            </w:r>
          </w:p>
        </w:tc>
        <w:tc>
          <w:tcPr>
            <w:tcW w:w="904" w:type="dxa"/>
            <w:tcBorders>
              <w:top w:val="double" w:sz="4" w:space="0" w:color="auto"/>
            </w:tcBorders>
            <w:vAlign w:val="center"/>
          </w:tcPr>
          <w:p w14:paraId="4A3390EA" w14:textId="77777777" w:rsidR="00B07214" w:rsidRDefault="0099398D">
            <w:pPr>
              <w:pStyle w:val="TAC"/>
              <w:spacing w:line="240" w:lineRule="auto"/>
              <w:rPr>
                <w:rFonts w:cs="Arial"/>
                <w:sz w:val="16"/>
                <w:szCs w:val="16"/>
              </w:rPr>
            </w:pPr>
            <w:r>
              <w:rPr>
                <w:rStyle w:val="CommentReference"/>
                <w:rFonts w:cs="Arial"/>
              </w:rPr>
              <w:t>1</w:t>
            </w:r>
          </w:p>
        </w:tc>
        <w:tc>
          <w:tcPr>
            <w:tcW w:w="3426" w:type="dxa"/>
            <w:tcBorders>
              <w:top w:val="double" w:sz="4" w:space="0" w:color="auto"/>
            </w:tcBorders>
            <w:vAlign w:val="center"/>
          </w:tcPr>
          <w:p w14:paraId="374B4770" w14:textId="77777777" w:rsidR="00B07214" w:rsidRDefault="0099398D">
            <w:pPr>
              <w:pStyle w:val="TAC"/>
              <w:spacing w:line="240" w:lineRule="auto"/>
              <w:rPr>
                <w:rFonts w:cs="Arial"/>
                <w:sz w:val="16"/>
                <w:szCs w:val="16"/>
              </w:rPr>
            </w:pPr>
            <w:r>
              <w:rPr>
                <w:rStyle w:val="CommentReference"/>
                <w:rFonts w:cs="Arial"/>
              </w:rPr>
              <w:t>0</w:t>
            </w:r>
          </w:p>
        </w:tc>
      </w:tr>
      <w:tr w:rsidR="00B07214" w14:paraId="0A0E8A4B" w14:textId="77777777">
        <w:trPr>
          <w:cantSplit/>
        </w:trPr>
        <w:tc>
          <w:tcPr>
            <w:tcW w:w="805" w:type="dxa"/>
            <w:tcBorders>
              <w:right w:val="double" w:sz="4" w:space="0" w:color="auto"/>
            </w:tcBorders>
            <w:shd w:val="clear" w:color="auto" w:fill="auto"/>
            <w:vAlign w:val="center"/>
          </w:tcPr>
          <w:p w14:paraId="4D7473E2" w14:textId="77777777" w:rsidR="00B07214" w:rsidRDefault="0099398D">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078E8BE8"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0299FEDA"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8D2B42E"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76573163" w14:textId="77777777" w:rsidR="00B07214" w:rsidRDefault="0099398D">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Style w:val="CommentReference"/>
                <w:rFonts w:cs="Arial"/>
                <w:sz w:val="18"/>
              </w:rPr>
              <w:t xml:space="preserve"> </w:t>
            </w:r>
            <w:r>
              <w:rPr>
                <w:rFonts w:cs="Arial"/>
                <w:sz w:val="16"/>
                <w:szCs w:val="16"/>
              </w:rPr>
              <w:t>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4540977A" w14:textId="77777777">
        <w:trPr>
          <w:cantSplit/>
        </w:trPr>
        <w:tc>
          <w:tcPr>
            <w:tcW w:w="805" w:type="dxa"/>
            <w:tcBorders>
              <w:right w:val="double" w:sz="4" w:space="0" w:color="auto"/>
            </w:tcBorders>
            <w:shd w:val="clear" w:color="auto" w:fill="auto"/>
            <w:vAlign w:val="center"/>
          </w:tcPr>
          <w:p w14:paraId="6ADC254D" w14:textId="77777777" w:rsidR="00B07214" w:rsidRDefault="0099398D">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1A8FF4CF"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1FAF6A2A"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2788933E"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3D857E07" w14:textId="77777777" w:rsidR="00B07214" w:rsidRDefault="0099398D">
            <w:pPr>
              <w:pStyle w:val="TAC"/>
              <w:spacing w:line="240" w:lineRule="auto"/>
              <w:rPr>
                <w:rFonts w:cs="Arial"/>
                <w:sz w:val="16"/>
                <w:szCs w:val="16"/>
              </w:rPr>
            </w:pPr>
            <w:r>
              <w:rPr>
                <w:rStyle w:val="CommentReference"/>
                <w:rFonts w:cs="Arial"/>
              </w:rPr>
              <w:t>0</w:t>
            </w:r>
          </w:p>
        </w:tc>
      </w:tr>
      <w:tr w:rsidR="00B07214" w14:paraId="7E8012B8" w14:textId="77777777">
        <w:trPr>
          <w:cantSplit/>
        </w:trPr>
        <w:tc>
          <w:tcPr>
            <w:tcW w:w="805" w:type="dxa"/>
            <w:tcBorders>
              <w:right w:val="double" w:sz="4" w:space="0" w:color="auto"/>
            </w:tcBorders>
            <w:shd w:val="clear" w:color="auto" w:fill="auto"/>
            <w:vAlign w:val="center"/>
          </w:tcPr>
          <w:p w14:paraId="5A00015B" w14:textId="77777777" w:rsidR="00B07214" w:rsidRDefault="0099398D">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4D40D853"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4BB7C0F1"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371C0C1"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1DFC98D6" w14:textId="77777777" w:rsidR="00B07214" w:rsidRDefault="0099398D">
            <w:pPr>
              <w:pStyle w:val="TAC"/>
              <w:spacing w:line="240" w:lineRule="auto"/>
              <w:rPr>
                <w:rFonts w:cs="Arial"/>
                <w:sz w:val="16"/>
                <w:szCs w:val="16"/>
              </w:rPr>
            </w:pPr>
            <w:r>
              <w:rPr>
                <w:rStyle w:val="CommentReference"/>
                <w:rFonts w:cs="Arial"/>
              </w:rPr>
              <w:t xml:space="preserve">{0, if </w:t>
            </w:r>
            <w:r>
              <w:rPr>
                <w:rStyle w:val="CommentReference"/>
                <w:rFonts w:cs="Arial"/>
                <w:i/>
                <w:iCs/>
                <w:sz w:val="18"/>
              </w:rPr>
              <w:t>i</w:t>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350C866A" w14:textId="77777777">
        <w:trPr>
          <w:cantSplit/>
        </w:trPr>
        <w:tc>
          <w:tcPr>
            <w:tcW w:w="805" w:type="dxa"/>
            <w:tcBorders>
              <w:right w:val="double" w:sz="4" w:space="0" w:color="auto"/>
            </w:tcBorders>
            <w:shd w:val="clear" w:color="auto" w:fill="auto"/>
            <w:vAlign w:val="center"/>
          </w:tcPr>
          <w:p w14:paraId="125B19E7" w14:textId="77777777" w:rsidR="00B07214" w:rsidRDefault="0099398D">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4BFD6C8A"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5439B7C2"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454B6E36"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79CFD432" w14:textId="77777777" w:rsidR="00B07214" w:rsidRDefault="0099398D">
            <w:pPr>
              <w:pStyle w:val="TAC"/>
              <w:spacing w:line="240" w:lineRule="auto"/>
              <w:rPr>
                <w:rFonts w:cs="Arial"/>
                <w:sz w:val="16"/>
                <w:szCs w:val="16"/>
              </w:rPr>
            </w:pPr>
            <w:r>
              <w:rPr>
                <w:rStyle w:val="CommentReference"/>
                <w:rFonts w:cs="Arial"/>
              </w:rPr>
              <w:t>0</w:t>
            </w:r>
          </w:p>
        </w:tc>
      </w:tr>
      <w:tr w:rsidR="00B07214" w14:paraId="6594EEAC" w14:textId="77777777">
        <w:trPr>
          <w:cantSplit/>
        </w:trPr>
        <w:tc>
          <w:tcPr>
            <w:tcW w:w="805" w:type="dxa"/>
            <w:tcBorders>
              <w:right w:val="double" w:sz="4" w:space="0" w:color="auto"/>
            </w:tcBorders>
            <w:shd w:val="clear" w:color="auto" w:fill="auto"/>
            <w:vAlign w:val="center"/>
          </w:tcPr>
          <w:p w14:paraId="3C8D5AEA" w14:textId="77777777" w:rsidR="00B07214" w:rsidRDefault="0099398D">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15E584A6"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211E8C47"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2BF84D92"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6FC4A258" w14:textId="77777777" w:rsidR="00B07214" w:rsidRDefault="0099398D">
            <w:pPr>
              <w:pStyle w:val="TAC"/>
              <w:spacing w:line="240" w:lineRule="auto"/>
              <w:rPr>
                <w:rFonts w:cs="Arial"/>
                <w:sz w:val="16"/>
                <w:szCs w:val="16"/>
              </w:rPr>
            </w:pPr>
            <w:r>
              <w:rPr>
                <w:rStyle w:val="CommentReference"/>
                <w:rFonts w:cs="Arial"/>
              </w:rPr>
              <w:t xml:space="preserve">{0, if </w:t>
            </w:r>
            <w:r>
              <w:rPr>
                <w:rFonts w:cs="Arial"/>
                <w:noProof/>
                <w:position w:val="-6"/>
                <w:sz w:val="16"/>
                <w:szCs w:val="16"/>
                <w:lang w:eastAsia="zh-CN"/>
              </w:rPr>
              <w:drawing>
                <wp:inline distT="0" distB="0" distL="0" distR="0" wp14:anchorId="1E5D53E8" wp14:editId="7D68BE13">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Fonts w:cs="Arial"/>
                <w:noProof/>
                <w:position w:val="-6"/>
                <w:sz w:val="16"/>
                <w:szCs w:val="16"/>
                <w:lang w:eastAsia="zh-CN"/>
              </w:rPr>
              <w:drawing>
                <wp:inline distT="0" distB="0" distL="0" distR="0" wp14:anchorId="3650DF98" wp14:editId="579E8FAD">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040A97A0" w14:textId="77777777">
        <w:trPr>
          <w:cantSplit/>
        </w:trPr>
        <w:tc>
          <w:tcPr>
            <w:tcW w:w="805" w:type="dxa"/>
            <w:tcBorders>
              <w:right w:val="double" w:sz="4" w:space="0" w:color="auto"/>
            </w:tcBorders>
            <w:shd w:val="clear" w:color="auto" w:fill="auto"/>
            <w:vAlign w:val="center"/>
          </w:tcPr>
          <w:p w14:paraId="1D951B1F" w14:textId="77777777" w:rsidR="00B07214" w:rsidRDefault="0099398D">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7C3E378B"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79E5D40B"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01049047"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271FA506"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78FAC84B" wp14:editId="47E2ED64">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21220B8D" w14:textId="77777777">
        <w:trPr>
          <w:cantSplit/>
        </w:trPr>
        <w:tc>
          <w:tcPr>
            <w:tcW w:w="805" w:type="dxa"/>
            <w:tcBorders>
              <w:right w:val="double" w:sz="4" w:space="0" w:color="auto"/>
            </w:tcBorders>
            <w:shd w:val="clear" w:color="auto" w:fill="auto"/>
            <w:vAlign w:val="center"/>
          </w:tcPr>
          <w:p w14:paraId="256775D5" w14:textId="77777777" w:rsidR="00B07214" w:rsidRDefault="0099398D">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0D203E04" w14:textId="77777777" w:rsidR="00B07214" w:rsidRDefault="0099398D">
            <w:pPr>
              <w:pStyle w:val="TAC"/>
              <w:spacing w:line="240" w:lineRule="auto"/>
              <w:rPr>
                <w:rFonts w:cs="Arial"/>
                <w:sz w:val="16"/>
                <w:szCs w:val="16"/>
              </w:rPr>
            </w:pPr>
            <w:r>
              <w:rPr>
                <w:rStyle w:val="CommentReference"/>
                <w:rFonts w:cs="Arial"/>
                <w:strike/>
                <w:color w:val="C00000"/>
              </w:rPr>
              <w:t>2.5</w:t>
            </w:r>
            <w:r>
              <w:rPr>
                <w:rStyle w:val="CommentReference"/>
                <w:rFonts w:cs="Arial"/>
                <w:color w:val="C00000"/>
              </w:rPr>
              <w:t xml:space="preserve"> </w:t>
            </w:r>
            <w:r>
              <w:rPr>
                <w:rStyle w:val="CommentReference"/>
                <w:rFonts w:cs="Arial"/>
                <w:color w:val="C00000"/>
                <w:u w:val="single"/>
              </w:rPr>
              <w:t>X</w:t>
            </w:r>
          </w:p>
        </w:tc>
        <w:tc>
          <w:tcPr>
            <w:tcW w:w="3326" w:type="dxa"/>
            <w:vAlign w:val="center"/>
          </w:tcPr>
          <w:p w14:paraId="28F7E22E"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8ACBBD1"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25AE0C7E"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67B9F0D0" wp14:editId="63585372">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13DB0DB7" w14:textId="77777777">
        <w:trPr>
          <w:cantSplit/>
        </w:trPr>
        <w:tc>
          <w:tcPr>
            <w:tcW w:w="805" w:type="dxa"/>
            <w:tcBorders>
              <w:right w:val="double" w:sz="4" w:space="0" w:color="auto"/>
            </w:tcBorders>
            <w:shd w:val="clear" w:color="auto" w:fill="auto"/>
            <w:vAlign w:val="center"/>
          </w:tcPr>
          <w:p w14:paraId="3221E888" w14:textId="77777777" w:rsidR="00B07214" w:rsidRDefault="0099398D">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59E267BF"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5DB2E905"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33A24E77"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74A9096A"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Fonts w:cs="Arial"/>
                <w:noProof/>
                <w:position w:val="-6"/>
                <w:sz w:val="16"/>
                <w:szCs w:val="16"/>
                <w:lang w:eastAsia="zh-CN"/>
              </w:rPr>
              <w:drawing>
                <wp:inline distT="0" distB="0" distL="0" distR="0" wp14:anchorId="4E862E3B" wp14:editId="0CA863E8">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CommentReference"/>
                <w:rFonts w:cs="Arial"/>
              </w:rPr>
              <w:t>}</w:t>
            </w:r>
          </w:p>
        </w:tc>
      </w:tr>
      <w:tr w:rsidR="00B07214" w14:paraId="6F31BD4F" w14:textId="77777777">
        <w:trPr>
          <w:cantSplit/>
        </w:trPr>
        <w:tc>
          <w:tcPr>
            <w:tcW w:w="805" w:type="dxa"/>
            <w:tcBorders>
              <w:right w:val="double" w:sz="4" w:space="0" w:color="auto"/>
            </w:tcBorders>
            <w:shd w:val="clear" w:color="auto" w:fill="auto"/>
            <w:vAlign w:val="center"/>
          </w:tcPr>
          <w:p w14:paraId="55A9CFAA" w14:textId="77777777" w:rsidR="00B07214" w:rsidRDefault="0099398D">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6E9090B6"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3B0C7BCC"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68F60751" w14:textId="77777777" w:rsidR="00B07214" w:rsidRDefault="0099398D">
            <w:pPr>
              <w:pStyle w:val="TAC"/>
              <w:spacing w:line="240" w:lineRule="auto"/>
              <w:rPr>
                <w:rFonts w:cs="Arial"/>
                <w:sz w:val="16"/>
                <w:szCs w:val="16"/>
              </w:rPr>
            </w:pPr>
            <w:r>
              <w:rPr>
                <w:rStyle w:val="CommentReference"/>
                <w:rFonts w:cs="Arial"/>
              </w:rPr>
              <w:t>1</w:t>
            </w:r>
          </w:p>
        </w:tc>
        <w:tc>
          <w:tcPr>
            <w:tcW w:w="3426" w:type="dxa"/>
            <w:vAlign w:val="center"/>
          </w:tcPr>
          <w:p w14:paraId="41838FD5" w14:textId="77777777" w:rsidR="00B07214" w:rsidRDefault="0099398D">
            <w:pPr>
              <w:pStyle w:val="TAC"/>
              <w:spacing w:line="240" w:lineRule="auto"/>
              <w:rPr>
                <w:rFonts w:cs="Arial"/>
                <w:sz w:val="16"/>
                <w:szCs w:val="16"/>
              </w:rPr>
            </w:pPr>
            <w:r>
              <w:rPr>
                <w:rStyle w:val="CommentReference"/>
                <w:rFonts w:cs="Arial"/>
              </w:rPr>
              <w:t xml:space="preserve"> 0</w:t>
            </w:r>
          </w:p>
        </w:tc>
      </w:tr>
      <w:tr w:rsidR="00B07214" w14:paraId="01383EF6" w14:textId="77777777">
        <w:trPr>
          <w:cantSplit/>
        </w:trPr>
        <w:tc>
          <w:tcPr>
            <w:tcW w:w="805" w:type="dxa"/>
            <w:tcBorders>
              <w:right w:val="double" w:sz="4" w:space="0" w:color="auto"/>
            </w:tcBorders>
            <w:shd w:val="clear" w:color="auto" w:fill="auto"/>
            <w:vAlign w:val="center"/>
          </w:tcPr>
          <w:p w14:paraId="62388538" w14:textId="77777777" w:rsidR="00B07214" w:rsidRDefault="0099398D">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2D5BA98F"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3084A23A"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6B50454A"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017F06E5" w14:textId="77777777" w:rsidR="00B07214" w:rsidRDefault="0099398D">
            <w:pPr>
              <w:pStyle w:val="TAC"/>
              <w:spacing w:line="240" w:lineRule="auto"/>
              <w:rPr>
                <w:rFonts w:cs="Arial"/>
                <w:sz w:val="16"/>
                <w:szCs w:val="16"/>
              </w:rPr>
            </w:pPr>
            <w:r>
              <w:rPr>
                <w:rStyle w:val="CommentReference"/>
                <w:rFonts w:cs="Arial"/>
              </w:rPr>
              <w:t xml:space="preserve"> {0, if </w:t>
            </w:r>
            <w:r>
              <w:rPr>
                <w:rFonts w:cs="Arial"/>
                <w:noProof/>
                <w:position w:val="-6"/>
                <w:sz w:val="16"/>
                <w:szCs w:val="16"/>
                <w:lang w:eastAsia="zh-CN"/>
              </w:rPr>
              <w:drawing>
                <wp:inline distT="0" distB="0" distL="0" distR="0" wp14:anchorId="330D5FEC" wp14:editId="2325B3C2">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CommentReference"/>
                <w:rFonts w:cs="Arial"/>
              </w:rPr>
              <w:t>, {7</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2A302145" w14:textId="77777777">
        <w:trPr>
          <w:cantSplit/>
        </w:trPr>
        <w:tc>
          <w:tcPr>
            <w:tcW w:w="805" w:type="dxa"/>
            <w:tcBorders>
              <w:right w:val="double" w:sz="4" w:space="0" w:color="auto"/>
            </w:tcBorders>
            <w:shd w:val="clear" w:color="auto" w:fill="auto"/>
            <w:vAlign w:val="center"/>
          </w:tcPr>
          <w:p w14:paraId="65D40695" w14:textId="77777777" w:rsidR="00B07214" w:rsidRDefault="0099398D">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120D75B5" w14:textId="77777777" w:rsidR="00B07214" w:rsidRDefault="0099398D">
            <w:pPr>
              <w:pStyle w:val="TAC"/>
              <w:spacing w:line="240" w:lineRule="auto"/>
              <w:rPr>
                <w:rFonts w:cs="Arial"/>
                <w:sz w:val="16"/>
                <w:szCs w:val="16"/>
              </w:rPr>
            </w:pPr>
            <w:r>
              <w:rPr>
                <w:rStyle w:val="CommentReference"/>
                <w:rFonts w:cs="Arial"/>
                <w:strike/>
                <w:color w:val="C00000"/>
              </w:rPr>
              <w:t>7.5</w:t>
            </w:r>
            <w:r>
              <w:rPr>
                <w:rStyle w:val="CommentReference"/>
                <w:rFonts w:cs="Arial"/>
                <w:color w:val="C00000"/>
              </w:rPr>
              <w:t xml:space="preserve"> </w:t>
            </w:r>
            <w:r>
              <w:rPr>
                <w:rStyle w:val="CommentReference"/>
                <w:rFonts w:cs="Arial"/>
                <w:color w:val="C00000"/>
                <w:u w:val="single"/>
              </w:rPr>
              <w:t>5 + X</w:t>
            </w:r>
          </w:p>
        </w:tc>
        <w:tc>
          <w:tcPr>
            <w:tcW w:w="3326" w:type="dxa"/>
            <w:vAlign w:val="center"/>
          </w:tcPr>
          <w:p w14:paraId="29695761" w14:textId="77777777" w:rsidR="00B07214" w:rsidRDefault="0099398D">
            <w:pPr>
              <w:pStyle w:val="TAC"/>
              <w:spacing w:line="240" w:lineRule="auto"/>
              <w:rPr>
                <w:rFonts w:cs="Arial"/>
                <w:sz w:val="16"/>
                <w:szCs w:val="16"/>
              </w:rPr>
            </w:pPr>
            <w:r>
              <w:rPr>
                <w:rStyle w:val="CommentReference"/>
                <w:rFonts w:cs="Arial"/>
              </w:rPr>
              <w:t>2</w:t>
            </w:r>
          </w:p>
        </w:tc>
        <w:tc>
          <w:tcPr>
            <w:tcW w:w="904" w:type="dxa"/>
            <w:vAlign w:val="center"/>
          </w:tcPr>
          <w:p w14:paraId="4949E7AC" w14:textId="77777777" w:rsidR="00B07214" w:rsidRDefault="0099398D">
            <w:pPr>
              <w:pStyle w:val="TAC"/>
              <w:spacing w:line="240" w:lineRule="auto"/>
              <w:rPr>
                <w:rFonts w:cs="Arial"/>
                <w:sz w:val="16"/>
                <w:szCs w:val="16"/>
              </w:rPr>
            </w:pPr>
            <w:r>
              <w:rPr>
                <w:rStyle w:val="CommentReference"/>
                <w:rFonts w:cs="Arial"/>
              </w:rPr>
              <w:t>1/2</w:t>
            </w:r>
          </w:p>
        </w:tc>
        <w:tc>
          <w:tcPr>
            <w:tcW w:w="3426" w:type="dxa"/>
            <w:vAlign w:val="center"/>
          </w:tcPr>
          <w:p w14:paraId="33499D9B" w14:textId="77777777" w:rsidR="00B07214" w:rsidRDefault="0099398D">
            <w:pPr>
              <w:pStyle w:val="TAC"/>
              <w:spacing w:line="240" w:lineRule="auto"/>
              <w:rPr>
                <w:rFonts w:cs="Arial"/>
                <w:sz w:val="16"/>
                <w:szCs w:val="16"/>
              </w:rPr>
            </w:pPr>
            <w:r>
              <w:rPr>
                <w:rStyle w:val="CommentReference"/>
                <w:rFonts w:cs="Arial"/>
              </w:rPr>
              <w:t xml:space="preserve"> {0, if </w:t>
            </w:r>
            <w:r>
              <w:rPr>
                <w:rStyle w:val="CommentReference"/>
                <w:rFonts w:cs="Arial"/>
                <w:i/>
                <w:iCs/>
                <w:sz w:val="18"/>
              </w:rPr>
              <w:t>i</w:t>
            </w:r>
            <w:r>
              <w:rPr>
                <w:rFonts w:cs="Arial"/>
                <w:sz w:val="16"/>
                <w:szCs w:val="16"/>
              </w:rPr>
              <w:t xml:space="preserve"> is even}</w:t>
            </w:r>
            <w:r>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Pr>
                <w:rStyle w:val="CommentReference"/>
                <w:rFonts w:cs="Arial"/>
                <w:color w:val="C00000"/>
                <w:u w:val="single"/>
              </w:rPr>
              <w:t>Y</w:t>
            </w:r>
            <w:r>
              <w:rPr>
                <w:rFonts w:cs="Arial"/>
                <w:sz w:val="16"/>
                <w:szCs w:val="16"/>
              </w:rPr>
              <w:t xml:space="preserve">, if </w:t>
            </w:r>
            <w:r>
              <w:rPr>
                <w:rStyle w:val="CommentReference"/>
                <w:rFonts w:cs="Arial"/>
                <w:i/>
                <w:iCs/>
                <w:sz w:val="18"/>
              </w:rPr>
              <w:t>i</w:t>
            </w:r>
            <w:r>
              <w:rPr>
                <w:rFonts w:cs="Arial"/>
                <w:sz w:val="16"/>
                <w:szCs w:val="16"/>
              </w:rPr>
              <w:t xml:space="preserve"> is odd</w:t>
            </w:r>
            <w:r>
              <w:rPr>
                <w:rStyle w:val="CommentReference"/>
                <w:rFonts w:cs="Arial"/>
              </w:rPr>
              <w:t>}</w:t>
            </w:r>
          </w:p>
        </w:tc>
      </w:tr>
      <w:tr w:rsidR="00B07214" w14:paraId="40680974" w14:textId="77777777">
        <w:trPr>
          <w:cantSplit/>
        </w:trPr>
        <w:tc>
          <w:tcPr>
            <w:tcW w:w="805" w:type="dxa"/>
            <w:tcBorders>
              <w:right w:val="double" w:sz="4" w:space="0" w:color="auto"/>
            </w:tcBorders>
            <w:shd w:val="clear" w:color="auto" w:fill="auto"/>
            <w:vAlign w:val="center"/>
          </w:tcPr>
          <w:p w14:paraId="1379255E" w14:textId="77777777" w:rsidR="00B07214" w:rsidRDefault="0099398D">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299B3DB3" w14:textId="77777777" w:rsidR="00B07214" w:rsidRDefault="0099398D">
            <w:pPr>
              <w:pStyle w:val="TAC"/>
              <w:spacing w:line="240" w:lineRule="auto"/>
              <w:rPr>
                <w:rFonts w:cs="Arial"/>
                <w:sz w:val="16"/>
                <w:szCs w:val="16"/>
              </w:rPr>
            </w:pPr>
            <w:r>
              <w:rPr>
                <w:rStyle w:val="CommentReference"/>
                <w:rFonts w:cs="Arial"/>
              </w:rPr>
              <w:t>0</w:t>
            </w:r>
          </w:p>
        </w:tc>
        <w:tc>
          <w:tcPr>
            <w:tcW w:w="3326" w:type="dxa"/>
            <w:vAlign w:val="center"/>
          </w:tcPr>
          <w:p w14:paraId="439AB87F"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21A4AA05"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451B390A" w14:textId="77777777" w:rsidR="00B07214" w:rsidRDefault="0099398D">
            <w:pPr>
              <w:pStyle w:val="TAC"/>
              <w:spacing w:line="240" w:lineRule="auto"/>
              <w:rPr>
                <w:rFonts w:cs="Arial"/>
                <w:sz w:val="16"/>
                <w:szCs w:val="16"/>
              </w:rPr>
            </w:pPr>
            <w:r>
              <w:rPr>
                <w:rStyle w:val="CommentReference"/>
                <w:rFonts w:cs="Arial"/>
              </w:rPr>
              <w:t>0</w:t>
            </w:r>
          </w:p>
        </w:tc>
      </w:tr>
      <w:tr w:rsidR="00B07214" w14:paraId="42C6181E" w14:textId="77777777">
        <w:trPr>
          <w:cantSplit/>
        </w:trPr>
        <w:tc>
          <w:tcPr>
            <w:tcW w:w="805" w:type="dxa"/>
            <w:tcBorders>
              <w:right w:val="double" w:sz="4" w:space="0" w:color="auto"/>
            </w:tcBorders>
            <w:shd w:val="clear" w:color="auto" w:fill="auto"/>
            <w:vAlign w:val="center"/>
          </w:tcPr>
          <w:p w14:paraId="723F724A" w14:textId="77777777" w:rsidR="00B07214" w:rsidRDefault="0099398D">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07108835" w14:textId="77777777" w:rsidR="00B07214" w:rsidRDefault="0099398D">
            <w:pPr>
              <w:pStyle w:val="TAC"/>
              <w:spacing w:line="240" w:lineRule="auto"/>
              <w:rPr>
                <w:rFonts w:cs="Arial"/>
                <w:sz w:val="16"/>
                <w:szCs w:val="16"/>
              </w:rPr>
            </w:pPr>
            <w:r>
              <w:rPr>
                <w:rStyle w:val="CommentReference"/>
                <w:rFonts w:cs="Arial"/>
              </w:rPr>
              <w:t>5</w:t>
            </w:r>
          </w:p>
        </w:tc>
        <w:tc>
          <w:tcPr>
            <w:tcW w:w="3326" w:type="dxa"/>
            <w:vAlign w:val="center"/>
          </w:tcPr>
          <w:p w14:paraId="20460E88" w14:textId="77777777" w:rsidR="00B07214" w:rsidRDefault="0099398D">
            <w:pPr>
              <w:pStyle w:val="TAC"/>
              <w:spacing w:line="240" w:lineRule="auto"/>
              <w:rPr>
                <w:rFonts w:cs="Arial"/>
                <w:sz w:val="16"/>
                <w:szCs w:val="16"/>
              </w:rPr>
            </w:pPr>
            <w:r>
              <w:rPr>
                <w:rStyle w:val="CommentReference"/>
                <w:rFonts w:cs="Arial"/>
              </w:rPr>
              <w:t>1</w:t>
            </w:r>
          </w:p>
        </w:tc>
        <w:tc>
          <w:tcPr>
            <w:tcW w:w="904" w:type="dxa"/>
            <w:vAlign w:val="center"/>
          </w:tcPr>
          <w:p w14:paraId="3AA83081" w14:textId="77777777" w:rsidR="00B07214" w:rsidRDefault="0099398D">
            <w:pPr>
              <w:pStyle w:val="TAC"/>
              <w:spacing w:line="240" w:lineRule="auto"/>
              <w:rPr>
                <w:rFonts w:cs="Arial"/>
                <w:sz w:val="16"/>
                <w:szCs w:val="16"/>
              </w:rPr>
            </w:pPr>
            <w:r>
              <w:rPr>
                <w:rStyle w:val="CommentReference"/>
                <w:rFonts w:cs="Arial"/>
              </w:rPr>
              <w:t>2</w:t>
            </w:r>
          </w:p>
        </w:tc>
        <w:tc>
          <w:tcPr>
            <w:tcW w:w="3426" w:type="dxa"/>
            <w:vAlign w:val="center"/>
          </w:tcPr>
          <w:p w14:paraId="61598812" w14:textId="77777777" w:rsidR="00B07214" w:rsidRDefault="0099398D">
            <w:pPr>
              <w:pStyle w:val="TAC"/>
              <w:spacing w:line="240" w:lineRule="auto"/>
              <w:rPr>
                <w:rFonts w:cs="Arial"/>
                <w:sz w:val="16"/>
                <w:szCs w:val="16"/>
              </w:rPr>
            </w:pPr>
            <w:r>
              <w:rPr>
                <w:rStyle w:val="CommentReference"/>
                <w:rFonts w:cs="Arial"/>
              </w:rPr>
              <w:t>0</w:t>
            </w:r>
          </w:p>
        </w:tc>
      </w:tr>
      <w:tr w:rsidR="00B07214" w14:paraId="681B3A36" w14:textId="77777777">
        <w:trPr>
          <w:cantSplit/>
        </w:trPr>
        <w:tc>
          <w:tcPr>
            <w:tcW w:w="805" w:type="dxa"/>
            <w:tcBorders>
              <w:right w:val="double" w:sz="4" w:space="0" w:color="auto"/>
            </w:tcBorders>
            <w:shd w:val="clear" w:color="auto" w:fill="auto"/>
            <w:vAlign w:val="center"/>
          </w:tcPr>
          <w:p w14:paraId="44982139" w14:textId="77777777" w:rsidR="00B07214" w:rsidRDefault="0099398D">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B3F57E2" w14:textId="77777777" w:rsidR="00B07214" w:rsidRDefault="0099398D">
            <w:pPr>
              <w:pStyle w:val="TAC"/>
              <w:spacing w:line="240" w:lineRule="auto"/>
              <w:rPr>
                <w:rFonts w:cs="Arial"/>
                <w:sz w:val="16"/>
                <w:szCs w:val="16"/>
              </w:rPr>
            </w:pPr>
            <w:r>
              <w:rPr>
                <w:rFonts w:cs="Arial"/>
                <w:kern w:val="24"/>
                <w:sz w:val="16"/>
                <w:szCs w:val="16"/>
              </w:rPr>
              <w:t>Reserved</w:t>
            </w:r>
          </w:p>
        </w:tc>
      </w:tr>
      <w:tr w:rsidR="00B07214" w14:paraId="1FC5BF79" w14:textId="77777777">
        <w:trPr>
          <w:cantSplit/>
        </w:trPr>
        <w:tc>
          <w:tcPr>
            <w:tcW w:w="805" w:type="dxa"/>
            <w:tcBorders>
              <w:right w:val="double" w:sz="4" w:space="0" w:color="auto"/>
            </w:tcBorders>
            <w:shd w:val="clear" w:color="auto" w:fill="auto"/>
            <w:vAlign w:val="center"/>
          </w:tcPr>
          <w:p w14:paraId="779523E6" w14:textId="77777777" w:rsidR="00B07214" w:rsidRDefault="0099398D">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2F8F192E" w14:textId="77777777" w:rsidR="00B07214" w:rsidRDefault="0099398D">
            <w:pPr>
              <w:pStyle w:val="TAC"/>
              <w:spacing w:line="240" w:lineRule="auto"/>
              <w:rPr>
                <w:rFonts w:cs="Arial"/>
                <w:kern w:val="24"/>
                <w:sz w:val="16"/>
                <w:szCs w:val="16"/>
              </w:rPr>
            </w:pPr>
            <w:r>
              <w:rPr>
                <w:rFonts w:cs="Arial"/>
                <w:kern w:val="24"/>
                <w:sz w:val="16"/>
                <w:szCs w:val="16"/>
              </w:rPr>
              <w:t>Reserved</w:t>
            </w:r>
          </w:p>
        </w:tc>
      </w:tr>
    </w:tbl>
    <w:p w14:paraId="004F3C8F" w14:textId="77777777" w:rsidR="00B07214" w:rsidRDefault="00B07214">
      <w:pPr>
        <w:pStyle w:val="BodyText"/>
        <w:spacing w:after="0"/>
        <w:rPr>
          <w:rFonts w:ascii="Times New Roman" w:hAnsi="Times New Roman"/>
          <w:sz w:val="22"/>
          <w:szCs w:val="22"/>
          <w:lang w:eastAsia="zh-CN"/>
        </w:rPr>
      </w:pPr>
    </w:p>
    <w:p w14:paraId="7AD2E4E1" w14:textId="77777777" w:rsidR="00B07214" w:rsidRDefault="00B07214">
      <w:pPr>
        <w:pStyle w:val="BodyText"/>
        <w:spacing w:after="0"/>
        <w:rPr>
          <w:rFonts w:ascii="Times New Roman" w:hAnsi="Times New Roman"/>
          <w:sz w:val="22"/>
          <w:szCs w:val="22"/>
          <w:lang w:eastAsia="zh-CN"/>
        </w:rPr>
      </w:pPr>
    </w:p>
    <w:p w14:paraId="07A38F0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 Please comment only if you have strong concerns for 1.3-4A.</w:t>
      </w:r>
    </w:p>
    <w:p w14:paraId="28B2574F" w14:textId="77777777" w:rsidR="00B07214" w:rsidRDefault="00B07214">
      <w:pPr>
        <w:pStyle w:val="BodyText"/>
        <w:spacing w:after="0"/>
        <w:rPr>
          <w:rFonts w:ascii="Times New Roman" w:hAnsi="Times New Roman"/>
          <w:sz w:val="22"/>
          <w:szCs w:val="22"/>
          <w:lang w:eastAsia="zh-CN"/>
        </w:rPr>
      </w:pPr>
    </w:p>
    <w:p w14:paraId="5CCC36C8" w14:textId="77777777" w:rsidR="00B07214" w:rsidRDefault="00B07214">
      <w:pPr>
        <w:pStyle w:val="BodyText"/>
        <w:spacing w:after="0"/>
        <w:rPr>
          <w:rFonts w:ascii="Times New Roman" w:hAnsi="Times New Roman"/>
          <w:sz w:val="22"/>
          <w:szCs w:val="22"/>
          <w:lang w:eastAsia="zh-CN"/>
        </w:rPr>
      </w:pPr>
    </w:p>
    <w:p w14:paraId="215E82A1" w14:textId="77777777" w:rsidR="00B07214" w:rsidRDefault="0099398D">
      <w:pPr>
        <w:pStyle w:val="Heading5"/>
        <w:rPr>
          <w:b/>
          <w:bCs/>
          <w:lang w:eastAsia="zh-CN"/>
        </w:rPr>
      </w:pPr>
      <w:r>
        <w:rPr>
          <w:b/>
          <w:bCs/>
          <w:lang w:eastAsia="zh-CN"/>
        </w:rPr>
        <w:lastRenderedPageBreak/>
        <w:t>Issue# 5) Type0-PDCCH monitoring occasion update</w:t>
      </w:r>
    </w:p>
    <w:p w14:paraId="41C62A83" w14:textId="77777777" w:rsidR="00B07214" w:rsidRDefault="0099398D">
      <w:pPr>
        <w:rPr>
          <w:sz w:val="22"/>
          <w:szCs w:val="22"/>
        </w:rPr>
      </w:pPr>
      <w:r>
        <w:rPr>
          <w:sz w:val="22"/>
          <w:szCs w:val="22"/>
        </w:rPr>
        <w:t>The following is proposed by Intel. However, further discussion is likely required. Moderator has a feeling that this discussion may need to be deferred until the SSB candidate is resolved. With that said, please provide further comments.</w:t>
      </w:r>
    </w:p>
    <w:p w14:paraId="6A59BD20" w14:textId="77777777" w:rsidR="00B07214" w:rsidRDefault="0099398D">
      <w:pPr>
        <w:pStyle w:val="Heading6"/>
        <w:rPr>
          <w:lang w:eastAsia="zh-CN"/>
        </w:rPr>
      </w:pPr>
      <w:r>
        <w:rPr>
          <w:lang w:eastAsia="zh-CN"/>
        </w:rPr>
        <w:t xml:space="preserve">Proposal 1.3-5 </w:t>
      </w:r>
    </w:p>
    <w:p w14:paraId="0FB97727" w14:textId="77777777" w:rsidR="00B07214" w:rsidRDefault="0099398D">
      <w:pPr>
        <w:pStyle w:val="BodyText"/>
        <w:numPr>
          <w:ilvl w:val="0"/>
          <w:numId w:val="44"/>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91CD6AD" w14:textId="77777777" w:rsidR="00B07214" w:rsidRDefault="00B07214">
      <w:pPr>
        <w:pStyle w:val="BodyText"/>
        <w:spacing w:after="0"/>
        <w:rPr>
          <w:rFonts w:ascii="Times New Roman" w:hAnsi="Times New Roman"/>
          <w:sz w:val="22"/>
          <w:szCs w:val="22"/>
          <w:lang w:eastAsia="zh-CN"/>
        </w:rPr>
      </w:pPr>
    </w:p>
    <w:p w14:paraId="42649DF0" w14:textId="77777777" w:rsidR="00B07214" w:rsidRDefault="00B07214">
      <w:pPr>
        <w:pStyle w:val="BodyText"/>
        <w:spacing w:after="0"/>
        <w:rPr>
          <w:rFonts w:ascii="Times New Roman" w:hAnsi="Times New Roman"/>
          <w:sz w:val="22"/>
          <w:szCs w:val="22"/>
          <w:lang w:eastAsia="zh-CN"/>
        </w:rPr>
      </w:pPr>
    </w:p>
    <w:p w14:paraId="290BDA07" w14:textId="77777777" w:rsidR="00B07214" w:rsidRDefault="0099398D">
      <w:pPr>
        <w:pStyle w:val="Heading5"/>
        <w:rPr>
          <w:b/>
          <w:bCs/>
          <w:lang w:eastAsia="zh-CN"/>
        </w:rPr>
      </w:pPr>
      <w:r>
        <w:rPr>
          <w:b/>
          <w:bCs/>
          <w:lang w:eastAsia="zh-CN"/>
        </w:rPr>
        <w:t>Issue #6) CORESET RB offsets</w:t>
      </w:r>
    </w:p>
    <w:p w14:paraId="46B810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E52E75F" w14:textId="77777777" w:rsidR="00B07214" w:rsidRDefault="00B07214">
      <w:pPr>
        <w:pStyle w:val="BodyText"/>
        <w:spacing w:after="0"/>
        <w:rPr>
          <w:rFonts w:ascii="Times New Roman" w:hAnsi="Times New Roman"/>
          <w:sz w:val="22"/>
          <w:szCs w:val="22"/>
          <w:lang w:eastAsia="zh-CN"/>
        </w:rPr>
      </w:pPr>
    </w:p>
    <w:p w14:paraId="6D82F5BC" w14:textId="77777777" w:rsidR="00B07214" w:rsidRDefault="0099398D">
      <w:pPr>
        <w:pStyle w:val="Heading5"/>
        <w:rPr>
          <w:b/>
          <w:bCs/>
          <w:lang w:eastAsia="zh-CN"/>
        </w:rPr>
      </w:pPr>
      <w:r>
        <w:rPr>
          <w:b/>
          <w:bCs/>
          <w:lang w:eastAsia="zh-CN"/>
        </w:rPr>
        <w:t>Company comments</w:t>
      </w:r>
    </w:p>
    <w:p w14:paraId="541A1F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933F190"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only provide comments if you have strong and serious concerns with Proposal 1.3-1. If no concerns, moderator will ask for email approval at end of meeting.</w:t>
      </w:r>
    </w:p>
    <w:p w14:paraId="28C6E2CD"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70F7A2DE"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only provide comments if you have strong and serious concerns with Proposal 1.3-2A. If no concerns, moderator will ask for email approval at end of meeting </w:t>
      </w:r>
    </w:p>
    <w:p w14:paraId="67301B07"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3B89C977"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Please comment if companies are ok with 1.3-3B, if not ok, moderator suggest companies to comment if they can accept 1.3-3A for sake of progress (given that 1.3-3A is a superset of 1.3-3B). </w:t>
      </w:r>
    </w:p>
    <w:p w14:paraId="30029F9E"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no discussion</w:t>
      </w:r>
    </w:p>
    <w:p w14:paraId="6FB22B84"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comment further on Proposal 1.3-5.</w:t>
      </w:r>
    </w:p>
    <w:p w14:paraId="213C4CDC"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discussions</w:t>
      </w:r>
    </w:p>
    <w:p w14:paraId="215D4899"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329E53D6" w14:textId="77777777">
        <w:tc>
          <w:tcPr>
            <w:tcW w:w="1345" w:type="dxa"/>
            <w:shd w:val="clear" w:color="auto" w:fill="FBE4D5" w:themeFill="accent2" w:themeFillTint="33"/>
          </w:tcPr>
          <w:p w14:paraId="12B6E3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D48883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493BE3D4" w14:textId="77777777">
        <w:tc>
          <w:tcPr>
            <w:tcW w:w="1345" w:type="dxa"/>
          </w:tcPr>
          <w:p w14:paraId="7F0318D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17" w:type="dxa"/>
          </w:tcPr>
          <w:p w14:paraId="34DE24F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 Okay with Proposal 1.3-3B.</w:t>
            </w:r>
          </w:p>
        </w:tc>
      </w:tr>
      <w:tr w:rsidR="00B07214" w14:paraId="5C1BF354" w14:textId="77777777">
        <w:tc>
          <w:tcPr>
            <w:tcW w:w="1345" w:type="dxa"/>
          </w:tcPr>
          <w:p w14:paraId="19A01149"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2CC3EC1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734629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1.3-3A or Proposal 1.3-3B: Is the different between them only “</w:t>
            </w:r>
            <w:r>
              <w:rPr>
                <w:rStyle w:val="CommentReference"/>
                <w:sz w:val="22"/>
                <w:szCs w:val="22"/>
              </w:rPr>
              <w:t>or whether to remove entries with Y</w:t>
            </w:r>
            <w:r>
              <w:rPr>
                <w:rFonts w:ascii="Times New Roman" w:hAnsi="Times New Roman"/>
                <w:sz w:val="22"/>
                <w:szCs w:val="22"/>
                <w:lang w:eastAsia="zh-CN"/>
              </w:rPr>
              <w:t>”? If this is the case, we prefer Proposal 1.3-3B.</w:t>
            </w:r>
          </w:p>
          <w:p w14:paraId="65B2A48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1.3-5: Since we support contiguous SSB slot pattern, we don’t see the issue.</w:t>
            </w:r>
          </w:p>
          <w:p w14:paraId="115DF20F"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Issue #6: As we commented earlier, one way could be to keep the same RB offset values as in Rel-15 and inform it RAN4 to check whether it would be problematic or not when sync/channel rasters are designed.</w:t>
            </w:r>
          </w:p>
        </w:tc>
      </w:tr>
      <w:tr w:rsidR="00B07214" w14:paraId="20B2E356" w14:textId="77777777">
        <w:tc>
          <w:tcPr>
            <w:tcW w:w="1345" w:type="dxa"/>
          </w:tcPr>
          <w:p w14:paraId="3752BB1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7BE0A943"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74CA60DA" w14:textId="77777777" w:rsidR="00B07214" w:rsidRDefault="0099398D">
            <w:pPr>
              <w:pStyle w:val="BodyText"/>
              <w:numPr>
                <w:ilvl w:val="1"/>
                <w:numId w:val="16"/>
              </w:numPr>
              <w:spacing w:after="0"/>
              <w:rPr>
                <w:rFonts w:ascii="Times New Roman" w:hAnsi="Times New Roman"/>
                <w:sz w:val="22"/>
                <w:szCs w:val="22"/>
                <w:lang w:eastAsia="zh-CN"/>
              </w:rPr>
            </w:pPr>
            <w:r>
              <w:rPr>
                <w:rFonts w:ascii="Times New Roman" w:eastAsia="MS Mincho" w:hAnsi="Times New Roman"/>
                <w:sz w:val="22"/>
                <w:szCs w:val="22"/>
                <w:lang w:eastAsia="ja-JP"/>
              </w:rPr>
              <w:t xml:space="preserve">The only difference between </w:t>
            </w:r>
            <w:r>
              <w:rPr>
                <w:rFonts w:ascii="Times New Roman" w:hAnsi="Times New Roman"/>
                <w:sz w:val="22"/>
                <w:szCs w:val="22"/>
                <w:lang w:eastAsia="zh-CN"/>
              </w:rPr>
              <w:t xml:space="preserve">1.3-3A and 1.3-3B seems whether to explicitly capture the removal of rows with Y (i.e. 1.3-3A) or not (i.e. 1.3-3B) in the last </w:t>
            </w:r>
            <w:r>
              <w:rPr>
                <w:rFonts w:ascii="Times New Roman" w:hAnsi="Times New Roman"/>
                <w:sz w:val="22"/>
                <w:szCs w:val="22"/>
                <w:lang w:eastAsia="zh-CN"/>
              </w:rPr>
              <w:lastRenderedPageBreak/>
              <w:t xml:space="preserve">FFS, correct? If so, while we can live with 1.3-3A, we prefer 1.3-3B. We believe minimizing the FFSs would be important now. </w:t>
            </w:r>
          </w:p>
          <w:p w14:paraId="12F29298" w14:textId="77777777" w:rsidR="00B07214" w:rsidRDefault="0099398D">
            <w:pPr>
              <w:pStyle w:val="BodyText"/>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7EEE8D62" w14:textId="77777777" w:rsidR="00B07214" w:rsidRDefault="00B07214">
            <w:pPr>
              <w:pStyle w:val="BodyText"/>
              <w:spacing w:after="0"/>
              <w:rPr>
                <w:rFonts w:ascii="Times New Roman" w:hAnsi="Times New Roman"/>
                <w:sz w:val="22"/>
                <w:szCs w:val="22"/>
                <w:lang w:eastAsia="zh-CN"/>
              </w:rPr>
            </w:pPr>
          </w:p>
        </w:tc>
      </w:tr>
      <w:tr w:rsidR="00B07214" w14:paraId="4D5ADEE6" w14:textId="77777777">
        <w:tc>
          <w:tcPr>
            <w:tcW w:w="1345" w:type="dxa"/>
          </w:tcPr>
          <w:p w14:paraId="09C8221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Nokia</w:t>
            </w:r>
          </w:p>
        </w:tc>
        <w:tc>
          <w:tcPr>
            <w:tcW w:w="8617" w:type="dxa"/>
          </w:tcPr>
          <w:p w14:paraId="5DD0FA5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3520AC9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418A775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78115E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 but with same sub-carrier spacing for SSB and CORESET#0. We think that this type of multiplexing option could have some merits, but not sure if we should completely revise multiplexing pattern 1 to achieve it.</w:t>
            </w:r>
          </w:p>
        </w:tc>
      </w:tr>
      <w:tr w:rsidR="00B07214" w14:paraId="2CA7A1EF" w14:textId="77777777">
        <w:tc>
          <w:tcPr>
            <w:tcW w:w="1345" w:type="dxa"/>
          </w:tcPr>
          <w:p w14:paraId="32260961"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784290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B07214" w14:paraId="5D434554" w14:textId="77777777">
        <w:tc>
          <w:tcPr>
            <w:tcW w:w="1345" w:type="dxa"/>
          </w:tcPr>
          <w:p w14:paraId="35FC295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17" w:type="dxa"/>
          </w:tcPr>
          <w:p w14:paraId="25C9B39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45FB4CF2" w14:textId="77777777" w:rsidR="00B07214" w:rsidRDefault="0099398D">
            <w:pPr>
              <w:pStyle w:val="BodyText"/>
              <w:spacing w:after="0"/>
              <w:rPr>
                <w:rStyle w:val="CommentReference"/>
                <w:sz w:val="22"/>
                <w:szCs w:val="22"/>
              </w:rPr>
            </w:pPr>
            <w:r>
              <w:rPr>
                <w:rFonts w:ascii="Times New Roman" w:hAnsi="Times New Roman"/>
                <w:sz w:val="22"/>
                <w:szCs w:val="22"/>
                <w:lang w:eastAsia="zh-CN"/>
              </w:rPr>
              <w:t xml:space="preserve">We are ok with Proposal 1.3-3A, and don’t prefer 1.3-3B. As mentioned in the previous round,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is not a valid configuration actually, since the symbol location of Y collides with the first SSB location in the slot. If there is an issue with processing time, we would rather remove that configuration, so we want to keep the possibility to delete those rows, although our first preference is still </w:t>
            </w:r>
            <w:r>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Pr>
                <w:rStyle w:val="CommentReference"/>
                <w:sz w:val="22"/>
                <w:szCs w:val="22"/>
              </w:rPr>
              <w:t xml:space="preserve">. </w:t>
            </w:r>
          </w:p>
          <w:p w14:paraId="54C3B661" w14:textId="77777777" w:rsidR="00B07214" w:rsidRDefault="0099398D">
            <w:pPr>
              <w:pStyle w:val="BodyText"/>
              <w:spacing w:after="0"/>
              <w:rPr>
                <w:rStyle w:val="CommentReference"/>
                <w:sz w:val="22"/>
                <w:szCs w:val="22"/>
              </w:rPr>
            </w:pPr>
            <w:r>
              <w:rPr>
                <w:rStyle w:val="CommentReference"/>
                <w:sz w:val="22"/>
                <w:szCs w:val="22"/>
              </w:rPr>
              <w:t xml:space="preserve">Issue #5) </w:t>
            </w:r>
          </w:p>
          <w:p w14:paraId="7338989A" w14:textId="77777777" w:rsidR="00B07214" w:rsidRDefault="0099398D">
            <w:pPr>
              <w:pStyle w:val="BodyText"/>
              <w:spacing w:after="0"/>
              <w:rPr>
                <w:rFonts w:ascii="Times New Roman" w:hAnsi="Times New Roman"/>
                <w:sz w:val="22"/>
                <w:szCs w:val="22"/>
                <w:lang w:eastAsia="zh-CN"/>
              </w:rPr>
            </w:pPr>
            <w:r>
              <w:rPr>
                <w:rStyle w:val="CommentReference"/>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rsidR="00B07214" w14:paraId="1B2CE60B" w14:textId="77777777">
        <w:tc>
          <w:tcPr>
            <w:tcW w:w="1345" w:type="dxa"/>
          </w:tcPr>
          <w:p w14:paraId="78C78B3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1A35C0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we are fine with either 1.3-3A or 1.3-3B</w:t>
            </w:r>
          </w:p>
        </w:tc>
      </w:tr>
      <w:tr w:rsidR="00B07214" w14:paraId="63064EA1" w14:textId="77777777">
        <w:tc>
          <w:tcPr>
            <w:tcW w:w="1345" w:type="dxa"/>
          </w:tcPr>
          <w:p w14:paraId="2481F4E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289C67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14:paraId="133AAA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#5: Proposal 1.3-5 Support</w:t>
            </w:r>
          </w:p>
          <w:p w14:paraId="4CA45D4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14:paraId="589A8E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In our opinion, it will not work as desired for any set of ‘n’ if the SSB slot pattern is non-contiguous. We support potential modification to PDCCH monitoring equation in case of non-contiguous ‘n’ values, so that we can further discuss the options for said modification in the next meeting. </w:t>
            </w:r>
          </w:p>
          <w:p w14:paraId="3C5AE44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example, if the SSB resource pattern uses n = {0,1,2, 4,5,6, 8,9, 10,…} with M=0.5. Type0-PDCCH for SSB#1 to SSB#5 will be monitored in slots 0-2, collocated with the SSB as expected. Type0-PDCCH for SSB#6 and SSB#7 will be monitored in slot 3, while the SSB#6 and SSB#7 will be located in slot 4 as shown in the figure below.</w:t>
            </w:r>
          </w:p>
          <w:p w14:paraId="05F44EB7" w14:textId="77777777" w:rsidR="00B07214" w:rsidRDefault="0099398D">
            <w:pPr>
              <w:pStyle w:val="BodyText"/>
              <w:spacing w:after="0"/>
              <w:rPr>
                <w:rFonts w:ascii="Times New Roman" w:hAnsi="Times New Roman"/>
                <w:sz w:val="22"/>
                <w:szCs w:val="22"/>
                <w:lang w:eastAsia="zh-CN"/>
              </w:rPr>
            </w:pPr>
            <w:r>
              <w:rPr>
                <w:noProof/>
                <w:lang w:eastAsia="zh-CN"/>
              </w:rPr>
              <w:lastRenderedPageBreak/>
              <w:drawing>
                <wp:inline distT="0" distB="0" distL="0" distR="0" wp14:anchorId="786DD6D7" wp14:editId="28D7ED3E">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087C6A9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14:paraId="28111D5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 95%: [0] for mux-1, [-20/-21] for mux-3</w:t>
            </w:r>
          </w:p>
          <w:p w14:paraId="339F2BD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 89%: [0, 2] for mux-1, [-20/-21] for mux-3</w:t>
            </w:r>
          </w:p>
          <w:p w14:paraId="7C62529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B07214" w14:paraId="2C94EA5C" w14:textId="77777777">
        <w:tc>
          <w:tcPr>
            <w:tcW w:w="1345" w:type="dxa"/>
          </w:tcPr>
          <w:p w14:paraId="04035B1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Huawei, HiSilicon</w:t>
            </w:r>
          </w:p>
        </w:tc>
        <w:tc>
          <w:tcPr>
            <w:tcW w:w="8617" w:type="dxa"/>
          </w:tcPr>
          <w:p w14:paraId="0FCB6591"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Issue#2:</w:t>
            </w:r>
            <w:r>
              <w:rPr>
                <w:rFonts w:ascii="Times New Roman" w:hAnsi="Times New Roman"/>
                <w:sz w:val="22"/>
                <w:szCs w:val="22"/>
                <w:lang w:eastAsia="zh-CN"/>
              </w:rPr>
              <w:t xml:space="preserve"> </w:t>
            </w:r>
          </w:p>
          <w:p w14:paraId="09043316" w14:textId="77777777" w:rsidR="00B07214" w:rsidRDefault="0099398D">
            <w:pPr>
              <w:pStyle w:val="BodyText"/>
              <w:spacing w:after="0"/>
              <w:rPr>
                <w:lang w:eastAsia="zh-CN"/>
              </w:rPr>
            </w:pPr>
            <w:r>
              <w:rPr>
                <w:rFonts w:ascii="Times New Roman" w:hAnsi="Times New Roman"/>
                <w:sz w:val="22"/>
                <w:szCs w:val="22"/>
                <w:lang w:eastAsia="zh-CN"/>
              </w:rPr>
              <w:t xml:space="preserve">We have serious concerns regarding 1.3-2A. As discussed in our t-doc (R1-2108767) and in the first round of comments,  </w:t>
            </w:r>
            <w:r>
              <w:rPr>
                <w:lang w:eastAsia="zh-CN"/>
              </w:rPr>
              <w:t>for 120 kHz SCS in FR2-2, the O values of {2.5, 7.5} are not useful at all because they are only used in FR2-1 for mix numerology configuration to facilitate CORESET0 set allocation in 120 kHz SCS right after the SSB burst set of 240 kHz. Note that the SSB burst set of 240 kHz length is approximately 2.5 ms (and that is why O ={2.5, 7,5} is required in FR2-1). In FR2-2, SSB burst set last 5 ms and supporting values of O ={2.5, 7,5} has little technical justification in our view.</w:t>
            </w:r>
          </w:p>
          <w:p w14:paraId="01288A71" w14:textId="77777777" w:rsidR="00B07214" w:rsidRDefault="0099398D">
            <w:pPr>
              <w:pStyle w:val="BodyText"/>
              <w:spacing w:after="0"/>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14:paraId="0B53D46A"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Issue#3: </w:t>
            </w:r>
          </w:p>
          <w:p w14:paraId="2A08A54D" w14:textId="77777777" w:rsidR="00B07214" w:rsidRDefault="0099398D">
            <w:pPr>
              <w:pStyle w:val="BodyText"/>
              <w:spacing w:after="0"/>
              <w:rPr>
                <w:rStyle w:val="CommentReference"/>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and also includes Proposal 1.3-3B if it will not finally be agreed to remove the rows with </w:t>
            </w:r>
            <w:r>
              <w:rPr>
                <w:rStyle w:val="CommentReference"/>
                <w:rFonts w:cs="Arial"/>
                <w:szCs w:val="18"/>
              </w:rPr>
              <w:t>{</w:t>
            </w:r>
            <w:r>
              <w:rPr>
                <w:noProof/>
                <w:position w:val="-12"/>
                <w:lang w:eastAsia="zh-CN"/>
              </w:rPr>
              <w:drawing>
                <wp:inline distT="0" distB="0" distL="0" distR="0" wp14:anchorId="7EB5362A" wp14:editId="08EBF6E0">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F6AAE8A" wp14:editId="1AB6C2B2">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7" name="Picture 688374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p>
          <w:p w14:paraId="28BA4232" w14:textId="77777777" w:rsidR="00B07214" w:rsidRDefault="0099398D">
            <w:pPr>
              <w:pStyle w:val="BodyText"/>
              <w:spacing w:after="0"/>
              <w:rPr>
                <w:sz w:val="22"/>
                <w:szCs w:val="22"/>
                <w:lang w:eastAsia="zh-CN"/>
              </w:rPr>
            </w:pPr>
            <w:r>
              <w:rPr>
                <w:rFonts w:ascii="Times New Roman" w:hAnsi="Times New Roman"/>
                <w:sz w:val="22"/>
                <w:szCs w:val="22"/>
                <w:lang w:eastAsia="zh-CN"/>
              </w:rPr>
              <w:t>As discussed in the first round of comments 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lang w:eastAsia="zh-CN"/>
              </w:rPr>
              <w:drawing>
                <wp:inline distT="0" distB="0" distL="0" distR="0" wp14:anchorId="7057E2FB" wp14:editId="76AB997D">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302C363D" wp14:editId="2B29964E">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zh-CN"/>
              </w:rPr>
              <w:drawing>
                <wp:inline distT="0" distB="0" distL="0" distR="0" wp14:anchorId="7578077F" wp14:editId="18C49930">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49357844" wp14:editId="23539A87">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zh-CN"/>
              </w:rPr>
              <w:drawing>
                <wp:inline distT="0" distB="0" distL="0" distR="0" wp14:anchorId="595BEE01" wp14:editId="36C688B6">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79777A9E" wp14:editId="77A7EAB1">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lang w:eastAsia="zh-CN"/>
              </w:rPr>
              <w:drawing>
                <wp:inline distT="0" distB="0" distL="0" distR="0" wp14:anchorId="7FE38CB2" wp14:editId="5799875E">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zh-CN"/>
              </w:rPr>
              <w:drawing>
                <wp:inline distT="0" distB="0" distL="0" distR="0" wp14:anchorId="37EB00FC" wp14:editId="4D91833C">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More important, ({0, if </w:t>
            </w:r>
            <w:r>
              <w:rPr>
                <w:noProof/>
                <w:sz w:val="22"/>
                <w:szCs w:val="22"/>
                <w:lang w:eastAsia="zh-CN"/>
              </w:rPr>
              <w:drawing>
                <wp:inline distT="0" distB="0" distL="0" distR="0" wp14:anchorId="62647DC5" wp14:editId="4439DAC3">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2" name="Picture 688374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zh-CN"/>
              </w:rPr>
              <w:drawing>
                <wp:inline distT="0" distB="0" distL="0" distR="0" wp14:anchorId="7A8A4FC4" wp14:editId="272305BF">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3" name="Picture 688374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zh-CN"/>
              </w:rPr>
              <w:drawing>
                <wp:inline distT="0" distB="0" distL="0" distR="0" wp14:anchorId="05A02777" wp14:editId="6C16A0BF">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4" name="Picture 688374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zh-CN"/>
              </w:rPr>
              <w:drawing>
                <wp:inline distT="0" distB="0" distL="0" distR="0" wp14:anchorId="3B21B925" wp14:editId="17C8A0BA">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5" name="Picture 688374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zh-CN"/>
              </w:rPr>
              <w:drawing>
                <wp:inline distT="0" distB="0" distL="0" distR="0" wp14:anchorId="06CAC2B6" wp14:editId="2B9C6A01">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7" name="Picture 68837427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zh-CN"/>
              </w:rPr>
              <w:drawing>
                <wp:inline distT="0" distB="0" distL="0" distR="0" wp14:anchorId="2A9B7072" wp14:editId="28359537">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9" name="Picture 6883742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zh-CN"/>
              </w:rPr>
              <w:drawing>
                <wp:inline distT="0" distB="0" distL="0" distR="0" wp14:anchorId="2AAA239E" wp14:editId="5C25268F">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5" name="Picture 6883742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0C8A3160" w14:textId="77777777" w:rsidR="00B07214" w:rsidRDefault="00B07214">
            <w:pPr>
              <w:pStyle w:val="BodyText"/>
              <w:spacing w:after="0"/>
              <w:rPr>
                <w:rFonts w:ascii="Times New Roman" w:hAnsi="Times New Roman"/>
                <w:sz w:val="22"/>
                <w:szCs w:val="22"/>
                <w:lang w:eastAsia="zh-CN"/>
              </w:rPr>
            </w:pPr>
          </w:p>
        </w:tc>
      </w:tr>
      <w:tr w:rsidR="00B07214" w14:paraId="1641475B" w14:textId="77777777">
        <w:tc>
          <w:tcPr>
            <w:tcW w:w="1345" w:type="dxa"/>
          </w:tcPr>
          <w:p w14:paraId="67EF894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CATT</w:t>
            </w:r>
          </w:p>
        </w:tc>
        <w:tc>
          <w:tcPr>
            <w:tcW w:w="8617" w:type="dxa"/>
          </w:tcPr>
          <w:p w14:paraId="6B722D50" w14:textId="77777777" w:rsidR="00B07214" w:rsidRDefault="00B07214">
            <w:pPr>
              <w:pStyle w:val="BodyText"/>
              <w:spacing w:after="0"/>
              <w:rPr>
                <w:rFonts w:ascii="Times New Roman" w:hAnsi="Times New Roman"/>
                <w:b/>
                <w:sz w:val="22"/>
                <w:szCs w:val="22"/>
                <w:lang w:eastAsia="zh-CN"/>
              </w:rPr>
            </w:pPr>
          </w:p>
        </w:tc>
      </w:tr>
      <w:tr w:rsidR="00B07214" w14:paraId="427E5626" w14:textId="77777777">
        <w:tc>
          <w:tcPr>
            <w:tcW w:w="1345" w:type="dxa"/>
            <w:shd w:val="clear" w:color="auto" w:fill="C5E0B3" w:themeFill="accent6" w:themeFillTint="66"/>
          </w:tcPr>
          <w:p w14:paraId="615B3A1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Moderator</w:t>
            </w:r>
          </w:p>
        </w:tc>
        <w:tc>
          <w:tcPr>
            <w:tcW w:w="8617" w:type="dxa"/>
            <w:shd w:val="clear" w:color="auto" w:fill="C5E0B3" w:themeFill="accent6" w:themeFillTint="66"/>
          </w:tcPr>
          <w:p w14:paraId="03D12C07"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CATT comments seem to be missing.</w:t>
            </w:r>
          </w:p>
          <w:p w14:paraId="0A92B295"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 if companies are supportive of 1.3-2C based on previous comments. I’ve added it for the time being so that companies can reference it in discussions.</w:t>
            </w:r>
          </w:p>
          <w:p w14:paraId="38D9ADC9"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To LGE: while you mentioned 96 PRB is not essential to support (previously), give that there is large number of companies supporting it, can you provide some technical reasons why supporting would be bad? If the issue is simply not needing the option, then moderator would like to strongly urge to just agree to 1.3-1 or maybe agree as working assumption, so that we can move on finalizing the type0-PDCCH configurations.</w:t>
            </w:r>
          </w:p>
          <w:p w14:paraId="11ECBF94"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B07214" w14:paraId="2FF69DA5" w14:textId="77777777">
        <w:tc>
          <w:tcPr>
            <w:tcW w:w="1345" w:type="dxa"/>
          </w:tcPr>
          <w:p w14:paraId="03BBD14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p w14:paraId="5758C3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 comments prior to moderator summary of 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034DE147" w14:textId="77777777" w:rsidR="00B07214" w:rsidRDefault="0099398D">
            <w:pPr>
              <w:pStyle w:val="BodyText"/>
              <w:spacing w:after="0"/>
              <w:rPr>
                <w:rFonts w:eastAsia="MS Mincho"/>
                <w:b/>
                <w:szCs w:val="22"/>
                <w:lang w:eastAsia="ja-JP"/>
              </w:rPr>
            </w:pPr>
            <w:r>
              <w:rPr>
                <w:rFonts w:eastAsia="MS Mincho"/>
                <w:b/>
                <w:szCs w:val="22"/>
                <w:lang w:eastAsia="ja-JP"/>
              </w:rPr>
              <w:t>Issue 1</w:t>
            </w:r>
          </w:p>
          <w:p w14:paraId="5DC80881" w14:textId="77777777" w:rsidR="00B07214" w:rsidRDefault="0099398D">
            <w:pPr>
              <w:pStyle w:val="BodyText"/>
              <w:numPr>
                <w:ilvl w:val="0"/>
                <w:numId w:val="21"/>
              </w:numPr>
              <w:spacing w:after="0"/>
              <w:rPr>
                <w:rFonts w:eastAsia="MS Mincho"/>
                <w:bCs/>
                <w:szCs w:val="22"/>
                <w:lang w:eastAsia="ja-JP"/>
              </w:rPr>
            </w:pPr>
            <w:r>
              <w:rPr>
                <w:rFonts w:eastAsia="MS Mincho"/>
                <w:b/>
                <w:szCs w:val="22"/>
                <w:lang w:eastAsia="ja-JP"/>
              </w:rPr>
              <w:t>We do not support Proposal 1.3-1 as written</w:t>
            </w:r>
            <w:r>
              <w:rPr>
                <w:rFonts w:eastAsia="MS Mincho"/>
                <w:bCs/>
                <w:szCs w:val="22"/>
                <w:lang w:eastAsia="ja-JP"/>
              </w:rPr>
              <w:t>. We understand we are in the minority; hence we  we can compromise and support the following.</w:t>
            </w:r>
          </w:p>
          <w:p w14:paraId="5DFB210B" w14:textId="77777777" w:rsidR="00B07214" w:rsidRDefault="0099398D">
            <w:pPr>
              <w:pStyle w:val="BodyText"/>
              <w:spacing w:before="0" w:after="0"/>
              <w:ind w:left="720"/>
              <w:rPr>
                <w:rFonts w:ascii="Times New Roman" w:hAnsi="Times New Roman"/>
                <w:szCs w:val="20"/>
                <w:lang w:eastAsia="zh-CN"/>
              </w:rPr>
            </w:pPr>
            <w:r>
              <w:rPr>
                <w:rFonts w:ascii="Times New Roman" w:hAnsi="Times New Roman"/>
                <w:color w:val="FF0000"/>
                <w:szCs w:val="20"/>
                <w:lang w:eastAsia="zh-CN"/>
              </w:rPr>
              <w:t>Working assumption</w:t>
            </w:r>
            <w:r>
              <w:rPr>
                <w:rFonts w:ascii="Times New Roman" w:hAnsi="Times New Roman"/>
                <w:szCs w:val="20"/>
                <w:lang w:eastAsia="zh-CN"/>
              </w:rPr>
              <w:t>:</w:t>
            </w:r>
          </w:p>
          <w:p w14:paraId="062F8E39" w14:textId="77777777" w:rsidR="00B07214" w:rsidRDefault="0099398D">
            <w:pPr>
              <w:pStyle w:val="BodyText"/>
              <w:numPr>
                <w:ilvl w:val="0"/>
                <w:numId w:val="21"/>
              </w:numPr>
              <w:spacing w:before="0" w:after="0"/>
              <w:ind w:left="1440"/>
              <w:rPr>
                <w:rFonts w:ascii="Times New Roman" w:hAnsi="Times New Roman"/>
                <w:szCs w:val="20"/>
                <w:lang w:eastAsia="zh-CN"/>
              </w:rPr>
            </w:pPr>
            <w:r>
              <w:rPr>
                <w:rFonts w:ascii="Times New Roman" w:hAnsi="Times New Roman"/>
                <w:szCs w:val="20"/>
                <w:lang w:eastAsia="zh-CN"/>
              </w:rPr>
              <w:t>For {SSB, CORESET#0/Type0-PDCCH} = {120, 120} kHz, support multiplexing pattern 1 with 96 PRB CORESET#0, and {1, 2} symbol durations.</w:t>
            </w:r>
          </w:p>
          <w:p w14:paraId="696FD169" w14:textId="77777777" w:rsidR="00B07214" w:rsidRDefault="0099398D">
            <w:pPr>
              <w:pStyle w:val="BodyText"/>
              <w:numPr>
                <w:ilvl w:val="0"/>
                <w:numId w:val="21"/>
              </w:numPr>
              <w:spacing w:before="0" w:after="0"/>
              <w:ind w:left="1440"/>
              <w:rPr>
                <w:rFonts w:ascii="Times New Roman" w:hAnsi="Times New Roman"/>
                <w:color w:val="FF0000"/>
                <w:szCs w:val="20"/>
                <w:lang w:eastAsia="zh-CN"/>
              </w:rPr>
            </w:pPr>
            <w:r>
              <w:rPr>
                <w:rFonts w:ascii="Times New Roman" w:hAnsi="Times New Roman"/>
                <w:color w:val="FF0000"/>
                <w:szCs w:val="20"/>
                <w:lang w:eastAsia="zh-CN"/>
              </w:rPr>
              <w:t>Note: the working assumption can be confirmed once RAN1 agrees on the number of needed SSB-CORESET0 offsets for 24 and 48 RB CORESET0 based on RAN4 channelization design</w:t>
            </w:r>
          </w:p>
          <w:p w14:paraId="01C18589" w14:textId="77777777" w:rsidR="00B07214" w:rsidRDefault="0099398D">
            <w:pPr>
              <w:pStyle w:val="BodyText"/>
              <w:spacing w:after="0"/>
              <w:rPr>
                <w:rFonts w:eastAsia="MS Mincho"/>
                <w:b/>
                <w:szCs w:val="22"/>
                <w:lang w:eastAsia="ja-JP"/>
              </w:rPr>
            </w:pPr>
            <w:r>
              <w:rPr>
                <w:rFonts w:eastAsia="MS Mincho"/>
                <w:b/>
                <w:szCs w:val="22"/>
                <w:lang w:eastAsia="ja-JP"/>
              </w:rPr>
              <w:t>Issue 2</w:t>
            </w:r>
          </w:p>
          <w:p w14:paraId="782C8AD2"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Support Proposal 1.3-2A</w:t>
            </w:r>
          </w:p>
          <w:p w14:paraId="5FD68104"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do not support Proposal 1.3-2B since removal of O = 2.5/7.5 would not allow RMSI beem sweep in the same half frame as the SSB beam sweep when a moderate number of SSBs is used.</w:t>
            </w:r>
          </w:p>
          <w:p w14:paraId="4320686B" w14:textId="77777777" w:rsidR="00B07214" w:rsidRDefault="0099398D">
            <w:pPr>
              <w:pStyle w:val="BodyText"/>
              <w:spacing w:after="0"/>
              <w:rPr>
                <w:rFonts w:eastAsia="MS Mincho"/>
                <w:b/>
                <w:szCs w:val="22"/>
                <w:lang w:eastAsia="ja-JP"/>
              </w:rPr>
            </w:pPr>
            <w:r>
              <w:rPr>
                <w:rFonts w:eastAsia="MS Mincho"/>
                <w:b/>
                <w:szCs w:val="22"/>
                <w:lang w:eastAsia="ja-JP"/>
              </w:rPr>
              <w:t>Issue 3</w:t>
            </w:r>
          </w:p>
          <w:p w14:paraId="4D52B546"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support Proposal 1.3-3B</w:t>
            </w:r>
          </w:p>
          <w:p w14:paraId="7901278D" w14:textId="77777777" w:rsidR="00B07214" w:rsidRDefault="0099398D">
            <w:pPr>
              <w:pStyle w:val="BodyText"/>
              <w:numPr>
                <w:ilvl w:val="0"/>
                <w:numId w:val="21"/>
              </w:numPr>
              <w:spacing w:after="0"/>
              <w:rPr>
                <w:rFonts w:eastAsia="MS Mincho"/>
                <w:bCs/>
                <w:szCs w:val="22"/>
                <w:lang w:eastAsia="ja-JP"/>
              </w:rPr>
            </w:pPr>
            <w:r>
              <w:rPr>
                <w:rFonts w:eastAsia="MS Mincho"/>
                <w:bCs/>
                <w:szCs w:val="22"/>
                <w:lang w:eastAsia="ja-JP"/>
              </w:rPr>
              <w:t>We can live with Proposal 1.3-3A; however, we don't see why there should be discussion on removing the rows with Y.</w:t>
            </w:r>
          </w:p>
          <w:p w14:paraId="3C57465B" w14:textId="77777777" w:rsidR="00B07214" w:rsidRDefault="0099398D">
            <w:pPr>
              <w:pStyle w:val="BodyText"/>
              <w:spacing w:after="0"/>
              <w:rPr>
                <w:rFonts w:eastAsia="MS Mincho"/>
                <w:b/>
                <w:szCs w:val="22"/>
                <w:lang w:eastAsia="ja-JP"/>
              </w:rPr>
            </w:pPr>
            <w:r>
              <w:rPr>
                <w:rFonts w:eastAsia="MS Mincho"/>
                <w:b/>
                <w:szCs w:val="22"/>
                <w:lang w:eastAsia="ja-JP"/>
              </w:rPr>
              <w:t>Issue 4</w:t>
            </w:r>
          </w:p>
          <w:p w14:paraId="7B32EDE4" w14:textId="77777777" w:rsidR="00B07214" w:rsidRDefault="0099398D">
            <w:pPr>
              <w:pStyle w:val="BodyText"/>
              <w:spacing w:after="0"/>
              <w:rPr>
                <w:rFonts w:eastAsia="MS Mincho"/>
                <w:bCs/>
                <w:szCs w:val="22"/>
                <w:lang w:eastAsia="ja-JP"/>
              </w:rPr>
            </w:pPr>
            <w:r>
              <w:rPr>
                <w:rFonts w:eastAsia="MS Mincho"/>
                <w:bCs/>
                <w:szCs w:val="22"/>
                <w:lang w:eastAsia="ja-JP"/>
              </w:rPr>
              <w:t>Fine to remove discussion</w:t>
            </w:r>
          </w:p>
          <w:p w14:paraId="6BDD460D" w14:textId="77777777" w:rsidR="00B07214" w:rsidRDefault="0099398D">
            <w:pPr>
              <w:pStyle w:val="BodyText"/>
              <w:spacing w:after="0"/>
              <w:rPr>
                <w:rFonts w:eastAsia="MS Mincho"/>
                <w:b/>
                <w:szCs w:val="22"/>
                <w:lang w:eastAsia="ja-JP"/>
              </w:rPr>
            </w:pPr>
            <w:r>
              <w:rPr>
                <w:rFonts w:eastAsia="MS Mincho"/>
                <w:b/>
                <w:szCs w:val="22"/>
                <w:lang w:eastAsia="ja-JP"/>
              </w:rPr>
              <w:t>Issue 5</w:t>
            </w:r>
          </w:p>
          <w:p w14:paraId="22D5553D" w14:textId="77777777" w:rsidR="00B07214" w:rsidRDefault="0099398D">
            <w:pPr>
              <w:pStyle w:val="BodyText"/>
              <w:spacing w:after="0"/>
              <w:rPr>
                <w:rFonts w:eastAsia="MS Mincho"/>
                <w:bCs/>
                <w:szCs w:val="22"/>
                <w:lang w:eastAsia="ja-JP"/>
              </w:rPr>
            </w:pPr>
            <w:r>
              <w:rPr>
                <w:rFonts w:eastAsia="MS Mincho"/>
                <w:bCs/>
                <w:szCs w:val="22"/>
                <w:lang w:eastAsia="ja-JP"/>
              </w:rPr>
              <w:t>Prefer to defer discussion</w:t>
            </w:r>
          </w:p>
          <w:p w14:paraId="6D33CA04" w14:textId="77777777" w:rsidR="00B07214" w:rsidRDefault="0099398D">
            <w:pPr>
              <w:pStyle w:val="BodyText"/>
              <w:spacing w:after="0"/>
              <w:rPr>
                <w:rFonts w:eastAsia="MS Mincho"/>
                <w:b/>
                <w:szCs w:val="22"/>
                <w:lang w:eastAsia="ja-JP"/>
              </w:rPr>
            </w:pPr>
            <w:r>
              <w:rPr>
                <w:rFonts w:eastAsia="MS Mincho"/>
                <w:b/>
                <w:szCs w:val="22"/>
                <w:lang w:eastAsia="ja-JP"/>
              </w:rPr>
              <w:t>Issue 6</w:t>
            </w:r>
          </w:p>
          <w:p w14:paraId="76D9F8E1" w14:textId="77777777" w:rsidR="00B07214" w:rsidRDefault="0099398D">
            <w:pPr>
              <w:pStyle w:val="BodyText"/>
              <w:spacing w:after="0"/>
              <w:rPr>
                <w:rFonts w:eastAsia="MS Mincho"/>
                <w:bCs/>
                <w:szCs w:val="22"/>
                <w:lang w:eastAsia="ja-JP"/>
              </w:rPr>
            </w:pPr>
            <w:r>
              <w:rPr>
                <w:rFonts w:eastAsia="MS Mincho"/>
                <w:bCs/>
                <w:szCs w:val="22"/>
                <w:lang w:eastAsia="ja-JP"/>
              </w:rPr>
              <w:t>Discussion can continue in the next meeting when we may know more about RAN4 channelization design.</w:t>
            </w:r>
          </w:p>
          <w:p w14:paraId="232DD2A4" w14:textId="77777777" w:rsidR="00B07214" w:rsidRDefault="00B07214">
            <w:pPr>
              <w:pStyle w:val="BodyText"/>
              <w:spacing w:after="0"/>
              <w:rPr>
                <w:rFonts w:ascii="Times New Roman" w:hAnsi="Times New Roman"/>
                <w:b/>
                <w:sz w:val="22"/>
                <w:szCs w:val="22"/>
                <w:lang w:eastAsia="zh-CN"/>
              </w:rPr>
            </w:pPr>
          </w:p>
        </w:tc>
      </w:tr>
      <w:tr w:rsidR="00B07214" w14:paraId="47EFA2F0" w14:textId="77777777">
        <w:tc>
          <w:tcPr>
            <w:tcW w:w="1345" w:type="dxa"/>
            <w:shd w:val="clear" w:color="auto" w:fill="C5E0B3" w:themeFill="accent6" w:themeFillTint="66"/>
          </w:tcPr>
          <w:p w14:paraId="230A820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652B447F" w14:textId="77777777" w:rsidR="00B07214" w:rsidRDefault="0099398D">
            <w:pPr>
              <w:pStyle w:val="BodyText"/>
              <w:spacing w:after="0"/>
              <w:rPr>
                <w:rFonts w:eastAsia="MS Mincho"/>
                <w:bCs/>
                <w:szCs w:val="22"/>
                <w:lang w:eastAsia="ja-JP"/>
              </w:rPr>
            </w:pPr>
            <w:r>
              <w:rPr>
                <w:rFonts w:eastAsia="MS Mincho"/>
                <w:bCs/>
                <w:szCs w:val="22"/>
                <w:lang w:eastAsia="ja-JP"/>
              </w:rPr>
              <w:t>Added 1.3-1A based on Ericsson’s comments</w:t>
            </w:r>
          </w:p>
        </w:tc>
      </w:tr>
      <w:tr w:rsidR="00B07214" w14:paraId="7AA6AC8F" w14:textId="77777777">
        <w:tc>
          <w:tcPr>
            <w:tcW w:w="1345" w:type="dxa"/>
          </w:tcPr>
          <w:p w14:paraId="4F4AB31E" w14:textId="77777777" w:rsidR="00B07214" w:rsidRDefault="00B07214">
            <w:pPr>
              <w:pStyle w:val="BodyText"/>
              <w:spacing w:after="0"/>
              <w:rPr>
                <w:rFonts w:ascii="Times New Roman" w:eastAsia="MS Mincho" w:hAnsi="Times New Roman"/>
                <w:sz w:val="22"/>
                <w:szCs w:val="22"/>
                <w:lang w:eastAsia="ja-JP"/>
              </w:rPr>
            </w:pPr>
          </w:p>
        </w:tc>
        <w:tc>
          <w:tcPr>
            <w:tcW w:w="8617" w:type="dxa"/>
          </w:tcPr>
          <w:p w14:paraId="7FC66F3E" w14:textId="77777777" w:rsidR="00B07214" w:rsidRDefault="00B07214">
            <w:pPr>
              <w:pStyle w:val="BodyText"/>
              <w:spacing w:after="0"/>
              <w:rPr>
                <w:rFonts w:eastAsia="MS Mincho"/>
                <w:b/>
                <w:szCs w:val="22"/>
                <w:lang w:eastAsia="ja-JP"/>
              </w:rPr>
            </w:pPr>
          </w:p>
        </w:tc>
      </w:tr>
      <w:tr w:rsidR="00B07214" w14:paraId="20B3CEE6" w14:textId="77777777">
        <w:tc>
          <w:tcPr>
            <w:tcW w:w="1345" w:type="dxa"/>
          </w:tcPr>
          <w:p w14:paraId="6736E0B5"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3F577C36"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Issue#2:</w:t>
            </w:r>
          </w:p>
          <w:p w14:paraId="1A44F225" w14:textId="77777777" w:rsidR="00B07214" w:rsidRDefault="00B07214">
            <w:pPr>
              <w:pStyle w:val="BodyText"/>
              <w:spacing w:after="0"/>
              <w:rPr>
                <w:rFonts w:ascii="Times New Roman" w:hAnsi="Times New Roman"/>
                <w:sz w:val="22"/>
                <w:szCs w:val="22"/>
                <w:lang w:eastAsia="zh-CN"/>
              </w:rPr>
            </w:pPr>
          </w:p>
          <w:p w14:paraId="620A36B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1.3-2B and can accept </w:t>
            </w:r>
            <w:r>
              <w:rPr>
                <w:lang w:eastAsia="zh-CN"/>
              </w:rPr>
              <w:t>1.3-2C.</w:t>
            </w:r>
          </w:p>
          <w:p w14:paraId="3CE1793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Still we have serious concern regarding 1.3-2A as we think O=2.5 and 7.5 have little practical relevance in FR2-2. O=2.5 and 7.5 are supported in FR2-1 to beam sweep 120 kHz RMSI after 240 kHz SSB burst. We don’t have such a use case in FR2-2. </w:t>
            </w:r>
          </w:p>
          <w:p w14:paraId="30F54845" w14:textId="77777777" w:rsidR="00B07214" w:rsidRDefault="0099398D">
            <w:pPr>
              <w:pStyle w:val="BodyText"/>
              <w:spacing w:after="0"/>
              <w:rPr>
                <w:rFonts w:ascii="Times New Roman" w:hAnsi="Times New Roman"/>
                <w:sz w:val="22"/>
                <w:szCs w:val="22"/>
                <w:lang w:eastAsia="zh-CN"/>
              </w:rPr>
            </w:pPr>
            <w:r>
              <w:rPr>
                <w:rFonts w:ascii="Times New Roman" w:hAnsi="Times New Roman"/>
                <w:b/>
                <w:sz w:val="22"/>
                <w:szCs w:val="22"/>
                <w:lang w:eastAsia="zh-CN"/>
              </w:rPr>
              <w:t xml:space="preserve">To Ericsson: </w:t>
            </w:r>
            <w:r>
              <w:rPr>
                <w:rFonts w:ascii="Times New Roman" w:hAnsi="Times New Roman"/>
                <w:sz w:val="22"/>
                <w:szCs w:val="22"/>
                <w:lang w:eastAsia="zh-CN"/>
              </w:rPr>
              <w:t xml:space="preserve">RMSI and SSB can beamsweep on the same subframe with O=0 and 5 for any number of transmitted SSBs. If I am not mistaken, you are referring to beamsweep of RMSI “burst” after ending the SSB burst when there are only 32 SSB transmitted (approximately 2.5 ms). But if we are concerned about such cases, then we probably should also support O=1.25 and 6.25 for the case that only 16 SSBs are transmitted and 3.75 and 8.75 when 48 SSBs are transmitted? We are not sure such scenarios should a concern when designing CORESET zero table. If we want to optimize for such cases, we would probably need more than four bits for coresetzero indication in MIB. </w:t>
            </w:r>
          </w:p>
          <w:p w14:paraId="4CE24580"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1F910F73" w14:textId="77777777" w:rsidR="00B07214" w:rsidRDefault="00B07214">
            <w:pPr>
              <w:pStyle w:val="BodyText"/>
              <w:spacing w:after="0"/>
              <w:rPr>
                <w:rFonts w:ascii="Times New Roman" w:hAnsi="Times New Roman"/>
                <w:sz w:val="22"/>
                <w:szCs w:val="22"/>
                <w:lang w:eastAsia="zh-CN"/>
              </w:rPr>
            </w:pPr>
          </w:p>
          <w:p w14:paraId="1B0A815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Still support Proposal 1.3-3A and have strong concern about Proposal 1.3-3B</w:t>
            </w:r>
          </w:p>
          <w:p w14:paraId="7D1113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don’t think 1.3-4A has a lot of practical value as Mux 3 is not agreed for 480/960 kHz yet and if agreed, agreeing on the MO table should not be very difficult (not much choices in designing Mux MO table). In any case, if we want to agree on this, we think that k should go from 0 to </w:t>
            </w:r>
            <m:oMath>
              <m:f>
                <m:fPr>
                  <m:ctrlPr>
                    <w:rPr>
                      <w:rFonts w:ascii="Cambria Math" w:hAnsi="Cambria Math"/>
                      <w:i/>
                      <w:sz w:val="22"/>
                      <w:szCs w:val="22"/>
                      <w:lang w:eastAsia="zh-CN"/>
                    </w:rPr>
                  </m:ctrlPr>
                </m:fPr>
                <m:num>
                  <m:sSub>
                    <m:sSubPr>
                      <m:ctrlPr>
                        <w:rPr>
                          <w:rFonts w:ascii="Cambria Math" w:hAnsi="Cambria Math"/>
                          <w:i/>
                          <w:sz w:val="22"/>
                          <w:szCs w:val="22"/>
                          <w:lang w:eastAsia="zh-CN"/>
                        </w:rPr>
                      </m:ctrlPr>
                    </m:sSubPr>
                    <m:e>
                      <m:acc>
                        <m:accPr>
                          <m:chr m:val="̅"/>
                          <m:ctrlPr>
                            <w:rPr>
                              <w:rFonts w:ascii="Cambria Math" w:hAnsi="Cambria Math"/>
                              <w:i/>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w:rPr>
                      <w:rFonts w:ascii="Cambria Math" w:hAnsi="Cambria Math"/>
                      <w:sz w:val="22"/>
                      <w:szCs w:val="22"/>
                      <w:lang w:eastAsia="zh-CN"/>
                    </w:rPr>
                    <m:t>2</m:t>
                  </m:r>
                </m:den>
              </m:f>
              <m:r>
                <w:rPr>
                  <w:rFonts w:ascii="Cambria Math" w:hAnsi="Cambria Math"/>
                  <w:sz w:val="22"/>
                  <w:szCs w:val="22"/>
                  <w:lang w:eastAsia="zh-CN"/>
                </w:rPr>
                <m:t xml:space="preserve">-1 </m:t>
              </m:r>
            </m:oMath>
            <w:r>
              <w:rPr>
                <w:rFonts w:ascii="Times New Roman" w:hAnsi="Times New Roman"/>
                <w:sz w:val="22"/>
                <w:szCs w:val="22"/>
                <w:lang w:eastAsia="zh-CN"/>
              </w:rPr>
              <w:t xml:space="preserve">and not from 0 to 31. </w:t>
            </w:r>
          </w:p>
          <w:p w14:paraId="132A578A" w14:textId="77777777" w:rsidR="00B07214" w:rsidRDefault="00B07214">
            <w:pPr>
              <w:pStyle w:val="BodyText"/>
              <w:spacing w:after="0"/>
              <w:rPr>
                <w:rFonts w:ascii="Times New Roman" w:hAnsi="Times New Roman"/>
                <w:sz w:val="22"/>
                <w:szCs w:val="22"/>
                <w:lang w:eastAsia="zh-CN"/>
              </w:rPr>
            </w:pPr>
          </w:p>
          <w:p w14:paraId="5A6CF304" w14:textId="77777777" w:rsidR="00B07214" w:rsidRDefault="00B07214">
            <w:pPr>
              <w:pStyle w:val="BodyText"/>
              <w:spacing w:after="0"/>
              <w:rPr>
                <w:rFonts w:eastAsia="MS Mincho"/>
                <w:b/>
                <w:szCs w:val="22"/>
                <w:lang w:eastAsia="ja-JP"/>
              </w:rPr>
            </w:pPr>
          </w:p>
        </w:tc>
      </w:tr>
      <w:tr w:rsidR="00B07214" w14:paraId="46AD071A" w14:textId="77777777">
        <w:tc>
          <w:tcPr>
            <w:tcW w:w="1345" w:type="dxa"/>
          </w:tcPr>
          <w:p w14:paraId="2D151D5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 xml:space="preserve"> Electronics</w:t>
            </w:r>
          </w:p>
        </w:tc>
        <w:tc>
          <w:tcPr>
            <w:tcW w:w="8617" w:type="dxa"/>
          </w:tcPr>
          <w:p w14:paraId="1E13F0B2" w14:textId="77777777" w:rsidR="00B07214" w:rsidRDefault="0099398D">
            <w:pPr>
              <w:pStyle w:val="BodyText"/>
              <w:spacing w:after="0"/>
              <w:rPr>
                <w:rFonts w:ascii="Times New Roman" w:eastAsiaTheme="minorEastAsia" w:hAnsi="Times New Roman"/>
                <w:b/>
                <w:sz w:val="22"/>
                <w:szCs w:val="22"/>
                <w:lang w:eastAsia="ko-KR"/>
              </w:rPr>
            </w:pPr>
            <w:r>
              <w:rPr>
                <w:rFonts w:ascii="Times New Roman" w:eastAsiaTheme="minorEastAsia" w:hAnsi="Times New Roman" w:hint="eastAsia"/>
                <w:b/>
                <w:sz w:val="22"/>
                <w:szCs w:val="22"/>
                <w:lang w:eastAsia="ko-KR"/>
              </w:rPr>
              <w:t>To Moderator,</w:t>
            </w:r>
          </w:p>
          <w:p w14:paraId="7E059ED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Once we agree on introducing 96 RB CORESET#0, we may need to further discuss proper RB offset value(s) for 96 RB CORESET#0 and whether to support 96 RB CORESET#0 for SCSs other than 120 kHz SCS, even though we think it is not essential. Certainly, it can take some time to decide all of details but we have still other essential topics to be decided. With this regard, we still have a concern on Proposal 1.3-1, but we can accept Proposal 1.3-1A with the following modification.</w:t>
            </w:r>
          </w:p>
          <w:p w14:paraId="38AAED67" w14:textId="77777777" w:rsidR="00B07214" w:rsidRDefault="00B07214">
            <w:pPr>
              <w:pStyle w:val="BodyText"/>
              <w:spacing w:after="0"/>
              <w:rPr>
                <w:rFonts w:ascii="Times New Roman" w:eastAsiaTheme="minorEastAsia" w:hAnsi="Times New Roman"/>
                <w:sz w:val="22"/>
                <w:szCs w:val="22"/>
                <w:lang w:eastAsia="ko-KR"/>
              </w:rPr>
            </w:pPr>
          </w:p>
          <w:p w14:paraId="10625FDD" w14:textId="77777777" w:rsidR="00B07214" w:rsidRDefault="0099398D">
            <w:pPr>
              <w:pStyle w:val="Heading6"/>
              <w:outlineLvl w:val="5"/>
              <w:rPr>
                <w:lang w:eastAsia="zh-CN"/>
              </w:rPr>
            </w:pPr>
            <w:r>
              <w:rPr>
                <w:lang w:eastAsia="zh-CN"/>
              </w:rPr>
              <w:t>Proposal 1.3-1A</w:t>
            </w:r>
          </w:p>
          <w:p w14:paraId="290453CA"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260F30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FB8B067" w14:textId="136B574C"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lastRenderedPageBreak/>
              <w:t xml:space="preserve">Note: the working assumption can be confirmed once </w:t>
            </w:r>
            <w:r>
              <w:rPr>
                <w:rFonts w:eastAsia="SimSun"/>
                <w:color w:val="C00000"/>
                <w:highlight w:val="yellow"/>
                <w:u w:val="single"/>
                <w:lang w:eastAsia="zh-CN"/>
              </w:rPr>
              <w:t>t</w:t>
            </w:r>
            <w:r>
              <w:rPr>
                <w:rFonts w:eastAsia="SimSun"/>
                <w:color w:val="C00000"/>
                <w:u w:val="single"/>
                <w:lang w:eastAsia="zh-CN"/>
              </w:rPr>
              <w:t xml:space="preserve">he number of needed SSB-CORESET0 offsets for 24 and 48 RB CORESET0 based on RAN4 channelization design </w:t>
            </w:r>
            <w:r>
              <w:rPr>
                <w:rFonts w:eastAsia="SimSun"/>
                <w:color w:val="C00000"/>
                <w:highlight w:val="yellow"/>
                <w:u w:val="single"/>
                <w:lang w:eastAsia="zh-CN"/>
              </w:rPr>
              <w:t>is decided no later than RAN1#107-e</w:t>
            </w:r>
            <w:r>
              <w:rPr>
                <w:rFonts w:eastAsia="SimSun"/>
                <w:color w:val="C00000"/>
                <w:u w:val="single"/>
                <w:lang w:eastAsia="zh-CN"/>
              </w:rPr>
              <w:t>.</w:t>
            </w:r>
          </w:p>
          <w:p w14:paraId="5B5428C5" w14:textId="77777777" w:rsidR="00B07214" w:rsidRDefault="00B07214">
            <w:pPr>
              <w:pStyle w:val="BodyText"/>
              <w:spacing w:after="0"/>
              <w:rPr>
                <w:rFonts w:ascii="Times New Roman" w:eastAsiaTheme="minorEastAsia" w:hAnsi="Times New Roman"/>
                <w:sz w:val="22"/>
                <w:szCs w:val="22"/>
                <w:lang w:eastAsia="ko-KR"/>
              </w:rPr>
            </w:pPr>
          </w:p>
        </w:tc>
      </w:tr>
      <w:tr w:rsidR="00B07214" w14:paraId="17071DB7" w14:textId="77777777">
        <w:tc>
          <w:tcPr>
            <w:tcW w:w="1345" w:type="dxa"/>
            <w:shd w:val="clear" w:color="auto" w:fill="C5E0B3" w:themeFill="accent6" w:themeFillTint="66"/>
          </w:tcPr>
          <w:p w14:paraId="76F63BB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5F5EFD47" w14:textId="77777777" w:rsidR="00B07214" w:rsidRDefault="0099398D">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To LGE:</w:t>
            </w:r>
          </w:p>
          <w:p w14:paraId="5A278666" w14:textId="77777777" w:rsidR="00B07214" w:rsidRDefault="0099398D">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Would you be ok with Proposal 1.3-1A. It does seem bit odd to place a requirement on RAN4, especially when RAN1 design needs to be completed by RAN1 #107-e. Any work that is needed beyond RAN1 #107-e will require a formal exception sheet to be approved by RAN Plenary.</w:t>
            </w:r>
          </w:p>
          <w:p w14:paraId="395BEFB1" w14:textId="77777777" w:rsidR="00B07214" w:rsidRDefault="0099398D">
            <w:pPr>
              <w:pStyle w:val="BodyText"/>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I think we should avoid text that seem like there could be something beyond RAN1#107-e. In my opinion RAN1 will need to finish design by RAN1#107-e regardless of RAN4 status. If any exceptions are needed that should be discussed in RAN Plenary.</w:t>
            </w:r>
          </w:p>
        </w:tc>
      </w:tr>
      <w:tr w:rsidR="00B07214" w14:paraId="70CC4B6C" w14:textId="77777777">
        <w:tc>
          <w:tcPr>
            <w:tcW w:w="1345" w:type="dxa"/>
          </w:tcPr>
          <w:p w14:paraId="070BA2BE" w14:textId="77777777" w:rsidR="00B07214" w:rsidRDefault="0099398D">
            <w:pPr>
              <w:pStyle w:val="BodyText"/>
              <w:spacing w:after="0"/>
              <w:rPr>
                <w:rFonts w:ascii="Times New Roman" w:eastAsia="MS Mincho" w:hAnsi="Times New Roman"/>
                <w:sz w:val="22"/>
                <w:szCs w:val="22"/>
                <w:lang w:eastAsia="ko-KR"/>
              </w:rPr>
            </w:pPr>
            <w:r>
              <w:rPr>
                <w:rFonts w:ascii="Times New Roman" w:eastAsia="MS Mincho" w:hAnsi="Times New Roman" w:hint="eastAsia"/>
                <w:sz w:val="22"/>
                <w:szCs w:val="22"/>
                <w:lang w:eastAsia="zh-CN"/>
              </w:rPr>
              <w:t>ZTE, Sanechips</w:t>
            </w:r>
          </w:p>
        </w:tc>
        <w:tc>
          <w:tcPr>
            <w:tcW w:w="8617" w:type="dxa"/>
          </w:tcPr>
          <w:p w14:paraId="646EFB68"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hint="eastAsia"/>
                <w:szCs w:val="22"/>
                <w:lang w:val="en-US" w:eastAsia="zh-CN"/>
              </w:rPr>
              <w:t>A</w:t>
            </w:r>
            <w:r>
              <w:rPr>
                <w:rFonts w:ascii="Times New Roman" w:hAnsi="Times New Roman"/>
                <w:szCs w:val="22"/>
                <w:lang w:val="en-US" w:eastAsia="zh-CN"/>
              </w:rPr>
              <w:t xml:space="preserve"> as a working assumption</w:t>
            </w:r>
          </w:p>
          <w:p w14:paraId="10AFC15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Prefer Proposal 1.3-2A</w:t>
            </w:r>
            <w:r>
              <w:rPr>
                <w:rFonts w:ascii="Times New Roman" w:hAnsi="Times New Roman" w:hint="eastAsia"/>
                <w:sz w:val="22"/>
                <w:szCs w:val="22"/>
                <w:lang w:eastAsia="zh-CN"/>
              </w:rPr>
              <w:t>. we can also accept Proposal 1.3-2C as a compromise.</w:t>
            </w:r>
          </w:p>
          <w:p w14:paraId="4197EF8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#3: Support 1.3-3A</w:t>
            </w:r>
            <w:r>
              <w:rPr>
                <w:rFonts w:ascii="Times New Roman" w:hAnsi="Times New Roman" w:hint="eastAsia"/>
                <w:sz w:val="22"/>
                <w:szCs w:val="22"/>
                <w:lang w:eastAsia="zh-CN"/>
              </w:rPr>
              <w:t>.</w:t>
            </w:r>
          </w:p>
          <w:p w14:paraId="7CCDFE16" w14:textId="77777777" w:rsidR="00B07214" w:rsidRDefault="0099398D">
            <w:pPr>
              <w:pStyle w:val="Heading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w:t>
            </w:r>
            <w:r>
              <w:rPr>
                <w:rFonts w:ascii="Times New Roman" w:hAnsi="Times New Roman" w:hint="eastAsia"/>
                <w:szCs w:val="22"/>
                <w:lang w:val="en-US" w:eastAsia="zh-CN"/>
              </w:rPr>
              <w:t>suggestion</w:t>
            </w:r>
          </w:p>
          <w:p w14:paraId="05999A97" w14:textId="77777777" w:rsidR="00B07214" w:rsidRDefault="0099398D">
            <w:pPr>
              <w:pStyle w:val="BodyText"/>
              <w:spacing w:after="0"/>
              <w:rPr>
                <w:rFonts w:eastAsia="MS Mincho"/>
                <w:b/>
                <w:szCs w:val="22"/>
                <w:lang w:eastAsia="ko-KR"/>
              </w:rPr>
            </w:pPr>
            <w:r>
              <w:rPr>
                <w:sz w:val="22"/>
                <w:szCs w:val="22"/>
                <w:lang w:eastAsia="zh-CN"/>
              </w:rPr>
              <w:t xml:space="preserve">Issue #5: </w:t>
            </w:r>
            <w:r>
              <w:rPr>
                <w:rFonts w:hint="eastAsia"/>
                <w:sz w:val="22"/>
                <w:szCs w:val="22"/>
                <w:lang w:eastAsia="zh-CN"/>
              </w:rPr>
              <w:t xml:space="preserve"> The discussion on this issue</w:t>
            </w:r>
            <w:r>
              <w:rPr>
                <w:rFonts w:eastAsiaTheme="minorEastAsia" w:hint="eastAsia"/>
                <w:sz w:val="22"/>
                <w:szCs w:val="22"/>
                <w:lang w:eastAsia="zh-CN"/>
              </w:rPr>
              <w:t xml:space="preserve"> can be deferred until the SSB pattern for 480/960kHz in a half frame is determined.</w:t>
            </w:r>
          </w:p>
        </w:tc>
      </w:tr>
      <w:tr w:rsidR="00B07214" w14:paraId="73CBF5F6" w14:textId="77777777">
        <w:tc>
          <w:tcPr>
            <w:tcW w:w="1345" w:type="dxa"/>
          </w:tcPr>
          <w:p w14:paraId="687673C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LG </w:t>
            </w:r>
            <w:r>
              <w:rPr>
                <w:rFonts w:ascii="Times New Roman" w:eastAsiaTheme="minorEastAsia" w:hAnsi="Times New Roman"/>
                <w:sz w:val="22"/>
                <w:szCs w:val="22"/>
                <w:lang w:eastAsia="ko-KR"/>
              </w:rPr>
              <w:t>Electronics</w:t>
            </w:r>
          </w:p>
        </w:tc>
        <w:tc>
          <w:tcPr>
            <w:tcW w:w="8617" w:type="dxa"/>
          </w:tcPr>
          <w:p w14:paraId="2343A754" w14:textId="77777777" w:rsidR="00B07214" w:rsidRDefault="0099398D">
            <w:pPr>
              <w:pStyle w:val="Heading5"/>
              <w:outlineLvl w:val="4"/>
              <w:rPr>
                <w:rFonts w:ascii="Times New Roman" w:eastAsiaTheme="minorEastAsia" w:hAnsi="Times New Roman"/>
                <w:b/>
                <w:szCs w:val="22"/>
                <w:u w:val="single"/>
                <w:lang w:eastAsia="ko-KR"/>
              </w:rPr>
            </w:pPr>
            <w:r>
              <w:rPr>
                <w:rFonts w:ascii="Times New Roman" w:eastAsiaTheme="minorEastAsia" w:hAnsi="Times New Roman" w:hint="eastAsia"/>
                <w:b/>
                <w:szCs w:val="22"/>
                <w:u w:val="single"/>
                <w:lang w:eastAsia="ko-KR"/>
              </w:rPr>
              <w:t>To Moderator,</w:t>
            </w:r>
          </w:p>
          <w:p w14:paraId="757710C9" w14:textId="77777777" w:rsidR="00B07214" w:rsidRDefault="0099398D">
            <w:pPr>
              <w:rPr>
                <w:rFonts w:eastAsiaTheme="minorEastAsia"/>
                <w:sz w:val="22"/>
                <w:szCs w:val="22"/>
                <w:lang w:val="en-GB" w:eastAsia="ko-KR"/>
              </w:rPr>
            </w:pPr>
            <w:r>
              <w:rPr>
                <w:rFonts w:eastAsiaTheme="minorEastAsia" w:hint="eastAsia"/>
                <w:sz w:val="22"/>
                <w:szCs w:val="22"/>
                <w:lang w:val="en-GB" w:eastAsia="ko-KR"/>
              </w:rPr>
              <w:t xml:space="preserve">Thanks a lot for the response. </w:t>
            </w:r>
            <w:r>
              <w:rPr>
                <w:rFonts w:eastAsiaTheme="minorEastAsia"/>
                <w:sz w:val="22"/>
                <w:szCs w:val="22"/>
                <w:lang w:val="en-GB" w:eastAsia="ko-KR"/>
              </w:rPr>
              <w:t>With that explanation, we are OK with Proposal 1.3-1A.</w:t>
            </w:r>
          </w:p>
        </w:tc>
      </w:tr>
      <w:tr w:rsidR="00B07214" w14:paraId="5B25EBCC" w14:textId="77777777">
        <w:tc>
          <w:tcPr>
            <w:tcW w:w="1345" w:type="dxa"/>
          </w:tcPr>
          <w:p w14:paraId="72A7E3D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Vivo</w:t>
            </w:r>
          </w:p>
        </w:tc>
        <w:tc>
          <w:tcPr>
            <w:tcW w:w="8617" w:type="dxa"/>
          </w:tcPr>
          <w:p w14:paraId="2DDB8FBC" w14:textId="77777777" w:rsidR="00B07214" w:rsidRDefault="0099398D">
            <w:pPr>
              <w:pStyle w:val="BodyText"/>
              <w:spacing w:after="0"/>
              <w:rPr>
                <w:rFonts w:ascii="Times New Roman" w:hAnsi="Times New Roman"/>
                <w:b/>
                <w:sz w:val="22"/>
                <w:szCs w:val="22"/>
                <w:lang w:eastAsia="zh-CN"/>
              </w:rPr>
            </w:pPr>
            <w:r>
              <w:rPr>
                <w:rFonts w:ascii="Times New Roman" w:eastAsiaTheme="minorEastAsia" w:hAnsi="Times New Roman" w:hint="eastAsia"/>
                <w:sz w:val="22"/>
                <w:szCs w:val="22"/>
                <w:lang w:eastAsia="ko-KR"/>
              </w:rPr>
              <w:t>W</w:t>
            </w:r>
            <w:r>
              <w:rPr>
                <w:rFonts w:ascii="Times New Roman" w:eastAsiaTheme="minorEastAsia" w:hAnsi="Times New Roman"/>
                <w:sz w:val="22"/>
                <w:szCs w:val="22"/>
                <w:lang w:eastAsia="ko-KR"/>
              </w:rPr>
              <w:t>e are OK with either 1.3-3A or 1.3-3B</w:t>
            </w:r>
          </w:p>
        </w:tc>
      </w:tr>
      <w:tr w:rsidR="00B07214" w14:paraId="7957AD30" w14:textId="77777777">
        <w:tc>
          <w:tcPr>
            <w:tcW w:w="1345" w:type="dxa"/>
          </w:tcPr>
          <w:p w14:paraId="58D3DC68"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Lenovo, Motorola Mobility</w:t>
            </w:r>
          </w:p>
        </w:tc>
        <w:tc>
          <w:tcPr>
            <w:tcW w:w="8617" w:type="dxa"/>
          </w:tcPr>
          <w:p w14:paraId="52BB5FD1"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bCs/>
                <w:sz w:val="22"/>
                <w:szCs w:val="22"/>
                <w:lang w:eastAsia="zh-CN"/>
              </w:rPr>
              <w:t>We prefer Proposal 1.3-3A, but are also fine with Proposal 1.3-3B</w:t>
            </w:r>
          </w:p>
        </w:tc>
      </w:tr>
      <w:tr w:rsidR="00B07214" w14:paraId="2BB9110B" w14:textId="77777777">
        <w:tc>
          <w:tcPr>
            <w:tcW w:w="1345" w:type="dxa"/>
          </w:tcPr>
          <w:p w14:paraId="339C0998"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0428C924" w14:textId="77777777" w:rsidR="00B07214" w:rsidRDefault="0099398D">
            <w:pPr>
              <w:pStyle w:val="BodyText"/>
              <w:spacing w:after="0"/>
              <w:rPr>
                <w:rFonts w:ascii="Times New Roman" w:hAnsi="Times New Roman"/>
                <w:bCs/>
                <w:sz w:val="22"/>
                <w:szCs w:val="22"/>
                <w:lang w:eastAsia="zh-CN"/>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 xml:space="preserve">ssue 3: </w:t>
            </w:r>
            <w:r>
              <w:rPr>
                <w:rFonts w:ascii="Times New Roman" w:hAnsi="Times New Roman" w:hint="eastAsia"/>
                <w:sz w:val="22"/>
                <w:szCs w:val="22"/>
                <w:lang w:eastAsia="zh-CN"/>
              </w:rPr>
              <w:t>W</w:t>
            </w:r>
            <w:r>
              <w:rPr>
                <w:rFonts w:ascii="Times New Roman" w:hAnsi="Times New Roman"/>
                <w:sz w:val="22"/>
                <w:szCs w:val="22"/>
                <w:lang w:eastAsia="zh-CN"/>
              </w:rPr>
              <w:t>e are fine with Proposal 1.3-3B.</w:t>
            </w:r>
          </w:p>
        </w:tc>
      </w:tr>
      <w:tr w:rsidR="00B07214" w14:paraId="2B464CA3" w14:textId="77777777">
        <w:tc>
          <w:tcPr>
            <w:tcW w:w="1345" w:type="dxa"/>
          </w:tcPr>
          <w:p w14:paraId="75CF97DA"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Nokia (3</w:t>
            </w:r>
            <w:r>
              <w:rPr>
                <w:rFonts w:ascii="Times New Roman" w:eastAsia="MS Mincho" w:hAnsi="Times New Roman"/>
                <w:sz w:val="22"/>
                <w:szCs w:val="22"/>
                <w:vertAlign w:val="superscript"/>
                <w:lang w:eastAsia="ja-JP"/>
              </w:rPr>
              <w:t>rd</w:t>
            </w:r>
            <w:r>
              <w:rPr>
                <w:rFonts w:ascii="Times New Roman" w:eastAsia="MS Mincho" w:hAnsi="Times New Roman"/>
                <w:sz w:val="22"/>
                <w:szCs w:val="22"/>
                <w:lang w:eastAsia="ja-JP"/>
              </w:rPr>
              <w:t xml:space="preserve"> round)</w:t>
            </w:r>
          </w:p>
        </w:tc>
        <w:tc>
          <w:tcPr>
            <w:tcW w:w="8617" w:type="dxa"/>
          </w:tcPr>
          <w:p w14:paraId="380183A0" w14:textId="77777777" w:rsidR="00B07214" w:rsidRDefault="0099398D">
            <w:pPr>
              <w:pStyle w:val="BodyText"/>
              <w:spacing w:after="0"/>
              <w:rPr>
                <w:rFonts w:ascii="Times New Roman" w:hAnsi="Times New Roman"/>
                <w:bCs/>
                <w:sz w:val="22"/>
                <w:szCs w:val="22"/>
                <w:lang w:eastAsia="zh-CN"/>
              </w:rPr>
            </w:pPr>
            <w:r>
              <w:rPr>
                <w:rFonts w:ascii="Times New Roman" w:hAnsi="Times New Roman"/>
                <w:b/>
                <w:sz w:val="22"/>
                <w:szCs w:val="22"/>
                <w:lang w:eastAsia="zh-CN"/>
              </w:rPr>
              <w:t xml:space="preserve">Issue #1): </w:t>
            </w:r>
            <w:r>
              <w:rPr>
                <w:rFonts w:ascii="Times New Roman" w:hAnsi="Times New Roman"/>
                <w:bCs/>
                <w:sz w:val="22"/>
                <w:szCs w:val="22"/>
                <w:lang w:eastAsia="zh-CN"/>
              </w:rPr>
              <w:t>Ok with taking proposal 1.3-1 as working assumption.</w:t>
            </w:r>
          </w:p>
          <w:p w14:paraId="2D236DAA" w14:textId="77777777" w:rsidR="00B07214" w:rsidRDefault="0099398D">
            <w:pPr>
              <w:pStyle w:val="BodyText"/>
              <w:spacing w:after="0"/>
              <w:rPr>
                <w:rFonts w:ascii="Times New Roman" w:hAnsi="Times New Roman"/>
                <w:bCs/>
                <w:sz w:val="22"/>
                <w:szCs w:val="22"/>
                <w:lang w:eastAsia="zh-CN"/>
              </w:rPr>
            </w:pPr>
            <w:r>
              <w:rPr>
                <w:rFonts w:ascii="Times New Roman" w:hAnsi="Times New Roman"/>
                <w:b/>
                <w:sz w:val="22"/>
                <w:szCs w:val="22"/>
                <w:lang w:eastAsia="zh-CN"/>
              </w:rPr>
              <w:t>Issue #2)</w:t>
            </w:r>
            <w:r>
              <w:rPr>
                <w:rFonts w:ascii="Times New Roman" w:hAnsi="Times New Roman"/>
                <w:bCs/>
                <w:sz w:val="22"/>
                <w:szCs w:val="22"/>
                <w:lang w:eastAsia="zh-CN"/>
              </w:rPr>
              <w:t xml:space="preserve"> we would prefer to maintain the option to concatenate the broadcast sweep in time (e.g. when moderate number of SSBs are used), thus still see some benefit to have time offset values 2.5ms and 7.5ms. </w:t>
            </w:r>
          </w:p>
          <w:p w14:paraId="4332D2BF" w14:textId="77777777" w:rsidR="00B07214" w:rsidRDefault="0099398D">
            <w:pPr>
              <w:pStyle w:val="BodyText"/>
              <w:spacing w:after="0"/>
              <w:rPr>
                <w:rFonts w:ascii="Times New Roman" w:hAnsi="Times New Roman"/>
                <w:bCs/>
                <w:sz w:val="22"/>
                <w:szCs w:val="22"/>
                <w:lang w:eastAsia="zh-CN"/>
              </w:rPr>
            </w:pPr>
            <w:r>
              <w:rPr>
                <w:rFonts w:ascii="Times New Roman" w:hAnsi="Times New Roman"/>
                <w:b/>
                <w:sz w:val="22"/>
                <w:szCs w:val="22"/>
                <w:lang w:eastAsia="zh-CN"/>
              </w:rPr>
              <w:t>Issue #3)</w:t>
            </w:r>
          </w:p>
          <w:p w14:paraId="0FCBC7E0" w14:textId="77777777" w:rsidR="00B07214" w:rsidRDefault="0099398D">
            <w:pPr>
              <w:pStyle w:val="BodyText"/>
              <w:spacing w:after="0"/>
              <w:rPr>
                <w:rFonts w:ascii="Times New Roman" w:hAnsi="Times New Roman"/>
                <w:bCs/>
                <w:sz w:val="22"/>
                <w:szCs w:val="22"/>
                <w:lang w:eastAsia="zh-CN"/>
              </w:rPr>
            </w:pPr>
            <w:r>
              <w:rPr>
                <w:rFonts w:ascii="Times New Roman" w:hAnsi="Times New Roman"/>
                <w:bCs/>
                <w:sz w:val="22"/>
                <w:szCs w:val="22"/>
                <w:lang w:eastAsia="zh-CN"/>
              </w:rPr>
              <w:t>(Still) Fine with proposal Proposal 1.3-3A. As the affirmative number for ‘Y’ cases cannot be probably made until RAN4 concludes it’s discussion, we would be fine removing these rows. It is also good to note that we have alternatives (i.e. {0, 7}) that cover two SS per slot.</w:t>
            </w:r>
          </w:p>
          <w:p w14:paraId="17BF91BA" w14:textId="77777777" w:rsidR="00B07214" w:rsidRDefault="00B07214">
            <w:pPr>
              <w:pStyle w:val="BodyText"/>
              <w:spacing w:after="0"/>
              <w:rPr>
                <w:rFonts w:ascii="Times New Roman" w:eastAsia="MS Mincho" w:hAnsi="Times New Roman"/>
                <w:sz w:val="22"/>
                <w:szCs w:val="22"/>
                <w:lang w:eastAsia="ja-JP"/>
              </w:rPr>
            </w:pPr>
          </w:p>
        </w:tc>
      </w:tr>
    </w:tbl>
    <w:p w14:paraId="42F6C84E" w14:textId="77777777" w:rsidR="00B07214" w:rsidRDefault="00B07214">
      <w:pPr>
        <w:pStyle w:val="BodyText"/>
        <w:spacing w:after="0"/>
        <w:rPr>
          <w:rFonts w:ascii="Times New Roman" w:hAnsi="Times New Roman"/>
          <w:sz w:val="22"/>
          <w:szCs w:val="22"/>
          <w:lang w:eastAsia="zh-CN"/>
        </w:rPr>
      </w:pPr>
    </w:p>
    <w:p w14:paraId="106F2FEE" w14:textId="77777777" w:rsidR="00B07214" w:rsidRDefault="00B07214">
      <w:pPr>
        <w:pStyle w:val="BodyText"/>
        <w:spacing w:after="0"/>
        <w:rPr>
          <w:rFonts w:ascii="Times New Roman" w:hAnsi="Times New Roman"/>
          <w:sz w:val="22"/>
          <w:szCs w:val="22"/>
          <w:lang w:eastAsia="zh-CN"/>
        </w:rPr>
      </w:pPr>
    </w:p>
    <w:p w14:paraId="148E7DE7" w14:textId="77777777" w:rsidR="00B07214" w:rsidRDefault="0099398D">
      <w:pPr>
        <w:pStyle w:val="Heading4"/>
        <w:rPr>
          <w:lang w:eastAsia="zh-CN"/>
        </w:rPr>
      </w:pPr>
      <w:r>
        <w:rPr>
          <w:lang w:eastAsia="zh-CN"/>
        </w:rPr>
        <w:lastRenderedPageBreak/>
        <w:t>&lt;Summary of 3</w:t>
      </w:r>
      <w:r>
        <w:rPr>
          <w:vertAlign w:val="superscript"/>
          <w:lang w:eastAsia="zh-CN"/>
        </w:rPr>
        <w:t>rd</w:t>
      </w:r>
      <w:r>
        <w:rPr>
          <w:lang w:eastAsia="zh-CN"/>
        </w:rPr>
        <w:t xml:space="preserve"> Round of Discussions&gt;</w:t>
      </w:r>
    </w:p>
    <w:p w14:paraId="3980C27D" w14:textId="77777777" w:rsidR="00B07214" w:rsidRDefault="0099398D">
      <w:pPr>
        <w:pStyle w:val="Heading5"/>
        <w:rPr>
          <w:b/>
          <w:bCs/>
          <w:lang w:eastAsia="zh-CN"/>
        </w:rPr>
      </w:pPr>
      <w:r>
        <w:rPr>
          <w:b/>
          <w:bCs/>
          <w:lang w:eastAsia="zh-CN"/>
        </w:rPr>
        <w:t xml:space="preserve">Issue #1) 120kHz CORESET 96 PRB </w:t>
      </w:r>
    </w:p>
    <w:p w14:paraId="1BB1F86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1.3-1</w:t>
      </w:r>
    </w:p>
    <w:p w14:paraId="1593235F"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LGE</w:t>
      </w:r>
    </w:p>
    <w:p w14:paraId="48C09D79" w14:textId="77777777" w:rsidR="00B07214" w:rsidRDefault="0099398D">
      <w:pPr>
        <w:pStyle w:val="BodyText"/>
        <w:numPr>
          <w:ilvl w:val="1"/>
          <w:numId w:val="46"/>
        </w:numPr>
        <w:spacing w:after="0"/>
        <w:rPr>
          <w:rFonts w:ascii="Times New Roman" w:hAnsi="Times New Roman"/>
          <w:sz w:val="22"/>
          <w:szCs w:val="22"/>
          <w:lang w:eastAsia="zh-CN"/>
        </w:rPr>
      </w:pPr>
      <w:r>
        <w:rPr>
          <w:rFonts w:ascii="Times New Roman" w:hAnsi="Times New Roman"/>
          <w:sz w:val="22"/>
          <w:szCs w:val="22"/>
          <w:lang w:eastAsia="zh-CN"/>
        </w:rPr>
        <w:t>Not essential</w:t>
      </w:r>
    </w:p>
    <w:p w14:paraId="2065FA02" w14:textId="77777777" w:rsidR="00B07214" w:rsidRDefault="00B07214">
      <w:pPr>
        <w:pStyle w:val="BodyText"/>
        <w:spacing w:after="0"/>
        <w:rPr>
          <w:rFonts w:ascii="Times New Roman" w:hAnsi="Times New Roman"/>
          <w:sz w:val="22"/>
          <w:szCs w:val="22"/>
          <w:lang w:eastAsia="zh-CN"/>
        </w:rPr>
      </w:pPr>
    </w:p>
    <w:p w14:paraId="0334EA68" w14:textId="77777777" w:rsidR="00B07214" w:rsidRDefault="0099398D">
      <w:pPr>
        <w:rPr>
          <w:b/>
          <w:bCs/>
          <w:sz w:val="22"/>
          <w:szCs w:val="22"/>
        </w:rPr>
      </w:pPr>
      <w:r>
        <w:rPr>
          <w:b/>
          <w:bCs/>
          <w:sz w:val="22"/>
          <w:szCs w:val="22"/>
        </w:rPr>
        <w:t>Proposal 1.3-1A</w:t>
      </w:r>
    </w:p>
    <w:p w14:paraId="20115CCB"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5521966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4933F1E"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1FE90BA3" w14:textId="77777777" w:rsidR="00B07214" w:rsidRDefault="00B07214">
      <w:pPr>
        <w:pStyle w:val="BodyText"/>
        <w:spacing w:after="0"/>
        <w:rPr>
          <w:rFonts w:ascii="Times New Roman" w:hAnsi="Times New Roman"/>
          <w:sz w:val="22"/>
          <w:szCs w:val="22"/>
          <w:lang w:eastAsia="zh-CN"/>
        </w:rPr>
      </w:pPr>
    </w:p>
    <w:p w14:paraId="4A7026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1.3-1A as working assumption.</w:t>
      </w:r>
    </w:p>
    <w:p w14:paraId="4B7C6F76" w14:textId="77777777" w:rsidR="00B07214" w:rsidRDefault="00B07214">
      <w:pPr>
        <w:pStyle w:val="BodyText"/>
        <w:spacing w:after="0"/>
        <w:rPr>
          <w:rFonts w:ascii="Times New Roman" w:hAnsi="Times New Roman"/>
          <w:sz w:val="22"/>
          <w:szCs w:val="22"/>
          <w:lang w:eastAsia="zh-CN"/>
        </w:rPr>
      </w:pPr>
    </w:p>
    <w:p w14:paraId="7FCCEC1D" w14:textId="77777777" w:rsidR="00B07214" w:rsidRDefault="0099398D">
      <w:pPr>
        <w:pStyle w:val="Heading5"/>
        <w:rPr>
          <w:b/>
          <w:bCs/>
          <w:lang w:eastAsia="zh-CN"/>
        </w:rPr>
      </w:pPr>
      <w:r>
        <w:rPr>
          <w:b/>
          <w:bCs/>
          <w:lang w:eastAsia="zh-CN"/>
        </w:rPr>
        <w:t>Issue #2) 120kHz CORESET/SS aspects</w:t>
      </w:r>
    </w:p>
    <w:p w14:paraId="738B04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3729451E" w14:textId="77777777" w:rsidR="00B07214" w:rsidRDefault="00B07214">
      <w:pPr>
        <w:pStyle w:val="BodyText"/>
        <w:spacing w:after="0"/>
        <w:rPr>
          <w:rFonts w:ascii="Times New Roman" w:hAnsi="Times New Roman"/>
          <w:sz w:val="22"/>
          <w:szCs w:val="22"/>
          <w:lang w:eastAsia="zh-CN"/>
        </w:rPr>
      </w:pPr>
    </w:p>
    <w:p w14:paraId="454D6A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1.3-2A</w:t>
      </w:r>
    </w:p>
    <w:p w14:paraId="45FB080A"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Huawei/HiSilicon (support 1.3-2B)</w:t>
      </w:r>
    </w:p>
    <w:p w14:paraId="4A703E2D" w14:textId="77777777" w:rsidR="00B07214" w:rsidRDefault="00B07214">
      <w:pPr>
        <w:pStyle w:val="BodyText"/>
        <w:spacing w:after="0"/>
        <w:rPr>
          <w:rFonts w:ascii="Times New Roman" w:hAnsi="Times New Roman"/>
          <w:sz w:val="22"/>
          <w:szCs w:val="22"/>
          <w:lang w:eastAsia="zh-CN"/>
        </w:rPr>
      </w:pPr>
    </w:p>
    <w:p w14:paraId="4F0E1652" w14:textId="77777777" w:rsidR="00B07214" w:rsidRDefault="0099398D">
      <w:pPr>
        <w:rPr>
          <w:b/>
          <w:bCs/>
          <w:sz w:val="22"/>
          <w:szCs w:val="22"/>
        </w:rPr>
      </w:pPr>
      <w:r>
        <w:rPr>
          <w:b/>
          <w:bCs/>
          <w:sz w:val="22"/>
          <w:szCs w:val="22"/>
        </w:rPr>
        <w:t>Proposal 1.3-2C</w:t>
      </w:r>
    </w:p>
    <w:p w14:paraId="6A7B16B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0F22420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304C6D40"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7F07EE2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E47B643" w14:textId="77777777" w:rsidR="00B07214" w:rsidRDefault="00B07214">
      <w:pPr>
        <w:pStyle w:val="BodyText"/>
        <w:spacing w:after="0"/>
        <w:rPr>
          <w:rFonts w:ascii="Times New Roman" w:hAnsi="Times New Roman"/>
          <w:sz w:val="22"/>
          <w:szCs w:val="22"/>
          <w:lang w:eastAsia="zh-CN"/>
        </w:rPr>
      </w:pPr>
    </w:p>
    <w:p w14:paraId="50282AC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2FFE6A5D" w14:textId="77777777" w:rsidR="00B07214" w:rsidRDefault="00B07214">
      <w:pPr>
        <w:pStyle w:val="BodyText"/>
        <w:spacing w:after="0"/>
        <w:rPr>
          <w:rFonts w:ascii="Times New Roman" w:hAnsi="Times New Roman"/>
          <w:sz w:val="22"/>
          <w:szCs w:val="22"/>
          <w:lang w:eastAsia="zh-CN"/>
        </w:rPr>
      </w:pPr>
    </w:p>
    <w:p w14:paraId="4E43499A" w14:textId="77777777" w:rsidR="00B07214" w:rsidRDefault="0099398D">
      <w:pPr>
        <w:pStyle w:val="Heading5"/>
        <w:rPr>
          <w:b/>
          <w:bCs/>
          <w:lang w:eastAsia="zh-CN"/>
        </w:rPr>
      </w:pPr>
      <w:r>
        <w:rPr>
          <w:b/>
          <w:bCs/>
          <w:lang w:eastAsia="zh-CN"/>
        </w:rPr>
        <w:t>Issue #3) SS for 480/960 kHz</w:t>
      </w:r>
    </w:p>
    <w:p w14:paraId="066B6E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6272E273" w14:textId="77777777" w:rsidR="00B07214" w:rsidRDefault="00B07214">
      <w:pPr>
        <w:pStyle w:val="BodyText"/>
        <w:spacing w:after="0"/>
        <w:rPr>
          <w:rFonts w:ascii="Times New Roman" w:hAnsi="Times New Roman"/>
          <w:sz w:val="22"/>
          <w:szCs w:val="22"/>
          <w:lang w:eastAsia="zh-CN"/>
        </w:rPr>
      </w:pPr>
    </w:p>
    <w:p w14:paraId="6C66404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29BBB55D" w14:textId="77777777" w:rsidR="00B07214" w:rsidRDefault="0099398D">
      <w:pPr>
        <w:pStyle w:val="BodyText"/>
        <w:numPr>
          <w:ilvl w:val="0"/>
          <w:numId w:val="46"/>
        </w:numPr>
        <w:spacing w:after="0"/>
        <w:rPr>
          <w:rFonts w:ascii="Times New Roman" w:hAnsi="Times New Roman"/>
          <w:sz w:val="22"/>
          <w:szCs w:val="22"/>
          <w:lang w:val="de-DE" w:eastAsia="zh-CN"/>
        </w:rPr>
      </w:pPr>
      <w:r>
        <w:rPr>
          <w:rFonts w:ascii="Times New Roman" w:hAnsi="Times New Roman"/>
          <w:sz w:val="22"/>
          <w:szCs w:val="22"/>
          <w:lang w:val="de-DE" w:eastAsia="zh-CN"/>
        </w:rPr>
        <w:t>Ok: Nokia/NSB, Intergital, Samsung, Qualcomm, Intel, Huawei/HiSilicon, ZTE/Sanechips, vivo</w:t>
      </w:r>
      <w:r>
        <w:rPr>
          <w:rFonts w:ascii="Times New Roman" w:hAnsi="Times New Roman"/>
          <w:sz w:val="22"/>
          <w:szCs w:val="22"/>
          <w:lang w:eastAsia="zh-CN"/>
        </w:rPr>
        <w:t>, Lenovo/Motorola Mobility</w:t>
      </w:r>
    </w:p>
    <w:p w14:paraId="212969A8" w14:textId="77777777" w:rsidR="00B07214" w:rsidRDefault="00B07214">
      <w:pPr>
        <w:pStyle w:val="BodyText"/>
        <w:spacing w:after="0"/>
        <w:rPr>
          <w:rFonts w:ascii="Times New Roman" w:hAnsi="Times New Roman"/>
          <w:sz w:val="22"/>
          <w:szCs w:val="22"/>
          <w:lang w:val="de-DE" w:eastAsia="zh-CN"/>
        </w:rPr>
      </w:pPr>
    </w:p>
    <w:p w14:paraId="4CC726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0F24849C"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Ok: LGE, Sharp, Docomo (can accept 2A), Qualcomm, Intel, Ericsson, vivoc, Lenovo/Motorola Mobility, OPPO</w:t>
      </w:r>
    </w:p>
    <w:p w14:paraId="07001783" w14:textId="77777777" w:rsidR="00B07214" w:rsidRDefault="0099398D">
      <w:pPr>
        <w:pStyle w:val="BodyText"/>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Not ok: Samsung, Huawei/HiSilicon,</w:t>
      </w:r>
    </w:p>
    <w:p w14:paraId="2992B0F7" w14:textId="77777777" w:rsidR="00B07214" w:rsidRDefault="00B07214">
      <w:pPr>
        <w:pStyle w:val="BodyText"/>
        <w:spacing w:after="0"/>
        <w:rPr>
          <w:rFonts w:ascii="Times New Roman" w:hAnsi="Times New Roman"/>
          <w:sz w:val="22"/>
          <w:szCs w:val="22"/>
          <w:lang w:eastAsia="zh-CN"/>
        </w:rPr>
      </w:pPr>
    </w:p>
    <w:p w14:paraId="7B9BCC4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Objections to 1.3-4A</w:t>
      </w:r>
    </w:p>
    <w:p w14:paraId="22F94DE9" w14:textId="77777777" w:rsidR="00B07214" w:rsidRDefault="0099398D">
      <w:pPr>
        <w:pStyle w:val="BodyText"/>
        <w:numPr>
          <w:ilvl w:val="0"/>
          <w:numId w:val="4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lastRenderedPageBreak/>
        <w:t>&lt;none received so far – moderator will further update&gt;</w:t>
      </w:r>
    </w:p>
    <w:p w14:paraId="512EB671" w14:textId="77777777" w:rsidR="00B07214" w:rsidRDefault="00B07214">
      <w:pPr>
        <w:pStyle w:val="BodyText"/>
        <w:spacing w:after="0"/>
        <w:rPr>
          <w:rFonts w:ascii="Times New Roman" w:hAnsi="Times New Roman"/>
          <w:sz w:val="22"/>
          <w:szCs w:val="22"/>
          <w:lang w:eastAsia="zh-CN"/>
        </w:rPr>
      </w:pPr>
    </w:p>
    <w:p w14:paraId="0819DB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1.3-4A and 1.3-3A.</w:t>
      </w:r>
    </w:p>
    <w:p w14:paraId="6314FD82" w14:textId="77777777" w:rsidR="00B07214" w:rsidRDefault="00B07214">
      <w:pPr>
        <w:pStyle w:val="BodyText"/>
        <w:spacing w:after="0"/>
        <w:rPr>
          <w:rFonts w:ascii="Times New Roman" w:hAnsi="Times New Roman"/>
          <w:sz w:val="22"/>
          <w:szCs w:val="22"/>
          <w:lang w:eastAsia="zh-CN"/>
        </w:rPr>
      </w:pPr>
    </w:p>
    <w:p w14:paraId="374E5BF6" w14:textId="77777777" w:rsidR="00B07214" w:rsidRDefault="00B07214">
      <w:pPr>
        <w:pStyle w:val="BodyText"/>
        <w:spacing w:after="0"/>
        <w:rPr>
          <w:rFonts w:ascii="Times New Roman" w:hAnsi="Times New Roman"/>
          <w:sz w:val="22"/>
          <w:szCs w:val="22"/>
          <w:lang w:eastAsia="zh-CN"/>
        </w:rPr>
      </w:pPr>
    </w:p>
    <w:p w14:paraId="542AD03F" w14:textId="77777777" w:rsidR="00B07214" w:rsidRDefault="00B07214">
      <w:pPr>
        <w:pStyle w:val="BodyText"/>
        <w:spacing w:after="0"/>
        <w:rPr>
          <w:rFonts w:ascii="Times New Roman" w:hAnsi="Times New Roman"/>
          <w:sz w:val="22"/>
          <w:szCs w:val="22"/>
          <w:lang w:eastAsia="zh-CN"/>
        </w:rPr>
      </w:pPr>
    </w:p>
    <w:p w14:paraId="0983DF9A" w14:textId="77777777" w:rsidR="00B07214" w:rsidRDefault="0099398D">
      <w:pPr>
        <w:rPr>
          <w:b/>
          <w:bCs/>
          <w:sz w:val="22"/>
          <w:szCs w:val="22"/>
        </w:rPr>
      </w:pPr>
      <w:r>
        <w:rPr>
          <w:b/>
          <w:bCs/>
          <w:sz w:val="22"/>
          <w:szCs w:val="22"/>
        </w:rPr>
        <w:t>Proposal 1.3-3A</w:t>
      </w:r>
    </w:p>
    <w:p w14:paraId="2325BAD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797D7D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5E502E6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451165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4773E7FD"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7BBF30C7" w14:textId="77777777">
        <w:trPr>
          <w:cantSplit/>
        </w:trPr>
        <w:tc>
          <w:tcPr>
            <w:tcW w:w="805" w:type="dxa"/>
            <w:tcBorders>
              <w:bottom w:val="double" w:sz="4" w:space="0" w:color="auto"/>
              <w:right w:val="double" w:sz="4" w:space="0" w:color="auto"/>
            </w:tcBorders>
            <w:shd w:val="clear" w:color="auto" w:fill="E0E0E0"/>
            <w:vAlign w:val="center"/>
          </w:tcPr>
          <w:p w14:paraId="4497B857"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0B87BCDF" w14:textId="77777777" w:rsidR="00B07214" w:rsidRDefault="0099398D">
            <w:pPr>
              <w:pStyle w:val="TAH"/>
              <w:rPr>
                <w:bCs/>
              </w:rPr>
            </w:pPr>
            <w:r>
              <w:rPr>
                <w:noProof/>
                <w:position w:val="-6"/>
                <w:lang w:eastAsia="zh-CN"/>
              </w:rPr>
              <w:drawing>
                <wp:inline distT="0" distB="0" distL="0" distR="0" wp14:anchorId="184524B4" wp14:editId="2F9DBE52">
                  <wp:extent cx="179070" cy="179070"/>
                  <wp:effectExtent l="0" t="0" r="0" b="0"/>
                  <wp:docPr id="688374294" name="Picture 68837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4" name="Picture 68837429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716573A0"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5C11BF4E" w14:textId="77777777" w:rsidR="00B07214" w:rsidRDefault="0099398D">
            <w:pPr>
              <w:pStyle w:val="TAH"/>
              <w:rPr>
                <w:bCs/>
              </w:rPr>
            </w:pPr>
            <w:r>
              <w:rPr>
                <w:noProof/>
                <w:position w:val="-4"/>
                <w:lang w:eastAsia="zh-CN"/>
              </w:rPr>
              <w:drawing>
                <wp:inline distT="0" distB="0" distL="0" distR="0" wp14:anchorId="519B1AB7" wp14:editId="465CD0E5">
                  <wp:extent cx="179070" cy="179070"/>
                  <wp:effectExtent l="0" t="0" r="0" b="0"/>
                  <wp:docPr id="688374295" name="Picture 68837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5" name="Picture 68837429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2FE4E8AE"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18EF8F2D" w14:textId="77777777">
        <w:trPr>
          <w:cantSplit/>
        </w:trPr>
        <w:tc>
          <w:tcPr>
            <w:tcW w:w="805" w:type="dxa"/>
            <w:tcBorders>
              <w:top w:val="double" w:sz="4" w:space="0" w:color="auto"/>
              <w:right w:val="double" w:sz="4" w:space="0" w:color="auto"/>
            </w:tcBorders>
            <w:shd w:val="clear" w:color="auto" w:fill="auto"/>
            <w:vAlign w:val="center"/>
          </w:tcPr>
          <w:p w14:paraId="70BF2CC3" w14:textId="77777777" w:rsidR="00B07214" w:rsidRDefault="0099398D">
            <w:pPr>
              <w:pStyle w:val="TAC"/>
            </w:pPr>
            <w:r>
              <w:t>0</w:t>
            </w:r>
          </w:p>
        </w:tc>
        <w:tc>
          <w:tcPr>
            <w:tcW w:w="972" w:type="dxa"/>
            <w:tcBorders>
              <w:top w:val="double" w:sz="4" w:space="0" w:color="auto"/>
              <w:left w:val="double" w:sz="4" w:space="0" w:color="auto"/>
            </w:tcBorders>
            <w:vAlign w:val="center"/>
          </w:tcPr>
          <w:p w14:paraId="71253963"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3C17713E"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6A602F1D"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06FC5257" w14:textId="77777777" w:rsidR="00B07214" w:rsidRDefault="0099398D">
            <w:pPr>
              <w:pStyle w:val="TAC"/>
            </w:pPr>
            <w:r>
              <w:rPr>
                <w:rStyle w:val="CommentReference"/>
                <w:rFonts w:cs="Arial"/>
                <w:szCs w:val="18"/>
              </w:rPr>
              <w:t>0</w:t>
            </w:r>
          </w:p>
        </w:tc>
      </w:tr>
      <w:tr w:rsidR="00B07214" w14:paraId="0FA259FB" w14:textId="77777777">
        <w:trPr>
          <w:cantSplit/>
        </w:trPr>
        <w:tc>
          <w:tcPr>
            <w:tcW w:w="805" w:type="dxa"/>
            <w:tcBorders>
              <w:right w:val="double" w:sz="4" w:space="0" w:color="auto"/>
            </w:tcBorders>
            <w:shd w:val="clear" w:color="auto" w:fill="auto"/>
            <w:vAlign w:val="center"/>
          </w:tcPr>
          <w:p w14:paraId="39547456" w14:textId="77777777" w:rsidR="00B07214" w:rsidRDefault="0099398D">
            <w:pPr>
              <w:pStyle w:val="TAC"/>
            </w:pPr>
            <w:r>
              <w:t>1</w:t>
            </w:r>
          </w:p>
        </w:tc>
        <w:tc>
          <w:tcPr>
            <w:tcW w:w="972" w:type="dxa"/>
            <w:tcBorders>
              <w:left w:val="double" w:sz="4" w:space="0" w:color="auto"/>
            </w:tcBorders>
            <w:vAlign w:val="center"/>
          </w:tcPr>
          <w:p w14:paraId="77FFC98D" w14:textId="77777777" w:rsidR="00B07214" w:rsidRDefault="0099398D">
            <w:pPr>
              <w:pStyle w:val="TAC"/>
            </w:pPr>
            <w:r>
              <w:rPr>
                <w:rStyle w:val="CommentReference"/>
                <w:rFonts w:cs="Arial"/>
                <w:szCs w:val="18"/>
              </w:rPr>
              <w:t>0</w:t>
            </w:r>
          </w:p>
        </w:tc>
        <w:tc>
          <w:tcPr>
            <w:tcW w:w="3326" w:type="dxa"/>
            <w:vAlign w:val="center"/>
          </w:tcPr>
          <w:p w14:paraId="2AE41CE9" w14:textId="77777777" w:rsidR="00B07214" w:rsidRDefault="0099398D">
            <w:pPr>
              <w:pStyle w:val="TAC"/>
            </w:pPr>
            <w:r>
              <w:rPr>
                <w:rStyle w:val="CommentReference"/>
                <w:rFonts w:cs="Arial"/>
                <w:szCs w:val="18"/>
              </w:rPr>
              <w:t>2</w:t>
            </w:r>
          </w:p>
        </w:tc>
        <w:tc>
          <w:tcPr>
            <w:tcW w:w="904" w:type="dxa"/>
            <w:vAlign w:val="center"/>
          </w:tcPr>
          <w:p w14:paraId="0C35E5B3" w14:textId="77777777" w:rsidR="00B07214" w:rsidRDefault="0099398D">
            <w:pPr>
              <w:pStyle w:val="TAC"/>
            </w:pPr>
            <w:r>
              <w:rPr>
                <w:rStyle w:val="CommentReference"/>
                <w:rFonts w:cs="Arial"/>
                <w:szCs w:val="18"/>
              </w:rPr>
              <w:t>1/2</w:t>
            </w:r>
          </w:p>
        </w:tc>
        <w:tc>
          <w:tcPr>
            <w:tcW w:w="3426" w:type="dxa"/>
            <w:vAlign w:val="center"/>
          </w:tcPr>
          <w:p w14:paraId="0AB9A958"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71C6C90A" wp14:editId="721B7B64">
                  <wp:extent cx="95885" cy="179070"/>
                  <wp:effectExtent l="0" t="0" r="0" b="0"/>
                  <wp:docPr id="688374296" name="Picture 68837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6" name="Picture 68837429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2359A7C9" wp14:editId="4186989F">
                  <wp:extent cx="95885" cy="179070"/>
                  <wp:effectExtent l="0" t="0" r="0" b="0"/>
                  <wp:docPr id="688374300" name="Picture 6883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0" name="Picture 68837430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64A132C" w14:textId="77777777">
        <w:trPr>
          <w:cantSplit/>
        </w:trPr>
        <w:tc>
          <w:tcPr>
            <w:tcW w:w="805" w:type="dxa"/>
            <w:tcBorders>
              <w:right w:val="double" w:sz="4" w:space="0" w:color="auto"/>
            </w:tcBorders>
            <w:shd w:val="clear" w:color="auto" w:fill="auto"/>
            <w:vAlign w:val="center"/>
          </w:tcPr>
          <w:p w14:paraId="6262B0D2" w14:textId="77777777" w:rsidR="00B07214" w:rsidRDefault="0099398D">
            <w:pPr>
              <w:pStyle w:val="TAC"/>
            </w:pPr>
            <w:r>
              <w:t>2</w:t>
            </w:r>
          </w:p>
        </w:tc>
        <w:tc>
          <w:tcPr>
            <w:tcW w:w="972" w:type="dxa"/>
            <w:tcBorders>
              <w:left w:val="double" w:sz="4" w:space="0" w:color="auto"/>
            </w:tcBorders>
            <w:vAlign w:val="center"/>
          </w:tcPr>
          <w:p w14:paraId="7F2662CB"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EA90545" w14:textId="77777777" w:rsidR="00B07214" w:rsidRDefault="0099398D">
            <w:pPr>
              <w:pStyle w:val="TAC"/>
            </w:pPr>
            <w:r>
              <w:rPr>
                <w:rStyle w:val="CommentReference"/>
                <w:rFonts w:cs="Arial"/>
                <w:szCs w:val="18"/>
              </w:rPr>
              <w:t>1</w:t>
            </w:r>
          </w:p>
        </w:tc>
        <w:tc>
          <w:tcPr>
            <w:tcW w:w="904" w:type="dxa"/>
            <w:vAlign w:val="center"/>
          </w:tcPr>
          <w:p w14:paraId="353C2E44" w14:textId="77777777" w:rsidR="00B07214" w:rsidRDefault="0099398D">
            <w:pPr>
              <w:pStyle w:val="TAC"/>
            </w:pPr>
            <w:r>
              <w:rPr>
                <w:rStyle w:val="CommentReference"/>
                <w:rFonts w:cs="Arial"/>
                <w:szCs w:val="18"/>
              </w:rPr>
              <w:t>1</w:t>
            </w:r>
          </w:p>
        </w:tc>
        <w:tc>
          <w:tcPr>
            <w:tcW w:w="3426" w:type="dxa"/>
            <w:vAlign w:val="center"/>
          </w:tcPr>
          <w:p w14:paraId="60C7A677" w14:textId="77777777" w:rsidR="00B07214" w:rsidRDefault="0099398D">
            <w:pPr>
              <w:pStyle w:val="TAC"/>
            </w:pPr>
            <w:r>
              <w:rPr>
                <w:rStyle w:val="CommentReference"/>
                <w:rFonts w:cs="Arial"/>
                <w:szCs w:val="18"/>
              </w:rPr>
              <w:t>0</w:t>
            </w:r>
          </w:p>
        </w:tc>
      </w:tr>
      <w:tr w:rsidR="00B07214" w14:paraId="716144DD" w14:textId="77777777">
        <w:trPr>
          <w:cantSplit/>
        </w:trPr>
        <w:tc>
          <w:tcPr>
            <w:tcW w:w="805" w:type="dxa"/>
            <w:tcBorders>
              <w:right w:val="double" w:sz="4" w:space="0" w:color="auto"/>
            </w:tcBorders>
            <w:shd w:val="clear" w:color="auto" w:fill="auto"/>
            <w:vAlign w:val="center"/>
          </w:tcPr>
          <w:p w14:paraId="42CE670F" w14:textId="77777777" w:rsidR="00B07214" w:rsidRDefault="0099398D">
            <w:pPr>
              <w:pStyle w:val="TAC"/>
            </w:pPr>
            <w:r>
              <w:t>3</w:t>
            </w:r>
          </w:p>
        </w:tc>
        <w:tc>
          <w:tcPr>
            <w:tcW w:w="972" w:type="dxa"/>
            <w:tcBorders>
              <w:left w:val="double" w:sz="4" w:space="0" w:color="auto"/>
            </w:tcBorders>
            <w:vAlign w:val="center"/>
          </w:tcPr>
          <w:p w14:paraId="03548FC2"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E1BA8C4" w14:textId="77777777" w:rsidR="00B07214" w:rsidRDefault="0099398D">
            <w:pPr>
              <w:pStyle w:val="TAC"/>
            </w:pPr>
            <w:r>
              <w:rPr>
                <w:rStyle w:val="CommentReference"/>
                <w:rFonts w:cs="Arial"/>
                <w:szCs w:val="18"/>
              </w:rPr>
              <w:t>2</w:t>
            </w:r>
          </w:p>
        </w:tc>
        <w:tc>
          <w:tcPr>
            <w:tcW w:w="904" w:type="dxa"/>
            <w:vAlign w:val="center"/>
          </w:tcPr>
          <w:p w14:paraId="6626563F" w14:textId="77777777" w:rsidR="00B07214" w:rsidRDefault="0099398D">
            <w:pPr>
              <w:pStyle w:val="TAC"/>
            </w:pPr>
            <w:r>
              <w:rPr>
                <w:rStyle w:val="CommentReference"/>
                <w:rFonts w:cs="Arial"/>
                <w:szCs w:val="18"/>
              </w:rPr>
              <w:t>1/2</w:t>
            </w:r>
          </w:p>
        </w:tc>
        <w:tc>
          <w:tcPr>
            <w:tcW w:w="3426" w:type="dxa"/>
            <w:vAlign w:val="center"/>
          </w:tcPr>
          <w:p w14:paraId="67C7A712"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6399D3FE" wp14:editId="1F669503">
                  <wp:extent cx="95885" cy="179070"/>
                  <wp:effectExtent l="0" t="0" r="0" b="0"/>
                  <wp:docPr id="688374301" name="Picture 68837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1" name="Picture 6883743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D6F507C" wp14:editId="726F67F5">
                  <wp:extent cx="95885" cy="179070"/>
                  <wp:effectExtent l="0" t="0" r="0" b="0"/>
                  <wp:docPr id="688374302" name="Picture 68837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2" name="Picture 68837430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48E2240" w14:textId="77777777">
        <w:trPr>
          <w:cantSplit/>
        </w:trPr>
        <w:tc>
          <w:tcPr>
            <w:tcW w:w="805" w:type="dxa"/>
            <w:tcBorders>
              <w:right w:val="double" w:sz="4" w:space="0" w:color="auto"/>
            </w:tcBorders>
            <w:shd w:val="clear" w:color="auto" w:fill="auto"/>
            <w:vAlign w:val="center"/>
          </w:tcPr>
          <w:p w14:paraId="3B9BBEA2" w14:textId="77777777" w:rsidR="00B07214" w:rsidRDefault="0099398D">
            <w:pPr>
              <w:pStyle w:val="TAC"/>
            </w:pPr>
            <w:r>
              <w:t>4</w:t>
            </w:r>
          </w:p>
        </w:tc>
        <w:tc>
          <w:tcPr>
            <w:tcW w:w="972" w:type="dxa"/>
            <w:tcBorders>
              <w:left w:val="double" w:sz="4" w:space="0" w:color="auto"/>
            </w:tcBorders>
            <w:vAlign w:val="center"/>
          </w:tcPr>
          <w:p w14:paraId="60ED1980" w14:textId="77777777" w:rsidR="00B07214" w:rsidRDefault="0099398D">
            <w:pPr>
              <w:pStyle w:val="TAC"/>
            </w:pPr>
            <w:r>
              <w:rPr>
                <w:rStyle w:val="CommentReference"/>
                <w:rFonts w:cs="Arial"/>
                <w:szCs w:val="18"/>
              </w:rPr>
              <w:t>5</w:t>
            </w:r>
          </w:p>
        </w:tc>
        <w:tc>
          <w:tcPr>
            <w:tcW w:w="3326" w:type="dxa"/>
            <w:vAlign w:val="center"/>
          </w:tcPr>
          <w:p w14:paraId="02F83CBD" w14:textId="77777777" w:rsidR="00B07214" w:rsidRDefault="0099398D">
            <w:pPr>
              <w:pStyle w:val="TAC"/>
            </w:pPr>
            <w:r>
              <w:rPr>
                <w:rStyle w:val="CommentReference"/>
                <w:rFonts w:cs="Arial"/>
                <w:szCs w:val="18"/>
              </w:rPr>
              <w:t>1</w:t>
            </w:r>
          </w:p>
        </w:tc>
        <w:tc>
          <w:tcPr>
            <w:tcW w:w="904" w:type="dxa"/>
            <w:vAlign w:val="center"/>
          </w:tcPr>
          <w:p w14:paraId="083ECE18" w14:textId="77777777" w:rsidR="00B07214" w:rsidRDefault="0099398D">
            <w:pPr>
              <w:pStyle w:val="TAC"/>
            </w:pPr>
            <w:r>
              <w:rPr>
                <w:rStyle w:val="CommentReference"/>
                <w:rFonts w:cs="Arial"/>
                <w:szCs w:val="18"/>
              </w:rPr>
              <w:t>1</w:t>
            </w:r>
          </w:p>
        </w:tc>
        <w:tc>
          <w:tcPr>
            <w:tcW w:w="3426" w:type="dxa"/>
            <w:vAlign w:val="center"/>
          </w:tcPr>
          <w:p w14:paraId="6C75215F" w14:textId="77777777" w:rsidR="00B07214" w:rsidRDefault="0099398D">
            <w:pPr>
              <w:pStyle w:val="TAC"/>
            </w:pPr>
            <w:r>
              <w:rPr>
                <w:rStyle w:val="CommentReference"/>
                <w:rFonts w:cs="Arial"/>
                <w:szCs w:val="18"/>
              </w:rPr>
              <w:t>0</w:t>
            </w:r>
          </w:p>
        </w:tc>
      </w:tr>
      <w:tr w:rsidR="00B07214" w14:paraId="2692FF7A" w14:textId="77777777">
        <w:trPr>
          <w:cantSplit/>
        </w:trPr>
        <w:tc>
          <w:tcPr>
            <w:tcW w:w="805" w:type="dxa"/>
            <w:tcBorders>
              <w:right w:val="double" w:sz="4" w:space="0" w:color="auto"/>
            </w:tcBorders>
            <w:shd w:val="clear" w:color="auto" w:fill="auto"/>
            <w:vAlign w:val="center"/>
          </w:tcPr>
          <w:p w14:paraId="3BC4DFC5" w14:textId="77777777" w:rsidR="00B07214" w:rsidRDefault="0099398D">
            <w:pPr>
              <w:pStyle w:val="TAC"/>
            </w:pPr>
            <w:r>
              <w:t>5</w:t>
            </w:r>
          </w:p>
        </w:tc>
        <w:tc>
          <w:tcPr>
            <w:tcW w:w="972" w:type="dxa"/>
            <w:tcBorders>
              <w:left w:val="double" w:sz="4" w:space="0" w:color="auto"/>
            </w:tcBorders>
            <w:vAlign w:val="center"/>
          </w:tcPr>
          <w:p w14:paraId="0AC95F56" w14:textId="77777777" w:rsidR="00B07214" w:rsidRDefault="0099398D">
            <w:pPr>
              <w:pStyle w:val="TAC"/>
            </w:pPr>
            <w:r>
              <w:rPr>
                <w:rStyle w:val="CommentReference"/>
                <w:rFonts w:cs="Arial"/>
                <w:szCs w:val="18"/>
              </w:rPr>
              <w:t>5</w:t>
            </w:r>
          </w:p>
        </w:tc>
        <w:tc>
          <w:tcPr>
            <w:tcW w:w="3326" w:type="dxa"/>
            <w:vAlign w:val="center"/>
          </w:tcPr>
          <w:p w14:paraId="6A5B26C1" w14:textId="77777777" w:rsidR="00B07214" w:rsidRDefault="0099398D">
            <w:pPr>
              <w:pStyle w:val="TAC"/>
            </w:pPr>
            <w:r>
              <w:rPr>
                <w:rStyle w:val="CommentReference"/>
                <w:rFonts w:cs="Arial"/>
                <w:szCs w:val="18"/>
              </w:rPr>
              <w:t>2</w:t>
            </w:r>
          </w:p>
        </w:tc>
        <w:tc>
          <w:tcPr>
            <w:tcW w:w="904" w:type="dxa"/>
            <w:vAlign w:val="center"/>
          </w:tcPr>
          <w:p w14:paraId="45EAA303" w14:textId="77777777" w:rsidR="00B07214" w:rsidRDefault="0099398D">
            <w:pPr>
              <w:pStyle w:val="TAC"/>
            </w:pPr>
            <w:r>
              <w:rPr>
                <w:rStyle w:val="CommentReference"/>
                <w:rFonts w:cs="Arial"/>
                <w:szCs w:val="18"/>
              </w:rPr>
              <w:t>1/2</w:t>
            </w:r>
          </w:p>
        </w:tc>
        <w:tc>
          <w:tcPr>
            <w:tcW w:w="3426" w:type="dxa"/>
            <w:vAlign w:val="center"/>
          </w:tcPr>
          <w:p w14:paraId="557C8F51"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36F403B6" wp14:editId="4A3F3190">
                  <wp:extent cx="95885" cy="179070"/>
                  <wp:effectExtent l="0" t="0" r="0" b="0"/>
                  <wp:docPr id="688374303" name="Picture 68837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3" name="Picture 68837430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55D2FFC" wp14:editId="1306CC1D">
                  <wp:extent cx="95885" cy="17907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02C1E3D" w14:textId="77777777">
        <w:trPr>
          <w:cantSplit/>
        </w:trPr>
        <w:tc>
          <w:tcPr>
            <w:tcW w:w="805" w:type="dxa"/>
            <w:tcBorders>
              <w:right w:val="double" w:sz="4" w:space="0" w:color="auto"/>
            </w:tcBorders>
            <w:shd w:val="clear" w:color="auto" w:fill="auto"/>
            <w:vAlign w:val="center"/>
          </w:tcPr>
          <w:p w14:paraId="705FB81F" w14:textId="77777777" w:rsidR="00B07214" w:rsidRDefault="0099398D">
            <w:pPr>
              <w:pStyle w:val="TAC"/>
            </w:pPr>
            <w:r>
              <w:t>6</w:t>
            </w:r>
          </w:p>
        </w:tc>
        <w:tc>
          <w:tcPr>
            <w:tcW w:w="972" w:type="dxa"/>
            <w:tcBorders>
              <w:left w:val="double" w:sz="4" w:space="0" w:color="auto"/>
            </w:tcBorders>
            <w:vAlign w:val="center"/>
          </w:tcPr>
          <w:p w14:paraId="23275E12" w14:textId="77777777" w:rsidR="00B07214" w:rsidRDefault="0099398D">
            <w:pPr>
              <w:pStyle w:val="TAC"/>
            </w:pPr>
            <w:r>
              <w:rPr>
                <w:rStyle w:val="CommentReference"/>
                <w:rFonts w:cs="Arial"/>
                <w:szCs w:val="18"/>
              </w:rPr>
              <w:t>0</w:t>
            </w:r>
          </w:p>
        </w:tc>
        <w:tc>
          <w:tcPr>
            <w:tcW w:w="3326" w:type="dxa"/>
            <w:vAlign w:val="center"/>
          </w:tcPr>
          <w:p w14:paraId="3850A617" w14:textId="77777777" w:rsidR="00B07214" w:rsidRDefault="0099398D">
            <w:pPr>
              <w:pStyle w:val="TAC"/>
            </w:pPr>
            <w:r>
              <w:rPr>
                <w:rStyle w:val="CommentReference"/>
                <w:rFonts w:cs="Arial"/>
                <w:szCs w:val="18"/>
              </w:rPr>
              <w:t>2</w:t>
            </w:r>
          </w:p>
        </w:tc>
        <w:tc>
          <w:tcPr>
            <w:tcW w:w="904" w:type="dxa"/>
            <w:vAlign w:val="center"/>
          </w:tcPr>
          <w:p w14:paraId="09009A20" w14:textId="77777777" w:rsidR="00B07214" w:rsidRDefault="0099398D">
            <w:pPr>
              <w:pStyle w:val="TAC"/>
            </w:pPr>
            <w:r>
              <w:rPr>
                <w:rStyle w:val="CommentReference"/>
                <w:rFonts w:cs="Arial"/>
                <w:szCs w:val="18"/>
              </w:rPr>
              <w:t>1/2</w:t>
            </w:r>
          </w:p>
        </w:tc>
        <w:tc>
          <w:tcPr>
            <w:tcW w:w="3426" w:type="dxa"/>
            <w:vAlign w:val="center"/>
          </w:tcPr>
          <w:p w14:paraId="772561F6"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06D127DD" wp14:editId="20F30D06">
                  <wp:extent cx="95885" cy="17907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27475A73" wp14:editId="7765BB40">
                  <wp:extent cx="95885" cy="17907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312BDF71" w14:textId="77777777">
        <w:trPr>
          <w:cantSplit/>
        </w:trPr>
        <w:tc>
          <w:tcPr>
            <w:tcW w:w="805" w:type="dxa"/>
            <w:tcBorders>
              <w:right w:val="double" w:sz="4" w:space="0" w:color="auto"/>
            </w:tcBorders>
            <w:shd w:val="clear" w:color="auto" w:fill="auto"/>
            <w:vAlign w:val="center"/>
          </w:tcPr>
          <w:p w14:paraId="6790FE5F" w14:textId="77777777" w:rsidR="00B07214" w:rsidRDefault="0099398D">
            <w:pPr>
              <w:pStyle w:val="TAC"/>
            </w:pPr>
            <w:r>
              <w:t>7</w:t>
            </w:r>
          </w:p>
        </w:tc>
        <w:tc>
          <w:tcPr>
            <w:tcW w:w="972" w:type="dxa"/>
            <w:tcBorders>
              <w:left w:val="double" w:sz="4" w:space="0" w:color="auto"/>
            </w:tcBorders>
            <w:vAlign w:val="center"/>
          </w:tcPr>
          <w:p w14:paraId="407B7839"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BC00A42" w14:textId="77777777" w:rsidR="00B07214" w:rsidRDefault="0099398D">
            <w:pPr>
              <w:pStyle w:val="TAC"/>
            </w:pPr>
            <w:r>
              <w:rPr>
                <w:rStyle w:val="CommentReference"/>
                <w:rFonts w:cs="Arial"/>
                <w:szCs w:val="18"/>
              </w:rPr>
              <w:t>2</w:t>
            </w:r>
          </w:p>
        </w:tc>
        <w:tc>
          <w:tcPr>
            <w:tcW w:w="904" w:type="dxa"/>
            <w:vAlign w:val="center"/>
          </w:tcPr>
          <w:p w14:paraId="715660DD" w14:textId="77777777" w:rsidR="00B07214" w:rsidRDefault="0099398D">
            <w:pPr>
              <w:pStyle w:val="TAC"/>
            </w:pPr>
            <w:r>
              <w:rPr>
                <w:rStyle w:val="CommentReference"/>
                <w:rFonts w:cs="Arial"/>
                <w:szCs w:val="18"/>
              </w:rPr>
              <w:t>1/2</w:t>
            </w:r>
          </w:p>
        </w:tc>
        <w:tc>
          <w:tcPr>
            <w:tcW w:w="3426" w:type="dxa"/>
            <w:vAlign w:val="center"/>
          </w:tcPr>
          <w:p w14:paraId="19CEE4CA"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14CD7F69" wp14:editId="2A9DAE0C">
                  <wp:extent cx="95885" cy="17907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7E2AC019" wp14:editId="491872B2">
                  <wp:extent cx="95885" cy="17907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0D3F4051" w14:textId="77777777">
        <w:trPr>
          <w:cantSplit/>
        </w:trPr>
        <w:tc>
          <w:tcPr>
            <w:tcW w:w="805" w:type="dxa"/>
            <w:tcBorders>
              <w:right w:val="double" w:sz="4" w:space="0" w:color="auto"/>
            </w:tcBorders>
            <w:shd w:val="clear" w:color="auto" w:fill="auto"/>
            <w:vAlign w:val="center"/>
          </w:tcPr>
          <w:p w14:paraId="7B27C585" w14:textId="77777777" w:rsidR="00B07214" w:rsidRDefault="0099398D">
            <w:pPr>
              <w:pStyle w:val="TAC"/>
            </w:pPr>
            <w:r>
              <w:t>8</w:t>
            </w:r>
          </w:p>
        </w:tc>
        <w:tc>
          <w:tcPr>
            <w:tcW w:w="972" w:type="dxa"/>
            <w:tcBorders>
              <w:left w:val="double" w:sz="4" w:space="0" w:color="auto"/>
            </w:tcBorders>
            <w:vAlign w:val="center"/>
          </w:tcPr>
          <w:p w14:paraId="3FD1667E" w14:textId="77777777" w:rsidR="00B07214" w:rsidRDefault="0099398D">
            <w:pPr>
              <w:pStyle w:val="TAC"/>
            </w:pPr>
            <w:r>
              <w:rPr>
                <w:rStyle w:val="CommentReference"/>
                <w:rFonts w:cs="Arial"/>
                <w:szCs w:val="18"/>
              </w:rPr>
              <w:t>5</w:t>
            </w:r>
          </w:p>
        </w:tc>
        <w:tc>
          <w:tcPr>
            <w:tcW w:w="3326" w:type="dxa"/>
            <w:vAlign w:val="center"/>
          </w:tcPr>
          <w:p w14:paraId="5F55CE42" w14:textId="77777777" w:rsidR="00B07214" w:rsidRDefault="0099398D">
            <w:pPr>
              <w:pStyle w:val="TAC"/>
            </w:pPr>
            <w:r>
              <w:rPr>
                <w:rStyle w:val="CommentReference"/>
                <w:rFonts w:cs="Arial"/>
                <w:szCs w:val="18"/>
              </w:rPr>
              <w:t>2</w:t>
            </w:r>
          </w:p>
        </w:tc>
        <w:tc>
          <w:tcPr>
            <w:tcW w:w="904" w:type="dxa"/>
            <w:vAlign w:val="center"/>
          </w:tcPr>
          <w:p w14:paraId="79D695B0" w14:textId="77777777" w:rsidR="00B07214" w:rsidRDefault="0099398D">
            <w:pPr>
              <w:pStyle w:val="TAC"/>
            </w:pPr>
            <w:r>
              <w:rPr>
                <w:rStyle w:val="CommentReference"/>
                <w:rFonts w:cs="Arial"/>
                <w:szCs w:val="18"/>
              </w:rPr>
              <w:t>1/2</w:t>
            </w:r>
          </w:p>
        </w:tc>
        <w:tc>
          <w:tcPr>
            <w:tcW w:w="3426" w:type="dxa"/>
            <w:vAlign w:val="center"/>
          </w:tcPr>
          <w:p w14:paraId="3839675E"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49F4FAFE" wp14:editId="564DC46E">
                  <wp:extent cx="95885" cy="17907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007587DB" wp14:editId="37E99282">
                  <wp:extent cx="95885" cy="17907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98643F8" w14:textId="77777777">
        <w:trPr>
          <w:cantSplit/>
        </w:trPr>
        <w:tc>
          <w:tcPr>
            <w:tcW w:w="805" w:type="dxa"/>
            <w:tcBorders>
              <w:right w:val="double" w:sz="4" w:space="0" w:color="auto"/>
            </w:tcBorders>
            <w:shd w:val="clear" w:color="auto" w:fill="auto"/>
            <w:vAlign w:val="center"/>
          </w:tcPr>
          <w:p w14:paraId="4E931B9F" w14:textId="77777777" w:rsidR="00B07214" w:rsidRDefault="0099398D">
            <w:pPr>
              <w:pStyle w:val="TAC"/>
            </w:pPr>
            <w:r>
              <w:t>9</w:t>
            </w:r>
          </w:p>
        </w:tc>
        <w:tc>
          <w:tcPr>
            <w:tcW w:w="972" w:type="dxa"/>
            <w:tcBorders>
              <w:left w:val="double" w:sz="4" w:space="0" w:color="auto"/>
            </w:tcBorders>
            <w:vAlign w:val="center"/>
          </w:tcPr>
          <w:p w14:paraId="7C978570"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BE7225B" w14:textId="77777777" w:rsidR="00B07214" w:rsidRDefault="0099398D">
            <w:pPr>
              <w:pStyle w:val="TAC"/>
            </w:pPr>
            <w:r>
              <w:rPr>
                <w:rStyle w:val="CommentReference"/>
                <w:rFonts w:cs="Arial"/>
                <w:szCs w:val="18"/>
              </w:rPr>
              <w:t>1</w:t>
            </w:r>
          </w:p>
        </w:tc>
        <w:tc>
          <w:tcPr>
            <w:tcW w:w="904" w:type="dxa"/>
            <w:vAlign w:val="center"/>
          </w:tcPr>
          <w:p w14:paraId="4D1DE2E3" w14:textId="77777777" w:rsidR="00B07214" w:rsidRDefault="0099398D">
            <w:pPr>
              <w:pStyle w:val="TAC"/>
            </w:pPr>
            <w:r>
              <w:rPr>
                <w:rStyle w:val="CommentReference"/>
                <w:rFonts w:cs="Arial"/>
                <w:szCs w:val="18"/>
              </w:rPr>
              <w:t>1</w:t>
            </w:r>
          </w:p>
        </w:tc>
        <w:tc>
          <w:tcPr>
            <w:tcW w:w="3426" w:type="dxa"/>
            <w:vAlign w:val="center"/>
          </w:tcPr>
          <w:p w14:paraId="0E95F28A" w14:textId="77777777" w:rsidR="00B07214" w:rsidRDefault="0099398D">
            <w:pPr>
              <w:pStyle w:val="TAC"/>
            </w:pPr>
            <w:r>
              <w:rPr>
                <w:rStyle w:val="CommentReference"/>
                <w:rFonts w:cs="Arial"/>
                <w:szCs w:val="18"/>
              </w:rPr>
              <w:t xml:space="preserve"> 0</w:t>
            </w:r>
          </w:p>
        </w:tc>
      </w:tr>
      <w:tr w:rsidR="00B07214" w14:paraId="65269AB9" w14:textId="77777777">
        <w:trPr>
          <w:cantSplit/>
        </w:trPr>
        <w:tc>
          <w:tcPr>
            <w:tcW w:w="805" w:type="dxa"/>
            <w:tcBorders>
              <w:right w:val="double" w:sz="4" w:space="0" w:color="auto"/>
            </w:tcBorders>
            <w:shd w:val="clear" w:color="auto" w:fill="auto"/>
            <w:vAlign w:val="center"/>
          </w:tcPr>
          <w:p w14:paraId="1EEA3E8A" w14:textId="77777777" w:rsidR="00B07214" w:rsidRDefault="0099398D">
            <w:pPr>
              <w:pStyle w:val="TAC"/>
            </w:pPr>
            <w:r>
              <w:t>10</w:t>
            </w:r>
          </w:p>
        </w:tc>
        <w:tc>
          <w:tcPr>
            <w:tcW w:w="972" w:type="dxa"/>
            <w:tcBorders>
              <w:left w:val="double" w:sz="4" w:space="0" w:color="auto"/>
            </w:tcBorders>
            <w:vAlign w:val="center"/>
          </w:tcPr>
          <w:p w14:paraId="1B6DE583"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20AA0F7" w14:textId="77777777" w:rsidR="00B07214" w:rsidRDefault="0099398D">
            <w:pPr>
              <w:pStyle w:val="TAC"/>
            </w:pPr>
            <w:r>
              <w:rPr>
                <w:rStyle w:val="CommentReference"/>
                <w:rFonts w:cs="Arial"/>
                <w:szCs w:val="18"/>
              </w:rPr>
              <w:t>2</w:t>
            </w:r>
          </w:p>
        </w:tc>
        <w:tc>
          <w:tcPr>
            <w:tcW w:w="904" w:type="dxa"/>
            <w:vAlign w:val="center"/>
          </w:tcPr>
          <w:p w14:paraId="4CCDFD6B" w14:textId="77777777" w:rsidR="00B07214" w:rsidRDefault="0099398D">
            <w:pPr>
              <w:pStyle w:val="TAC"/>
            </w:pPr>
            <w:r>
              <w:rPr>
                <w:rStyle w:val="CommentReference"/>
                <w:rFonts w:cs="Arial"/>
                <w:szCs w:val="18"/>
              </w:rPr>
              <w:t>1/2</w:t>
            </w:r>
          </w:p>
        </w:tc>
        <w:tc>
          <w:tcPr>
            <w:tcW w:w="3426" w:type="dxa"/>
            <w:vAlign w:val="center"/>
          </w:tcPr>
          <w:p w14:paraId="157FDBF9"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16A656AD" wp14:editId="0657FACD">
                  <wp:extent cx="95885" cy="17907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83D36AD" wp14:editId="5F67917E">
                  <wp:extent cx="95885" cy="17907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E92A1A6" w14:textId="77777777">
        <w:trPr>
          <w:cantSplit/>
        </w:trPr>
        <w:tc>
          <w:tcPr>
            <w:tcW w:w="805" w:type="dxa"/>
            <w:tcBorders>
              <w:right w:val="double" w:sz="4" w:space="0" w:color="auto"/>
            </w:tcBorders>
            <w:shd w:val="clear" w:color="auto" w:fill="auto"/>
            <w:vAlign w:val="center"/>
          </w:tcPr>
          <w:p w14:paraId="150A9F0D" w14:textId="77777777" w:rsidR="00B07214" w:rsidRDefault="0099398D">
            <w:pPr>
              <w:pStyle w:val="TAC"/>
            </w:pPr>
            <w:r>
              <w:t>11</w:t>
            </w:r>
          </w:p>
        </w:tc>
        <w:tc>
          <w:tcPr>
            <w:tcW w:w="972" w:type="dxa"/>
            <w:tcBorders>
              <w:left w:val="double" w:sz="4" w:space="0" w:color="auto"/>
            </w:tcBorders>
            <w:vAlign w:val="center"/>
          </w:tcPr>
          <w:p w14:paraId="53846227"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18B6675C" w14:textId="77777777" w:rsidR="00B07214" w:rsidRDefault="0099398D">
            <w:pPr>
              <w:pStyle w:val="TAC"/>
            </w:pPr>
            <w:r>
              <w:rPr>
                <w:rStyle w:val="CommentReference"/>
                <w:rFonts w:cs="Arial"/>
                <w:szCs w:val="18"/>
              </w:rPr>
              <w:t>2</w:t>
            </w:r>
          </w:p>
        </w:tc>
        <w:tc>
          <w:tcPr>
            <w:tcW w:w="904" w:type="dxa"/>
            <w:vAlign w:val="center"/>
          </w:tcPr>
          <w:p w14:paraId="28A7EB32" w14:textId="77777777" w:rsidR="00B07214" w:rsidRDefault="0099398D">
            <w:pPr>
              <w:pStyle w:val="TAC"/>
            </w:pPr>
            <w:r>
              <w:rPr>
                <w:rStyle w:val="CommentReference"/>
                <w:rFonts w:cs="Arial"/>
                <w:szCs w:val="18"/>
              </w:rPr>
              <w:t>1/2</w:t>
            </w:r>
          </w:p>
        </w:tc>
        <w:tc>
          <w:tcPr>
            <w:tcW w:w="3426" w:type="dxa"/>
            <w:vAlign w:val="center"/>
          </w:tcPr>
          <w:p w14:paraId="4CF6AE89"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23457859" wp14:editId="3B26C58D">
                  <wp:extent cx="95885" cy="17907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5975762E" wp14:editId="0A43B940">
                  <wp:extent cx="95885" cy="17907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57ADA38C" w14:textId="77777777">
        <w:trPr>
          <w:cantSplit/>
        </w:trPr>
        <w:tc>
          <w:tcPr>
            <w:tcW w:w="805" w:type="dxa"/>
            <w:tcBorders>
              <w:right w:val="double" w:sz="4" w:space="0" w:color="auto"/>
            </w:tcBorders>
            <w:shd w:val="clear" w:color="auto" w:fill="auto"/>
            <w:vAlign w:val="center"/>
          </w:tcPr>
          <w:p w14:paraId="4A503C04" w14:textId="77777777" w:rsidR="00B07214" w:rsidRDefault="0099398D">
            <w:pPr>
              <w:pStyle w:val="TAC"/>
            </w:pPr>
            <w:r>
              <w:t>12</w:t>
            </w:r>
          </w:p>
        </w:tc>
        <w:tc>
          <w:tcPr>
            <w:tcW w:w="972" w:type="dxa"/>
            <w:tcBorders>
              <w:left w:val="double" w:sz="4" w:space="0" w:color="auto"/>
            </w:tcBorders>
            <w:vAlign w:val="center"/>
          </w:tcPr>
          <w:p w14:paraId="031B2FB6" w14:textId="77777777" w:rsidR="00B07214" w:rsidRDefault="0099398D">
            <w:pPr>
              <w:pStyle w:val="TAC"/>
            </w:pPr>
            <w:r>
              <w:rPr>
                <w:rStyle w:val="CommentReference"/>
                <w:rFonts w:cs="Arial"/>
                <w:szCs w:val="18"/>
              </w:rPr>
              <w:t>0</w:t>
            </w:r>
          </w:p>
        </w:tc>
        <w:tc>
          <w:tcPr>
            <w:tcW w:w="3326" w:type="dxa"/>
            <w:vAlign w:val="center"/>
          </w:tcPr>
          <w:p w14:paraId="45020CD1" w14:textId="77777777" w:rsidR="00B07214" w:rsidRDefault="0099398D">
            <w:pPr>
              <w:pStyle w:val="TAC"/>
            </w:pPr>
            <w:r>
              <w:rPr>
                <w:rStyle w:val="CommentReference"/>
                <w:rFonts w:cs="Arial"/>
                <w:szCs w:val="18"/>
              </w:rPr>
              <w:t>1</w:t>
            </w:r>
          </w:p>
        </w:tc>
        <w:tc>
          <w:tcPr>
            <w:tcW w:w="904" w:type="dxa"/>
            <w:vAlign w:val="center"/>
          </w:tcPr>
          <w:p w14:paraId="7AB29480" w14:textId="77777777" w:rsidR="00B07214" w:rsidRDefault="0099398D">
            <w:pPr>
              <w:pStyle w:val="TAC"/>
            </w:pPr>
            <w:r>
              <w:rPr>
                <w:rStyle w:val="CommentReference"/>
                <w:rFonts w:cs="Arial"/>
                <w:szCs w:val="18"/>
              </w:rPr>
              <w:t>2</w:t>
            </w:r>
          </w:p>
        </w:tc>
        <w:tc>
          <w:tcPr>
            <w:tcW w:w="3426" w:type="dxa"/>
            <w:vAlign w:val="center"/>
          </w:tcPr>
          <w:p w14:paraId="2FF7FCE5" w14:textId="77777777" w:rsidR="00B07214" w:rsidRDefault="0099398D">
            <w:pPr>
              <w:pStyle w:val="TAC"/>
            </w:pPr>
            <w:r>
              <w:rPr>
                <w:rStyle w:val="CommentReference"/>
                <w:rFonts w:cs="Arial"/>
                <w:szCs w:val="18"/>
              </w:rPr>
              <w:t>0</w:t>
            </w:r>
          </w:p>
        </w:tc>
      </w:tr>
      <w:tr w:rsidR="00B07214" w14:paraId="56953FDE" w14:textId="77777777">
        <w:trPr>
          <w:cantSplit/>
        </w:trPr>
        <w:tc>
          <w:tcPr>
            <w:tcW w:w="805" w:type="dxa"/>
            <w:tcBorders>
              <w:right w:val="double" w:sz="4" w:space="0" w:color="auto"/>
            </w:tcBorders>
            <w:shd w:val="clear" w:color="auto" w:fill="auto"/>
            <w:vAlign w:val="center"/>
          </w:tcPr>
          <w:p w14:paraId="3B682134" w14:textId="77777777" w:rsidR="00B07214" w:rsidRDefault="0099398D">
            <w:pPr>
              <w:pStyle w:val="TAC"/>
            </w:pPr>
            <w:r>
              <w:t>13</w:t>
            </w:r>
          </w:p>
        </w:tc>
        <w:tc>
          <w:tcPr>
            <w:tcW w:w="972" w:type="dxa"/>
            <w:tcBorders>
              <w:left w:val="double" w:sz="4" w:space="0" w:color="auto"/>
            </w:tcBorders>
            <w:vAlign w:val="center"/>
          </w:tcPr>
          <w:p w14:paraId="24CE9E96" w14:textId="77777777" w:rsidR="00B07214" w:rsidRDefault="0099398D">
            <w:pPr>
              <w:pStyle w:val="TAC"/>
            </w:pPr>
            <w:r>
              <w:rPr>
                <w:rStyle w:val="CommentReference"/>
                <w:rFonts w:cs="Arial"/>
                <w:szCs w:val="18"/>
              </w:rPr>
              <w:t>5</w:t>
            </w:r>
          </w:p>
        </w:tc>
        <w:tc>
          <w:tcPr>
            <w:tcW w:w="3326" w:type="dxa"/>
            <w:vAlign w:val="center"/>
          </w:tcPr>
          <w:p w14:paraId="25A69A0A" w14:textId="77777777" w:rsidR="00B07214" w:rsidRDefault="0099398D">
            <w:pPr>
              <w:pStyle w:val="TAC"/>
            </w:pPr>
            <w:r>
              <w:rPr>
                <w:rStyle w:val="CommentReference"/>
                <w:rFonts w:cs="Arial"/>
                <w:szCs w:val="18"/>
              </w:rPr>
              <w:t>1</w:t>
            </w:r>
          </w:p>
        </w:tc>
        <w:tc>
          <w:tcPr>
            <w:tcW w:w="904" w:type="dxa"/>
            <w:vAlign w:val="center"/>
          </w:tcPr>
          <w:p w14:paraId="0370384B" w14:textId="77777777" w:rsidR="00B07214" w:rsidRDefault="0099398D">
            <w:pPr>
              <w:pStyle w:val="TAC"/>
            </w:pPr>
            <w:r>
              <w:rPr>
                <w:rStyle w:val="CommentReference"/>
                <w:rFonts w:cs="Arial"/>
                <w:szCs w:val="18"/>
              </w:rPr>
              <w:t>2</w:t>
            </w:r>
          </w:p>
        </w:tc>
        <w:tc>
          <w:tcPr>
            <w:tcW w:w="3426" w:type="dxa"/>
            <w:vAlign w:val="center"/>
          </w:tcPr>
          <w:p w14:paraId="032C53BE" w14:textId="77777777" w:rsidR="00B07214" w:rsidRDefault="0099398D">
            <w:pPr>
              <w:pStyle w:val="TAC"/>
            </w:pPr>
            <w:r>
              <w:rPr>
                <w:rStyle w:val="CommentReference"/>
                <w:rFonts w:cs="Arial"/>
                <w:szCs w:val="18"/>
              </w:rPr>
              <w:t>0</w:t>
            </w:r>
          </w:p>
        </w:tc>
      </w:tr>
      <w:tr w:rsidR="00B07214" w14:paraId="262C4046" w14:textId="77777777">
        <w:trPr>
          <w:cantSplit/>
        </w:trPr>
        <w:tc>
          <w:tcPr>
            <w:tcW w:w="805" w:type="dxa"/>
            <w:tcBorders>
              <w:right w:val="double" w:sz="4" w:space="0" w:color="auto"/>
            </w:tcBorders>
            <w:shd w:val="clear" w:color="auto" w:fill="auto"/>
            <w:vAlign w:val="center"/>
          </w:tcPr>
          <w:p w14:paraId="36C0090F" w14:textId="77777777" w:rsidR="00B07214" w:rsidRDefault="0099398D">
            <w:pPr>
              <w:pStyle w:val="TAC"/>
            </w:pPr>
            <w:r>
              <w:t>14</w:t>
            </w:r>
          </w:p>
        </w:tc>
        <w:tc>
          <w:tcPr>
            <w:tcW w:w="8628" w:type="dxa"/>
            <w:gridSpan w:val="4"/>
            <w:tcBorders>
              <w:left w:val="double" w:sz="4" w:space="0" w:color="auto"/>
            </w:tcBorders>
            <w:vAlign w:val="center"/>
          </w:tcPr>
          <w:p w14:paraId="00285407" w14:textId="77777777" w:rsidR="00B07214" w:rsidRDefault="0099398D">
            <w:pPr>
              <w:pStyle w:val="TAC"/>
            </w:pPr>
            <w:r>
              <w:rPr>
                <w:rFonts w:cs="Arial"/>
                <w:kern w:val="24"/>
                <w:szCs w:val="18"/>
              </w:rPr>
              <w:t>Reserved</w:t>
            </w:r>
          </w:p>
        </w:tc>
      </w:tr>
      <w:tr w:rsidR="00B07214" w14:paraId="538DB4BA" w14:textId="77777777">
        <w:trPr>
          <w:cantSplit/>
        </w:trPr>
        <w:tc>
          <w:tcPr>
            <w:tcW w:w="805" w:type="dxa"/>
            <w:tcBorders>
              <w:right w:val="double" w:sz="4" w:space="0" w:color="auto"/>
            </w:tcBorders>
            <w:shd w:val="clear" w:color="auto" w:fill="auto"/>
            <w:vAlign w:val="center"/>
          </w:tcPr>
          <w:p w14:paraId="0AAA8BF6"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BC805A7" w14:textId="77777777" w:rsidR="00B07214" w:rsidRDefault="0099398D">
            <w:pPr>
              <w:pStyle w:val="TAC"/>
              <w:rPr>
                <w:rFonts w:cs="Arial"/>
                <w:kern w:val="24"/>
                <w:szCs w:val="18"/>
              </w:rPr>
            </w:pPr>
            <w:r>
              <w:rPr>
                <w:rFonts w:cs="Arial"/>
                <w:kern w:val="24"/>
                <w:szCs w:val="18"/>
              </w:rPr>
              <w:t>Reserved</w:t>
            </w:r>
          </w:p>
        </w:tc>
      </w:tr>
    </w:tbl>
    <w:p w14:paraId="7E5B3455" w14:textId="77777777" w:rsidR="00B07214" w:rsidRDefault="00B07214">
      <w:pPr>
        <w:pStyle w:val="BodyText"/>
        <w:spacing w:after="0"/>
        <w:rPr>
          <w:rFonts w:ascii="Times New Roman" w:hAnsi="Times New Roman"/>
          <w:sz w:val="22"/>
          <w:szCs w:val="22"/>
          <w:lang w:eastAsia="zh-CN"/>
        </w:rPr>
      </w:pPr>
    </w:p>
    <w:p w14:paraId="0BF3AF3F" w14:textId="77777777" w:rsidR="00B07214" w:rsidRDefault="00B07214">
      <w:pPr>
        <w:pStyle w:val="BodyText"/>
        <w:spacing w:after="0"/>
        <w:rPr>
          <w:rFonts w:ascii="Times New Roman" w:hAnsi="Times New Roman"/>
          <w:sz w:val="22"/>
          <w:szCs w:val="22"/>
          <w:lang w:eastAsia="zh-CN"/>
        </w:rPr>
      </w:pPr>
    </w:p>
    <w:p w14:paraId="1E96BBDC" w14:textId="77777777" w:rsidR="00B07214" w:rsidRDefault="0099398D">
      <w:pPr>
        <w:rPr>
          <w:b/>
          <w:bCs/>
          <w:sz w:val="22"/>
          <w:szCs w:val="22"/>
        </w:rPr>
      </w:pPr>
      <w:r>
        <w:rPr>
          <w:b/>
          <w:bCs/>
          <w:sz w:val="22"/>
          <w:szCs w:val="22"/>
        </w:rPr>
        <w:t>Proposal 1.3-4A</w:t>
      </w:r>
    </w:p>
    <w:p w14:paraId="17B1B4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55B76977" w14:textId="77777777">
        <w:trPr>
          <w:cantSplit/>
        </w:trPr>
        <w:tc>
          <w:tcPr>
            <w:tcW w:w="810" w:type="dxa"/>
            <w:tcBorders>
              <w:bottom w:val="double" w:sz="4" w:space="0" w:color="auto"/>
              <w:right w:val="double" w:sz="4" w:space="0" w:color="auto"/>
            </w:tcBorders>
            <w:shd w:val="clear" w:color="auto" w:fill="E0E0E0"/>
            <w:vAlign w:val="center"/>
          </w:tcPr>
          <w:p w14:paraId="176DFF56"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71E94494"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1CF8E6C4"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3B9B091"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1EBB4161" w14:textId="77777777">
        <w:trPr>
          <w:cantSplit/>
          <w:trHeight w:val="594"/>
        </w:trPr>
        <w:tc>
          <w:tcPr>
            <w:tcW w:w="810" w:type="dxa"/>
            <w:tcBorders>
              <w:top w:val="double" w:sz="4" w:space="0" w:color="auto"/>
              <w:right w:val="double" w:sz="4" w:space="0" w:color="auto"/>
            </w:tcBorders>
            <w:shd w:val="clear" w:color="auto" w:fill="auto"/>
            <w:vAlign w:val="center"/>
          </w:tcPr>
          <w:p w14:paraId="7855DC4F" w14:textId="77777777" w:rsidR="00B07214" w:rsidRDefault="0099398D">
            <w:pPr>
              <w:pStyle w:val="TAC"/>
            </w:pPr>
            <w:r>
              <w:t>0</w:t>
            </w:r>
          </w:p>
        </w:tc>
        <w:tc>
          <w:tcPr>
            <w:tcW w:w="5040" w:type="dxa"/>
            <w:tcBorders>
              <w:top w:val="double" w:sz="4" w:space="0" w:color="auto"/>
              <w:left w:val="double" w:sz="4" w:space="0" w:color="auto"/>
            </w:tcBorders>
            <w:vAlign w:val="center"/>
          </w:tcPr>
          <w:p w14:paraId="10F1B9FD" w14:textId="77777777" w:rsidR="00B07214" w:rsidRDefault="0099398D">
            <w:pPr>
              <w:spacing w:after="0"/>
              <w:jc w:val="center"/>
              <w:textAlignment w:val="bottom"/>
            </w:pPr>
            <w:r>
              <w:rPr>
                <w:noProof/>
                <w:position w:val="-12"/>
                <w:szCs w:val="24"/>
                <w:lang w:eastAsia="zh-CN"/>
              </w:rPr>
              <w:drawing>
                <wp:inline distT="0" distB="0" distL="0" distR="0" wp14:anchorId="63268D5C" wp14:editId="5909FCB4">
                  <wp:extent cx="818515" cy="179070"/>
                  <wp:effectExtent l="0" t="0" r="635" b="0"/>
                  <wp:docPr id="688374292" name="Picture 68837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2" name="Picture 68837429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2478D8FB"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6F307003" wp14:editId="30460F23">
                  <wp:extent cx="561975" cy="179070"/>
                  <wp:effectExtent l="0" t="0" r="0" b="0"/>
                  <wp:docPr id="688374293" name="Picture 68837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3" name="Picture 68837429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B28E641"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B1639FB"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67211181" w14:textId="77777777">
        <w:trPr>
          <w:cantSplit/>
        </w:trPr>
        <w:tc>
          <w:tcPr>
            <w:tcW w:w="810" w:type="dxa"/>
            <w:tcBorders>
              <w:right w:val="double" w:sz="4" w:space="0" w:color="auto"/>
            </w:tcBorders>
            <w:shd w:val="clear" w:color="auto" w:fill="auto"/>
            <w:vAlign w:val="center"/>
          </w:tcPr>
          <w:p w14:paraId="10C7EEFF" w14:textId="77777777" w:rsidR="00B07214" w:rsidRDefault="0099398D">
            <w:pPr>
              <w:pStyle w:val="TAC"/>
            </w:pPr>
            <w:r>
              <w:t>1 ~ 15</w:t>
            </w:r>
          </w:p>
        </w:tc>
        <w:tc>
          <w:tcPr>
            <w:tcW w:w="8849" w:type="dxa"/>
            <w:gridSpan w:val="2"/>
            <w:tcBorders>
              <w:left w:val="double" w:sz="4" w:space="0" w:color="auto"/>
            </w:tcBorders>
            <w:vAlign w:val="center"/>
          </w:tcPr>
          <w:p w14:paraId="61286E6C" w14:textId="77777777" w:rsidR="00B07214" w:rsidRDefault="0099398D">
            <w:pPr>
              <w:pStyle w:val="TAC"/>
            </w:pPr>
            <w:r>
              <w:rPr>
                <w:rFonts w:cs="Arial"/>
                <w:kern w:val="24"/>
                <w:szCs w:val="18"/>
              </w:rPr>
              <w:t>Reserved</w:t>
            </w:r>
          </w:p>
        </w:tc>
      </w:tr>
    </w:tbl>
    <w:p w14:paraId="7AA96DC2" w14:textId="77777777" w:rsidR="00B07214" w:rsidRDefault="00B07214">
      <w:pPr>
        <w:pStyle w:val="BodyText"/>
        <w:spacing w:after="0"/>
        <w:rPr>
          <w:rFonts w:ascii="Times New Roman" w:hAnsi="Times New Roman"/>
          <w:sz w:val="22"/>
          <w:szCs w:val="22"/>
          <w:lang w:eastAsia="zh-CN"/>
        </w:rPr>
      </w:pPr>
    </w:p>
    <w:p w14:paraId="50E49AE5" w14:textId="77777777" w:rsidR="00B07214" w:rsidRDefault="00B07214">
      <w:pPr>
        <w:pStyle w:val="BodyText"/>
        <w:spacing w:after="0"/>
        <w:rPr>
          <w:rFonts w:ascii="Times New Roman" w:hAnsi="Times New Roman"/>
          <w:sz w:val="22"/>
          <w:szCs w:val="22"/>
          <w:lang w:eastAsia="zh-CN"/>
        </w:rPr>
      </w:pPr>
    </w:p>
    <w:p w14:paraId="6D1720ED" w14:textId="77777777" w:rsidR="00B07214" w:rsidRDefault="00B07214">
      <w:pPr>
        <w:pStyle w:val="BodyText"/>
        <w:spacing w:after="0"/>
        <w:rPr>
          <w:rFonts w:ascii="Times New Roman" w:hAnsi="Times New Roman"/>
          <w:sz w:val="22"/>
          <w:szCs w:val="22"/>
          <w:lang w:eastAsia="zh-CN"/>
        </w:rPr>
      </w:pPr>
    </w:p>
    <w:p w14:paraId="2B5706DB" w14:textId="77777777" w:rsidR="00B07214" w:rsidRDefault="0099398D">
      <w:pPr>
        <w:pStyle w:val="Heading5"/>
        <w:rPr>
          <w:b/>
          <w:bCs/>
          <w:lang w:eastAsia="zh-CN"/>
        </w:rPr>
      </w:pPr>
      <w:r>
        <w:rPr>
          <w:b/>
          <w:bCs/>
          <w:lang w:eastAsia="zh-CN"/>
        </w:rPr>
        <w:lastRenderedPageBreak/>
        <w:t>Issue# 5) Type0-PDCCH monitoring occasion update</w:t>
      </w:r>
    </w:p>
    <w:p w14:paraId="44AEC2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14:paraId="7F6D170A" w14:textId="77777777" w:rsidR="00B07214" w:rsidRDefault="00B07214">
      <w:pPr>
        <w:pStyle w:val="BodyText"/>
        <w:spacing w:after="0"/>
        <w:rPr>
          <w:rFonts w:ascii="Times New Roman" w:hAnsi="Times New Roman"/>
          <w:sz w:val="22"/>
          <w:szCs w:val="22"/>
          <w:lang w:eastAsia="zh-CN"/>
        </w:rPr>
      </w:pPr>
    </w:p>
    <w:p w14:paraId="1719CD33" w14:textId="77777777" w:rsidR="00B07214" w:rsidRDefault="0099398D">
      <w:pPr>
        <w:pStyle w:val="Heading5"/>
        <w:rPr>
          <w:b/>
          <w:bCs/>
          <w:lang w:eastAsia="zh-CN"/>
        </w:rPr>
      </w:pPr>
      <w:r>
        <w:rPr>
          <w:b/>
          <w:bCs/>
          <w:lang w:eastAsia="zh-CN"/>
        </w:rPr>
        <w:t>Issue #6) CORESET RB offsets</w:t>
      </w:r>
    </w:p>
    <w:p w14:paraId="53E1ED0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D4EF4AB" w14:textId="77777777" w:rsidR="00B07214" w:rsidRDefault="00B07214">
      <w:pPr>
        <w:pStyle w:val="BodyText"/>
        <w:spacing w:after="0"/>
        <w:rPr>
          <w:rFonts w:ascii="Times New Roman" w:hAnsi="Times New Roman"/>
          <w:sz w:val="22"/>
          <w:szCs w:val="22"/>
          <w:lang w:eastAsia="zh-CN"/>
        </w:rPr>
      </w:pPr>
    </w:p>
    <w:p w14:paraId="790D16C4" w14:textId="77777777" w:rsidR="00B07214" w:rsidRDefault="0099398D">
      <w:pPr>
        <w:pStyle w:val="Heading4"/>
        <w:rPr>
          <w:lang w:eastAsia="zh-CN"/>
        </w:rPr>
      </w:pPr>
      <w:r>
        <w:rPr>
          <w:lang w:eastAsia="zh-CN"/>
        </w:rPr>
        <w:t>4</w:t>
      </w:r>
      <w:r>
        <w:rPr>
          <w:vertAlign w:val="superscript"/>
          <w:lang w:eastAsia="zh-CN"/>
        </w:rPr>
        <w:t>th</w:t>
      </w:r>
      <w:r>
        <w:rPr>
          <w:lang w:eastAsia="zh-CN"/>
        </w:rPr>
        <w:t xml:space="preserve"> Round of Discussions</w:t>
      </w:r>
    </w:p>
    <w:p w14:paraId="062F4475" w14:textId="77777777" w:rsidR="00B07214" w:rsidRDefault="0099398D">
      <w:pPr>
        <w:pStyle w:val="Heading5"/>
        <w:rPr>
          <w:b/>
          <w:bCs/>
          <w:lang w:eastAsia="zh-CN"/>
        </w:rPr>
      </w:pPr>
      <w:r>
        <w:rPr>
          <w:b/>
          <w:bCs/>
          <w:lang w:eastAsia="zh-CN"/>
        </w:rPr>
        <w:t>Stable Issues: Issue #1 + (part of) #3</w:t>
      </w:r>
    </w:p>
    <w:p w14:paraId="5E61FBAB" w14:textId="77777777" w:rsidR="00B07214" w:rsidRDefault="0099398D">
      <w:r>
        <w:t>Approve the following proposals over email. Please indicate if you have strong concerns on approving them over email.</w:t>
      </w:r>
    </w:p>
    <w:p w14:paraId="7000ADAE" w14:textId="77777777" w:rsidR="00B07214" w:rsidRDefault="0099398D">
      <w:pPr>
        <w:pStyle w:val="Heading6"/>
        <w:rPr>
          <w:lang w:eastAsia="zh-CN"/>
        </w:rPr>
      </w:pPr>
      <w:r>
        <w:rPr>
          <w:lang w:eastAsia="zh-CN"/>
        </w:rPr>
        <w:t>Proposal 1.3-1A</w:t>
      </w:r>
    </w:p>
    <w:p w14:paraId="6513CEE4" w14:textId="77777777" w:rsidR="00B07214" w:rsidRDefault="0099398D">
      <w:pPr>
        <w:pStyle w:val="BodyText"/>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43F4E3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4BD550D" w14:textId="77777777" w:rsidR="00B07214" w:rsidRDefault="0099398D">
      <w:pPr>
        <w:pStyle w:val="ListParagraph"/>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0E74A3AD" w14:textId="77777777" w:rsidR="00B07214" w:rsidRDefault="00B07214">
      <w:pPr>
        <w:pStyle w:val="BodyText"/>
        <w:spacing w:after="0"/>
        <w:rPr>
          <w:rFonts w:ascii="Times New Roman" w:hAnsi="Times New Roman"/>
          <w:sz w:val="22"/>
          <w:szCs w:val="22"/>
          <w:lang w:eastAsia="zh-CN"/>
        </w:rPr>
      </w:pPr>
    </w:p>
    <w:p w14:paraId="2BB7D00F" w14:textId="77777777" w:rsidR="00B07214" w:rsidRDefault="0099398D">
      <w:pPr>
        <w:pStyle w:val="Heading6"/>
        <w:rPr>
          <w:lang w:eastAsia="zh-CN"/>
        </w:rPr>
      </w:pPr>
      <w:r>
        <w:rPr>
          <w:lang w:eastAsia="zh-CN"/>
        </w:rPr>
        <w:t>Proposal 1.3-4A</w:t>
      </w:r>
    </w:p>
    <w:p w14:paraId="45B5895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2F02701D" w14:textId="77777777">
        <w:trPr>
          <w:cantSplit/>
        </w:trPr>
        <w:tc>
          <w:tcPr>
            <w:tcW w:w="810" w:type="dxa"/>
            <w:tcBorders>
              <w:bottom w:val="double" w:sz="4" w:space="0" w:color="auto"/>
              <w:right w:val="double" w:sz="4" w:space="0" w:color="auto"/>
            </w:tcBorders>
            <w:shd w:val="clear" w:color="auto" w:fill="E0E0E0"/>
            <w:vAlign w:val="center"/>
          </w:tcPr>
          <w:p w14:paraId="6063C4A5"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E7BE48D"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21FBE3AB"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5759E712"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B07214" w14:paraId="7297B1BC" w14:textId="77777777">
        <w:trPr>
          <w:cantSplit/>
          <w:trHeight w:val="594"/>
        </w:trPr>
        <w:tc>
          <w:tcPr>
            <w:tcW w:w="810" w:type="dxa"/>
            <w:tcBorders>
              <w:top w:val="double" w:sz="4" w:space="0" w:color="auto"/>
              <w:right w:val="double" w:sz="4" w:space="0" w:color="auto"/>
            </w:tcBorders>
            <w:shd w:val="clear" w:color="auto" w:fill="auto"/>
            <w:vAlign w:val="center"/>
          </w:tcPr>
          <w:p w14:paraId="0B93C275" w14:textId="77777777" w:rsidR="00B07214" w:rsidRDefault="0099398D">
            <w:pPr>
              <w:pStyle w:val="TAC"/>
            </w:pPr>
            <w:r>
              <w:t>0</w:t>
            </w:r>
          </w:p>
        </w:tc>
        <w:tc>
          <w:tcPr>
            <w:tcW w:w="5040" w:type="dxa"/>
            <w:tcBorders>
              <w:top w:val="double" w:sz="4" w:space="0" w:color="auto"/>
              <w:left w:val="double" w:sz="4" w:space="0" w:color="auto"/>
            </w:tcBorders>
            <w:vAlign w:val="center"/>
          </w:tcPr>
          <w:p w14:paraId="3E97C5A4" w14:textId="77777777" w:rsidR="00B07214" w:rsidRDefault="0099398D">
            <w:pPr>
              <w:spacing w:after="0"/>
              <w:jc w:val="center"/>
              <w:textAlignment w:val="bottom"/>
            </w:pPr>
            <w:r>
              <w:rPr>
                <w:noProof/>
                <w:position w:val="-12"/>
                <w:szCs w:val="24"/>
                <w:lang w:eastAsia="zh-CN"/>
              </w:rPr>
              <w:drawing>
                <wp:inline distT="0" distB="0" distL="0" distR="0" wp14:anchorId="0ABF88DC" wp14:editId="70F21CE9">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5F85F4D3"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134C114E" wp14:editId="68409E26">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10E3119"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087E5BE2"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45D99CCB" w14:textId="77777777">
        <w:trPr>
          <w:cantSplit/>
        </w:trPr>
        <w:tc>
          <w:tcPr>
            <w:tcW w:w="810" w:type="dxa"/>
            <w:tcBorders>
              <w:right w:val="double" w:sz="4" w:space="0" w:color="auto"/>
            </w:tcBorders>
            <w:shd w:val="clear" w:color="auto" w:fill="auto"/>
            <w:vAlign w:val="center"/>
          </w:tcPr>
          <w:p w14:paraId="408A61D2" w14:textId="77777777" w:rsidR="00B07214" w:rsidRDefault="0099398D">
            <w:pPr>
              <w:pStyle w:val="TAC"/>
            </w:pPr>
            <w:r>
              <w:t>1 ~ 15</w:t>
            </w:r>
          </w:p>
        </w:tc>
        <w:tc>
          <w:tcPr>
            <w:tcW w:w="8849" w:type="dxa"/>
            <w:gridSpan w:val="2"/>
            <w:tcBorders>
              <w:left w:val="double" w:sz="4" w:space="0" w:color="auto"/>
            </w:tcBorders>
            <w:vAlign w:val="center"/>
          </w:tcPr>
          <w:p w14:paraId="17D79E1E" w14:textId="77777777" w:rsidR="00B07214" w:rsidRDefault="0099398D">
            <w:pPr>
              <w:pStyle w:val="TAC"/>
            </w:pPr>
            <w:r>
              <w:rPr>
                <w:rFonts w:cs="Arial"/>
                <w:kern w:val="24"/>
                <w:szCs w:val="18"/>
              </w:rPr>
              <w:t>Reserved</w:t>
            </w:r>
          </w:p>
        </w:tc>
      </w:tr>
    </w:tbl>
    <w:p w14:paraId="486104EB" w14:textId="77777777" w:rsidR="00B07214" w:rsidRDefault="00B07214">
      <w:pPr>
        <w:pStyle w:val="BodyText"/>
        <w:spacing w:after="0"/>
        <w:rPr>
          <w:rFonts w:ascii="Times New Roman" w:hAnsi="Times New Roman"/>
          <w:sz w:val="22"/>
          <w:szCs w:val="22"/>
          <w:lang w:eastAsia="zh-CN"/>
        </w:rPr>
      </w:pPr>
    </w:p>
    <w:p w14:paraId="4D0677C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 to fix the indexing issue for Proposal 1.3-4A</w:t>
      </w:r>
    </w:p>
    <w:p w14:paraId="0C2EB171" w14:textId="77777777" w:rsidR="00B07214" w:rsidRDefault="0099398D">
      <w:pPr>
        <w:pStyle w:val="Heading6"/>
        <w:rPr>
          <w:lang w:eastAsia="zh-CN"/>
        </w:rPr>
      </w:pPr>
      <w:r>
        <w:rPr>
          <w:lang w:eastAsia="zh-CN"/>
        </w:rPr>
        <w:t>Proposal 1.3-4B</w:t>
      </w:r>
    </w:p>
    <w:p w14:paraId="7659F7D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653195B1" w14:textId="77777777">
        <w:trPr>
          <w:cantSplit/>
        </w:trPr>
        <w:tc>
          <w:tcPr>
            <w:tcW w:w="810" w:type="dxa"/>
            <w:tcBorders>
              <w:bottom w:val="double" w:sz="4" w:space="0" w:color="auto"/>
              <w:right w:val="double" w:sz="4" w:space="0" w:color="auto"/>
            </w:tcBorders>
            <w:shd w:val="clear" w:color="auto" w:fill="E0E0E0"/>
            <w:vAlign w:val="center"/>
          </w:tcPr>
          <w:p w14:paraId="7485F15B"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18932CF"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176F07B1"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986D8A3"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w:t>
            </w:r>
            <w:r>
              <w:rPr>
                <w:rStyle w:val="CommentReference"/>
                <w:rFonts w:ascii="Arial" w:hAnsi="Arial" w:cs="Arial"/>
                <w:b/>
                <w:strike/>
                <w:color w:val="FF0000"/>
                <w:sz w:val="18"/>
                <w:szCs w:val="18"/>
              </w:rPr>
              <w:t>31</w:t>
            </w:r>
            <w:r>
              <w:rPr>
                <w:rStyle w:val="CommentReference"/>
                <w:rFonts w:ascii="Arial" w:hAnsi="Arial" w:cs="Arial"/>
                <w:b/>
                <w:color w:val="FF0000"/>
                <w:sz w:val="18"/>
                <w:szCs w:val="18"/>
              </w:rPr>
              <w:t>L</w:t>
            </w:r>
            <w:r>
              <w:rPr>
                <w:rStyle w:val="CommentReference"/>
                <w:rFonts w:ascii="Arial" w:hAnsi="Arial" w:cs="Arial"/>
                <w:b/>
                <w:color w:val="FF0000"/>
                <w:sz w:val="18"/>
                <w:szCs w:val="18"/>
                <w:vertAlign w:val="subscript"/>
              </w:rPr>
              <w:t>max</w:t>
            </w:r>
            <w:r>
              <w:rPr>
                <w:rStyle w:val="CommentReference"/>
                <w:rFonts w:ascii="Arial" w:hAnsi="Arial" w:cs="Arial"/>
                <w:b/>
                <w:color w:val="FF0000"/>
                <w:sz w:val="18"/>
                <w:szCs w:val="18"/>
              </w:rPr>
              <w:t>/2 - 1</w:t>
            </w:r>
            <w:r>
              <w:rPr>
                <w:rStyle w:val="CommentReference"/>
                <w:rFonts w:ascii="Arial" w:hAnsi="Arial" w:cs="Arial"/>
                <w:b/>
                <w:sz w:val="18"/>
                <w:szCs w:val="18"/>
              </w:rPr>
              <w:t>)</w:t>
            </w:r>
          </w:p>
        </w:tc>
      </w:tr>
      <w:tr w:rsidR="00B07214" w14:paraId="7E71BB59" w14:textId="77777777">
        <w:trPr>
          <w:cantSplit/>
          <w:trHeight w:val="594"/>
        </w:trPr>
        <w:tc>
          <w:tcPr>
            <w:tcW w:w="810" w:type="dxa"/>
            <w:tcBorders>
              <w:top w:val="double" w:sz="4" w:space="0" w:color="auto"/>
              <w:right w:val="double" w:sz="4" w:space="0" w:color="auto"/>
            </w:tcBorders>
            <w:shd w:val="clear" w:color="auto" w:fill="auto"/>
            <w:vAlign w:val="center"/>
          </w:tcPr>
          <w:p w14:paraId="3A489525" w14:textId="77777777" w:rsidR="00B07214" w:rsidRDefault="0099398D">
            <w:pPr>
              <w:pStyle w:val="TAC"/>
            </w:pPr>
            <w:r>
              <w:t>0</w:t>
            </w:r>
          </w:p>
        </w:tc>
        <w:tc>
          <w:tcPr>
            <w:tcW w:w="5040" w:type="dxa"/>
            <w:tcBorders>
              <w:top w:val="double" w:sz="4" w:space="0" w:color="auto"/>
              <w:left w:val="double" w:sz="4" w:space="0" w:color="auto"/>
            </w:tcBorders>
            <w:vAlign w:val="center"/>
          </w:tcPr>
          <w:p w14:paraId="0D8E9139" w14:textId="77777777" w:rsidR="00B07214" w:rsidRDefault="0099398D">
            <w:pPr>
              <w:spacing w:after="0"/>
              <w:jc w:val="center"/>
              <w:textAlignment w:val="bottom"/>
            </w:pPr>
            <w:r>
              <w:rPr>
                <w:noProof/>
                <w:position w:val="-12"/>
                <w:szCs w:val="24"/>
                <w:lang w:eastAsia="zh-CN"/>
              </w:rPr>
              <w:drawing>
                <wp:inline distT="0" distB="0" distL="0" distR="0" wp14:anchorId="11FFF638" wp14:editId="239570BA">
                  <wp:extent cx="818515" cy="179070"/>
                  <wp:effectExtent l="0" t="0" r="63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165F6F3"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371253C2" wp14:editId="5523F831">
                  <wp:extent cx="561975" cy="17907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7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2FBF8771"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1BBD89C"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6D020828" w14:textId="77777777">
        <w:trPr>
          <w:cantSplit/>
        </w:trPr>
        <w:tc>
          <w:tcPr>
            <w:tcW w:w="810" w:type="dxa"/>
            <w:tcBorders>
              <w:right w:val="double" w:sz="4" w:space="0" w:color="auto"/>
            </w:tcBorders>
            <w:shd w:val="clear" w:color="auto" w:fill="auto"/>
            <w:vAlign w:val="center"/>
          </w:tcPr>
          <w:p w14:paraId="6C2D4E00" w14:textId="77777777" w:rsidR="00B07214" w:rsidRDefault="0099398D">
            <w:pPr>
              <w:pStyle w:val="TAC"/>
            </w:pPr>
            <w:r>
              <w:t>1 ~ 15</w:t>
            </w:r>
          </w:p>
        </w:tc>
        <w:tc>
          <w:tcPr>
            <w:tcW w:w="8849" w:type="dxa"/>
            <w:gridSpan w:val="2"/>
            <w:tcBorders>
              <w:left w:val="double" w:sz="4" w:space="0" w:color="auto"/>
            </w:tcBorders>
            <w:vAlign w:val="center"/>
          </w:tcPr>
          <w:p w14:paraId="21163BD4" w14:textId="77777777" w:rsidR="00B07214" w:rsidRDefault="0099398D">
            <w:pPr>
              <w:pStyle w:val="TAC"/>
            </w:pPr>
            <w:r>
              <w:rPr>
                <w:rFonts w:cs="Arial"/>
                <w:kern w:val="24"/>
                <w:szCs w:val="18"/>
              </w:rPr>
              <w:t>Reserved</w:t>
            </w:r>
          </w:p>
        </w:tc>
      </w:tr>
    </w:tbl>
    <w:p w14:paraId="01FFE610" w14:textId="77777777" w:rsidR="00B07214" w:rsidRDefault="00B07214">
      <w:pPr>
        <w:pStyle w:val="BodyText"/>
        <w:spacing w:after="0"/>
        <w:rPr>
          <w:rFonts w:ascii="Times New Roman" w:hAnsi="Times New Roman"/>
          <w:sz w:val="22"/>
          <w:szCs w:val="22"/>
          <w:lang w:eastAsia="zh-CN"/>
        </w:rPr>
      </w:pPr>
    </w:p>
    <w:p w14:paraId="5129AD48" w14:textId="77777777" w:rsidR="00B07214" w:rsidRDefault="00B07214">
      <w:pPr>
        <w:pStyle w:val="BodyText"/>
        <w:spacing w:after="0"/>
        <w:rPr>
          <w:rFonts w:ascii="Times New Roman" w:hAnsi="Times New Roman"/>
          <w:sz w:val="22"/>
          <w:szCs w:val="22"/>
          <w:lang w:eastAsia="zh-CN"/>
        </w:rPr>
      </w:pPr>
    </w:p>
    <w:p w14:paraId="46E98936"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0841B63C"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5BF8D890"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1.3-1A</w:t>
      </w:r>
    </w:p>
    <w:p w14:paraId="7498F210"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color w:val="FF0000"/>
          <w:sz w:val="22"/>
          <w:szCs w:val="22"/>
          <w:u w:val="single"/>
          <w:lang w:eastAsia="zh-CN"/>
        </w:rPr>
        <w:t>1.3-4A</w:t>
      </w:r>
      <w:r>
        <w:rPr>
          <w:rFonts w:ascii="Times New Roman" w:hAnsi="Times New Roman"/>
          <w:color w:val="FF0000"/>
          <w:sz w:val="22"/>
          <w:szCs w:val="22"/>
          <w:lang w:eastAsia="zh-CN"/>
        </w:rPr>
        <w:t xml:space="preserve"> </w:t>
      </w:r>
      <w:r>
        <w:rPr>
          <w:rFonts w:ascii="Times New Roman" w:hAnsi="Times New Roman"/>
          <w:strike/>
          <w:color w:val="FF0000"/>
          <w:sz w:val="22"/>
          <w:szCs w:val="22"/>
          <w:lang w:eastAsia="zh-CN"/>
        </w:rPr>
        <w:t>1.3-4B</w:t>
      </w:r>
    </w:p>
    <w:p w14:paraId="2A8B4347"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624E1319" w14:textId="77777777">
        <w:tc>
          <w:tcPr>
            <w:tcW w:w="1345" w:type="dxa"/>
            <w:shd w:val="clear" w:color="auto" w:fill="FBE4D5" w:themeFill="accent2" w:themeFillTint="33"/>
          </w:tcPr>
          <w:p w14:paraId="3BA0D1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8617" w:type="dxa"/>
            <w:shd w:val="clear" w:color="auto" w:fill="FBE4D5" w:themeFill="accent2" w:themeFillTint="33"/>
          </w:tcPr>
          <w:p w14:paraId="2385E2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B07214" w14:paraId="1DBAE4F7" w14:textId="77777777">
        <w:tc>
          <w:tcPr>
            <w:tcW w:w="1345" w:type="dxa"/>
          </w:tcPr>
          <w:p w14:paraId="683F896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688861F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don’t see any necessity to include the note in  Proposal 1.3-1A but, if all companies agree to keep the note, we will not object and can accept Proposal 1.3-1A as is.</w:t>
            </w:r>
          </w:p>
          <w:p w14:paraId="5323C149" w14:textId="77777777" w:rsidR="00B07214" w:rsidRDefault="0099398D">
            <w:pPr>
              <w:rPr>
                <w:sz w:val="22"/>
                <w:szCs w:val="22"/>
                <w:lang w:eastAsia="zh-CN"/>
              </w:rPr>
            </w:pPr>
            <w:r>
              <w:rPr>
                <w:sz w:val="22"/>
                <w:szCs w:val="22"/>
                <w:lang w:eastAsia="zh-CN"/>
              </w:rPr>
              <w:t xml:space="preserve">We don’t see any value in agreeing in Proposal 1.3-4A. If Mux 3 is agreed, to our understanding, there is no other way to configure searchSpaceZero. So, this proposal would not be a step forward in any way. Also, we think that k should go from 0 to </w:t>
            </w:r>
            <m:oMath>
              <m:f>
                <m:fPr>
                  <m:ctrlPr>
                    <w:rPr>
                      <w:rFonts w:ascii="Cambria Math" w:hAnsi="Cambria Math"/>
                      <w:sz w:val="22"/>
                      <w:szCs w:val="22"/>
                      <w:lang w:eastAsia="zh-CN"/>
                    </w:rPr>
                  </m:ctrlPr>
                </m:fPr>
                <m:num>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m:rPr>
                      <m:sty m:val="p"/>
                    </m:rPr>
                    <w:rPr>
                      <w:rFonts w:ascii="Cambria Math" w:hAnsi="Cambria Math"/>
                      <w:sz w:val="22"/>
                      <w:szCs w:val="22"/>
                      <w:lang w:eastAsia="zh-CN"/>
                    </w:rPr>
                    <m:t>2</m:t>
                  </m:r>
                </m:den>
              </m:f>
              <m:r>
                <m:rPr>
                  <m:sty m:val="p"/>
                </m:rPr>
                <w:rPr>
                  <w:rFonts w:ascii="Cambria Math" w:hAnsi="Cambria Math"/>
                  <w:sz w:val="22"/>
                  <w:szCs w:val="22"/>
                  <w:lang w:eastAsia="zh-CN"/>
                </w:rPr>
                <m:t xml:space="preserve">-1 </m:t>
              </m:r>
            </m:oMath>
            <w:r>
              <w:rPr>
                <w:sz w:val="22"/>
                <w:szCs w:val="22"/>
                <w:lang w:eastAsia="zh-CN"/>
              </w:rPr>
              <w:t xml:space="preserve">and not from 0 to 31. If the number of candidate SSBs is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oMath>
            <w:r>
              <w:rPr>
                <w:sz w:val="22"/>
                <w:szCs w:val="22"/>
                <w:lang w:eastAsia="zh-CN"/>
              </w:rPr>
              <w:t>=128, then k=0,1,…, 63.</w:t>
            </w:r>
          </w:p>
        </w:tc>
      </w:tr>
      <w:tr w:rsidR="00B07214" w14:paraId="7E6648FF" w14:textId="77777777">
        <w:tc>
          <w:tcPr>
            <w:tcW w:w="1345" w:type="dxa"/>
          </w:tcPr>
          <w:p w14:paraId="25EE8A3C"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4B39E39B"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Support Proposal 1.3-1A only if the note is preserved</w:t>
            </w:r>
          </w:p>
          <w:p w14:paraId="06DD99EA" w14:textId="77777777" w:rsidR="00B07214" w:rsidRDefault="00B07214">
            <w:pPr>
              <w:pStyle w:val="BodyText"/>
              <w:spacing w:after="0"/>
              <w:rPr>
                <w:rFonts w:ascii="Times New Roman" w:hAnsi="Times New Roman"/>
                <w:szCs w:val="22"/>
                <w:lang w:eastAsia="zh-CN"/>
              </w:rPr>
            </w:pPr>
          </w:p>
        </w:tc>
      </w:tr>
      <w:tr w:rsidR="00B07214" w14:paraId="7FBAAE27" w14:textId="77777777">
        <w:tc>
          <w:tcPr>
            <w:tcW w:w="1345" w:type="dxa"/>
          </w:tcPr>
          <w:p w14:paraId="350B582C"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Moderator</w:t>
            </w:r>
          </w:p>
        </w:tc>
        <w:tc>
          <w:tcPr>
            <w:tcW w:w="8617" w:type="dxa"/>
          </w:tcPr>
          <w:p w14:paraId="0F425B7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Fixed the indexing issue in Proposal 1.3-4A and updated to Proposal 1.3-4B. Sorry for the error.</w:t>
            </w:r>
          </w:p>
        </w:tc>
      </w:tr>
      <w:tr w:rsidR="00B07214" w14:paraId="4161F1FC" w14:textId="77777777">
        <w:tc>
          <w:tcPr>
            <w:tcW w:w="1345" w:type="dxa"/>
          </w:tcPr>
          <w:p w14:paraId="37B7FF89"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ZTE, Sanechips</w:t>
            </w:r>
          </w:p>
        </w:tc>
        <w:tc>
          <w:tcPr>
            <w:tcW w:w="8617" w:type="dxa"/>
          </w:tcPr>
          <w:p w14:paraId="28D2FDDE"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We support Proposal 1.3-1A and Proposal 1.3-4B). We don't understand why Moderator changed Proposal 1.3-4B to Proposal 1.3-4A in his suggestion.</w:t>
            </w:r>
          </w:p>
        </w:tc>
      </w:tr>
      <w:tr w:rsidR="002446CD" w14:paraId="0268E235" w14:textId="77777777">
        <w:tc>
          <w:tcPr>
            <w:tcW w:w="1345" w:type="dxa"/>
          </w:tcPr>
          <w:p w14:paraId="42945D9B" w14:textId="0C634200" w:rsidR="002446CD" w:rsidRDefault="002446CD" w:rsidP="002446CD">
            <w:pPr>
              <w:pStyle w:val="BodyText"/>
              <w:spacing w:after="0"/>
              <w:rPr>
                <w:rFonts w:ascii="Times New Roman" w:hAnsi="Times New Roman"/>
                <w:szCs w:val="22"/>
                <w:lang w:eastAsia="zh-CN"/>
              </w:rPr>
            </w:pPr>
            <w:r>
              <w:rPr>
                <w:rFonts w:ascii="Times New Roman" w:hAnsi="Times New Roman"/>
                <w:szCs w:val="22"/>
                <w:lang w:eastAsia="zh-CN"/>
              </w:rPr>
              <w:t>Intel</w:t>
            </w:r>
          </w:p>
        </w:tc>
        <w:tc>
          <w:tcPr>
            <w:tcW w:w="8617" w:type="dxa"/>
          </w:tcPr>
          <w:p w14:paraId="50D7D08F" w14:textId="56E7A0BD" w:rsidR="002446CD" w:rsidRDefault="002446CD" w:rsidP="002446CD">
            <w:pPr>
              <w:pStyle w:val="BodyText"/>
              <w:spacing w:after="0"/>
              <w:rPr>
                <w:rFonts w:ascii="Times New Roman" w:hAnsi="Times New Roman"/>
                <w:szCs w:val="22"/>
                <w:lang w:eastAsia="zh-CN"/>
              </w:rPr>
            </w:pPr>
            <w:r>
              <w:rPr>
                <w:rFonts w:ascii="Times New Roman" w:hAnsi="Times New Roman"/>
                <w:szCs w:val="22"/>
                <w:lang w:eastAsia="zh-CN"/>
              </w:rPr>
              <w:t>Support Proposal 1.3-1A and 1.3-4B.</w:t>
            </w:r>
          </w:p>
        </w:tc>
      </w:tr>
      <w:tr w:rsidR="00231A0F" w14:paraId="2B0B4D49" w14:textId="77777777">
        <w:tc>
          <w:tcPr>
            <w:tcW w:w="1345" w:type="dxa"/>
          </w:tcPr>
          <w:p w14:paraId="4FDE252D" w14:textId="00EEF7A2" w:rsidR="00231A0F" w:rsidRDefault="00231A0F" w:rsidP="00231A0F">
            <w:pPr>
              <w:pStyle w:val="BodyText"/>
              <w:spacing w:after="0"/>
              <w:rPr>
                <w:rFonts w:ascii="Times New Roman" w:hAnsi="Times New Roman"/>
                <w:szCs w:val="22"/>
                <w:lang w:eastAsia="zh-CN"/>
              </w:rPr>
            </w:pPr>
            <w:r>
              <w:rPr>
                <w:rFonts w:ascii="Times New Roman" w:hAnsi="Times New Roman"/>
                <w:szCs w:val="22"/>
                <w:lang w:eastAsia="zh-CN"/>
              </w:rPr>
              <w:t xml:space="preserve">Apple </w:t>
            </w:r>
          </w:p>
        </w:tc>
        <w:tc>
          <w:tcPr>
            <w:tcW w:w="8617" w:type="dxa"/>
          </w:tcPr>
          <w:p w14:paraId="18450631" w14:textId="575D7A95" w:rsidR="00231A0F" w:rsidRDefault="00231A0F" w:rsidP="00231A0F">
            <w:pPr>
              <w:pStyle w:val="BodyText"/>
              <w:spacing w:after="0"/>
              <w:rPr>
                <w:rFonts w:ascii="Times New Roman" w:hAnsi="Times New Roman"/>
                <w:szCs w:val="22"/>
                <w:lang w:eastAsia="zh-CN"/>
              </w:rPr>
            </w:pPr>
            <w:r>
              <w:rPr>
                <w:rFonts w:ascii="Times New Roman" w:hAnsi="Times New Roman"/>
                <w:szCs w:val="22"/>
                <w:lang w:eastAsia="zh-CN"/>
              </w:rPr>
              <w:t xml:space="preserve">Ok with proposals. </w:t>
            </w:r>
          </w:p>
        </w:tc>
      </w:tr>
    </w:tbl>
    <w:p w14:paraId="658D1D32" w14:textId="77777777" w:rsidR="00B07214" w:rsidRDefault="00B07214">
      <w:pPr>
        <w:pStyle w:val="BodyText"/>
        <w:spacing w:after="0"/>
        <w:rPr>
          <w:rFonts w:ascii="Times New Roman" w:hAnsi="Times New Roman"/>
          <w:sz w:val="22"/>
          <w:szCs w:val="22"/>
          <w:lang w:eastAsia="zh-CN"/>
        </w:rPr>
      </w:pPr>
    </w:p>
    <w:p w14:paraId="71A60065" w14:textId="77777777" w:rsidR="00B07214" w:rsidRDefault="00B07214">
      <w:pPr>
        <w:pStyle w:val="BodyText"/>
        <w:spacing w:after="0"/>
        <w:rPr>
          <w:rFonts w:ascii="Times New Roman" w:hAnsi="Times New Roman"/>
          <w:sz w:val="22"/>
          <w:szCs w:val="22"/>
          <w:lang w:eastAsia="zh-CN"/>
        </w:rPr>
      </w:pPr>
    </w:p>
    <w:p w14:paraId="086A1EDA" w14:textId="77777777" w:rsidR="00B07214" w:rsidRDefault="0099398D">
      <w:pPr>
        <w:pStyle w:val="Heading5"/>
        <w:rPr>
          <w:b/>
          <w:bCs/>
          <w:lang w:eastAsia="zh-CN"/>
        </w:rPr>
      </w:pPr>
      <w:r>
        <w:rPr>
          <w:b/>
          <w:bCs/>
          <w:lang w:eastAsia="zh-CN"/>
        </w:rPr>
        <w:t>Open Issues: Issue #2 + #3</w:t>
      </w:r>
    </w:p>
    <w:p w14:paraId="6A2E43EB"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r>
        <w:rPr>
          <w:b/>
          <w:bCs/>
        </w:rPr>
        <w:t xml:space="preserve"> </w:t>
      </w:r>
      <w:r>
        <w:rPr>
          <w:rFonts w:ascii="Times New Roman" w:hAnsi="Times New Roman"/>
          <w:b/>
          <w:bCs/>
          <w:sz w:val="22"/>
          <w:szCs w:val="22"/>
          <w:lang w:eastAsia="zh-CN"/>
        </w:rPr>
        <w:t>120kHz CORESET/SS aspects</w:t>
      </w:r>
    </w:p>
    <w:p w14:paraId="0BF08D7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266F5104" w14:textId="77777777" w:rsidR="00B07214" w:rsidRDefault="00B07214">
      <w:pPr>
        <w:pStyle w:val="BodyText"/>
        <w:spacing w:after="0"/>
        <w:rPr>
          <w:rFonts w:ascii="Times New Roman" w:hAnsi="Times New Roman"/>
          <w:sz w:val="22"/>
          <w:szCs w:val="22"/>
          <w:lang w:eastAsia="zh-CN"/>
        </w:rPr>
      </w:pPr>
    </w:p>
    <w:p w14:paraId="1783D0EF" w14:textId="77777777" w:rsidR="00B07214" w:rsidRDefault="0099398D">
      <w:pPr>
        <w:pStyle w:val="Heading6"/>
        <w:rPr>
          <w:lang w:eastAsia="zh-CN"/>
        </w:rPr>
      </w:pPr>
      <w:r>
        <w:rPr>
          <w:lang w:eastAsia="zh-CN"/>
        </w:rPr>
        <w:t>Proposal 1.3-2C</w:t>
      </w:r>
    </w:p>
    <w:p w14:paraId="36F3296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29893B2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10AFFB80"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4A50224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F401A9D" w14:textId="77777777" w:rsidR="00B07214" w:rsidRDefault="00B07214">
      <w:pPr>
        <w:pStyle w:val="BodyText"/>
        <w:spacing w:after="0"/>
        <w:rPr>
          <w:rFonts w:ascii="Times New Roman" w:hAnsi="Times New Roman"/>
          <w:sz w:val="22"/>
          <w:szCs w:val="22"/>
          <w:lang w:eastAsia="zh-CN"/>
        </w:rPr>
      </w:pPr>
    </w:p>
    <w:p w14:paraId="5949FF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Updated proposal based on LG’s comments.</w:t>
      </w:r>
    </w:p>
    <w:p w14:paraId="06EB3F53" w14:textId="77777777" w:rsidR="00B07214" w:rsidRDefault="0099398D">
      <w:pPr>
        <w:pStyle w:val="Heading6"/>
        <w:rPr>
          <w:lang w:eastAsia="zh-CN"/>
        </w:rPr>
      </w:pPr>
      <w:r>
        <w:rPr>
          <w:lang w:eastAsia="zh-CN"/>
        </w:rPr>
        <w:t>Proposal 1.3-2D</w:t>
      </w:r>
    </w:p>
    <w:p w14:paraId="09E9170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4E25A3D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strike/>
          <w:color w:val="00B050"/>
          <w:sz w:val="22"/>
          <w:szCs w:val="22"/>
          <w:u w:val="single"/>
          <w:lang w:eastAsia="zh-CN"/>
        </w:rPr>
        <w:t>excluding the rows corresponding to O=2.5 and O=7.5</w:t>
      </w:r>
      <w:r>
        <w:rPr>
          <w:rFonts w:ascii="Times New Roman" w:hAnsi="Times New Roman"/>
          <w:sz w:val="22"/>
          <w:szCs w:val="22"/>
          <w:lang w:eastAsia="zh-CN"/>
        </w:rPr>
        <w:t>,</w:t>
      </w:r>
    </w:p>
    <w:p w14:paraId="150B3458"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FFS: whether to </w:t>
      </w:r>
      <w:r>
        <w:rPr>
          <w:rFonts w:ascii="Times New Roman" w:hAnsi="Times New Roman"/>
          <w:color w:val="00B050"/>
          <w:sz w:val="22"/>
          <w:szCs w:val="22"/>
          <w:u w:val="single"/>
          <w:lang w:eastAsia="zh-CN"/>
        </w:rPr>
        <w:t xml:space="preserve">keep or </w:t>
      </w:r>
      <w:r>
        <w:rPr>
          <w:rFonts w:ascii="Times New Roman" w:hAnsi="Times New Roman"/>
          <w:strike/>
          <w:color w:val="00B050"/>
          <w:sz w:val="22"/>
          <w:szCs w:val="22"/>
          <w:u w:val="single"/>
          <w:lang w:eastAsia="zh-CN"/>
        </w:rPr>
        <w:t xml:space="preserve">support </w:t>
      </w:r>
      <w:r>
        <w:rPr>
          <w:rFonts w:ascii="Times New Roman" w:hAnsi="Times New Roman"/>
          <w:color w:val="0070C0"/>
          <w:sz w:val="22"/>
          <w:szCs w:val="22"/>
          <w:u w:val="single"/>
          <w:lang w:eastAsia="zh-CN"/>
        </w:rPr>
        <w:t>remove rows corresponding to O=2.5 and O=7.5</w:t>
      </w:r>
    </w:p>
    <w:p w14:paraId="69E3C1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175BCF3" w14:textId="77777777" w:rsidR="00B07214" w:rsidRDefault="00B07214">
      <w:pPr>
        <w:pStyle w:val="BodyText"/>
        <w:spacing w:after="0"/>
        <w:rPr>
          <w:rFonts w:ascii="Times New Roman" w:hAnsi="Times New Roman"/>
          <w:sz w:val="22"/>
          <w:szCs w:val="22"/>
          <w:lang w:eastAsia="zh-CN"/>
        </w:rPr>
      </w:pPr>
    </w:p>
    <w:p w14:paraId="7CDE9090" w14:textId="77777777" w:rsidR="00B07214" w:rsidRDefault="00B07214">
      <w:pPr>
        <w:pStyle w:val="BodyText"/>
        <w:spacing w:after="0"/>
        <w:rPr>
          <w:rFonts w:ascii="Times New Roman" w:hAnsi="Times New Roman"/>
          <w:sz w:val="22"/>
          <w:szCs w:val="22"/>
          <w:lang w:eastAsia="zh-CN"/>
        </w:rPr>
      </w:pPr>
    </w:p>
    <w:p w14:paraId="015CDFCC"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 SS for 480/960 kHz</w:t>
      </w:r>
    </w:p>
    <w:p w14:paraId="630255C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1.3-3A.</w:t>
      </w:r>
    </w:p>
    <w:p w14:paraId="6BA15D67" w14:textId="77777777" w:rsidR="00B07214" w:rsidRDefault="00B07214">
      <w:pPr>
        <w:pStyle w:val="BodyText"/>
        <w:spacing w:after="0"/>
        <w:rPr>
          <w:rFonts w:ascii="Times New Roman" w:hAnsi="Times New Roman"/>
          <w:sz w:val="22"/>
          <w:szCs w:val="22"/>
          <w:lang w:eastAsia="zh-CN"/>
        </w:rPr>
      </w:pPr>
    </w:p>
    <w:p w14:paraId="288920DF" w14:textId="77777777" w:rsidR="00B07214" w:rsidRDefault="0099398D">
      <w:pPr>
        <w:pStyle w:val="Heading6"/>
        <w:rPr>
          <w:lang w:eastAsia="zh-CN"/>
        </w:rPr>
      </w:pPr>
      <w:r>
        <w:rPr>
          <w:lang w:eastAsia="zh-CN"/>
        </w:rPr>
        <w:lastRenderedPageBreak/>
        <w:t>Proposal 1.3-3A</w:t>
      </w:r>
    </w:p>
    <w:p w14:paraId="2FBEC69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4D505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3B32123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0AF171F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6BACF999"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Pr>
          <w:rStyle w:val="CommentReference"/>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Pr>
          <w:rStyle w:val="CommentReference"/>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B07214" w14:paraId="0CD34E83" w14:textId="77777777">
        <w:trPr>
          <w:cantSplit/>
        </w:trPr>
        <w:tc>
          <w:tcPr>
            <w:tcW w:w="805" w:type="dxa"/>
            <w:tcBorders>
              <w:bottom w:val="double" w:sz="4" w:space="0" w:color="auto"/>
              <w:right w:val="double" w:sz="4" w:space="0" w:color="auto"/>
            </w:tcBorders>
            <w:shd w:val="clear" w:color="auto" w:fill="E0E0E0"/>
            <w:vAlign w:val="center"/>
          </w:tcPr>
          <w:p w14:paraId="65F0549F" w14:textId="77777777" w:rsidR="00B07214" w:rsidRDefault="0099398D">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4FEB4348" w14:textId="77777777" w:rsidR="00B07214" w:rsidRDefault="0099398D">
            <w:pPr>
              <w:pStyle w:val="TAH"/>
              <w:rPr>
                <w:bCs/>
              </w:rPr>
            </w:pPr>
            <w:r>
              <w:rPr>
                <w:noProof/>
                <w:position w:val="-6"/>
                <w:lang w:eastAsia="zh-CN"/>
              </w:rPr>
              <w:drawing>
                <wp:inline distT="0" distB="0" distL="0" distR="0" wp14:anchorId="5FF54AE9" wp14:editId="6047C80D">
                  <wp:extent cx="179070" cy="179070"/>
                  <wp:effectExtent l="0" t="0" r="0" b="0"/>
                  <wp:docPr id="688374312" name="Picture 68837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2" name="Picture 6883743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0F811419" w14:textId="77777777" w:rsidR="00B07214" w:rsidRDefault="0099398D">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65ECCEFB" w14:textId="77777777" w:rsidR="00B07214" w:rsidRDefault="0099398D">
            <w:pPr>
              <w:pStyle w:val="TAH"/>
              <w:rPr>
                <w:bCs/>
              </w:rPr>
            </w:pPr>
            <w:r>
              <w:rPr>
                <w:noProof/>
                <w:position w:val="-4"/>
                <w:lang w:eastAsia="zh-CN"/>
              </w:rPr>
              <w:drawing>
                <wp:inline distT="0" distB="0" distL="0" distR="0" wp14:anchorId="3CD27AC8" wp14:editId="71BD1F3F">
                  <wp:extent cx="179070" cy="179070"/>
                  <wp:effectExtent l="0" t="0" r="0" b="0"/>
                  <wp:docPr id="688374313" name="Picture 68837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3" name="Picture 6883743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8CD7376"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B07214" w14:paraId="10F5DE9A" w14:textId="77777777">
        <w:trPr>
          <w:cantSplit/>
        </w:trPr>
        <w:tc>
          <w:tcPr>
            <w:tcW w:w="805" w:type="dxa"/>
            <w:tcBorders>
              <w:top w:val="double" w:sz="4" w:space="0" w:color="auto"/>
              <w:right w:val="double" w:sz="4" w:space="0" w:color="auto"/>
            </w:tcBorders>
            <w:shd w:val="clear" w:color="auto" w:fill="auto"/>
            <w:vAlign w:val="center"/>
          </w:tcPr>
          <w:p w14:paraId="2177A67F" w14:textId="77777777" w:rsidR="00B07214" w:rsidRDefault="0099398D">
            <w:pPr>
              <w:pStyle w:val="TAC"/>
            </w:pPr>
            <w:r>
              <w:t>0</w:t>
            </w:r>
          </w:p>
        </w:tc>
        <w:tc>
          <w:tcPr>
            <w:tcW w:w="972" w:type="dxa"/>
            <w:tcBorders>
              <w:top w:val="double" w:sz="4" w:space="0" w:color="auto"/>
              <w:left w:val="double" w:sz="4" w:space="0" w:color="auto"/>
            </w:tcBorders>
            <w:vAlign w:val="center"/>
          </w:tcPr>
          <w:p w14:paraId="063B24BE" w14:textId="77777777" w:rsidR="00B07214" w:rsidRDefault="0099398D">
            <w:pPr>
              <w:pStyle w:val="TAC"/>
            </w:pPr>
            <w:r>
              <w:rPr>
                <w:rStyle w:val="CommentReference"/>
                <w:rFonts w:cs="Arial"/>
                <w:szCs w:val="18"/>
              </w:rPr>
              <w:t>0</w:t>
            </w:r>
          </w:p>
        </w:tc>
        <w:tc>
          <w:tcPr>
            <w:tcW w:w="3326" w:type="dxa"/>
            <w:tcBorders>
              <w:top w:val="double" w:sz="4" w:space="0" w:color="auto"/>
            </w:tcBorders>
            <w:vAlign w:val="center"/>
          </w:tcPr>
          <w:p w14:paraId="25FD2EE5" w14:textId="77777777" w:rsidR="00B07214" w:rsidRDefault="0099398D">
            <w:pPr>
              <w:pStyle w:val="TAC"/>
            </w:pPr>
            <w:r>
              <w:rPr>
                <w:rStyle w:val="CommentReference"/>
                <w:rFonts w:cs="Arial"/>
                <w:szCs w:val="18"/>
              </w:rPr>
              <w:t>1</w:t>
            </w:r>
          </w:p>
        </w:tc>
        <w:tc>
          <w:tcPr>
            <w:tcW w:w="904" w:type="dxa"/>
            <w:tcBorders>
              <w:top w:val="double" w:sz="4" w:space="0" w:color="auto"/>
            </w:tcBorders>
            <w:vAlign w:val="center"/>
          </w:tcPr>
          <w:p w14:paraId="7CFCBE8F" w14:textId="77777777" w:rsidR="00B07214" w:rsidRDefault="0099398D">
            <w:pPr>
              <w:pStyle w:val="TAC"/>
            </w:pPr>
            <w:r>
              <w:rPr>
                <w:rStyle w:val="CommentReference"/>
                <w:rFonts w:cs="Arial"/>
                <w:szCs w:val="18"/>
              </w:rPr>
              <w:t>1</w:t>
            </w:r>
          </w:p>
        </w:tc>
        <w:tc>
          <w:tcPr>
            <w:tcW w:w="3426" w:type="dxa"/>
            <w:tcBorders>
              <w:top w:val="double" w:sz="4" w:space="0" w:color="auto"/>
            </w:tcBorders>
            <w:vAlign w:val="center"/>
          </w:tcPr>
          <w:p w14:paraId="07277D12" w14:textId="77777777" w:rsidR="00B07214" w:rsidRDefault="0099398D">
            <w:pPr>
              <w:pStyle w:val="TAC"/>
            </w:pPr>
            <w:r>
              <w:rPr>
                <w:rStyle w:val="CommentReference"/>
                <w:rFonts w:cs="Arial"/>
                <w:szCs w:val="18"/>
              </w:rPr>
              <w:t>0</w:t>
            </w:r>
          </w:p>
        </w:tc>
      </w:tr>
      <w:tr w:rsidR="00B07214" w14:paraId="49F79FC3" w14:textId="77777777">
        <w:trPr>
          <w:cantSplit/>
        </w:trPr>
        <w:tc>
          <w:tcPr>
            <w:tcW w:w="805" w:type="dxa"/>
            <w:tcBorders>
              <w:right w:val="double" w:sz="4" w:space="0" w:color="auto"/>
            </w:tcBorders>
            <w:shd w:val="clear" w:color="auto" w:fill="auto"/>
            <w:vAlign w:val="center"/>
          </w:tcPr>
          <w:p w14:paraId="4369833A" w14:textId="77777777" w:rsidR="00B07214" w:rsidRDefault="0099398D">
            <w:pPr>
              <w:pStyle w:val="TAC"/>
            </w:pPr>
            <w:r>
              <w:t>1</w:t>
            </w:r>
          </w:p>
        </w:tc>
        <w:tc>
          <w:tcPr>
            <w:tcW w:w="972" w:type="dxa"/>
            <w:tcBorders>
              <w:left w:val="double" w:sz="4" w:space="0" w:color="auto"/>
            </w:tcBorders>
            <w:vAlign w:val="center"/>
          </w:tcPr>
          <w:p w14:paraId="41DC1446" w14:textId="77777777" w:rsidR="00B07214" w:rsidRDefault="0099398D">
            <w:pPr>
              <w:pStyle w:val="TAC"/>
            </w:pPr>
            <w:r>
              <w:rPr>
                <w:rStyle w:val="CommentReference"/>
                <w:rFonts w:cs="Arial"/>
                <w:szCs w:val="18"/>
              </w:rPr>
              <w:t>0</w:t>
            </w:r>
          </w:p>
        </w:tc>
        <w:tc>
          <w:tcPr>
            <w:tcW w:w="3326" w:type="dxa"/>
            <w:vAlign w:val="center"/>
          </w:tcPr>
          <w:p w14:paraId="330290DB" w14:textId="77777777" w:rsidR="00B07214" w:rsidRDefault="0099398D">
            <w:pPr>
              <w:pStyle w:val="TAC"/>
            </w:pPr>
            <w:r>
              <w:rPr>
                <w:rStyle w:val="CommentReference"/>
                <w:rFonts w:cs="Arial"/>
                <w:szCs w:val="18"/>
              </w:rPr>
              <w:t>2</w:t>
            </w:r>
          </w:p>
        </w:tc>
        <w:tc>
          <w:tcPr>
            <w:tcW w:w="904" w:type="dxa"/>
            <w:vAlign w:val="center"/>
          </w:tcPr>
          <w:p w14:paraId="047BE9B8" w14:textId="77777777" w:rsidR="00B07214" w:rsidRDefault="0099398D">
            <w:pPr>
              <w:pStyle w:val="TAC"/>
            </w:pPr>
            <w:r>
              <w:rPr>
                <w:rStyle w:val="CommentReference"/>
                <w:rFonts w:cs="Arial"/>
                <w:szCs w:val="18"/>
              </w:rPr>
              <w:t>1/2</w:t>
            </w:r>
          </w:p>
        </w:tc>
        <w:tc>
          <w:tcPr>
            <w:tcW w:w="3426" w:type="dxa"/>
            <w:vAlign w:val="center"/>
          </w:tcPr>
          <w:p w14:paraId="20C1E840"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7F64B6DC" wp14:editId="55C8033E">
                  <wp:extent cx="95885" cy="179070"/>
                  <wp:effectExtent l="0" t="0" r="0" b="0"/>
                  <wp:docPr id="688374314" name="Picture 68837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4" name="Picture 6883743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5313BF5" wp14:editId="7CD62F6B">
                  <wp:extent cx="95885" cy="179070"/>
                  <wp:effectExtent l="0" t="0" r="0" b="0"/>
                  <wp:docPr id="688374315" name="Picture 68837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5" name="Picture 6883743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6F41749" w14:textId="77777777">
        <w:trPr>
          <w:cantSplit/>
        </w:trPr>
        <w:tc>
          <w:tcPr>
            <w:tcW w:w="805" w:type="dxa"/>
            <w:tcBorders>
              <w:right w:val="double" w:sz="4" w:space="0" w:color="auto"/>
            </w:tcBorders>
            <w:shd w:val="clear" w:color="auto" w:fill="auto"/>
            <w:vAlign w:val="center"/>
          </w:tcPr>
          <w:p w14:paraId="3BB8E4BD" w14:textId="77777777" w:rsidR="00B07214" w:rsidRDefault="0099398D">
            <w:pPr>
              <w:pStyle w:val="TAC"/>
            </w:pPr>
            <w:r>
              <w:t>2</w:t>
            </w:r>
          </w:p>
        </w:tc>
        <w:tc>
          <w:tcPr>
            <w:tcW w:w="972" w:type="dxa"/>
            <w:tcBorders>
              <w:left w:val="double" w:sz="4" w:space="0" w:color="auto"/>
            </w:tcBorders>
            <w:vAlign w:val="center"/>
          </w:tcPr>
          <w:p w14:paraId="3F2C0BE3"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17D0EC84" w14:textId="77777777" w:rsidR="00B07214" w:rsidRDefault="0099398D">
            <w:pPr>
              <w:pStyle w:val="TAC"/>
            </w:pPr>
            <w:r>
              <w:rPr>
                <w:rStyle w:val="CommentReference"/>
                <w:rFonts w:cs="Arial"/>
                <w:szCs w:val="18"/>
              </w:rPr>
              <w:t>1</w:t>
            </w:r>
          </w:p>
        </w:tc>
        <w:tc>
          <w:tcPr>
            <w:tcW w:w="904" w:type="dxa"/>
            <w:vAlign w:val="center"/>
          </w:tcPr>
          <w:p w14:paraId="450E50C1" w14:textId="77777777" w:rsidR="00B07214" w:rsidRDefault="0099398D">
            <w:pPr>
              <w:pStyle w:val="TAC"/>
            </w:pPr>
            <w:r>
              <w:rPr>
                <w:rStyle w:val="CommentReference"/>
                <w:rFonts w:cs="Arial"/>
                <w:szCs w:val="18"/>
              </w:rPr>
              <w:t>1</w:t>
            </w:r>
          </w:p>
        </w:tc>
        <w:tc>
          <w:tcPr>
            <w:tcW w:w="3426" w:type="dxa"/>
            <w:vAlign w:val="center"/>
          </w:tcPr>
          <w:p w14:paraId="513CDCEB" w14:textId="77777777" w:rsidR="00B07214" w:rsidRDefault="0099398D">
            <w:pPr>
              <w:pStyle w:val="TAC"/>
            </w:pPr>
            <w:r>
              <w:rPr>
                <w:rStyle w:val="CommentReference"/>
                <w:rFonts w:cs="Arial"/>
                <w:szCs w:val="18"/>
              </w:rPr>
              <w:t>0</w:t>
            </w:r>
          </w:p>
        </w:tc>
      </w:tr>
      <w:tr w:rsidR="00B07214" w14:paraId="0E3B7250" w14:textId="77777777">
        <w:trPr>
          <w:cantSplit/>
        </w:trPr>
        <w:tc>
          <w:tcPr>
            <w:tcW w:w="805" w:type="dxa"/>
            <w:tcBorders>
              <w:right w:val="double" w:sz="4" w:space="0" w:color="auto"/>
            </w:tcBorders>
            <w:shd w:val="clear" w:color="auto" w:fill="auto"/>
            <w:vAlign w:val="center"/>
          </w:tcPr>
          <w:p w14:paraId="7D2E2548" w14:textId="77777777" w:rsidR="00B07214" w:rsidRDefault="0099398D">
            <w:pPr>
              <w:pStyle w:val="TAC"/>
            </w:pPr>
            <w:r>
              <w:t>3</w:t>
            </w:r>
          </w:p>
        </w:tc>
        <w:tc>
          <w:tcPr>
            <w:tcW w:w="972" w:type="dxa"/>
            <w:tcBorders>
              <w:left w:val="double" w:sz="4" w:space="0" w:color="auto"/>
            </w:tcBorders>
            <w:vAlign w:val="center"/>
          </w:tcPr>
          <w:p w14:paraId="6E592C38"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6E02644A" w14:textId="77777777" w:rsidR="00B07214" w:rsidRDefault="0099398D">
            <w:pPr>
              <w:pStyle w:val="TAC"/>
            </w:pPr>
            <w:r>
              <w:rPr>
                <w:rStyle w:val="CommentReference"/>
                <w:rFonts w:cs="Arial"/>
                <w:szCs w:val="18"/>
              </w:rPr>
              <w:t>2</w:t>
            </w:r>
          </w:p>
        </w:tc>
        <w:tc>
          <w:tcPr>
            <w:tcW w:w="904" w:type="dxa"/>
            <w:vAlign w:val="center"/>
          </w:tcPr>
          <w:p w14:paraId="6CCE6623" w14:textId="77777777" w:rsidR="00B07214" w:rsidRDefault="0099398D">
            <w:pPr>
              <w:pStyle w:val="TAC"/>
            </w:pPr>
            <w:r>
              <w:rPr>
                <w:rStyle w:val="CommentReference"/>
                <w:rFonts w:cs="Arial"/>
                <w:szCs w:val="18"/>
              </w:rPr>
              <w:t>1/2</w:t>
            </w:r>
          </w:p>
        </w:tc>
        <w:tc>
          <w:tcPr>
            <w:tcW w:w="3426" w:type="dxa"/>
            <w:vAlign w:val="center"/>
          </w:tcPr>
          <w:p w14:paraId="45314546"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3FE6212B" wp14:editId="7A934DDA">
                  <wp:extent cx="95885" cy="179070"/>
                  <wp:effectExtent l="0" t="0" r="0" b="0"/>
                  <wp:docPr id="688374316" name="Picture 68837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6" name="Picture 688374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001E9F3B" wp14:editId="31CF57CD">
                  <wp:extent cx="95885" cy="179070"/>
                  <wp:effectExtent l="0" t="0" r="0" b="0"/>
                  <wp:docPr id="688374317" name="Picture 68837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7" name="Picture 6883743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910BB8D" w14:textId="77777777">
        <w:trPr>
          <w:cantSplit/>
        </w:trPr>
        <w:tc>
          <w:tcPr>
            <w:tcW w:w="805" w:type="dxa"/>
            <w:tcBorders>
              <w:right w:val="double" w:sz="4" w:space="0" w:color="auto"/>
            </w:tcBorders>
            <w:shd w:val="clear" w:color="auto" w:fill="auto"/>
            <w:vAlign w:val="center"/>
          </w:tcPr>
          <w:p w14:paraId="199D1F69" w14:textId="77777777" w:rsidR="00B07214" w:rsidRDefault="0099398D">
            <w:pPr>
              <w:pStyle w:val="TAC"/>
            </w:pPr>
            <w:r>
              <w:t>4</w:t>
            </w:r>
          </w:p>
        </w:tc>
        <w:tc>
          <w:tcPr>
            <w:tcW w:w="972" w:type="dxa"/>
            <w:tcBorders>
              <w:left w:val="double" w:sz="4" w:space="0" w:color="auto"/>
            </w:tcBorders>
            <w:vAlign w:val="center"/>
          </w:tcPr>
          <w:p w14:paraId="3BCAC966" w14:textId="77777777" w:rsidR="00B07214" w:rsidRDefault="0099398D">
            <w:pPr>
              <w:pStyle w:val="TAC"/>
            </w:pPr>
            <w:r>
              <w:rPr>
                <w:rStyle w:val="CommentReference"/>
                <w:rFonts w:cs="Arial"/>
                <w:szCs w:val="18"/>
              </w:rPr>
              <w:t>5</w:t>
            </w:r>
          </w:p>
        </w:tc>
        <w:tc>
          <w:tcPr>
            <w:tcW w:w="3326" w:type="dxa"/>
            <w:vAlign w:val="center"/>
          </w:tcPr>
          <w:p w14:paraId="6D9D281E" w14:textId="77777777" w:rsidR="00B07214" w:rsidRDefault="0099398D">
            <w:pPr>
              <w:pStyle w:val="TAC"/>
            </w:pPr>
            <w:r>
              <w:rPr>
                <w:rStyle w:val="CommentReference"/>
                <w:rFonts w:cs="Arial"/>
                <w:szCs w:val="18"/>
              </w:rPr>
              <w:t>1</w:t>
            </w:r>
          </w:p>
        </w:tc>
        <w:tc>
          <w:tcPr>
            <w:tcW w:w="904" w:type="dxa"/>
            <w:vAlign w:val="center"/>
          </w:tcPr>
          <w:p w14:paraId="4118ED7A" w14:textId="77777777" w:rsidR="00B07214" w:rsidRDefault="0099398D">
            <w:pPr>
              <w:pStyle w:val="TAC"/>
            </w:pPr>
            <w:r>
              <w:rPr>
                <w:rStyle w:val="CommentReference"/>
                <w:rFonts w:cs="Arial"/>
                <w:szCs w:val="18"/>
              </w:rPr>
              <w:t>1</w:t>
            </w:r>
          </w:p>
        </w:tc>
        <w:tc>
          <w:tcPr>
            <w:tcW w:w="3426" w:type="dxa"/>
            <w:vAlign w:val="center"/>
          </w:tcPr>
          <w:p w14:paraId="745B2E6B" w14:textId="77777777" w:rsidR="00B07214" w:rsidRDefault="0099398D">
            <w:pPr>
              <w:pStyle w:val="TAC"/>
            </w:pPr>
            <w:r>
              <w:rPr>
                <w:rStyle w:val="CommentReference"/>
                <w:rFonts w:cs="Arial"/>
                <w:szCs w:val="18"/>
              </w:rPr>
              <w:t>0</w:t>
            </w:r>
          </w:p>
        </w:tc>
      </w:tr>
      <w:tr w:rsidR="00B07214" w14:paraId="59C4D9D7" w14:textId="77777777">
        <w:trPr>
          <w:cantSplit/>
        </w:trPr>
        <w:tc>
          <w:tcPr>
            <w:tcW w:w="805" w:type="dxa"/>
            <w:tcBorders>
              <w:right w:val="double" w:sz="4" w:space="0" w:color="auto"/>
            </w:tcBorders>
            <w:shd w:val="clear" w:color="auto" w:fill="auto"/>
            <w:vAlign w:val="center"/>
          </w:tcPr>
          <w:p w14:paraId="41F7F3A7" w14:textId="77777777" w:rsidR="00B07214" w:rsidRDefault="0099398D">
            <w:pPr>
              <w:pStyle w:val="TAC"/>
            </w:pPr>
            <w:r>
              <w:t>5</w:t>
            </w:r>
          </w:p>
        </w:tc>
        <w:tc>
          <w:tcPr>
            <w:tcW w:w="972" w:type="dxa"/>
            <w:tcBorders>
              <w:left w:val="double" w:sz="4" w:space="0" w:color="auto"/>
            </w:tcBorders>
            <w:vAlign w:val="center"/>
          </w:tcPr>
          <w:p w14:paraId="604B28EE" w14:textId="77777777" w:rsidR="00B07214" w:rsidRDefault="0099398D">
            <w:pPr>
              <w:pStyle w:val="TAC"/>
            </w:pPr>
            <w:r>
              <w:rPr>
                <w:rStyle w:val="CommentReference"/>
                <w:rFonts w:cs="Arial"/>
                <w:szCs w:val="18"/>
              </w:rPr>
              <w:t>5</w:t>
            </w:r>
          </w:p>
        </w:tc>
        <w:tc>
          <w:tcPr>
            <w:tcW w:w="3326" w:type="dxa"/>
            <w:vAlign w:val="center"/>
          </w:tcPr>
          <w:p w14:paraId="3E6E1571" w14:textId="77777777" w:rsidR="00B07214" w:rsidRDefault="0099398D">
            <w:pPr>
              <w:pStyle w:val="TAC"/>
            </w:pPr>
            <w:r>
              <w:rPr>
                <w:rStyle w:val="CommentReference"/>
                <w:rFonts w:cs="Arial"/>
                <w:szCs w:val="18"/>
              </w:rPr>
              <w:t>2</w:t>
            </w:r>
          </w:p>
        </w:tc>
        <w:tc>
          <w:tcPr>
            <w:tcW w:w="904" w:type="dxa"/>
            <w:vAlign w:val="center"/>
          </w:tcPr>
          <w:p w14:paraId="203967DE" w14:textId="77777777" w:rsidR="00B07214" w:rsidRDefault="0099398D">
            <w:pPr>
              <w:pStyle w:val="TAC"/>
            </w:pPr>
            <w:r>
              <w:rPr>
                <w:rStyle w:val="CommentReference"/>
                <w:rFonts w:cs="Arial"/>
                <w:szCs w:val="18"/>
              </w:rPr>
              <w:t>1/2</w:t>
            </w:r>
          </w:p>
        </w:tc>
        <w:tc>
          <w:tcPr>
            <w:tcW w:w="3426" w:type="dxa"/>
            <w:vAlign w:val="center"/>
          </w:tcPr>
          <w:p w14:paraId="555284FE" w14:textId="77777777" w:rsidR="00B07214" w:rsidRDefault="0099398D">
            <w:pPr>
              <w:pStyle w:val="TAC"/>
            </w:pPr>
            <w:r>
              <w:rPr>
                <w:rStyle w:val="CommentReference"/>
                <w:rFonts w:cs="Arial"/>
                <w:szCs w:val="18"/>
              </w:rPr>
              <w:t xml:space="preserve">{0, if </w:t>
            </w:r>
            <w:r>
              <w:rPr>
                <w:noProof/>
                <w:position w:val="-6"/>
                <w:lang w:eastAsia="zh-CN"/>
              </w:rPr>
              <w:drawing>
                <wp:inline distT="0" distB="0" distL="0" distR="0" wp14:anchorId="7A68243E" wp14:editId="084365C6">
                  <wp:extent cx="95885" cy="179070"/>
                  <wp:effectExtent l="0" t="0" r="0" b="0"/>
                  <wp:docPr id="688374318" name="Picture 68837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8" name="Picture 6883743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CA40B2A" wp14:editId="5C4D0081">
                  <wp:extent cx="95885" cy="179070"/>
                  <wp:effectExtent l="0" t="0" r="0" b="0"/>
                  <wp:docPr id="688374319" name="Picture 68837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9" name="Picture 6883743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7DF68045" w14:textId="77777777">
        <w:trPr>
          <w:cantSplit/>
        </w:trPr>
        <w:tc>
          <w:tcPr>
            <w:tcW w:w="805" w:type="dxa"/>
            <w:tcBorders>
              <w:right w:val="double" w:sz="4" w:space="0" w:color="auto"/>
            </w:tcBorders>
            <w:shd w:val="clear" w:color="auto" w:fill="auto"/>
            <w:vAlign w:val="center"/>
          </w:tcPr>
          <w:p w14:paraId="6FE5F793" w14:textId="77777777" w:rsidR="00B07214" w:rsidRDefault="0099398D">
            <w:pPr>
              <w:pStyle w:val="TAC"/>
            </w:pPr>
            <w:r>
              <w:t>6</w:t>
            </w:r>
          </w:p>
        </w:tc>
        <w:tc>
          <w:tcPr>
            <w:tcW w:w="972" w:type="dxa"/>
            <w:tcBorders>
              <w:left w:val="double" w:sz="4" w:space="0" w:color="auto"/>
            </w:tcBorders>
            <w:vAlign w:val="center"/>
          </w:tcPr>
          <w:p w14:paraId="6457C6E0" w14:textId="77777777" w:rsidR="00B07214" w:rsidRDefault="0099398D">
            <w:pPr>
              <w:pStyle w:val="TAC"/>
            </w:pPr>
            <w:r>
              <w:rPr>
                <w:rStyle w:val="CommentReference"/>
                <w:rFonts w:cs="Arial"/>
                <w:szCs w:val="18"/>
              </w:rPr>
              <w:t>0</w:t>
            </w:r>
          </w:p>
        </w:tc>
        <w:tc>
          <w:tcPr>
            <w:tcW w:w="3326" w:type="dxa"/>
            <w:vAlign w:val="center"/>
          </w:tcPr>
          <w:p w14:paraId="16755E9D" w14:textId="77777777" w:rsidR="00B07214" w:rsidRDefault="0099398D">
            <w:pPr>
              <w:pStyle w:val="TAC"/>
            </w:pPr>
            <w:r>
              <w:rPr>
                <w:rStyle w:val="CommentReference"/>
                <w:rFonts w:cs="Arial"/>
                <w:szCs w:val="18"/>
              </w:rPr>
              <w:t>2</w:t>
            </w:r>
          </w:p>
        </w:tc>
        <w:tc>
          <w:tcPr>
            <w:tcW w:w="904" w:type="dxa"/>
            <w:vAlign w:val="center"/>
          </w:tcPr>
          <w:p w14:paraId="2FBB5B58" w14:textId="77777777" w:rsidR="00B07214" w:rsidRDefault="0099398D">
            <w:pPr>
              <w:pStyle w:val="TAC"/>
            </w:pPr>
            <w:r>
              <w:rPr>
                <w:rStyle w:val="CommentReference"/>
                <w:rFonts w:cs="Arial"/>
                <w:szCs w:val="18"/>
              </w:rPr>
              <w:t>1/2</w:t>
            </w:r>
          </w:p>
        </w:tc>
        <w:tc>
          <w:tcPr>
            <w:tcW w:w="3426" w:type="dxa"/>
            <w:vAlign w:val="center"/>
          </w:tcPr>
          <w:p w14:paraId="41ABFC2F"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11194230" wp14:editId="110CDF71">
                  <wp:extent cx="95885" cy="179070"/>
                  <wp:effectExtent l="0" t="0" r="0" b="0"/>
                  <wp:docPr id="688374320" name="Picture 68837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0" name="Picture 6883743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35E4A7C6" wp14:editId="200539D6">
                  <wp:extent cx="95885" cy="179070"/>
                  <wp:effectExtent l="0" t="0" r="0" b="0"/>
                  <wp:docPr id="688374321" name="Picture 68837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1" name="Picture 6883743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FBF41CB" w14:textId="77777777">
        <w:trPr>
          <w:cantSplit/>
        </w:trPr>
        <w:tc>
          <w:tcPr>
            <w:tcW w:w="805" w:type="dxa"/>
            <w:tcBorders>
              <w:right w:val="double" w:sz="4" w:space="0" w:color="auto"/>
            </w:tcBorders>
            <w:shd w:val="clear" w:color="auto" w:fill="auto"/>
            <w:vAlign w:val="center"/>
          </w:tcPr>
          <w:p w14:paraId="74A3D82A" w14:textId="77777777" w:rsidR="00B07214" w:rsidRDefault="0099398D">
            <w:pPr>
              <w:pStyle w:val="TAC"/>
            </w:pPr>
            <w:r>
              <w:t>7</w:t>
            </w:r>
          </w:p>
        </w:tc>
        <w:tc>
          <w:tcPr>
            <w:tcW w:w="972" w:type="dxa"/>
            <w:tcBorders>
              <w:left w:val="double" w:sz="4" w:space="0" w:color="auto"/>
            </w:tcBorders>
            <w:vAlign w:val="center"/>
          </w:tcPr>
          <w:p w14:paraId="4CA8C243" w14:textId="77777777" w:rsidR="00B07214" w:rsidRDefault="0099398D">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13159B0" w14:textId="77777777" w:rsidR="00B07214" w:rsidRDefault="0099398D">
            <w:pPr>
              <w:pStyle w:val="TAC"/>
            </w:pPr>
            <w:r>
              <w:rPr>
                <w:rStyle w:val="CommentReference"/>
                <w:rFonts w:cs="Arial"/>
                <w:szCs w:val="18"/>
              </w:rPr>
              <w:t>2</w:t>
            </w:r>
          </w:p>
        </w:tc>
        <w:tc>
          <w:tcPr>
            <w:tcW w:w="904" w:type="dxa"/>
            <w:vAlign w:val="center"/>
          </w:tcPr>
          <w:p w14:paraId="5D4A6424" w14:textId="77777777" w:rsidR="00B07214" w:rsidRDefault="0099398D">
            <w:pPr>
              <w:pStyle w:val="TAC"/>
            </w:pPr>
            <w:r>
              <w:rPr>
                <w:rStyle w:val="CommentReference"/>
                <w:rFonts w:cs="Arial"/>
                <w:szCs w:val="18"/>
              </w:rPr>
              <w:t>1/2</w:t>
            </w:r>
          </w:p>
        </w:tc>
        <w:tc>
          <w:tcPr>
            <w:tcW w:w="3426" w:type="dxa"/>
            <w:vAlign w:val="center"/>
          </w:tcPr>
          <w:p w14:paraId="09F0A38E"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03889798" wp14:editId="2A2C5552">
                  <wp:extent cx="95885" cy="179070"/>
                  <wp:effectExtent l="0" t="0" r="0" b="0"/>
                  <wp:docPr id="688374322" name="Picture 68837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2" name="Picture 6883743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01D1FFFD" wp14:editId="70562E2D">
                  <wp:extent cx="95885" cy="179070"/>
                  <wp:effectExtent l="0" t="0" r="0" b="0"/>
                  <wp:docPr id="688374323" name="Picture 68837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3" name="Picture 6883743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27818C40" w14:textId="77777777">
        <w:trPr>
          <w:cantSplit/>
        </w:trPr>
        <w:tc>
          <w:tcPr>
            <w:tcW w:w="805" w:type="dxa"/>
            <w:tcBorders>
              <w:right w:val="double" w:sz="4" w:space="0" w:color="auto"/>
            </w:tcBorders>
            <w:shd w:val="clear" w:color="auto" w:fill="auto"/>
            <w:vAlign w:val="center"/>
          </w:tcPr>
          <w:p w14:paraId="174C0654" w14:textId="77777777" w:rsidR="00B07214" w:rsidRDefault="0099398D">
            <w:pPr>
              <w:pStyle w:val="TAC"/>
            </w:pPr>
            <w:r>
              <w:t>8</w:t>
            </w:r>
          </w:p>
        </w:tc>
        <w:tc>
          <w:tcPr>
            <w:tcW w:w="972" w:type="dxa"/>
            <w:tcBorders>
              <w:left w:val="double" w:sz="4" w:space="0" w:color="auto"/>
            </w:tcBorders>
            <w:vAlign w:val="center"/>
          </w:tcPr>
          <w:p w14:paraId="5A9B8879" w14:textId="77777777" w:rsidR="00B07214" w:rsidRDefault="0099398D">
            <w:pPr>
              <w:pStyle w:val="TAC"/>
            </w:pPr>
            <w:r>
              <w:rPr>
                <w:rStyle w:val="CommentReference"/>
                <w:rFonts w:cs="Arial"/>
                <w:szCs w:val="18"/>
              </w:rPr>
              <w:t>5</w:t>
            </w:r>
          </w:p>
        </w:tc>
        <w:tc>
          <w:tcPr>
            <w:tcW w:w="3326" w:type="dxa"/>
            <w:vAlign w:val="center"/>
          </w:tcPr>
          <w:p w14:paraId="1BCF807F" w14:textId="77777777" w:rsidR="00B07214" w:rsidRDefault="0099398D">
            <w:pPr>
              <w:pStyle w:val="TAC"/>
            </w:pPr>
            <w:r>
              <w:rPr>
                <w:rStyle w:val="CommentReference"/>
                <w:rFonts w:cs="Arial"/>
                <w:szCs w:val="18"/>
              </w:rPr>
              <w:t>2</w:t>
            </w:r>
          </w:p>
        </w:tc>
        <w:tc>
          <w:tcPr>
            <w:tcW w:w="904" w:type="dxa"/>
            <w:vAlign w:val="center"/>
          </w:tcPr>
          <w:p w14:paraId="02814941" w14:textId="77777777" w:rsidR="00B07214" w:rsidRDefault="0099398D">
            <w:pPr>
              <w:pStyle w:val="TAC"/>
            </w:pPr>
            <w:r>
              <w:rPr>
                <w:rStyle w:val="CommentReference"/>
                <w:rFonts w:cs="Arial"/>
                <w:szCs w:val="18"/>
              </w:rPr>
              <w:t>1/2</w:t>
            </w:r>
          </w:p>
        </w:tc>
        <w:tc>
          <w:tcPr>
            <w:tcW w:w="3426" w:type="dxa"/>
            <w:vAlign w:val="center"/>
          </w:tcPr>
          <w:p w14:paraId="34E3F02C"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35366711" wp14:editId="031CC52E">
                  <wp:extent cx="95885" cy="179070"/>
                  <wp:effectExtent l="0" t="0" r="0" b="0"/>
                  <wp:docPr id="688374324" name="Picture 68837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4" name="Picture 6883743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01C52C90" wp14:editId="044B424C">
                  <wp:extent cx="95885" cy="179070"/>
                  <wp:effectExtent l="0" t="0" r="0" b="0"/>
                  <wp:docPr id="688374325" name="Picture 68837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5" name="Picture 6883743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CE055B8" w14:textId="77777777">
        <w:trPr>
          <w:cantSplit/>
        </w:trPr>
        <w:tc>
          <w:tcPr>
            <w:tcW w:w="805" w:type="dxa"/>
            <w:tcBorders>
              <w:right w:val="double" w:sz="4" w:space="0" w:color="auto"/>
            </w:tcBorders>
            <w:shd w:val="clear" w:color="auto" w:fill="auto"/>
            <w:vAlign w:val="center"/>
          </w:tcPr>
          <w:p w14:paraId="2FEE2993" w14:textId="77777777" w:rsidR="00B07214" w:rsidRDefault="0099398D">
            <w:pPr>
              <w:pStyle w:val="TAC"/>
            </w:pPr>
            <w:r>
              <w:t>9</w:t>
            </w:r>
          </w:p>
        </w:tc>
        <w:tc>
          <w:tcPr>
            <w:tcW w:w="972" w:type="dxa"/>
            <w:tcBorders>
              <w:left w:val="double" w:sz="4" w:space="0" w:color="auto"/>
            </w:tcBorders>
            <w:vAlign w:val="center"/>
          </w:tcPr>
          <w:p w14:paraId="5EBDBA54"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FA1FEC2" w14:textId="77777777" w:rsidR="00B07214" w:rsidRDefault="0099398D">
            <w:pPr>
              <w:pStyle w:val="TAC"/>
            </w:pPr>
            <w:r>
              <w:rPr>
                <w:rStyle w:val="CommentReference"/>
                <w:rFonts w:cs="Arial"/>
                <w:szCs w:val="18"/>
              </w:rPr>
              <w:t>1</w:t>
            </w:r>
          </w:p>
        </w:tc>
        <w:tc>
          <w:tcPr>
            <w:tcW w:w="904" w:type="dxa"/>
            <w:vAlign w:val="center"/>
          </w:tcPr>
          <w:p w14:paraId="74B734EF" w14:textId="77777777" w:rsidR="00B07214" w:rsidRDefault="0099398D">
            <w:pPr>
              <w:pStyle w:val="TAC"/>
            </w:pPr>
            <w:r>
              <w:rPr>
                <w:rStyle w:val="CommentReference"/>
                <w:rFonts w:cs="Arial"/>
                <w:szCs w:val="18"/>
              </w:rPr>
              <w:t>1</w:t>
            </w:r>
          </w:p>
        </w:tc>
        <w:tc>
          <w:tcPr>
            <w:tcW w:w="3426" w:type="dxa"/>
            <w:vAlign w:val="center"/>
          </w:tcPr>
          <w:p w14:paraId="3376BA93" w14:textId="77777777" w:rsidR="00B07214" w:rsidRDefault="0099398D">
            <w:pPr>
              <w:pStyle w:val="TAC"/>
            </w:pPr>
            <w:r>
              <w:rPr>
                <w:rStyle w:val="CommentReference"/>
                <w:rFonts w:cs="Arial"/>
                <w:szCs w:val="18"/>
              </w:rPr>
              <w:t xml:space="preserve"> 0</w:t>
            </w:r>
          </w:p>
        </w:tc>
      </w:tr>
      <w:tr w:rsidR="00B07214" w14:paraId="09FE6530" w14:textId="77777777">
        <w:trPr>
          <w:cantSplit/>
        </w:trPr>
        <w:tc>
          <w:tcPr>
            <w:tcW w:w="805" w:type="dxa"/>
            <w:tcBorders>
              <w:right w:val="double" w:sz="4" w:space="0" w:color="auto"/>
            </w:tcBorders>
            <w:shd w:val="clear" w:color="auto" w:fill="auto"/>
            <w:vAlign w:val="center"/>
          </w:tcPr>
          <w:p w14:paraId="75455626" w14:textId="77777777" w:rsidR="00B07214" w:rsidRDefault="0099398D">
            <w:pPr>
              <w:pStyle w:val="TAC"/>
            </w:pPr>
            <w:r>
              <w:t>10</w:t>
            </w:r>
          </w:p>
        </w:tc>
        <w:tc>
          <w:tcPr>
            <w:tcW w:w="972" w:type="dxa"/>
            <w:tcBorders>
              <w:left w:val="double" w:sz="4" w:space="0" w:color="auto"/>
            </w:tcBorders>
            <w:vAlign w:val="center"/>
          </w:tcPr>
          <w:p w14:paraId="0006D5A3"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13E7C00" w14:textId="77777777" w:rsidR="00B07214" w:rsidRDefault="0099398D">
            <w:pPr>
              <w:pStyle w:val="TAC"/>
            </w:pPr>
            <w:r>
              <w:rPr>
                <w:rStyle w:val="CommentReference"/>
                <w:rFonts w:cs="Arial"/>
                <w:szCs w:val="18"/>
              </w:rPr>
              <w:t>2</w:t>
            </w:r>
          </w:p>
        </w:tc>
        <w:tc>
          <w:tcPr>
            <w:tcW w:w="904" w:type="dxa"/>
            <w:vAlign w:val="center"/>
          </w:tcPr>
          <w:p w14:paraId="7527BECD" w14:textId="77777777" w:rsidR="00B07214" w:rsidRDefault="0099398D">
            <w:pPr>
              <w:pStyle w:val="TAC"/>
            </w:pPr>
            <w:r>
              <w:rPr>
                <w:rStyle w:val="CommentReference"/>
                <w:rFonts w:cs="Arial"/>
                <w:szCs w:val="18"/>
              </w:rPr>
              <w:t>1/2</w:t>
            </w:r>
          </w:p>
        </w:tc>
        <w:tc>
          <w:tcPr>
            <w:tcW w:w="3426" w:type="dxa"/>
            <w:vAlign w:val="center"/>
          </w:tcPr>
          <w:p w14:paraId="10CFABCC"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563B07A3" wp14:editId="31A0ECF8">
                  <wp:extent cx="95885" cy="179070"/>
                  <wp:effectExtent l="0" t="0" r="0" b="0"/>
                  <wp:docPr id="688374326" name="Picture 68837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6" name="Picture 6883743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05AFB047" wp14:editId="400A4087">
                  <wp:extent cx="95885" cy="179070"/>
                  <wp:effectExtent l="0" t="0" r="0" b="0"/>
                  <wp:docPr id="688374327" name="Picture 68837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7" name="Picture 6883743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6B8B7639" w14:textId="77777777">
        <w:trPr>
          <w:cantSplit/>
        </w:trPr>
        <w:tc>
          <w:tcPr>
            <w:tcW w:w="805" w:type="dxa"/>
            <w:tcBorders>
              <w:right w:val="double" w:sz="4" w:space="0" w:color="auto"/>
            </w:tcBorders>
            <w:shd w:val="clear" w:color="auto" w:fill="auto"/>
            <w:vAlign w:val="center"/>
          </w:tcPr>
          <w:p w14:paraId="7F7C9F20" w14:textId="77777777" w:rsidR="00B07214" w:rsidRDefault="0099398D">
            <w:pPr>
              <w:pStyle w:val="TAC"/>
            </w:pPr>
            <w:r>
              <w:t>11</w:t>
            </w:r>
          </w:p>
        </w:tc>
        <w:tc>
          <w:tcPr>
            <w:tcW w:w="972" w:type="dxa"/>
            <w:tcBorders>
              <w:left w:val="double" w:sz="4" w:space="0" w:color="auto"/>
            </w:tcBorders>
            <w:vAlign w:val="center"/>
          </w:tcPr>
          <w:p w14:paraId="6AF193C5" w14:textId="77777777" w:rsidR="00B07214" w:rsidRDefault="0099398D">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0BEE43A" w14:textId="77777777" w:rsidR="00B07214" w:rsidRDefault="0099398D">
            <w:pPr>
              <w:pStyle w:val="TAC"/>
            </w:pPr>
            <w:r>
              <w:rPr>
                <w:rStyle w:val="CommentReference"/>
                <w:rFonts w:cs="Arial"/>
                <w:szCs w:val="18"/>
              </w:rPr>
              <w:t>2</w:t>
            </w:r>
          </w:p>
        </w:tc>
        <w:tc>
          <w:tcPr>
            <w:tcW w:w="904" w:type="dxa"/>
            <w:vAlign w:val="center"/>
          </w:tcPr>
          <w:p w14:paraId="4646620E" w14:textId="77777777" w:rsidR="00B07214" w:rsidRDefault="0099398D">
            <w:pPr>
              <w:pStyle w:val="TAC"/>
            </w:pPr>
            <w:r>
              <w:rPr>
                <w:rStyle w:val="CommentReference"/>
                <w:rFonts w:cs="Arial"/>
                <w:szCs w:val="18"/>
              </w:rPr>
              <w:t>1/2</w:t>
            </w:r>
          </w:p>
        </w:tc>
        <w:tc>
          <w:tcPr>
            <w:tcW w:w="3426" w:type="dxa"/>
            <w:vAlign w:val="center"/>
          </w:tcPr>
          <w:p w14:paraId="152C9CE3" w14:textId="77777777" w:rsidR="00B07214" w:rsidRDefault="0099398D">
            <w:pPr>
              <w:pStyle w:val="TAC"/>
            </w:pPr>
            <w:r>
              <w:rPr>
                <w:rStyle w:val="CommentReference"/>
                <w:rFonts w:cs="Arial"/>
                <w:szCs w:val="18"/>
              </w:rPr>
              <w:t xml:space="preserve"> {0, if </w:t>
            </w:r>
            <w:r>
              <w:rPr>
                <w:noProof/>
                <w:position w:val="-6"/>
                <w:lang w:eastAsia="zh-CN"/>
              </w:rPr>
              <w:drawing>
                <wp:inline distT="0" distB="0" distL="0" distR="0" wp14:anchorId="645A3F60" wp14:editId="753E38E3">
                  <wp:extent cx="95885" cy="179070"/>
                  <wp:effectExtent l="0" t="0" r="0" b="0"/>
                  <wp:docPr id="688374328" name="Picture 68837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8" name="Picture 6883743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6F1955B2" wp14:editId="39F989F9">
                  <wp:extent cx="95885" cy="179070"/>
                  <wp:effectExtent l="0" t="0" r="0" b="0"/>
                  <wp:docPr id="688374329" name="Picture 68837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9" name="Picture 6883743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B07214" w14:paraId="42E16F35" w14:textId="77777777">
        <w:trPr>
          <w:cantSplit/>
        </w:trPr>
        <w:tc>
          <w:tcPr>
            <w:tcW w:w="805" w:type="dxa"/>
            <w:tcBorders>
              <w:right w:val="double" w:sz="4" w:space="0" w:color="auto"/>
            </w:tcBorders>
            <w:shd w:val="clear" w:color="auto" w:fill="auto"/>
            <w:vAlign w:val="center"/>
          </w:tcPr>
          <w:p w14:paraId="604346AA" w14:textId="77777777" w:rsidR="00B07214" w:rsidRDefault="0099398D">
            <w:pPr>
              <w:pStyle w:val="TAC"/>
            </w:pPr>
            <w:r>
              <w:t>12</w:t>
            </w:r>
          </w:p>
        </w:tc>
        <w:tc>
          <w:tcPr>
            <w:tcW w:w="972" w:type="dxa"/>
            <w:tcBorders>
              <w:left w:val="double" w:sz="4" w:space="0" w:color="auto"/>
            </w:tcBorders>
            <w:vAlign w:val="center"/>
          </w:tcPr>
          <w:p w14:paraId="0FFADF92" w14:textId="77777777" w:rsidR="00B07214" w:rsidRDefault="0099398D">
            <w:pPr>
              <w:pStyle w:val="TAC"/>
            </w:pPr>
            <w:r>
              <w:rPr>
                <w:rStyle w:val="CommentReference"/>
                <w:rFonts w:cs="Arial"/>
                <w:szCs w:val="18"/>
              </w:rPr>
              <w:t>0</w:t>
            </w:r>
          </w:p>
        </w:tc>
        <w:tc>
          <w:tcPr>
            <w:tcW w:w="3326" w:type="dxa"/>
            <w:vAlign w:val="center"/>
          </w:tcPr>
          <w:p w14:paraId="265FA887" w14:textId="77777777" w:rsidR="00B07214" w:rsidRDefault="0099398D">
            <w:pPr>
              <w:pStyle w:val="TAC"/>
            </w:pPr>
            <w:r>
              <w:rPr>
                <w:rStyle w:val="CommentReference"/>
                <w:rFonts w:cs="Arial"/>
                <w:szCs w:val="18"/>
              </w:rPr>
              <w:t>1</w:t>
            </w:r>
          </w:p>
        </w:tc>
        <w:tc>
          <w:tcPr>
            <w:tcW w:w="904" w:type="dxa"/>
            <w:vAlign w:val="center"/>
          </w:tcPr>
          <w:p w14:paraId="3ED0F745" w14:textId="77777777" w:rsidR="00B07214" w:rsidRDefault="0099398D">
            <w:pPr>
              <w:pStyle w:val="TAC"/>
            </w:pPr>
            <w:r>
              <w:rPr>
                <w:rStyle w:val="CommentReference"/>
                <w:rFonts w:cs="Arial"/>
                <w:szCs w:val="18"/>
              </w:rPr>
              <w:t>2</w:t>
            </w:r>
          </w:p>
        </w:tc>
        <w:tc>
          <w:tcPr>
            <w:tcW w:w="3426" w:type="dxa"/>
            <w:vAlign w:val="center"/>
          </w:tcPr>
          <w:p w14:paraId="71AADCB1" w14:textId="77777777" w:rsidR="00B07214" w:rsidRDefault="0099398D">
            <w:pPr>
              <w:pStyle w:val="TAC"/>
            </w:pPr>
            <w:r>
              <w:rPr>
                <w:rStyle w:val="CommentReference"/>
                <w:rFonts w:cs="Arial"/>
                <w:szCs w:val="18"/>
              </w:rPr>
              <w:t>0</w:t>
            </w:r>
          </w:p>
        </w:tc>
      </w:tr>
      <w:tr w:rsidR="00B07214" w14:paraId="4ABA4307" w14:textId="77777777">
        <w:trPr>
          <w:cantSplit/>
        </w:trPr>
        <w:tc>
          <w:tcPr>
            <w:tcW w:w="805" w:type="dxa"/>
            <w:tcBorders>
              <w:right w:val="double" w:sz="4" w:space="0" w:color="auto"/>
            </w:tcBorders>
            <w:shd w:val="clear" w:color="auto" w:fill="auto"/>
            <w:vAlign w:val="center"/>
          </w:tcPr>
          <w:p w14:paraId="5D74164D" w14:textId="77777777" w:rsidR="00B07214" w:rsidRDefault="0099398D">
            <w:pPr>
              <w:pStyle w:val="TAC"/>
            </w:pPr>
            <w:r>
              <w:t>13</w:t>
            </w:r>
          </w:p>
        </w:tc>
        <w:tc>
          <w:tcPr>
            <w:tcW w:w="972" w:type="dxa"/>
            <w:tcBorders>
              <w:left w:val="double" w:sz="4" w:space="0" w:color="auto"/>
            </w:tcBorders>
            <w:vAlign w:val="center"/>
          </w:tcPr>
          <w:p w14:paraId="49885DD7" w14:textId="77777777" w:rsidR="00B07214" w:rsidRDefault="0099398D">
            <w:pPr>
              <w:pStyle w:val="TAC"/>
            </w:pPr>
            <w:r>
              <w:rPr>
                <w:rStyle w:val="CommentReference"/>
                <w:rFonts w:cs="Arial"/>
                <w:szCs w:val="18"/>
              </w:rPr>
              <w:t>5</w:t>
            </w:r>
          </w:p>
        </w:tc>
        <w:tc>
          <w:tcPr>
            <w:tcW w:w="3326" w:type="dxa"/>
            <w:vAlign w:val="center"/>
          </w:tcPr>
          <w:p w14:paraId="0F84E118" w14:textId="77777777" w:rsidR="00B07214" w:rsidRDefault="0099398D">
            <w:pPr>
              <w:pStyle w:val="TAC"/>
            </w:pPr>
            <w:r>
              <w:rPr>
                <w:rStyle w:val="CommentReference"/>
                <w:rFonts w:cs="Arial"/>
                <w:szCs w:val="18"/>
              </w:rPr>
              <w:t>1</w:t>
            </w:r>
          </w:p>
        </w:tc>
        <w:tc>
          <w:tcPr>
            <w:tcW w:w="904" w:type="dxa"/>
            <w:vAlign w:val="center"/>
          </w:tcPr>
          <w:p w14:paraId="77BBFCFA" w14:textId="77777777" w:rsidR="00B07214" w:rsidRDefault="0099398D">
            <w:pPr>
              <w:pStyle w:val="TAC"/>
            </w:pPr>
            <w:r>
              <w:rPr>
                <w:rStyle w:val="CommentReference"/>
                <w:rFonts w:cs="Arial"/>
                <w:szCs w:val="18"/>
              </w:rPr>
              <w:t>2</w:t>
            </w:r>
          </w:p>
        </w:tc>
        <w:tc>
          <w:tcPr>
            <w:tcW w:w="3426" w:type="dxa"/>
            <w:vAlign w:val="center"/>
          </w:tcPr>
          <w:p w14:paraId="01E509EC" w14:textId="77777777" w:rsidR="00B07214" w:rsidRDefault="0099398D">
            <w:pPr>
              <w:pStyle w:val="TAC"/>
            </w:pPr>
            <w:r>
              <w:rPr>
                <w:rStyle w:val="CommentReference"/>
                <w:rFonts w:cs="Arial"/>
                <w:szCs w:val="18"/>
              </w:rPr>
              <w:t>0</w:t>
            </w:r>
          </w:p>
        </w:tc>
      </w:tr>
      <w:tr w:rsidR="00B07214" w14:paraId="2CCF5F0C" w14:textId="77777777">
        <w:trPr>
          <w:cantSplit/>
        </w:trPr>
        <w:tc>
          <w:tcPr>
            <w:tcW w:w="805" w:type="dxa"/>
            <w:tcBorders>
              <w:right w:val="double" w:sz="4" w:space="0" w:color="auto"/>
            </w:tcBorders>
            <w:shd w:val="clear" w:color="auto" w:fill="auto"/>
            <w:vAlign w:val="center"/>
          </w:tcPr>
          <w:p w14:paraId="66AA4866" w14:textId="77777777" w:rsidR="00B07214" w:rsidRDefault="0099398D">
            <w:pPr>
              <w:pStyle w:val="TAC"/>
            </w:pPr>
            <w:r>
              <w:t>14</w:t>
            </w:r>
          </w:p>
        </w:tc>
        <w:tc>
          <w:tcPr>
            <w:tcW w:w="8628" w:type="dxa"/>
            <w:gridSpan w:val="4"/>
            <w:tcBorders>
              <w:left w:val="double" w:sz="4" w:space="0" w:color="auto"/>
            </w:tcBorders>
            <w:vAlign w:val="center"/>
          </w:tcPr>
          <w:p w14:paraId="2DA84E44" w14:textId="77777777" w:rsidR="00B07214" w:rsidRDefault="0099398D">
            <w:pPr>
              <w:pStyle w:val="TAC"/>
            </w:pPr>
            <w:r>
              <w:rPr>
                <w:rFonts w:cs="Arial"/>
                <w:kern w:val="24"/>
                <w:szCs w:val="18"/>
              </w:rPr>
              <w:t>Reserved</w:t>
            </w:r>
          </w:p>
        </w:tc>
      </w:tr>
      <w:tr w:rsidR="00B07214" w14:paraId="0E417243" w14:textId="77777777">
        <w:trPr>
          <w:cantSplit/>
        </w:trPr>
        <w:tc>
          <w:tcPr>
            <w:tcW w:w="805" w:type="dxa"/>
            <w:tcBorders>
              <w:right w:val="double" w:sz="4" w:space="0" w:color="auto"/>
            </w:tcBorders>
            <w:shd w:val="clear" w:color="auto" w:fill="auto"/>
            <w:vAlign w:val="center"/>
          </w:tcPr>
          <w:p w14:paraId="2A7E08C2" w14:textId="77777777" w:rsidR="00B07214" w:rsidRDefault="0099398D">
            <w:pPr>
              <w:pStyle w:val="TAC"/>
            </w:pPr>
            <w:r>
              <w:rPr>
                <w:rFonts w:cs="Arial"/>
                <w:kern w:val="24"/>
                <w:szCs w:val="18"/>
              </w:rPr>
              <w:t>15</w:t>
            </w:r>
          </w:p>
        </w:tc>
        <w:tc>
          <w:tcPr>
            <w:tcW w:w="8628" w:type="dxa"/>
            <w:gridSpan w:val="4"/>
            <w:tcBorders>
              <w:left w:val="double" w:sz="4" w:space="0" w:color="auto"/>
            </w:tcBorders>
            <w:vAlign w:val="center"/>
          </w:tcPr>
          <w:p w14:paraId="4022B333" w14:textId="77777777" w:rsidR="00B07214" w:rsidRDefault="0099398D">
            <w:pPr>
              <w:pStyle w:val="TAC"/>
              <w:rPr>
                <w:rFonts w:cs="Arial"/>
                <w:kern w:val="24"/>
                <w:szCs w:val="18"/>
              </w:rPr>
            </w:pPr>
            <w:r>
              <w:rPr>
                <w:rFonts w:cs="Arial"/>
                <w:kern w:val="24"/>
                <w:szCs w:val="18"/>
              </w:rPr>
              <w:t>Reserved</w:t>
            </w:r>
          </w:p>
        </w:tc>
      </w:tr>
    </w:tbl>
    <w:p w14:paraId="7FC939CB" w14:textId="77777777" w:rsidR="00B07214" w:rsidRDefault="00B07214">
      <w:pPr>
        <w:pStyle w:val="BodyText"/>
        <w:spacing w:after="0"/>
        <w:rPr>
          <w:rFonts w:ascii="Times New Roman" w:hAnsi="Times New Roman"/>
          <w:sz w:val="22"/>
          <w:szCs w:val="22"/>
          <w:lang w:eastAsia="zh-CN"/>
        </w:rPr>
      </w:pPr>
    </w:p>
    <w:p w14:paraId="65BB2F8F" w14:textId="77777777" w:rsidR="00B07214" w:rsidRDefault="0099398D">
      <w:pPr>
        <w:pStyle w:val="Heading5"/>
        <w:rPr>
          <w:b/>
          <w:bCs/>
          <w:lang w:eastAsia="zh-CN"/>
        </w:rPr>
      </w:pPr>
      <w:r>
        <w:rPr>
          <w:b/>
          <w:bCs/>
          <w:lang w:eastAsia="zh-CN"/>
        </w:rPr>
        <w:t>Company comments</w:t>
      </w:r>
    </w:p>
    <w:p w14:paraId="591C62E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Companies are asked to see if they can live with Proposal 1.3-2C and 1.3-3A for sake of progress. We had further discussion to trying narrow down options, but it is clear that effort was not successful. Proposal 1.3-2C and 1.3-3A seem to be superset of proposals that most companies are ok with.</w:t>
      </w:r>
    </w:p>
    <w:p w14:paraId="310A3B17" w14:textId="77777777" w:rsidR="00B07214" w:rsidRDefault="00B07214">
      <w:pPr>
        <w:pStyle w:val="BodyText"/>
        <w:spacing w:after="0"/>
        <w:rPr>
          <w:rFonts w:ascii="Times New Roman" w:hAnsi="Times New Roman"/>
          <w:sz w:val="22"/>
          <w:szCs w:val="22"/>
          <w:lang w:eastAsia="zh-CN"/>
        </w:rPr>
      </w:pPr>
    </w:p>
    <w:p w14:paraId="7089A3A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comment if Proposal 1.3-2C and 1.3-3A are not acceptable. If so which proposal you are ok with or please suggest way to resolve your concern in a constructive way so that RAN1 can get some agreement to use basis for next meeting.</w:t>
      </w:r>
    </w:p>
    <w:p w14:paraId="6B58A771"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7911F685" w14:textId="77777777">
        <w:tc>
          <w:tcPr>
            <w:tcW w:w="1345" w:type="dxa"/>
            <w:shd w:val="clear" w:color="auto" w:fill="FBE4D5" w:themeFill="accent2" w:themeFillTint="33"/>
          </w:tcPr>
          <w:p w14:paraId="431C8F7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9B893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w:t>
            </w:r>
          </w:p>
        </w:tc>
      </w:tr>
      <w:tr w:rsidR="00B07214" w14:paraId="266A93E5" w14:textId="77777777">
        <w:tc>
          <w:tcPr>
            <w:tcW w:w="1345" w:type="dxa"/>
          </w:tcPr>
          <w:p w14:paraId="412B539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36318F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fine with FL proposals 1.3-2C and 1.3-3A.</w:t>
            </w:r>
          </w:p>
        </w:tc>
      </w:tr>
      <w:tr w:rsidR="00B07214" w14:paraId="4538D77E" w14:textId="77777777">
        <w:tc>
          <w:tcPr>
            <w:tcW w:w="1345" w:type="dxa"/>
          </w:tcPr>
          <w:p w14:paraId="61B87F2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7DF2AF2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Whether to remove the legacy entries or not is already captured in FFS for each proposal. </w:t>
            </w:r>
            <w:r>
              <w:rPr>
                <w:rFonts w:ascii="Times New Roman" w:eastAsiaTheme="minorEastAsia" w:hAnsi="Times New Roman"/>
                <w:sz w:val="22"/>
                <w:szCs w:val="22"/>
                <w:lang w:eastAsia="ko-KR"/>
              </w:rPr>
              <w:t>So, we suggest to delete “excluding the rows corresponding to O=2.5 and O=7.5” in Proposal 1.3-2C, which seems consistent to two proposals. We can accept Proposal 1.3-3A.</w:t>
            </w:r>
          </w:p>
          <w:p w14:paraId="6236E0B5" w14:textId="77777777" w:rsidR="00B07214" w:rsidRDefault="00B07214">
            <w:pPr>
              <w:pStyle w:val="BodyText"/>
              <w:spacing w:after="0"/>
              <w:rPr>
                <w:rFonts w:ascii="Times New Roman" w:eastAsiaTheme="minorEastAsia" w:hAnsi="Times New Roman"/>
                <w:sz w:val="22"/>
                <w:szCs w:val="22"/>
                <w:lang w:eastAsia="ko-KR"/>
              </w:rPr>
            </w:pPr>
          </w:p>
          <w:p w14:paraId="6E5762BB" w14:textId="77777777" w:rsidR="00B07214" w:rsidRDefault="0099398D">
            <w:pPr>
              <w:pStyle w:val="Heading6"/>
              <w:outlineLvl w:val="5"/>
              <w:rPr>
                <w:lang w:eastAsia="zh-CN"/>
              </w:rPr>
            </w:pPr>
            <w:r>
              <w:rPr>
                <w:lang w:eastAsia="zh-CN"/>
              </w:rPr>
              <w:t>Proposal 1.3-2C</w:t>
            </w:r>
          </w:p>
          <w:p w14:paraId="29739E1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538593E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use Table 13-12 in TS38.213 for multiplexing pattern 1 </w:t>
            </w:r>
            <w:r>
              <w:rPr>
                <w:rFonts w:ascii="Times New Roman" w:hAnsi="Times New Roman"/>
                <w:strike/>
                <w:color w:val="C00000"/>
                <w:sz w:val="22"/>
                <w:szCs w:val="22"/>
                <w:highlight w:val="yellow"/>
                <w:u w:val="single"/>
                <w:lang w:eastAsia="zh-CN"/>
              </w:rPr>
              <w:t>excluding the rows corresponding to O=2.5 and O=7.5</w:t>
            </w:r>
            <w:r>
              <w:rPr>
                <w:rFonts w:ascii="Times New Roman" w:hAnsi="Times New Roman"/>
                <w:sz w:val="22"/>
                <w:szCs w:val="22"/>
                <w:lang w:eastAsia="zh-CN"/>
              </w:rPr>
              <w:t>,</w:t>
            </w:r>
          </w:p>
          <w:p w14:paraId="4686F44E" w14:textId="77777777" w:rsidR="00B07214" w:rsidRDefault="0099398D">
            <w:pPr>
              <w:pStyle w:val="BodyText"/>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FFS: whether to </w:t>
            </w:r>
            <w:r>
              <w:rPr>
                <w:rFonts w:ascii="Times New Roman" w:hAnsi="Times New Roman"/>
                <w:strike/>
                <w:color w:val="0070C0"/>
                <w:sz w:val="22"/>
                <w:szCs w:val="22"/>
                <w:highlight w:val="yellow"/>
                <w:u w:val="single"/>
                <w:lang w:eastAsia="zh-CN"/>
              </w:rPr>
              <w:t xml:space="preserve">support </w:t>
            </w:r>
            <w:r>
              <w:rPr>
                <w:rFonts w:ascii="Times New Roman" w:hAnsi="Times New Roman"/>
                <w:color w:val="0070C0"/>
                <w:sz w:val="22"/>
                <w:szCs w:val="22"/>
                <w:highlight w:val="yellow"/>
                <w:u w:val="single"/>
                <w:lang w:eastAsia="zh-CN"/>
              </w:rPr>
              <w:t>remove</w:t>
            </w:r>
            <w:r>
              <w:rPr>
                <w:rFonts w:ascii="Times New Roman" w:hAnsi="Times New Roman"/>
                <w:color w:val="0070C0"/>
                <w:sz w:val="22"/>
                <w:szCs w:val="22"/>
                <w:u w:val="single"/>
                <w:lang w:eastAsia="zh-CN"/>
              </w:rPr>
              <w:t xml:space="preserve"> rows corresponding to O=2.5 and O=7.5</w:t>
            </w:r>
          </w:p>
          <w:p w14:paraId="42573EC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28116950" w14:textId="77777777" w:rsidR="00B07214" w:rsidRDefault="00B07214">
            <w:pPr>
              <w:pStyle w:val="BodyText"/>
              <w:spacing w:after="0"/>
              <w:rPr>
                <w:rFonts w:ascii="Times New Roman" w:eastAsiaTheme="minorEastAsia" w:hAnsi="Times New Roman"/>
                <w:sz w:val="22"/>
                <w:szCs w:val="22"/>
                <w:lang w:eastAsia="ko-KR"/>
              </w:rPr>
            </w:pPr>
          </w:p>
          <w:p w14:paraId="3F01DAEF" w14:textId="77777777" w:rsidR="00B07214" w:rsidRDefault="00B07214">
            <w:pPr>
              <w:pStyle w:val="BodyText"/>
              <w:spacing w:after="0"/>
              <w:rPr>
                <w:rFonts w:ascii="Times New Roman" w:eastAsiaTheme="minorEastAsia" w:hAnsi="Times New Roman"/>
                <w:sz w:val="22"/>
                <w:szCs w:val="22"/>
                <w:lang w:eastAsia="ko-KR"/>
              </w:rPr>
            </w:pPr>
          </w:p>
        </w:tc>
      </w:tr>
      <w:tr w:rsidR="00B07214" w14:paraId="113ABCEF" w14:textId="77777777">
        <w:tc>
          <w:tcPr>
            <w:tcW w:w="1345" w:type="dxa"/>
          </w:tcPr>
          <w:p w14:paraId="30AFE05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tcPr>
          <w:p w14:paraId="663EC5E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update based on LGE’s comments.</w:t>
            </w:r>
          </w:p>
        </w:tc>
      </w:tr>
      <w:tr w:rsidR="00B07214" w14:paraId="2D0D0B4A" w14:textId="77777777">
        <w:tc>
          <w:tcPr>
            <w:tcW w:w="1345" w:type="dxa"/>
          </w:tcPr>
          <w:p w14:paraId="156ECF0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14:paraId="57090DD8" w14:textId="77777777" w:rsidR="00B07214" w:rsidRDefault="0099398D">
            <w:pPr>
              <w:pStyle w:val="BodyText"/>
              <w:spacing w:after="0"/>
              <w:rPr>
                <w:lang w:eastAsia="zh-CN"/>
              </w:rPr>
            </w:pPr>
            <w:r>
              <w:rPr>
                <w:rFonts w:ascii="Times New Roman" w:hAnsi="Times New Roman"/>
                <w:sz w:val="22"/>
                <w:szCs w:val="22"/>
                <w:lang w:eastAsia="zh-CN"/>
              </w:rPr>
              <w:t xml:space="preserve">We support Proposal </w:t>
            </w:r>
            <w:r>
              <w:rPr>
                <w:lang w:eastAsia="zh-CN"/>
              </w:rPr>
              <w:t xml:space="preserve">1.3-2C. We don’t think Proposal 1.3-2D is the way to go which includes all rows and then discuss whether or not some rows should be excluded. We think it is better to agree on the common denominator and then discuss if other rows should also be included (as in </w:t>
            </w:r>
            <w:r>
              <w:rPr>
                <w:rFonts w:ascii="Times New Roman" w:hAnsi="Times New Roman"/>
                <w:sz w:val="22"/>
                <w:szCs w:val="22"/>
                <w:lang w:eastAsia="zh-CN"/>
              </w:rPr>
              <w:t xml:space="preserve">Proposal </w:t>
            </w:r>
            <w:r>
              <w:rPr>
                <w:lang w:eastAsia="zh-CN"/>
              </w:rPr>
              <w:t xml:space="preserve">1.3-2C). </w:t>
            </w:r>
          </w:p>
          <w:p w14:paraId="1164EA31" w14:textId="77777777" w:rsidR="00B07214" w:rsidRDefault="0099398D">
            <w:pPr>
              <w:pStyle w:val="BodyText"/>
              <w:spacing w:after="0"/>
              <w:rPr>
                <w:lang w:eastAsia="zh-CN"/>
              </w:rPr>
            </w:pPr>
            <w:r>
              <w:rPr>
                <w:lang w:eastAsia="zh-CN"/>
              </w:rPr>
              <w:t>Proposal 1.3-3A: OK</w:t>
            </w:r>
          </w:p>
          <w:p w14:paraId="677921A8" w14:textId="77777777" w:rsidR="00B07214" w:rsidRDefault="00B07214">
            <w:pPr>
              <w:pStyle w:val="BodyText"/>
              <w:spacing w:after="0"/>
              <w:rPr>
                <w:rFonts w:ascii="Times New Roman" w:hAnsi="Times New Roman"/>
                <w:sz w:val="22"/>
                <w:szCs w:val="22"/>
                <w:lang w:eastAsia="zh-CN"/>
              </w:rPr>
            </w:pPr>
          </w:p>
        </w:tc>
      </w:tr>
      <w:tr w:rsidR="00B07214" w14:paraId="4DC48B07" w14:textId="77777777">
        <w:tc>
          <w:tcPr>
            <w:tcW w:w="1345" w:type="dxa"/>
          </w:tcPr>
          <w:p w14:paraId="6876E6E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34842D24"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e are fine with Proposals 1.3-2D and 1.3-3A.</w:t>
            </w:r>
          </w:p>
        </w:tc>
      </w:tr>
      <w:tr w:rsidR="00B07214" w14:paraId="7E9D937F" w14:textId="77777777">
        <w:tc>
          <w:tcPr>
            <w:tcW w:w="1345" w:type="dxa"/>
          </w:tcPr>
          <w:p w14:paraId="08167A4A"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615E2E3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Object to Proposal 1.3-2C since we have very strong concerns to removing O = 2.5 and 7.5. We do not want to lose the scheduling flexibility of having RMSI beam sweep following SSB beam sweep and both contained in the same half frame (assuming a moderate number of SSBs used). Why is key Rel-15 functionality being thrown away?</w:t>
            </w:r>
          </w:p>
          <w:p w14:paraId="751EE850"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We can agree to Proposal 1.3-2D with the FFS bullet removed. </w:t>
            </w:r>
          </w:p>
          <w:p w14:paraId="3DC32F16"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can live with Proposal 1.3-3A.</w:t>
            </w:r>
          </w:p>
          <w:p w14:paraId="03F239BC" w14:textId="77777777" w:rsidR="00B07214" w:rsidRDefault="00B07214">
            <w:pPr>
              <w:pStyle w:val="BodyText"/>
              <w:spacing w:after="0"/>
              <w:rPr>
                <w:rFonts w:ascii="Times New Roman" w:hAnsi="Times New Roman"/>
                <w:szCs w:val="22"/>
                <w:lang w:eastAsia="zh-CN"/>
              </w:rPr>
            </w:pPr>
          </w:p>
        </w:tc>
      </w:tr>
      <w:tr w:rsidR="00B07214" w14:paraId="1A9F5FF8" w14:textId="77777777">
        <w:tc>
          <w:tcPr>
            <w:tcW w:w="1345" w:type="dxa"/>
          </w:tcPr>
          <w:p w14:paraId="7E3063CC"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S</w:t>
            </w:r>
            <w:r>
              <w:rPr>
                <w:rFonts w:ascii="Times New Roman" w:eastAsia="MS Mincho" w:hAnsi="Times New Roman"/>
                <w:szCs w:val="22"/>
                <w:lang w:eastAsia="ja-JP"/>
              </w:rPr>
              <w:t>harp</w:t>
            </w:r>
          </w:p>
        </w:tc>
        <w:tc>
          <w:tcPr>
            <w:tcW w:w="8617" w:type="dxa"/>
          </w:tcPr>
          <w:p w14:paraId="21718245" w14:textId="77777777" w:rsidR="00B07214" w:rsidRDefault="0099398D">
            <w:pPr>
              <w:pStyle w:val="BodyText"/>
              <w:spacing w:after="0"/>
              <w:rPr>
                <w:rFonts w:ascii="Times New Roman" w:hAnsi="Times New Roman"/>
                <w:szCs w:val="22"/>
                <w:lang w:eastAsia="zh-CN"/>
              </w:rPr>
            </w:pPr>
            <w:r>
              <w:rPr>
                <w:rFonts w:eastAsia="MS Mincho"/>
                <w:sz w:val="22"/>
                <w:szCs w:val="22"/>
                <w:lang w:eastAsia="ja-JP"/>
              </w:rPr>
              <w:t>We are fine with Proposal 1.3-3A.</w:t>
            </w:r>
          </w:p>
        </w:tc>
      </w:tr>
      <w:tr w:rsidR="00B07214" w14:paraId="49C5FA1A" w14:textId="77777777">
        <w:tc>
          <w:tcPr>
            <w:tcW w:w="1345" w:type="dxa"/>
          </w:tcPr>
          <w:p w14:paraId="6F316AD5"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hint="eastAsia"/>
                <w:szCs w:val="22"/>
                <w:lang w:eastAsia="ja-JP"/>
              </w:rPr>
              <w:t>D</w:t>
            </w:r>
            <w:r>
              <w:rPr>
                <w:rFonts w:ascii="Times New Roman" w:eastAsia="MS Mincho" w:hAnsi="Times New Roman"/>
                <w:szCs w:val="22"/>
                <w:lang w:eastAsia="ja-JP"/>
              </w:rPr>
              <w:t>OCOMO</w:t>
            </w:r>
          </w:p>
        </w:tc>
        <w:tc>
          <w:tcPr>
            <w:tcW w:w="8617" w:type="dxa"/>
          </w:tcPr>
          <w:p w14:paraId="55DC60FE" w14:textId="77777777" w:rsidR="00B07214" w:rsidRDefault="0099398D">
            <w:pPr>
              <w:pStyle w:val="BodyText"/>
              <w:spacing w:after="0"/>
              <w:rPr>
                <w:rFonts w:ascii="Times New Roman" w:eastAsia="MS Mincho" w:hAnsi="Times New Roman"/>
                <w:szCs w:val="22"/>
                <w:lang w:eastAsia="ja-JP"/>
              </w:rPr>
            </w:pPr>
            <w:r>
              <w:rPr>
                <w:rFonts w:ascii="Times New Roman" w:eastAsia="MS Mincho" w:hAnsi="Times New Roman"/>
                <w:szCs w:val="22"/>
                <w:lang w:eastAsia="ja-JP"/>
              </w:rPr>
              <w:t>For Issue#2, we can accept Proposal 1.3-2D but prefer to remove its FFS.</w:t>
            </w:r>
          </w:p>
          <w:p w14:paraId="0281D49B" w14:textId="77777777" w:rsidR="00B07214" w:rsidRDefault="0099398D">
            <w:pPr>
              <w:pStyle w:val="BodyText"/>
              <w:spacing w:after="0"/>
              <w:rPr>
                <w:rFonts w:eastAsia="MS Mincho"/>
                <w:sz w:val="22"/>
                <w:szCs w:val="22"/>
                <w:lang w:eastAsia="ja-JP"/>
              </w:rPr>
            </w:pPr>
            <w:r>
              <w:rPr>
                <w:rFonts w:ascii="Times New Roman" w:eastAsia="MS Mincho" w:hAnsi="Times New Roman"/>
                <w:szCs w:val="22"/>
                <w:lang w:eastAsia="ja-JP"/>
              </w:rPr>
              <w:t xml:space="preserve">For Issue#3, ok with Proposal 1.3-3A. </w:t>
            </w:r>
          </w:p>
        </w:tc>
      </w:tr>
      <w:tr w:rsidR="00B07214" w14:paraId="12243B55" w14:textId="77777777">
        <w:tc>
          <w:tcPr>
            <w:tcW w:w="1345" w:type="dxa"/>
          </w:tcPr>
          <w:p w14:paraId="4B188F57"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617" w:type="dxa"/>
          </w:tcPr>
          <w:p w14:paraId="083FC990" w14:textId="77777777" w:rsidR="00B07214" w:rsidRDefault="0099398D">
            <w:pPr>
              <w:pStyle w:val="BodyText"/>
              <w:spacing w:after="0"/>
              <w:rPr>
                <w:rFonts w:ascii="Times New Roman" w:eastAsia="MS Mincho" w:hAnsi="Times New Roman"/>
                <w:szCs w:val="22"/>
                <w:lang w:eastAsia="ja-JP"/>
              </w:rPr>
            </w:pPr>
            <w:r>
              <w:rPr>
                <w:rFonts w:ascii="Times New Roman" w:hAnsi="Times New Roman" w:hint="eastAsia"/>
                <w:sz w:val="22"/>
                <w:szCs w:val="22"/>
                <w:lang w:eastAsia="zh-CN"/>
              </w:rPr>
              <w:t>W</w:t>
            </w:r>
            <w:r>
              <w:rPr>
                <w:rFonts w:ascii="Times New Roman" w:hAnsi="Times New Roman"/>
                <w:sz w:val="22"/>
                <w:szCs w:val="22"/>
                <w:lang w:eastAsia="zh-CN"/>
              </w:rPr>
              <w:t>e are fine with Proposals 1.3-2D and 1.3-3A.</w:t>
            </w:r>
          </w:p>
        </w:tc>
      </w:tr>
      <w:tr w:rsidR="00B07214" w14:paraId="70B840A2" w14:textId="77777777">
        <w:tc>
          <w:tcPr>
            <w:tcW w:w="1345" w:type="dxa"/>
          </w:tcPr>
          <w:p w14:paraId="1304F131"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14:paraId="3FA598F4"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can accept proposal 1.3-2D (with or without the FFS point).</w:t>
            </w:r>
          </w:p>
          <w:p w14:paraId="4EE98C4D"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We are OK with 1.3-3A</w:t>
            </w:r>
          </w:p>
        </w:tc>
      </w:tr>
      <w:tr w:rsidR="00B07214" w14:paraId="785B4CC3" w14:textId="77777777">
        <w:tc>
          <w:tcPr>
            <w:tcW w:w="1345" w:type="dxa"/>
          </w:tcPr>
          <w:p w14:paraId="67947ECF" w14:textId="77777777" w:rsidR="00B07214" w:rsidRDefault="0099398D">
            <w:pPr>
              <w:pStyle w:val="BodyText"/>
              <w:spacing w:after="0"/>
              <w:rPr>
                <w:rFonts w:ascii="Times New Roman" w:eastAsia="MS Mincho" w:hAnsi="Times New Roman"/>
                <w:szCs w:val="22"/>
                <w:lang w:eastAsia="zh-CN"/>
              </w:rPr>
            </w:pPr>
            <w:r>
              <w:rPr>
                <w:rFonts w:ascii="Times New Roman" w:eastAsia="MS Mincho" w:hAnsi="Times New Roman" w:hint="eastAsia"/>
                <w:szCs w:val="22"/>
                <w:lang w:eastAsia="zh-CN"/>
              </w:rPr>
              <w:t>ZTE, Sanechips</w:t>
            </w:r>
          </w:p>
        </w:tc>
        <w:tc>
          <w:tcPr>
            <w:tcW w:w="8617" w:type="dxa"/>
          </w:tcPr>
          <w:p w14:paraId="46D1C40F" w14:textId="77777777" w:rsidR="00B07214" w:rsidRDefault="0099398D">
            <w:pPr>
              <w:pStyle w:val="BodyText"/>
              <w:spacing w:after="0"/>
              <w:rPr>
                <w:rFonts w:eastAsia="MS Mincho"/>
                <w:sz w:val="22"/>
                <w:szCs w:val="22"/>
                <w:lang w:eastAsia="zh-CN"/>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can live </w:t>
            </w:r>
            <w:r>
              <w:rPr>
                <w:rFonts w:ascii="Times New Roman" w:hAnsi="Times New Roman"/>
                <w:sz w:val="22"/>
                <w:szCs w:val="22"/>
                <w:lang w:eastAsia="zh-CN"/>
              </w:rPr>
              <w:t>with FL proposals 1.3-2</w:t>
            </w:r>
            <w:r>
              <w:rPr>
                <w:rFonts w:ascii="Times New Roman" w:hAnsi="Times New Roman" w:hint="eastAsia"/>
                <w:sz w:val="22"/>
                <w:szCs w:val="22"/>
                <w:lang w:eastAsia="zh-CN"/>
              </w:rPr>
              <w:t>D (the FFS can be deleted)</w:t>
            </w:r>
            <w:r>
              <w:rPr>
                <w:rFonts w:ascii="Times New Roman" w:hAnsi="Times New Roman"/>
                <w:sz w:val="22"/>
                <w:szCs w:val="22"/>
                <w:lang w:eastAsia="zh-CN"/>
              </w:rPr>
              <w:t xml:space="preserve"> and </w:t>
            </w:r>
            <w:r>
              <w:rPr>
                <w:rFonts w:ascii="Times New Roman" w:hAnsi="Times New Roman" w:hint="eastAsia"/>
                <w:sz w:val="22"/>
                <w:szCs w:val="22"/>
                <w:lang w:eastAsia="zh-CN"/>
              </w:rPr>
              <w:t xml:space="preserve">fine with </w:t>
            </w:r>
            <w:r>
              <w:rPr>
                <w:rFonts w:ascii="Times New Roman" w:hAnsi="Times New Roman"/>
                <w:sz w:val="22"/>
                <w:szCs w:val="22"/>
                <w:lang w:eastAsia="zh-CN"/>
              </w:rPr>
              <w:t>1.3-3A.</w:t>
            </w:r>
          </w:p>
        </w:tc>
      </w:tr>
      <w:tr w:rsidR="00772816" w14:paraId="11E67579" w14:textId="77777777">
        <w:tc>
          <w:tcPr>
            <w:tcW w:w="1345" w:type="dxa"/>
          </w:tcPr>
          <w:p w14:paraId="47B63D80" w14:textId="166EF9FD" w:rsidR="00772816" w:rsidRDefault="00772816" w:rsidP="00772816">
            <w:pPr>
              <w:pStyle w:val="BodyText"/>
              <w:spacing w:after="0"/>
              <w:rPr>
                <w:rFonts w:ascii="Times New Roman" w:eastAsia="MS Mincho" w:hAnsi="Times New Roman"/>
                <w:szCs w:val="22"/>
                <w:lang w:eastAsia="zh-CN"/>
              </w:rPr>
            </w:pPr>
            <w:r>
              <w:rPr>
                <w:rFonts w:ascii="Times New Roman" w:hAnsi="Times New Roman"/>
                <w:sz w:val="22"/>
                <w:szCs w:val="22"/>
                <w:lang w:eastAsia="zh-CN"/>
              </w:rPr>
              <w:t>Lenovo, Motorola Mobility</w:t>
            </w:r>
          </w:p>
        </w:tc>
        <w:tc>
          <w:tcPr>
            <w:tcW w:w="8617" w:type="dxa"/>
          </w:tcPr>
          <w:p w14:paraId="356229B3" w14:textId="37C18303" w:rsidR="00772816" w:rsidRDefault="00772816" w:rsidP="00772816">
            <w:pPr>
              <w:pStyle w:val="BodyText"/>
              <w:spacing w:after="0"/>
              <w:rPr>
                <w:rFonts w:ascii="Times New Roman" w:hAnsi="Times New Roman"/>
                <w:sz w:val="22"/>
                <w:szCs w:val="22"/>
                <w:lang w:eastAsia="zh-CN"/>
              </w:rPr>
            </w:pPr>
            <w:r>
              <w:rPr>
                <w:rFonts w:ascii="Times New Roman" w:hAnsi="Times New Roman"/>
                <w:sz w:val="22"/>
                <w:szCs w:val="22"/>
                <w:lang w:eastAsia="zh-CN"/>
              </w:rPr>
              <w:t>We are f</w:t>
            </w:r>
            <w:r w:rsidRPr="00E013BA">
              <w:rPr>
                <w:rFonts w:ascii="Times New Roman" w:hAnsi="Times New Roman"/>
                <w:sz w:val="22"/>
                <w:szCs w:val="22"/>
                <w:lang w:eastAsia="zh-CN"/>
              </w:rPr>
              <w:t>ine with Proposals 1.3-2D and 1.3-3A.</w:t>
            </w:r>
          </w:p>
        </w:tc>
      </w:tr>
      <w:tr w:rsidR="00F66E0E" w14:paraId="55E953AF" w14:textId="77777777" w:rsidTr="000F489A">
        <w:tc>
          <w:tcPr>
            <w:tcW w:w="1345" w:type="dxa"/>
          </w:tcPr>
          <w:p w14:paraId="2A481061" w14:textId="77777777" w:rsidR="00F66E0E" w:rsidRDefault="00F66E0E" w:rsidP="000F489A">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617" w:type="dxa"/>
          </w:tcPr>
          <w:p w14:paraId="29A91076" w14:textId="77777777" w:rsidR="00F66E0E" w:rsidRDefault="00F66E0E" w:rsidP="000F489A">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Proposal </w:t>
            </w:r>
            <w:r w:rsidRPr="00E013BA">
              <w:rPr>
                <w:rFonts w:ascii="Times New Roman" w:hAnsi="Times New Roman"/>
                <w:sz w:val="22"/>
                <w:szCs w:val="22"/>
                <w:lang w:eastAsia="zh-CN"/>
              </w:rPr>
              <w:t>1.3-2</w:t>
            </w:r>
            <w:r>
              <w:rPr>
                <w:rFonts w:ascii="Times New Roman" w:hAnsi="Times New Roman"/>
                <w:sz w:val="22"/>
                <w:szCs w:val="22"/>
                <w:lang w:eastAsia="zh-CN"/>
              </w:rPr>
              <w:t>D</w:t>
            </w:r>
            <w:r w:rsidRPr="00E013BA">
              <w:rPr>
                <w:rFonts w:ascii="Times New Roman" w:hAnsi="Times New Roman"/>
                <w:sz w:val="22"/>
                <w:szCs w:val="22"/>
                <w:lang w:eastAsia="zh-CN"/>
              </w:rPr>
              <w:t xml:space="preserve"> and 1.3-3A</w:t>
            </w:r>
          </w:p>
        </w:tc>
      </w:tr>
      <w:tr w:rsidR="00EC04D3" w14:paraId="1256FE07" w14:textId="77777777" w:rsidTr="000F489A">
        <w:tc>
          <w:tcPr>
            <w:tcW w:w="1345" w:type="dxa"/>
          </w:tcPr>
          <w:p w14:paraId="19A77AC6" w14:textId="2DFB0CB6" w:rsidR="00EC04D3" w:rsidRDefault="00EC04D3" w:rsidP="000F489A">
            <w:pPr>
              <w:pStyle w:val="BodyText"/>
              <w:spacing w:after="0"/>
              <w:rPr>
                <w:rFonts w:ascii="Times New Roman" w:hAnsi="Times New Roman"/>
                <w:sz w:val="22"/>
                <w:szCs w:val="22"/>
                <w:lang w:eastAsia="zh-CN"/>
              </w:rPr>
            </w:pPr>
            <w:r>
              <w:rPr>
                <w:rFonts w:ascii="Times New Roman" w:hAnsi="Times New Roman"/>
                <w:sz w:val="22"/>
                <w:szCs w:val="22"/>
                <w:lang w:eastAsia="zh-CN"/>
              </w:rPr>
              <w:t>Qualcomm 2</w:t>
            </w:r>
          </w:p>
        </w:tc>
        <w:tc>
          <w:tcPr>
            <w:tcW w:w="8617" w:type="dxa"/>
          </w:tcPr>
          <w:p w14:paraId="491DABDC" w14:textId="6CA4408B" w:rsidR="00EC04D3" w:rsidRDefault="00957402" w:rsidP="000F489A">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are ok with updated </w:t>
            </w:r>
            <w:r w:rsidRPr="00957402">
              <w:rPr>
                <w:rFonts w:ascii="Times New Roman" w:hAnsi="Times New Roman"/>
                <w:sz w:val="22"/>
                <w:szCs w:val="22"/>
                <w:lang w:eastAsia="zh-CN"/>
              </w:rPr>
              <w:t>Proposal 1.3-2D</w:t>
            </w:r>
          </w:p>
        </w:tc>
      </w:tr>
      <w:tr w:rsidR="00FC7ECB" w14:paraId="50EE6A48" w14:textId="77777777" w:rsidTr="000F489A">
        <w:tc>
          <w:tcPr>
            <w:tcW w:w="1345" w:type="dxa"/>
          </w:tcPr>
          <w:p w14:paraId="7ED6E17F" w14:textId="6616706B" w:rsidR="00FC7ECB" w:rsidRDefault="00FC7ECB" w:rsidP="00FC7ECB">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617" w:type="dxa"/>
          </w:tcPr>
          <w:p w14:paraId="05E39BC8" w14:textId="77777777" w:rsidR="00FC7ECB" w:rsidRDefault="00FC7ECB" w:rsidP="00FC7ECB">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No strong view between Proposal 1.3-2C or D. </w:t>
            </w:r>
          </w:p>
          <w:p w14:paraId="1495C68A" w14:textId="07DC0926" w:rsidR="00FC7ECB" w:rsidRDefault="00FC7ECB" w:rsidP="00FC7ECB">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Support Proposal 1.3-3A.</w:t>
            </w:r>
          </w:p>
        </w:tc>
      </w:tr>
      <w:tr w:rsidR="0002686B" w14:paraId="48E1E81D" w14:textId="77777777" w:rsidTr="000F489A">
        <w:tc>
          <w:tcPr>
            <w:tcW w:w="1345" w:type="dxa"/>
          </w:tcPr>
          <w:p w14:paraId="2CC7E4CD" w14:textId="0A24F878" w:rsidR="0002686B" w:rsidRDefault="0002686B" w:rsidP="0002686B">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617" w:type="dxa"/>
          </w:tcPr>
          <w:p w14:paraId="475CD0BC" w14:textId="77777777" w:rsidR="0002686B" w:rsidRDefault="0002686B" w:rsidP="0002686B">
            <w:pPr>
              <w:pStyle w:val="BodyText"/>
              <w:spacing w:after="0"/>
              <w:rPr>
                <w:rFonts w:ascii="Times New Roman" w:hAnsi="Times New Roman"/>
                <w:sz w:val="22"/>
                <w:szCs w:val="22"/>
                <w:lang w:eastAsia="zh-CN"/>
              </w:rPr>
            </w:pPr>
            <w:r>
              <w:rPr>
                <w:rFonts w:ascii="Times New Roman" w:hAnsi="Times New Roman"/>
                <w:sz w:val="22"/>
                <w:szCs w:val="22"/>
                <w:lang w:eastAsia="zh-CN"/>
              </w:rPr>
              <w:t>Proposal 1.3-2C – Support</w:t>
            </w:r>
          </w:p>
          <w:p w14:paraId="0BA15FB9" w14:textId="4EC09E87" w:rsidR="0002686B" w:rsidRDefault="0002686B" w:rsidP="0002686B">
            <w:pPr>
              <w:pStyle w:val="BodyText"/>
              <w:spacing w:after="0"/>
              <w:rPr>
                <w:rFonts w:ascii="Times New Roman" w:hAnsi="Times New Roman"/>
                <w:sz w:val="22"/>
                <w:szCs w:val="22"/>
                <w:lang w:eastAsia="zh-CN"/>
              </w:rPr>
            </w:pPr>
            <w:r>
              <w:rPr>
                <w:rFonts w:ascii="Times New Roman" w:hAnsi="Times New Roman"/>
                <w:sz w:val="22"/>
                <w:szCs w:val="22"/>
                <w:lang w:eastAsia="zh-CN"/>
              </w:rPr>
              <w:t>Proposal 1.3-3A – Support, but also Okay with 1.3-3D updated by moderator</w:t>
            </w:r>
          </w:p>
        </w:tc>
      </w:tr>
      <w:tr w:rsidR="00231A0F" w14:paraId="165E814F" w14:textId="77777777" w:rsidTr="000F489A">
        <w:tc>
          <w:tcPr>
            <w:tcW w:w="1345" w:type="dxa"/>
          </w:tcPr>
          <w:p w14:paraId="7B6E9D01" w14:textId="1C5CC181" w:rsidR="00231A0F" w:rsidRDefault="00231A0F"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Apple </w:t>
            </w:r>
          </w:p>
        </w:tc>
        <w:tc>
          <w:tcPr>
            <w:tcW w:w="8617" w:type="dxa"/>
          </w:tcPr>
          <w:p w14:paraId="5D8A1BEF" w14:textId="18CF7826" w:rsidR="00231A0F" w:rsidRDefault="00231A0F"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Fine with both proposals. </w:t>
            </w:r>
          </w:p>
        </w:tc>
      </w:tr>
      <w:tr w:rsidR="00231A0F" w14:paraId="4D81D566" w14:textId="77777777" w:rsidTr="000F489A">
        <w:tc>
          <w:tcPr>
            <w:tcW w:w="1345" w:type="dxa"/>
          </w:tcPr>
          <w:p w14:paraId="03174DC4" w14:textId="77777777" w:rsidR="00231A0F" w:rsidRDefault="00231A0F" w:rsidP="00231A0F">
            <w:pPr>
              <w:pStyle w:val="BodyText"/>
              <w:spacing w:after="0"/>
              <w:rPr>
                <w:rFonts w:ascii="Times New Roman" w:hAnsi="Times New Roman"/>
                <w:sz w:val="22"/>
                <w:szCs w:val="22"/>
                <w:lang w:eastAsia="zh-CN"/>
              </w:rPr>
            </w:pPr>
          </w:p>
        </w:tc>
        <w:tc>
          <w:tcPr>
            <w:tcW w:w="8617" w:type="dxa"/>
          </w:tcPr>
          <w:p w14:paraId="300F1412" w14:textId="77777777" w:rsidR="00231A0F" w:rsidRDefault="00231A0F" w:rsidP="00231A0F">
            <w:pPr>
              <w:pStyle w:val="BodyText"/>
              <w:spacing w:after="0"/>
              <w:rPr>
                <w:rFonts w:ascii="Times New Roman" w:hAnsi="Times New Roman"/>
                <w:sz w:val="22"/>
                <w:szCs w:val="22"/>
                <w:lang w:eastAsia="zh-CN"/>
              </w:rPr>
            </w:pPr>
          </w:p>
        </w:tc>
      </w:tr>
      <w:tr w:rsidR="00231A0F" w14:paraId="088409D1" w14:textId="77777777" w:rsidTr="000F489A">
        <w:tc>
          <w:tcPr>
            <w:tcW w:w="1345" w:type="dxa"/>
          </w:tcPr>
          <w:p w14:paraId="78C6C6D9" w14:textId="284BBDAC" w:rsidR="00231A0F" w:rsidRDefault="00231A0F"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Moderator</w:t>
            </w:r>
          </w:p>
        </w:tc>
        <w:tc>
          <w:tcPr>
            <w:tcW w:w="8617" w:type="dxa"/>
          </w:tcPr>
          <w:p w14:paraId="3A82A120" w14:textId="77777777" w:rsidR="00231A0F" w:rsidRDefault="00231A0F"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Please note removal of the FFS from 1.3-2D is equal to the original Proposal 1.3-2, which at least one company was not able to agree to and few companies did not prefer.</w:t>
            </w:r>
          </w:p>
          <w:p w14:paraId="7CC7653F" w14:textId="58FF1FDB" w:rsidR="00231A0F" w:rsidRDefault="00231A0F"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Based on this, I have a feeling that we are not going to able to conclude something for 1.3-2D this meeting.</w:t>
            </w:r>
          </w:p>
        </w:tc>
      </w:tr>
      <w:tr w:rsidR="00473C6D" w14:paraId="5BF99FF4" w14:textId="77777777" w:rsidTr="000F489A">
        <w:tc>
          <w:tcPr>
            <w:tcW w:w="1345" w:type="dxa"/>
          </w:tcPr>
          <w:p w14:paraId="73247F81" w14:textId="0E79D044" w:rsidR="00473C6D" w:rsidRDefault="00473C6D"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5A3C724B" w14:textId="722D6F05" w:rsidR="00473C6D" w:rsidRDefault="00473C6D"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We support proposal 1.3-3A</w:t>
            </w:r>
          </w:p>
        </w:tc>
      </w:tr>
      <w:tr w:rsidR="007946A3" w14:paraId="7822BCF6" w14:textId="77777777" w:rsidTr="000F489A">
        <w:tc>
          <w:tcPr>
            <w:tcW w:w="1345" w:type="dxa"/>
          </w:tcPr>
          <w:p w14:paraId="07E74763" w14:textId="7CC6F9D5" w:rsidR="007946A3" w:rsidRDefault="007946A3"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8617" w:type="dxa"/>
          </w:tcPr>
          <w:p w14:paraId="4EAA58F0" w14:textId="50498332" w:rsidR="007946A3" w:rsidRDefault="007946A3" w:rsidP="00231A0F">
            <w:pPr>
              <w:pStyle w:val="BodyText"/>
              <w:spacing w:after="0"/>
              <w:rPr>
                <w:rFonts w:ascii="Times New Roman" w:hAnsi="Times New Roman"/>
                <w:sz w:val="22"/>
                <w:szCs w:val="22"/>
                <w:lang w:eastAsia="zh-CN"/>
              </w:rPr>
            </w:pPr>
            <w:r>
              <w:rPr>
                <w:rFonts w:ascii="Times New Roman" w:hAnsi="Times New Roman"/>
                <w:sz w:val="22"/>
                <w:szCs w:val="22"/>
                <w:lang w:eastAsia="zh-CN"/>
              </w:rPr>
              <w:t>OK with 1.3-3A</w:t>
            </w:r>
          </w:p>
        </w:tc>
      </w:tr>
    </w:tbl>
    <w:p w14:paraId="619CC275" w14:textId="77777777" w:rsidR="00B07214" w:rsidRDefault="00B07214">
      <w:pPr>
        <w:pStyle w:val="BodyText"/>
        <w:spacing w:after="0"/>
        <w:rPr>
          <w:rFonts w:ascii="Times New Roman" w:hAnsi="Times New Roman"/>
          <w:sz w:val="22"/>
          <w:szCs w:val="22"/>
          <w:lang w:eastAsia="zh-CN"/>
        </w:rPr>
      </w:pPr>
    </w:p>
    <w:p w14:paraId="55DCF8D1" w14:textId="77777777" w:rsidR="00B07214" w:rsidRDefault="00B07214">
      <w:pPr>
        <w:pStyle w:val="BodyText"/>
        <w:spacing w:after="0"/>
        <w:rPr>
          <w:rFonts w:ascii="Times New Roman" w:hAnsi="Times New Roman"/>
          <w:sz w:val="22"/>
          <w:szCs w:val="22"/>
          <w:lang w:eastAsia="zh-CN"/>
        </w:rPr>
      </w:pPr>
    </w:p>
    <w:p w14:paraId="19423C80" w14:textId="77777777" w:rsidR="00B07214" w:rsidRDefault="0099398D">
      <w:pPr>
        <w:pStyle w:val="Heading5"/>
        <w:rPr>
          <w:b/>
          <w:bCs/>
          <w:lang w:eastAsia="zh-CN"/>
        </w:rPr>
      </w:pPr>
      <w:r>
        <w:rPr>
          <w:b/>
          <w:bCs/>
          <w:lang w:eastAsia="zh-CN"/>
        </w:rPr>
        <w:t xml:space="preserve">Deferred Issues: Issue #4 + #5 + #6 </w:t>
      </w:r>
    </w:p>
    <w:p w14:paraId="1D17B46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3171565F"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#5) Type0-PDCCH monitoring occasion update</w:t>
      </w:r>
    </w:p>
    <w:p w14:paraId="640B4AC2"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#6) CORESET RB offsets</w:t>
      </w:r>
    </w:p>
    <w:p w14:paraId="203FE2EC" w14:textId="77777777" w:rsidR="00B07214" w:rsidRDefault="00B07214">
      <w:pPr>
        <w:pStyle w:val="BodyText"/>
        <w:spacing w:after="0"/>
        <w:rPr>
          <w:rFonts w:ascii="Times New Roman" w:hAnsi="Times New Roman"/>
          <w:sz w:val="22"/>
          <w:szCs w:val="22"/>
          <w:lang w:eastAsia="zh-CN"/>
        </w:rPr>
      </w:pPr>
    </w:p>
    <w:p w14:paraId="4DF14788"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3C521768"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3458B2F2"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#5) Type0-PDCCH monitoring occasion update</w:t>
      </w:r>
    </w:p>
    <w:p w14:paraId="49D5B04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#6) CORESET RB offsets</w:t>
      </w:r>
    </w:p>
    <w:p w14:paraId="25D95144" w14:textId="77777777" w:rsidR="00B07214" w:rsidRDefault="00B07214">
      <w:pPr>
        <w:pStyle w:val="BodyText"/>
        <w:spacing w:after="0"/>
        <w:rPr>
          <w:rFonts w:ascii="Times New Roman" w:hAnsi="Times New Roman"/>
          <w:sz w:val="22"/>
          <w:szCs w:val="22"/>
          <w:lang w:eastAsia="zh-CN"/>
        </w:rPr>
      </w:pPr>
    </w:p>
    <w:p w14:paraId="1D0F68A2" w14:textId="77777777" w:rsidR="00B07214" w:rsidRDefault="00B07214">
      <w:pPr>
        <w:pStyle w:val="BodyText"/>
        <w:spacing w:after="0"/>
        <w:rPr>
          <w:rFonts w:ascii="Times New Roman" w:hAnsi="Times New Roman"/>
          <w:sz w:val="22"/>
          <w:szCs w:val="22"/>
          <w:lang w:eastAsia="zh-CN"/>
        </w:rPr>
      </w:pPr>
    </w:p>
    <w:p w14:paraId="732DDAE7" w14:textId="77777777" w:rsidR="00B07214" w:rsidRDefault="0099398D">
      <w:pPr>
        <w:pStyle w:val="Heading4"/>
        <w:rPr>
          <w:lang w:eastAsia="zh-CN"/>
        </w:rPr>
      </w:pPr>
      <w:r>
        <w:rPr>
          <w:lang w:eastAsia="zh-CN"/>
        </w:rPr>
        <w:t>&lt;Summary of 4</w:t>
      </w:r>
      <w:r>
        <w:rPr>
          <w:vertAlign w:val="superscript"/>
          <w:lang w:eastAsia="zh-CN"/>
        </w:rPr>
        <w:t>th</w:t>
      </w:r>
      <w:r>
        <w:rPr>
          <w:lang w:eastAsia="zh-CN"/>
        </w:rPr>
        <w:t xml:space="preserve"> Round of Discussions&gt;</w:t>
      </w:r>
    </w:p>
    <w:p w14:paraId="35E697A5" w14:textId="77777777" w:rsidR="00836338" w:rsidRDefault="00836338" w:rsidP="00836338">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&lt;tentative summary – to be further updated&gt;</w:t>
      </w:r>
    </w:p>
    <w:p w14:paraId="781DD11C" w14:textId="7CCC40A8" w:rsidR="00B07214" w:rsidRDefault="00836338">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1.3-3A, which seems stable now.</w:t>
      </w:r>
    </w:p>
    <w:p w14:paraId="42D96EF5" w14:textId="2A8285A5" w:rsidR="00836338" w:rsidRDefault="00836338">
      <w:pPr>
        <w:pStyle w:val="BodyText"/>
        <w:spacing w:after="0"/>
        <w:rPr>
          <w:rFonts w:ascii="Times New Roman" w:hAnsi="Times New Roman"/>
          <w:sz w:val="22"/>
          <w:szCs w:val="22"/>
          <w:lang w:eastAsia="zh-CN"/>
        </w:rPr>
      </w:pPr>
    </w:p>
    <w:p w14:paraId="6C4DE035" w14:textId="5F548205" w:rsidR="00836338" w:rsidRDefault="00836338">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1.3-2C or 2D, it seems we are not able to get consensus. We have no other choice </w:t>
      </w:r>
      <w:r w:rsidR="00D94A42">
        <w:rPr>
          <w:rFonts w:ascii="Times New Roman" w:hAnsi="Times New Roman"/>
          <w:sz w:val="22"/>
          <w:szCs w:val="22"/>
          <w:lang w:eastAsia="zh-CN"/>
        </w:rPr>
        <w:t xml:space="preserve">other than </w:t>
      </w:r>
      <w:r>
        <w:rPr>
          <w:rFonts w:ascii="Times New Roman" w:hAnsi="Times New Roman"/>
          <w:sz w:val="22"/>
          <w:szCs w:val="22"/>
          <w:lang w:eastAsia="zh-CN"/>
        </w:rPr>
        <w:t>to finalize in the next meeting.</w:t>
      </w:r>
    </w:p>
    <w:p w14:paraId="4533346E" w14:textId="77777777" w:rsidR="00836338" w:rsidRDefault="00836338">
      <w:pPr>
        <w:pStyle w:val="BodyText"/>
        <w:spacing w:after="0"/>
        <w:rPr>
          <w:rFonts w:ascii="Times New Roman" w:hAnsi="Times New Roman"/>
          <w:sz w:val="22"/>
          <w:szCs w:val="22"/>
          <w:lang w:eastAsia="zh-CN"/>
        </w:rPr>
      </w:pPr>
    </w:p>
    <w:p w14:paraId="2AEC297E" w14:textId="77777777" w:rsidR="00B07214" w:rsidRDefault="00B07214">
      <w:pPr>
        <w:pStyle w:val="BodyText"/>
        <w:spacing w:after="0"/>
        <w:rPr>
          <w:rFonts w:ascii="Times New Roman" w:hAnsi="Times New Roman"/>
          <w:sz w:val="22"/>
          <w:szCs w:val="22"/>
          <w:lang w:eastAsia="zh-CN"/>
        </w:rPr>
      </w:pPr>
    </w:p>
    <w:p w14:paraId="4100863D" w14:textId="77777777" w:rsidR="00B07214" w:rsidRDefault="0099398D">
      <w:pPr>
        <w:pStyle w:val="Heading3"/>
        <w:rPr>
          <w:lang w:eastAsia="zh-CN"/>
        </w:rPr>
      </w:pPr>
      <w:r>
        <w:rPr>
          <w:lang w:eastAsia="zh-CN"/>
        </w:rPr>
        <w:t>2.14 ANR/CGI Reporting Aspects</w:t>
      </w:r>
    </w:p>
    <w:p w14:paraId="4C2AA63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1B37F7A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14:paraId="4D23BF4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6F6E77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7BFDF348"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586B115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Option 2: RAN1 does not follow R16 baseline solution and redesign ANR. </w:t>
      </w:r>
    </w:p>
    <w:p w14:paraId="1E85C82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0D5CF9F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42EEDC4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6085CF0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08636E8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6994BD2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0A28BE1C" w14:textId="77777777" w:rsidR="00B07214" w:rsidRDefault="00B07214">
      <w:pPr>
        <w:pStyle w:val="BodyText"/>
        <w:spacing w:after="0"/>
        <w:rPr>
          <w:rFonts w:ascii="Times New Roman" w:hAnsi="Times New Roman"/>
          <w:sz w:val="22"/>
          <w:szCs w:val="22"/>
          <w:lang w:eastAsia="zh-CN"/>
        </w:rPr>
      </w:pPr>
    </w:p>
    <w:p w14:paraId="5811FC35" w14:textId="77777777" w:rsidR="00B07214" w:rsidRDefault="0099398D">
      <w:pPr>
        <w:pStyle w:val="Heading4"/>
        <w:rPr>
          <w:lang w:eastAsia="zh-CN"/>
        </w:rPr>
      </w:pPr>
      <w:r>
        <w:rPr>
          <w:lang w:eastAsia="zh-CN"/>
        </w:rPr>
        <w:t>Summary of Discussions</w:t>
      </w:r>
    </w:p>
    <w:p w14:paraId="450554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14:paraId="78838A0B" w14:textId="77777777" w:rsidR="00B07214" w:rsidRDefault="00B07214">
      <w:pPr>
        <w:pStyle w:val="BodyText"/>
        <w:spacing w:after="0"/>
        <w:rPr>
          <w:rFonts w:ascii="Times New Roman" w:hAnsi="Times New Roman"/>
          <w:sz w:val="22"/>
          <w:szCs w:val="22"/>
          <w:lang w:eastAsia="zh-CN"/>
        </w:rPr>
      </w:pPr>
    </w:p>
    <w:p w14:paraId="6953C2A7" w14:textId="77777777" w:rsidR="00B07214" w:rsidRDefault="00B07214">
      <w:pPr>
        <w:pStyle w:val="BodyText"/>
        <w:spacing w:after="0"/>
        <w:rPr>
          <w:rFonts w:ascii="Times New Roman" w:hAnsi="Times New Roman"/>
          <w:sz w:val="22"/>
          <w:szCs w:val="22"/>
          <w:lang w:eastAsia="zh-CN"/>
        </w:rPr>
      </w:pPr>
    </w:p>
    <w:p w14:paraId="4D5F67D8" w14:textId="77777777" w:rsidR="00B07214" w:rsidRDefault="0099398D">
      <w:pPr>
        <w:pStyle w:val="Heading4"/>
        <w:rPr>
          <w:lang w:eastAsia="zh-CN"/>
        </w:rPr>
      </w:pPr>
      <w:r>
        <w:rPr>
          <w:lang w:eastAsia="zh-CN"/>
        </w:rPr>
        <w:t>&lt;Moderator’s Suggestion for Discussions&gt;</w:t>
      </w:r>
    </w:p>
    <w:p w14:paraId="601FA7E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3978377C" w14:textId="77777777" w:rsidR="00B07214" w:rsidRDefault="00B07214">
      <w:pPr>
        <w:pStyle w:val="BodyText"/>
        <w:spacing w:after="0"/>
        <w:rPr>
          <w:rFonts w:ascii="Times New Roman" w:hAnsi="Times New Roman"/>
          <w:sz w:val="22"/>
          <w:szCs w:val="22"/>
          <w:lang w:eastAsia="zh-CN"/>
        </w:rPr>
      </w:pPr>
    </w:p>
    <w:p w14:paraId="53F5543B" w14:textId="77777777" w:rsidR="00B07214" w:rsidRDefault="00B07214">
      <w:pPr>
        <w:pStyle w:val="BodyText"/>
        <w:spacing w:after="0"/>
        <w:rPr>
          <w:rFonts w:ascii="Times New Roman" w:hAnsi="Times New Roman"/>
          <w:sz w:val="22"/>
          <w:szCs w:val="22"/>
          <w:lang w:eastAsia="zh-CN"/>
        </w:rPr>
      </w:pPr>
    </w:p>
    <w:p w14:paraId="05AD4084"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6290BC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65A41A6F"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3954E2C7" w14:textId="77777777">
        <w:tc>
          <w:tcPr>
            <w:tcW w:w="1525" w:type="dxa"/>
            <w:shd w:val="clear" w:color="auto" w:fill="FBE4D5" w:themeFill="accent2" w:themeFillTint="33"/>
          </w:tcPr>
          <w:p w14:paraId="6396F46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12A283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AB0FB1F" w14:textId="77777777">
        <w:tc>
          <w:tcPr>
            <w:tcW w:w="1525" w:type="dxa"/>
          </w:tcPr>
          <w:p w14:paraId="088CB341"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8C5789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B07214" w14:paraId="31A27E0F" w14:textId="77777777">
        <w:tc>
          <w:tcPr>
            <w:tcW w:w="1525" w:type="dxa"/>
          </w:tcPr>
          <w:p w14:paraId="229EB72B"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3DE5BD78"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B07214" w14:paraId="5317FB79" w14:textId="77777777">
        <w:tc>
          <w:tcPr>
            <w:tcW w:w="1525" w:type="dxa"/>
          </w:tcPr>
          <w:p w14:paraId="41CADAA5"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1E32B39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1A1FDAC2"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Regarding the Rel-16 mechanism introcued for NR-U we don't think it will work for the 57 – 71 GHz band. However, we can reassess when more details are known on the channelization design.</w:t>
            </w:r>
          </w:p>
        </w:tc>
      </w:tr>
      <w:tr w:rsidR="00B07214" w14:paraId="187A6CE6" w14:textId="77777777">
        <w:tc>
          <w:tcPr>
            <w:tcW w:w="1525" w:type="dxa"/>
          </w:tcPr>
          <w:p w14:paraId="5A17373C" w14:textId="77777777" w:rsidR="00B07214" w:rsidRDefault="0099398D">
            <w:pPr>
              <w:pStyle w:val="BodyText"/>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47AED05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B07214" w14:paraId="1D33C656" w14:textId="77777777">
        <w:tc>
          <w:tcPr>
            <w:tcW w:w="1525" w:type="dxa"/>
          </w:tcPr>
          <w:p w14:paraId="2BB0733F"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2B41FA8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B07214" w14:paraId="03E1D12A" w14:textId="77777777">
        <w:tc>
          <w:tcPr>
            <w:tcW w:w="1525" w:type="dxa"/>
          </w:tcPr>
          <w:p w14:paraId="664C8FCE"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2235C561" w14:textId="77777777" w:rsidR="00B07214" w:rsidRDefault="0099398D">
            <w:pPr>
              <w:pStyle w:val="BodyText"/>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t xml:space="preserve">We agree that channelization and sync raster defined for FR2-2 may have some impact on the current supported ANR method (i.e. using MIB configuration). RAN1 can discuss if some </w:t>
            </w:r>
            <w:r>
              <w:rPr>
                <w:rFonts w:ascii="Times New Roman" w:hAnsi="Times New Roman" w:hint="eastAsia"/>
                <w:sz w:val="22"/>
                <w:szCs w:val="22"/>
                <w:lang w:eastAsia="zh-CN"/>
              </w:rPr>
              <w:lastRenderedPageBreak/>
              <w:t>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B07214" w14:paraId="0BD8A181" w14:textId="77777777">
        <w:tc>
          <w:tcPr>
            <w:tcW w:w="1525" w:type="dxa"/>
          </w:tcPr>
          <w:p w14:paraId="0921F13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lastRenderedPageBreak/>
              <w:t>Nokia</w:t>
            </w:r>
          </w:p>
        </w:tc>
        <w:tc>
          <w:tcPr>
            <w:tcW w:w="8437" w:type="dxa"/>
          </w:tcPr>
          <w:p w14:paraId="762F338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Agree.</w:t>
            </w:r>
          </w:p>
        </w:tc>
      </w:tr>
      <w:tr w:rsidR="00B07214" w14:paraId="325F2A01" w14:textId="77777777">
        <w:tc>
          <w:tcPr>
            <w:tcW w:w="1525" w:type="dxa"/>
          </w:tcPr>
          <w:p w14:paraId="10B8953A"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144190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07DB394A" w14:textId="77777777" w:rsidR="00B07214" w:rsidRDefault="00B07214">
      <w:pPr>
        <w:pStyle w:val="BodyText"/>
        <w:spacing w:after="0"/>
        <w:rPr>
          <w:rFonts w:ascii="Times New Roman" w:hAnsi="Times New Roman"/>
          <w:sz w:val="22"/>
          <w:szCs w:val="22"/>
          <w:lang w:eastAsia="zh-CN"/>
        </w:rPr>
      </w:pPr>
    </w:p>
    <w:p w14:paraId="003185F5" w14:textId="77777777" w:rsidR="00B07214" w:rsidRDefault="00B07214">
      <w:pPr>
        <w:pStyle w:val="BodyText"/>
        <w:spacing w:after="0"/>
        <w:rPr>
          <w:rFonts w:ascii="Times New Roman" w:hAnsi="Times New Roman"/>
          <w:sz w:val="22"/>
          <w:szCs w:val="22"/>
          <w:lang w:eastAsia="zh-CN"/>
        </w:rPr>
      </w:pPr>
    </w:p>
    <w:p w14:paraId="06ECB2B8" w14:textId="77777777" w:rsidR="00B07214" w:rsidRDefault="00B07214">
      <w:pPr>
        <w:pStyle w:val="BodyText"/>
        <w:spacing w:after="0"/>
        <w:rPr>
          <w:rFonts w:ascii="Times New Roman" w:hAnsi="Times New Roman"/>
          <w:sz w:val="22"/>
          <w:szCs w:val="22"/>
          <w:lang w:eastAsia="zh-CN"/>
        </w:rPr>
      </w:pPr>
    </w:p>
    <w:p w14:paraId="4190DE7D"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6DB4389D"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35ECE07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5B6AF6D6"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2001E09C" w14:textId="77777777">
        <w:tc>
          <w:tcPr>
            <w:tcW w:w="1525" w:type="dxa"/>
            <w:shd w:val="clear" w:color="auto" w:fill="FBE4D5" w:themeFill="accent2" w:themeFillTint="33"/>
          </w:tcPr>
          <w:p w14:paraId="318C5AE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087ACE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B07214" w14:paraId="6ED1DF55" w14:textId="77777777">
        <w:tc>
          <w:tcPr>
            <w:tcW w:w="1525" w:type="dxa"/>
          </w:tcPr>
          <w:p w14:paraId="0312725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75B9AA9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B07214" w14:paraId="4F6EFABC" w14:textId="77777777">
        <w:tc>
          <w:tcPr>
            <w:tcW w:w="1525" w:type="dxa"/>
          </w:tcPr>
          <w:p w14:paraId="0471C27C"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437" w:type="dxa"/>
          </w:tcPr>
          <w:p w14:paraId="1B3EB33D"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r w:rsidR="00B07214" w14:paraId="7A6968D1" w14:textId="77777777">
        <w:tc>
          <w:tcPr>
            <w:tcW w:w="1525" w:type="dxa"/>
          </w:tcPr>
          <w:p w14:paraId="6F95D463"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6201CEDA"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zh-CN"/>
              </w:rPr>
              <w:t>A</w:t>
            </w:r>
            <w:r>
              <w:rPr>
                <w:rFonts w:ascii="Times New Roman" w:eastAsia="MS Mincho" w:hAnsi="Times New Roman"/>
                <w:sz w:val="22"/>
                <w:szCs w:val="22"/>
                <w:lang w:eastAsia="ja-JP"/>
              </w:rPr>
              <w:t xml:space="preserve">gree with the tentative conclusion. </w:t>
            </w:r>
          </w:p>
        </w:tc>
      </w:tr>
    </w:tbl>
    <w:p w14:paraId="38E72225" w14:textId="77777777" w:rsidR="00B07214" w:rsidRDefault="00B07214">
      <w:pPr>
        <w:pStyle w:val="BodyText"/>
        <w:spacing w:after="0"/>
        <w:rPr>
          <w:rFonts w:ascii="Times New Roman" w:hAnsi="Times New Roman"/>
          <w:sz w:val="22"/>
          <w:szCs w:val="22"/>
          <w:lang w:eastAsia="zh-CN"/>
        </w:rPr>
      </w:pPr>
    </w:p>
    <w:p w14:paraId="1615C7FA" w14:textId="77777777" w:rsidR="00B07214" w:rsidRDefault="00B07214">
      <w:pPr>
        <w:pStyle w:val="BodyText"/>
        <w:spacing w:after="0"/>
        <w:rPr>
          <w:rFonts w:ascii="Times New Roman" w:hAnsi="Times New Roman"/>
          <w:sz w:val="22"/>
          <w:szCs w:val="22"/>
          <w:lang w:eastAsia="zh-CN"/>
        </w:rPr>
      </w:pPr>
    </w:p>
    <w:p w14:paraId="5CA56FD3"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14:paraId="51BFDFB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lack of time for discussion in RAN1 #106-bis-e and consensus to deprioritize the discussion for ANR/CGI reporting, suggest closing the discussion for RAN1 #106-bis-e, and continue discussion in next meeting.</w:t>
      </w:r>
    </w:p>
    <w:p w14:paraId="48F68F87" w14:textId="77777777" w:rsidR="00B07214" w:rsidRDefault="00B07214">
      <w:pPr>
        <w:pStyle w:val="BodyText"/>
        <w:spacing w:after="0"/>
        <w:rPr>
          <w:rFonts w:ascii="Times New Roman" w:hAnsi="Times New Roman"/>
          <w:sz w:val="22"/>
          <w:szCs w:val="22"/>
          <w:lang w:eastAsia="zh-CN"/>
        </w:rPr>
      </w:pPr>
    </w:p>
    <w:p w14:paraId="35ED074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613D3BCE"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052C4833"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enhancements for ANR/CGI reporting</w:t>
      </w:r>
    </w:p>
    <w:p w14:paraId="0EDA7165" w14:textId="77777777" w:rsidR="00B07214" w:rsidRDefault="00B07214">
      <w:pPr>
        <w:pStyle w:val="BodyText"/>
        <w:spacing w:after="0"/>
        <w:rPr>
          <w:rFonts w:ascii="Times New Roman" w:hAnsi="Times New Roman"/>
          <w:sz w:val="22"/>
          <w:szCs w:val="22"/>
          <w:lang w:eastAsia="zh-CN"/>
        </w:rPr>
      </w:pPr>
    </w:p>
    <w:p w14:paraId="6D3CF140" w14:textId="77777777" w:rsidR="00B07214" w:rsidRDefault="0099398D">
      <w:pPr>
        <w:pStyle w:val="Heading4"/>
        <w:rPr>
          <w:lang w:eastAsia="zh-CN"/>
        </w:rPr>
      </w:pPr>
      <w:r>
        <w:rPr>
          <w:lang w:eastAsia="zh-CN"/>
        </w:rPr>
        <w:t>== Discussion Closed for #106-bis-e ==</w:t>
      </w:r>
    </w:p>
    <w:p w14:paraId="560021FB" w14:textId="77777777" w:rsidR="00B07214" w:rsidRDefault="00B07214">
      <w:pPr>
        <w:pStyle w:val="BodyText"/>
        <w:spacing w:after="0"/>
        <w:rPr>
          <w:rFonts w:ascii="Times New Roman" w:hAnsi="Times New Roman"/>
          <w:sz w:val="22"/>
          <w:szCs w:val="22"/>
          <w:lang w:eastAsia="zh-CN"/>
        </w:rPr>
      </w:pPr>
    </w:p>
    <w:p w14:paraId="5E246C3B" w14:textId="77777777" w:rsidR="00B07214" w:rsidRDefault="0099398D">
      <w:pPr>
        <w:pStyle w:val="Heading3"/>
        <w:rPr>
          <w:lang w:eastAsia="zh-CN"/>
        </w:rPr>
      </w:pPr>
      <w:r>
        <w:rPr>
          <w:lang w:eastAsia="zh-CN"/>
        </w:rPr>
        <w:t>2.1.5 Various other aspects on SSB Design</w:t>
      </w:r>
    </w:p>
    <w:p w14:paraId="3658E94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0BFB0E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14:paraId="39799AA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092DF33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42D8984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0A572CC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4D5D4BE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0F35713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10457A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546C6AA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E44A13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is possible to apply SCSe to one part of actually transmitted SSBs and LBT procedure for other/rest of the SSBs.</w:t>
      </w:r>
    </w:p>
    <w:p w14:paraId="09E9DAA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SCSe and which under LBT in certain time windows. </w:t>
      </w:r>
    </w:p>
    <w:p w14:paraId="6B76156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C20F1D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06EB30C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07BA3FE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0F32F21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307F10E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15B8945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651F6AFA" w14:textId="77777777" w:rsidR="00B07214" w:rsidRDefault="007A5AE0">
      <w:pPr>
        <w:jc w:val="center"/>
      </w:pPr>
      <w:r>
        <w:rPr>
          <w:noProof/>
        </w:rPr>
        <w:object w:dxaOrig="8205" w:dyaOrig="2610" w14:anchorId="1E10763E">
          <v:shape id="_x0000_i1041" type="#_x0000_t75" alt="" style="width:411pt;height:131.25pt;mso-width-percent:0;mso-height-percent:0;mso-width-percent:0;mso-height-percent:0" o:ole="">
            <v:imagedata r:id="rId41" o:title=""/>
          </v:shape>
          <o:OLEObject Type="Embed" ProgID="Visio.Drawing.15" ShapeID="_x0000_i1041" DrawAspect="Content" ObjectID="_1696159307" r:id="rId42"/>
        </w:object>
      </w:r>
    </w:p>
    <w:p w14:paraId="0157DA7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264619E" w14:textId="77777777" w:rsidR="00B07214" w:rsidRDefault="0099398D">
      <w:pPr>
        <w:pStyle w:val="BodyText"/>
        <w:numPr>
          <w:ilvl w:val="1"/>
          <w:numId w:val="7"/>
        </w:numPr>
        <w:spacing w:after="0"/>
        <w:rPr>
          <w:rFonts w:ascii="Times New Roman" w:hAnsi="Times New Roman"/>
          <w:sz w:val="22"/>
          <w:szCs w:val="22"/>
          <w:lang w:eastAsia="zh-CN"/>
        </w:rPr>
      </w:pPr>
      <w:bookmarkStart w:id="20" w:name="_Hlk61098833"/>
      <w:r>
        <w:rPr>
          <w:rFonts w:ascii="Times New Roman" w:hAnsi="Times New Roman"/>
          <w:sz w:val="22"/>
          <w:szCs w:val="22"/>
          <w:lang w:eastAsia="zh-CN"/>
        </w:rPr>
        <w:t xml:space="preserve">For supporting NR from 52.6 GHz to 71 GHz in Rel. 17, </w:t>
      </w:r>
      <w:bookmarkEnd w:id="20"/>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0001BD3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5DC4017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437A04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3AFFD1C6" w14:textId="77777777" w:rsidR="00B07214" w:rsidRDefault="00B07214">
      <w:pPr>
        <w:pStyle w:val="BodyText"/>
        <w:spacing w:after="0"/>
        <w:rPr>
          <w:rFonts w:ascii="Times New Roman" w:hAnsi="Times New Roman"/>
          <w:sz w:val="22"/>
          <w:szCs w:val="22"/>
          <w:lang w:eastAsia="zh-CN"/>
        </w:rPr>
      </w:pPr>
    </w:p>
    <w:p w14:paraId="031F6A15" w14:textId="77777777" w:rsidR="00B07214" w:rsidRDefault="00B07214">
      <w:pPr>
        <w:pStyle w:val="BodyText"/>
        <w:spacing w:after="0"/>
        <w:rPr>
          <w:rFonts w:ascii="Times New Roman" w:hAnsi="Times New Roman"/>
          <w:sz w:val="22"/>
          <w:szCs w:val="22"/>
          <w:lang w:eastAsia="zh-CN"/>
        </w:rPr>
      </w:pPr>
    </w:p>
    <w:p w14:paraId="6735503D" w14:textId="77777777" w:rsidR="00B07214" w:rsidRDefault="0099398D">
      <w:pPr>
        <w:pStyle w:val="Heading4"/>
        <w:rPr>
          <w:lang w:eastAsia="zh-CN"/>
        </w:rPr>
      </w:pPr>
      <w:r>
        <w:rPr>
          <w:lang w:eastAsia="zh-CN"/>
        </w:rPr>
        <w:t>Summary of Discussions</w:t>
      </w:r>
    </w:p>
    <w:p w14:paraId="03541F3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4D3F20E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09DF260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50C2A3A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560DE2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DA84A3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C33744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0D01657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099F838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47862D22" w14:textId="77777777" w:rsidR="00B07214" w:rsidRDefault="00B07214">
      <w:pPr>
        <w:pStyle w:val="BodyText"/>
        <w:spacing w:after="0"/>
        <w:rPr>
          <w:rFonts w:ascii="Times New Roman" w:hAnsi="Times New Roman"/>
          <w:sz w:val="22"/>
          <w:szCs w:val="22"/>
          <w:lang w:eastAsia="zh-CN"/>
        </w:rPr>
      </w:pPr>
    </w:p>
    <w:p w14:paraId="017E4FB1" w14:textId="77777777" w:rsidR="00B07214" w:rsidRDefault="00B07214">
      <w:pPr>
        <w:pStyle w:val="BodyText"/>
        <w:spacing w:after="0"/>
        <w:rPr>
          <w:rFonts w:ascii="Times New Roman" w:hAnsi="Times New Roman"/>
          <w:sz w:val="22"/>
          <w:szCs w:val="22"/>
          <w:lang w:eastAsia="zh-CN"/>
        </w:rPr>
      </w:pPr>
    </w:p>
    <w:p w14:paraId="65C3E0B6" w14:textId="77777777" w:rsidR="00B07214" w:rsidRDefault="0099398D">
      <w:pPr>
        <w:pStyle w:val="Heading4"/>
        <w:rPr>
          <w:lang w:eastAsia="zh-CN"/>
        </w:rPr>
      </w:pPr>
      <w:r>
        <w:rPr>
          <w:lang w:eastAsia="zh-CN"/>
        </w:rPr>
        <w:t>&lt;Moderator’s Suggestion for Discussions&gt;</w:t>
      </w:r>
    </w:p>
    <w:p w14:paraId="269094C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13A8D33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4EBAAF0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6ADA85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5C2E28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71CDB66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7BDBFE8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41C0BBB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19ED3AC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3CF40CE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79A0C1E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273AB02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118492B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25FD92C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0BF4D8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14:paraId="4B2C0C4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73DFC10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69FE17F1" w14:textId="77777777" w:rsidR="00B07214" w:rsidRDefault="00B07214">
      <w:pPr>
        <w:pStyle w:val="BodyText"/>
        <w:spacing w:after="0"/>
        <w:rPr>
          <w:rFonts w:ascii="Times New Roman" w:hAnsi="Times New Roman"/>
          <w:sz w:val="22"/>
          <w:szCs w:val="22"/>
          <w:lang w:eastAsia="zh-CN"/>
        </w:rPr>
      </w:pPr>
    </w:p>
    <w:p w14:paraId="53E95B15" w14:textId="77777777" w:rsidR="00B07214" w:rsidRDefault="00B07214">
      <w:pPr>
        <w:pStyle w:val="BodyText"/>
        <w:spacing w:after="0"/>
        <w:rPr>
          <w:rFonts w:ascii="Times New Roman" w:hAnsi="Times New Roman"/>
          <w:sz w:val="22"/>
          <w:szCs w:val="22"/>
          <w:lang w:eastAsia="zh-CN"/>
        </w:rPr>
      </w:pPr>
    </w:p>
    <w:p w14:paraId="3A580900" w14:textId="77777777" w:rsidR="00B07214" w:rsidRDefault="00B07214">
      <w:pPr>
        <w:pStyle w:val="BodyText"/>
        <w:spacing w:after="0"/>
        <w:rPr>
          <w:rFonts w:ascii="Times New Roman" w:hAnsi="Times New Roman"/>
          <w:sz w:val="22"/>
          <w:szCs w:val="22"/>
          <w:lang w:eastAsia="zh-CN"/>
        </w:rPr>
      </w:pPr>
    </w:p>
    <w:p w14:paraId="5E5E0CB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591A4F13" w14:textId="77777777" w:rsidR="00B07214" w:rsidRDefault="00B07214">
      <w:pPr>
        <w:pStyle w:val="BodyText"/>
        <w:spacing w:after="0"/>
        <w:rPr>
          <w:rFonts w:ascii="Times New Roman" w:hAnsi="Times New Roman"/>
          <w:sz w:val="22"/>
          <w:szCs w:val="22"/>
          <w:lang w:eastAsia="zh-CN"/>
        </w:rPr>
      </w:pPr>
    </w:p>
    <w:p w14:paraId="61586524"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172CFCBC" w14:textId="77777777" w:rsidR="00B07214" w:rsidRDefault="00B07214">
      <w:pPr>
        <w:pStyle w:val="BodyText"/>
        <w:spacing w:after="0"/>
        <w:rPr>
          <w:rFonts w:ascii="Times New Roman" w:hAnsi="Times New Roman"/>
          <w:sz w:val="22"/>
          <w:szCs w:val="22"/>
          <w:lang w:eastAsia="zh-CN"/>
        </w:rPr>
      </w:pPr>
    </w:p>
    <w:p w14:paraId="33E865E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14:paraId="759B26B0" w14:textId="77777777" w:rsidR="00B07214" w:rsidRDefault="00B07214">
      <w:pPr>
        <w:pStyle w:val="BodyText"/>
        <w:spacing w:after="0"/>
        <w:rPr>
          <w:rFonts w:ascii="Times New Roman" w:hAnsi="Times New Roman"/>
          <w:sz w:val="22"/>
          <w:szCs w:val="22"/>
          <w:lang w:eastAsia="zh-CN"/>
        </w:rPr>
      </w:pPr>
    </w:p>
    <w:p w14:paraId="5C2815DD" w14:textId="77777777" w:rsidR="00B07214" w:rsidRDefault="00B07214">
      <w:pPr>
        <w:pStyle w:val="BodyText"/>
        <w:spacing w:after="0"/>
        <w:rPr>
          <w:rFonts w:ascii="Times New Roman" w:hAnsi="Times New Roman"/>
          <w:sz w:val="22"/>
          <w:szCs w:val="22"/>
          <w:lang w:eastAsia="zh-CN"/>
        </w:rPr>
      </w:pPr>
    </w:p>
    <w:p w14:paraId="08DB96BB" w14:textId="77777777" w:rsidR="00B07214" w:rsidRDefault="00B07214">
      <w:pPr>
        <w:pStyle w:val="BodyText"/>
        <w:spacing w:after="0"/>
        <w:rPr>
          <w:rFonts w:ascii="Times New Roman" w:hAnsi="Times New Roman"/>
          <w:sz w:val="22"/>
          <w:szCs w:val="22"/>
          <w:lang w:eastAsia="zh-CN"/>
        </w:rPr>
      </w:pPr>
    </w:p>
    <w:p w14:paraId="6B32366F"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005F2A80" w14:textId="77777777" w:rsidR="00B07214" w:rsidRDefault="0099398D">
      <w:pPr>
        <w:pStyle w:val="Heading5"/>
        <w:rPr>
          <w:lang w:eastAsia="zh-CN"/>
        </w:rPr>
      </w:pPr>
      <w:r>
        <w:rPr>
          <w:lang w:eastAsia="zh-CN"/>
        </w:rPr>
        <w:t>Proposal 1.5-1</w:t>
      </w:r>
    </w:p>
    <w:p w14:paraId="5DEE32C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162025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6A5A52E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62B2EC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61AF41D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1B7EC1DC" w14:textId="77777777" w:rsidR="00B07214" w:rsidRDefault="007A5AE0">
      <w:pPr>
        <w:jc w:val="center"/>
      </w:pPr>
      <w:r>
        <w:rPr>
          <w:noProof/>
        </w:rPr>
        <w:object w:dxaOrig="8205" w:dyaOrig="2610" w14:anchorId="3A37654A">
          <v:shape id="_x0000_i1042" type="#_x0000_t75" alt="" style="width:411pt;height:131.25pt;mso-width-percent:0;mso-height-percent:0;mso-width-percent:0;mso-height-percent:0" o:ole="">
            <v:imagedata r:id="rId41" o:title=""/>
          </v:shape>
          <o:OLEObject Type="Embed" ProgID="Visio.Drawing.15" ShapeID="_x0000_i1042" DrawAspect="Content" ObjectID="_1696159308" r:id="rId43"/>
        </w:object>
      </w:r>
    </w:p>
    <w:p w14:paraId="68DFD116" w14:textId="77777777" w:rsidR="00B07214" w:rsidRDefault="00B07214">
      <w:pPr>
        <w:pStyle w:val="BodyText"/>
        <w:spacing w:after="0"/>
        <w:rPr>
          <w:rFonts w:ascii="Times New Roman" w:hAnsi="Times New Roman"/>
          <w:sz w:val="22"/>
          <w:szCs w:val="22"/>
          <w:lang w:eastAsia="zh-CN"/>
        </w:rPr>
      </w:pPr>
    </w:p>
    <w:p w14:paraId="6D6533B9"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5E7E2E4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29C22D31"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6A31DC53" w14:textId="77777777">
        <w:tc>
          <w:tcPr>
            <w:tcW w:w="1525" w:type="dxa"/>
            <w:shd w:val="clear" w:color="auto" w:fill="FBE4D5" w:themeFill="accent2" w:themeFillTint="33"/>
          </w:tcPr>
          <w:p w14:paraId="194C6AA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3A41E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1BEF25C9" w14:textId="77777777">
        <w:tc>
          <w:tcPr>
            <w:tcW w:w="1525" w:type="dxa"/>
          </w:tcPr>
          <w:p w14:paraId="15DE4A3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BD240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B07214" w14:paraId="65A16694" w14:textId="77777777">
        <w:tc>
          <w:tcPr>
            <w:tcW w:w="1525" w:type="dxa"/>
          </w:tcPr>
          <w:p w14:paraId="408950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6EDABAB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w:t>
            </w:r>
          </w:p>
          <w:p w14:paraId="583909E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1F3D57C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0F5C5E7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B07214" w14:paraId="71C126DA" w14:textId="77777777">
        <w:tc>
          <w:tcPr>
            <w:tcW w:w="1525" w:type="dxa"/>
          </w:tcPr>
          <w:p w14:paraId="7BE92A0F"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3AFF69A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14:paraId="7385DECC"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B07214" w14:paraId="5BFF1D89" w14:textId="77777777">
        <w:tc>
          <w:tcPr>
            <w:tcW w:w="1525" w:type="dxa"/>
          </w:tcPr>
          <w:p w14:paraId="19FC6505"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02BC32FB"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#1</w:t>
            </w:r>
          </w:p>
          <w:p w14:paraId="08FC8993"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5B367D55" w14:textId="77777777" w:rsidR="00B07214" w:rsidRDefault="0099398D">
            <w:pPr>
              <w:pStyle w:val="BodyText"/>
              <w:spacing w:after="0"/>
              <w:rPr>
                <w:rFonts w:ascii="Times New Roman" w:hAnsi="Times New Roman"/>
                <w:szCs w:val="22"/>
                <w:u w:val="single"/>
                <w:lang w:eastAsia="zh-CN"/>
              </w:rPr>
            </w:pPr>
            <w:r>
              <w:rPr>
                <w:rFonts w:ascii="Times New Roman" w:hAnsi="Times New Roman"/>
                <w:szCs w:val="22"/>
                <w:u w:val="single"/>
                <w:lang w:eastAsia="zh-CN"/>
              </w:rPr>
              <w:t>Issue #2</w:t>
            </w:r>
          </w:p>
          <w:p w14:paraId="547307CD"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B07214" w14:paraId="63E43EC5" w14:textId="77777777">
        <w:tc>
          <w:tcPr>
            <w:tcW w:w="1525" w:type="dxa"/>
          </w:tcPr>
          <w:p w14:paraId="651CF758" w14:textId="77777777" w:rsidR="00B07214" w:rsidRDefault="0099398D">
            <w:pPr>
              <w:pStyle w:val="BodyText"/>
              <w:spacing w:after="0"/>
              <w:rPr>
                <w:rFonts w:ascii="Times New Roman" w:hAnsi="Times New Roman"/>
                <w:szCs w:val="22"/>
                <w:lang w:eastAsia="zh-CN"/>
              </w:rPr>
            </w:pPr>
            <w:r>
              <w:rPr>
                <w:rFonts w:ascii="Times New Roman" w:hAnsi="Times New Roman"/>
                <w:sz w:val="22"/>
                <w:szCs w:val="22"/>
                <w:lang w:eastAsia="zh-CN"/>
              </w:rPr>
              <w:t>Intel</w:t>
            </w:r>
          </w:p>
        </w:tc>
        <w:tc>
          <w:tcPr>
            <w:tcW w:w="8437" w:type="dxa"/>
          </w:tcPr>
          <w:p w14:paraId="2349DE5C" w14:textId="77777777" w:rsidR="00B07214" w:rsidRDefault="0099398D">
            <w:pPr>
              <w:pStyle w:val="BodyText"/>
              <w:spacing w:after="0"/>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B07214" w14:paraId="79184BBC" w14:textId="77777777">
        <w:tc>
          <w:tcPr>
            <w:tcW w:w="1525" w:type="dxa"/>
          </w:tcPr>
          <w:p w14:paraId="4648F31E"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77A3A0C9"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symbols. In addition, some existing configurations (e.g. S=2, L=10) in TDRA A can support above purpose. For TDRA C, we share same views as Qualcomm.</w:t>
            </w:r>
          </w:p>
          <w:p w14:paraId="5B5C2585"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Issue #2: We are a little confused about Proposal 1.5-1 as the discussion on Rel-16 NR-U RSSI measurement did not involve the SSB pattern.</w:t>
            </w:r>
          </w:p>
        </w:tc>
      </w:tr>
      <w:tr w:rsidR="00B07214" w14:paraId="08C4F233" w14:textId="77777777">
        <w:tc>
          <w:tcPr>
            <w:tcW w:w="1525" w:type="dxa"/>
          </w:tcPr>
          <w:p w14:paraId="341E6522"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lastRenderedPageBreak/>
              <w:t>Nokia</w:t>
            </w:r>
          </w:p>
        </w:tc>
        <w:tc>
          <w:tcPr>
            <w:tcW w:w="8437" w:type="dxa"/>
          </w:tcPr>
          <w:p w14:paraId="0D1A8A51"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4E390B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7D7787A5" w14:textId="77777777" w:rsidR="00B07214" w:rsidRDefault="0099398D">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6D9BB03C"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068C4082" w14:textId="77777777" w:rsidR="00B07214" w:rsidRDefault="00B07214">
      <w:pPr>
        <w:pStyle w:val="BodyText"/>
        <w:spacing w:after="0"/>
        <w:rPr>
          <w:rFonts w:ascii="Times New Roman" w:hAnsi="Times New Roman"/>
          <w:sz w:val="22"/>
          <w:szCs w:val="22"/>
          <w:lang w:eastAsia="zh-CN"/>
        </w:rPr>
      </w:pPr>
    </w:p>
    <w:p w14:paraId="4D93749F" w14:textId="77777777" w:rsidR="00B07214" w:rsidRDefault="00B07214">
      <w:pPr>
        <w:pStyle w:val="BodyText"/>
        <w:spacing w:after="0"/>
        <w:rPr>
          <w:rFonts w:ascii="Times New Roman" w:hAnsi="Times New Roman"/>
          <w:sz w:val="22"/>
          <w:szCs w:val="22"/>
          <w:lang w:eastAsia="zh-CN"/>
        </w:rPr>
      </w:pPr>
    </w:p>
    <w:p w14:paraId="2CEDD6D9" w14:textId="77777777" w:rsidR="00B07214" w:rsidRDefault="00B07214">
      <w:pPr>
        <w:pStyle w:val="BodyText"/>
        <w:spacing w:after="0"/>
        <w:rPr>
          <w:rFonts w:ascii="Times New Roman" w:hAnsi="Times New Roman"/>
          <w:sz w:val="22"/>
          <w:szCs w:val="22"/>
          <w:lang w:eastAsia="zh-CN"/>
        </w:rPr>
      </w:pPr>
    </w:p>
    <w:p w14:paraId="3B580991"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B73C52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 TDRA enhancements</w:t>
      </w:r>
    </w:p>
    <w:p w14:paraId="635E91CD" w14:textId="77777777" w:rsidR="00B07214" w:rsidRDefault="0099398D">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3E0C4741"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78166406"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Samsung, ZTE/Sanechips (depends on beam switching time)</w:t>
      </w:r>
    </w:p>
    <w:p w14:paraId="0E082B1A"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6A6A2DBB"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Ericsson, Nokia/NSB</w:t>
      </w:r>
    </w:p>
    <w:p w14:paraId="06693C00" w14:textId="77777777" w:rsidR="00B07214" w:rsidRDefault="0099398D">
      <w:pPr>
        <w:pStyle w:val="BodyText"/>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0E2F700B"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4CEA17A2"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Qualcomm, Samsung, LGE, Nokia/NSB</w:t>
      </w:r>
    </w:p>
    <w:p w14:paraId="4B998030" w14:textId="77777777" w:rsidR="00B07214" w:rsidRDefault="0099398D">
      <w:pPr>
        <w:pStyle w:val="BodyText"/>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5AD77F36" w14:textId="77777777" w:rsidR="00B07214" w:rsidRDefault="0099398D">
      <w:pPr>
        <w:pStyle w:val="BodyText"/>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Ericsson</w:t>
      </w:r>
    </w:p>
    <w:p w14:paraId="1838294A" w14:textId="77777777" w:rsidR="00B07214" w:rsidRDefault="00B07214">
      <w:pPr>
        <w:pStyle w:val="BodyText"/>
        <w:spacing w:after="0"/>
        <w:rPr>
          <w:rFonts w:ascii="Times New Roman" w:hAnsi="Times New Roman"/>
          <w:sz w:val="22"/>
          <w:szCs w:val="22"/>
          <w:lang w:eastAsia="zh-CN"/>
        </w:rPr>
      </w:pPr>
    </w:p>
    <w:p w14:paraId="3D94BA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 RSSI symbol update</w:t>
      </w:r>
    </w:p>
    <w:p w14:paraId="0DB8FB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1.5-1</w:t>
      </w:r>
    </w:p>
    <w:p w14:paraId="0C8F2242" w14:textId="77777777" w:rsidR="00B07214" w:rsidRDefault="0099398D">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6A21F5CC" w14:textId="77777777" w:rsidR="00B07214" w:rsidRDefault="0099398D">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Not supported: LGE, [ZTE/Sanechips?]</w:t>
      </w:r>
    </w:p>
    <w:p w14:paraId="33DF7950" w14:textId="77777777" w:rsidR="00B07214" w:rsidRDefault="0099398D">
      <w:pPr>
        <w:pStyle w:val="BodyText"/>
        <w:numPr>
          <w:ilvl w:val="1"/>
          <w:numId w:val="48"/>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14:paraId="1F3DC29D" w14:textId="77777777" w:rsidR="00B07214" w:rsidRDefault="0099398D">
      <w:pPr>
        <w:pStyle w:val="BodyText"/>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1F5FBEA1" w14:textId="77777777" w:rsidR="00B07214" w:rsidRDefault="00B07214">
      <w:pPr>
        <w:pStyle w:val="BodyText"/>
        <w:spacing w:after="0"/>
        <w:rPr>
          <w:rFonts w:ascii="Times New Roman" w:hAnsi="Times New Roman"/>
          <w:sz w:val="22"/>
          <w:szCs w:val="22"/>
          <w:lang w:eastAsia="zh-CN"/>
        </w:rPr>
      </w:pPr>
    </w:p>
    <w:p w14:paraId="3720E5CE" w14:textId="77777777" w:rsidR="00B07214" w:rsidRDefault="00B07214">
      <w:pPr>
        <w:pStyle w:val="BodyText"/>
        <w:spacing w:after="0"/>
        <w:rPr>
          <w:rFonts w:ascii="Times New Roman" w:hAnsi="Times New Roman"/>
          <w:sz w:val="22"/>
          <w:szCs w:val="22"/>
          <w:lang w:eastAsia="zh-CN"/>
        </w:rPr>
      </w:pPr>
    </w:p>
    <w:p w14:paraId="041CD5F9"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614965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 and #2 (Proposal 1.5-1).</w:t>
      </w:r>
    </w:p>
    <w:p w14:paraId="57C8F576"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474299C5" w14:textId="77777777">
        <w:tc>
          <w:tcPr>
            <w:tcW w:w="1525" w:type="dxa"/>
            <w:shd w:val="clear" w:color="auto" w:fill="FBE4D5" w:themeFill="accent2" w:themeFillTint="33"/>
          </w:tcPr>
          <w:p w14:paraId="537D8EA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2D66DE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BBFA91C" w14:textId="77777777">
        <w:tc>
          <w:tcPr>
            <w:tcW w:w="1525" w:type="dxa"/>
          </w:tcPr>
          <w:p w14:paraId="6112018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0AD114D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14:paraId="12189D66"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ko-KR"/>
              </w:rPr>
              <w:lastRenderedPageBreak/>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555B151D" w14:textId="77777777" w:rsidR="00B07214" w:rsidRDefault="0099398D">
            <w:pPr>
              <w:pStyle w:val="TH"/>
            </w:pPr>
            <w:r>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B07214" w14:paraId="3A5FC16F" w14:textId="77777777">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tcPr>
                <w:p w14:paraId="2245E92E" w14:textId="77777777" w:rsidR="00B07214" w:rsidRDefault="0099398D">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OFDM signal indication</w:t>
                  </w:r>
                  <w:r>
                    <w:rPr>
                      <w:rFonts w:ascii="Arial" w:hAnsi="Arial"/>
                      <w:b/>
                      <w:i/>
                      <w:sz w:val="18"/>
                      <w:szCs w:val="18"/>
                    </w:rPr>
                    <w:t xml:space="preserve"> endSymbol</w:t>
                  </w:r>
                </w:p>
              </w:tc>
              <w:tc>
                <w:tcPr>
                  <w:tcW w:w="2620" w:type="dxa"/>
                  <w:vMerge w:val="restart"/>
                  <w:tcBorders>
                    <w:top w:val="single" w:sz="4" w:space="0" w:color="auto"/>
                    <w:left w:val="single" w:sz="4" w:space="0" w:color="auto"/>
                    <w:bottom w:val="single" w:sz="4" w:space="0" w:color="auto"/>
                    <w:right w:val="single" w:sz="4" w:space="0" w:color="auto"/>
                  </w:tcBorders>
                </w:tcPr>
                <w:p w14:paraId="6F0F55E9" w14:textId="77777777" w:rsidR="00B07214" w:rsidRDefault="0099398D">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Symbol indexes</w:t>
                  </w:r>
                </w:p>
              </w:tc>
            </w:tr>
            <w:tr w:rsidR="00B07214" w14:paraId="36B932A8" w14:textId="77777777">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tcPr>
                <w:p w14:paraId="068C877C" w14:textId="77777777" w:rsidR="00B07214" w:rsidRDefault="00B07214">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tcPr>
                <w:p w14:paraId="58365073" w14:textId="77777777" w:rsidR="00B07214" w:rsidRDefault="00B07214">
                  <w:pPr>
                    <w:overflowPunct/>
                    <w:autoSpaceDE/>
                    <w:autoSpaceDN/>
                    <w:adjustRightInd/>
                    <w:textAlignment w:val="auto"/>
                    <w:rPr>
                      <w:rFonts w:ascii="Arial" w:hAnsi="Arial"/>
                      <w:b/>
                      <w:sz w:val="18"/>
                      <w:szCs w:val="18"/>
                    </w:rPr>
                  </w:pPr>
                </w:p>
              </w:tc>
            </w:tr>
            <w:tr w:rsidR="00B07214" w14:paraId="3446EB0B"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9D91990"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tcPr>
                <w:p w14:paraId="18B6B4E8"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w:t>
                  </w:r>
                </w:p>
              </w:tc>
            </w:tr>
            <w:tr w:rsidR="00B07214" w14:paraId="10F4FFC2"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1FB3D8C5"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tcPr>
                <w:p w14:paraId="518FB3E4"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{0,1,2,..,10,11}</w:t>
                  </w:r>
                </w:p>
              </w:tc>
            </w:tr>
            <w:tr w:rsidR="00B07214" w14:paraId="319F3DB4"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2204655C"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tcPr>
                <w:p w14:paraId="1DB13086"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5}</w:t>
                  </w:r>
                </w:p>
              </w:tc>
            </w:tr>
            <w:tr w:rsidR="00B07214" w14:paraId="4F2FC363"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450EDEA2"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tcPr>
                <w:p w14:paraId="667FC830" w14:textId="77777777" w:rsidR="00B07214" w:rsidRDefault="0099398D">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{0,1,2,…, 7}</w:t>
                  </w:r>
                </w:p>
              </w:tc>
            </w:tr>
          </w:tbl>
          <w:p w14:paraId="766780A8" w14:textId="77777777" w:rsidR="00B07214" w:rsidRDefault="00B07214">
            <w:pPr>
              <w:pStyle w:val="BodyText"/>
              <w:spacing w:after="0"/>
              <w:rPr>
                <w:rFonts w:ascii="Times New Roman" w:eastAsiaTheme="minorEastAsia" w:hAnsi="Times New Roman"/>
                <w:sz w:val="22"/>
                <w:szCs w:val="22"/>
                <w:lang w:eastAsia="ko-KR"/>
              </w:rPr>
            </w:pPr>
          </w:p>
        </w:tc>
      </w:tr>
      <w:tr w:rsidR="00B07214" w14:paraId="22143E6A" w14:textId="77777777">
        <w:tc>
          <w:tcPr>
            <w:tcW w:w="1525" w:type="dxa"/>
          </w:tcPr>
          <w:p w14:paraId="02C78F9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Intel</w:t>
            </w:r>
          </w:p>
        </w:tc>
        <w:tc>
          <w:tcPr>
            <w:tcW w:w="8437" w:type="dxa"/>
          </w:tcPr>
          <w:p w14:paraId="3CDC1D12"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6354227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14:paraId="2DBC1C48"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#2)</w:t>
            </w:r>
          </w:p>
          <w:p w14:paraId="2495CE3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B07214" w14:paraId="0D9E8607" w14:textId="77777777">
        <w:tc>
          <w:tcPr>
            <w:tcW w:w="1525" w:type="dxa"/>
          </w:tcPr>
          <w:p w14:paraId="7DAB31B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zh-CN"/>
              </w:rPr>
              <w:t>ZTE, Sanechips</w:t>
            </w:r>
          </w:p>
        </w:tc>
        <w:tc>
          <w:tcPr>
            <w:tcW w:w="8437" w:type="dxa"/>
          </w:tcPr>
          <w:p w14:paraId="2B9EFEB7"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14:paraId="15888254" w14:textId="77777777" w:rsidR="00B07214" w:rsidRDefault="00B07214">
      <w:pPr>
        <w:pStyle w:val="BodyText"/>
        <w:spacing w:after="0"/>
        <w:rPr>
          <w:rFonts w:ascii="Times New Roman" w:hAnsi="Times New Roman"/>
          <w:sz w:val="22"/>
          <w:szCs w:val="22"/>
          <w:lang w:eastAsia="zh-CN"/>
        </w:rPr>
      </w:pPr>
    </w:p>
    <w:p w14:paraId="30FC8471"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271B8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3FB330A6" w14:textId="77777777" w:rsidR="00B07214" w:rsidRDefault="00B07214">
      <w:pPr>
        <w:pStyle w:val="BodyText"/>
        <w:spacing w:after="0"/>
        <w:rPr>
          <w:rFonts w:ascii="Times New Roman" w:hAnsi="Times New Roman"/>
          <w:sz w:val="22"/>
          <w:szCs w:val="22"/>
          <w:lang w:eastAsia="zh-CN"/>
        </w:rPr>
      </w:pPr>
    </w:p>
    <w:p w14:paraId="585E20C7"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2E1C4F4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Samsung has provide further information on Proposal 1.5-1. Please comment whether is acceptable with the explanation.</w:t>
      </w:r>
    </w:p>
    <w:p w14:paraId="0F1A409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7D2CCCF9"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1760224C" w14:textId="77777777">
        <w:tc>
          <w:tcPr>
            <w:tcW w:w="1345" w:type="dxa"/>
            <w:shd w:val="clear" w:color="auto" w:fill="FBE4D5" w:themeFill="accent2" w:themeFillTint="33"/>
          </w:tcPr>
          <w:p w14:paraId="3AC070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3B37A1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2F5C30E" w14:textId="77777777">
        <w:tc>
          <w:tcPr>
            <w:tcW w:w="1345" w:type="dxa"/>
          </w:tcPr>
          <w:p w14:paraId="5E1071D5"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14:paraId="37EBE95F" w14:textId="77777777" w:rsidR="00B07214" w:rsidRDefault="0099398D">
            <w:pPr>
              <w:pStyle w:val="BodyText"/>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7064B80D" w14:textId="77777777" w:rsidR="00B07214" w:rsidRDefault="0099398D">
            <w:pPr>
              <w:pStyle w:val="BodyText"/>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r w:rsidR="00B07214" w14:paraId="2A649FD9" w14:textId="77777777">
        <w:tc>
          <w:tcPr>
            <w:tcW w:w="1345" w:type="dxa"/>
          </w:tcPr>
          <w:p w14:paraId="0948E581" w14:textId="77777777" w:rsidR="00B07214" w:rsidRDefault="0099398D">
            <w:pPr>
              <w:pStyle w:val="BodyText"/>
              <w:spacing w:after="0"/>
              <w:rPr>
                <w:rFonts w:ascii="Times New Roman" w:eastAsiaTheme="minorEastAsia" w:hAnsi="Times New Roman"/>
                <w:szCs w:val="22"/>
                <w:lang w:eastAsia="zh-CN"/>
              </w:rPr>
            </w:pPr>
            <w:r>
              <w:rPr>
                <w:rFonts w:ascii="Times New Roman" w:eastAsiaTheme="minorEastAsia" w:hAnsi="Times New Roman"/>
                <w:szCs w:val="22"/>
                <w:lang w:eastAsia="zh-CN"/>
              </w:rPr>
              <w:t>Ericsson</w:t>
            </w:r>
          </w:p>
        </w:tc>
        <w:tc>
          <w:tcPr>
            <w:tcW w:w="8617" w:type="dxa"/>
          </w:tcPr>
          <w:p w14:paraId="4C992B2D"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We think Proposal 1.5-1 is an optimization and we should focus on other higher priority topics</w:t>
            </w:r>
          </w:p>
          <w:p w14:paraId="2B1A48B9" w14:textId="77777777" w:rsidR="00B07214" w:rsidRDefault="0099398D">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lastRenderedPageBreak/>
              <w:t>Discussion on TDRA enhancements should be deferred</w:t>
            </w:r>
          </w:p>
        </w:tc>
      </w:tr>
      <w:tr w:rsidR="00B07214" w14:paraId="6547344A" w14:textId="77777777">
        <w:tc>
          <w:tcPr>
            <w:tcW w:w="1345" w:type="dxa"/>
          </w:tcPr>
          <w:p w14:paraId="71551BF9" w14:textId="77777777" w:rsidR="00B07214" w:rsidRDefault="0099398D">
            <w:pPr>
              <w:pStyle w:val="BodyText"/>
              <w:spacing w:after="0"/>
              <w:rPr>
                <w:rFonts w:ascii="Times New Roman" w:eastAsiaTheme="minorEastAsia" w:hAnsi="Times New Roman"/>
                <w:szCs w:val="22"/>
                <w:lang w:eastAsia="zh-CN"/>
              </w:rPr>
            </w:pPr>
            <w:r>
              <w:rPr>
                <w:rFonts w:ascii="Times New Roman" w:eastAsiaTheme="minorEastAsia" w:hAnsi="Times New Roman"/>
                <w:sz w:val="22"/>
                <w:szCs w:val="22"/>
                <w:lang w:eastAsia="zh-CN"/>
              </w:rPr>
              <w:lastRenderedPageBreak/>
              <w:t>ZTE, Sanechips</w:t>
            </w:r>
          </w:p>
        </w:tc>
        <w:tc>
          <w:tcPr>
            <w:tcW w:w="8617" w:type="dxa"/>
          </w:tcPr>
          <w:p w14:paraId="691F1EFC" w14:textId="77777777" w:rsidR="00B07214" w:rsidRDefault="0099398D">
            <w:pPr>
              <w:pStyle w:val="BodyText"/>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TDRA C enhancements </w:t>
            </w:r>
            <w:r>
              <w:rPr>
                <w:rFonts w:ascii="Times New Roman" w:eastAsiaTheme="minorEastAsia" w:hAnsi="Times New Roman" w:hint="eastAsia"/>
                <w:sz w:val="22"/>
                <w:szCs w:val="22"/>
                <w:lang w:eastAsia="zh-CN"/>
              </w:rPr>
              <w:t xml:space="preserve">can </w:t>
            </w:r>
            <w:r>
              <w:rPr>
                <w:rFonts w:ascii="Times New Roman" w:eastAsiaTheme="minorEastAsia" w:hAnsi="Times New Roman"/>
                <w:sz w:val="22"/>
                <w:szCs w:val="22"/>
                <w:lang w:eastAsia="zh-CN"/>
              </w:rPr>
              <w:t>be discussed after RAN1 decides to support multiplexing pattern 3 with SCS 480/960 kHz.</w:t>
            </w:r>
            <w:r>
              <w:rPr>
                <w:rFonts w:ascii="Times New Roman" w:eastAsiaTheme="minorEastAsia" w:hAnsi="Times New Roman" w:hint="eastAsia"/>
                <w:sz w:val="22"/>
                <w:szCs w:val="22"/>
                <w:lang w:eastAsia="zh-CN"/>
              </w:rPr>
              <w:t xml:space="preserve"> We think o</w:t>
            </w:r>
            <w:r>
              <w:rPr>
                <w:rFonts w:ascii="Times New Roman" w:eastAsiaTheme="minorEastAsia" w:hAnsi="Times New Roman"/>
                <w:sz w:val="22"/>
                <w:szCs w:val="22"/>
                <w:lang w:eastAsia="zh-CN"/>
              </w:rPr>
              <w:t xml:space="preserve">ther issues </w:t>
            </w:r>
            <w:r>
              <w:rPr>
                <w:rFonts w:ascii="Times New Roman" w:eastAsiaTheme="minorEastAsia" w:hAnsi="Times New Roman" w:hint="eastAsia"/>
                <w:sz w:val="22"/>
                <w:szCs w:val="22"/>
                <w:lang w:eastAsia="zh-CN"/>
              </w:rPr>
              <w:t xml:space="preserve">do not </w:t>
            </w:r>
            <w:r>
              <w:rPr>
                <w:rFonts w:ascii="Times New Roman" w:eastAsiaTheme="minorEastAsia" w:hAnsi="Times New Roman"/>
                <w:sz w:val="22"/>
                <w:szCs w:val="22"/>
                <w:lang w:eastAsia="zh-CN"/>
              </w:rPr>
              <w:t xml:space="preserve">need to be enhanced/optimized. </w:t>
            </w:r>
          </w:p>
          <w:p w14:paraId="69F4896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zh-CN"/>
              </w:rPr>
              <w:t>For RSSI measurement in Samsung</w:t>
            </w:r>
            <w:r>
              <w:rPr>
                <w:rFonts w:ascii="Times New Roman" w:eastAsiaTheme="minorEastAsia" w:hAnsi="Times New Roman"/>
                <w:sz w:val="22"/>
                <w:szCs w:val="22"/>
                <w:lang w:eastAsia="zh-CN"/>
              </w:rPr>
              <w:t>’</w:t>
            </w:r>
            <w:r>
              <w:rPr>
                <w:rFonts w:ascii="Times New Roman" w:eastAsiaTheme="minorEastAsia" w:hAnsi="Times New Roman" w:hint="eastAsia"/>
                <w:sz w:val="22"/>
                <w:szCs w:val="22"/>
                <w:lang w:eastAsia="zh-CN"/>
              </w:rPr>
              <w:t>s comments, we do not find any relationship between Table 5.1.3-1 and SSB pattern for 120/240kHz SCS, so why it should be enhanced only for 480/960kHz SCS?</w:t>
            </w:r>
          </w:p>
        </w:tc>
      </w:tr>
    </w:tbl>
    <w:p w14:paraId="77ADE3DB" w14:textId="77777777" w:rsidR="00B07214" w:rsidRDefault="00B07214">
      <w:pPr>
        <w:pStyle w:val="BodyText"/>
        <w:spacing w:after="0"/>
        <w:rPr>
          <w:rFonts w:ascii="Times New Roman" w:hAnsi="Times New Roman"/>
          <w:sz w:val="22"/>
          <w:szCs w:val="22"/>
          <w:lang w:eastAsia="zh-CN"/>
        </w:rPr>
      </w:pPr>
    </w:p>
    <w:p w14:paraId="650B34C1" w14:textId="77777777" w:rsidR="00B07214" w:rsidRDefault="00B07214">
      <w:pPr>
        <w:pStyle w:val="BodyText"/>
        <w:spacing w:after="0"/>
        <w:rPr>
          <w:rFonts w:ascii="Times New Roman" w:hAnsi="Times New Roman"/>
          <w:sz w:val="22"/>
          <w:szCs w:val="22"/>
          <w:lang w:eastAsia="zh-CN"/>
        </w:rPr>
      </w:pPr>
    </w:p>
    <w:p w14:paraId="79F3B50A" w14:textId="77777777" w:rsidR="00B07214" w:rsidRDefault="0099398D">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157534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further discussion on the two issues.</w:t>
      </w:r>
    </w:p>
    <w:p w14:paraId="4C5F596B" w14:textId="77777777" w:rsidR="00B07214" w:rsidRDefault="00B07214">
      <w:pPr>
        <w:pStyle w:val="BodyText"/>
        <w:spacing w:after="0"/>
        <w:rPr>
          <w:rFonts w:ascii="Times New Roman" w:hAnsi="Times New Roman"/>
          <w:sz w:val="22"/>
          <w:szCs w:val="22"/>
          <w:lang w:eastAsia="zh-CN"/>
        </w:rPr>
      </w:pPr>
    </w:p>
    <w:p w14:paraId="00F64B1F"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14:paraId="03AC914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lack of time for discussion in RAN1 #106-bis-e and need for further discussions for the issues identified, moderator suggest closing this topic for discussion in RAN1 #106-bis-e.</w:t>
      </w:r>
    </w:p>
    <w:p w14:paraId="0E4ECA75" w14:textId="77777777" w:rsidR="00B07214" w:rsidRDefault="00B07214">
      <w:pPr>
        <w:pStyle w:val="BodyText"/>
        <w:spacing w:after="0"/>
        <w:rPr>
          <w:rFonts w:ascii="Times New Roman" w:hAnsi="Times New Roman"/>
          <w:sz w:val="22"/>
          <w:szCs w:val="22"/>
          <w:lang w:eastAsia="zh-CN"/>
        </w:rPr>
      </w:pPr>
    </w:p>
    <w:p w14:paraId="7FB9B22A"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11F4F705"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7DB526F2"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changes to symbols for RSSI measurement for 480 and 960kHz</w:t>
      </w:r>
    </w:p>
    <w:p w14:paraId="29A41198"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TDRA allocation A and C enhancements to account for supported SSB/CORESET#0/SS#0 patterns for 480/960 kHz</w:t>
      </w:r>
    </w:p>
    <w:p w14:paraId="1643BB7A" w14:textId="77777777" w:rsidR="00B07214" w:rsidRDefault="00B07214">
      <w:pPr>
        <w:pStyle w:val="BodyText"/>
        <w:spacing w:after="0"/>
        <w:rPr>
          <w:rFonts w:ascii="Times New Roman" w:hAnsi="Times New Roman"/>
          <w:sz w:val="22"/>
          <w:szCs w:val="22"/>
          <w:lang w:eastAsia="zh-CN"/>
        </w:rPr>
      </w:pPr>
    </w:p>
    <w:p w14:paraId="3F7C0732" w14:textId="77777777" w:rsidR="00B07214" w:rsidRDefault="0099398D">
      <w:pPr>
        <w:pStyle w:val="Heading4"/>
        <w:rPr>
          <w:lang w:eastAsia="zh-CN"/>
        </w:rPr>
      </w:pPr>
      <w:r>
        <w:rPr>
          <w:lang w:eastAsia="zh-CN"/>
        </w:rPr>
        <w:t>== Discussion Closed for #106-bis-e ==</w:t>
      </w:r>
    </w:p>
    <w:p w14:paraId="142CD4C5" w14:textId="77777777" w:rsidR="00B07214" w:rsidRDefault="00B07214">
      <w:pPr>
        <w:pStyle w:val="BodyText"/>
        <w:spacing w:after="0"/>
        <w:rPr>
          <w:rFonts w:ascii="Times New Roman" w:hAnsi="Times New Roman"/>
          <w:sz w:val="22"/>
          <w:szCs w:val="22"/>
          <w:lang w:eastAsia="zh-CN"/>
        </w:rPr>
      </w:pPr>
    </w:p>
    <w:p w14:paraId="16EB479C" w14:textId="77777777" w:rsidR="00B07214" w:rsidRDefault="00B07214">
      <w:pPr>
        <w:pStyle w:val="BodyText"/>
        <w:spacing w:after="0"/>
        <w:rPr>
          <w:rFonts w:ascii="Times New Roman" w:hAnsi="Times New Roman"/>
          <w:sz w:val="22"/>
          <w:szCs w:val="22"/>
          <w:lang w:eastAsia="zh-CN"/>
        </w:rPr>
      </w:pPr>
    </w:p>
    <w:p w14:paraId="5B26EE6F" w14:textId="77777777" w:rsidR="00B07214" w:rsidRDefault="0099398D">
      <w:pPr>
        <w:pStyle w:val="Heading2"/>
        <w:rPr>
          <w:lang w:eastAsia="zh-CN"/>
        </w:rPr>
      </w:pPr>
      <w:r>
        <w:rPr>
          <w:lang w:eastAsia="zh-CN"/>
        </w:rPr>
        <w:t xml:space="preserve">2.2 PRACH Aspects </w:t>
      </w:r>
    </w:p>
    <w:p w14:paraId="7F95EC17" w14:textId="77777777" w:rsidR="00B07214" w:rsidRDefault="00B07214">
      <w:pPr>
        <w:pStyle w:val="BodyText"/>
        <w:spacing w:after="0"/>
        <w:rPr>
          <w:rFonts w:ascii="Times New Roman" w:hAnsi="Times New Roman"/>
          <w:sz w:val="22"/>
          <w:szCs w:val="22"/>
          <w:lang w:eastAsia="zh-CN"/>
        </w:rPr>
      </w:pPr>
    </w:p>
    <w:p w14:paraId="358F3168" w14:textId="77777777" w:rsidR="00B07214" w:rsidRDefault="0099398D">
      <w:pPr>
        <w:pStyle w:val="Heading3"/>
        <w:rPr>
          <w:lang w:eastAsia="zh-CN"/>
        </w:rPr>
      </w:pPr>
      <w:r>
        <w:rPr>
          <w:lang w:eastAsia="zh-CN"/>
        </w:rPr>
        <w:t>2.2.1 PRACH Sequence and Format</w:t>
      </w:r>
    </w:p>
    <w:p w14:paraId="516730C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7EC745D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14:paraId="3DD02DF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768122B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531EB91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5CAEF7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3F479B5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91E28C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550E1BA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1948921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101958D2" w14:textId="77777777" w:rsidR="00B07214" w:rsidRDefault="0099398D">
      <w:pPr>
        <w:pStyle w:val="BodyText"/>
        <w:numPr>
          <w:ilvl w:val="1"/>
          <w:numId w:val="7"/>
        </w:numPr>
        <w:spacing w:after="0"/>
        <w:rPr>
          <w:rFonts w:ascii="Times New Roman" w:hAnsi="Times New Roman"/>
          <w:sz w:val="22"/>
          <w:szCs w:val="22"/>
          <w:lang w:eastAsia="zh-CN"/>
        </w:rPr>
      </w:pPr>
      <w:bookmarkStart w:id="21" w:name="_Toc83974945"/>
      <w:r>
        <w:rPr>
          <w:rFonts w:ascii="Times New Roman" w:hAnsi="Times New Roman"/>
          <w:sz w:val="22"/>
          <w:szCs w:val="22"/>
          <w:lang w:eastAsia="zh-CN"/>
        </w:rPr>
        <w:t>We are open to further discuss whether or not L = 571 is supported for 480 kHz.</w:t>
      </w:r>
      <w:bookmarkEnd w:id="21"/>
    </w:p>
    <w:p w14:paraId="3771294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0B4A9E4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48A7F1A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Mediatek:</w:t>
      </w:r>
    </w:p>
    <w:p w14:paraId="6DEF3D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only sequence length L=139 when PRACH SCS=480 kHz.</w:t>
      </w:r>
    </w:p>
    <w:p w14:paraId="0E149F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825589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5BC531A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370FFEA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7BAA5FE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522F1DE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749BFFA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1FABEC2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21908F3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41D3A133" w14:textId="77777777" w:rsidR="00B07214" w:rsidRDefault="00B07214">
      <w:pPr>
        <w:pStyle w:val="BodyText"/>
        <w:spacing w:after="0"/>
        <w:rPr>
          <w:rFonts w:ascii="Times New Roman" w:hAnsi="Times New Roman"/>
          <w:sz w:val="22"/>
          <w:szCs w:val="22"/>
          <w:lang w:eastAsia="zh-CN"/>
        </w:rPr>
      </w:pPr>
    </w:p>
    <w:p w14:paraId="6EDC0867" w14:textId="77777777" w:rsidR="00B07214" w:rsidRDefault="00B07214">
      <w:pPr>
        <w:pStyle w:val="BodyText"/>
        <w:spacing w:after="0"/>
        <w:rPr>
          <w:rFonts w:ascii="Times New Roman" w:hAnsi="Times New Roman"/>
          <w:sz w:val="22"/>
          <w:szCs w:val="22"/>
          <w:lang w:eastAsia="zh-CN"/>
        </w:rPr>
      </w:pPr>
    </w:p>
    <w:p w14:paraId="0A3B4052" w14:textId="77777777" w:rsidR="00B07214" w:rsidRDefault="0099398D">
      <w:pPr>
        <w:pStyle w:val="Heading4"/>
        <w:rPr>
          <w:lang w:eastAsia="zh-CN"/>
        </w:rPr>
      </w:pPr>
      <w:r>
        <w:rPr>
          <w:lang w:eastAsia="zh-CN"/>
        </w:rPr>
        <w:t>Summary of Discussions</w:t>
      </w:r>
    </w:p>
    <w:p w14:paraId="1E1F48A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B07214" w14:paraId="07A182B6" w14:textId="77777777">
        <w:tc>
          <w:tcPr>
            <w:tcW w:w="9962" w:type="dxa"/>
          </w:tcPr>
          <w:p w14:paraId="313317B8" w14:textId="77777777" w:rsidR="00B07214" w:rsidRDefault="0099398D">
            <w:pPr>
              <w:spacing w:before="0" w:after="0" w:line="240" w:lineRule="auto"/>
              <w:rPr>
                <w:b/>
                <w:bCs/>
                <w:lang w:eastAsia="zh-CN"/>
              </w:rPr>
            </w:pPr>
            <w:r>
              <w:rPr>
                <w:b/>
                <w:bCs/>
                <w:lang w:eastAsia="zh-CN"/>
              </w:rPr>
              <w:t>Agreement:</w:t>
            </w:r>
          </w:p>
          <w:p w14:paraId="1021BAA6"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79022CBF"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637B8F4D" w14:textId="77777777" w:rsidR="00B07214" w:rsidRDefault="0099398D">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163556D1" w14:textId="77777777" w:rsidR="00B07214" w:rsidRDefault="0099398D">
            <w:pPr>
              <w:pStyle w:val="BodyText"/>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17503B3D" w14:textId="77777777" w:rsidR="00B07214" w:rsidRDefault="0099398D">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7BFD462F" w14:textId="77777777" w:rsidR="00B07214" w:rsidRDefault="00B07214">
            <w:pPr>
              <w:pStyle w:val="BodyText"/>
              <w:overflowPunct/>
              <w:autoSpaceDE/>
              <w:autoSpaceDN/>
              <w:adjustRightInd/>
              <w:spacing w:before="0" w:after="0" w:line="240" w:lineRule="auto"/>
              <w:textAlignment w:val="auto"/>
              <w:rPr>
                <w:rFonts w:cs="Times"/>
                <w:szCs w:val="20"/>
                <w:lang w:eastAsia="zh-CN"/>
              </w:rPr>
            </w:pPr>
          </w:p>
          <w:p w14:paraId="3E7A6DAA" w14:textId="77777777" w:rsidR="00B07214" w:rsidRDefault="0099398D">
            <w:pPr>
              <w:pStyle w:val="BodyText"/>
              <w:spacing w:before="0" w:after="0" w:line="240" w:lineRule="auto"/>
              <w:rPr>
                <w:rFonts w:cs="Times"/>
                <w:szCs w:val="20"/>
                <w:lang w:eastAsia="zh-CN"/>
              </w:rPr>
            </w:pPr>
            <w:r>
              <w:rPr>
                <w:rFonts w:cs="Times"/>
                <w:szCs w:val="20"/>
                <w:highlight w:val="green"/>
                <w:lang w:eastAsia="zh-CN"/>
              </w:rPr>
              <w:t>Agreement:</w:t>
            </w:r>
          </w:p>
          <w:p w14:paraId="79CDDE82" w14:textId="77777777" w:rsidR="00B07214" w:rsidRDefault="0099398D">
            <w:pPr>
              <w:pStyle w:val="BodyText"/>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69DE1391" w14:textId="77777777" w:rsidR="00B07214" w:rsidRDefault="00B07214">
            <w:pPr>
              <w:pStyle w:val="BodyText"/>
              <w:overflowPunct/>
              <w:autoSpaceDE/>
              <w:autoSpaceDN/>
              <w:adjustRightInd/>
              <w:spacing w:before="0" w:after="0" w:line="240" w:lineRule="auto"/>
              <w:textAlignment w:val="auto"/>
              <w:rPr>
                <w:rFonts w:cs="Times"/>
                <w:szCs w:val="20"/>
                <w:lang w:eastAsia="zh-CN"/>
              </w:rPr>
            </w:pPr>
          </w:p>
        </w:tc>
      </w:tr>
    </w:tbl>
    <w:p w14:paraId="5A203C35" w14:textId="77777777" w:rsidR="00B07214" w:rsidRDefault="00B07214">
      <w:pPr>
        <w:pStyle w:val="BodyText"/>
        <w:spacing w:after="0"/>
        <w:rPr>
          <w:rFonts w:ascii="Times New Roman" w:hAnsi="Times New Roman"/>
          <w:sz w:val="22"/>
          <w:szCs w:val="22"/>
          <w:lang w:eastAsia="zh-CN"/>
        </w:rPr>
      </w:pPr>
    </w:p>
    <w:p w14:paraId="21B2B10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5F3DD8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62AD04E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ZTE/Sanechips, Nokia/NSB, Intel, LGE, Apple, Sharp</w:t>
      </w:r>
    </w:p>
    <w:p w14:paraId="22A1553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14:paraId="224F66F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5B2DE3D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0A8AFF09" w14:textId="77777777" w:rsidR="00B07214" w:rsidRDefault="00B07214">
      <w:pPr>
        <w:pStyle w:val="BodyText"/>
        <w:spacing w:after="0"/>
        <w:rPr>
          <w:rFonts w:ascii="Times New Roman" w:hAnsi="Times New Roman"/>
          <w:sz w:val="22"/>
          <w:szCs w:val="22"/>
          <w:lang w:eastAsia="zh-CN"/>
        </w:rPr>
      </w:pPr>
    </w:p>
    <w:p w14:paraId="1166B1C6" w14:textId="77777777" w:rsidR="00B07214" w:rsidRDefault="00B07214">
      <w:pPr>
        <w:pStyle w:val="BodyText"/>
        <w:spacing w:after="0"/>
        <w:rPr>
          <w:rFonts w:ascii="Times New Roman" w:hAnsi="Times New Roman"/>
          <w:sz w:val="22"/>
          <w:szCs w:val="22"/>
          <w:lang w:eastAsia="zh-CN"/>
        </w:rPr>
      </w:pPr>
    </w:p>
    <w:p w14:paraId="2BBEA091" w14:textId="77777777" w:rsidR="00B07214" w:rsidRDefault="0099398D">
      <w:pPr>
        <w:pStyle w:val="Heading4"/>
        <w:rPr>
          <w:lang w:eastAsia="zh-CN"/>
        </w:rPr>
      </w:pPr>
      <w:r>
        <w:rPr>
          <w:lang w:eastAsia="zh-CN"/>
        </w:rPr>
        <w:t>&lt;Moderator’s Suggestion for Discussions&gt;</w:t>
      </w:r>
    </w:p>
    <w:p w14:paraId="4B22B7E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0DF557CF" w14:textId="77777777" w:rsidR="00B07214" w:rsidRDefault="00B07214">
      <w:pPr>
        <w:pStyle w:val="BodyText"/>
        <w:spacing w:after="0"/>
        <w:rPr>
          <w:rFonts w:ascii="Times New Roman" w:hAnsi="Times New Roman"/>
          <w:sz w:val="22"/>
          <w:szCs w:val="22"/>
          <w:lang w:eastAsia="zh-CN"/>
        </w:rPr>
      </w:pPr>
    </w:p>
    <w:p w14:paraId="18365999" w14:textId="77777777" w:rsidR="00B07214" w:rsidRDefault="0099398D">
      <w:pPr>
        <w:rPr>
          <w:b/>
          <w:bCs/>
        </w:rPr>
      </w:pPr>
      <w:r>
        <w:rPr>
          <w:b/>
          <w:bCs/>
        </w:rPr>
        <w:t>Proposal 2.1-1</w:t>
      </w:r>
    </w:p>
    <w:p w14:paraId="7817FB4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4B10A611" w14:textId="77777777" w:rsidR="00B07214" w:rsidRDefault="00B07214">
      <w:pPr>
        <w:pStyle w:val="BodyText"/>
        <w:spacing w:after="0"/>
        <w:rPr>
          <w:rFonts w:ascii="Times New Roman" w:hAnsi="Times New Roman"/>
          <w:sz w:val="22"/>
          <w:szCs w:val="22"/>
          <w:lang w:eastAsia="zh-CN"/>
        </w:rPr>
      </w:pPr>
    </w:p>
    <w:p w14:paraId="58BFC5FF" w14:textId="77777777" w:rsidR="00B07214" w:rsidRDefault="0099398D">
      <w:pPr>
        <w:pStyle w:val="Heading5"/>
        <w:rPr>
          <w:lang w:eastAsia="zh-CN"/>
        </w:rPr>
      </w:pPr>
      <w:r>
        <w:rPr>
          <w:lang w:eastAsia="zh-CN"/>
        </w:rPr>
        <w:lastRenderedPageBreak/>
        <w:t>Proposal 2.1-2</w:t>
      </w:r>
    </w:p>
    <w:p w14:paraId="501BB01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513F1DC6" w14:textId="77777777" w:rsidR="00B07214" w:rsidRDefault="00B07214">
      <w:pPr>
        <w:pStyle w:val="BodyText"/>
        <w:spacing w:after="0"/>
        <w:rPr>
          <w:rFonts w:ascii="Times New Roman" w:hAnsi="Times New Roman"/>
          <w:sz w:val="22"/>
          <w:szCs w:val="22"/>
          <w:lang w:eastAsia="zh-CN"/>
        </w:rPr>
      </w:pPr>
    </w:p>
    <w:p w14:paraId="7D661057" w14:textId="77777777" w:rsidR="00B07214" w:rsidRDefault="00B07214">
      <w:pPr>
        <w:pStyle w:val="BodyText"/>
        <w:spacing w:after="0"/>
        <w:rPr>
          <w:rFonts w:ascii="Times New Roman" w:hAnsi="Times New Roman"/>
          <w:sz w:val="22"/>
          <w:szCs w:val="22"/>
          <w:lang w:eastAsia="zh-CN"/>
        </w:rPr>
      </w:pPr>
    </w:p>
    <w:p w14:paraId="4F8DCA86"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0D9F465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3259E194"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1E782419" w14:textId="77777777">
        <w:tc>
          <w:tcPr>
            <w:tcW w:w="1525" w:type="dxa"/>
            <w:shd w:val="clear" w:color="auto" w:fill="FBE4D5" w:themeFill="accent2" w:themeFillTint="33"/>
          </w:tcPr>
          <w:p w14:paraId="3D2FB52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A461A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130FA292" w14:textId="77777777">
        <w:tc>
          <w:tcPr>
            <w:tcW w:w="1525" w:type="dxa"/>
          </w:tcPr>
          <w:p w14:paraId="020DA0D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FE0E03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5106F5C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B07214" w14:paraId="6EBC00AC" w14:textId="77777777">
        <w:tc>
          <w:tcPr>
            <w:tcW w:w="1525" w:type="dxa"/>
          </w:tcPr>
          <w:p w14:paraId="59DC754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798B43F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B07214" w14:paraId="5D975B47" w14:textId="77777777">
        <w:tc>
          <w:tcPr>
            <w:tcW w:w="1525" w:type="dxa"/>
          </w:tcPr>
          <w:p w14:paraId="3D72B681"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74D03B9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738C048C"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B07214" w14:paraId="4AAA9B46" w14:textId="77777777">
        <w:tc>
          <w:tcPr>
            <w:tcW w:w="1525" w:type="dxa"/>
          </w:tcPr>
          <w:p w14:paraId="1295ACB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130F3D2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6D8CA62C" w14:textId="77777777">
        <w:tc>
          <w:tcPr>
            <w:tcW w:w="1525" w:type="dxa"/>
          </w:tcPr>
          <w:p w14:paraId="0E13A18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22295EE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2829FAF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48808DE9" w14:textId="77777777">
        <w:tc>
          <w:tcPr>
            <w:tcW w:w="1525" w:type="dxa"/>
          </w:tcPr>
          <w:p w14:paraId="47CFCFC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0A6317C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16940B4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B07214" w14:paraId="02B7E757" w14:textId="77777777">
        <w:tc>
          <w:tcPr>
            <w:tcW w:w="1525" w:type="dxa"/>
          </w:tcPr>
          <w:p w14:paraId="06D1008F"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Ericsson</w:t>
            </w:r>
          </w:p>
        </w:tc>
        <w:tc>
          <w:tcPr>
            <w:tcW w:w="8437" w:type="dxa"/>
          </w:tcPr>
          <w:p w14:paraId="1B0F2A6B"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2FDB14C0" w14:textId="77777777" w:rsidR="00B07214" w:rsidRDefault="0099398D">
            <w:pPr>
              <w:pStyle w:val="BodyText"/>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Proposal 2.1-2: An initial UL BWP is configured on an SCell too (according to 38.331), so is 960 kHz SCS precluded on an SCell? Perhaps it should be clarified that the proposal is for PCell.</w:t>
            </w:r>
          </w:p>
        </w:tc>
      </w:tr>
      <w:tr w:rsidR="00B07214" w14:paraId="0A4366BA" w14:textId="77777777">
        <w:tc>
          <w:tcPr>
            <w:tcW w:w="1525" w:type="dxa"/>
          </w:tcPr>
          <w:p w14:paraId="6432A30F" w14:textId="77777777" w:rsidR="00B07214" w:rsidRDefault="0099398D">
            <w:pPr>
              <w:pStyle w:val="BodyText"/>
              <w:spacing w:after="0"/>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05A667F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5BEF66B0"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B07214" w14:paraId="68B37E3A" w14:textId="77777777">
        <w:tc>
          <w:tcPr>
            <w:tcW w:w="1525" w:type="dxa"/>
          </w:tcPr>
          <w:p w14:paraId="56C8998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68B7A7F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B07214" w14:paraId="01F88B16" w14:textId="77777777">
        <w:tc>
          <w:tcPr>
            <w:tcW w:w="1525" w:type="dxa"/>
          </w:tcPr>
          <w:p w14:paraId="48FE6C8F"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63977C9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4593BA7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4F6572F9"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numerous times, our motivation for supporting Proposal 2.1-1 is to achieve at least 100 MHz for PRACH such that no transmission power penalty is applied by US regulations.</w:t>
            </w:r>
          </w:p>
        </w:tc>
      </w:tr>
      <w:tr w:rsidR="00B07214" w14:paraId="639AF2A7" w14:textId="77777777">
        <w:tc>
          <w:tcPr>
            <w:tcW w:w="1525" w:type="dxa"/>
          </w:tcPr>
          <w:p w14:paraId="36FC6930"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0C5C380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48DD0F26"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B07214" w14:paraId="48EBFB5E" w14:textId="77777777">
        <w:tc>
          <w:tcPr>
            <w:tcW w:w="1525" w:type="dxa"/>
          </w:tcPr>
          <w:p w14:paraId="4A5BE64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429F1EE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D71FC6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24F9D2BF" w14:textId="77777777">
        <w:tc>
          <w:tcPr>
            <w:tcW w:w="1525" w:type="dxa"/>
          </w:tcPr>
          <w:p w14:paraId="20170EC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2F9FBD8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1E36522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4CABE3C5" w14:textId="77777777">
        <w:tc>
          <w:tcPr>
            <w:tcW w:w="1525" w:type="dxa"/>
          </w:tcPr>
          <w:p w14:paraId="1F16AE8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4432FD7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73317D9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672C6820" w14:textId="77777777">
        <w:tc>
          <w:tcPr>
            <w:tcW w:w="1525" w:type="dxa"/>
          </w:tcPr>
          <w:p w14:paraId="794DD534"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14:paraId="39F9278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266E0E6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Like noted by Ericsson, it is not clear if the intention is to preclude 960kHz configuration from PSCell and/or SCell (which should not be the case). </w:t>
            </w:r>
          </w:p>
        </w:tc>
      </w:tr>
      <w:tr w:rsidR="00B07214" w14:paraId="0E4E930F" w14:textId="77777777">
        <w:tc>
          <w:tcPr>
            <w:tcW w:w="1525" w:type="dxa"/>
          </w:tcPr>
          <w:p w14:paraId="2DA38F7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Futurewei</w:t>
            </w:r>
          </w:p>
        </w:tc>
        <w:tc>
          <w:tcPr>
            <w:tcW w:w="8437" w:type="dxa"/>
          </w:tcPr>
          <w:p w14:paraId="76C4452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29F24A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B07214" w14:paraId="7610437E" w14:textId="77777777">
        <w:tc>
          <w:tcPr>
            <w:tcW w:w="1525" w:type="dxa"/>
          </w:tcPr>
          <w:p w14:paraId="776C5F3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138EC19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66A57F4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68FA3946" w14:textId="77777777" w:rsidR="00B07214" w:rsidRDefault="00B07214">
      <w:pPr>
        <w:pStyle w:val="BodyText"/>
        <w:spacing w:after="0"/>
        <w:rPr>
          <w:rFonts w:ascii="Times New Roman" w:hAnsi="Times New Roman"/>
          <w:sz w:val="22"/>
          <w:szCs w:val="22"/>
          <w:lang w:eastAsia="zh-CN"/>
        </w:rPr>
      </w:pPr>
    </w:p>
    <w:p w14:paraId="6274200C" w14:textId="77777777" w:rsidR="00B07214" w:rsidRDefault="00B07214">
      <w:pPr>
        <w:pStyle w:val="BodyText"/>
        <w:spacing w:after="0"/>
        <w:rPr>
          <w:rFonts w:ascii="Times New Roman" w:hAnsi="Times New Roman"/>
          <w:sz w:val="22"/>
          <w:szCs w:val="22"/>
          <w:lang w:eastAsia="zh-CN"/>
        </w:rPr>
      </w:pPr>
    </w:p>
    <w:p w14:paraId="1BFE6299" w14:textId="77777777" w:rsidR="00B07214" w:rsidRDefault="00B07214">
      <w:pPr>
        <w:pStyle w:val="BodyText"/>
        <w:spacing w:after="0"/>
        <w:rPr>
          <w:rFonts w:ascii="Times New Roman" w:hAnsi="Times New Roman"/>
          <w:sz w:val="22"/>
          <w:szCs w:val="22"/>
          <w:lang w:eastAsia="zh-CN"/>
        </w:rPr>
      </w:pPr>
    </w:p>
    <w:p w14:paraId="09195330"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2B99167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2B002F72"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Huawei/HiSilicon, ZTE/Sanechips, Sony, Nokia/NSB, Futurewei, Apple</w:t>
      </w:r>
    </w:p>
    <w:p w14:paraId="4128FC2F"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Ok: Ericsson</w:t>
      </w:r>
    </w:p>
    <w:p w14:paraId="5C5F73C2"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Not Support</w:t>
      </w:r>
    </w:p>
    <w:p w14:paraId="54E8CDC4" w14:textId="77777777" w:rsidR="00B07214" w:rsidRDefault="00B07214">
      <w:pPr>
        <w:pStyle w:val="BodyText"/>
        <w:spacing w:after="0"/>
        <w:rPr>
          <w:rFonts w:ascii="Times New Roman" w:hAnsi="Times New Roman"/>
          <w:sz w:val="22"/>
          <w:szCs w:val="22"/>
          <w:lang w:eastAsia="zh-CN"/>
        </w:rPr>
      </w:pPr>
    </w:p>
    <w:p w14:paraId="022AAE7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3A7327E0"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Support: LGE, Docomo, Qualcomm, Lenovo/Motorola Mobility, Interdigital, Ericsson (clarify this is for PCell), ETRI, Sharp, Intel, vivo, Huawei/HiSilicon, ZTE/Sanechips, Sony, Nokia/NSB (clarify this is for PCell), Futurewei, Apple</w:t>
      </w:r>
    </w:p>
    <w:p w14:paraId="6ECD9BC2" w14:textId="77777777" w:rsidR="00B07214" w:rsidRDefault="0099398D">
      <w:pPr>
        <w:pStyle w:val="BodyText"/>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Not Support</w:t>
      </w:r>
    </w:p>
    <w:p w14:paraId="60DD5B15" w14:textId="77777777" w:rsidR="00B07214" w:rsidRDefault="00B07214">
      <w:pPr>
        <w:pStyle w:val="BodyText"/>
        <w:spacing w:after="0"/>
        <w:rPr>
          <w:rFonts w:ascii="Times New Roman" w:hAnsi="Times New Roman"/>
          <w:sz w:val="22"/>
          <w:szCs w:val="22"/>
          <w:lang w:eastAsia="zh-CN"/>
        </w:rPr>
      </w:pPr>
    </w:p>
    <w:p w14:paraId="26FC2D57" w14:textId="77777777" w:rsidR="00B07214" w:rsidRDefault="00B07214">
      <w:pPr>
        <w:pStyle w:val="BodyText"/>
        <w:spacing w:after="0"/>
        <w:rPr>
          <w:rFonts w:ascii="Times New Roman" w:hAnsi="Times New Roman"/>
          <w:sz w:val="22"/>
          <w:szCs w:val="22"/>
          <w:lang w:eastAsia="zh-CN"/>
        </w:rPr>
      </w:pPr>
    </w:p>
    <w:p w14:paraId="33642DFC"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2544EC0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6020577B" w14:textId="77777777" w:rsidR="00B07214" w:rsidRDefault="0099398D">
      <w:pPr>
        <w:pStyle w:val="Heading5"/>
        <w:rPr>
          <w:lang w:eastAsia="zh-CN"/>
        </w:rPr>
      </w:pPr>
      <w:r>
        <w:rPr>
          <w:lang w:eastAsia="zh-CN"/>
        </w:rPr>
        <w:t>Proposal 2.1-1</w:t>
      </w:r>
    </w:p>
    <w:p w14:paraId="53C902B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6179278D" w14:textId="77777777" w:rsidR="00B07214" w:rsidRDefault="00B07214">
      <w:pPr>
        <w:pStyle w:val="BodyText"/>
        <w:spacing w:after="0"/>
        <w:rPr>
          <w:rFonts w:ascii="Times New Roman" w:hAnsi="Times New Roman"/>
          <w:sz w:val="22"/>
          <w:szCs w:val="22"/>
          <w:lang w:eastAsia="zh-CN"/>
        </w:rPr>
      </w:pPr>
    </w:p>
    <w:p w14:paraId="7FEF3199" w14:textId="77777777" w:rsidR="00B07214" w:rsidRDefault="0099398D">
      <w:pPr>
        <w:pStyle w:val="Heading5"/>
        <w:rPr>
          <w:lang w:eastAsia="zh-CN"/>
        </w:rPr>
      </w:pPr>
      <w:r>
        <w:rPr>
          <w:lang w:eastAsia="zh-CN"/>
        </w:rPr>
        <w:t>Proposal 2.1-2A</w:t>
      </w:r>
    </w:p>
    <w:p w14:paraId="164EB19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Pr>
          <w:rFonts w:ascii="Times New Roman" w:hAnsi="Times New Roman"/>
          <w:color w:val="C00000"/>
          <w:sz w:val="22"/>
          <w:szCs w:val="22"/>
          <w:u w:val="single"/>
          <w:lang w:eastAsia="zh-CN"/>
        </w:rPr>
        <w:t>for PCell</w:t>
      </w:r>
    </w:p>
    <w:p w14:paraId="63FEF299" w14:textId="77777777" w:rsidR="00B07214" w:rsidRDefault="00B07214">
      <w:pPr>
        <w:pStyle w:val="BodyText"/>
        <w:spacing w:after="0"/>
        <w:rPr>
          <w:rFonts w:ascii="Times New Roman" w:hAnsi="Times New Roman"/>
          <w:sz w:val="22"/>
          <w:szCs w:val="22"/>
          <w:lang w:eastAsia="zh-CN"/>
        </w:rPr>
      </w:pPr>
    </w:p>
    <w:p w14:paraId="46ADB92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11A46097"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64BB42E0" w14:textId="77777777">
        <w:tc>
          <w:tcPr>
            <w:tcW w:w="1525" w:type="dxa"/>
            <w:shd w:val="clear" w:color="auto" w:fill="FBE4D5" w:themeFill="accent2" w:themeFillTint="33"/>
          </w:tcPr>
          <w:p w14:paraId="6A1A31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9E657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7EE6EE98" w14:textId="77777777">
        <w:tc>
          <w:tcPr>
            <w:tcW w:w="1525" w:type="dxa"/>
          </w:tcPr>
          <w:p w14:paraId="7F017159"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75666BB3"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753EA25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B07214" w14:paraId="7FD6F393" w14:textId="77777777">
        <w:tc>
          <w:tcPr>
            <w:tcW w:w="1525" w:type="dxa"/>
          </w:tcPr>
          <w:p w14:paraId="7C5C3B52" w14:textId="77777777" w:rsidR="00B07214" w:rsidRDefault="0099398D">
            <w:pPr>
              <w:pStyle w:val="BodyText"/>
              <w:spacing w:after="0"/>
              <w:rPr>
                <w:rFonts w:ascii="Times New Roman" w:hAnsi="Times New Roman"/>
                <w:szCs w:val="22"/>
                <w:lang w:eastAsia="zh-CN"/>
              </w:rPr>
            </w:pPr>
            <w:r>
              <w:rPr>
                <w:rFonts w:ascii="Times New Roman" w:hAnsi="Times New Roman"/>
                <w:sz w:val="22"/>
                <w:szCs w:val="22"/>
                <w:lang w:eastAsia="zh-CN"/>
              </w:rPr>
              <w:t>ZTE, Sanechips</w:t>
            </w:r>
          </w:p>
        </w:tc>
        <w:tc>
          <w:tcPr>
            <w:tcW w:w="8437" w:type="dxa"/>
          </w:tcPr>
          <w:p w14:paraId="795CAD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 Support.</w:t>
            </w:r>
          </w:p>
          <w:p w14:paraId="737CCDA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2.1-2A: Is the 960KHz supported in SCell? We don’t think this is needed. but we okay to support it if the majority wants it.</w:t>
            </w:r>
          </w:p>
          <w:p w14:paraId="15EB52DF" w14:textId="77777777" w:rsidR="00B07214" w:rsidRDefault="00B07214">
            <w:pPr>
              <w:pStyle w:val="BodyText"/>
              <w:spacing w:after="0"/>
              <w:rPr>
                <w:rFonts w:ascii="Times New Roman" w:eastAsiaTheme="minorEastAsia" w:hAnsi="Times New Roman"/>
                <w:szCs w:val="22"/>
                <w:lang w:eastAsia="ko-KR"/>
              </w:rPr>
            </w:pPr>
          </w:p>
        </w:tc>
      </w:tr>
    </w:tbl>
    <w:p w14:paraId="744B41F0" w14:textId="77777777" w:rsidR="00B07214" w:rsidRDefault="00B07214">
      <w:pPr>
        <w:pStyle w:val="BodyText"/>
        <w:spacing w:after="0"/>
        <w:rPr>
          <w:rFonts w:ascii="Times New Roman" w:hAnsi="Times New Roman"/>
          <w:sz w:val="22"/>
          <w:szCs w:val="22"/>
          <w:lang w:eastAsia="zh-CN"/>
        </w:rPr>
      </w:pPr>
    </w:p>
    <w:p w14:paraId="062D97FD"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1E2C8BD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2DFE9E03" w14:textId="77777777" w:rsidR="00B07214" w:rsidRDefault="0099398D">
      <w:pPr>
        <w:pStyle w:val="BodyText"/>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1C00B52E" w14:textId="77777777" w:rsidR="00B07214" w:rsidRDefault="00B07214">
      <w:pPr>
        <w:pStyle w:val="BodyText"/>
        <w:spacing w:after="0"/>
        <w:rPr>
          <w:rFonts w:ascii="Times New Roman" w:hAnsi="Times New Roman"/>
          <w:sz w:val="22"/>
          <w:szCs w:val="22"/>
          <w:lang w:eastAsia="zh-CN"/>
        </w:rPr>
      </w:pPr>
    </w:p>
    <w:p w14:paraId="6233624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With the above being approved and no further comments, discussion on this topic will be closed.</w:t>
      </w:r>
    </w:p>
    <w:p w14:paraId="684D2875" w14:textId="77777777" w:rsidR="00B07214" w:rsidRDefault="00B07214">
      <w:pPr>
        <w:pStyle w:val="BodyText"/>
        <w:spacing w:after="0"/>
        <w:rPr>
          <w:rFonts w:ascii="Times New Roman" w:hAnsi="Times New Roman"/>
          <w:sz w:val="22"/>
          <w:szCs w:val="22"/>
          <w:lang w:eastAsia="zh-CN"/>
        </w:rPr>
      </w:pPr>
    </w:p>
    <w:p w14:paraId="73161054"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307D6213"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55283A9C"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2.1-1</w:t>
      </w:r>
    </w:p>
    <w:p w14:paraId="035D45FF"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2.1.2-A</w:t>
      </w:r>
    </w:p>
    <w:p w14:paraId="2C52FA84" w14:textId="77777777" w:rsidR="00B07214" w:rsidRDefault="00B07214">
      <w:pPr>
        <w:pStyle w:val="BodyText"/>
        <w:spacing w:after="0"/>
        <w:rPr>
          <w:rFonts w:ascii="Times New Roman" w:hAnsi="Times New Roman"/>
          <w:sz w:val="22"/>
          <w:szCs w:val="22"/>
          <w:lang w:eastAsia="zh-CN"/>
        </w:rPr>
      </w:pPr>
    </w:p>
    <w:p w14:paraId="06615A3F" w14:textId="77777777" w:rsidR="00B07214" w:rsidRDefault="0099398D">
      <w:pPr>
        <w:pStyle w:val="Heading4"/>
        <w:rPr>
          <w:lang w:eastAsia="zh-CN"/>
        </w:rPr>
      </w:pPr>
      <w:r>
        <w:rPr>
          <w:lang w:eastAsia="zh-CN"/>
        </w:rPr>
        <w:t>== Discussion Closed for #106-bis-e ==</w:t>
      </w:r>
    </w:p>
    <w:p w14:paraId="5FCFD084" w14:textId="77777777" w:rsidR="00B07214" w:rsidRDefault="00B07214">
      <w:pPr>
        <w:pStyle w:val="BodyText"/>
        <w:spacing w:after="0"/>
        <w:rPr>
          <w:rFonts w:ascii="Times New Roman" w:hAnsi="Times New Roman"/>
          <w:sz w:val="22"/>
          <w:szCs w:val="22"/>
          <w:lang w:eastAsia="zh-CN"/>
        </w:rPr>
      </w:pPr>
    </w:p>
    <w:p w14:paraId="427F498B" w14:textId="77777777" w:rsidR="00B07214" w:rsidRDefault="00B07214">
      <w:pPr>
        <w:pStyle w:val="BodyText"/>
        <w:spacing w:after="0"/>
        <w:rPr>
          <w:rFonts w:ascii="Times New Roman" w:hAnsi="Times New Roman"/>
          <w:sz w:val="22"/>
          <w:szCs w:val="22"/>
          <w:lang w:eastAsia="zh-CN"/>
        </w:rPr>
      </w:pPr>
    </w:p>
    <w:p w14:paraId="2835416C" w14:textId="77777777" w:rsidR="00B07214" w:rsidRDefault="0099398D">
      <w:pPr>
        <w:pStyle w:val="Heading3"/>
        <w:rPr>
          <w:lang w:eastAsia="zh-CN"/>
        </w:rPr>
      </w:pPr>
      <w:r>
        <w:rPr>
          <w:lang w:eastAsia="zh-CN"/>
        </w:rPr>
        <w:t>2.2.2 RACH Occasion Resources</w:t>
      </w:r>
    </w:p>
    <w:p w14:paraId="1E1BA39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5601CD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733F526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F48FB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0DDCC61C" w14:textId="77777777" w:rsidR="00B07214" w:rsidRDefault="0099398D">
      <w:pPr>
        <w:pStyle w:val="a0"/>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Pr>
          <w:color w:val="FF0000"/>
          <w:sz w:val="22"/>
          <w:szCs w:val="22"/>
          <w:lang w:val="fr-FR"/>
        </w:rPr>
        <w:t xml:space="preserve">     </w:t>
      </w:r>
      <w:r>
        <w:rPr>
          <w:sz w:val="22"/>
          <w:szCs w:val="22"/>
          <w:lang w:val="fr-FR"/>
        </w:rPr>
        <w:t xml:space="preserve">        (2)</w:t>
      </w:r>
      <w:r>
        <w:rPr>
          <w:rFonts w:hint="eastAsia"/>
          <w:color w:val="FF0000"/>
          <w:sz w:val="22"/>
          <w:szCs w:val="22"/>
          <w:lang w:val="fr-FR"/>
        </w:rPr>
        <w:t xml:space="preserve"> </w:t>
      </w:r>
    </w:p>
    <w:p w14:paraId="69A8E88D" w14:textId="77777777" w:rsidR="00B07214" w:rsidRDefault="00B07214">
      <w:pPr>
        <w:pStyle w:val="BodyText"/>
        <w:numPr>
          <w:ilvl w:val="2"/>
          <w:numId w:val="7"/>
        </w:numPr>
        <w:spacing w:after="0"/>
        <w:rPr>
          <w:rFonts w:ascii="Times New Roman" w:hAnsi="Times New Roman"/>
          <w:sz w:val="22"/>
          <w:szCs w:val="22"/>
          <w:lang w:val="fr-FR" w:eastAsia="zh-CN"/>
        </w:rPr>
      </w:pPr>
    </w:p>
    <w:p w14:paraId="0FEE54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53BAFB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14:paraId="1DD0766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480kHz and 960 kHz SCS reuse Table 6.3.3.2-4: Random access configurations for FR2 and unpaired spectrum, where the slot index is scaled up by 4 and respectively by 8 as per prior agreement. For 120 kHz SCS use the Table 6.3.3.2-4 as is.</w:t>
      </w:r>
    </w:p>
    <w:p w14:paraId="615B9B2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the table 8.1-2 to indicate the necessary Ngap for higher SCS.</w:t>
      </w:r>
    </w:p>
    <w:p w14:paraId="125CB89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0A21FE8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552F399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0FC0616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6266155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014EAC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4241BBD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6ED0CE2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5B825ED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337CB3C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520974B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4FCF7CC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65F1BDA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14:paraId="0605525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14:paraId="1535711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KHz  reference  slot, and UE can perform  LBT or  beam switching on the disable RO</w:t>
      </w:r>
      <w:r>
        <w:rPr>
          <w:rFonts w:ascii="Times New Roman" w:hAnsi="Times New Roman"/>
          <w:sz w:val="22"/>
          <w:szCs w:val="22"/>
          <w:lang w:eastAsia="zh-CN"/>
        </w:rPr>
        <w:t>.</w:t>
      </w:r>
    </w:p>
    <w:p w14:paraId="3E400E6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A75E5E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5801B04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53D35F37" w14:textId="77777777" w:rsidR="00B07214" w:rsidRDefault="0099398D">
      <w:pPr>
        <w:pStyle w:val="BodyText"/>
        <w:numPr>
          <w:ilvl w:val="1"/>
          <w:numId w:val="7"/>
        </w:numPr>
        <w:spacing w:after="0"/>
        <w:rPr>
          <w:rFonts w:ascii="Times New Roman" w:hAnsi="Times New Roman"/>
          <w:sz w:val="22"/>
          <w:szCs w:val="22"/>
          <w:lang w:eastAsia="zh-CN"/>
        </w:rPr>
      </w:pPr>
      <w:bookmarkStart w:id="22" w:name="_Toc83974962"/>
      <w:bookmarkStart w:id="23"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2"/>
    </w:p>
    <w:p w14:paraId="6EF8A442" w14:textId="77777777" w:rsidR="00B07214" w:rsidRDefault="0099398D">
      <w:pPr>
        <w:pStyle w:val="BodyText"/>
        <w:numPr>
          <w:ilvl w:val="1"/>
          <w:numId w:val="7"/>
        </w:numPr>
        <w:spacing w:after="0"/>
        <w:rPr>
          <w:rFonts w:ascii="Times New Roman" w:hAnsi="Times New Roman"/>
          <w:sz w:val="22"/>
          <w:szCs w:val="22"/>
          <w:lang w:eastAsia="zh-CN"/>
        </w:rPr>
      </w:pPr>
      <w:bookmarkStart w:id="24" w:name="_Ref83914973"/>
      <w:bookmarkStart w:id="25" w:name="_Toc83974963"/>
      <w:bookmarkEnd w:id="23"/>
      <w:r>
        <w:rPr>
          <w:rFonts w:ascii="Times New Roman" w:hAnsi="Times New Roman"/>
          <w:sz w:val="22"/>
          <w:szCs w:val="22"/>
          <w:lang w:eastAsia="zh-CN"/>
        </w:rPr>
        <w:t>Do not specify gaps between consecutive PRACH occasions</w:t>
      </w:r>
      <w:bookmarkEnd w:id="24"/>
      <w:r>
        <w:rPr>
          <w:rFonts w:ascii="Times New Roman" w:hAnsi="Times New Roman"/>
          <w:sz w:val="22"/>
          <w:szCs w:val="22"/>
          <w:lang w:eastAsia="zh-CN"/>
        </w:rPr>
        <w:t>. If needed, gaps to account for gNB receive beam switching time can be created purely by gNB implementation based on the gNB's own knowledge of the switching time.</w:t>
      </w:r>
      <w:bookmarkEnd w:id="25"/>
    </w:p>
    <w:p w14:paraId="53C26BAA" w14:textId="77777777" w:rsidR="00B07214" w:rsidRDefault="0099398D">
      <w:pPr>
        <w:pStyle w:val="BodyText"/>
        <w:numPr>
          <w:ilvl w:val="1"/>
          <w:numId w:val="7"/>
        </w:numPr>
        <w:spacing w:after="0"/>
        <w:rPr>
          <w:rFonts w:ascii="Times New Roman" w:hAnsi="Times New Roman"/>
          <w:sz w:val="22"/>
          <w:szCs w:val="22"/>
          <w:lang w:eastAsia="zh-CN"/>
        </w:rPr>
      </w:pPr>
      <w:bookmarkStart w:id="26"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26"/>
    </w:p>
    <w:p w14:paraId="64A943FA" w14:textId="77777777" w:rsidR="00B07214" w:rsidRDefault="0099398D">
      <w:pPr>
        <w:pStyle w:val="BodyText"/>
        <w:numPr>
          <w:ilvl w:val="1"/>
          <w:numId w:val="7"/>
        </w:numPr>
        <w:spacing w:after="0"/>
        <w:rPr>
          <w:rFonts w:ascii="Times New Roman" w:hAnsi="Times New Roman"/>
          <w:sz w:val="22"/>
          <w:szCs w:val="22"/>
          <w:lang w:eastAsia="zh-CN"/>
        </w:rPr>
      </w:pPr>
      <w:bookmarkStart w:id="27"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27"/>
    </w:p>
    <w:p w14:paraId="4CA1CB4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75FF32A2"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5A466FA1"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B355A37" w14:textId="77777777" w:rsidR="00B07214" w:rsidRDefault="00F06B23">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99398D">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99398D">
        <w:rPr>
          <w:rFonts w:ascii="Times New Roman" w:hAnsi="Times New Roman"/>
          <w:sz w:val="22"/>
          <w:szCs w:val="22"/>
          <w:lang w:eastAsia="zh-CN"/>
        </w:rPr>
        <w:t xml:space="preserve"> for 960kHz PRACH </w:t>
      </w:r>
    </w:p>
    <w:p w14:paraId="28D2CAF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39C06D0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 not introduce LBT gap between consecutive ROs.</w:t>
      </w:r>
    </w:p>
    <w:p w14:paraId="2623411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3185EFB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A4B2FA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3170F00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14:paraId="54B4A025"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30708B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689EC25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D92DB8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gaps between consecutive ROs are necessary, gNB is able to configure PRACH with a large number of repetitions where some extra repetitions may be skipped and, thus, serve as gaps between ROs.</w:t>
      </w:r>
    </w:p>
    <w:p w14:paraId="75FD766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17B53B5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1EB3641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631358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78420B1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18B00C5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34D5DB5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0B4C76D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0F78E97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LBT is used to transmit the PRACH preamble, consider to insert CCA gap between adjacent RACH occasions in time domain (e.g. X usec or Y symbol) to avoid inter-UE LBT blocking due to the propagation delay of PRACH transmitted in an earlier RO.</w:t>
      </w:r>
    </w:p>
    <w:p w14:paraId="2CA0F9E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36A103C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1B3E8A"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623B0C0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0E491E7F" w14:textId="77777777" w:rsidR="00B07214" w:rsidRDefault="00F06B23">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2623993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where X is the number of additional slots to provide a gap between all of consecutive RACH occasions corresponding to a PRACH configuration index in Table 6.3.3.2-4 of TS 38.211, based on the configured number of symbols for the gap required for LBT and/or beam switching.</w:t>
      </w:r>
    </w:p>
    <w:p w14:paraId="3EB9E43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7C74066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A25F4F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6D33318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w:t>
      </w:r>
      <w:r>
        <w:rPr>
          <w:rFonts w:ascii="Times New Roman" w:hAnsi="Times New Roman"/>
          <w:sz w:val="22"/>
          <w:szCs w:val="22"/>
          <w:lang w:eastAsia="zh-CN"/>
        </w:rPr>
        <w:lastRenderedPageBreak/>
        <w:t xml:space="preserve">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600099D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21A4F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1665FAA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614D2A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6867A17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6AAB594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4A8CF85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1D1F417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531F971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DF37EC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01529D9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5973631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 or RO-level (for LBT)</w:t>
      </w:r>
    </w:p>
    <w:p w14:paraId="3AAC8780"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07D7164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617DDD3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349D18E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09D1CC3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5093E91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5562F1E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4FE6E1C4" w14:textId="77777777" w:rsidR="00B07214" w:rsidRDefault="0099398D">
      <w:pPr>
        <w:jc w:val="center"/>
      </w:pPr>
      <w:r>
        <w:rPr>
          <w:noProof/>
          <w:lang w:eastAsia="zh-CN"/>
        </w:rPr>
        <w:lastRenderedPageBreak/>
        <w:drawing>
          <wp:inline distT="0" distB="0" distL="0" distR="0" wp14:anchorId="07A29049" wp14:editId="028603F6">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14:paraId="676FF48B" w14:textId="77777777" w:rsidR="00B07214" w:rsidRDefault="00B07214">
      <w:pPr>
        <w:widowControl w:val="0"/>
        <w:rPr>
          <w:lang w:eastAsia="zh-CN"/>
        </w:rPr>
      </w:pPr>
    </w:p>
    <w:p w14:paraId="4D055841" w14:textId="77777777" w:rsidR="00B07214" w:rsidRDefault="00B07214">
      <w:pPr>
        <w:pStyle w:val="BodyText"/>
        <w:spacing w:after="0"/>
        <w:rPr>
          <w:rFonts w:ascii="Times New Roman" w:hAnsi="Times New Roman"/>
          <w:sz w:val="22"/>
          <w:szCs w:val="22"/>
          <w:lang w:eastAsia="zh-CN"/>
        </w:rPr>
      </w:pPr>
    </w:p>
    <w:p w14:paraId="611794B2" w14:textId="77777777" w:rsidR="00B07214" w:rsidRDefault="00B07214">
      <w:pPr>
        <w:pStyle w:val="BodyText"/>
        <w:spacing w:after="0"/>
        <w:rPr>
          <w:rFonts w:ascii="Times New Roman" w:hAnsi="Times New Roman"/>
          <w:sz w:val="22"/>
          <w:szCs w:val="22"/>
          <w:lang w:eastAsia="zh-CN"/>
        </w:rPr>
      </w:pPr>
    </w:p>
    <w:p w14:paraId="60B05DC2" w14:textId="77777777" w:rsidR="00B07214" w:rsidRDefault="00B07214">
      <w:pPr>
        <w:pStyle w:val="BodyText"/>
        <w:spacing w:after="0"/>
        <w:rPr>
          <w:rFonts w:ascii="Times New Roman" w:hAnsi="Times New Roman"/>
          <w:sz w:val="22"/>
          <w:szCs w:val="22"/>
          <w:lang w:eastAsia="zh-CN"/>
        </w:rPr>
      </w:pPr>
    </w:p>
    <w:p w14:paraId="6909C74C" w14:textId="77777777" w:rsidR="00B07214" w:rsidRDefault="0099398D">
      <w:pPr>
        <w:pStyle w:val="Heading4"/>
        <w:rPr>
          <w:lang w:eastAsia="zh-CN"/>
        </w:rPr>
      </w:pPr>
      <w:r>
        <w:rPr>
          <w:lang w:eastAsia="zh-CN"/>
        </w:rPr>
        <w:t>Summary of Discussions</w:t>
      </w:r>
    </w:p>
    <w:p w14:paraId="372F970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B07214" w14:paraId="0ACA6AF4" w14:textId="77777777">
        <w:tc>
          <w:tcPr>
            <w:tcW w:w="9962" w:type="dxa"/>
          </w:tcPr>
          <w:p w14:paraId="37C2FC3B" w14:textId="77777777" w:rsidR="00B07214" w:rsidRDefault="0099398D">
            <w:pPr>
              <w:pStyle w:val="BodyText"/>
              <w:spacing w:before="0" w:after="0" w:line="240" w:lineRule="auto"/>
              <w:rPr>
                <w:rFonts w:cs="Times"/>
                <w:szCs w:val="20"/>
                <w:lang w:eastAsia="zh-CN"/>
              </w:rPr>
            </w:pPr>
            <w:r>
              <w:rPr>
                <w:rFonts w:cs="Times"/>
                <w:szCs w:val="20"/>
                <w:highlight w:val="green"/>
                <w:lang w:eastAsia="zh-CN"/>
              </w:rPr>
              <w:t>Agreement:</w:t>
            </w:r>
          </w:p>
          <w:p w14:paraId="4E533ED8" w14:textId="77777777" w:rsidR="00B07214" w:rsidRDefault="0099398D">
            <w:pPr>
              <w:pStyle w:val="BodyText"/>
              <w:spacing w:before="0" w:after="0" w:line="240" w:lineRule="auto"/>
              <w:rPr>
                <w:rFonts w:cs="Times"/>
                <w:szCs w:val="20"/>
                <w:lang w:eastAsia="zh-CN"/>
              </w:rPr>
            </w:pPr>
            <w:r>
              <w:rPr>
                <w:rFonts w:cs="Times"/>
                <w:szCs w:val="20"/>
                <w:lang w:eastAsia="zh-CN"/>
              </w:rPr>
              <w:t>For 480 and 960kHz PRACH:</w:t>
            </w:r>
          </w:p>
          <w:p w14:paraId="6A9ED562"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14:paraId="6A6D0689" w14:textId="77777777" w:rsidR="00B07214" w:rsidRDefault="0099398D">
            <w:pPr>
              <w:pStyle w:val="BodyText"/>
              <w:numPr>
                <w:ilvl w:val="1"/>
                <w:numId w:val="35"/>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73A0B239" w14:textId="77777777" w:rsidR="00B07214" w:rsidRDefault="00B07214">
            <w:pPr>
              <w:pStyle w:val="BodyText"/>
              <w:spacing w:before="0" w:after="0" w:line="240" w:lineRule="auto"/>
              <w:rPr>
                <w:rFonts w:ascii="Times New Roman" w:hAnsi="Times New Roman"/>
                <w:sz w:val="22"/>
                <w:szCs w:val="22"/>
                <w:lang w:eastAsia="zh-CN"/>
              </w:rPr>
            </w:pPr>
          </w:p>
          <w:p w14:paraId="76E22998" w14:textId="77777777" w:rsidR="00B07214" w:rsidRDefault="0099398D">
            <w:pPr>
              <w:pStyle w:val="BodyText"/>
              <w:spacing w:before="0" w:after="0" w:line="240" w:lineRule="auto"/>
              <w:rPr>
                <w:rFonts w:cs="Times"/>
                <w:szCs w:val="20"/>
                <w:lang w:eastAsia="zh-CN"/>
              </w:rPr>
            </w:pPr>
            <w:r>
              <w:rPr>
                <w:rFonts w:cs="Times"/>
                <w:szCs w:val="20"/>
                <w:highlight w:val="green"/>
                <w:lang w:eastAsia="zh-CN"/>
              </w:rPr>
              <w:t>Agreement:</w:t>
            </w:r>
          </w:p>
          <w:p w14:paraId="5D6293D8" w14:textId="77777777" w:rsidR="00B07214" w:rsidRDefault="0099398D">
            <w:pPr>
              <w:pStyle w:val="BodyText"/>
              <w:spacing w:before="0" w:after="0" w:line="240" w:lineRule="auto"/>
              <w:rPr>
                <w:rFonts w:cs="Times"/>
                <w:szCs w:val="20"/>
                <w:lang w:eastAsia="zh-CN"/>
              </w:rPr>
            </w:pPr>
            <w:r>
              <w:rPr>
                <w:rFonts w:cs="Times"/>
                <w:szCs w:val="20"/>
                <w:lang w:eastAsia="zh-CN"/>
              </w:rPr>
              <w:t>For 480 and 960kHz PRACH,</w:t>
            </w:r>
          </w:p>
          <w:p w14:paraId="29CEA767"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77F8DD67" w14:textId="77777777" w:rsidR="00B07214" w:rsidRDefault="0099398D">
            <w:pPr>
              <w:pStyle w:val="BodyText"/>
              <w:numPr>
                <w:ilvl w:val="1"/>
                <w:numId w:val="35"/>
              </w:numPr>
              <w:spacing w:before="0" w:after="0" w:line="240" w:lineRule="auto"/>
              <w:rPr>
                <w:rFonts w:cs="Times"/>
                <w:szCs w:val="20"/>
                <w:lang w:eastAsia="zh-CN"/>
              </w:rPr>
            </w:pPr>
            <w:r>
              <w:rPr>
                <w:rFonts w:cs="Times"/>
                <w:szCs w:val="20"/>
                <w:lang w:eastAsia="zh-CN"/>
              </w:rPr>
              <w:t>and when number of PRACH slots in a reference slot is 1,</w:t>
            </w:r>
          </w:p>
          <w:p w14:paraId="2152A118" w14:textId="77777777" w:rsidR="00B07214" w:rsidRDefault="0099398D">
            <w:pPr>
              <w:pStyle w:val="BodyText"/>
              <w:numPr>
                <w:ilvl w:val="2"/>
                <w:numId w:val="35"/>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79FAE61D" w14:textId="77777777" w:rsidR="00B07214" w:rsidRDefault="0099398D">
            <w:pPr>
              <w:pStyle w:val="BodyText"/>
              <w:numPr>
                <w:ilvl w:val="1"/>
                <w:numId w:val="35"/>
              </w:numPr>
              <w:spacing w:before="0" w:after="0" w:line="240" w:lineRule="auto"/>
              <w:rPr>
                <w:rFonts w:cs="Times"/>
                <w:szCs w:val="20"/>
                <w:lang w:eastAsia="zh-CN"/>
              </w:rPr>
            </w:pPr>
            <w:r>
              <w:rPr>
                <w:rFonts w:cs="Times"/>
                <w:szCs w:val="20"/>
                <w:lang w:eastAsia="zh-CN"/>
              </w:rPr>
              <w:t>and when the number of PRACH slots in a reference slot is 2,</w:t>
            </w:r>
          </w:p>
          <w:p w14:paraId="295AE2EB" w14:textId="77777777" w:rsidR="00B07214" w:rsidRDefault="00F06B23">
            <w:pPr>
              <w:pStyle w:val="BodyText"/>
              <w:numPr>
                <w:ilvl w:val="2"/>
                <w:numId w:val="35"/>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99398D">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99398D">
              <w:rPr>
                <w:rFonts w:cs="Times"/>
                <w:szCs w:val="20"/>
                <w:lang w:eastAsia="zh-CN"/>
              </w:rPr>
              <w:t xml:space="preserve"> for 960kHz PRACH </w:t>
            </w:r>
          </w:p>
          <w:p w14:paraId="1EC018EE"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4A8927D8" w14:textId="77777777" w:rsidR="00B07214" w:rsidRDefault="0099398D">
            <w:pPr>
              <w:pStyle w:val="BodyText"/>
              <w:numPr>
                <w:ilvl w:val="0"/>
                <w:numId w:val="35"/>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1275D22F" w14:textId="77777777" w:rsidR="00B07214" w:rsidRDefault="00B07214">
      <w:pPr>
        <w:pStyle w:val="BodyText"/>
        <w:spacing w:after="0"/>
        <w:rPr>
          <w:rFonts w:ascii="Times New Roman" w:hAnsi="Times New Roman"/>
          <w:sz w:val="22"/>
          <w:szCs w:val="22"/>
          <w:lang w:eastAsia="zh-CN"/>
        </w:rPr>
      </w:pPr>
    </w:p>
    <w:p w14:paraId="4D0D09C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083BD8D4" w14:textId="77777777" w:rsidR="00B07214" w:rsidRDefault="00B07214">
      <w:pPr>
        <w:pStyle w:val="BodyText"/>
        <w:spacing w:after="0"/>
        <w:rPr>
          <w:rFonts w:ascii="Times New Roman" w:hAnsi="Times New Roman"/>
          <w:sz w:val="22"/>
          <w:szCs w:val="22"/>
          <w:lang w:eastAsia="zh-CN"/>
        </w:rPr>
      </w:pPr>
    </w:p>
    <w:p w14:paraId="7AF9FAD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6318919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14:paraId="40967AB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ZTE/Sanechips, [Futurewei], Ericsson, Intel, Nokia/NSB, NTT Docomo, Interdigital</w:t>
      </w:r>
    </w:p>
    <w:p w14:paraId="67EE9A0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4798707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E2032B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744779D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751B012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280733E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375F8B9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677C370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ZTE/Sanechips, Apple</w:t>
      </w:r>
    </w:p>
    <w:p w14:paraId="23576FA5" w14:textId="77777777" w:rsidR="00B07214" w:rsidRDefault="00F06B23">
      <w:pPr>
        <w:pStyle w:val="BodyText"/>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99398D">
        <w:rPr>
          <w:rFonts w:ascii="Times New Roman" w:hAnsi="Times New Roman"/>
          <w:sz w:val="22"/>
          <w:szCs w:val="22"/>
          <w:lang w:eastAsia="zh-CN"/>
        </w:rPr>
        <w:t xml:space="preserve"> values</w:t>
      </w:r>
    </w:p>
    <w:p w14:paraId="6C62C29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23CFF6C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7C3B9EC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16478B72"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51BD42C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64B8504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0DED3254"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5FB0754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0F8F86C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10312D73"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49A94302" w14:textId="77777777" w:rsidR="00B07214" w:rsidRDefault="00F06B23">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7D7C805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2C545090" w14:textId="77777777" w:rsidR="00B07214" w:rsidRDefault="00B07214">
      <w:pPr>
        <w:pStyle w:val="BodyText"/>
        <w:spacing w:after="0"/>
        <w:rPr>
          <w:rFonts w:ascii="Times New Roman" w:hAnsi="Times New Roman"/>
          <w:sz w:val="22"/>
          <w:szCs w:val="22"/>
          <w:lang w:eastAsia="zh-CN"/>
        </w:rPr>
      </w:pPr>
    </w:p>
    <w:p w14:paraId="39A37EC0" w14:textId="77777777" w:rsidR="00B07214" w:rsidRDefault="00B07214">
      <w:pPr>
        <w:pStyle w:val="BodyText"/>
        <w:spacing w:after="0"/>
        <w:rPr>
          <w:rFonts w:ascii="Times New Roman" w:hAnsi="Times New Roman"/>
          <w:sz w:val="22"/>
          <w:szCs w:val="22"/>
          <w:lang w:eastAsia="zh-CN"/>
        </w:rPr>
      </w:pPr>
    </w:p>
    <w:p w14:paraId="50426ECE" w14:textId="77777777" w:rsidR="00B07214" w:rsidRDefault="0099398D">
      <w:pPr>
        <w:pStyle w:val="Heading4"/>
        <w:rPr>
          <w:lang w:eastAsia="zh-CN"/>
        </w:rPr>
      </w:pPr>
      <w:r>
        <w:rPr>
          <w:lang w:eastAsia="zh-CN"/>
        </w:rPr>
        <w:t>&lt;Moderator’s Suggestion for Discussions&gt;</w:t>
      </w:r>
    </w:p>
    <w:p w14:paraId="1FA1B39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1974ABFD" w14:textId="77777777" w:rsidR="00B07214" w:rsidRDefault="00B07214">
      <w:pPr>
        <w:pStyle w:val="BodyText"/>
        <w:spacing w:after="0"/>
        <w:rPr>
          <w:rFonts w:ascii="Times New Roman" w:hAnsi="Times New Roman"/>
          <w:sz w:val="22"/>
          <w:szCs w:val="22"/>
          <w:lang w:eastAsia="zh-CN"/>
        </w:rPr>
      </w:pPr>
    </w:p>
    <w:p w14:paraId="2BF6B87E" w14:textId="77777777" w:rsidR="00B07214" w:rsidRDefault="0099398D">
      <w:pPr>
        <w:pStyle w:val="Heading5"/>
        <w:rPr>
          <w:lang w:eastAsia="zh-CN"/>
        </w:rPr>
      </w:pPr>
      <w:r>
        <w:rPr>
          <w:lang w:eastAsia="zh-CN"/>
        </w:rPr>
        <w:t xml:space="preserve">Proposal 2.2-1 </w:t>
      </w:r>
    </w:p>
    <w:p w14:paraId="33107A5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A330B4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3344F6FE" w14:textId="77777777" w:rsidR="00B07214" w:rsidRDefault="00B07214">
      <w:pPr>
        <w:pStyle w:val="BodyText"/>
        <w:spacing w:after="0"/>
        <w:rPr>
          <w:rFonts w:ascii="Times New Roman" w:hAnsi="Times New Roman"/>
          <w:sz w:val="22"/>
          <w:szCs w:val="22"/>
          <w:lang w:eastAsia="zh-CN"/>
        </w:rPr>
      </w:pPr>
    </w:p>
    <w:p w14:paraId="77C43155" w14:textId="77777777" w:rsidR="00B07214" w:rsidRDefault="0099398D">
      <w:pPr>
        <w:pStyle w:val="Heading5"/>
        <w:rPr>
          <w:lang w:eastAsia="zh-CN"/>
        </w:rPr>
      </w:pPr>
      <w:r>
        <w:rPr>
          <w:lang w:eastAsia="zh-CN"/>
        </w:rPr>
        <w:t>Proposal 2.2-1B (previously as 2.2-2)</w:t>
      </w:r>
    </w:p>
    <w:p w14:paraId="3CA5798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3333D608" w14:textId="77777777" w:rsidR="00B07214" w:rsidRDefault="00B07214">
      <w:pPr>
        <w:pStyle w:val="BodyText"/>
        <w:spacing w:after="0"/>
        <w:rPr>
          <w:rFonts w:ascii="Times New Roman" w:hAnsi="Times New Roman"/>
          <w:sz w:val="22"/>
          <w:szCs w:val="22"/>
          <w:lang w:eastAsia="zh-CN"/>
        </w:rPr>
      </w:pPr>
    </w:p>
    <w:p w14:paraId="66A6CE44" w14:textId="77777777" w:rsidR="00B07214" w:rsidRDefault="00B07214">
      <w:pPr>
        <w:pStyle w:val="BodyText"/>
        <w:spacing w:after="0"/>
        <w:rPr>
          <w:rFonts w:ascii="Times New Roman" w:hAnsi="Times New Roman"/>
          <w:sz w:val="22"/>
          <w:szCs w:val="22"/>
          <w:lang w:eastAsia="zh-CN"/>
        </w:rPr>
      </w:pPr>
    </w:p>
    <w:p w14:paraId="2843ECFB"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50E730B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504422DC"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58E24C28" w14:textId="77777777">
        <w:tc>
          <w:tcPr>
            <w:tcW w:w="1525" w:type="dxa"/>
            <w:shd w:val="clear" w:color="auto" w:fill="FBE4D5" w:themeFill="accent2" w:themeFillTint="33"/>
          </w:tcPr>
          <w:p w14:paraId="60FA37F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A42346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37C0466F" w14:textId="77777777">
        <w:tc>
          <w:tcPr>
            <w:tcW w:w="1525" w:type="dxa"/>
          </w:tcPr>
          <w:p w14:paraId="7C907F7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4E769F0B"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to avoid inter-UE LBT blocking due to the propagation delay of PRACH transmitted in an earlier RO. The supporting gaps can be RRC configured by gNB since the required gap length may vary depending on whether the gap between ROs is for beam switching or LBT, and two or more 480/960 kHz PRACH slots may be required to maintain the same RO density for the gap for LBT.</w:t>
            </w:r>
          </w:p>
        </w:tc>
      </w:tr>
      <w:tr w:rsidR="00B07214" w14:paraId="5DD6C383" w14:textId="77777777">
        <w:tc>
          <w:tcPr>
            <w:tcW w:w="1525" w:type="dxa"/>
          </w:tcPr>
          <w:p w14:paraId="665AD73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45FEDFA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B07214" w14:paraId="28F9768F" w14:textId="77777777">
        <w:tc>
          <w:tcPr>
            <w:tcW w:w="1525" w:type="dxa"/>
          </w:tcPr>
          <w:p w14:paraId="13175B2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20F88A3"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B07214" w14:paraId="7108D648" w14:textId="77777777">
        <w:tc>
          <w:tcPr>
            <w:tcW w:w="1525" w:type="dxa"/>
          </w:tcPr>
          <w:p w14:paraId="05461F4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6E2A8A4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B07214" w14:paraId="02C41C46" w14:textId="77777777">
        <w:tc>
          <w:tcPr>
            <w:tcW w:w="1525" w:type="dxa"/>
          </w:tcPr>
          <w:p w14:paraId="7B11836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69EB4BB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B07214" w14:paraId="16D2C0EE" w14:textId="77777777">
        <w:tc>
          <w:tcPr>
            <w:tcW w:w="1525" w:type="dxa"/>
          </w:tcPr>
          <w:p w14:paraId="387D61C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3D1CD98D"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B07214" w14:paraId="45F38E64" w14:textId="77777777">
        <w:tc>
          <w:tcPr>
            <w:tcW w:w="1525" w:type="dxa"/>
          </w:tcPr>
          <w:p w14:paraId="2E40219C" w14:textId="77777777" w:rsidR="00B07214" w:rsidRDefault="0099398D">
            <w:pPr>
              <w:pStyle w:val="BodyText"/>
              <w:spacing w:after="0"/>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6D562B85"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1DD082F5"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For LBT, this was not needed in Rel-16, and it is even less motivated in the 57 – 71 GHz band where potential LBT blocking would be a virtually non-existent event considering that extensive system simulations have shown that LBT failure is rare. Moreover, in most regions LBT is not neede for PRACH.</w:t>
            </w:r>
          </w:p>
          <w:p w14:paraId="633CAB5F"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For gNB Rx beam switching, if the gNB wants to create a gap due to it's own (known) beam switch time it can do so purely by gNB implementation as we discuss in our contribution. The gNB can simply drop several samples at the beginning of the PRACH reception during the time that it switches its beam.</w:t>
            </w:r>
          </w:p>
          <w:p w14:paraId="2987487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B07214" w14:paraId="50A49A45" w14:textId="77777777">
        <w:tc>
          <w:tcPr>
            <w:tcW w:w="1525" w:type="dxa"/>
          </w:tcPr>
          <w:p w14:paraId="2BAA5CA9" w14:textId="77777777" w:rsidR="00B07214" w:rsidRDefault="0099398D">
            <w:pPr>
              <w:pStyle w:val="BodyText"/>
              <w:spacing w:after="0"/>
              <w:rPr>
                <w:rFonts w:ascii="Times New Roman" w:hAnsi="Times New Roman"/>
                <w:szCs w:val="22"/>
                <w:lang w:eastAsia="zh-CN"/>
              </w:rPr>
            </w:pPr>
            <w:r>
              <w:rPr>
                <w:rFonts w:ascii="Times New Roman" w:hAnsi="Times New Roman" w:hint="eastAsia"/>
                <w:sz w:val="22"/>
                <w:szCs w:val="22"/>
                <w:lang w:eastAsia="zh-CN"/>
              </w:rPr>
              <w:t>ETRI</w:t>
            </w:r>
          </w:p>
        </w:tc>
        <w:tc>
          <w:tcPr>
            <w:tcW w:w="8437" w:type="dxa"/>
          </w:tcPr>
          <w:p w14:paraId="41B17A10"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B07214" w14:paraId="571B932E" w14:textId="77777777">
        <w:tc>
          <w:tcPr>
            <w:tcW w:w="1525" w:type="dxa"/>
          </w:tcPr>
          <w:p w14:paraId="55BF167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1ECDC56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B07214" w14:paraId="1E9D890B" w14:textId="77777777">
        <w:tc>
          <w:tcPr>
            <w:tcW w:w="1525" w:type="dxa"/>
          </w:tcPr>
          <w:p w14:paraId="57EA287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D1F7ED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4C52435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0AED574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4E398134"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0F1E75E5"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beam switching gaps may be needed. However, it happens that gNB is able to configure a RACH preamble format with a large number of repetitions and use some of the extra repetitions for beam switching. This would effectively serve as a gap.</w:t>
            </w:r>
          </w:p>
        </w:tc>
      </w:tr>
      <w:tr w:rsidR="00B07214" w14:paraId="44098911" w14:textId="77777777">
        <w:tc>
          <w:tcPr>
            <w:tcW w:w="1525" w:type="dxa"/>
          </w:tcPr>
          <w:p w14:paraId="1C9F1CF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1F275C38"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B07214" w14:paraId="2DF5018C" w14:textId="77777777">
        <w:tc>
          <w:tcPr>
            <w:tcW w:w="1525" w:type="dxa"/>
          </w:tcPr>
          <w:p w14:paraId="3CDC17E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628E0B1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7E4CCCE4" w14:textId="77777777" w:rsidR="00B07214" w:rsidRDefault="0099398D">
            <w:pPr>
              <w:pStyle w:val="Heading5"/>
              <w:outlineLvl w:val="4"/>
              <w:rPr>
                <w:lang w:eastAsia="zh-CN"/>
              </w:rPr>
            </w:pPr>
            <w:r>
              <w:rPr>
                <w:lang w:eastAsia="zh-CN"/>
              </w:rPr>
              <w:t xml:space="preserve">Proposal 2.1-1 – alternative to 2.1-2 </w:t>
            </w:r>
            <w:r>
              <w:rPr>
                <w:color w:val="FF0000"/>
                <w:lang w:eastAsia="zh-CN"/>
              </w:rPr>
              <w:t>(Modified)</w:t>
            </w:r>
          </w:p>
          <w:p w14:paraId="635D4EF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0DAB81F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7A4F271" w14:textId="77777777" w:rsidR="00B07214" w:rsidRDefault="0099398D">
            <w:pPr>
              <w:pStyle w:val="BodyText"/>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(eg, A1, B1, A1/B1)</w:t>
            </w:r>
          </w:p>
          <w:p w14:paraId="5DF57E24" w14:textId="77777777" w:rsidR="00B07214" w:rsidRDefault="00B07214">
            <w:pPr>
              <w:pStyle w:val="BodyText"/>
              <w:spacing w:after="0"/>
              <w:rPr>
                <w:rFonts w:ascii="Times New Roman" w:eastAsiaTheme="minorEastAsia" w:hAnsi="Times New Roman"/>
                <w:sz w:val="22"/>
                <w:szCs w:val="22"/>
                <w:lang w:eastAsia="ko-KR"/>
              </w:rPr>
            </w:pPr>
          </w:p>
        </w:tc>
      </w:tr>
      <w:tr w:rsidR="00B07214" w14:paraId="218E53C7" w14:textId="77777777">
        <w:tc>
          <w:tcPr>
            <w:tcW w:w="1525" w:type="dxa"/>
          </w:tcPr>
          <w:p w14:paraId="2B4922D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2FCB4B4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2514D311" w14:textId="77777777" w:rsidR="00B07214" w:rsidRDefault="007A5AE0">
            <w:pPr>
              <w:pStyle w:val="BodyText"/>
              <w:spacing w:after="0"/>
              <w:rPr>
                <w:rFonts w:ascii="Times New Roman" w:hAnsi="Times New Roman"/>
                <w:sz w:val="22"/>
                <w:szCs w:val="22"/>
                <w:lang w:eastAsia="zh-CN"/>
              </w:rPr>
            </w:pPr>
            <w:r>
              <w:rPr>
                <w:noProof/>
              </w:rPr>
              <w:object w:dxaOrig="7365" w:dyaOrig="2025" w14:anchorId="4093BADA">
                <v:shape id="_x0000_i1043" type="#_x0000_t75" alt="" style="width:368.25pt;height:101.25pt;mso-width-percent:0;mso-height-percent:0;mso-width-percent:0;mso-height-percent:0" o:ole="">
                  <v:imagedata r:id="rId45" o:title=""/>
                </v:shape>
                <o:OLEObject Type="Embed" ProgID="Visio.Drawing.11" ShapeID="_x0000_i1043" DrawAspect="Content" ObjectID="_1696159309" r:id="rId46"/>
              </w:object>
            </w:r>
          </w:p>
          <w:p w14:paraId="2AF203F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B07214" w14:paraId="3C9524FD" w14:textId="77777777">
        <w:tc>
          <w:tcPr>
            <w:tcW w:w="1525" w:type="dxa"/>
          </w:tcPr>
          <w:p w14:paraId="6C30AC3E"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224CB425"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73A7BF63"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056631E7"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gNB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rsidR="00B07214" w14:paraId="70504D6A" w14:textId="77777777">
        <w:tc>
          <w:tcPr>
            <w:tcW w:w="1525" w:type="dxa"/>
          </w:tcPr>
          <w:p w14:paraId="40B8CEF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0CE9618E"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B07214" w14:paraId="54B2FD92" w14:textId="77777777">
        <w:tc>
          <w:tcPr>
            <w:tcW w:w="1525" w:type="dxa"/>
          </w:tcPr>
          <w:p w14:paraId="53B6CAA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8437" w:type="dxa"/>
          </w:tcPr>
          <w:p w14:paraId="2688445A" w14:textId="77777777" w:rsidR="00B07214" w:rsidRDefault="0099398D">
            <w:pPr>
              <w:pStyle w:val="Heading5"/>
              <w:ind w:left="0" w:firstLine="0"/>
              <w:outlineLvl w:val="4"/>
              <w:rPr>
                <w:rFonts w:ascii="Times New Roman" w:hAnsi="Times New Roman"/>
                <w:szCs w:val="22"/>
                <w:lang w:val="en-US" w:eastAsia="zh-CN"/>
              </w:rPr>
            </w:pPr>
            <w:r>
              <w:rPr>
                <w:rFonts w:ascii="Times New Roman" w:hAnsi="Times New Roman"/>
                <w:lang w:eastAsia="zh-CN"/>
              </w:rPr>
              <w:t>We support Proposal 2.1-2 since gaps between consecutive ROs are not necessary.</w:t>
            </w:r>
          </w:p>
        </w:tc>
      </w:tr>
      <w:tr w:rsidR="00B07214" w14:paraId="3E404533" w14:textId="77777777">
        <w:tc>
          <w:tcPr>
            <w:tcW w:w="1525" w:type="dxa"/>
          </w:tcPr>
          <w:p w14:paraId="71B6B1D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14:paraId="08D068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Support Proposal 2.1-2 – alternative to 2.1-1, we do not think that gaps are needed </w:t>
            </w:r>
          </w:p>
        </w:tc>
      </w:tr>
    </w:tbl>
    <w:p w14:paraId="42AB7CB6" w14:textId="77777777" w:rsidR="00B07214" w:rsidRDefault="00B07214">
      <w:pPr>
        <w:pStyle w:val="BodyText"/>
        <w:spacing w:after="0"/>
        <w:rPr>
          <w:rFonts w:ascii="Times New Roman" w:eastAsiaTheme="minorEastAsia" w:hAnsi="Times New Roman"/>
          <w:sz w:val="22"/>
          <w:szCs w:val="22"/>
          <w:lang w:eastAsia="ko-KR"/>
        </w:rPr>
      </w:pPr>
    </w:p>
    <w:p w14:paraId="47DC1B06" w14:textId="77777777" w:rsidR="00B07214" w:rsidRDefault="00B07214">
      <w:pPr>
        <w:pStyle w:val="BodyText"/>
        <w:spacing w:after="0"/>
        <w:rPr>
          <w:rFonts w:ascii="Times New Roman" w:hAnsi="Times New Roman"/>
          <w:sz w:val="22"/>
          <w:szCs w:val="22"/>
          <w:lang w:eastAsia="zh-CN"/>
        </w:rPr>
      </w:pPr>
    </w:p>
    <w:p w14:paraId="620584E7" w14:textId="77777777" w:rsidR="00B07214" w:rsidRDefault="00B07214">
      <w:pPr>
        <w:pStyle w:val="BodyText"/>
        <w:spacing w:after="0"/>
        <w:rPr>
          <w:rFonts w:ascii="Times New Roman" w:hAnsi="Times New Roman"/>
          <w:sz w:val="22"/>
          <w:szCs w:val="22"/>
          <w:lang w:eastAsia="zh-CN"/>
        </w:rPr>
      </w:pPr>
    </w:p>
    <w:p w14:paraId="08C875F3"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0D61B190" w14:textId="77777777" w:rsidR="00B07214" w:rsidRDefault="00B07214">
      <w:pPr>
        <w:pStyle w:val="BodyText"/>
        <w:spacing w:after="0"/>
        <w:rPr>
          <w:rFonts w:ascii="Times New Roman" w:hAnsi="Times New Roman"/>
          <w:sz w:val="22"/>
          <w:szCs w:val="22"/>
          <w:lang w:eastAsia="zh-CN"/>
        </w:rPr>
      </w:pPr>
    </w:p>
    <w:p w14:paraId="77E5A35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3FB781F7"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7E01C04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2439BAE2"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55C3435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3EFB7F9B"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w:t>
      </w:r>
    </w:p>
    <w:p w14:paraId="515B21B8"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30296377"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3ED99AFB" w14:textId="77777777" w:rsidR="00B07214" w:rsidRDefault="00B07214">
      <w:pPr>
        <w:pStyle w:val="BodyText"/>
        <w:spacing w:after="0"/>
        <w:rPr>
          <w:rFonts w:ascii="Times New Roman" w:hAnsi="Times New Roman"/>
          <w:sz w:val="22"/>
          <w:szCs w:val="22"/>
          <w:lang w:eastAsia="zh-CN"/>
        </w:rPr>
      </w:pPr>
    </w:p>
    <w:p w14:paraId="3D1B655A" w14:textId="77777777" w:rsidR="00B07214" w:rsidRDefault="0099398D">
      <w:pPr>
        <w:pStyle w:val="Heading4"/>
        <w:rPr>
          <w:lang w:eastAsia="zh-CN"/>
        </w:rPr>
      </w:pPr>
      <w:r>
        <w:rPr>
          <w:lang w:eastAsia="zh-CN"/>
        </w:rPr>
        <w:t>2</w:t>
      </w:r>
      <w:r>
        <w:rPr>
          <w:vertAlign w:val="superscript"/>
          <w:lang w:eastAsia="zh-CN"/>
        </w:rPr>
        <w:t>nd</w:t>
      </w:r>
      <w:r>
        <w:rPr>
          <w:lang w:eastAsia="zh-CN"/>
        </w:rPr>
        <w:t xml:space="preserve"> Round of Discussions</w:t>
      </w:r>
    </w:p>
    <w:p w14:paraId="5F0C033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Companies view are split on this (11 vs 10). One camp of companies who think gap is needed, and other camp of companies do not think it is necessary. </w:t>
      </w:r>
    </w:p>
    <w:p w14:paraId="6AE32BF1" w14:textId="77777777" w:rsidR="00B07214" w:rsidRDefault="00B07214">
      <w:pPr>
        <w:pStyle w:val="BodyText"/>
        <w:spacing w:after="0"/>
        <w:rPr>
          <w:rFonts w:ascii="Times New Roman" w:hAnsi="Times New Roman"/>
          <w:sz w:val="22"/>
          <w:szCs w:val="22"/>
          <w:lang w:eastAsia="zh-CN"/>
        </w:rPr>
      </w:pPr>
    </w:p>
    <w:p w14:paraId="28199E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finalize this issue in this meeting. For this issue, moderator would like to suggest the group to focus on supporting the gap (with possibility of configuring no gap) unless there are major technical problems of having a gap defined. From the comments, while beam switching gap could be absorbed by configuring larger repetition formats, empty gaps are needed to combat LBT issues. At least one companies </w:t>
      </w:r>
      <w:r>
        <w:rPr>
          <w:rFonts w:ascii="Times New Roman" w:hAnsi="Times New Roman"/>
          <w:sz w:val="22"/>
          <w:szCs w:val="22"/>
          <w:lang w:eastAsia="zh-CN"/>
        </w:rPr>
        <w:lastRenderedPageBreak/>
        <w:t>commented that they do not think LBT failure is a likely event to occur (at least based on the simulated deployment cases), but other companies think it is something that the specifications should provision for. If we allow support for no gap, at least this allows companies who do not think gap is needed for gNBs to operate without an gap. For the UEs, there should not be a big difference whether gap exist or not, as long as symbol and slots are well defined.</w:t>
      </w:r>
    </w:p>
    <w:p w14:paraId="79ED3D96" w14:textId="77777777" w:rsidR="00B07214" w:rsidRDefault="00B07214">
      <w:pPr>
        <w:pStyle w:val="BodyText"/>
        <w:spacing w:after="0"/>
        <w:rPr>
          <w:rFonts w:ascii="Times New Roman" w:hAnsi="Times New Roman"/>
          <w:sz w:val="22"/>
          <w:szCs w:val="22"/>
          <w:lang w:eastAsia="zh-CN"/>
        </w:rPr>
      </w:pPr>
    </w:p>
    <w:p w14:paraId="1D60A90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2040CC4E" w14:textId="77777777" w:rsidR="00B07214" w:rsidRDefault="0099398D">
      <w:pPr>
        <w:pStyle w:val="Heading5"/>
        <w:rPr>
          <w:lang w:eastAsia="zh-CN"/>
        </w:rPr>
      </w:pPr>
      <w:r>
        <w:rPr>
          <w:lang w:eastAsia="zh-CN"/>
        </w:rPr>
        <w:t>Proposal 2.2-1A</w:t>
      </w:r>
    </w:p>
    <w:p w14:paraId="70EA9B9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73609040"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5A8AECB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1EA755D6"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1494BF2C" w14:textId="77777777" w:rsidR="00B07214" w:rsidRDefault="00B07214">
      <w:pPr>
        <w:pStyle w:val="BodyText"/>
        <w:spacing w:after="0"/>
        <w:rPr>
          <w:rFonts w:ascii="Times New Roman" w:hAnsi="Times New Roman"/>
          <w:sz w:val="22"/>
          <w:szCs w:val="22"/>
          <w:lang w:eastAsia="zh-CN"/>
        </w:rPr>
      </w:pPr>
    </w:p>
    <w:p w14:paraId="2976B8F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4AA2246F" w14:textId="77777777" w:rsidR="00B07214" w:rsidRDefault="0099398D">
      <w:pPr>
        <w:pStyle w:val="Heading5"/>
        <w:rPr>
          <w:lang w:eastAsia="zh-CN"/>
        </w:rPr>
      </w:pPr>
      <w:r>
        <w:rPr>
          <w:lang w:eastAsia="zh-CN"/>
        </w:rPr>
        <w:t>Proposal 2.2-2</w:t>
      </w:r>
    </w:p>
    <w:p w14:paraId="495C8E3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7EC8B04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741FFEB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7AB73A" w14:textId="77777777" w:rsidR="00B07214" w:rsidRDefault="0099398D">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20D3E75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7C5EC21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48726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85A8E8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519823E" w14:textId="77777777" w:rsidR="00B07214" w:rsidRDefault="00F06B23">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2EA651C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3D9BFD2F" w14:textId="77777777" w:rsidR="00B07214" w:rsidRDefault="00F06B23">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244CCF4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31B819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7EB16DA1" w14:textId="77777777" w:rsidR="00B07214" w:rsidRDefault="00B07214">
      <w:pPr>
        <w:pStyle w:val="BodyText"/>
        <w:spacing w:after="0"/>
        <w:ind w:left="2880"/>
        <w:rPr>
          <w:rFonts w:ascii="Times New Roman" w:hAnsi="Times New Roman"/>
          <w:sz w:val="22"/>
          <w:szCs w:val="22"/>
          <w:lang w:eastAsia="zh-CN"/>
        </w:rPr>
      </w:pPr>
    </w:p>
    <w:p w14:paraId="77C7B4D1" w14:textId="77777777" w:rsidR="00B07214" w:rsidRDefault="00B07214">
      <w:pPr>
        <w:pStyle w:val="BodyText"/>
        <w:spacing w:after="0"/>
        <w:rPr>
          <w:rFonts w:ascii="Times New Roman" w:hAnsi="Times New Roman"/>
          <w:sz w:val="22"/>
          <w:szCs w:val="22"/>
          <w:lang w:eastAsia="zh-CN"/>
        </w:rPr>
      </w:pPr>
    </w:p>
    <w:p w14:paraId="4370B5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Qualcomm comments</w:t>
      </w:r>
    </w:p>
    <w:p w14:paraId="55F0E2C5" w14:textId="77777777" w:rsidR="00B07214" w:rsidRDefault="0099398D">
      <w:pPr>
        <w:pStyle w:val="Heading5"/>
        <w:rPr>
          <w:lang w:eastAsia="zh-CN"/>
        </w:rPr>
      </w:pPr>
      <w:r>
        <w:rPr>
          <w:lang w:eastAsia="zh-CN"/>
        </w:rPr>
        <w:t xml:space="preserve">Proposal 2.2-2A </w:t>
      </w:r>
    </w:p>
    <w:p w14:paraId="15387A88"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32C17A8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385DBE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1518DAD" w14:textId="77777777" w:rsidR="00B07214" w:rsidRDefault="0099398D">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30B4E324" w14:textId="77777777" w:rsidR="00B07214" w:rsidRDefault="0099398D">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w:lastRenderedPageBreak/>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267AA5E3" w14:textId="77777777" w:rsidR="00B07214" w:rsidRDefault="00F06B23">
      <w:pPr>
        <w:pStyle w:val="BodyText"/>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99398D">
        <w:rPr>
          <w:rFonts w:ascii="Cambria Math" w:hAnsi="Cambria Math"/>
          <w:i/>
          <w:color w:val="C00000"/>
          <w:sz w:val="22"/>
          <w:szCs w:val="22"/>
          <w:u w:val="single"/>
          <w:lang w:eastAsia="zh-CN"/>
        </w:rPr>
        <w:t xml:space="preserve"> (for example)</w:t>
      </w:r>
    </w:p>
    <w:p w14:paraId="4A3AB138" w14:textId="77777777" w:rsidR="00B07214" w:rsidRDefault="0099398D">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48AD98EF"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46D0D40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463DEA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16615D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0536162" w14:textId="77777777" w:rsidR="00B07214" w:rsidRDefault="00F06B23">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09CBB489"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66D9ADA1" w14:textId="77777777" w:rsidR="00B07214" w:rsidRDefault="00F06B23">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47E6ECB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0114835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0AFFB6C4" w14:textId="77777777" w:rsidR="00B07214" w:rsidRDefault="00B07214">
      <w:pPr>
        <w:pStyle w:val="BodyText"/>
        <w:spacing w:after="0"/>
        <w:rPr>
          <w:rFonts w:ascii="Times New Roman" w:hAnsi="Times New Roman"/>
          <w:sz w:val="22"/>
          <w:szCs w:val="22"/>
          <w:lang w:eastAsia="zh-CN"/>
        </w:rPr>
      </w:pPr>
    </w:p>
    <w:p w14:paraId="0F1330FC" w14:textId="77777777" w:rsidR="00B07214" w:rsidRDefault="0099398D">
      <w:pPr>
        <w:pStyle w:val="Heading5"/>
        <w:rPr>
          <w:lang w:eastAsia="zh-CN"/>
        </w:rPr>
      </w:pPr>
      <w:r>
        <w:rPr>
          <w:lang w:eastAsia="zh-CN"/>
        </w:rPr>
        <w:t>Proposal 2.2-2B</w:t>
      </w:r>
    </w:p>
    <w:p w14:paraId="6E4ADFDD" w14:textId="77777777" w:rsidR="00B07214" w:rsidRDefault="0099398D">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97B1F34" w14:textId="77777777" w:rsidR="00B07214" w:rsidRDefault="0099398D">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1368DE24" w14:textId="77777777" w:rsidR="00B07214" w:rsidRDefault="0099398D">
      <w:pPr>
        <w:pStyle w:val="BodyText"/>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391ED329"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6E979BB1"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493CC04C" w14:textId="77777777" w:rsidR="00B07214" w:rsidRDefault="0099398D">
      <w:pPr>
        <w:pStyle w:val="BodyText"/>
        <w:numPr>
          <w:ilvl w:val="1"/>
          <w:numId w:val="7"/>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AAA0C23" w14:textId="77777777" w:rsidR="00B07214" w:rsidRDefault="00B07214">
      <w:pPr>
        <w:pStyle w:val="BodyText"/>
        <w:spacing w:after="0"/>
        <w:rPr>
          <w:rFonts w:ascii="Times New Roman" w:hAnsi="Times New Roman"/>
          <w:sz w:val="22"/>
          <w:szCs w:val="22"/>
          <w:lang w:eastAsia="zh-CN"/>
        </w:rPr>
      </w:pPr>
    </w:p>
    <w:p w14:paraId="28A05D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by LG comments</w:t>
      </w:r>
    </w:p>
    <w:p w14:paraId="2B2085BD" w14:textId="77777777" w:rsidR="00B07214" w:rsidRDefault="0099398D">
      <w:pPr>
        <w:pStyle w:val="Heading5"/>
        <w:rPr>
          <w:lang w:eastAsia="zh-CN"/>
        </w:rPr>
      </w:pPr>
      <w:r>
        <w:rPr>
          <w:lang w:eastAsia="zh-CN"/>
        </w:rPr>
        <w:t>Proposal 2.2-2C</w:t>
      </w:r>
    </w:p>
    <w:p w14:paraId="19B76E9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2D1A62E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6851462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10FC56C1" w14:textId="77777777" w:rsidR="00B07214" w:rsidRDefault="0099398D">
      <w:pPr>
        <w:pStyle w:val="BodyText"/>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3B98D9C5" w14:textId="77777777" w:rsidR="00B07214" w:rsidRDefault="0099398D">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71E7221F" w14:textId="77777777" w:rsidR="00B07214" w:rsidRDefault="00F06B23">
      <w:pPr>
        <w:pStyle w:val="BodyText"/>
        <w:numPr>
          <w:ilvl w:val="2"/>
          <w:numId w:val="7"/>
        </w:numPr>
        <w:spacing w:after="0"/>
        <w:rPr>
          <w:rFonts w:ascii="Cambria Math" w:hAnsi="Cambria Math"/>
          <w:i/>
          <w:strike/>
          <w:color w:val="0070C0"/>
          <w:sz w:val="22"/>
          <w:szCs w:val="22"/>
          <w:u w:val="single"/>
          <w:lang w:eastAsia="zh-CN"/>
        </w:rPr>
      </w:pP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m:rPr>
                <m:nor/>
              </m:rPr>
              <w:rPr>
                <w:rFonts w:ascii="Cambria Math" w:hAnsi="Cambria Math"/>
                <w:i/>
                <w:strike/>
                <w:color w:val="0070C0"/>
                <w:sz w:val="22"/>
                <w:szCs w:val="22"/>
                <w:u w:val="single"/>
                <w:lang w:eastAsia="zh-CN"/>
              </w:rPr>
              <m:t>slot</m:t>
            </m:r>
          </m:sub>
          <m:sup>
            <m:r>
              <m:rPr>
                <m:nor/>
              </m:rPr>
              <w:rPr>
                <w:rFonts w:ascii="Cambria Math" w:hAnsi="Cambria Math"/>
                <w:i/>
                <w:strike/>
                <w:color w:val="0070C0"/>
                <w:sz w:val="22"/>
                <w:szCs w:val="22"/>
                <w:u w:val="single"/>
                <w:lang w:eastAsia="zh-CN"/>
              </w:rPr>
              <m:t>RA</m:t>
            </m:r>
          </m:sup>
        </m:sSubSup>
        <m:r>
          <w:rPr>
            <w:rFonts w:ascii="Cambria Math" w:hAnsi="Cambria Math"/>
            <w:strike/>
            <w:color w:val="0070C0"/>
            <w:sz w:val="22"/>
            <w:szCs w:val="22"/>
            <w:u w:val="single"/>
            <w:lang w:eastAsia="zh-CN"/>
          </w:rPr>
          <m:t>=7-X</m:t>
        </m:r>
      </m:oMath>
      <w:r w:rsidR="0099398D">
        <w:rPr>
          <w:rFonts w:ascii="Cambria Math" w:hAnsi="Cambria Math"/>
          <w:i/>
          <w:strike/>
          <w:color w:val="0070C0"/>
          <w:sz w:val="22"/>
          <w:szCs w:val="22"/>
          <w:u w:val="single"/>
          <w:lang w:eastAsia="zh-CN"/>
        </w:rPr>
        <w:t xml:space="preserve"> (for example)</w:t>
      </w:r>
    </w:p>
    <w:p w14:paraId="4B14EB02" w14:textId="77777777" w:rsidR="00B07214" w:rsidRDefault="0099398D">
      <w:pPr>
        <w:pStyle w:val="BodyText"/>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7C888D5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1DA3CFE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306B7D8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6BA744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A0B033B" w14:textId="77777777" w:rsidR="00B07214" w:rsidRDefault="00F06B23">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7387E6EA" w14:textId="77777777" w:rsidR="00B07214" w:rsidRDefault="0099398D">
      <w:pPr>
        <w:pStyle w:val="BodyText"/>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lastRenderedPageBreak/>
        <w:t xml:space="preserve">where X is smallest integer value that satisfies </w:t>
      </w:r>
      <m:oMath>
        <m:r>
          <w:rPr>
            <w:rFonts w:ascii="Cambria Math" w:hAnsi="Cambria Math"/>
            <w:strike/>
            <w:color w:val="0070C0"/>
            <w:sz w:val="22"/>
            <w:szCs w:val="22"/>
            <w:lang w:eastAsia="zh-CN"/>
          </w:rPr>
          <m:t>X≥</m:t>
        </m:r>
        <m:d>
          <m:dPr>
            <m:begChr m:val="⌊"/>
            <m:endChr m:val="⌋"/>
            <m:ctrlPr>
              <w:rPr>
                <w:rFonts w:ascii="Cambria Math" w:hAnsi="Cambria Math"/>
                <w:i/>
                <w:strike/>
                <w:color w:val="0070C0"/>
                <w:sz w:val="22"/>
                <w:szCs w:val="22"/>
                <w:lang w:eastAsia="zh-CN"/>
              </w:rPr>
            </m:ctrlPr>
          </m:dPr>
          <m:e>
            <m:d>
              <m:dPr>
                <m:ctrlPr>
                  <w:rPr>
                    <w:rFonts w:ascii="Cambria Math" w:hAnsi="Cambria Math"/>
                    <w:strike/>
                    <w:color w:val="0070C0"/>
                    <w:sz w:val="22"/>
                    <w:szCs w:val="22"/>
                    <w:lang w:eastAsia="zh-CN"/>
                  </w:rPr>
                </m:ctrlPr>
              </m:dPr>
              <m:e>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t</m:t>
                    </m:r>
                  </m:sub>
                  <m:sup>
                    <m:r>
                      <m:rPr>
                        <m:sty m:val="p"/>
                      </m:rPr>
                      <w:rPr>
                        <w:rFonts w:ascii="Cambria Math" w:hAnsi="Cambria Math" w:hint="eastAsia"/>
                        <w:strike/>
                        <w:color w:val="0070C0"/>
                        <w:sz w:val="22"/>
                        <w:szCs w:val="22"/>
                        <w:lang w:eastAsia="zh-CN"/>
                      </w:rPr>
                      <m:t>RA,slot</m:t>
                    </m:r>
                  </m:sup>
                </m:sSubSup>
                <m:r>
                  <m:rPr>
                    <m:sty m:val="p"/>
                  </m:rPr>
                  <w:rPr>
                    <w:rFonts w:ascii="Cambria Math" w:hAnsi="Cambria Math"/>
                    <w:strike/>
                    <w:color w:val="0070C0"/>
                    <w:sz w:val="22"/>
                    <w:szCs w:val="22"/>
                    <w:lang w:eastAsia="zh-CN"/>
                  </w:rPr>
                  <m:t>-1</m:t>
                </m:r>
              </m:e>
            </m:d>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gap</m:t>
                </m:r>
              </m:sub>
              <m:sup>
                <m:r>
                  <m:rPr>
                    <m:sty m:val="p"/>
                  </m:rPr>
                  <w:rPr>
                    <w:rFonts w:ascii="Cambria Math" w:hAnsi="Cambria Math" w:hint="eastAsia"/>
                    <w:strike/>
                    <w:color w:val="0070C0"/>
                    <w:sz w:val="22"/>
                    <w:szCs w:val="22"/>
                    <w:lang w:eastAsia="zh-CN"/>
                  </w:rPr>
                  <m:t>RA</m:t>
                </m:r>
              </m:sup>
            </m:sSubSup>
            <m:r>
              <m:rPr>
                <m:lit/>
              </m:rPr>
              <w:rPr>
                <w:rFonts w:ascii="Cambria Math" w:hAnsi="Cambria Math"/>
                <w:strike/>
                <w:color w:val="0070C0"/>
                <w:sz w:val="22"/>
                <w:szCs w:val="22"/>
                <w:lang w:eastAsia="zh-CN"/>
              </w:rPr>
              <m:t>/14</m:t>
            </m:r>
          </m:e>
        </m:d>
      </m:oMath>
    </w:p>
    <w:p w14:paraId="3FB2A235" w14:textId="77777777" w:rsidR="00B07214" w:rsidRDefault="00F06B23">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4305A731"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4AEBD7C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54C179A8" w14:textId="77777777" w:rsidR="00B07214" w:rsidRDefault="00B07214">
      <w:pPr>
        <w:pStyle w:val="BodyText"/>
        <w:spacing w:after="0"/>
        <w:rPr>
          <w:rFonts w:ascii="Times New Roman" w:hAnsi="Times New Roman"/>
          <w:sz w:val="22"/>
          <w:szCs w:val="22"/>
          <w:lang w:eastAsia="zh-CN"/>
        </w:rPr>
      </w:pPr>
    </w:p>
    <w:p w14:paraId="1D64FAC0" w14:textId="77777777" w:rsidR="00B07214" w:rsidRDefault="00B07214">
      <w:pPr>
        <w:pStyle w:val="BodyText"/>
        <w:spacing w:after="0"/>
        <w:rPr>
          <w:rFonts w:ascii="Times New Roman" w:hAnsi="Times New Roman"/>
          <w:sz w:val="22"/>
          <w:szCs w:val="22"/>
          <w:lang w:eastAsia="zh-CN"/>
        </w:rPr>
      </w:pPr>
    </w:p>
    <w:p w14:paraId="45F44DA0" w14:textId="77777777" w:rsidR="00B07214" w:rsidRDefault="00B07214">
      <w:pPr>
        <w:pStyle w:val="BodyText"/>
        <w:spacing w:after="0"/>
        <w:rPr>
          <w:rFonts w:ascii="Times New Roman" w:hAnsi="Times New Roman"/>
          <w:sz w:val="22"/>
          <w:szCs w:val="22"/>
          <w:lang w:eastAsia="zh-CN"/>
        </w:rPr>
      </w:pPr>
    </w:p>
    <w:p w14:paraId="4852BD9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2940ABEA"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6FF88EB4" w14:textId="77777777">
        <w:tc>
          <w:tcPr>
            <w:tcW w:w="1525" w:type="dxa"/>
            <w:shd w:val="clear" w:color="auto" w:fill="FBE4D5" w:themeFill="accent2" w:themeFillTint="33"/>
          </w:tcPr>
          <w:p w14:paraId="31100A3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F64FAD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5DCF7919" w14:textId="77777777">
        <w:tc>
          <w:tcPr>
            <w:tcW w:w="1525" w:type="dxa"/>
          </w:tcPr>
          <w:p w14:paraId="2D8785DB"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4326DCC7"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44F09D4D"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B07214" w14:paraId="44903CFE" w14:textId="77777777">
        <w:tc>
          <w:tcPr>
            <w:tcW w:w="1525" w:type="dxa"/>
          </w:tcPr>
          <w:p w14:paraId="7B65A406"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05526242"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rsidR="00B07214" w14:paraId="6336C918" w14:textId="77777777">
        <w:tc>
          <w:tcPr>
            <w:tcW w:w="1525" w:type="dxa"/>
          </w:tcPr>
          <w:p w14:paraId="6C80ACE5"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1F75B81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0225122C"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B07214" w14:paraId="22813A96" w14:textId="77777777">
        <w:tc>
          <w:tcPr>
            <w:tcW w:w="1525" w:type="dxa"/>
          </w:tcPr>
          <w:p w14:paraId="47CD96E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437" w:type="dxa"/>
          </w:tcPr>
          <w:p w14:paraId="35221B91"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2.2-1A and 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78885DBE" w14:textId="77777777" w:rsidR="00B07214" w:rsidRDefault="00B07214">
            <w:pPr>
              <w:pStyle w:val="BodyText"/>
              <w:spacing w:after="0"/>
              <w:rPr>
                <w:rFonts w:ascii="Times New Roman" w:eastAsiaTheme="minorEastAsia" w:hAnsi="Times New Roman"/>
                <w:sz w:val="22"/>
                <w:szCs w:val="22"/>
                <w:lang w:eastAsia="ko-KR"/>
              </w:rPr>
            </w:pPr>
          </w:p>
        </w:tc>
      </w:tr>
      <w:tr w:rsidR="00B07214" w14:paraId="0C989721" w14:textId="77777777">
        <w:tc>
          <w:tcPr>
            <w:tcW w:w="1525" w:type="dxa"/>
          </w:tcPr>
          <w:p w14:paraId="52B14A0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437" w:type="dxa"/>
          </w:tcPr>
          <w:p w14:paraId="76710D6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2.2-1A: fine with the proposal</w:t>
            </w:r>
          </w:p>
          <w:p w14:paraId="6A1D4BF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2.2-2: fine with the principle, but details may be discussed. For example, the current formulation yields ROs not starting from the beginning of the previous slot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14:paraId="00F736B2" w14:textId="77777777" w:rsidR="00B07214" w:rsidRDefault="0099398D">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r>
                <w:rPr>
                  <w:rFonts w:ascii="Cambria Math" w:hAnsi="Cambria Math"/>
                  <w:sz w:val="22"/>
                  <w:szCs w:val="22"/>
                  <w:lang w:eastAsia="zh-CN"/>
                </w:rPr>
                <w:lastRenderedPageBreak/>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26F9EB7C" w14:textId="77777777" w:rsidR="00B07214" w:rsidRDefault="00F06B23">
            <w:pPr>
              <w:pStyle w:val="BodyText"/>
              <w:numPr>
                <w:ilvl w:val="0"/>
                <w:numId w:val="6"/>
              </w:numPr>
              <w:overflowPunct/>
              <w:autoSpaceDE/>
              <w:autoSpaceDN/>
              <w:adjustRightInd/>
              <w:spacing w:after="0"/>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99398D">
              <w:rPr>
                <w:rFonts w:ascii="Times New Roman" w:eastAsia="MS Mincho" w:hAnsi="Times New Roman"/>
                <w:sz w:val="22"/>
                <w:szCs w:val="22"/>
                <w:lang w:eastAsia="zh-CN"/>
              </w:rPr>
              <w:t xml:space="preserve"> (for example)</w:t>
            </w:r>
          </w:p>
          <w:p w14:paraId="5CCBBCF4" w14:textId="77777777" w:rsidR="00B07214" w:rsidRDefault="0099398D">
            <w:pPr>
              <w:pStyle w:val="BodyText"/>
              <w:numPr>
                <w:ilvl w:val="0"/>
                <w:numId w:val="6"/>
              </w:numPr>
              <w:overflowPunct/>
              <w:autoSpaceDE/>
              <w:autoSpaceDN/>
              <w:adjustRightInd/>
              <w:spacing w:after="0"/>
              <w:textAlignment w:val="auto"/>
              <w:rPr>
                <w:rFonts w:ascii="Times New Roman" w:eastAsia="MS Mincho"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0F1CB7DE"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5BC68BE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noProof/>
                <w:sz w:val="22"/>
                <w:szCs w:val="22"/>
                <w:lang w:eastAsia="zh-CN"/>
              </w:rPr>
              <w:drawing>
                <wp:inline distT="0" distB="0" distL="0" distR="0" wp14:anchorId="7CFB7DCD" wp14:editId="571609C6">
                  <wp:extent cx="4004310" cy="98298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a:picLocks noChangeAspect="1"/>
                          </pic:cNvPicPr>
                        </pic:nvPicPr>
                        <pic:blipFill>
                          <a:blip r:embed="rId47"/>
                          <a:stretch>
                            <a:fillRect/>
                          </a:stretch>
                        </pic:blipFill>
                        <pic:spPr>
                          <a:xfrm>
                            <a:off x="0" y="0"/>
                            <a:ext cx="4011822" cy="985254"/>
                          </a:xfrm>
                          <a:prstGeom prst="rect">
                            <a:avLst/>
                          </a:prstGeom>
                        </pic:spPr>
                      </pic:pic>
                    </a:graphicData>
                  </a:graphic>
                </wp:inline>
              </w:drawing>
            </w:r>
          </w:p>
          <w:p w14:paraId="6AF2D97D"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14:paraId="018E7AD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To allow for PRACH load balancing within a reference slot, we can consider another design option where the extra slots are distributed within the reference slot.</w:t>
            </w:r>
          </w:p>
          <w:p w14:paraId="520A2E57" w14:textId="77777777" w:rsidR="00B07214" w:rsidRDefault="0099398D">
            <w:pPr>
              <w:overflowPunct/>
              <w:autoSpaceDE/>
              <w:autoSpaceDN/>
              <w:adjustRightInd/>
              <w:spacing w:after="0" w:line="240" w:lineRule="auto"/>
              <w:textAlignment w:val="auto"/>
            </w:pPr>
            <w:r>
              <w:t> </w:t>
            </w:r>
            <w:r>
              <w:rPr>
                <w:rFonts w:eastAsia="MS Mincho"/>
                <w:noProof/>
                <w:sz w:val="22"/>
                <w:szCs w:val="22"/>
                <w:lang w:eastAsia="zh-CN"/>
              </w:rPr>
              <w:drawing>
                <wp:inline distT="0" distB="0" distL="0" distR="0" wp14:anchorId="0381C4C7" wp14:editId="2466C396">
                  <wp:extent cx="3332480" cy="152654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340479" cy="1530516"/>
                          </a:xfrm>
                          <a:prstGeom prst="rect">
                            <a:avLst/>
                          </a:prstGeom>
                          <a:noFill/>
                          <a:ln>
                            <a:noFill/>
                          </a:ln>
                        </pic:spPr>
                      </pic:pic>
                    </a:graphicData>
                  </a:graphic>
                </wp:inline>
              </w:drawing>
            </w:r>
          </w:p>
          <w:p w14:paraId="6BA0A2F6" w14:textId="77777777" w:rsidR="00B07214" w:rsidRDefault="00B07214">
            <w:pPr>
              <w:pStyle w:val="BodyText"/>
              <w:spacing w:after="0"/>
              <w:rPr>
                <w:rFonts w:ascii="Times New Roman" w:eastAsiaTheme="minorEastAsia" w:hAnsi="Times New Roman"/>
                <w:b/>
                <w:bCs/>
                <w:sz w:val="22"/>
                <w:szCs w:val="22"/>
                <w:lang w:eastAsia="ko-KR"/>
              </w:rPr>
            </w:pPr>
          </w:p>
        </w:tc>
      </w:tr>
      <w:tr w:rsidR="00B07214" w14:paraId="52620D6F" w14:textId="77777777">
        <w:tc>
          <w:tcPr>
            <w:tcW w:w="1525" w:type="dxa"/>
          </w:tcPr>
          <w:p w14:paraId="54EA85DC"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Lenovo, Motorola Mobility</w:t>
            </w:r>
          </w:p>
        </w:tc>
        <w:tc>
          <w:tcPr>
            <w:tcW w:w="8437" w:type="dxa"/>
          </w:tcPr>
          <w:p w14:paraId="441E1D97" w14:textId="77777777" w:rsidR="00B07214" w:rsidRDefault="0099398D">
            <w:pPr>
              <w:pStyle w:val="BodyText"/>
              <w:spacing w:after="0"/>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Proposal 2.2-1A and agree with vivo and Qualcomm that Proposal 2.2-2 needs further discussion</w:t>
            </w:r>
          </w:p>
        </w:tc>
      </w:tr>
      <w:tr w:rsidR="00B07214" w14:paraId="2EC34EFD" w14:textId="77777777">
        <w:tc>
          <w:tcPr>
            <w:tcW w:w="1525" w:type="dxa"/>
            <w:shd w:val="clear" w:color="auto" w:fill="E2EFD9" w:themeFill="accent6" w:themeFillTint="33"/>
          </w:tcPr>
          <w:p w14:paraId="16AA4487"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1D13A36C"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15711870"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B07214" w14:paraId="26DBF917" w14:textId="77777777">
        <w:tc>
          <w:tcPr>
            <w:tcW w:w="1525" w:type="dxa"/>
          </w:tcPr>
          <w:p w14:paraId="15BA12A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1E6998B6"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14:paraId="54143903"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B07214" w14:paraId="5AAE718F" w14:textId="77777777">
        <w:tc>
          <w:tcPr>
            <w:tcW w:w="1525" w:type="dxa"/>
          </w:tcPr>
          <w:p w14:paraId="5FEFA864"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Samsung </w:t>
            </w:r>
          </w:p>
        </w:tc>
        <w:tc>
          <w:tcPr>
            <w:tcW w:w="8437" w:type="dxa"/>
          </w:tcPr>
          <w:p w14:paraId="081BF7A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gNB can configure only a certain number of RO, the odd or even number RO are used, the not used RO is used as gap. Thus, the gap is configured and no RO postpone is needed so no RO will span over slot anyway. </w:t>
            </w:r>
          </w:p>
          <w:p w14:paraId="33F83D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55555E76" w14:textId="77777777" w:rsidR="00B07214" w:rsidRDefault="0099398D">
            <w:pPr>
              <w:pStyle w:val="BodyText"/>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715AF61" w14:textId="77777777" w:rsidR="00B07214" w:rsidRDefault="0099398D">
            <w:pPr>
              <w:pStyle w:val="BodyText"/>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25F60644" w14:textId="77777777" w:rsidR="00B07214" w:rsidRDefault="0099398D">
            <w:pPr>
              <w:pStyle w:val="BodyText"/>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lastRenderedPageBreak/>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6A5B1300"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42F4DEF6" w14:textId="77777777" w:rsidR="00B07214" w:rsidRDefault="0099398D">
            <w:pPr>
              <w:pStyle w:val="BodyText"/>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471A55CA" w14:textId="77777777" w:rsidR="00B07214" w:rsidRDefault="0099398D">
            <w:pPr>
              <w:pStyle w:val="BodyText"/>
              <w:numPr>
                <w:ilvl w:val="1"/>
                <w:numId w:val="7"/>
              </w:numPr>
              <w:spacing w:after="0"/>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859F8BA" w14:textId="77777777" w:rsidR="00B07214" w:rsidRDefault="00B07214">
            <w:pPr>
              <w:pStyle w:val="BodyText"/>
              <w:spacing w:after="0"/>
              <w:rPr>
                <w:rFonts w:ascii="Times New Roman" w:hAnsi="Times New Roman"/>
                <w:sz w:val="22"/>
                <w:szCs w:val="22"/>
                <w:lang w:eastAsia="zh-CN"/>
              </w:rPr>
            </w:pPr>
          </w:p>
          <w:p w14:paraId="0EA7E951"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B07214" w14:paraId="790E3068" w14:textId="77777777">
        <w:tc>
          <w:tcPr>
            <w:tcW w:w="1525" w:type="dxa"/>
          </w:tcPr>
          <w:p w14:paraId="7147706F" w14:textId="77777777" w:rsidR="00B07214" w:rsidRDefault="0099398D">
            <w:pPr>
              <w:pStyle w:val="BodyText"/>
              <w:spacing w:after="0"/>
              <w:rPr>
                <w:rFonts w:ascii="Times New Roman" w:hAnsi="Times New Roman"/>
                <w:szCs w:val="22"/>
                <w:lang w:eastAsia="zh-CN"/>
              </w:rPr>
            </w:pPr>
            <w:r>
              <w:rPr>
                <w:rFonts w:ascii="Times New Roman" w:eastAsiaTheme="minorEastAsia" w:hAnsi="Times New Roman"/>
                <w:szCs w:val="20"/>
                <w:lang w:eastAsia="ko-KR"/>
              </w:rPr>
              <w:lastRenderedPageBreak/>
              <w:t>Ericsson</w:t>
            </w:r>
          </w:p>
        </w:tc>
        <w:tc>
          <w:tcPr>
            <w:tcW w:w="8437" w:type="dxa"/>
          </w:tcPr>
          <w:p w14:paraId="5CB14B55" w14:textId="77777777" w:rsidR="00B07214" w:rsidRDefault="0099398D">
            <w:pPr>
              <w:pStyle w:val="BodyText"/>
              <w:spacing w:after="0"/>
              <w:rPr>
                <w:rFonts w:ascii="Times New Roman" w:eastAsiaTheme="minorEastAsia" w:hAnsi="Times New Roman"/>
                <w:szCs w:val="20"/>
                <w:lang w:eastAsia="ko-KR"/>
              </w:rPr>
            </w:pPr>
            <w:r>
              <w:rPr>
                <w:rFonts w:ascii="Times New Roman" w:eastAsiaTheme="minorEastAsia" w:hAnsi="Times New Roman"/>
                <w:szCs w:val="20"/>
                <w:lang w:eastAsia="ko-KR"/>
              </w:rPr>
              <w:t>Do not support neither Proposal 2.2-1A nor Proposal 2.2-2.</w:t>
            </w:r>
          </w:p>
          <w:p w14:paraId="18A3E335" w14:textId="77777777" w:rsidR="00B07214" w:rsidRDefault="00B07214">
            <w:pPr>
              <w:pStyle w:val="BodyText"/>
              <w:spacing w:after="0"/>
              <w:rPr>
                <w:rFonts w:ascii="Times New Roman" w:eastAsia="MS Mincho" w:hAnsi="Times New Roman"/>
                <w:szCs w:val="20"/>
                <w:lang w:eastAsia="ja-JP"/>
              </w:rPr>
            </w:pPr>
          </w:p>
          <w:p w14:paraId="62502E3C" w14:textId="77777777" w:rsidR="00B07214" w:rsidRDefault="0099398D">
            <w:pPr>
              <w:pStyle w:val="CommentText"/>
              <w:spacing w:before="0" w:after="0"/>
            </w:pPr>
            <w:r>
              <w:t>Regarding potential gap for LBT</w:t>
            </w:r>
          </w:p>
          <w:p w14:paraId="390AA6AA" w14:textId="77777777" w:rsidR="00B07214" w:rsidRDefault="0099398D">
            <w:pPr>
              <w:pStyle w:val="CommentText"/>
              <w:numPr>
                <w:ilvl w:val="0"/>
                <w:numId w:val="51"/>
              </w:numPr>
              <w:spacing w:before="0" w:after="0"/>
            </w:pPr>
            <w:r>
              <w:t>Gaps were extensively discussed in Rel-16 for 5/6 GHz where LBT is actually useful, and such gaps were not specified. The arguments were that occasional LBT blocking is not catastrophic  to system operation. The worst that can happen is that the UE tries again with another preamble transmission. The chances of being blocked repeatedly are low since the gNB will hear the preamble from a blocking user, thus removing the blocker.</w:t>
            </w:r>
          </w:p>
          <w:p w14:paraId="68A88CB1" w14:textId="77777777" w:rsidR="00B07214" w:rsidRDefault="0099398D">
            <w:pPr>
              <w:pStyle w:val="CommentText"/>
              <w:numPr>
                <w:ilvl w:val="0"/>
                <w:numId w:val="51"/>
              </w:numPr>
              <w:spacing w:before="0" w:after="0"/>
            </w:pPr>
            <w:r>
              <w:t>In contrast, for beam based operation in 60 GHz, LBT failure is a much more rare (and often non-existent) event. Hence optimizing for LBT failure is even less motivated than Rel-16.</w:t>
            </w:r>
          </w:p>
          <w:p w14:paraId="252A4056" w14:textId="77777777" w:rsidR="00B07214" w:rsidRDefault="0099398D">
            <w:pPr>
              <w:pStyle w:val="CommentText"/>
              <w:numPr>
                <w:ilvl w:val="0"/>
                <w:numId w:val="51"/>
              </w:numPr>
              <w:spacing w:before="0" w:after="0"/>
            </w:pPr>
            <w:r>
              <w:t>Agree with DOCOMO's comments about specification impact regarding duration of gap with respect to LBT duration</w:t>
            </w:r>
          </w:p>
          <w:p w14:paraId="60F2FB82" w14:textId="77777777" w:rsidR="00B07214" w:rsidRDefault="0099398D">
            <w:pPr>
              <w:pStyle w:val="CommentText"/>
              <w:rPr>
                <w:rFonts w:eastAsiaTheme="minorEastAsia"/>
                <w:lang w:eastAsia="ko-KR"/>
              </w:rPr>
            </w:pPr>
            <w:r>
              <w:rPr>
                <w:rFonts w:eastAsiaTheme="minorEastAsia"/>
                <w:lang w:eastAsia="ko-KR"/>
              </w:rPr>
              <w:t>Regarding gaps for gNB Rx beam switching</w:t>
            </w:r>
          </w:p>
          <w:p w14:paraId="64A78304" w14:textId="77777777" w:rsidR="00B07214" w:rsidRDefault="0099398D">
            <w:pPr>
              <w:pStyle w:val="CommentText"/>
              <w:numPr>
                <w:ilvl w:val="0"/>
                <w:numId w:val="52"/>
              </w:numPr>
              <w:rPr>
                <w:rFonts w:eastAsiaTheme="minorEastAsia"/>
                <w:lang w:eastAsia="ko-KR"/>
              </w:rPr>
            </w:pPr>
            <w:r>
              <w:rPr>
                <w:rFonts w:eastAsiaTheme="minorEastAsia"/>
                <w:lang w:eastAsia="ko-KR"/>
              </w:rPr>
              <w:t>As discussed in our contribution, if the motivation for gaps is for gNBs with longer Rx beam switching times, it is not needed to specify gaps. They can be created simply by gNB implementation in a spec-transparent way. The UE can simply omit Rx samples during its (known) Rx beam switching duration. Since all PRACH formats contain repetitions and one repetition serves as the CP for the next, dropping samples is not problematic</w:t>
            </w:r>
          </w:p>
          <w:p w14:paraId="095A13A9" w14:textId="77777777" w:rsidR="00B07214" w:rsidRDefault="00B07214">
            <w:pPr>
              <w:pStyle w:val="CommentText"/>
              <w:rPr>
                <w:sz w:val="18"/>
                <w:szCs w:val="18"/>
              </w:rPr>
            </w:pPr>
          </w:p>
          <w:p w14:paraId="5FB100C0" w14:textId="77777777" w:rsidR="00B07214" w:rsidRDefault="0099398D">
            <w:pPr>
              <w:pStyle w:val="CommentText"/>
              <w:rPr>
                <w:sz w:val="18"/>
                <w:szCs w:val="18"/>
              </w:rPr>
            </w:pPr>
            <w:r>
              <w:rPr>
                <w:noProof/>
                <w:sz w:val="18"/>
                <w:szCs w:val="18"/>
              </w:rPr>
              <w:lastRenderedPageBreak/>
              <w:drawing>
                <wp:inline distT="0" distB="0" distL="0" distR="0" wp14:anchorId="156A1B4D" wp14:editId="22A6093B">
                  <wp:extent cx="5135880" cy="20193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156505" cy="2027525"/>
                          </a:xfrm>
                          <a:prstGeom prst="rect">
                            <a:avLst/>
                          </a:prstGeom>
                          <a:noFill/>
                          <a:ln>
                            <a:noFill/>
                          </a:ln>
                        </pic:spPr>
                      </pic:pic>
                    </a:graphicData>
                  </a:graphic>
                </wp:inline>
              </w:drawing>
            </w:r>
          </w:p>
          <w:p w14:paraId="2476B518" w14:textId="77777777" w:rsidR="00B07214" w:rsidRDefault="0099398D">
            <w:pPr>
              <w:pStyle w:val="BodyText"/>
              <w:spacing w:after="0"/>
              <w:rPr>
                <w:rFonts w:ascii="Times New Roman" w:hAnsi="Times New Roman"/>
                <w:szCs w:val="22"/>
                <w:lang w:eastAsia="zh-CN"/>
              </w:rPr>
            </w:pPr>
            <w:r>
              <w:rPr>
                <w:rFonts w:ascii="Times New Roman" w:eastAsia="MS Mincho" w:hAnsi="Times New Roman"/>
                <w:szCs w:val="20"/>
                <w:lang w:eastAsia="ko-KR"/>
              </w:rPr>
              <w:t>In summary, gaps are not motivated for LBT, and they are not needed for gNB Rx beam switching. We do not believe the specification impact and potentially long discussion time is worth it for a weakly motivated feature.</w:t>
            </w:r>
          </w:p>
        </w:tc>
      </w:tr>
      <w:tr w:rsidR="00B07214" w14:paraId="56C9BA65" w14:textId="77777777">
        <w:tc>
          <w:tcPr>
            <w:tcW w:w="1525" w:type="dxa"/>
          </w:tcPr>
          <w:p w14:paraId="30640C0E" w14:textId="77777777" w:rsidR="00B07214" w:rsidRDefault="0099398D">
            <w:pPr>
              <w:pStyle w:val="BodyText"/>
              <w:spacing w:after="0"/>
              <w:rPr>
                <w:rFonts w:ascii="Times New Roman" w:eastAsiaTheme="minorEastAsia" w:hAnsi="Times New Roman"/>
                <w:szCs w:val="20"/>
                <w:lang w:eastAsia="ko-KR"/>
              </w:rPr>
            </w:pPr>
            <w:r>
              <w:rPr>
                <w:rFonts w:ascii="Times New Roman" w:hAnsi="Times New Roman"/>
                <w:sz w:val="22"/>
                <w:szCs w:val="22"/>
                <w:lang w:eastAsia="zh-CN"/>
              </w:rPr>
              <w:lastRenderedPageBreak/>
              <w:t>ZTE, Sanechips</w:t>
            </w:r>
          </w:p>
        </w:tc>
        <w:tc>
          <w:tcPr>
            <w:tcW w:w="8437" w:type="dxa"/>
          </w:tcPr>
          <w:p w14:paraId="092F3BB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can not conclude in the meeting, we do not have time to consider the related issue, e.g.:RA-RNTI calculation. </w:t>
            </w:r>
          </w:p>
          <w:p w14:paraId="7413CCE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It is unnecessary to introduce both LBT gap and beam switching gap  in above 52.GHz for 480KHz and 960KHz as we explained in the above discussion..</w:t>
            </w:r>
          </w:p>
          <w:p w14:paraId="36A799F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If  the gap is added, discussing how to configure gap is quite time-consuming.As shown in proposal 2.2-2, the different company has different opinions, and it quiet diverse. </w:t>
            </w:r>
          </w:p>
        </w:tc>
      </w:tr>
      <w:tr w:rsidR="00B07214" w14:paraId="4D3F760D" w14:textId="77777777">
        <w:tc>
          <w:tcPr>
            <w:tcW w:w="1525" w:type="dxa"/>
          </w:tcPr>
          <w:p w14:paraId="14009A9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14:paraId="7637944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14:paraId="16A0B50E" w14:textId="77777777" w:rsidR="00B07214" w:rsidRDefault="00B07214">
      <w:pPr>
        <w:pStyle w:val="BodyText"/>
        <w:spacing w:after="0"/>
        <w:rPr>
          <w:rFonts w:ascii="Times New Roman" w:hAnsi="Times New Roman"/>
          <w:sz w:val="22"/>
          <w:szCs w:val="22"/>
          <w:lang w:eastAsia="zh-CN"/>
        </w:rPr>
      </w:pPr>
    </w:p>
    <w:p w14:paraId="2E4E95E1" w14:textId="77777777" w:rsidR="00B07214" w:rsidRDefault="00B07214">
      <w:pPr>
        <w:pStyle w:val="BodyText"/>
        <w:spacing w:after="0"/>
        <w:rPr>
          <w:rFonts w:ascii="Times New Roman" w:hAnsi="Times New Roman"/>
          <w:sz w:val="22"/>
          <w:szCs w:val="22"/>
          <w:lang w:eastAsia="zh-CN"/>
        </w:rPr>
      </w:pPr>
    </w:p>
    <w:p w14:paraId="17D8B0A2" w14:textId="77777777" w:rsidR="00B07214" w:rsidRDefault="0099398D">
      <w:pPr>
        <w:pStyle w:val="Heading4"/>
        <w:rPr>
          <w:lang w:eastAsia="zh-CN"/>
        </w:rPr>
      </w:pPr>
      <w:r>
        <w:rPr>
          <w:lang w:eastAsia="zh-CN"/>
        </w:rPr>
        <w:t>&lt;Summary of 2</w:t>
      </w:r>
      <w:r>
        <w:rPr>
          <w:vertAlign w:val="superscript"/>
          <w:lang w:eastAsia="zh-CN"/>
        </w:rPr>
        <w:t>nd</w:t>
      </w:r>
      <w:r>
        <w:rPr>
          <w:lang w:eastAsia="zh-CN"/>
        </w:rPr>
        <w:t xml:space="preserve"> Round of Discussions&gt;</w:t>
      </w:r>
    </w:p>
    <w:p w14:paraId="6EFCECCC" w14:textId="77777777" w:rsidR="00B07214" w:rsidRDefault="00B07214">
      <w:pPr>
        <w:pStyle w:val="BodyText"/>
        <w:spacing w:after="0"/>
        <w:rPr>
          <w:rFonts w:ascii="Times New Roman" w:hAnsi="Times New Roman"/>
          <w:sz w:val="22"/>
          <w:szCs w:val="22"/>
          <w:lang w:eastAsia="zh-CN"/>
        </w:rPr>
      </w:pPr>
    </w:p>
    <w:p w14:paraId="781545EB" w14:textId="77777777" w:rsidR="00B07214" w:rsidRDefault="0099398D">
      <w:pPr>
        <w:pStyle w:val="Heading5"/>
        <w:rPr>
          <w:lang w:eastAsia="zh-CN"/>
        </w:rPr>
      </w:pPr>
      <w:r>
        <w:rPr>
          <w:lang w:eastAsia="zh-CN"/>
        </w:rPr>
        <w:t>Issue #1) Gap or no Gap between ROs</w:t>
      </w:r>
    </w:p>
    <w:p w14:paraId="6328334B" w14:textId="77777777" w:rsidR="00B07214" w:rsidRDefault="0099398D">
      <w:pPr>
        <w:rPr>
          <w:b/>
          <w:bCs/>
          <w:sz w:val="22"/>
          <w:szCs w:val="22"/>
        </w:rPr>
      </w:pPr>
      <w:r>
        <w:rPr>
          <w:b/>
          <w:bCs/>
          <w:sz w:val="22"/>
          <w:szCs w:val="22"/>
        </w:rPr>
        <w:t xml:space="preserve">Proposal 2.2-1 </w:t>
      </w:r>
    </w:p>
    <w:p w14:paraId="1844A5E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C9C7637"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396FEEC7" w14:textId="77777777" w:rsidR="00B07214" w:rsidRDefault="0099398D">
      <w:pPr>
        <w:rPr>
          <w:b/>
          <w:bCs/>
          <w:sz w:val="22"/>
          <w:szCs w:val="22"/>
        </w:rPr>
      </w:pPr>
      <w:r>
        <w:rPr>
          <w:b/>
          <w:bCs/>
          <w:sz w:val="22"/>
          <w:szCs w:val="22"/>
        </w:rPr>
        <w:t>Proposal 2.2-1A</w:t>
      </w:r>
    </w:p>
    <w:p w14:paraId="1628171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B0BB709"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2B79A5A5"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74D46874"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13B82F37" w14:textId="77777777" w:rsidR="00B07214" w:rsidRDefault="0099398D">
      <w:pPr>
        <w:rPr>
          <w:b/>
          <w:bCs/>
          <w:sz w:val="22"/>
          <w:szCs w:val="22"/>
        </w:rPr>
      </w:pPr>
      <w:r>
        <w:rPr>
          <w:b/>
          <w:bCs/>
          <w:sz w:val="22"/>
          <w:szCs w:val="22"/>
        </w:rPr>
        <w:t>Proposal 2.2-2</w:t>
      </w:r>
    </w:p>
    <w:p w14:paraId="1BF81B3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1839A6DD" w14:textId="77777777" w:rsidR="00B07214" w:rsidRDefault="00B07214">
      <w:pPr>
        <w:pStyle w:val="BodyText"/>
        <w:spacing w:after="0"/>
        <w:rPr>
          <w:rFonts w:ascii="Times New Roman" w:hAnsi="Times New Roman"/>
          <w:sz w:val="22"/>
          <w:szCs w:val="22"/>
          <w:lang w:eastAsia="zh-CN"/>
        </w:rPr>
      </w:pPr>
    </w:p>
    <w:p w14:paraId="76C32C7F" w14:textId="77777777" w:rsidR="00B07214" w:rsidRDefault="00B07214">
      <w:pPr>
        <w:pStyle w:val="BodyText"/>
        <w:spacing w:after="0"/>
        <w:rPr>
          <w:rFonts w:ascii="Times New Roman" w:hAnsi="Times New Roman"/>
          <w:sz w:val="22"/>
          <w:szCs w:val="22"/>
          <w:lang w:eastAsia="zh-CN"/>
        </w:rPr>
      </w:pPr>
    </w:p>
    <w:p w14:paraId="388EF78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5FBAC56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B3374E2"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2017B6A1"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8C5FEA0"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EC62C8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43A7CA54"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1709DFD8"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70DD277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6F3F59A4"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6C5ED3F3" w14:textId="77777777" w:rsidR="00B07214" w:rsidRDefault="00B07214">
      <w:pPr>
        <w:pStyle w:val="BodyText"/>
        <w:spacing w:after="0"/>
        <w:rPr>
          <w:rFonts w:ascii="Times New Roman" w:hAnsi="Times New Roman"/>
          <w:sz w:val="22"/>
          <w:szCs w:val="22"/>
          <w:lang w:eastAsia="zh-CN"/>
        </w:rPr>
      </w:pPr>
    </w:p>
    <w:p w14:paraId="0CF5F6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52F8DC3F"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302638E6"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4561AB7E" w14:textId="77777777" w:rsidR="00B07214" w:rsidRDefault="00B07214">
      <w:pPr>
        <w:pStyle w:val="BodyText"/>
        <w:spacing w:after="0"/>
        <w:rPr>
          <w:rFonts w:ascii="Times New Roman" w:hAnsi="Times New Roman"/>
          <w:sz w:val="22"/>
          <w:szCs w:val="22"/>
          <w:lang w:eastAsia="zh-CN"/>
        </w:rPr>
      </w:pPr>
    </w:p>
    <w:p w14:paraId="4EFCD5BE" w14:textId="77777777" w:rsidR="00B07214" w:rsidRDefault="00B07214">
      <w:pPr>
        <w:pStyle w:val="BodyText"/>
        <w:spacing w:after="0"/>
        <w:rPr>
          <w:rFonts w:ascii="Times New Roman" w:hAnsi="Times New Roman"/>
          <w:sz w:val="22"/>
          <w:szCs w:val="22"/>
          <w:lang w:eastAsia="zh-CN"/>
        </w:rPr>
      </w:pPr>
    </w:p>
    <w:p w14:paraId="54A0B31D" w14:textId="77777777" w:rsidR="00B07214" w:rsidRDefault="00B07214">
      <w:pPr>
        <w:pStyle w:val="BodyText"/>
        <w:spacing w:after="0"/>
        <w:rPr>
          <w:rFonts w:ascii="Times New Roman" w:hAnsi="Times New Roman"/>
          <w:sz w:val="22"/>
          <w:szCs w:val="22"/>
          <w:lang w:eastAsia="zh-CN"/>
        </w:rPr>
      </w:pPr>
    </w:p>
    <w:p w14:paraId="34043840" w14:textId="77777777" w:rsidR="00B07214" w:rsidRDefault="0099398D">
      <w:pPr>
        <w:pStyle w:val="Heading5"/>
        <w:rPr>
          <w:lang w:eastAsia="zh-CN"/>
        </w:rPr>
      </w:pPr>
      <w:r>
        <w:rPr>
          <w:lang w:eastAsia="zh-CN"/>
        </w:rPr>
        <w:t>Issue #2) If gap supported, details of supporting gap</w:t>
      </w:r>
    </w:p>
    <w:p w14:paraId="20EECB7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040144E5"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w:t>
      </w:r>
    </w:p>
    <w:p w14:paraId="3FBCA76F"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4370278A"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40A9A74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4783604E"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1612607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5A0A62D5"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5B7E5D6B" w14:textId="77777777" w:rsidR="00B07214" w:rsidRDefault="00B07214">
      <w:pPr>
        <w:pStyle w:val="BodyText"/>
        <w:spacing w:after="0"/>
        <w:rPr>
          <w:rFonts w:ascii="Times New Roman" w:hAnsi="Times New Roman"/>
          <w:sz w:val="22"/>
          <w:szCs w:val="22"/>
          <w:lang w:eastAsia="zh-CN"/>
        </w:rPr>
      </w:pPr>
    </w:p>
    <w:p w14:paraId="19D2BC1F" w14:textId="77777777" w:rsidR="00B07214" w:rsidRDefault="00B07214">
      <w:pPr>
        <w:pStyle w:val="BodyText"/>
        <w:spacing w:after="0"/>
        <w:rPr>
          <w:rFonts w:ascii="Times New Roman" w:hAnsi="Times New Roman"/>
          <w:sz w:val="22"/>
          <w:szCs w:val="22"/>
          <w:lang w:eastAsia="zh-CN"/>
        </w:rPr>
      </w:pPr>
    </w:p>
    <w:p w14:paraId="4487BA77" w14:textId="77777777" w:rsidR="00B07214" w:rsidRDefault="0099398D">
      <w:pPr>
        <w:pStyle w:val="Heading4"/>
        <w:rPr>
          <w:lang w:eastAsia="zh-CN"/>
        </w:rPr>
      </w:pPr>
      <w:r>
        <w:rPr>
          <w:lang w:eastAsia="zh-CN"/>
        </w:rPr>
        <w:t>3</w:t>
      </w:r>
      <w:r>
        <w:rPr>
          <w:vertAlign w:val="superscript"/>
          <w:lang w:eastAsia="zh-CN"/>
        </w:rPr>
        <w:t>rd</w:t>
      </w:r>
      <w:r>
        <w:rPr>
          <w:lang w:eastAsia="zh-CN"/>
        </w:rPr>
        <w:t xml:space="preserve"> Round of Discussions</w:t>
      </w:r>
    </w:p>
    <w:p w14:paraId="260952D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4EBB628F" w14:textId="77777777" w:rsidR="00B07214" w:rsidRDefault="00B07214">
      <w:pPr>
        <w:pStyle w:val="BodyText"/>
        <w:spacing w:after="0"/>
        <w:rPr>
          <w:rFonts w:ascii="Times New Roman" w:hAnsi="Times New Roman"/>
          <w:sz w:val="22"/>
          <w:szCs w:val="22"/>
          <w:lang w:eastAsia="zh-CN"/>
        </w:rPr>
      </w:pPr>
    </w:p>
    <w:p w14:paraId="05C0F61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56ADD102" w14:textId="77777777" w:rsidR="00B07214" w:rsidRDefault="00B07214">
      <w:pPr>
        <w:pStyle w:val="BodyText"/>
        <w:spacing w:after="0"/>
        <w:rPr>
          <w:rFonts w:ascii="Times New Roman" w:hAnsi="Times New Roman"/>
          <w:sz w:val="22"/>
          <w:szCs w:val="22"/>
          <w:lang w:eastAsia="zh-CN"/>
        </w:rPr>
      </w:pPr>
    </w:p>
    <w:p w14:paraId="65380ED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14:paraId="329E5B7F"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B07214" w14:paraId="04069ED6" w14:textId="77777777">
        <w:tc>
          <w:tcPr>
            <w:tcW w:w="1345" w:type="dxa"/>
            <w:shd w:val="clear" w:color="auto" w:fill="FBE4D5" w:themeFill="accent2" w:themeFillTint="33"/>
          </w:tcPr>
          <w:p w14:paraId="0028E79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C4A28A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33076427" w14:textId="77777777">
        <w:tc>
          <w:tcPr>
            <w:tcW w:w="1345" w:type="dxa"/>
          </w:tcPr>
          <w:p w14:paraId="0D082587"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617" w:type="dxa"/>
          </w:tcPr>
          <w:p w14:paraId="0C945ED9" w14:textId="77777777" w:rsidR="00B07214" w:rsidRDefault="0099398D">
            <w:pPr>
              <w:pStyle w:val="BodyText"/>
              <w:spacing w:after="0"/>
              <w:rPr>
                <w:rFonts w:ascii="Times New Roman" w:hAnsi="Times New Roman"/>
                <w:sz w:val="22"/>
                <w:szCs w:val="22"/>
                <w:lang w:eastAsia="zh-CN"/>
              </w:rPr>
            </w:pPr>
            <w:r>
              <w:rPr>
                <w:rFonts w:ascii="Times New Roman" w:eastAsia="MS Mincho" w:hAnsi="Times New Roman"/>
                <w:sz w:val="22"/>
                <w:szCs w:val="22"/>
                <w:lang w:eastAsia="ja-JP"/>
              </w:rPr>
              <w:t xml:space="preserve">We still do not think having gap is justified enough. If it is only for the limited PRACH formats and/or RO configuration with lower RO density and/or etc, why don’t we use the other PRACH formats and/or RO configurations instead of specifying gap? NW operation can avoid all the issues raised by the proponents basically. </w:t>
            </w:r>
          </w:p>
        </w:tc>
      </w:tr>
      <w:tr w:rsidR="00B07214" w14:paraId="075D3AF6" w14:textId="77777777">
        <w:tc>
          <w:tcPr>
            <w:tcW w:w="1345" w:type="dxa"/>
          </w:tcPr>
          <w:p w14:paraId="3D9A0449"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Interdigital</w:t>
            </w:r>
          </w:p>
        </w:tc>
        <w:tc>
          <w:tcPr>
            <w:tcW w:w="8617" w:type="dxa"/>
          </w:tcPr>
          <w:p w14:paraId="58A32F5F"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believe no gap is required between consecutive ROs and other means can be adopted to resolve the possible issues.</w:t>
            </w:r>
          </w:p>
        </w:tc>
      </w:tr>
      <w:tr w:rsidR="00B07214" w14:paraId="1788FA03" w14:textId="77777777">
        <w:tc>
          <w:tcPr>
            <w:tcW w:w="1345" w:type="dxa"/>
          </w:tcPr>
          <w:p w14:paraId="1EABB4FA"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Qualcomm</w:t>
            </w:r>
          </w:p>
        </w:tc>
        <w:tc>
          <w:tcPr>
            <w:tcW w:w="8617" w:type="dxa"/>
          </w:tcPr>
          <w:p w14:paraId="3C4AAAD8"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rsidR="00B07214" w14:paraId="4BCC83D3" w14:textId="77777777">
        <w:tc>
          <w:tcPr>
            <w:tcW w:w="1345" w:type="dxa"/>
          </w:tcPr>
          <w:p w14:paraId="7CEBFAE3"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Intel</w:t>
            </w:r>
          </w:p>
        </w:tc>
        <w:tc>
          <w:tcPr>
            <w:tcW w:w="8617" w:type="dxa"/>
          </w:tcPr>
          <w:p w14:paraId="0404C0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455396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14:paraId="32BDF4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14:paraId="3C5D12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14:paraId="5997F98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364D3A90"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For the sake of compromise, we could agree only on configurable </w:t>
            </w:r>
            <w:r>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PRACH slots containing </w:t>
            </w:r>
            <w:r>
              <w:rPr>
                <w:rFonts w:ascii="Times New Roman" w:hAnsi="Times New Roman"/>
                <w:i/>
                <w:iCs/>
                <w:sz w:val="22"/>
                <w:szCs w:val="22"/>
                <w:lang w:eastAsia="zh-CN"/>
              </w:rPr>
              <w:t>all</w:t>
            </w:r>
            <w:r>
              <w:rPr>
                <w:rFonts w:ascii="Times New Roman" w:hAnsi="Times New Roman"/>
                <w:sz w:val="22"/>
                <w:szCs w:val="22"/>
                <w:lang w:eastAsia="zh-CN"/>
              </w:rPr>
              <w:t xml:space="preserve"> configured ROs together </w:t>
            </w:r>
            <w:r>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 e.g., there is no spill over the PRACH slot boundary.</w:t>
            </w:r>
          </w:p>
        </w:tc>
      </w:tr>
      <w:tr w:rsidR="00B07214" w14:paraId="666BC4EB" w14:textId="77777777">
        <w:tc>
          <w:tcPr>
            <w:tcW w:w="1345" w:type="dxa"/>
          </w:tcPr>
          <w:p w14:paraId="7FEA0380"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Huawei, HiSilicon</w:t>
            </w:r>
          </w:p>
        </w:tc>
        <w:tc>
          <w:tcPr>
            <w:tcW w:w="8617" w:type="dxa"/>
          </w:tcPr>
          <w:p w14:paraId="4F953B23"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2B0A8E7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14:paraId="4F07985C"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 xml:space="preserve">As such, we suggest to merge back Proposals </w:t>
            </w:r>
            <w:r>
              <w:rPr>
                <w:bCs/>
                <w:sz w:val="22"/>
                <w:szCs w:val="22"/>
              </w:rPr>
              <w:t xml:space="preserve">2.2-1 and </w:t>
            </w:r>
            <w:r>
              <w:rPr>
                <w:lang w:eastAsia="zh-CN"/>
              </w:rPr>
              <w:t>2.2-1A</w:t>
            </w:r>
            <w:r>
              <w:rPr>
                <w:rFonts w:ascii="Times New Roman" w:eastAsia="MS Mincho" w:hAnsi="Times New Roman"/>
                <w:sz w:val="22"/>
                <w:szCs w:val="22"/>
                <w:lang w:eastAsia="ja-JP"/>
              </w:rPr>
              <w:t xml:space="preserve"> to the following:</w:t>
            </w:r>
          </w:p>
          <w:p w14:paraId="716CDF4E"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Proposal 2.2-1B:</w:t>
            </w:r>
          </w:p>
          <w:p w14:paraId="78BFA40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B04819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26EBC6EF"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E3B934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 any case, we cannot support Proposal 2.2-2 (no Gap).</w:t>
            </w:r>
          </w:p>
          <w:p w14:paraId="0E8D8CBF" w14:textId="77777777" w:rsidR="00B07214" w:rsidRDefault="00B07214">
            <w:pPr>
              <w:pStyle w:val="BodyText"/>
              <w:spacing w:after="0"/>
              <w:rPr>
                <w:rFonts w:ascii="Times New Roman" w:hAnsi="Times New Roman"/>
                <w:sz w:val="22"/>
                <w:szCs w:val="22"/>
                <w:lang w:eastAsia="zh-CN"/>
              </w:rPr>
            </w:pPr>
          </w:p>
          <w:p w14:paraId="675D2438" w14:textId="77777777" w:rsidR="00B07214" w:rsidRDefault="0099398D">
            <w:pPr>
              <w:pStyle w:val="BodyText"/>
              <w:spacing w:after="0"/>
              <w:rPr>
                <w:rFonts w:ascii="Times New Roman" w:hAnsi="Times New Roman"/>
                <w:b/>
                <w:sz w:val="22"/>
                <w:szCs w:val="22"/>
                <w:lang w:eastAsia="zh-CN"/>
              </w:rPr>
            </w:pPr>
            <w:r>
              <w:rPr>
                <w:rFonts w:ascii="Times New Roman" w:hAnsi="Times New Roman"/>
                <w:b/>
                <w:sz w:val="22"/>
                <w:szCs w:val="22"/>
                <w:lang w:eastAsia="zh-CN"/>
              </w:rPr>
              <w:t>Issue 2:</w:t>
            </w:r>
          </w:p>
          <w:p w14:paraId="7B437851" w14:textId="77777777" w:rsidR="00B07214" w:rsidRDefault="0099398D">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Regarding Proposal 2.2-2, we think that it is mathematically accurate and, in that sense, we are supportive of it. However, if X=1, it seems that UE may not be able to derive this only from </w:t>
            </w:r>
            <w:r>
              <w:rPr>
                <w:rFonts w:ascii="Times New Roman" w:hAnsi="Times New Roman"/>
                <w:sz w:val="22"/>
                <w:szCs w:val="22"/>
                <w:lang w:eastAsia="zh-CN"/>
              </w:rPr>
              <w:lastRenderedPageBreak/>
              <w:t xml:space="preserve">RAR and some indication (1 bit in DCI) may be required. These details can be sort out in the next meeting.    </w:t>
            </w:r>
          </w:p>
        </w:tc>
      </w:tr>
      <w:tr w:rsidR="00B07214" w14:paraId="4D7A24D3" w14:textId="77777777">
        <w:tc>
          <w:tcPr>
            <w:tcW w:w="1345" w:type="dxa"/>
            <w:shd w:val="clear" w:color="auto" w:fill="C5E0B3" w:themeFill="accent6" w:themeFillTint="66"/>
          </w:tcPr>
          <w:p w14:paraId="4F6E5133"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Moderator</w:t>
            </w:r>
          </w:p>
        </w:tc>
        <w:tc>
          <w:tcPr>
            <w:tcW w:w="8617" w:type="dxa"/>
            <w:shd w:val="clear" w:color="auto" w:fill="C5E0B3" w:themeFill="accent6" w:themeFillTint="66"/>
          </w:tcPr>
          <w:p w14:paraId="562DE599"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Added Proposal 2.2-1C based on Huawei/HiSilicon’s proposal. </w:t>
            </w:r>
          </w:p>
          <w:p w14:paraId="39CDF0C7"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Again, I urge companies to provide some suggestions on how potential compromise can be made among companies.</w:t>
            </w:r>
          </w:p>
          <w:p w14:paraId="2C9AE619" w14:textId="77777777" w:rsidR="00B07214" w:rsidRDefault="0099398D">
            <w:pPr>
              <w:pStyle w:val="BodyText"/>
              <w:spacing w:after="0"/>
              <w:rPr>
                <w:rFonts w:ascii="Times New Roman" w:eastAsia="MS Mincho" w:hAnsi="Times New Roman"/>
                <w:bCs/>
                <w:sz w:val="22"/>
                <w:szCs w:val="22"/>
                <w:lang w:eastAsia="ja-JP"/>
              </w:rPr>
            </w:pPr>
            <w:r>
              <w:rPr>
                <w:rFonts w:ascii="Times New Roman" w:hAnsi="Times New Roman"/>
                <w:bCs/>
                <w:sz w:val="22"/>
                <w:szCs w:val="22"/>
                <w:lang w:eastAsia="zh-CN"/>
              </w:rPr>
              <w:t>Continue to provide comments. I will update the summary as companies provide more inputs. Summary below are tentative version.</w:t>
            </w:r>
          </w:p>
        </w:tc>
      </w:tr>
      <w:tr w:rsidR="00B07214" w14:paraId="06F918AD" w14:textId="77777777">
        <w:tc>
          <w:tcPr>
            <w:tcW w:w="1345" w:type="dxa"/>
          </w:tcPr>
          <w:p w14:paraId="61E38107" w14:textId="77777777" w:rsidR="00B07214" w:rsidRDefault="0099398D">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Ericsson</w:t>
            </w:r>
          </w:p>
        </w:tc>
        <w:tc>
          <w:tcPr>
            <w:tcW w:w="8617" w:type="dxa"/>
          </w:tcPr>
          <w:p w14:paraId="6FD9C33B"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#1</w:t>
            </w:r>
          </w:p>
          <w:p w14:paraId="10239889"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still do not support gaps as they are completely unjustified. As we commented previously, gaps for gNB beam switching can be created completely by gNB implementation. Gaps for LBT are not needed at all in the 60 GHz band – they are even less motivated than in the 5/6 GHz band where the motivation was weak to start with. The worst that can happen on the (extremely rare) occurrence that LBT blocking happens is that the UE will transmit a preamble again. We should not be optimizing for such rare scenarios.</w:t>
            </w:r>
          </w:p>
          <w:p w14:paraId="409F7B0A"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We don't think Proposal 2.2-1C is needed. The CP duration is irrelevant. Since all PRACH formats are based on multiple repetitions, one repetition (the whole repetition) creates a CP for the previous one.</w:t>
            </w:r>
          </w:p>
          <w:p w14:paraId="413FFC1C"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 xml:space="preserve">Agree with moderator that if no gaps are agreed, we have a working system and there is nothing stopping us moving ahead to specification with the existing agreements. </w:t>
            </w:r>
          </w:p>
          <w:p w14:paraId="4EB790F8" w14:textId="77777777" w:rsidR="00B07214" w:rsidRDefault="00B07214">
            <w:pPr>
              <w:pStyle w:val="BodyText"/>
              <w:spacing w:after="0"/>
              <w:rPr>
                <w:rFonts w:ascii="Times New Roman" w:eastAsia="MS Mincho" w:hAnsi="Times New Roman"/>
                <w:bCs/>
                <w:sz w:val="22"/>
                <w:szCs w:val="22"/>
                <w:lang w:eastAsia="ja-JP"/>
              </w:rPr>
            </w:pPr>
          </w:p>
          <w:p w14:paraId="734148EA" w14:textId="77777777" w:rsidR="00B07214" w:rsidRDefault="0099398D">
            <w:pPr>
              <w:pStyle w:val="BodyText"/>
              <w:spacing w:after="0"/>
              <w:rPr>
                <w:rFonts w:ascii="Times New Roman" w:eastAsia="MS Mincho" w:hAnsi="Times New Roman"/>
                <w:b/>
                <w:sz w:val="22"/>
                <w:szCs w:val="22"/>
                <w:lang w:eastAsia="ja-JP"/>
              </w:rPr>
            </w:pPr>
            <w:r>
              <w:rPr>
                <w:rFonts w:ascii="Times New Roman" w:eastAsia="MS Mincho" w:hAnsi="Times New Roman"/>
                <w:b/>
                <w:sz w:val="22"/>
                <w:szCs w:val="22"/>
                <w:lang w:eastAsia="ja-JP"/>
              </w:rPr>
              <w:t>Issue #2</w:t>
            </w:r>
          </w:p>
          <w:p w14:paraId="2A973C82" w14:textId="77777777" w:rsidR="00B07214" w:rsidRDefault="0099398D">
            <w:pPr>
              <w:pStyle w:val="BodyText"/>
              <w:spacing w:after="0"/>
              <w:rPr>
                <w:rFonts w:ascii="Times New Roman" w:eastAsia="MS Mincho" w:hAnsi="Times New Roman"/>
                <w:bCs/>
                <w:sz w:val="22"/>
                <w:szCs w:val="22"/>
                <w:lang w:eastAsia="ja-JP"/>
              </w:rPr>
            </w:pPr>
            <w:r>
              <w:rPr>
                <w:rFonts w:ascii="Times New Roman" w:eastAsia="MS Mincho" w:hAnsi="Times New Roman"/>
                <w:bCs/>
                <w:sz w:val="22"/>
                <w:szCs w:val="22"/>
                <w:lang w:eastAsia="ja-JP"/>
              </w:rPr>
              <w:t>As we commented above, the gNB can create a gap simply by implementation by dropping Rx samples during the beam switching time (if needed).</w:t>
            </w:r>
          </w:p>
        </w:tc>
      </w:tr>
      <w:tr w:rsidR="00B07214" w14:paraId="2DE2A428" w14:textId="77777777">
        <w:tc>
          <w:tcPr>
            <w:tcW w:w="1345" w:type="dxa"/>
          </w:tcPr>
          <w:p w14:paraId="1D34695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7EB9BC77" w14:textId="77777777" w:rsidR="00B07214" w:rsidRDefault="0099398D">
            <w:pPr>
              <w:spacing w:after="0" w:line="256" w:lineRule="auto"/>
              <w:textAlignment w:val="auto"/>
              <w:rPr>
                <w:sz w:val="22"/>
                <w:szCs w:val="22"/>
                <w:lang w:eastAsia="ko-KR"/>
              </w:rPr>
            </w:pPr>
            <w:r>
              <w:rPr>
                <w:sz w:val="22"/>
                <w:szCs w:val="22"/>
                <w:lang w:eastAsia="ko-KR"/>
              </w:rPr>
              <w:t>For Issue #1, we support Proposal 2.2-1 and 2.2-1A to provide a gap to account for the beam switching and/or LBT. It is noted that no gap configuration can be configured at any time when the gap between ROs is not necessary since it is always managed by gNB control. If it is not acceptable to the opposition companies, we can compromise to only one symbol gap between ROs. We are also fine with Proposal 2.2-2C which is proposed by Huawei.</w:t>
            </w:r>
          </w:p>
          <w:p w14:paraId="36801239" w14:textId="77777777" w:rsidR="00B07214" w:rsidRDefault="0099398D">
            <w:pPr>
              <w:spacing w:after="0" w:line="256" w:lineRule="auto"/>
              <w:textAlignment w:val="auto"/>
              <w:rPr>
                <w:color w:val="C00000"/>
                <w:sz w:val="22"/>
                <w:szCs w:val="22"/>
                <w:lang w:eastAsia="ko-KR"/>
              </w:rPr>
            </w:pPr>
            <w:r>
              <w:rPr>
                <w:sz w:val="22"/>
                <w:szCs w:val="22"/>
                <w:lang w:eastAsia="ko-KR"/>
              </w:rPr>
              <w:t xml:space="preserve">For Issue #2, Proposal 2.2-2A is preferred to avoid unnecessarily larger number of slots to be needed. In addition, the formula to calculate the value of </w:t>
            </w:r>
            <w:r>
              <w:rPr>
                <w:color w:val="FF0000"/>
                <w:sz w:val="22"/>
                <w:szCs w:val="22"/>
                <w:lang w:eastAsia="ko-KR"/>
              </w:rPr>
              <w:t xml:space="preserve">X should be modified as </w:t>
            </w:r>
            <m:oMath>
              <m:r>
                <w:rPr>
                  <w:rFonts w:ascii="Cambria Math" w:hAnsi="Cambria Math"/>
                  <w:color w:val="FF0000"/>
                  <w:sz w:val="22"/>
                  <w:szCs w:val="22"/>
                </w:rPr>
                <m:t>X=</m:t>
              </m:r>
              <m:d>
                <m:dPr>
                  <m:begChr m:val="⌈"/>
                  <m:endChr m:val="⌉"/>
                  <m:ctrlPr>
                    <w:rPr>
                      <w:rFonts w:ascii="Cambria Math" w:eastAsia="Gulim" w:hAnsi="Cambria Math" w:cs="Times"/>
                      <w:i/>
                      <w:iCs/>
                      <w:color w:val="FF0000"/>
                      <w:sz w:val="22"/>
                      <w:szCs w:val="22"/>
                    </w:rPr>
                  </m:ctrlPr>
                </m:dPr>
                <m:e>
                  <m:d>
                    <m:dPr>
                      <m:ctrlPr>
                        <w:rPr>
                          <w:rFonts w:ascii="Cambria Math" w:eastAsia="Gulim" w:hAnsi="Cambria Math" w:cs="Times"/>
                          <w:i/>
                          <w:iCs/>
                          <w:color w:val="FF0000"/>
                          <w:sz w:val="22"/>
                          <w:szCs w:val="22"/>
                        </w:rPr>
                      </m:ctrlPr>
                    </m:dPr>
                    <m:e>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t</m:t>
                          </m:r>
                        </m:sub>
                        <m:sup>
                          <m:r>
                            <w:rPr>
                              <w:rFonts w:ascii="Cambria Math" w:hAnsi="Cambria Math"/>
                              <w:color w:val="FF0000"/>
                              <w:sz w:val="22"/>
                              <w:szCs w:val="22"/>
                            </w:rPr>
                            <m:t>RA,slot</m:t>
                          </m:r>
                        </m:sup>
                      </m:sSubSup>
                      <m:r>
                        <w:rPr>
                          <w:rFonts w:ascii="Cambria Math" w:hAnsi="Cambria Math"/>
                          <w:color w:val="FF0000"/>
                          <w:sz w:val="22"/>
                          <w:szCs w:val="22"/>
                        </w:rPr>
                        <m:t>-1</m:t>
                      </m:r>
                    </m:e>
                  </m:d>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gap</m:t>
                      </m:r>
                    </m:sub>
                    <m:sup>
                      <m:r>
                        <w:rPr>
                          <w:rFonts w:ascii="Cambria Math" w:hAnsi="Cambria Math"/>
                          <w:color w:val="FF0000"/>
                          <w:sz w:val="22"/>
                          <w:szCs w:val="22"/>
                        </w:rPr>
                        <m:t>RA</m:t>
                      </m:r>
                    </m:sup>
                  </m:sSubSup>
                  <m:r>
                    <m:rPr>
                      <m:lit/>
                    </m:rPr>
                    <w:rPr>
                      <w:rFonts w:ascii="Cambria Math" w:hAnsi="Cambria Math"/>
                      <w:color w:val="FF0000"/>
                      <w:sz w:val="22"/>
                      <w:szCs w:val="22"/>
                    </w:rPr>
                    <m:t>/14</m:t>
                  </m:r>
                </m:e>
              </m:d>
            </m:oMath>
            <w:r>
              <w:rPr>
                <w:color w:val="FF0000"/>
                <w:sz w:val="22"/>
                <w:szCs w:val="22"/>
                <w:lang w:eastAsia="ko-KR"/>
              </w:rPr>
              <w:t>.</w:t>
            </w:r>
          </w:p>
          <w:p w14:paraId="6A47EB3F" w14:textId="77777777" w:rsidR="00B07214" w:rsidRDefault="0099398D">
            <w:pPr>
              <w:spacing w:after="0" w:line="256" w:lineRule="auto"/>
              <w:textAlignment w:val="auto"/>
              <w:rPr>
                <w:sz w:val="22"/>
                <w:szCs w:val="22"/>
                <w:lang w:eastAsia="ko-KR"/>
              </w:rPr>
            </w:pPr>
            <w:r>
              <w:rPr>
                <w:sz w:val="22"/>
                <w:szCs w:val="22"/>
                <w:lang w:eastAsia="ko-KR"/>
              </w:rPr>
              <w:t>Therefore, we suggest to delete the yellow highlights part in Proposal 2.2-A as below:</w:t>
            </w:r>
          </w:p>
          <w:p w14:paraId="6418C838" w14:textId="77777777" w:rsidR="00B07214" w:rsidRDefault="00B07214">
            <w:pPr>
              <w:keepNext/>
              <w:keepLines/>
              <w:spacing w:line="256" w:lineRule="auto"/>
              <w:ind w:left="1701" w:hanging="1701"/>
              <w:textAlignment w:val="auto"/>
              <w:outlineLvl w:val="4"/>
              <w:rPr>
                <w:rFonts w:ascii="Arial" w:eastAsia="Gulim" w:hAnsi="Arial"/>
                <w:lang w:val="en-GB" w:eastAsia="zh-CN"/>
              </w:rPr>
            </w:pPr>
          </w:p>
          <w:p w14:paraId="25C6019C" w14:textId="77777777" w:rsidR="00B07214" w:rsidRDefault="0099398D">
            <w:pPr>
              <w:keepNext/>
              <w:keepLines/>
              <w:spacing w:line="256" w:lineRule="auto"/>
              <w:ind w:left="1701" w:hanging="1701"/>
              <w:textAlignment w:val="auto"/>
              <w:outlineLvl w:val="4"/>
              <w:rPr>
                <w:rFonts w:ascii="LG스마트체 Regular" w:eastAsia="LG스마트체 Regular" w:hAnsi="LG스마트체 Regular"/>
                <w:lang w:val="en-GB" w:eastAsia="zh-CN"/>
              </w:rPr>
            </w:pPr>
            <w:r>
              <w:rPr>
                <w:rFonts w:ascii="LG스마트체 Regular" w:eastAsia="LG스마트체 Regular" w:hAnsi="LG스마트체 Regular" w:hint="eastAsia"/>
                <w:lang w:val="en-GB" w:eastAsia="zh-CN"/>
              </w:rPr>
              <w:t>Proposal 2.2-2A</w:t>
            </w:r>
          </w:p>
          <w:p w14:paraId="38387B6A" w14:textId="77777777" w:rsidR="00B07214" w:rsidRDefault="0099398D">
            <w:pPr>
              <w:numPr>
                <w:ilvl w:val="0"/>
                <w:numId w:val="7"/>
              </w:numPr>
              <w:spacing w:after="0" w:line="256" w:lineRule="auto"/>
              <w:textAlignment w:val="auto"/>
              <w:rPr>
                <w:szCs w:val="22"/>
                <w:lang w:eastAsia="zh-CN"/>
              </w:rPr>
            </w:pPr>
            <w:r>
              <w:rPr>
                <w:szCs w:val="22"/>
                <w:lang w:eastAsia="zh-CN"/>
              </w:rPr>
              <w:t>If gap is supported between consecutive ROs for 480kHz and 960kHz,</w:t>
            </w:r>
          </w:p>
          <w:p w14:paraId="69E35EC2" w14:textId="77777777" w:rsidR="00B07214" w:rsidRDefault="0099398D">
            <w:pPr>
              <w:numPr>
                <w:ilvl w:val="1"/>
                <w:numId w:val="7"/>
              </w:numPr>
              <w:spacing w:after="0" w:line="256" w:lineRule="auto"/>
              <w:textAlignment w:val="auto"/>
              <w:rPr>
                <w:szCs w:val="22"/>
                <w:lang w:eastAsia="zh-CN"/>
              </w:rPr>
            </w:pPr>
            <w:r>
              <w:rPr>
                <w:szCs w:val="22"/>
                <w:lang w:eastAsia="zh-CN"/>
              </w:rPr>
              <w:t>Gap can be configured by gNB</w:t>
            </w:r>
          </w:p>
          <w:p w14:paraId="52B71CBB" w14:textId="77777777" w:rsidR="00B07214" w:rsidRDefault="0099398D">
            <w:pPr>
              <w:numPr>
                <w:ilvl w:val="1"/>
                <w:numId w:val="7"/>
              </w:numPr>
              <w:spacing w:after="0" w:line="256" w:lineRule="auto"/>
              <w:textAlignment w:val="auto"/>
              <w:rPr>
                <w:szCs w:val="22"/>
                <w:lang w:eastAsia="zh-CN"/>
              </w:rPr>
            </w:pPr>
            <w:r>
              <w:rPr>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Cs w:val="22"/>
                      <w:lang w:eastAsia="zh-CN"/>
                    </w:rPr>
                  </m:ctrlPr>
                </m:dPr>
                <m:e>
                  <m:sSub>
                    <m:sSubPr>
                      <m:ctrlPr>
                        <w:rPr>
                          <w:rFonts w:ascii="Cambria Math" w:hAnsi="Cambria Math"/>
                          <w:szCs w:val="22"/>
                          <w:lang w:eastAsia="zh-CN"/>
                        </w:rPr>
                      </m:ctrlPr>
                    </m:sSubPr>
                    <m:e>
                      <m:r>
                        <w:rPr>
                          <w:rFonts w:ascii="Cambria Math" w:hAnsi="Cambria Math"/>
                          <w:szCs w:val="22"/>
                          <w:lang w:eastAsia="zh-CN"/>
                        </w:rPr>
                        <m:t>l</m:t>
                      </m:r>
                    </m:e>
                    <m:sub>
                      <m:r>
                        <m:rPr>
                          <m:sty m:val="p"/>
                        </m:rPr>
                        <w:rPr>
                          <w:rFonts w:ascii="Cambria Math" w:hAnsi="Cambria Math"/>
                          <w:szCs w:val="22"/>
                          <w:lang w:eastAsia="zh-CN"/>
                        </w:rPr>
                        <m:t>0</m:t>
                      </m:r>
                    </m:sub>
                  </m:sSub>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t</m:t>
                      </m:r>
                    </m:sub>
                    <m:sup>
                      <m:r>
                        <w:rPr>
                          <w:rFonts w:ascii="Cambria Math" w:hAnsi="Cambria Math"/>
                          <w:szCs w:val="22"/>
                          <w:lang w:eastAsia="zh-CN"/>
                        </w:rPr>
                        <m:t>RA</m:t>
                      </m:r>
                      <m:r>
                        <m:rPr>
                          <m:sty m:val="p"/>
                        </m:rPr>
                        <w:rPr>
                          <w:rFonts w:ascii="Cambria Math" w:hAnsi="Cambria Math"/>
                          <w:szCs w:val="22"/>
                          <w:lang w:eastAsia="zh-CN"/>
                        </w:rPr>
                        <m:t>,</m:t>
                      </m:r>
                      <m:r>
                        <w:rPr>
                          <w:rFonts w:ascii="Cambria Math" w:hAnsi="Cambria Math"/>
                          <w:szCs w:val="22"/>
                          <w:lang w:eastAsia="zh-CN"/>
                        </w:rPr>
                        <m:t>slot</m:t>
                      </m:r>
                    </m:sup>
                  </m:sSubSup>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dur</m:t>
                      </m:r>
                    </m:sub>
                    <m:sup>
                      <m:r>
                        <w:rPr>
                          <w:rFonts w:ascii="Cambria Math" w:hAnsi="Cambria Math"/>
                          <w:szCs w:val="22"/>
                          <w:lang w:eastAsia="zh-CN"/>
                        </w:rPr>
                        <m:t>RA</m:t>
                      </m:r>
                    </m:sup>
                  </m:sSubSup>
                  <m:r>
                    <m:rPr>
                      <m:sty m:val="p"/>
                    </m:rPr>
                    <w:rPr>
                      <w:rFonts w:ascii="Cambria Math" w:hAnsi="Cambria Math"/>
                      <w:szCs w:val="22"/>
                      <w:lang w:eastAsia="zh-CN"/>
                    </w:rPr>
                    <m:t xml:space="preserve">  </m:t>
                  </m:r>
                </m:e>
              </m:d>
            </m:oMath>
            <w:r>
              <w:rPr>
                <w:szCs w:val="22"/>
                <w:lang w:eastAsia="zh-CN"/>
              </w:rPr>
              <w:t xml:space="preserve"> in Table 6.3.3.2-4 of 38.211 are reused.  </w:t>
            </w:r>
          </w:p>
          <w:p w14:paraId="55D60D1F" w14:textId="77777777" w:rsidR="00B07214" w:rsidRDefault="0099398D">
            <w:pPr>
              <w:numPr>
                <w:ilvl w:val="2"/>
                <w:numId w:val="7"/>
              </w:numPr>
              <w:spacing w:after="0" w:line="256" w:lineRule="auto"/>
              <w:textAlignment w:val="auto"/>
              <w:rPr>
                <w:strike/>
                <w:color w:val="C00000"/>
                <w:szCs w:val="22"/>
                <w:lang w:val="fr-FR" w:eastAsia="zh-CN"/>
              </w:rPr>
            </w:pPr>
            <m:oMath>
              <m:r>
                <w:rPr>
                  <w:rFonts w:ascii="Cambria Math" w:hAnsi="Cambria Math"/>
                  <w:strike/>
                  <w:color w:val="C00000"/>
                  <w:szCs w:val="22"/>
                  <w:lang w:eastAsia="zh-CN"/>
                </w:rPr>
                <w:lastRenderedPageBreak/>
                <m:t>l</m:t>
              </m:r>
              <m:r>
                <m:rPr>
                  <m:sty m:val="p"/>
                </m:rPr>
                <w:rPr>
                  <w:rFonts w:ascii="Cambria Math" w:hAnsi="Cambria Math"/>
                  <w:strike/>
                  <w:color w:val="C00000"/>
                  <w:szCs w:val="22"/>
                  <w:lang w:val="fr-FR" w:eastAsia="zh-CN"/>
                </w:rPr>
                <m:t>=</m:t>
              </m:r>
              <m:sSub>
                <m:sSubPr>
                  <m:ctrlPr>
                    <w:rPr>
                      <w:rFonts w:ascii="Cambria Math" w:hAnsi="Cambria Math"/>
                      <w:strike/>
                      <w:color w:val="C00000"/>
                      <w:szCs w:val="22"/>
                      <w:lang w:eastAsia="zh-CN"/>
                    </w:rPr>
                  </m:ctrlPr>
                </m:sSubPr>
                <m:e>
                  <m:r>
                    <w:rPr>
                      <w:rFonts w:ascii="Cambria Math" w:hAnsi="Cambria Math"/>
                      <w:strike/>
                      <w:color w:val="C00000"/>
                      <w:szCs w:val="22"/>
                      <w:lang w:eastAsia="zh-CN"/>
                    </w:rPr>
                    <m:t>l</m:t>
                  </m:r>
                </m:e>
                <m:sub>
                  <m:r>
                    <m:rPr>
                      <m:sty m:val="p"/>
                    </m:rPr>
                    <w:rPr>
                      <w:rFonts w:ascii="Cambria Math" w:hAnsi="Cambria Math"/>
                      <w:strike/>
                      <w:color w:val="C00000"/>
                      <w:szCs w:val="22"/>
                      <w:lang w:val="fr-FR" w:eastAsia="zh-CN"/>
                    </w:rPr>
                    <m:t>0</m:t>
                  </m:r>
                </m:sub>
              </m:sSub>
              <m:r>
                <m:rPr>
                  <m:sty m:val="p"/>
                </m:rPr>
                <w:rPr>
                  <w:rFonts w:ascii="Cambria Math" w:hAnsi="Cambria Math"/>
                  <w:strike/>
                  <w:color w:val="C00000"/>
                  <w:szCs w:val="22"/>
                  <w:lang w:val="fr-FR" w:eastAsia="zh-CN"/>
                </w:rPr>
                <m:t>-</m:t>
              </m:r>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t</m:t>
                      </m:r>
                    </m:sub>
                    <m:sup>
                      <m:r>
                        <m:rPr>
                          <m:sty m:val="p"/>
                        </m:rPr>
                        <w:rPr>
                          <w:rFonts w:ascii="Cambria Math" w:hAnsi="Cambria Math"/>
                          <w:strike/>
                          <w:color w:val="C00000"/>
                          <w:szCs w:val="22"/>
                          <w:lang w:val="fr-FR" w:eastAsia="zh-CN"/>
                        </w:rPr>
                        <m:t>RA,slot</m:t>
                      </m:r>
                    </m:sup>
                  </m:sSubSup>
                  <m:r>
                    <m:rPr>
                      <m:sty m:val="p"/>
                    </m:rPr>
                    <w:rPr>
                      <w:rFonts w:ascii="Cambria Math" w:hAnsi="Cambria Math"/>
                      <w:strike/>
                      <w:color w:val="C00000"/>
                      <w:szCs w:val="22"/>
                      <w:lang w:val="fr-FR" w:eastAsia="zh-CN"/>
                    </w:rPr>
                    <m:t>-1</m:t>
                  </m:r>
                </m:e>
              </m:d>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w:rPr>
                      <w:rFonts w:ascii="Cambria Math" w:hAnsi="Cambria Math"/>
                      <w:strike/>
                      <w:color w:val="C00000"/>
                      <w:szCs w:val="22"/>
                      <w:lang w:eastAsia="zh-CN"/>
                    </w:rPr>
                    <m:t>t</m:t>
                  </m:r>
                </m:sub>
                <m:sup>
                  <m:r>
                    <m:rPr>
                      <m:nor/>
                    </m:rPr>
                    <w:rPr>
                      <w:strike/>
                      <w:color w:val="C00000"/>
                      <w:szCs w:val="22"/>
                      <w:lang w:val="fr-FR" w:eastAsia="zh-CN"/>
                    </w:rPr>
                    <m:t>RA</m:t>
                  </m:r>
                </m:sup>
              </m:sSubSup>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dur</m:t>
                      </m:r>
                    </m:sub>
                    <m:sup>
                      <m:r>
                        <m:rPr>
                          <m:nor/>
                        </m:rPr>
                        <w:rPr>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e>
              </m:d>
              <m:r>
                <m:rPr>
                  <m:sty m:val="p"/>
                </m:rPr>
                <w:rPr>
                  <w:rFonts w:ascii="Cambria Math" w:hAnsi="Cambria Math"/>
                  <w:strike/>
                  <w:color w:val="C00000"/>
                  <w:szCs w:val="22"/>
                  <w:lang w:val="fr-FR" w:eastAsia="zh-CN"/>
                </w:rPr>
                <m:t>+14</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slot</m:t>
                  </m:r>
                </m:sub>
                <m:sup>
                  <m:r>
                    <m:rPr>
                      <m:nor/>
                    </m:rPr>
                    <w:rPr>
                      <w:strike/>
                      <w:color w:val="C00000"/>
                      <w:szCs w:val="22"/>
                      <w:lang w:val="fr-FR" w:eastAsia="zh-CN"/>
                    </w:rPr>
                    <m:t>RA</m:t>
                  </m:r>
                </m:sup>
              </m:sSubSup>
            </m:oMath>
            <w:r>
              <w:rPr>
                <w:strike/>
                <w:color w:val="C00000"/>
                <w:szCs w:val="22"/>
                <w:lang w:val="fr-FR" w:eastAsia="zh-CN"/>
              </w:rPr>
              <w:t xml:space="preserve">             </w:t>
            </w:r>
          </w:p>
          <w:p w14:paraId="0FC23A47" w14:textId="77777777" w:rsidR="00B07214" w:rsidRDefault="0099398D">
            <w:pPr>
              <w:numPr>
                <w:ilvl w:val="2"/>
                <w:numId w:val="7"/>
              </w:numPr>
              <w:spacing w:after="0" w:line="256" w:lineRule="auto"/>
              <w:textAlignment w:val="auto"/>
              <w:rPr>
                <w:rFonts w:ascii="Cambria Math" w:hAnsi="Cambria Math"/>
                <w:i/>
                <w:color w:val="C00000"/>
                <w:szCs w:val="22"/>
                <w:u w:val="single"/>
                <w:lang w:eastAsia="zh-CN"/>
              </w:rPr>
            </w:pPr>
            <m:oMath>
              <m:r>
                <w:rPr>
                  <w:rFonts w:ascii="Cambria Math" w:hAnsi="Cambria Math"/>
                  <w:color w:val="C00000"/>
                  <w:szCs w:val="22"/>
                  <w:u w:val="single"/>
                  <w:lang w:eastAsia="zh-CN"/>
                </w:rPr>
                <m:t>X=</m:t>
              </m:r>
              <m:d>
                <m:dPr>
                  <m:begChr m:val="⌈"/>
                  <m:endChr m:val="⌉"/>
                  <m:ctrlPr>
                    <w:rPr>
                      <w:rFonts w:ascii="Cambria Math" w:hAnsi="Cambria Math"/>
                      <w:i/>
                      <w:color w:val="C00000"/>
                      <w:szCs w:val="22"/>
                      <w:u w:val="single"/>
                      <w:lang w:eastAsia="zh-CN"/>
                    </w:rPr>
                  </m:ctrlPr>
                </m:dPr>
                <m:e>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w:rPr>
                              <w:rFonts w:ascii="Cambria Math" w:hAnsi="Cambria Math"/>
                              <w:color w:val="C00000"/>
                              <w:szCs w:val="22"/>
                              <w:u w:val="single"/>
                              <w:lang w:eastAsia="zh-CN"/>
                            </w:rPr>
                            <m:t>RA,slot</m:t>
                          </m:r>
                        </m:sup>
                      </m:sSubSup>
                      <m:r>
                        <w:rPr>
                          <w:rFonts w:ascii="Cambria Math" w:hAnsi="Cambria Math"/>
                          <w:color w:val="C00000"/>
                          <w:szCs w:val="22"/>
                          <w:u w:val="single"/>
                          <w:lang w:eastAsia="zh-CN"/>
                        </w:rPr>
                        <m:t>-1</m:t>
                      </m:r>
                    </m:e>
                  </m:d>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r>
                    <m:rPr>
                      <m:lit/>
                    </m:rPr>
                    <w:rPr>
                      <w:rFonts w:ascii="Cambria Math" w:hAnsi="Cambria Math"/>
                      <w:color w:val="C00000"/>
                      <w:szCs w:val="22"/>
                      <w:u w:val="single"/>
                      <w:lang w:eastAsia="zh-CN"/>
                    </w:rPr>
                    <m:t>/14</m:t>
                  </m:r>
                </m:e>
              </m:d>
            </m:oMath>
          </w:p>
          <w:p w14:paraId="29426B5E" w14:textId="77777777" w:rsidR="00B07214" w:rsidRDefault="00F06B23">
            <w:pPr>
              <w:numPr>
                <w:ilvl w:val="2"/>
                <w:numId w:val="7"/>
              </w:numPr>
              <w:spacing w:after="0" w:line="256" w:lineRule="auto"/>
              <w:textAlignment w:val="auto"/>
              <w:rPr>
                <w:rFonts w:ascii="Cambria Math" w:hAnsi="Cambria Math"/>
                <w:i/>
                <w:strike/>
                <w:color w:val="C00000"/>
                <w:szCs w:val="22"/>
                <w:highlight w:val="yellow"/>
                <w:u w:val="single"/>
                <w:lang w:eastAsia="zh-CN"/>
              </w:rPr>
            </w:pPr>
            <m:oMath>
              <m:sSubSup>
                <m:sSubSupPr>
                  <m:ctrlPr>
                    <w:rPr>
                      <w:rFonts w:ascii="Cambria Math" w:hAnsi="Cambria Math"/>
                      <w:i/>
                      <w:strike/>
                      <w:color w:val="C00000"/>
                      <w:szCs w:val="22"/>
                      <w:highlight w:val="yellow"/>
                      <w:u w:val="single"/>
                      <w:lang w:eastAsia="zh-CN"/>
                    </w:rPr>
                  </m:ctrlPr>
                </m:sSubSupPr>
                <m:e>
                  <m:r>
                    <w:rPr>
                      <w:rFonts w:ascii="Cambria Math" w:hAnsi="Cambria Math"/>
                      <w:strike/>
                      <w:color w:val="C00000"/>
                      <w:szCs w:val="22"/>
                      <w:highlight w:val="yellow"/>
                      <w:u w:val="single"/>
                      <w:lang w:eastAsia="zh-CN"/>
                    </w:rPr>
                    <m:t>n</m:t>
                  </m:r>
                </m:e>
                <m:sub>
                  <m:r>
                    <m:rPr>
                      <m:nor/>
                    </m:rPr>
                    <w:rPr>
                      <w:rFonts w:ascii="Cambria Math" w:hAnsi="Cambria Math"/>
                      <w:i/>
                      <w:strike/>
                      <w:color w:val="C00000"/>
                      <w:szCs w:val="22"/>
                      <w:highlight w:val="yellow"/>
                      <w:u w:val="single"/>
                      <w:lang w:eastAsia="zh-CN"/>
                    </w:rPr>
                    <m:t>slot</m:t>
                  </m:r>
                </m:sub>
                <m:sup>
                  <m:r>
                    <m:rPr>
                      <m:nor/>
                    </m:rPr>
                    <w:rPr>
                      <w:rFonts w:ascii="Cambria Math" w:hAnsi="Cambria Math"/>
                      <w:i/>
                      <w:strike/>
                      <w:color w:val="C00000"/>
                      <w:szCs w:val="22"/>
                      <w:highlight w:val="yellow"/>
                      <w:u w:val="single"/>
                      <w:lang w:eastAsia="zh-CN"/>
                    </w:rPr>
                    <m:t>RA</m:t>
                  </m:r>
                </m:sup>
              </m:sSubSup>
              <m:r>
                <w:rPr>
                  <w:rFonts w:ascii="Cambria Math" w:hAnsi="Cambria Math"/>
                  <w:strike/>
                  <w:color w:val="C00000"/>
                  <w:szCs w:val="22"/>
                  <w:highlight w:val="yellow"/>
                  <w:u w:val="single"/>
                  <w:lang w:eastAsia="zh-CN"/>
                </w:rPr>
                <m:t>=7-X</m:t>
              </m:r>
            </m:oMath>
            <w:r w:rsidR="0099398D">
              <w:rPr>
                <w:rFonts w:ascii="Cambria Math" w:hAnsi="Cambria Math"/>
                <w:i/>
                <w:strike/>
                <w:color w:val="C00000"/>
                <w:szCs w:val="22"/>
                <w:highlight w:val="yellow"/>
                <w:u w:val="single"/>
                <w:lang w:eastAsia="zh-CN"/>
              </w:rPr>
              <w:t xml:space="preserve"> (for example)</w:t>
            </w:r>
          </w:p>
          <w:p w14:paraId="741DCA1D" w14:textId="77777777" w:rsidR="00B07214" w:rsidRDefault="0099398D">
            <w:pPr>
              <w:numPr>
                <w:ilvl w:val="2"/>
                <w:numId w:val="7"/>
              </w:numPr>
              <w:spacing w:after="0" w:line="256" w:lineRule="auto"/>
              <w:textAlignment w:val="auto"/>
              <w:rPr>
                <w:rFonts w:ascii="Cambria Math" w:hAnsi="Cambria Math"/>
                <w:i/>
                <w:color w:val="C00000"/>
                <w:szCs w:val="22"/>
                <w:u w:val="single"/>
                <w:lang w:val="fr-FR" w:eastAsia="zh-CN"/>
              </w:rPr>
            </w:pPr>
            <m:oMath>
              <m:r>
                <w:rPr>
                  <w:rFonts w:ascii="Cambria Math" w:hAnsi="Cambria Math"/>
                  <w:color w:val="C00000"/>
                  <w:szCs w:val="22"/>
                  <w:u w:val="single"/>
                  <w:lang w:eastAsia="zh-CN"/>
                </w:rPr>
                <m:t>l</m:t>
              </m:r>
              <m:r>
                <w:rPr>
                  <w:rFonts w:ascii="Cambria Math" w:hAnsi="Cambria Math"/>
                  <w:color w:val="C00000"/>
                  <w:szCs w:val="22"/>
                  <w:u w:val="single"/>
                  <w:lang w:val="fr-FR" w:eastAsia="zh-CN"/>
                </w:rPr>
                <m:t>=</m:t>
              </m:r>
              <m:sSub>
                <m:sSubPr>
                  <m:ctrlPr>
                    <w:rPr>
                      <w:rFonts w:ascii="Cambria Math" w:hAnsi="Cambria Math"/>
                      <w:i/>
                      <w:color w:val="C00000"/>
                      <w:szCs w:val="22"/>
                      <w:u w:val="single"/>
                      <w:lang w:eastAsia="zh-CN"/>
                    </w:rPr>
                  </m:ctrlPr>
                </m:sSubPr>
                <m:e>
                  <m:r>
                    <w:rPr>
                      <w:rFonts w:ascii="Cambria Math" w:hAnsi="Cambria Math"/>
                      <w:color w:val="C00000"/>
                      <w:szCs w:val="22"/>
                      <w:u w:val="single"/>
                      <w:lang w:eastAsia="zh-CN"/>
                    </w:rPr>
                    <m:t>l</m:t>
                  </m:r>
                </m:e>
                <m:sub>
                  <m:r>
                    <w:rPr>
                      <w:rFonts w:ascii="Cambria Math" w:hAnsi="Cambria Math"/>
                      <w:color w:val="C00000"/>
                      <w:szCs w:val="22"/>
                      <w:u w:val="single"/>
                      <w:lang w:val="fr-FR" w:eastAsia="zh-CN"/>
                    </w:rPr>
                    <m:t>0</m:t>
                  </m:r>
                </m:sub>
              </m:sSub>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m:rPr>
                      <m:nor/>
                    </m:rPr>
                    <w:rPr>
                      <w:rFonts w:ascii="Cambria Math" w:hAnsi="Cambria Math"/>
                      <w:i/>
                      <w:color w:val="C00000"/>
                      <w:szCs w:val="22"/>
                      <w:u w:val="single"/>
                      <w:lang w:val="fr-FR" w:eastAsia="zh-CN"/>
                    </w:rPr>
                    <m:t>RA</m:t>
                  </m:r>
                </m:sup>
              </m:sSubSup>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dur</m:t>
                      </m:r>
                    </m:sub>
                    <m:sup>
                      <m:r>
                        <m:rPr>
                          <m:nor/>
                        </m:rPr>
                        <w:rPr>
                          <w:rFonts w:ascii="Cambria Math" w:hAnsi="Cambria Math"/>
                          <w:i/>
                          <w:color w:val="C00000"/>
                          <w:szCs w:val="22"/>
                          <w:u w:val="single"/>
                          <w:lang w:val="fr-FR" w:eastAsia="zh-CN"/>
                        </w:rPr>
                        <m:t>RA</m:t>
                      </m:r>
                    </m:sup>
                  </m:sSubSup>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e>
              </m:d>
              <m:r>
                <w:rPr>
                  <w:rFonts w:ascii="Cambria Math" w:hAnsi="Cambria Math"/>
                  <w:color w:val="C00000"/>
                  <w:szCs w:val="22"/>
                  <w:u w:val="single"/>
                  <w:lang w:val="fr-FR" w:eastAsia="zh-CN"/>
                </w:rPr>
                <m:t>+14</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slot</m:t>
                  </m:r>
                </m:sub>
                <m:sup>
                  <m:r>
                    <m:rPr>
                      <m:nor/>
                    </m:rPr>
                    <w:rPr>
                      <w:rFonts w:ascii="Cambria Math" w:hAnsi="Cambria Math"/>
                      <w:i/>
                      <w:color w:val="C00000"/>
                      <w:szCs w:val="22"/>
                      <w:u w:val="single"/>
                      <w:lang w:val="fr-FR" w:eastAsia="zh-CN"/>
                    </w:rPr>
                    <m:t>RA</m:t>
                  </m:r>
                </m:sup>
              </m:sSubSup>
            </m:oMath>
          </w:p>
          <w:p w14:paraId="35DFB9FD" w14:textId="77777777" w:rsidR="00B07214" w:rsidRDefault="0099398D">
            <w:pPr>
              <w:numPr>
                <w:ilvl w:val="1"/>
                <w:numId w:val="7"/>
              </w:numPr>
              <w:spacing w:after="0" w:line="256" w:lineRule="auto"/>
              <w:textAlignment w:val="auto"/>
              <w:rPr>
                <w:szCs w:val="22"/>
                <w:lang w:eastAsia="zh-CN"/>
              </w:rPr>
            </w:pPr>
            <w:r>
              <w:rPr>
                <w:szCs w:val="22"/>
                <w:lang w:eastAsia="zh-CN"/>
              </w:rPr>
              <w:t>starting PRACH slot index for 480/960 kHz is given by:</w:t>
            </w:r>
          </w:p>
          <w:p w14:paraId="62EEF7B3" w14:textId="77777777" w:rsidR="00B07214" w:rsidRDefault="0099398D">
            <w:pPr>
              <w:numPr>
                <w:ilvl w:val="2"/>
                <w:numId w:val="7"/>
              </w:numPr>
              <w:spacing w:after="0" w:line="256" w:lineRule="auto"/>
              <w:textAlignment w:val="auto"/>
              <w:rPr>
                <w:szCs w:val="22"/>
                <w:lang w:eastAsia="zh-CN"/>
              </w:rPr>
            </w:pPr>
            <w:r>
              <w:rPr>
                <w:szCs w:val="22"/>
                <w:lang w:eastAsia="zh-CN"/>
              </w:rPr>
              <w:t>when the number of PRACH slots in a reference slot is 1,</w:t>
            </w:r>
          </w:p>
          <w:p w14:paraId="04A1713D" w14:textId="77777777" w:rsidR="00B07214" w:rsidRDefault="0099398D">
            <w:pPr>
              <w:numPr>
                <w:ilvl w:val="3"/>
                <w:numId w:val="7"/>
              </w:numPr>
              <w:spacing w:after="0" w:line="256" w:lineRule="auto"/>
              <w:textAlignment w:val="auto"/>
              <w:rPr>
                <w:szCs w:val="22"/>
                <w:lang w:eastAsia="zh-CN"/>
              </w:rPr>
            </w:pPr>
            <w:r>
              <w:rPr>
                <w:szCs w:val="22"/>
                <w:lang w:eastAsia="zh-CN"/>
              </w:rPr>
              <w:t xml:space="preserve">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960 kHz PRACH</w:t>
            </w:r>
          </w:p>
          <w:p w14:paraId="4081D128" w14:textId="77777777" w:rsidR="00B07214" w:rsidRDefault="0099398D">
            <w:pPr>
              <w:numPr>
                <w:ilvl w:val="2"/>
                <w:numId w:val="7"/>
              </w:numPr>
              <w:spacing w:after="0" w:line="256" w:lineRule="auto"/>
              <w:textAlignment w:val="auto"/>
              <w:rPr>
                <w:szCs w:val="22"/>
                <w:lang w:eastAsia="zh-CN"/>
              </w:rPr>
            </w:pPr>
            <w:r>
              <w:rPr>
                <w:szCs w:val="22"/>
                <w:lang w:eastAsia="zh-CN"/>
              </w:rPr>
              <w:t>when the number of PRACH slots in a reference slot is 2,</w:t>
            </w:r>
          </w:p>
          <w:p w14:paraId="4F41B483" w14:textId="77777777" w:rsidR="00B07214" w:rsidRDefault="00F06B23">
            <w:pPr>
              <w:numPr>
                <w:ilvl w:val="3"/>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3</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 xml:space="preserve">, </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0099398D">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0099398D">
              <w:rPr>
                <w:szCs w:val="22"/>
                <w:lang w:eastAsia="zh-CN"/>
              </w:rPr>
              <w:t xml:space="preserve"> for 960 kHz PRACH </w:t>
            </w:r>
          </w:p>
          <w:p w14:paraId="26B6DC49" w14:textId="77777777" w:rsidR="00B07214" w:rsidRDefault="0099398D">
            <w:pPr>
              <w:numPr>
                <w:ilvl w:val="2"/>
                <w:numId w:val="7"/>
              </w:numPr>
              <w:spacing w:after="0" w:line="256" w:lineRule="auto"/>
              <w:textAlignment w:val="auto"/>
              <w:rPr>
                <w:strike/>
                <w:szCs w:val="22"/>
                <w:highlight w:val="yellow"/>
                <w:lang w:eastAsia="zh-CN"/>
              </w:rPr>
            </w:pPr>
            <w:r>
              <w:rPr>
                <w:strike/>
                <w:szCs w:val="22"/>
                <w:highlight w:val="yellow"/>
                <w:lang w:eastAsia="zh-CN"/>
              </w:rPr>
              <w:t xml:space="preserve">where X is smallest integer value that satisfies </w:t>
            </w:r>
            <m:oMath>
              <m:r>
                <w:rPr>
                  <w:rFonts w:ascii="Cambria Math" w:hAnsi="Cambria Math"/>
                  <w:strike/>
                  <w:szCs w:val="22"/>
                  <w:highlight w:val="yellow"/>
                  <w:lang w:eastAsia="zh-CN"/>
                </w:rPr>
                <m:t>X≥</m:t>
              </m:r>
              <m:d>
                <m:dPr>
                  <m:begChr m:val="⌊"/>
                  <m:endChr m:val="⌋"/>
                  <m:ctrlPr>
                    <w:rPr>
                      <w:rFonts w:ascii="Cambria Math" w:hAnsi="Cambria Math"/>
                      <w:i/>
                      <w:strike/>
                      <w:szCs w:val="22"/>
                      <w:highlight w:val="yellow"/>
                      <w:lang w:eastAsia="zh-CN"/>
                    </w:rPr>
                  </m:ctrlPr>
                </m:dPr>
                <m:e>
                  <m:d>
                    <m:dPr>
                      <m:ctrlPr>
                        <w:rPr>
                          <w:rFonts w:ascii="Cambria Math" w:hAnsi="Cambria Math"/>
                          <w:strike/>
                          <w:szCs w:val="22"/>
                          <w:highlight w:val="yellow"/>
                          <w:lang w:eastAsia="zh-CN"/>
                        </w:rPr>
                      </m:ctrlPr>
                    </m:dPr>
                    <m:e>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t</m:t>
                          </m:r>
                        </m:sub>
                        <m:sup>
                          <m:r>
                            <m:rPr>
                              <m:sty m:val="p"/>
                            </m:rPr>
                            <w:rPr>
                              <w:rFonts w:ascii="Cambria Math" w:hAnsi="Cambria Math"/>
                              <w:strike/>
                              <w:szCs w:val="22"/>
                              <w:highlight w:val="yellow"/>
                              <w:lang w:eastAsia="zh-CN"/>
                            </w:rPr>
                            <m:t>RA,slot</m:t>
                          </m:r>
                        </m:sup>
                      </m:sSubSup>
                      <m:r>
                        <m:rPr>
                          <m:sty m:val="p"/>
                        </m:rPr>
                        <w:rPr>
                          <w:rFonts w:ascii="Cambria Math" w:hAnsi="Cambria Math"/>
                          <w:strike/>
                          <w:szCs w:val="22"/>
                          <w:highlight w:val="yellow"/>
                          <w:lang w:eastAsia="zh-CN"/>
                        </w:rPr>
                        <m:t>-1</m:t>
                      </m:r>
                    </m:e>
                  </m:d>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gap</m:t>
                      </m:r>
                    </m:sub>
                    <m:sup>
                      <m:r>
                        <m:rPr>
                          <m:sty m:val="p"/>
                        </m:rPr>
                        <w:rPr>
                          <w:rFonts w:ascii="Cambria Math" w:hAnsi="Cambria Math"/>
                          <w:strike/>
                          <w:szCs w:val="22"/>
                          <w:highlight w:val="yellow"/>
                          <w:lang w:eastAsia="zh-CN"/>
                        </w:rPr>
                        <m:t>RA</m:t>
                      </m:r>
                    </m:sup>
                  </m:sSubSup>
                  <m:r>
                    <m:rPr>
                      <m:lit/>
                    </m:rPr>
                    <w:rPr>
                      <w:rFonts w:ascii="Cambria Math" w:hAnsi="Cambria Math"/>
                      <w:strike/>
                      <w:szCs w:val="22"/>
                      <w:highlight w:val="yellow"/>
                      <w:lang w:eastAsia="zh-CN"/>
                    </w:rPr>
                    <m:t>/14</m:t>
                  </m:r>
                </m:e>
              </m:d>
            </m:oMath>
          </w:p>
          <w:p w14:paraId="502D9610" w14:textId="77777777" w:rsidR="00B07214" w:rsidRDefault="00F06B23">
            <w:pPr>
              <w:numPr>
                <w:ilvl w:val="2"/>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r>
                <w:rPr>
                  <w:rFonts w:ascii="Cambria Math" w:hAnsi="Cambria Math"/>
                  <w:szCs w:val="22"/>
                  <w:lang w:eastAsia="zh-CN"/>
                </w:rPr>
                <m:t>=0</m:t>
              </m:r>
            </m:oMath>
            <w:r w:rsidR="0099398D">
              <w:rPr>
                <w:szCs w:val="22"/>
                <w:lang w:eastAsia="zh-CN"/>
              </w:rPr>
              <w:t xml:space="preserve"> is set to configure no gap between ROs</w:t>
            </w:r>
          </w:p>
          <w:p w14:paraId="7FE2D0D4" w14:textId="77777777" w:rsidR="00B07214" w:rsidRDefault="0099398D">
            <w:pPr>
              <w:numPr>
                <w:ilvl w:val="1"/>
                <w:numId w:val="7"/>
              </w:numPr>
              <w:spacing w:after="0" w:line="256" w:lineRule="auto"/>
              <w:textAlignment w:val="auto"/>
              <w:rPr>
                <w:szCs w:val="22"/>
                <w:lang w:eastAsia="zh-CN"/>
              </w:rPr>
            </w:pPr>
            <w:r>
              <w:rPr>
                <w:szCs w:val="22"/>
                <w:lang w:eastAsia="zh-CN"/>
              </w:rPr>
              <w:t xml:space="preserve">FFS: supported value(s) of </w:t>
            </w: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oMath>
            <w:r>
              <w:rPr>
                <w:szCs w:val="22"/>
                <w:lang w:eastAsia="zh-CN"/>
              </w:rPr>
              <w:t xml:space="preserve"> (other than 0) </w:t>
            </w:r>
          </w:p>
          <w:p w14:paraId="3B72603C" w14:textId="77777777" w:rsidR="00B07214" w:rsidRDefault="0099398D">
            <w:pPr>
              <w:pStyle w:val="BodyText"/>
              <w:spacing w:after="0"/>
              <w:rPr>
                <w:rFonts w:ascii="Times New Roman" w:eastAsia="MS Mincho" w:hAnsi="Times New Roman"/>
                <w:b/>
                <w:sz w:val="22"/>
                <w:szCs w:val="22"/>
                <w:lang w:eastAsia="ja-JP"/>
              </w:rPr>
            </w:pPr>
            <w:r>
              <w:rPr>
                <w:rFonts w:ascii="Times New Roman" w:hAnsi="Times New Roman"/>
                <w:szCs w:val="22"/>
                <w:lang w:eastAsia="zh-CN"/>
              </w:rPr>
              <w:t xml:space="preserve">FFS: </w:t>
            </w:r>
            <w:r>
              <w:rPr>
                <w:rFonts w:ascii="Times New Roman" w:hAnsi="Times New Roman"/>
                <w:color w:val="000000" w:themeColor="text1"/>
                <w:szCs w:val="22"/>
                <w:lang w:eastAsia="zh-CN"/>
              </w:rPr>
              <w:t>Whether gaps are supported for all PRACH formats or only for formats with smaller CP (eg, A1, B1, A1/B1)</w:t>
            </w:r>
          </w:p>
        </w:tc>
      </w:tr>
      <w:tr w:rsidR="00B07214" w14:paraId="05EAD1A8" w14:textId="77777777">
        <w:tc>
          <w:tcPr>
            <w:tcW w:w="1345" w:type="dxa"/>
          </w:tcPr>
          <w:p w14:paraId="6AC05B82"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Huawei, HiSilicon </w:t>
            </w:r>
          </w:p>
        </w:tc>
        <w:tc>
          <w:tcPr>
            <w:tcW w:w="8617" w:type="dxa"/>
          </w:tcPr>
          <w:p w14:paraId="70838747" w14:textId="77777777" w:rsidR="00B07214" w:rsidRDefault="0099398D">
            <w:pPr>
              <w:spacing w:after="0" w:line="256" w:lineRule="auto"/>
              <w:textAlignment w:val="auto"/>
              <w:rPr>
                <w:sz w:val="22"/>
                <w:szCs w:val="22"/>
                <w:lang w:eastAsia="ko-KR"/>
              </w:rPr>
            </w:pPr>
            <w:r>
              <w:rPr>
                <w:sz w:val="22"/>
                <w:szCs w:val="22"/>
                <w:lang w:eastAsia="ko-KR"/>
              </w:rPr>
              <w:t>We think there is some mistake in numbering the proposals. There are two very different proposals with the same number 2.2-2 and it may have created some confusion:</w:t>
            </w:r>
          </w:p>
          <w:p w14:paraId="00E9B512" w14:textId="77777777" w:rsidR="00B07214" w:rsidRDefault="00B07214">
            <w:pPr>
              <w:spacing w:after="0" w:line="256" w:lineRule="auto"/>
              <w:textAlignment w:val="auto"/>
              <w:rPr>
                <w:sz w:val="22"/>
                <w:szCs w:val="22"/>
                <w:lang w:eastAsia="ko-KR"/>
              </w:rPr>
            </w:pPr>
          </w:p>
          <w:p w14:paraId="20D413D6" w14:textId="77777777" w:rsidR="00B07214" w:rsidRDefault="0099398D">
            <w:pPr>
              <w:pStyle w:val="Heading5"/>
              <w:outlineLvl w:val="4"/>
              <w:rPr>
                <w:lang w:eastAsia="zh-CN"/>
              </w:rPr>
            </w:pPr>
            <w:r>
              <w:rPr>
                <w:lang w:eastAsia="zh-CN"/>
              </w:rPr>
              <w:t>Proposal 2.2-2</w:t>
            </w:r>
          </w:p>
          <w:p w14:paraId="0309B73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26C74A8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68226E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1BFBB9" w14:textId="77777777" w:rsidR="00B07214" w:rsidRDefault="0099398D">
            <w:pPr>
              <w:pStyle w:val="BodyText"/>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6E94AB0A"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58729FB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4066C7F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211177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24BDB21B" w14:textId="77777777" w:rsidR="00B07214" w:rsidRDefault="00F06B23">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99398D">
              <w:rPr>
                <w:rFonts w:ascii="Times New Roman" w:hAnsi="Times New Roman"/>
                <w:sz w:val="22"/>
                <w:szCs w:val="22"/>
                <w:lang w:eastAsia="zh-CN"/>
              </w:rPr>
              <w:t xml:space="preserve"> for 960 kHz PRACH </w:t>
            </w:r>
          </w:p>
          <w:p w14:paraId="1C667E0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22FE235F" w14:textId="77777777" w:rsidR="00B07214" w:rsidRDefault="00F06B23">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99398D">
              <w:rPr>
                <w:rFonts w:ascii="Times New Roman" w:hAnsi="Times New Roman"/>
                <w:sz w:val="22"/>
                <w:szCs w:val="22"/>
                <w:lang w:eastAsia="zh-CN"/>
              </w:rPr>
              <w:t xml:space="preserve"> is set to configure no gap between ROs</w:t>
            </w:r>
          </w:p>
          <w:p w14:paraId="0A9FAFE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2B2C1A3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(eg, A1, B1, A1/B1)</w:t>
            </w:r>
          </w:p>
          <w:p w14:paraId="55F5AB82" w14:textId="77777777" w:rsidR="00B07214" w:rsidRDefault="00B07214">
            <w:pPr>
              <w:pStyle w:val="BodyText"/>
              <w:spacing w:after="0"/>
              <w:ind w:left="2880"/>
              <w:rPr>
                <w:rFonts w:ascii="Times New Roman" w:hAnsi="Times New Roman"/>
                <w:sz w:val="22"/>
                <w:szCs w:val="22"/>
                <w:lang w:eastAsia="zh-CN"/>
              </w:rPr>
            </w:pPr>
          </w:p>
          <w:p w14:paraId="4CC16EAC" w14:textId="77777777" w:rsidR="00B07214" w:rsidRDefault="0099398D">
            <w:pPr>
              <w:rPr>
                <w:b/>
                <w:bCs/>
                <w:sz w:val="22"/>
                <w:szCs w:val="22"/>
              </w:rPr>
            </w:pPr>
            <w:r>
              <w:rPr>
                <w:b/>
                <w:bCs/>
                <w:sz w:val="22"/>
                <w:szCs w:val="22"/>
              </w:rPr>
              <w:t>Proposal 2.2-2</w:t>
            </w:r>
          </w:p>
          <w:p w14:paraId="33BF8B2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64A7318" w14:textId="77777777" w:rsidR="00B07214" w:rsidRDefault="00B07214">
            <w:pPr>
              <w:spacing w:after="0" w:line="256" w:lineRule="auto"/>
              <w:textAlignment w:val="auto"/>
              <w:rPr>
                <w:sz w:val="22"/>
                <w:szCs w:val="22"/>
                <w:lang w:eastAsia="ko-KR"/>
              </w:rPr>
            </w:pPr>
          </w:p>
          <w:p w14:paraId="012E3956" w14:textId="77777777" w:rsidR="00B07214" w:rsidRDefault="0099398D">
            <w:pPr>
              <w:spacing w:after="0" w:line="256" w:lineRule="auto"/>
              <w:textAlignment w:val="auto"/>
              <w:rPr>
                <w:sz w:val="22"/>
                <w:szCs w:val="22"/>
                <w:lang w:eastAsia="ko-KR"/>
              </w:rPr>
            </w:pPr>
            <w:r>
              <w:rPr>
                <w:sz w:val="22"/>
                <w:szCs w:val="22"/>
                <w:lang w:eastAsia="ko-KR"/>
              </w:rPr>
              <w:t>We support the first Proposal 2.2-2 on the details of ROs when gap is support ed and do not the second Proposal 2.2-2.</w:t>
            </w:r>
          </w:p>
          <w:p w14:paraId="655A5502" w14:textId="77777777" w:rsidR="00B07214" w:rsidRDefault="00B07214">
            <w:pPr>
              <w:spacing w:after="0" w:line="256" w:lineRule="auto"/>
              <w:textAlignment w:val="auto"/>
              <w:rPr>
                <w:sz w:val="22"/>
                <w:szCs w:val="22"/>
                <w:lang w:eastAsia="ko-KR"/>
              </w:rPr>
            </w:pPr>
          </w:p>
          <w:p w14:paraId="557C137B" w14:textId="77777777" w:rsidR="00B07214" w:rsidRDefault="0099398D">
            <w:pPr>
              <w:spacing w:after="0" w:line="256" w:lineRule="auto"/>
              <w:textAlignment w:val="auto"/>
              <w:rPr>
                <w:sz w:val="22"/>
                <w:szCs w:val="22"/>
                <w:lang w:eastAsia="ko-KR"/>
              </w:rPr>
            </w:pPr>
            <w:r>
              <w:rPr>
                <w:sz w:val="22"/>
                <w:szCs w:val="22"/>
                <w:lang w:eastAsia="ko-KR"/>
              </w:rPr>
              <w:t>Also, our compromise proposal is as follows (has two FFSs):</w:t>
            </w:r>
          </w:p>
          <w:p w14:paraId="14042E40" w14:textId="77777777" w:rsidR="00B07214" w:rsidRDefault="00B07214">
            <w:pPr>
              <w:spacing w:after="0" w:line="256" w:lineRule="auto"/>
              <w:textAlignment w:val="auto"/>
              <w:rPr>
                <w:sz w:val="22"/>
                <w:szCs w:val="22"/>
                <w:lang w:eastAsia="ko-KR"/>
              </w:rPr>
            </w:pPr>
          </w:p>
          <w:p w14:paraId="7F6F1B8C" w14:textId="77777777" w:rsidR="00B07214" w:rsidRDefault="0099398D">
            <w:pPr>
              <w:pStyle w:val="Heading6"/>
              <w:outlineLvl w:val="5"/>
              <w:rPr>
                <w:lang w:eastAsia="zh-CN"/>
              </w:rPr>
            </w:pPr>
            <w:r>
              <w:rPr>
                <w:lang w:eastAsia="zh-CN"/>
              </w:rPr>
              <w:t>Proposal 2.2-1C</w:t>
            </w:r>
          </w:p>
          <w:p w14:paraId="6480C2F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AC385C5"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79EFB7D2"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highlight w:val="yellow"/>
                <w:u w:val="single"/>
                <w:lang w:eastAsia="zh-CN"/>
              </w:rPr>
              <w:t>FFS:</w:t>
            </w:r>
            <w:r>
              <w:rPr>
                <w:rFonts w:ascii="Times New Roman" w:hAnsi="Times New Roman"/>
                <w:color w:val="C00000"/>
                <w:sz w:val="22"/>
                <w:szCs w:val="22"/>
                <w:u w:val="single"/>
                <w:lang w:eastAsia="zh-CN"/>
              </w:rPr>
              <w:t xml:space="preserve"> gNB may configure the gap between ROs, including no gap configuration </w:t>
            </w:r>
          </w:p>
          <w:p w14:paraId="7C6BEAA5"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5315C9C8" w14:textId="77777777" w:rsidR="00B07214" w:rsidRDefault="00B07214">
            <w:pPr>
              <w:spacing w:after="0" w:line="256" w:lineRule="auto"/>
              <w:textAlignment w:val="auto"/>
              <w:rPr>
                <w:sz w:val="22"/>
                <w:szCs w:val="22"/>
                <w:lang w:eastAsia="ko-KR"/>
              </w:rPr>
            </w:pPr>
          </w:p>
        </w:tc>
      </w:tr>
      <w:tr w:rsidR="00B07214" w14:paraId="37849779" w14:textId="77777777">
        <w:tc>
          <w:tcPr>
            <w:tcW w:w="1345" w:type="dxa"/>
            <w:shd w:val="clear" w:color="auto" w:fill="C5E0B3" w:themeFill="accent6" w:themeFillTint="66"/>
          </w:tcPr>
          <w:p w14:paraId="1C79BEE6"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059D3F1F" w14:textId="77777777" w:rsidR="00B07214" w:rsidRDefault="0099398D">
            <w:pPr>
              <w:spacing w:after="0" w:line="256" w:lineRule="auto"/>
              <w:textAlignment w:val="auto"/>
              <w:rPr>
                <w:sz w:val="22"/>
                <w:szCs w:val="22"/>
                <w:lang w:eastAsia="ko-KR"/>
              </w:rPr>
            </w:pPr>
            <w:r>
              <w:rPr>
                <w:sz w:val="22"/>
                <w:szCs w:val="22"/>
                <w:lang w:eastAsia="ko-KR"/>
              </w:rPr>
              <w:t>Apologizes for the duplicate proposal numbering. I’ve changed the first 2.2-2 regarding gap to 2.2-1B. Proposal 2.2-2 will be about the details of supporting gap (slot, symbol equations and such).</w:t>
            </w:r>
          </w:p>
          <w:p w14:paraId="7C8B3943" w14:textId="77777777" w:rsidR="00B07214" w:rsidRDefault="0099398D">
            <w:pPr>
              <w:spacing w:after="0" w:line="256" w:lineRule="auto"/>
              <w:textAlignment w:val="auto"/>
              <w:rPr>
                <w:sz w:val="22"/>
                <w:szCs w:val="22"/>
                <w:lang w:eastAsia="ko-KR"/>
              </w:rPr>
            </w:pPr>
            <w:r>
              <w:rPr>
                <w:sz w:val="22"/>
                <w:szCs w:val="22"/>
                <w:lang w:eastAsia="ko-KR"/>
              </w:rPr>
              <w:t>Added Proposal 2.2-1D based on updated Huawei’s comments.</w:t>
            </w:r>
          </w:p>
          <w:p w14:paraId="0420B79B" w14:textId="77777777" w:rsidR="00B07214" w:rsidRDefault="0099398D">
            <w:pPr>
              <w:spacing w:after="0" w:line="256" w:lineRule="auto"/>
              <w:textAlignment w:val="auto"/>
              <w:rPr>
                <w:sz w:val="22"/>
                <w:szCs w:val="22"/>
                <w:lang w:eastAsia="ko-KR"/>
              </w:rPr>
            </w:pPr>
            <w:r>
              <w:rPr>
                <w:sz w:val="22"/>
                <w:szCs w:val="22"/>
                <w:lang w:eastAsia="ko-KR"/>
              </w:rPr>
              <w:t>Added Proposal 2.2-2C based on LGE’s comments.</w:t>
            </w:r>
          </w:p>
          <w:p w14:paraId="763056F3" w14:textId="77777777" w:rsidR="00B07214" w:rsidRDefault="00B07214">
            <w:pPr>
              <w:spacing w:after="0" w:line="256" w:lineRule="auto"/>
              <w:textAlignment w:val="auto"/>
              <w:rPr>
                <w:sz w:val="22"/>
                <w:szCs w:val="22"/>
                <w:lang w:eastAsia="ko-KR"/>
              </w:rPr>
            </w:pPr>
          </w:p>
        </w:tc>
      </w:tr>
      <w:tr w:rsidR="00B07214" w14:paraId="34B9D120" w14:textId="77777777">
        <w:tc>
          <w:tcPr>
            <w:tcW w:w="1345" w:type="dxa"/>
          </w:tcPr>
          <w:p w14:paraId="74B3C5B6" w14:textId="77777777" w:rsidR="00B07214" w:rsidRDefault="0099398D">
            <w:pPr>
              <w:pStyle w:val="BodyText"/>
              <w:spacing w:after="0"/>
              <w:rPr>
                <w:rFonts w:ascii="Times New Roman" w:eastAsiaTheme="minorEastAsia" w:hAnsi="Times New Roman"/>
                <w:sz w:val="22"/>
                <w:szCs w:val="22"/>
                <w:lang w:eastAsia="ko-KR"/>
              </w:rPr>
            </w:pPr>
            <w:r>
              <w:rPr>
                <w:rFonts w:ascii="Times New Roman" w:hAnsi="Times New Roman"/>
                <w:sz w:val="22"/>
                <w:szCs w:val="22"/>
                <w:lang w:eastAsia="zh-CN"/>
              </w:rPr>
              <w:t>ZTE</w:t>
            </w:r>
            <w:r>
              <w:rPr>
                <w:rFonts w:ascii="Times New Roman" w:hAnsi="Times New Roman" w:hint="eastAsia"/>
                <w:sz w:val="22"/>
                <w:szCs w:val="22"/>
                <w:lang w:eastAsia="zh-CN"/>
              </w:rPr>
              <w:t xml:space="preserve">, </w:t>
            </w:r>
            <w:r>
              <w:rPr>
                <w:rFonts w:ascii="Times New Roman" w:hAnsi="Times New Roman"/>
                <w:sz w:val="22"/>
                <w:szCs w:val="22"/>
                <w:lang w:eastAsia="zh-CN"/>
              </w:rPr>
              <w:t>Sanechips</w:t>
            </w:r>
          </w:p>
        </w:tc>
        <w:tc>
          <w:tcPr>
            <w:tcW w:w="8617" w:type="dxa"/>
          </w:tcPr>
          <w:p w14:paraId="2FB4BF45"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 xml:space="preserve">For </w:t>
            </w:r>
            <w:r>
              <w:rPr>
                <w:rFonts w:ascii="Times New Roman" w:hAnsi="Times New Roman" w:hint="eastAsia"/>
                <w:b/>
                <w:bCs/>
                <w:sz w:val="22"/>
                <w:szCs w:val="22"/>
                <w:lang w:eastAsia="ko-KR"/>
              </w:rPr>
              <w:t>Issue #1</w:t>
            </w:r>
            <w:r>
              <w:rPr>
                <w:rFonts w:ascii="Times New Roman" w:hAnsi="Times New Roman" w:hint="eastAsia"/>
                <w:sz w:val="22"/>
                <w:szCs w:val="22"/>
                <w:lang w:eastAsia="zh-CN"/>
              </w:rPr>
              <w:t xml:space="preserve">: </w:t>
            </w:r>
          </w:p>
          <w:p w14:paraId="441A8020"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Agree with moderator that if no gap introduced, there is no additional spec impact and the discussion can be ended in the meeting as the moderator</w:t>
            </w:r>
            <w:r>
              <w:rPr>
                <w:rFonts w:ascii="Times New Roman" w:hAnsi="Times New Roman"/>
                <w:sz w:val="22"/>
                <w:szCs w:val="22"/>
                <w:lang w:eastAsia="zh-CN"/>
              </w:rPr>
              <w:t>’</w:t>
            </w:r>
            <w:r>
              <w:rPr>
                <w:rFonts w:ascii="Times New Roman" w:hAnsi="Times New Roman" w:hint="eastAsia"/>
                <w:sz w:val="22"/>
                <w:szCs w:val="22"/>
                <w:lang w:eastAsia="zh-CN"/>
              </w:rPr>
              <w:t>s expectation.</w:t>
            </w:r>
          </w:p>
          <w:p w14:paraId="47B21F1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For the beam switching time, 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175FC2E6"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ko-KR"/>
              </w:rPr>
              <w:t>For</w:t>
            </w:r>
            <w:r>
              <w:rPr>
                <w:rFonts w:ascii="Times New Roman" w:hAnsi="Times New Roman" w:hint="eastAsia"/>
                <w:b/>
                <w:bCs/>
                <w:sz w:val="22"/>
                <w:szCs w:val="22"/>
                <w:lang w:eastAsia="ko-KR"/>
              </w:rPr>
              <w:t xml:space="preserve"> Issue #</w:t>
            </w:r>
            <w:r>
              <w:rPr>
                <w:rFonts w:ascii="Times New Roman" w:hAnsi="Times New Roman" w:hint="eastAsia"/>
                <w:b/>
                <w:bCs/>
                <w:sz w:val="22"/>
                <w:szCs w:val="22"/>
                <w:lang w:eastAsia="zh-CN"/>
              </w:rPr>
              <w:t>2</w:t>
            </w:r>
            <w:r>
              <w:rPr>
                <w:rFonts w:ascii="Times New Roman" w:hAnsi="Times New Roman" w:hint="eastAsia"/>
                <w:sz w:val="22"/>
                <w:szCs w:val="22"/>
                <w:lang w:eastAsia="zh-CN"/>
              </w:rPr>
              <w:t xml:space="preserve">: </w:t>
            </w:r>
          </w:p>
          <w:p w14:paraId="4FC4A99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 xml:space="preserve">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46AB4DB0" w14:textId="77777777" w:rsidR="00B07214" w:rsidRDefault="00B07214">
            <w:pPr>
              <w:pStyle w:val="BodyText"/>
              <w:spacing w:after="0"/>
              <w:rPr>
                <w:sz w:val="22"/>
                <w:szCs w:val="22"/>
                <w:lang w:eastAsia="zh-CN"/>
              </w:rPr>
            </w:pPr>
          </w:p>
          <w:p w14:paraId="34D0437D" w14:textId="77777777" w:rsidR="00B07214" w:rsidRDefault="00B07214">
            <w:pPr>
              <w:pStyle w:val="BodyText"/>
              <w:spacing w:after="0"/>
              <w:rPr>
                <w:sz w:val="22"/>
                <w:szCs w:val="22"/>
                <w:lang w:eastAsia="ko-KR"/>
              </w:rPr>
            </w:pPr>
          </w:p>
        </w:tc>
      </w:tr>
      <w:tr w:rsidR="00B07214" w14:paraId="29E01020" w14:textId="77777777">
        <w:tc>
          <w:tcPr>
            <w:tcW w:w="1345" w:type="dxa"/>
          </w:tcPr>
          <w:p w14:paraId="579893B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 (3</w:t>
            </w:r>
            <w:r>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c>
        <w:tc>
          <w:tcPr>
            <w:tcW w:w="8617" w:type="dxa"/>
          </w:tcPr>
          <w:p w14:paraId="13688EB5" w14:textId="77777777" w:rsidR="00B07214" w:rsidRDefault="0099398D">
            <w:pPr>
              <w:pStyle w:val="BodyText"/>
              <w:spacing w:after="0"/>
              <w:rPr>
                <w:rFonts w:ascii="Times New Roman" w:hAnsi="Times New Roman"/>
                <w:sz w:val="22"/>
                <w:szCs w:val="22"/>
                <w:lang w:eastAsia="ko-KR"/>
              </w:rPr>
            </w:pPr>
            <w:r>
              <w:rPr>
                <w:rFonts w:ascii="Times New Roman" w:hAnsi="Times New Roman"/>
                <w:b/>
                <w:bCs/>
                <w:sz w:val="22"/>
                <w:szCs w:val="22"/>
                <w:lang w:eastAsia="ko-KR"/>
              </w:rPr>
              <w:t>Issue #1:</w:t>
            </w:r>
            <w:r>
              <w:rPr>
                <w:rFonts w:ascii="Times New Roman" w:hAnsi="Times New Roman"/>
                <w:sz w:val="22"/>
                <w:szCs w:val="22"/>
                <w:lang w:eastAsia="ko-KR"/>
              </w:rPr>
              <w:t>We still don’t see the support of gaps necessary.</w:t>
            </w:r>
          </w:p>
          <w:p w14:paraId="2D376F73" w14:textId="77777777" w:rsidR="00B07214" w:rsidRDefault="0099398D">
            <w:pPr>
              <w:pStyle w:val="BodyText"/>
              <w:spacing w:after="0"/>
              <w:rPr>
                <w:rFonts w:ascii="Times New Roman" w:hAnsi="Times New Roman"/>
                <w:sz w:val="22"/>
                <w:szCs w:val="22"/>
                <w:lang w:eastAsia="ko-KR"/>
              </w:rPr>
            </w:pPr>
            <w:r>
              <w:rPr>
                <w:rFonts w:ascii="Times New Roman" w:hAnsi="Times New Roman"/>
                <w:b/>
                <w:bCs/>
                <w:sz w:val="22"/>
                <w:szCs w:val="22"/>
                <w:lang w:eastAsia="ko-KR"/>
              </w:rPr>
              <w:t>Issue #2:</w:t>
            </w:r>
            <w:r>
              <w:rPr>
                <w:rFonts w:ascii="Times New Roman" w:hAnsi="Times New Roman"/>
                <w:sz w:val="22"/>
                <w:szCs w:val="22"/>
                <w:lang w:eastAsia="ko-KR"/>
              </w:rPr>
              <w:t xml:space="preserve"> As pointed by Ericsson, it should be possible for gNB, to omit samples of the gap from received preamble.</w:t>
            </w:r>
          </w:p>
          <w:p w14:paraId="42BB635F" w14:textId="77777777" w:rsidR="00B07214" w:rsidRDefault="00B07214">
            <w:pPr>
              <w:pStyle w:val="BodyText"/>
              <w:spacing w:after="0"/>
              <w:rPr>
                <w:rFonts w:ascii="Times New Roman" w:hAnsi="Times New Roman"/>
                <w:sz w:val="22"/>
                <w:szCs w:val="22"/>
                <w:lang w:eastAsia="ko-KR"/>
              </w:rPr>
            </w:pPr>
          </w:p>
        </w:tc>
      </w:tr>
      <w:tr w:rsidR="00B07214" w14:paraId="331D8BD4" w14:textId="77777777">
        <w:tc>
          <w:tcPr>
            <w:tcW w:w="1345" w:type="dxa"/>
          </w:tcPr>
          <w:p w14:paraId="13D7629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Mediatek</w:t>
            </w:r>
          </w:p>
        </w:tc>
        <w:tc>
          <w:tcPr>
            <w:tcW w:w="8617" w:type="dxa"/>
          </w:tcPr>
          <w:p w14:paraId="48EDC87E" w14:textId="77777777" w:rsidR="00B07214" w:rsidRDefault="0099398D">
            <w:pPr>
              <w:pStyle w:val="BodyText"/>
              <w:spacing w:after="0"/>
              <w:rPr>
                <w:rFonts w:ascii="Times New Roman" w:hAnsi="Times New Roman"/>
                <w:bCs/>
                <w:sz w:val="22"/>
                <w:szCs w:val="22"/>
                <w:lang w:eastAsia="ko-KR"/>
              </w:rPr>
            </w:pPr>
            <w:r>
              <w:rPr>
                <w:rFonts w:ascii="Times New Roman" w:hAnsi="Times New Roman"/>
                <w:b/>
                <w:bCs/>
                <w:sz w:val="22"/>
                <w:szCs w:val="22"/>
                <w:lang w:eastAsia="ko-KR"/>
              </w:rPr>
              <w:t xml:space="preserve">Issue #1: </w:t>
            </w:r>
            <w:r>
              <w:rPr>
                <w:rFonts w:ascii="Times New Roman" w:hAnsi="Times New Roman"/>
                <w:bCs/>
                <w:sz w:val="22"/>
                <w:szCs w:val="22"/>
                <w:lang w:eastAsia="ko-KR"/>
              </w:rPr>
              <w:t>We don’t see the necessity of the gaps for consecutive ROs</w:t>
            </w:r>
          </w:p>
          <w:p w14:paraId="653165DC" w14:textId="77777777" w:rsidR="00B07214" w:rsidRDefault="0099398D">
            <w:pPr>
              <w:pStyle w:val="BodyText"/>
              <w:spacing w:after="0"/>
              <w:rPr>
                <w:rFonts w:ascii="Times New Roman" w:hAnsi="Times New Roman"/>
                <w:bCs/>
                <w:sz w:val="22"/>
                <w:szCs w:val="22"/>
                <w:lang w:eastAsia="ko-KR"/>
              </w:rPr>
            </w:pPr>
            <w:r>
              <w:rPr>
                <w:rFonts w:ascii="Times New Roman" w:hAnsi="Times New Roman"/>
                <w:b/>
                <w:bCs/>
                <w:sz w:val="22"/>
                <w:szCs w:val="22"/>
                <w:lang w:eastAsia="ko-KR"/>
              </w:rPr>
              <w:t xml:space="preserve">Issue #2: </w:t>
            </w:r>
            <w:r>
              <w:rPr>
                <w:rFonts w:ascii="Times New Roman" w:hAnsi="Times New Roman"/>
                <w:bCs/>
                <w:sz w:val="22"/>
                <w:szCs w:val="22"/>
                <w:lang w:eastAsia="ko-KR"/>
              </w:rPr>
              <w:t xml:space="preserve">As gaps can be generated by implementation, we don’t need to explicitly specify the gaps. </w:t>
            </w:r>
          </w:p>
        </w:tc>
      </w:tr>
    </w:tbl>
    <w:p w14:paraId="0F8A14DE" w14:textId="77777777" w:rsidR="00B07214" w:rsidRDefault="00B07214">
      <w:pPr>
        <w:pStyle w:val="BodyText"/>
        <w:spacing w:after="0"/>
        <w:rPr>
          <w:rFonts w:ascii="Times New Roman" w:hAnsi="Times New Roman"/>
          <w:sz w:val="22"/>
          <w:szCs w:val="22"/>
          <w:lang w:eastAsia="zh-CN"/>
        </w:rPr>
      </w:pPr>
    </w:p>
    <w:p w14:paraId="3F4F3BC0" w14:textId="77777777" w:rsidR="00B07214" w:rsidRDefault="00B07214">
      <w:pPr>
        <w:pStyle w:val="BodyText"/>
        <w:spacing w:after="0"/>
        <w:rPr>
          <w:rFonts w:ascii="Times New Roman" w:hAnsi="Times New Roman"/>
          <w:sz w:val="22"/>
          <w:szCs w:val="22"/>
          <w:lang w:eastAsia="zh-CN"/>
        </w:rPr>
      </w:pPr>
    </w:p>
    <w:p w14:paraId="5DB409F1" w14:textId="77777777" w:rsidR="00B07214" w:rsidRDefault="0099398D">
      <w:pPr>
        <w:pStyle w:val="Heading4"/>
        <w:rPr>
          <w:lang w:eastAsia="zh-CN"/>
        </w:rPr>
      </w:pPr>
      <w:r>
        <w:rPr>
          <w:lang w:eastAsia="zh-CN"/>
        </w:rPr>
        <w:t>&lt;Summary of 3</w:t>
      </w:r>
      <w:r>
        <w:rPr>
          <w:vertAlign w:val="superscript"/>
          <w:lang w:eastAsia="zh-CN"/>
        </w:rPr>
        <w:t>rd</w:t>
      </w:r>
      <w:r>
        <w:rPr>
          <w:lang w:eastAsia="zh-CN"/>
        </w:rPr>
        <w:t xml:space="preserve"> Round of Discussions&gt;</w:t>
      </w:r>
    </w:p>
    <w:p w14:paraId="5EEE508B" w14:textId="77777777" w:rsidR="00B07214" w:rsidRDefault="0099398D">
      <w:pPr>
        <w:pStyle w:val="Heading5"/>
        <w:rPr>
          <w:lang w:eastAsia="zh-CN"/>
        </w:rPr>
      </w:pPr>
      <w:r>
        <w:rPr>
          <w:lang w:eastAsia="zh-CN"/>
        </w:rPr>
        <w:t>Issue #1) Gap or no Gap between Ros – Need Down-select</w:t>
      </w:r>
    </w:p>
    <w:p w14:paraId="7794D7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24110FF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3D9ED03F"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10A7E658"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143C6F3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D82B7F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4AD860A9"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6A011CD1"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47BB6D9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7C67463D"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20FE87F3"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5FB23D6F"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53EBA217"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11B6333C" w14:textId="77777777" w:rsidR="00B07214" w:rsidRDefault="00B07214">
      <w:pPr>
        <w:pStyle w:val="BodyText"/>
        <w:spacing w:after="0"/>
        <w:rPr>
          <w:rFonts w:ascii="Times New Roman" w:hAnsi="Times New Roman"/>
          <w:sz w:val="22"/>
          <w:szCs w:val="22"/>
          <w:lang w:eastAsia="zh-CN"/>
        </w:rPr>
      </w:pPr>
    </w:p>
    <w:p w14:paraId="15D84756" w14:textId="77777777" w:rsidR="00B07214" w:rsidRDefault="00B07214">
      <w:pPr>
        <w:pStyle w:val="BodyText"/>
        <w:spacing w:after="0"/>
        <w:rPr>
          <w:rFonts w:ascii="Times New Roman" w:hAnsi="Times New Roman"/>
          <w:sz w:val="22"/>
          <w:szCs w:val="22"/>
          <w:lang w:eastAsia="zh-CN"/>
        </w:rPr>
      </w:pPr>
    </w:p>
    <w:p w14:paraId="25356D1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by Huawei/HiSilicon</w:t>
      </w:r>
    </w:p>
    <w:p w14:paraId="0DA78DDD" w14:textId="77777777" w:rsidR="00B07214" w:rsidRDefault="0099398D">
      <w:pPr>
        <w:pStyle w:val="Heading6"/>
        <w:rPr>
          <w:lang w:eastAsia="zh-CN"/>
        </w:rPr>
      </w:pPr>
      <w:r>
        <w:rPr>
          <w:lang w:eastAsia="zh-CN"/>
        </w:rPr>
        <w:t>Proposal 2.2-1C</w:t>
      </w:r>
    </w:p>
    <w:p w14:paraId="6FF9FDB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4878303"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DB9FE01"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14:paraId="23524621"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26592AB2" w14:textId="77777777" w:rsidR="00B07214" w:rsidRDefault="00B07214">
      <w:pPr>
        <w:pStyle w:val="BodyText"/>
        <w:spacing w:after="0"/>
        <w:rPr>
          <w:rFonts w:ascii="Times New Roman" w:hAnsi="Times New Roman"/>
          <w:sz w:val="22"/>
          <w:szCs w:val="22"/>
          <w:lang w:eastAsia="zh-CN"/>
        </w:rPr>
      </w:pPr>
    </w:p>
    <w:p w14:paraId="45C7A5D0" w14:textId="77777777" w:rsidR="00B07214" w:rsidRDefault="0099398D">
      <w:pPr>
        <w:pStyle w:val="Heading6"/>
        <w:rPr>
          <w:lang w:eastAsia="zh-CN"/>
        </w:rPr>
      </w:pPr>
      <w:r>
        <w:rPr>
          <w:lang w:eastAsia="zh-CN"/>
        </w:rPr>
        <w:t>Proposal 2.2-1D</w:t>
      </w:r>
    </w:p>
    <w:p w14:paraId="1730EA6A"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A9DB3C8" w14:textId="77777777" w:rsidR="00B07214" w:rsidRDefault="0099398D">
      <w:pPr>
        <w:pStyle w:val="BodyText"/>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1F06E03E" w14:textId="77777777" w:rsidR="00B07214" w:rsidRDefault="0099398D">
      <w:pPr>
        <w:pStyle w:val="BodyText"/>
        <w:numPr>
          <w:ilvl w:val="1"/>
          <w:numId w:val="7"/>
        </w:numPr>
        <w:spacing w:after="0"/>
        <w:rPr>
          <w:rFonts w:ascii="Times New Roman" w:hAnsi="Times New Roman"/>
          <w:color w:val="C00000"/>
          <w:sz w:val="22"/>
          <w:szCs w:val="22"/>
          <w:u w:val="single"/>
          <w:lang w:eastAsia="zh-CN"/>
        </w:rPr>
      </w:pPr>
      <w:r>
        <w:rPr>
          <w:rFonts w:ascii="Times New Roman" w:hAnsi="Times New Roman"/>
          <w:color w:val="0070C0"/>
          <w:sz w:val="22"/>
          <w:szCs w:val="22"/>
          <w:u w:val="single"/>
          <w:lang w:eastAsia="zh-CN"/>
        </w:rPr>
        <w:t xml:space="preserve">FFS: </w:t>
      </w:r>
      <w:r>
        <w:rPr>
          <w:rFonts w:ascii="Times New Roman" w:hAnsi="Times New Roman"/>
          <w:color w:val="C00000"/>
          <w:sz w:val="22"/>
          <w:szCs w:val="22"/>
          <w:u w:val="single"/>
          <w:lang w:eastAsia="zh-CN"/>
        </w:rPr>
        <w:t xml:space="preserve">gNB may configure the gap between ROs, including no gap configuration </w:t>
      </w:r>
    </w:p>
    <w:p w14:paraId="65D5632B" w14:textId="77777777" w:rsidR="00B07214" w:rsidRDefault="0099398D">
      <w:pPr>
        <w:pStyle w:val="BodyText"/>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464A4EC0" w14:textId="77777777" w:rsidR="00B07214" w:rsidRDefault="00B07214">
      <w:pPr>
        <w:pStyle w:val="BodyText"/>
        <w:spacing w:after="0"/>
        <w:rPr>
          <w:rFonts w:ascii="Times New Roman" w:hAnsi="Times New Roman"/>
          <w:sz w:val="22"/>
          <w:szCs w:val="22"/>
          <w:lang w:eastAsia="zh-CN"/>
        </w:rPr>
      </w:pPr>
    </w:p>
    <w:p w14:paraId="2BBBE555" w14:textId="77777777" w:rsidR="00B07214" w:rsidRDefault="00B07214">
      <w:pPr>
        <w:pStyle w:val="BodyText"/>
        <w:spacing w:after="0"/>
        <w:rPr>
          <w:rFonts w:ascii="Times New Roman" w:hAnsi="Times New Roman"/>
          <w:sz w:val="22"/>
          <w:szCs w:val="22"/>
          <w:lang w:eastAsia="zh-CN"/>
        </w:rPr>
      </w:pPr>
    </w:p>
    <w:p w14:paraId="6259AF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Potential compromise for supporting gap</w:t>
      </w:r>
    </w:p>
    <w:p w14:paraId="25B21929" w14:textId="77777777" w:rsidR="00B07214" w:rsidRDefault="0099398D">
      <w:pPr>
        <w:pStyle w:val="BodyText"/>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14:paraId="3C7C038D" w14:textId="77777777" w:rsidR="00B07214" w:rsidRDefault="0099398D">
      <w:pPr>
        <w:pStyle w:val="BodyText"/>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Intel</w:t>
      </w:r>
    </w:p>
    <w:p w14:paraId="7CA100E6" w14:textId="77777777" w:rsidR="00B07214" w:rsidRDefault="00B07214">
      <w:pPr>
        <w:pStyle w:val="BodyText"/>
        <w:spacing w:after="0"/>
        <w:rPr>
          <w:rFonts w:ascii="Times New Roman" w:hAnsi="Times New Roman"/>
          <w:sz w:val="22"/>
          <w:szCs w:val="22"/>
          <w:lang w:eastAsia="zh-CN"/>
        </w:rPr>
      </w:pPr>
    </w:p>
    <w:p w14:paraId="47AC7F1A"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From the discussions, the group is no where near consensus. Suggest to check quickly if any of Proposal 202-1, 2.2-1C or 2.2-2D can be agreeable. If not, the only outcome, that the moderator thinks we can take, is not agree to anything or conclude on Proposal 2.2-1B:</w:t>
      </w:r>
    </w:p>
    <w:p w14:paraId="3F94D28D" w14:textId="77777777" w:rsidR="00B07214" w:rsidRDefault="0099398D">
      <w:pPr>
        <w:pStyle w:val="Heading5"/>
        <w:rPr>
          <w:lang w:eastAsia="zh-CN"/>
        </w:rPr>
      </w:pPr>
      <w:r>
        <w:rPr>
          <w:lang w:eastAsia="zh-CN"/>
        </w:rPr>
        <w:t>Proposal 2.2-1B (previously as 2.2-2)</w:t>
      </w:r>
    </w:p>
    <w:p w14:paraId="4B5E375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Conclusion:</w:t>
      </w:r>
    </w:p>
    <w:p w14:paraId="787E402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1E6FE473" w14:textId="77777777" w:rsidR="00B07214" w:rsidRDefault="00B07214">
      <w:pPr>
        <w:pStyle w:val="BodyText"/>
        <w:spacing w:after="0"/>
        <w:rPr>
          <w:rFonts w:ascii="Times New Roman" w:hAnsi="Times New Roman"/>
          <w:sz w:val="22"/>
          <w:szCs w:val="22"/>
          <w:lang w:eastAsia="zh-CN"/>
        </w:rPr>
      </w:pPr>
    </w:p>
    <w:p w14:paraId="459BBFF5" w14:textId="77777777" w:rsidR="00B07214" w:rsidRDefault="00B07214">
      <w:pPr>
        <w:pStyle w:val="BodyText"/>
        <w:spacing w:after="0"/>
        <w:rPr>
          <w:rFonts w:ascii="Times New Roman" w:hAnsi="Times New Roman"/>
          <w:sz w:val="22"/>
          <w:szCs w:val="22"/>
          <w:lang w:eastAsia="zh-CN"/>
        </w:rPr>
      </w:pPr>
    </w:p>
    <w:p w14:paraId="031FEBFB" w14:textId="77777777" w:rsidR="00B07214" w:rsidRDefault="0099398D">
      <w:pPr>
        <w:pStyle w:val="Heading5"/>
        <w:rPr>
          <w:lang w:eastAsia="zh-CN"/>
        </w:rPr>
      </w:pPr>
      <w:r>
        <w:rPr>
          <w:lang w:eastAsia="zh-CN"/>
        </w:rPr>
        <w:t>Issue #2) If gap supported, details of supporting gap</w:t>
      </w:r>
    </w:p>
    <w:p w14:paraId="7AACA4B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4C380AF3"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14:paraId="1D08F09C"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7B034C76"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4899491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3B9706A6"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BE6E6B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542E0792" w14:textId="77777777" w:rsidR="00B07214" w:rsidRDefault="0099398D">
      <w:pPr>
        <w:pStyle w:val="BodyText"/>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04E54702" w14:textId="77777777" w:rsidR="00B07214" w:rsidRDefault="00B07214">
      <w:pPr>
        <w:pStyle w:val="BodyText"/>
        <w:spacing w:after="0"/>
        <w:rPr>
          <w:rFonts w:ascii="Times New Roman" w:hAnsi="Times New Roman"/>
          <w:sz w:val="22"/>
          <w:szCs w:val="22"/>
          <w:lang w:eastAsia="zh-CN"/>
        </w:rPr>
      </w:pPr>
    </w:p>
    <w:p w14:paraId="6AE1B8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This issue only needs to be discussed if gap is supported.</w:t>
      </w:r>
    </w:p>
    <w:p w14:paraId="706EBBE4" w14:textId="77777777" w:rsidR="00B07214" w:rsidRDefault="00B07214">
      <w:pPr>
        <w:pStyle w:val="BodyText"/>
        <w:spacing w:after="0"/>
        <w:rPr>
          <w:rFonts w:ascii="Times New Roman" w:hAnsi="Times New Roman"/>
          <w:sz w:val="22"/>
          <w:szCs w:val="22"/>
          <w:lang w:eastAsia="zh-CN"/>
        </w:rPr>
      </w:pPr>
    </w:p>
    <w:p w14:paraId="632B1409" w14:textId="77777777" w:rsidR="00B07214" w:rsidRDefault="00B07214">
      <w:pPr>
        <w:pStyle w:val="BodyText"/>
        <w:spacing w:after="0"/>
        <w:rPr>
          <w:rFonts w:ascii="Times New Roman" w:hAnsi="Times New Roman"/>
          <w:sz w:val="22"/>
          <w:szCs w:val="22"/>
          <w:lang w:eastAsia="zh-CN"/>
        </w:rPr>
      </w:pPr>
    </w:p>
    <w:p w14:paraId="06AC8101" w14:textId="77777777" w:rsidR="00B07214" w:rsidRDefault="0099398D">
      <w:pPr>
        <w:pStyle w:val="Heading4"/>
        <w:rPr>
          <w:lang w:eastAsia="zh-CN"/>
        </w:rPr>
      </w:pPr>
      <w:r>
        <w:rPr>
          <w:lang w:eastAsia="zh-CN"/>
        </w:rPr>
        <w:t>&lt;Outcome GTW 10/18&gt;</w:t>
      </w:r>
    </w:p>
    <w:p w14:paraId="22DDADC6"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highlight w:val="green"/>
          <w:u w:val="single"/>
          <w:lang w:eastAsia="zh-CN"/>
        </w:rPr>
        <w:t>Conclusion:</w:t>
      </w:r>
    </w:p>
    <w:p w14:paraId="2D60576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6406C9E9" w14:textId="77777777" w:rsidR="00B07214" w:rsidRDefault="00B07214">
      <w:pPr>
        <w:pStyle w:val="BodyText"/>
        <w:spacing w:after="0"/>
        <w:rPr>
          <w:rFonts w:ascii="Times New Roman" w:hAnsi="Times New Roman"/>
          <w:sz w:val="22"/>
          <w:szCs w:val="22"/>
          <w:lang w:eastAsia="zh-CN"/>
        </w:rPr>
      </w:pPr>
    </w:p>
    <w:p w14:paraId="737CDD43" w14:textId="77777777" w:rsidR="00B07214" w:rsidRDefault="00B07214">
      <w:pPr>
        <w:pStyle w:val="BodyText"/>
        <w:spacing w:after="0"/>
        <w:rPr>
          <w:rFonts w:ascii="Times New Roman" w:hAnsi="Times New Roman"/>
          <w:sz w:val="22"/>
          <w:szCs w:val="22"/>
          <w:lang w:eastAsia="zh-CN"/>
        </w:rPr>
      </w:pPr>
    </w:p>
    <w:p w14:paraId="18414994"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conclusion above, and lack of time for discussion in RAN1 #106-bis-e, moderator suggest closing this topic for discussion in RAN1 #106-bis-e.</w:t>
      </w:r>
    </w:p>
    <w:p w14:paraId="1BB07E85" w14:textId="77777777" w:rsidR="00B07214" w:rsidRDefault="0099398D">
      <w:pPr>
        <w:pStyle w:val="Heading4"/>
        <w:rPr>
          <w:lang w:eastAsia="zh-CN"/>
        </w:rPr>
      </w:pPr>
      <w:r>
        <w:rPr>
          <w:lang w:eastAsia="zh-CN"/>
        </w:rPr>
        <w:t>== Discussion Closed for #106-bis-e ==</w:t>
      </w:r>
    </w:p>
    <w:p w14:paraId="5CF2804B" w14:textId="77777777" w:rsidR="00B07214" w:rsidRDefault="00B07214">
      <w:pPr>
        <w:pStyle w:val="BodyText"/>
        <w:spacing w:after="0"/>
        <w:rPr>
          <w:rFonts w:ascii="Times New Roman" w:hAnsi="Times New Roman"/>
          <w:sz w:val="22"/>
          <w:szCs w:val="22"/>
          <w:lang w:eastAsia="zh-CN"/>
        </w:rPr>
      </w:pPr>
    </w:p>
    <w:p w14:paraId="5E309E20" w14:textId="77777777" w:rsidR="00B07214" w:rsidRDefault="00B07214">
      <w:pPr>
        <w:pStyle w:val="BodyText"/>
        <w:spacing w:after="0"/>
        <w:rPr>
          <w:rFonts w:ascii="Times New Roman" w:hAnsi="Times New Roman"/>
          <w:sz w:val="22"/>
          <w:szCs w:val="22"/>
          <w:lang w:eastAsia="zh-CN"/>
        </w:rPr>
      </w:pPr>
    </w:p>
    <w:p w14:paraId="0A2F2C83" w14:textId="77777777" w:rsidR="00B07214" w:rsidRDefault="0099398D">
      <w:pPr>
        <w:pStyle w:val="Heading3"/>
        <w:rPr>
          <w:lang w:eastAsia="zh-CN"/>
        </w:rPr>
      </w:pPr>
      <w:r>
        <w:rPr>
          <w:lang w:eastAsia="zh-CN"/>
        </w:rPr>
        <w:t>2.2.3 RAR Window &amp; RA Preamble ID</w:t>
      </w:r>
    </w:p>
    <w:p w14:paraId="4ECB4CD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6850D216"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the same RO density per reference slot as 120 KHz PRACH, the RA-RNTI corresponding to 480 kHz and 960 kHz ROs can be generated according to equation (5) by compressing the t_id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7F989657"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RAR/MsgB to resolve the PRACH slot ambiguity. </w:t>
      </w:r>
    </w:p>
    <w:p w14:paraId="1BCC8D9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14:paraId="116037EB" w14:textId="77777777" w:rsidR="00B07214" w:rsidRDefault="00B07214">
      <w:pPr>
        <w:pStyle w:val="BodyText"/>
        <w:numPr>
          <w:ilvl w:val="2"/>
          <w:numId w:val="7"/>
        </w:numPr>
        <w:spacing w:after="0"/>
        <w:rPr>
          <w:rFonts w:ascii="Times New Roman" w:hAnsi="Times New Roman"/>
          <w:sz w:val="22"/>
          <w:szCs w:val="22"/>
          <w:lang w:eastAsia="zh-CN"/>
        </w:rPr>
      </w:pPr>
    </w:p>
    <w:p w14:paraId="334DDAFC"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maximum of 40 ms for ra-ResponseWindow for operation with shared spectrum and msgB-ResponseWindow for both operations with and without shared spectrum. Support indicating two LSBs of SFN at which gNB has received msg1 (MsgA) in DCI format 1_0 with CRC scrambled by RA-RNTI (MsgB-RNTI).</w:t>
      </w:r>
    </w:p>
    <w:p w14:paraId="4CD6BA4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64B43F1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71E5D36F"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160 × f_Id + 14 × 160 × 8 × ul_carrier_Id</w:t>
      </w:r>
    </w:p>
    <w:p w14:paraId="18ED475B"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61D7359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1830B3C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1F6DE12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5562E19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4D76457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4D52A7C3"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76FAC80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0DD83C0A"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Alt.3: Depending on the RO configuration pattern, reuse/modify the RA-RNTI formula and express the slot indexes t_id based on a new specific subcarrier spacing.</w:t>
      </w:r>
    </w:p>
    <w:p w14:paraId="3B84056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52D01BF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14CE44A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t_id is determined in a way that more than one slot can have the same t_id; and</w:t>
      </w:r>
    </w:p>
    <w:p w14:paraId="482D682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DCI scheduling RAR indicates the local index among the slots having the same t_id.</w:t>
      </w:r>
    </w:p>
    <w:p w14:paraId="1102838E"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287DA61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with 480 KHz</w:t>
      </w:r>
      <w:r>
        <w:rPr>
          <w:rFonts w:ascii="Times New Roman" w:hAnsi="Times New Roman" w:hint="eastAsia"/>
          <w:sz w:val="22"/>
          <w:szCs w:val="22"/>
          <w:lang w:eastAsia="zh-CN"/>
        </w:rPr>
        <w:t xml:space="preserve">/960 KHz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7758BEF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22A27C3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4E853C0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inDCI_bit = floor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685D9D4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6A67B5D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27B7B50D"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DA9733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×(t_id mod 80) + 14 × 80 × f_id + 14 × 80 × 8 × ul_carrier_id</w:t>
      </w:r>
    </w:p>
    <w:p w14:paraId="78B4CC81" w14:textId="77777777" w:rsidR="00B07214" w:rsidRDefault="0099398D">
      <w:pPr>
        <w:pStyle w:val="BodyText"/>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d/80</m:t>
            </m:r>
          </m:e>
        </m:d>
      </m:oMath>
    </w:p>
    <w:p w14:paraId="4B16696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35D7381D"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1C908F3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70D42E2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16FAF525"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349B4CC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44DE55CD"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208E6095" w14:textId="77777777" w:rsidR="00B07214" w:rsidRDefault="0099398D">
      <w:pPr>
        <w:pStyle w:val="BodyText"/>
        <w:numPr>
          <w:ilvl w:val="1"/>
          <w:numId w:val="7"/>
        </w:numPr>
        <w:spacing w:after="0"/>
        <w:rPr>
          <w:rFonts w:ascii="Times New Roman" w:hAnsi="Times New Roman"/>
          <w:sz w:val="22"/>
          <w:szCs w:val="22"/>
          <w:lang w:eastAsia="zh-CN"/>
        </w:rPr>
      </w:pPr>
      <w:bookmarkStart w:id="28" w:name="_Toc83974966"/>
      <w:r>
        <w:rPr>
          <w:rFonts w:ascii="Times New Roman" w:hAnsi="Times New Roman"/>
          <w:sz w:val="22"/>
          <w:szCs w:val="22"/>
          <w:lang w:eastAsia="zh-CN"/>
        </w:rPr>
        <w:t>For 480/960 kHz PRACH, reuse the RA-RNTI expressions from Rel-15/16, with the additional statement that for 480/960 kHz PRACH, t_id should be determined based on a subcarrier spacing of 120 kHz.</w:t>
      </w:r>
      <w:bookmarkEnd w:id="28"/>
    </w:p>
    <w:p w14:paraId="111BF612" w14:textId="77777777" w:rsidR="00B07214" w:rsidRDefault="0099398D">
      <w:pPr>
        <w:pStyle w:val="BodyText"/>
        <w:numPr>
          <w:ilvl w:val="1"/>
          <w:numId w:val="7"/>
        </w:numPr>
        <w:spacing w:after="0"/>
        <w:rPr>
          <w:rFonts w:ascii="Times New Roman" w:hAnsi="Times New Roman"/>
          <w:sz w:val="22"/>
          <w:szCs w:val="22"/>
          <w:lang w:eastAsia="zh-CN"/>
        </w:rPr>
      </w:pPr>
      <w:bookmarkStart w:id="29" w:name="_Toc83974967"/>
      <w:r>
        <w:rPr>
          <w:rFonts w:ascii="Times New Roman" w:hAnsi="Times New Roman"/>
          <w:sz w:val="22"/>
          <w:szCs w:val="22"/>
          <w:lang w:eastAsia="zh-CN"/>
        </w:rPr>
        <w:t>Postpone further discussions of RA-RNTI design until the PRACH configuration design is completed.</w:t>
      </w:r>
      <w:bookmarkEnd w:id="29"/>
    </w:p>
    <w:p w14:paraId="78BBBE0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575A97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14:paraId="1DF350EA" w14:textId="77777777" w:rsidR="00B07214" w:rsidRDefault="00F06B23">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99398D">
        <w:rPr>
          <w:rFonts w:ascii="Times New Roman" w:hAnsi="Times New Roman"/>
          <w:sz w:val="22"/>
          <w:szCs w:val="22"/>
          <w:lang w:eastAsia="zh-CN"/>
        </w:rPr>
        <w:t xml:space="preserve"> assumes 480/960 kHz SCS</w:t>
      </w:r>
    </w:p>
    <w:p w14:paraId="1A73DF33" w14:textId="77777777" w:rsidR="00B07214" w:rsidRDefault="00F06B23">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99398D">
        <w:rPr>
          <w:rFonts w:ascii="Times New Roman" w:hAnsi="Times New Roman"/>
          <w:sz w:val="22"/>
          <w:szCs w:val="22"/>
          <w:lang w:eastAsia="zh-CN"/>
        </w:rPr>
        <w:t xml:space="preserve"> assumes 120 kHz SCS</w:t>
      </w:r>
    </w:p>
    <w:p w14:paraId="6A467839"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C7F1499"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14:paraId="22460F05"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74BAF9B2" w14:textId="77777777" w:rsidR="00B07214" w:rsidRDefault="0099398D">
      <w:pPr>
        <w:pStyle w:val="BodyText"/>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40A1B6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52CADE8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4BC7577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3972CD64"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80 × f_id + 14 × 80 × 8 × ul_carrier_id</w:t>
      </w:r>
    </w:p>
    <w:p w14:paraId="043E3D6A" w14:textId="77777777" w:rsidR="00B07214" w:rsidRDefault="0099398D">
      <w:pPr>
        <w:pStyle w:val="BodyText"/>
        <w:numPr>
          <w:ilvl w:val="3"/>
          <w:numId w:val="7"/>
        </w:numPr>
        <w:spacing w:after="0"/>
        <w:rPr>
          <w:rFonts w:ascii="Times New Roman" w:hAnsi="Times New Roman"/>
          <w:iCs/>
          <w:sz w:val="22"/>
          <w:szCs w:val="22"/>
          <w:lang w:eastAsia="zh-CN"/>
        </w:rPr>
      </w:pPr>
      <w:r>
        <w:rPr>
          <w:rFonts w:ascii="Times New Roman" w:hAnsi="Times New Roman"/>
          <w:i/>
          <w:iCs/>
          <w:sz w:val="22"/>
          <w:szCs w:val="22"/>
          <w:lang w:eastAsia="zh-CN"/>
        </w:rPr>
        <w:t>t_id is the index of 120kHz slot that contains RO in a system frame</w:t>
      </w:r>
    </w:p>
    <w:p w14:paraId="62C6B4F1"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7C186C8C"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50091F6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0905DB6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40BFC2D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hypothetical 480/960 kHz PRACH slot assuming that the gap between RACH occasions is zero,</w:t>
      </w:r>
    </w:p>
    <w:p w14:paraId="17A338BB"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1: Reuse the existing RA-RNTI/MSGB-RNTI equation by reinterpreting the slot indexes t_id based on a new specific subcarrier spacing as the slot indexes of 120 kHz SCS (e.g., floor(t_id/n) where n=4 for 480 kHz SCS and n=8 for 960 kHz).</w:t>
      </w:r>
    </w:p>
    <w:p w14:paraId="6BC42A5C"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5F99EFC0"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2F8F7AF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2E6DCE0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s_id. Modify the definition of </w:t>
      </w:r>
      <w:r>
        <w:rPr>
          <w:rFonts w:ascii="Times New Roman" w:hAnsi="Times New Roman" w:hint="eastAsia"/>
          <w:sz w:val="22"/>
          <w:szCs w:val="22"/>
          <w:lang w:eastAsia="zh-CN"/>
        </w:rPr>
        <w:t>t</w:t>
      </w:r>
      <w:r>
        <w:rPr>
          <w:rFonts w:ascii="Times New Roman" w:hAnsi="Times New Roman"/>
          <w:sz w:val="22"/>
          <w:szCs w:val="22"/>
          <w:lang w:eastAsia="zh-CN"/>
        </w:rPr>
        <w:t>_id as the slot index referring to 120kHz SCS.</w:t>
      </w:r>
    </w:p>
    <w:p w14:paraId="4586543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D588742"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t_id based on 120kHz SCS to solve the RA-RNTI overflowing problem: </w:t>
      </w:r>
    </w:p>
    <w:p w14:paraId="5849D64D" w14:textId="77777777" w:rsidR="00B07214" w:rsidRDefault="0099398D">
      <w:pPr>
        <w:pStyle w:val="BodyText"/>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3AF3452"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1376FA4B"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566CD42E"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2814C6B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401965A7"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295D9076"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057BBBB6"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76DCFB79"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14)</w:t>
      </w:r>
    </w:p>
    <w:p w14:paraId="16A8404E"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4FB7A0D0" w14:textId="77777777" w:rsidR="00B07214" w:rsidRDefault="0099398D">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14:paraId="52A13968"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s_id to more than 14: </w:t>
      </w:r>
    </w:p>
    <w:p w14:paraId="0E242F90"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RA-RNTI = (1 + s_id + S × t_id + S × 80 × f_id + S × 80 × 8 × ul_carrier_id) mod 216</w:t>
      </w:r>
    </w:p>
    <w:p w14:paraId="1D41668E"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S), S can take value &gt; 14</w:t>
      </w:r>
    </w:p>
    <w:p w14:paraId="710814BF"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5E10E84F" w14:textId="77777777" w:rsidR="00B07214" w:rsidRDefault="0099398D">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9AD0188"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0D20884A"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3419361B" w14:textId="77777777" w:rsidR="00B07214" w:rsidRDefault="0099398D">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463D7EA1" w14:textId="77777777" w:rsidR="00B07214" w:rsidRDefault="00B07214">
      <w:pPr>
        <w:pStyle w:val="BodyText"/>
        <w:numPr>
          <w:ilvl w:val="1"/>
          <w:numId w:val="7"/>
        </w:numPr>
        <w:spacing w:after="0"/>
        <w:rPr>
          <w:rFonts w:ascii="Times New Roman" w:hAnsi="Times New Roman"/>
          <w:sz w:val="22"/>
          <w:szCs w:val="22"/>
          <w:lang w:eastAsia="zh-CN"/>
        </w:rPr>
      </w:pPr>
    </w:p>
    <w:p w14:paraId="402FB1A4" w14:textId="77777777" w:rsidR="00B07214" w:rsidRDefault="00B07214">
      <w:pPr>
        <w:pStyle w:val="BodyText"/>
        <w:spacing w:after="0"/>
        <w:rPr>
          <w:rFonts w:ascii="Times New Roman" w:hAnsi="Times New Roman"/>
          <w:sz w:val="22"/>
          <w:szCs w:val="22"/>
          <w:lang w:eastAsia="zh-CN"/>
        </w:rPr>
      </w:pPr>
    </w:p>
    <w:p w14:paraId="00BEC18A" w14:textId="77777777" w:rsidR="00B07214" w:rsidRDefault="0099398D">
      <w:pPr>
        <w:pStyle w:val="Heading4"/>
        <w:rPr>
          <w:lang w:eastAsia="zh-CN"/>
        </w:rPr>
      </w:pPr>
      <w:r>
        <w:rPr>
          <w:lang w:eastAsia="zh-CN"/>
        </w:rPr>
        <w:t>Summary of Discussions</w:t>
      </w:r>
    </w:p>
    <w:p w14:paraId="3113804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TableGrid"/>
        <w:tblW w:w="0" w:type="auto"/>
        <w:tblLook w:val="04A0" w:firstRow="1" w:lastRow="0" w:firstColumn="1" w:lastColumn="0" w:noHBand="0" w:noVBand="1"/>
      </w:tblPr>
      <w:tblGrid>
        <w:gridCol w:w="9962"/>
      </w:tblGrid>
      <w:tr w:rsidR="00B07214" w14:paraId="4C7CDE3C" w14:textId="77777777">
        <w:tc>
          <w:tcPr>
            <w:tcW w:w="9962" w:type="dxa"/>
          </w:tcPr>
          <w:p w14:paraId="542C3580" w14:textId="77777777" w:rsidR="00B07214" w:rsidRDefault="0099398D">
            <w:pPr>
              <w:pStyle w:val="BodyText"/>
              <w:numPr>
                <w:ilvl w:val="1"/>
                <w:numId w:val="53"/>
              </w:numPr>
              <w:spacing w:after="0"/>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3F0D4674"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1)</w:t>
            </w:r>
          </w:p>
          <w:p w14:paraId="7B54B54A"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7BBBE053" w14:textId="77777777" w:rsidR="00B07214" w:rsidRDefault="0099398D">
            <w:pPr>
              <w:pStyle w:val="BodyText"/>
              <w:numPr>
                <w:ilvl w:val="1"/>
                <w:numId w:val="53"/>
              </w:numPr>
              <w:spacing w:after="0"/>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7199C783"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2)</w:t>
            </w:r>
          </w:p>
          <w:p w14:paraId="3387D411"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CDF642B"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2112B737"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3)</w:t>
            </w:r>
          </w:p>
          <w:p w14:paraId="660B7A8A"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6168FDDC"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3DFD92F" w14:textId="77777777" w:rsidR="00B07214" w:rsidRDefault="00F06B23">
            <w:pPr>
              <w:pStyle w:val="BodyText"/>
              <w:numPr>
                <w:ilvl w:val="3"/>
                <w:numId w:val="53"/>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99398D">
              <w:rPr>
                <w:rFonts w:ascii="Times New Roman" w:hAnsi="Times New Roman"/>
                <w:sz w:val="22"/>
                <w:szCs w:val="22"/>
                <w:lang w:eastAsia="zh-CN"/>
              </w:rPr>
              <w:t xml:space="preserve"> is the index of the </w:t>
            </w:r>
            <w:r w:rsidR="0099398D">
              <w:rPr>
                <w:rFonts w:ascii="Times New Roman" w:hAnsi="Times New Roman" w:hint="eastAsia"/>
                <w:sz w:val="22"/>
                <w:szCs w:val="22"/>
                <w:lang w:eastAsia="zh-CN"/>
              </w:rPr>
              <w:t>PRACH</w:t>
            </w:r>
            <w:r w:rsidR="0099398D">
              <w:rPr>
                <w:rFonts w:ascii="Times New Roman" w:hAnsi="Times New Roman"/>
                <w:sz w:val="22"/>
                <w:szCs w:val="22"/>
                <w:lang w:eastAsia="zh-CN"/>
              </w:rPr>
              <w:t xml:space="preserve"> slot that contains the PRACH occasion in a </w:t>
            </w:r>
            <w:r w:rsidR="0099398D">
              <w:rPr>
                <w:rFonts w:ascii="Times New Roman" w:hAnsi="Times New Roman" w:hint="eastAsia"/>
                <w:sz w:val="22"/>
                <w:szCs w:val="22"/>
                <w:lang w:eastAsia="zh-CN"/>
              </w:rPr>
              <w:t>segment</w:t>
            </w:r>
            <w:r w:rsidR="0099398D">
              <w:rPr>
                <w:rFonts w:ascii="Times New Roman" w:hAnsi="Times New Roman"/>
                <w:sz w:val="22"/>
                <w:szCs w:val="22"/>
                <w:lang w:eastAsia="zh-CN"/>
              </w:rPr>
              <w:t>.</w:t>
            </w:r>
          </w:p>
          <w:p w14:paraId="0D9BA802"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27891697"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4)</w:t>
            </w:r>
          </w:p>
          <w:p w14:paraId="51346BBB"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6315CCB5" w14:textId="77777777" w:rsidR="00B07214" w:rsidRDefault="0099398D">
            <w:pPr>
              <w:pStyle w:val="BodyText"/>
              <w:numPr>
                <w:ilvl w:val="3"/>
                <w:numId w:val="53"/>
              </w:numPr>
              <w:spacing w:after="0"/>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565B2B8C"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02A27401"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5)</w:t>
            </w:r>
          </w:p>
          <w:p w14:paraId="2D48EB2F"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617332FB"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B77ADEA"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59579E9B"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6)</w:t>
            </w:r>
          </w:p>
          <w:p w14:paraId="116C8DC8"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0C87F399"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5698E210" w14:textId="77777777" w:rsidR="00B07214" w:rsidRDefault="0099398D">
            <w:pPr>
              <w:pStyle w:val="BodyText"/>
              <w:numPr>
                <w:ilvl w:val="1"/>
                <w:numId w:val="53"/>
              </w:numPr>
              <w:spacing w:after="0"/>
              <w:rPr>
                <w:rFonts w:ascii="Times New Roman" w:hAnsi="Times New Roman"/>
                <w:b/>
                <w:bCs/>
                <w:sz w:val="22"/>
                <w:szCs w:val="22"/>
                <w:lang w:eastAsia="zh-CN"/>
              </w:rPr>
            </w:pPr>
            <w:r>
              <w:rPr>
                <w:rFonts w:ascii="Times New Roman" w:hAnsi="Times New Roman"/>
                <w:b/>
                <w:bCs/>
                <w:sz w:val="22"/>
                <w:szCs w:val="22"/>
                <w:lang w:eastAsia="zh-CN"/>
              </w:rPr>
              <w:t>Compressing some indices Category (may require a matching RO configuration to work properly)</w:t>
            </w:r>
          </w:p>
          <w:p w14:paraId="42256378"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7)</w:t>
            </w:r>
          </w:p>
          <w:p w14:paraId="2F65BC66" w14:textId="77777777" w:rsidR="00B07214" w:rsidRDefault="0099398D">
            <w:pPr>
              <w:pStyle w:val="BodyText"/>
              <w:numPr>
                <w:ilvl w:val="3"/>
                <w:numId w:val="53"/>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6CF96BAB" w14:textId="77777777" w:rsidR="00B07214" w:rsidRDefault="00F06B23">
            <w:pPr>
              <w:pStyle w:val="BodyText"/>
              <w:numPr>
                <w:ilvl w:val="3"/>
                <w:numId w:val="53"/>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99398D">
              <w:rPr>
                <w:rFonts w:ascii="Times New Roman" w:hAnsi="Times New Roman"/>
                <w:sz w:val="22"/>
                <w:szCs w:val="22"/>
                <w:lang w:eastAsia="zh-CN"/>
              </w:rPr>
              <w:t xml:space="preserve"> is the index of the first 120kHz slot that contains the PRACH occasion in a system frame.</w:t>
            </w:r>
          </w:p>
          <w:p w14:paraId="37A47E6D" w14:textId="77777777" w:rsidR="00B07214" w:rsidRDefault="00F06B23">
            <w:pPr>
              <w:pStyle w:val="BodyText"/>
              <w:numPr>
                <w:ilvl w:val="3"/>
                <w:numId w:val="53"/>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99398D">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99398D">
              <w:rPr>
                <w:rFonts w:ascii="Times New Roman" w:hAnsi="Times New Roman"/>
                <w:sz w:val="22"/>
                <w:szCs w:val="22"/>
                <w:lang w:eastAsia="zh-CN"/>
              </w:rPr>
              <w:t xml:space="preserve"> specified in clause 5.3.2 of TS 38.211.</w:t>
            </w:r>
          </w:p>
          <w:p w14:paraId="3C92E674" w14:textId="77777777" w:rsidR="00B07214" w:rsidRDefault="0099398D">
            <w:pPr>
              <w:pStyle w:val="BodyText"/>
              <w:numPr>
                <w:ilvl w:val="2"/>
                <w:numId w:val="53"/>
              </w:numPr>
              <w:spacing w:after="0"/>
              <w:rPr>
                <w:rFonts w:ascii="Times New Roman" w:hAnsi="Times New Roman"/>
                <w:sz w:val="22"/>
                <w:szCs w:val="22"/>
                <w:lang w:eastAsia="zh-CN"/>
              </w:rPr>
            </w:pPr>
            <w:r>
              <w:rPr>
                <w:rFonts w:ascii="Times New Roman" w:hAnsi="Times New Roman"/>
                <w:sz w:val="22"/>
                <w:szCs w:val="22"/>
                <w:lang w:eastAsia="zh-CN"/>
              </w:rPr>
              <w:t>Option 8)</w:t>
            </w:r>
          </w:p>
          <w:p w14:paraId="6A9FB539"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RA-RNTI = 1 + s_id + 14 × floor(t_id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0BF837AF" w14:textId="77777777" w:rsidR="00B07214" w:rsidRDefault="0099398D">
            <w:pPr>
              <w:pStyle w:val="BodyText"/>
              <w:numPr>
                <w:ilvl w:val="3"/>
                <w:numId w:val="53"/>
              </w:numPr>
              <w:spacing w:after="0"/>
              <w:rPr>
                <w:rFonts w:ascii="Times New Roman" w:hAnsi="Times New Roman"/>
                <w:sz w:val="22"/>
                <w:szCs w:val="22"/>
                <w:lang w:eastAsia="zh-CN"/>
              </w:rPr>
            </w:pPr>
            <w:r>
              <w:rPr>
                <w:rFonts w:ascii="Times New Roman" w:hAnsi="Times New Roman"/>
                <w:sz w:val="22"/>
                <w:szCs w:val="22"/>
                <w:lang w:eastAsia="zh-CN"/>
              </w:rPr>
              <w:t xml:space="preserve">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6D667D55" w14:textId="77777777" w:rsidR="00B07214" w:rsidRDefault="00B07214">
      <w:pPr>
        <w:pStyle w:val="BodyText"/>
        <w:spacing w:after="0"/>
        <w:rPr>
          <w:rFonts w:ascii="Times New Roman" w:hAnsi="Times New Roman"/>
          <w:sz w:val="22"/>
          <w:szCs w:val="22"/>
          <w:lang w:eastAsia="zh-CN"/>
        </w:rPr>
      </w:pPr>
    </w:p>
    <w:p w14:paraId="0FE3286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1891E172" w14:textId="77777777" w:rsidR="00B07214" w:rsidRDefault="00B07214">
      <w:pPr>
        <w:pStyle w:val="BodyText"/>
        <w:spacing w:after="0"/>
        <w:rPr>
          <w:rFonts w:ascii="Times New Roman" w:hAnsi="Times New Roman"/>
          <w:sz w:val="22"/>
          <w:szCs w:val="22"/>
          <w:lang w:eastAsia="zh-CN"/>
        </w:rPr>
      </w:pPr>
    </w:p>
    <w:p w14:paraId="2F8286B7"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14:paraId="3D76EC1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64B8DB1"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6B876B48"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Futurewei, ZTE/Sanechips, vivo, Fujitsu, CATT, LGE, Qualcomm</w:t>
      </w:r>
    </w:p>
    <w:p w14:paraId="452B9AE6"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34E23934"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ZTE/Sanechips, Ericsson, Intel, vivo, Fujitsu, Nokia/NSB, ETRI, LGE, Sharp, Apple, Qualcomm, Huawei/HiSilicon</w:t>
      </w:r>
    </w:p>
    <w:p w14:paraId="65B95CF3" w14:textId="77777777" w:rsidR="00B07214" w:rsidRDefault="00B07214">
      <w:pPr>
        <w:pStyle w:val="BodyText"/>
        <w:spacing w:after="0"/>
        <w:ind w:left="1440"/>
        <w:rPr>
          <w:rFonts w:ascii="Times New Roman" w:hAnsi="Times New Roman"/>
          <w:sz w:val="22"/>
          <w:szCs w:val="22"/>
          <w:lang w:eastAsia="zh-CN"/>
        </w:rPr>
      </w:pPr>
    </w:p>
    <w:p w14:paraId="132FC70C" w14:textId="77777777" w:rsidR="00B07214" w:rsidRDefault="00B07214">
      <w:pPr>
        <w:pStyle w:val="BodyText"/>
        <w:spacing w:after="0"/>
        <w:rPr>
          <w:rFonts w:ascii="Times New Roman" w:hAnsi="Times New Roman"/>
          <w:sz w:val="22"/>
          <w:szCs w:val="22"/>
          <w:lang w:eastAsia="zh-CN"/>
        </w:rPr>
      </w:pPr>
    </w:p>
    <w:p w14:paraId="2AF3D900" w14:textId="77777777" w:rsidR="00B07214" w:rsidRDefault="00B07214">
      <w:pPr>
        <w:pStyle w:val="BodyText"/>
        <w:spacing w:after="0"/>
        <w:rPr>
          <w:rFonts w:ascii="Times New Roman" w:hAnsi="Times New Roman"/>
          <w:sz w:val="22"/>
          <w:szCs w:val="22"/>
          <w:lang w:eastAsia="zh-CN"/>
        </w:rPr>
      </w:pPr>
    </w:p>
    <w:p w14:paraId="67D88CF8" w14:textId="77777777" w:rsidR="00B07214" w:rsidRDefault="0099398D">
      <w:pPr>
        <w:pStyle w:val="Heading4"/>
        <w:rPr>
          <w:lang w:eastAsia="zh-CN"/>
        </w:rPr>
      </w:pPr>
      <w:r>
        <w:rPr>
          <w:lang w:eastAsia="zh-CN"/>
        </w:rPr>
        <w:t>&lt;Moderator’s Suggestion for Discussions&gt;</w:t>
      </w:r>
    </w:p>
    <w:p w14:paraId="79A4FA3B"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4920981A" w14:textId="77777777" w:rsidR="00B07214" w:rsidRDefault="00B07214">
      <w:pPr>
        <w:pStyle w:val="BodyText"/>
        <w:spacing w:after="0"/>
        <w:rPr>
          <w:rFonts w:ascii="Times New Roman" w:hAnsi="Times New Roman"/>
          <w:sz w:val="22"/>
          <w:szCs w:val="22"/>
          <w:lang w:eastAsia="zh-CN"/>
        </w:rPr>
      </w:pPr>
    </w:p>
    <w:p w14:paraId="0278023A" w14:textId="77777777" w:rsidR="00B07214" w:rsidRDefault="00B07214">
      <w:pPr>
        <w:pStyle w:val="BodyText"/>
        <w:spacing w:after="0"/>
        <w:rPr>
          <w:rFonts w:ascii="Times New Roman" w:hAnsi="Times New Roman"/>
          <w:sz w:val="22"/>
          <w:szCs w:val="22"/>
          <w:lang w:eastAsia="zh-CN"/>
        </w:rPr>
      </w:pPr>
    </w:p>
    <w:p w14:paraId="50FA2A4F" w14:textId="77777777" w:rsidR="00B07214" w:rsidRDefault="00B07214">
      <w:pPr>
        <w:pStyle w:val="BodyText"/>
        <w:spacing w:after="0"/>
        <w:rPr>
          <w:rFonts w:ascii="Times New Roman" w:hAnsi="Times New Roman"/>
          <w:sz w:val="22"/>
          <w:szCs w:val="22"/>
          <w:lang w:eastAsia="zh-CN"/>
        </w:rPr>
      </w:pPr>
    </w:p>
    <w:p w14:paraId="2835FE3B"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3A66ECA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1990DC78"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2A69E273" w14:textId="77777777">
        <w:tc>
          <w:tcPr>
            <w:tcW w:w="1525" w:type="dxa"/>
            <w:shd w:val="clear" w:color="auto" w:fill="FBE4D5" w:themeFill="accent2" w:themeFillTint="33"/>
          </w:tcPr>
          <w:p w14:paraId="6566A45C"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DBC432D"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20FF2512" w14:textId="77777777">
        <w:tc>
          <w:tcPr>
            <w:tcW w:w="1525" w:type="dxa"/>
          </w:tcPr>
          <w:p w14:paraId="3B212C18"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2A57827" w14:textId="77777777" w:rsidR="00B07214" w:rsidRDefault="0099398D">
            <w:pPr>
              <w:pStyle w:val="BodyText"/>
              <w:spacing w:after="0"/>
              <w:rPr>
                <w:rFonts w:eastAsiaTheme="minorEastAsia"/>
                <w:sz w:val="22"/>
                <w:szCs w:val="22"/>
                <w:lang w:eastAsia="ko-KR"/>
              </w:rPr>
            </w:pPr>
            <w:r>
              <w:rPr>
                <w:rFonts w:eastAsiaTheme="minorEastAsia"/>
                <w:sz w:val="22"/>
                <w:szCs w:val="22"/>
                <w:lang w:eastAsia="ko-KR"/>
              </w:rPr>
              <w:t>We are fine with Moderator’s Suggestion. However, we can consider the method of calculating RA-RNTI (regardless of configured RO gap) by mapping RA-RNTI to hypothetical 480/960 kHz PRACH slot assuming that the gap between RACH occasions is zero (corresponding to Option 1 in our contribution).</w:t>
            </w:r>
          </w:p>
        </w:tc>
      </w:tr>
      <w:tr w:rsidR="00B07214" w14:paraId="2E1D420C" w14:textId="77777777">
        <w:tc>
          <w:tcPr>
            <w:tcW w:w="1525" w:type="dxa"/>
          </w:tcPr>
          <w:p w14:paraId="773DE028"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1BCD4D5A" w14:textId="77777777" w:rsidR="00B07214" w:rsidRDefault="0099398D">
            <w:pPr>
              <w:pStyle w:val="BodyText"/>
              <w:spacing w:after="0"/>
              <w:rPr>
                <w:rFonts w:eastAsiaTheme="minorEastAsia"/>
                <w:szCs w:val="22"/>
                <w:lang w:eastAsia="ko-KR"/>
              </w:rPr>
            </w:pPr>
            <w:r>
              <w:rPr>
                <w:rFonts w:eastAsiaTheme="minorEastAsia"/>
                <w:szCs w:val="22"/>
                <w:lang w:eastAsia="ko-KR"/>
              </w:rPr>
              <w:t>Fine with moderator's suggestion.</w:t>
            </w:r>
          </w:p>
        </w:tc>
      </w:tr>
      <w:tr w:rsidR="00B07214" w14:paraId="4B256CC7" w14:textId="77777777">
        <w:tc>
          <w:tcPr>
            <w:tcW w:w="1525" w:type="dxa"/>
          </w:tcPr>
          <w:p w14:paraId="337BA3B9" w14:textId="77777777" w:rsidR="00B07214" w:rsidRDefault="0099398D">
            <w:pPr>
              <w:pStyle w:val="BodyText"/>
              <w:spacing w:after="0"/>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14:paraId="2944B01F" w14:textId="77777777" w:rsidR="00B07214" w:rsidRDefault="0099398D">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B07214" w14:paraId="70E500F8" w14:textId="77777777">
        <w:tc>
          <w:tcPr>
            <w:tcW w:w="1525" w:type="dxa"/>
          </w:tcPr>
          <w:p w14:paraId="75CAEE20" w14:textId="77777777" w:rsidR="00B07214" w:rsidRDefault="0099398D">
            <w:pPr>
              <w:pStyle w:val="BodyText"/>
              <w:spacing w:after="0"/>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051E27AE" w14:textId="77777777" w:rsidR="00B07214" w:rsidRDefault="0099398D">
            <w:pPr>
              <w:pStyle w:val="BodyText"/>
              <w:spacing w:after="0"/>
              <w:rPr>
                <w:rFonts w:eastAsiaTheme="minorEastAsia"/>
                <w:szCs w:val="22"/>
                <w:lang w:eastAsia="ko-KR"/>
              </w:rPr>
            </w:pPr>
            <w:r>
              <w:rPr>
                <w:rFonts w:eastAsiaTheme="minorEastAsia"/>
                <w:szCs w:val="22"/>
                <w:lang w:eastAsia="ko-KR"/>
              </w:rPr>
              <w:t>Fine with moderator's suggestion.</w:t>
            </w:r>
          </w:p>
        </w:tc>
      </w:tr>
      <w:tr w:rsidR="00B07214" w14:paraId="7C5D1D24" w14:textId="77777777">
        <w:tc>
          <w:tcPr>
            <w:tcW w:w="1525" w:type="dxa"/>
          </w:tcPr>
          <w:p w14:paraId="1C63243B"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ZTE, Sanechips</w:t>
            </w:r>
          </w:p>
        </w:tc>
        <w:tc>
          <w:tcPr>
            <w:tcW w:w="8437" w:type="dxa"/>
          </w:tcPr>
          <w:p w14:paraId="2271A1E9" w14:textId="77777777" w:rsidR="00B07214" w:rsidRDefault="0099398D">
            <w:pPr>
              <w:pStyle w:val="BodyText"/>
              <w:spacing w:after="0"/>
              <w:rPr>
                <w:rFonts w:eastAsiaTheme="minorEastAsia"/>
                <w:szCs w:val="22"/>
                <w:lang w:eastAsia="ko-KR"/>
              </w:rPr>
            </w:pPr>
            <w:r>
              <w:rPr>
                <w:rFonts w:eastAsiaTheme="minorEastAsia"/>
                <w:sz w:val="22"/>
                <w:szCs w:val="22"/>
                <w:lang w:eastAsia="ko-KR"/>
              </w:rPr>
              <w:t>We are fine with Moderator’s suggestion.</w:t>
            </w:r>
          </w:p>
        </w:tc>
      </w:tr>
      <w:tr w:rsidR="00B07214" w14:paraId="28CB508D" w14:textId="77777777">
        <w:tc>
          <w:tcPr>
            <w:tcW w:w="1525" w:type="dxa"/>
          </w:tcPr>
          <w:p w14:paraId="1B33E272"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Nokia</w:t>
            </w:r>
          </w:p>
        </w:tc>
        <w:tc>
          <w:tcPr>
            <w:tcW w:w="8437" w:type="dxa"/>
          </w:tcPr>
          <w:p w14:paraId="3082E656" w14:textId="77777777" w:rsidR="00B07214" w:rsidRDefault="0099398D">
            <w:pPr>
              <w:pStyle w:val="BodyText"/>
              <w:spacing w:after="0"/>
              <w:rPr>
                <w:rFonts w:eastAsiaTheme="minorEastAsia"/>
                <w:sz w:val="22"/>
                <w:szCs w:val="22"/>
                <w:lang w:eastAsia="ko-KR"/>
              </w:rPr>
            </w:pPr>
            <w:r>
              <w:rPr>
                <w:rFonts w:eastAsiaTheme="minorEastAsia"/>
                <w:sz w:val="22"/>
                <w:szCs w:val="22"/>
                <w:lang w:eastAsia="ko-KR"/>
              </w:rPr>
              <w:t>Agree.</w:t>
            </w:r>
          </w:p>
        </w:tc>
      </w:tr>
      <w:tr w:rsidR="00B07214" w14:paraId="43DFF9D0" w14:textId="77777777">
        <w:tc>
          <w:tcPr>
            <w:tcW w:w="1525" w:type="dxa"/>
          </w:tcPr>
          <w:p w14:paraId="1ADE0CDD"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53A03361" w14:textId="77777777" w:rsidR="00B07214" w:rsidRDefault="0099398D">
            <w:pPr>
              <w:pStyle w:val="BodyText"/>
              <w:spacing w:after="0"/>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027F77C8" w14:textId="77777777" w:rsidR="00B07214" w:rsidRDefault="00B07214">
      <w:pPr>
        <w:pStyle w:val="BodyText"/>
        <w:spacing w:after="0"/>
        <w:rPr>
          <w:rFonts w:ascii="Times New Roman" w:hAnsi="Times New Roman"/>
          <w:sz w:val="22"/>
          <w:szCs w:val="22"/>
          <w:lang w:eastAsia="zh-CN"/>
        </w:rPr>
      </w:pPr>
    </w:p>
    <w:p w14:paraId="6F22F79D" w14:textId="77777777" w:rsidR="00B07214" w:rsidRDefault="00B07214">
      <w:pPr>
        <w:pStyle w:val="BodyText"/>
        <w:spacing w:after="0"/>
        <w:rPr>
          <w:rFonts w:ascii="Times New Roman" w:hAnsi="Times New Roman"/>
          <w:sz w:val="22"/>
          <w:szCs w:val="22"/>
          <w:lang w:eastAsia="zh-CN"/>
        </w:rPr>
      </w:pPr>
    </w:p>
    <w:p w14:paraId="2B823893" w14:textId="77777777" w:rsidR="00B07214" w:rsidRDefault="00B07214">
      <w:pPr>
        <w:pStyle w:val="BodyText"/>
        <w:spacing w:after="0"/>
        <w:rPr>
          <w:rFonts w:ascii="Times New Roman" w:hAnsi="Times New Roman"/>
          <w:sz w:val="22"/>
          <w:szCs w:val="22"/>
          <w:lang w:eastAsia="zh-CN"/>
        </w:rPr>
      </w:pPr>
    </w:p>
    <w:p w14:paraId="3DC13798"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87E940B"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6B022AF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p>
    <w:p w14:paraId="4D36E55A" w14:textId="77777777" w:rsidR="00B07214" w:rsidRDefault="00B07214">
      <w:pPr>
        <w:pStyle w:val="BodyText"/>
        <w:spacing w:after="0"/>
        <w:rPr>
          <w:rFonts w:ascii="Times New Roman" w:hAnsi="Times New Roman"/>
          <w:sz w:val="22"/>
          <w:szCs w:val="22"/>
          <w:lang w:eastAsia="zh-CN"/>
        </w:rPr>
      </w:pPr>
    </w:p>
    <w:p w14:paraId="4E097A59"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Moderator will re-initiate discussion on this topic once issues in Section 2.2.2 has been mostly resolved.</w:t>
      </w:r>
    </w:p>
    <w:p w14:paraId="5CA77B34" w14:textId="77777777" w:rsidR="00B07214" w:rsidRDefault="00B07214">
      <w:pPr>
        <w:pStyle w:val="BodyText"/>
        <w:spacing w:after="0"/>
        <w:rPr>
          <w:rFonts w:ascii="Times New Roman" w:hAnsi="Times New Roman"/>
          <w:sz w:val="22"/>
          <w:szCs w:val="22"/>
          <w:lang w:eastAsia="zh-CN"/>
        </w:rPr>
      </w:pPr>
    </w:p>
    <w:p w14:paraId="202E4FB0" w14:textId="77777777" w:rsidR="00B07214" w:rsidRDefault="0099398D">
      <w:pPr>
        <w:pStyle w:val="BodyText"/>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14:paraId="2BB3C59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Given the lack of time for discussion, moderator suggests continuing discussion in the next RAN1 meeting based on the conclusion that we do not support gap between consecutive RO for 480/960kHz.</w:t>
      </w:r>
    </w:p>
    <w:p w14:paraId="2AB0039B" w14:textId="77777777" w:rsidR="00B07214" w:rsidRDefault="00B07214">
      <w:pPr>
        <w:pStyle w:val="BodyText"/>
        <w:spacing w:after="0"/>
        <w:rPr>
          <w:rFonts w:ascii="Times New Roman" w:hAnsi="Times New Roman"/>
          <w:sz w:val="22"/>
          <w:szCs w:val="22"/>
          <w:lang w:eastAsia="zh-CN"/>
        </w:rPr>
      </w:pPr>
    </w:p>
    <w:p w14:paraId="3D870B4E"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14:paraId="00C97972" w14:textId="77777777" w:rsidR="00B07214" w:rsidRDefault="0099398D">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4C44B02D" w14:textId="77777777" w:rsidR="00B07214" w:rsidRDefault="0099398D">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RA-RNTI calculation &amp; RAR Window determination for 480 and 960 kHz</w:t>
      </w:r>
    </w:p>
    <w:p w14:paraId="02279D2C" w14:textId="77777777" w:rsidR="00B07214" w:rsidRDefault="00B07214">
      <w:pPr>
        <w:pStyle w:val="BodyText"/>
        <w:spacing w:after="0"/>
        <w:rPr>
          <w:rFonts w:ascii="Times New Roman" w:hAnsi="Times New Roman"/>
          <w:sz w:val="22"/>
          <w:szCs w:val="22"/>
          <w:lang w:eastAsia="zh-CN"/>
        </w:rPr>
      </w:pPr>
    </w:p>
    <w:p w14:paraId="44C5525D" w14:textId="77777777" w:rsidR="00B07214" w:rsidRDefault="0099398D">
      <w:pPr>
        <w:pStyle w:val="Heading4"/>
        <w:rPr>
          <w:lang w:eastAsia="zh-CN"/>
        </w:rPr>
      </w:pPr>
      <w:r>
        <w:rPr>
          <w:lang w:eastAsia="zh-CN"/>
        </w:rPr>
        <w:t>== Discussion Closed for #106-bis-e ==</w:t>
      </w:r>
    </w:p>
    <w:p w14:paraId="60F58829" w14:textId="77777777" w:rsidR="00B07214" w:rsidRDefault="00B07214">
      <w:pPr>
        <w:pStyle w:val="BodyText"/>
        <w:spacing w:after="0"/>
        <w:rPr>
          <w:rFonts w:ascii="Times New Roman" w:hAnsi="Times New Roman"/>
          <w:sz w:val="22"/>
          <w:szCs w:val="22"/>
          <w:lang w:eastAsia="zh-CN"/>
        </w:rPr>
      </w:pPr>
    </w:p>
    <w:p w14:paraId="46757D96" w14:textId="77777777" w:rsidR="00B07214" w:rsidRDefault="00B07214">
      <w:pPr>
        <w:pStyle w:val="BodyText"/>
        <w:spacing w:after="0"/>
        <w:rPr>
          <w:rFonts w:ascii="Times New Roman" w:hAnsi="Times New Roman"/>
          <w:sz w:val="22"/>
          <w:szCs w:val="22"/>
          <w:lang w:eastAsia="zh-CN"/>
        </w:rPr>
      </w:pPr>
    </w:p>
    <w:p w14:paraId="245FC487" w14:textId="77777777" w:rsidR="00B07214" w:rsidRDefault="0099398D">
      <w:pPr>
        <w:pStyle w:val="Heading3"/>
        <w:rPr>
          <w:lang w:eastAsia="zh-CN"/>
        </w:rPr>
      </w:pPr>
      <w:r>
        <w:rPr>
          <w:lang w:eastAsia="zh-CN"/>
        </w:rPr>
        <w:t>2.2.4 Other aspects on PRACH</w:t>
      </w:r>
    </w:p>
    <w:p w14:paraId="09032B2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599AAB1D"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1DA369BA" w14:textId="77777777" w:rsidR="00B07214" w:rsidRDefault="00B07214">
      <w:pPr>
        <w:pStyle w:val="BodyText"/>
        <w:spacing w:after="0"/>
        <w:rPr>
          <w:rFonts w:ascii="Times New Roman" w:hAnsi="Times New Roman"/>
          <w:sz w:val="22"/>
          <w:szCs w:val="22"/>
          <w:lang w:eastAsia="zh-CN"/>
        </w:rPr>
      </w:pPr>
    </w:p>
    <w:p w14:paraId="211BD785" w14:textId="77777777" w:rsidR="00B07214" w:rsidRDefault="00B07214">
      <w:pPr>
        <w:pStyle w:val="BodyText"/>
        <w:spacing w:after="0"/>
        <w:rPr>
          <w:rFonts w:ascii="Times New Roman" w:hAnsi="Times New Roman"/>
          <w:sz w:val="22"/>
          <w:szCs w:val="22"/>
          <w:lang w:eastAsia="zh-CN"/>
        </w:rPr>
      </w:pPr>
    </w:p>
    <w:p w14:paraId="4427BFB7" w14:textId="77777777" w:rsidR="00B07214" w:rsidRDefault="0099398D">
      <w:pPr>
        <w:pStyle w:val="Heading4"/>
        <w:rPr>
          <w:lang w:eastAsia="zh-CN"/>
        </w:rPr>
      </w:pPr>
      <w:r>
        <w:rPr>
          <w:lang w:eastAsia="zh-CN"/>
        </w:rPr>
        <w:t>Summary of Discussions</w:t>
      </w:r>
    </w:p>
    <w:p w14:paraId="43F2A460"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4E98C8FF" w14:textId="77777777" w:rsidR="00B07214" w:rsidRDefault="00B07214">
      <w:pPr>
        <w:pStyle w:val="BodyText"/>
        <w:spacing w:after="0"/>
        <w:rPr>
          <w:rFonts w:ascii="Times New Roman" w:hAnsi="Times New Roman"/>
          <w:sz w:val="22"/>
          <w:szCs w:val="22"/>
          <w:lang w:eastAsia="zh-CN"/>
        </w:rPr>
      </w:pPr>
    </w:p>
    <w:p w14:paraId="5663BB79" w14:textId="77777777" w:rsidR="00B07214" w:rsidRDefault="0099398D">
      <w:pPr>
        <w:pStyle w:val="Heading4"/>
        <w:rPr>
          <w:lang w:eastAsia="zh-CN"/>
        </w:rPr>
      </w:pPr>
      <w:r>
        <w:rPr>
          <w:lang w:eastAsia="zh-CN"/>
        </w:rPr>
        <w:t>&lt;Moderator’s Suggestion for Discussions&gt;</w:t>
      </w:r>
    </w:p>
    <w:p w14:paraId="4B1BECD2"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0959024B" w14:textId="77777777" w:rsidR="00B07214" w:rsidRDefault="00B07214">
      <w:pPr>
        <w:pStyle w:val="BodyText"/>
        <w:spacing w:after="0"/>
        <w:rPr>
          <w:rFonts w:ascii="Times New Roman" w:hAnsi="Times New Roman"/>
          <w:sz w:val="22"/>
          <w:szCs w:val="22"/>
          <w:lang w:eastAsia="zh-CN"/>
        </w:rPr>
      </w:pPr>
    </w:p>
    <w:p w14:paraId="36B9AE18" w14:textId="77777777" w:rsidR="00B07214" w:rsidRDefault="00B07214">
      <w:pPr>
        <w:pStyle w:val="BodyText"/>
        <w:spacing w:after="0"/>
        <w:rPr>
          <w:rFonts w:ascii="Times New Roman" w:hAnsi="Times New Roman"/>
          <w:sz w:val="22"/>
          <w:szCs w:val="22"/>
          <w:lang w:eastAsia="zh-CN"/>
        </w:rPr>
      </w:pPr>
    </w:p>
    <w:p w14:paraId="0C58A710"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400DCA3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6C133256"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1F6DCB44" w14:textId="77777777">
        <w:tc>
          <w:tcPr>
            <w:tcW w:w="1525" w:type="dxa"/>
            <w:shd w:val="clear" w:color="auto" w:fill="FBE4D5" w:themeFill="accent2" w:themeFillTint="33"/>
          </w:tcPr>
          <w:p w14:paraId="377EFA5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D56A1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037A7A68" w14:textId="77777777">
        <w:tc>
          <w:tcPr>
            <w:tcW w:w="1525" w:type="dxa"/>
          </w:tcPr>
          <w:p w14:paraId="521BAB1F"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A809FAE"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B07214" w14:paraId="3E6382AC" w14:textId="77777777">
        <w:tc>
          <w:tcPr>
            <w:tcW w:w="1525" w:type="dxa"/>
          </w:tcPr>
          <w:p w14:paraId="0CB690FF"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52E5365D" w14:textId="77777777" w:rsidR="00B07214" w:rsidRDefault="0099398D">
            <w:pPr>
              <w:pStyle w:val="BodyText"/>
              <w:spacing w:after="0"/>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B07214" w14:paraId="6B777870" w14:textId="77777777">
        <w:tc>
          <w:tcPr>
            <w:tcW w:w="1525" w:type="dxa"/>
          </w:tcPr>
          <w:p w14:paraId="0A98E81D" w14:textId="77777777" w:rsidR="00B07214" w:rsidRDefault="0099398D">
            <w:pPr>
              <w:pStyle w:val="BodyText"/>
              <w:spacing w:after="0"/>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70D5C0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This was agreed in RAN1#105-e:</w:t>
            </w:r>
          </w:p>
          <w:p w14:paraId="46905AEC" w14:textId="77777777" w:rsidR="00B07214" w:rsidRDefault="0099398D">
            <w:pPr>
              <w:rPr>
                <w:lang w:eastAsia="zh-CN"/>
              </w:rPr>
            </w:pPr>
            <w:r>
              <w:rPr>
                <w:highlight w:val="green"/>
                <w:lang w:eastAsia="zh-CN"/>
              </w:rPr>
              <w:t>Agreement:</w:t>
            </w:r>
          </w:p>
          <w:p w14:paraId="2AFCFC88" w14:textId="77777777" w:rsidR="00B07214" w:rsidRDefault="0099398D">
            <w:pPr>
              <w:pStyle w:val="ListParagraph"/>
              <w:numPr>
                <w:ilvl w:val="0"/>
                <w:numId w:val="54"/>
              </w:numPr>
              <w:kinsoku w:val="0"/>
              <w:overflowPunct w:val="0"/>
              <w:adjustRightInd w:val="0"/>
              <w:spacing w:after="60"/>
              <w:textAlignment w:val="baseline"/>
            </w:pPr>
            <w:r>
              <w:t>Contention Exempt Short Control Signaling rules apply to the transmission of msg1 for the 4 step RACH and MsgA for the 2-step RACH for all supported SCS.</w:t>
            </w:r>
          </w:p>
          <w:p w14:paraId="4670BD5B" w14:textId="77777777" w:rsidR="00B07214" w:rsidRDefault="0099398D">
            <w:pPr>
              <w:pStyle w:val="ListParagraph"/>
              <w:numPr>
                <w:ilvl w:val="1"/>
                <w:numId w:val="54"/>
              </w:numPr>
              <w:kinsoku w:val="0"/>
              <w:overflowPunct w:val="0"/>
              <w:adjustRightInd w:val="0"/>
              <w:spacing w:after="60"/>
              <w:textAlignment w:val="baseline"/>
            </w:pPr>
            <w:r>
              <w:t>Note restriction for short control signalling transmissions apply (10% over any 100ms intervals)</w:t>
            </w:r>
          </w:p>
          <w:p w14:paraId="6E1D1EA1" w14:textId="77777777" w:rsidR="00B07214" w:rsidRDefault="0099398D">
            <w:pPr>
              <w:pStyle w:val="ListParagraph"/>
              <w:numPr>
                <w:ilvl w:val="1"/>
                <w:numId w:val="54"/>
              </w:numPr>
              <w:kinsoku w:val="0"/>
              <w:overflowPunct w:val="0"/>
              <w:adjustRightInd w:val="0"/>
              <w:spacing w:after="60"/>
              <w:textAlignment w:val="baseline"/>
            </w:pPr>
            <w:r>
              <w:t>Alt 1: The 10% over any 100ms interval restriction is applicable to all available msg1/msgA resources configured (not limited to the resources actually used) in a cell</w:t>
            </w:r>
          </w:p>
          <w:p w14:paraId="6E2CE6C5" w14:textId="77777777" w:rsidR="00B07214" w:rsidRDefault="0099398D">
            <w:pPr>
              <w:pStyle w:val="ListParagraph"/>
              <w:numPr>
                <w:ilvl w:val="1"/>
                <w:numId w:val="54"/>
              </w:numPr>
              <w:kinsoku w:val="0"/>
              <w:overflowPunct w:val="0"/>
              <w:adjustRightInd w:val="0"/>
              <w:spacing w:after="60"/>
              <w:textAlignment w:val="baseline"/>
            </w:pPr>
            <w:r>
              <w:t>Alt 2: The 10% over any 100ms interval restriction is applicable to the msg1/msgA transmission from one UE perspective</w:t>
            </w:r>
          </w:p>
          <w:p w14:paraId="4B9DFD24" w14:textId="77777777" w:rsidR="00B07214" w:rsidRDefault="0099398D">
            <w:pPr>
              <w:pStyle w:val="ListParagraph"/>
              <w:numPr>
                <w:ilvl w:val="0"/>
                <w:numId w:val="54"/>
              </w:numPr>
              <w:kinsoku w:val="0"/>
              <w:overflowPunct w:val="0"/>
              <w:adjustRightInd w:val="0"/>
              <w:spacing w:after="60"/>
              <w:textAlignment w:val="baseline"/>
            </w:pPr>
            <w:r>
              <w:t>FFS: Other UL signals/channels can be transmitted with Contention Exempt Short Control Signaling rule, such as msg3, SRS, PUCCH, PUSCH without user plain data, etc</w:t>
            </w:r>
          </w:p>
          <w:p w14:paraId="07052560" w14:textId="77777777" w:rsidR="00B07214" w:rsidRDefault="00B07214">
            <w:pPr>
              <w:pStyle w:val="BodyText"/>
              <w:spacing w:after="0"/>
              <w:rPr>
                <w:rFonts w:ascii="Times New Roman" w:eastAsiaTheme="minorEastAsia" w:hAnsi="Times New Roman"/>
                <w:szCs w:val="22"/>
                <w:lang w:eastAsia="ko-KR"/>
              </w:rPr>
            </w:pPr>
          </w:p>
        </w:tc>
      </w:tr>
      <w:tr w:rsidR="00B07214" w14:paraId="081FB7E2" w14:textId="77777777">
        <w:tc>
          <w:tcPr>
            <w:tcW w:w="1525" w:type="dxa"/>
          </w:tcPr>
          <w:p w14:paraId="6154531A"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7B04F45E" w14:textId="77777777" w:rsidR="00B07214" w:rsidRDefault="0099398D">
            <w:pPr>
              <w:pStyle w:val="BodyText"/>
              <w:spacing w:after="0"/>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B07214" w14:paraId="0846AC74" w14:textId="77777777">
        <w:tc>
          <w:tcPr>
            <w:tcW w:w="1525" w:type="dxa"/>
          </w:tcPr>
          <w:p w14:paraId="43DE04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376A68E3" w14:textId="77777777" w:rsidR="00B07214" w:rsidRDefault="0099398D">
            <w:pPr>
              <w:pStyle w:val="BodyText"/>
              <w:spacing w:after="0"/>
              <w:rPr>
                <w:rFonts w:ascii="Times New Roman" w:hAnsi="Times New Roman"/>
                <w:szCs w:val="22"/>
                <w:lang w:eastAsia="zh-CN"/>
              </w:rPr>
            </w:pPr>
            <w:r>
              <w:rPr>
                <w:rFonts w:ascii="Times New Roman" w:hAnsi="Times New Roman"/>
                <w:szCs w:val="22"/>
                <w:lang w:eastAsia="zh-CN"/>
              </w:rPr>
              <w:t>Not sure if Channel Access agenda item will address the case when sub-set of SSBs/ROs fall under SCSe and whether it would need some additional handling (from UE perspective) or whether it can be left fully for network implementation. But with that note, we can follow the moderator proposal.</w:t>
            </w:r>
          </w:p>
        </w:tc>
      </w:tr>
    </w:tbl>
    <w:p w14:paraId="1A528568" w14:textId="77777777" w:rsidR="00B07214" w:rsidRDefault="00B07214">
      <w:pPr>
        <w:pStyle w:val="BodyText"/>
        <w:spacing w:after="0"/>
        <w:rPr>
          <w:rFonts w:ascii="Times New Roman" w:hAnsi="Times New Roman"/>
          <w:sz w:val="22"/>
          <w:szCs w:val="22"/>
          <w:lang w:eastAsia="zh-CN"/>
        </w:rPr>
      </w:pPr>
    </w:p>
    <w:p w14:paraId="6AD4A126"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7A371BBF"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2F3072C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70B0615B" w14:textId="77777777" w:rsidR="00B07214" w:rsidRDefault="00B07214">
      <w:pPr>
        <w:pStyle w:val="BodyText"/>
        <w:spacing w:after="0"/>
        <w:rPr>
          <w:rFonts w:ascii="Times New Roman" w:hAnsi="Times New Roman"/>
          <w:sz w:val="22"/>
          <w:szCs w:val="22"/>
          <w:lang w:eastAsia="zh-CN"/>
        </w:rPr>
      </w:pPr>
    </w:p>
    <w:p w14:paraId="3993E62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79F251F1" w14:textId="77777777" w:rsidR="00B07214" w:rsidRDefault="00B07214">
      <w:pPr>
        <w:pStyle w:val="BodyText"/>
        <w:spacing w:after="0"/>
        <w:rPr>
          <w:rFonts w:ascii="Times New Roman" w:hAnsi="Times New Roman"/>
          <w:sz w:val="22"/>
          <w:szCs w:val="22"/>
          <w:lang w:eastAsia="zh-CN"/>
        </w:rPr>
      </w:pPr>
    </w:p>
    <w:p w14:paraId="603E8595" w14:textId="77777777" w:rsidR="00B07214" w:rsidRDefault="0099398D">
      <w:pPr>
        <w:pStyle w:val="Heading4"/>
        <w:rPr>
          <w:lang w:eastAsia="zh-CN"/>
        </w:rPr>
      </w:pPr>
      <w:r>
        <w:rPr>
          <w:lang w:eastAsia="zh-CN"/>
        </w:rPr>
        <w:t>== Discussion Closed for #106-bis-e ==</w:t>
      </w:r>
    </w:p>
    <w:p w14:paraId="599788DB" w14:textId="77777777" w:rsidR="00B07214" w:rsidRDefault="00B07214">
      <w:pPr>
        <w:pStyle w:val="BodyText"/>
        <w:spacing w:after="0"/>
        <w:rPr>
          <w:rFonts w:ascii="Times New Roman" w:hAnsi="Times New Roman"/>
          <w:sz w:val="22"/>
          <w:szCs w:val="22"/>
          <w:lang w:eastAsia="zh-CN"/>
        </w:rPr>
      </w:pPr>
    </w:p>
    <w:p w14:paraId="256A30B2" w14:textId="77777777" w:rsidR="00B07214" w:rsidRDefault="00B07214">
      <w:pPr>
        <w:pStyle w:val="BodyText"/>
        <w:spacing w:after="0"/>
        <w:rPr>
          <w:rFonts w:ascii="Times New Roman" w:hAnsi="Times New Roman"/>
          <w:sz w:val="22"/>
          <w:szCs w:val="22"/>
          <w:lang w:eastAsia="zh-CN"/>
        </w:rPr>
      </w:pPr>
    </w:p>
    <w:p w14:paraId="75DAEF28" w14:textId="77777777" w:rsidR="00B07214" w:rsidRDefault="0099398D">
      <w:pPr>
        <w:pStyle w:val="Heading2"/>
        <w:rPr>
          <w:lang w:eastAsia="zh-CN"/>
        </w:rPr>
      </w:pPr>
      <w:r>
        <w:rPr>
          <w:lang w:eastAsia="zh-CN"/>
        </w:rPr>
        <w:t xml:space="preserve">2.3 Others Aspects </w:t>
      </w:r>
    </w:p>
    <w:p w14:paraId="6B15D135" w14:textId="77777777" w:rsidR="00B07214" w:rsidRDefault="00B07214">
      <w:pPr>
        <w:pStyle w:val="BodyText"/>
        <w:spacing w:after="0"/>
        <w:rPr>
          <w:rFonts w:ascii="Times New Roman" w:hAnsi="Times New Roman"/>
          <w:sz w:val="22"/>
          <w:szCs w:val="22"/>
          <w:lang w:eastAsia="zh-CN"/>
        </w:rPr>
      </w:pPr>
    </w:p>
    <w:p w14:paraId="3F07CBE0"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ZTE, Sanechips:</w:t>
      </w:r>
    </w:p>
    <w:p w14:paraId="29252053"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r>
        <w:rPr>
          <w:iCs/>
          <w:sz w:val="22"/>
          <w:szCs w:val="22"/>
          <w:lang w:eastAsia="zh-CN"/>
        </w:rPr>
        <w:t>subCarrierSpacingCommon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1055E2BA" w14:textId="77777777" w:rsidR="00B07214" w:rsidRDefault="00B07214">
      <w:pPr>
        <w:pStyle w:val="BodyText"/>
        <w:spacing w:after="0"/>
        <w:rPr>
          <w:rFonts w:ascii="Times New Roman" w:hAnsi="Times New Roman"/>
          <w:sz w:val="22"/>
          <w:szCs w:val="22"/>
          <w:lang w:eastAsia="zh-CN"/>
        </w:rPr>
      </w:pPr>
    </w:p>
    <w:p w14:paraId="49E7B37D" w14:textId="77777777" w:rsidR="00B07214" w:rsidRDefault="0099398D">
      <w:pPr>
        <w:pStyle w:val="Heading4"/>
        <w:rPr>
          <w:lang w:eastAsia="zh-CN"/>
        </w:rPr>
      </w:pPr>
      <w:r>
        <w:rPr>
          <w:lang w:eastAsia="zh-CN"/>
        </w:rPr>
        <w:t>Summary of Discussions</w:t>
      </w:r>
    </w:p>
    <w:p w14:paraId="58DDABE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4B18D9E4" w14:textId="77777777" w:rsidR="00B07214" w:rsidRDefault="00B07214">
      <w:pPr>
        <w:pStyle w:val="BodyText"/>
        <w:spacing w:after="0"/>
        <w:rPr>
          <w:rFonts w:ascii="Times New Roman" w:hAnsi="Times New Roman"/>
          <w:sz w:val="22"/>
          <w:szCs w:val="22"/>
          <w:lang w:eastAsia="zh-CN"/>
        </w:rPr>
      </w:pPr>
    </w:p>
    <w:p w14:paraId="136BEE47" w14:textId="77777777" w:rsidR="00B07214" w:rsidRDefault="00B07214">
      <w:pPr>
        <w:pStyle w:val="BodyText"/>
        <w:spacing w:after="0"/>
        <w:rPr>
          <w:rFonts w:ascii="Times New Roman" w:hAnsi="Times New Roman"/>
          <w:sz w:val="22"/>
          <w:szCs w:val="22"/>
          <w:lang w:eastAsia="zh-CN"/>
        </w:rPr>
      </w:pPr>
    </w:p>
    <w:p w14:paraId="2EA0C33B" w14:textId="77777777" w:rsidR="00B07214" w:rsidRDefault="0099398D">
      <w:pPr>
        <w:pStyle w:val="Heading4"/>
        <w:rPr>
          <w:lang w:eastAsia="zh-CN"/>
        </w:rPr>
      </w:pPr>
      <w:r>
        <w:rPr>
          <w:lang w:eastAsia="zh-CN"/>
        </w:rPr>
        <w:t>&lt;Moderator’s Suggestion for Discussions&gt;</w:t>
      </w:r>
    </w:p>
    <w:p w14:paraId="686E7311"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70413BB3" w14:textId="77777777" w:rsidR="00B07214" w:rsidRDefault="00B07214">
      <w:pPr>
        <w:pStyle w:val="BodyText"/>
        <w:spacing w:after="0"/>
        <w:rPr>
          <w:rFonts w:ascii="Times New Roman" w:hAnsi="Times New Roman"/>
          <w:sz w:val="22"/>
          <w:szCs w:val="22"/>
          <w:lang w:eastAsia="zh-CN"/>
        </w:rPr>
      </w:pPr>
    </w:p>
    <w:p w14:paraId="119C2AC8" w14:textId="77777777" w:rsidR="00B07214" w:rsidRDefault="00B07214">
      <w:pPr>
        <w:pStyle w:val="BodyText"/>
        <w:spacing w:after="0"/>
        <w:rPr>
          <w:rFonts w:ascii="Times New Roman" w:hAnsi="Times New Roman"/>
          <w:sz w:val="22"/>
          <w:szCs w:val="22"/>
          <w:lang w:eastAsia="zh-CN"/>
        </w:rPr>
      </w:pPr>
    </w:p>
    <w:p w14:paraId="2F21EBBC" w14:textId="77777777" w:rsidR="00B07214" w:rsidRDefault="0099398D">
      <w:pPr>
        <w:pStyle w:val="Heading4"/>
        <w:rPr>
          <w:lang w:eastAsia="zh-CN"/>
        </w:rPr>
      </w:pPr>
      <w:r>
        <w:rPr>
          <w:lang w:eastAsia="zh-CN"/>
        </w:rPr>
        <w:t>1</w:t>
      </w:r>
      <w:r>
        <w:rPr>
          <w:vertAlign w:val="superscript"/>
          <w:lang w:eastAsia="zh-CN"/>
        </w:rPr>
        <w:t>st</w:t>
      </w:r>
      <w:r>
        <w:rPr>
          <w:lang w:eastAsia="zh-CN"/>
        </w:rPr>
        <w:t xml:space="preserve"> Round of Discussions</w:t>
      </w:r>
    </w:p>
    <w:p w14:paraId="435D6429"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70D86311" w14:textId="77777777" w:rsidR="00B07214" w:rsidRDefault="00B0721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B07214" w14:paraId="5AFA0579" w14:textId="77777777">
        <w:tc>
          <w:tcPr>
            <w:tcW w:w="1525" w:type="dxa"/>
            <w:shd w:val="clear" w:color="auto" w:fill="FBE4D5" w:themeFill="accent2" w:themeFillTint="33"/>
          </w:tcPr>
          <w:p w14:paraId="385D6BC7"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2FC7AA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B07214" w14:paraId="6C10520E" w14:textId="77777777">
        <w:tc>
          <w:tcPr>
            <w:tcW w:w="1525" w:type="dxa"/>
          </w:tcPr>
          <w:p w14:paraId="44B0E4C6"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51455665"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B07214" w14:paraId="49EAFFED" w14:textId="77777777">
        <w:tc>
          <w:tcPr>
            <w:tcW w:w="1525" w:type="dxa"/>
          </w:tcPr>
          <w:p w14:paraId="4928DC7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3F9ECB53"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B07214" w14:paraId="2912F007" w14:textId="77777777">
        <w:tc>
          <w:tcPr>
            <w:tcW w:w="1525" w:type="dxa"/>
          </w:tcPr>
          <w:p w14:paraId="5768F998" w14:textId="77777777" w:rsidR="00B07214" w:rsidRDefault="0099398D">
            <w:pPr>
              <w:pStyle w:val="BodyText"/>
              <w:spacing w:after="0"/>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713C158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r w:rsidR="00B07214" w14:paraId="3082E041" w14:textId="77777777">
        <w:tc>
          <w:tcPr>
            <w:tcW w:w="1525" w:type="dxa"/>
          </w:tcPr>
          <w:p w14:paraId="568F0C7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Convida Wireless</w:t>
            </w:r>
          </w:p>
        </w:tc>
        <w:tc>
          <w:tcPr>
            <w:tcW w:w="8437" w:type="dxa"/>
          </w:tcPr>
          <w:p w14:paraId="48DF1058"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We are ok with Moderator’s suggestion to discuss in RRC thread.</w:t>
            </w:r>
          </w:p>
        </w:tc>
      </w:tr>
    </w:tbl>
    <w:p w14:paraId="27E1E0C0" w14:textId="77777777" w:rsidR="00B07214" w:rsidRDefault="00B07214">
      <w:pPr>
        <w:pStyle w:val="BodyText"/>
        <w:spacing w:after="0"/>
        <w:rPr>
          <w:rFonts w:ascii="Times New Roman" w:hAnsi="Times New Roman"/>
          <w:sz w:val="22"/>
          <w:szCs w:val="22"/>
          <w:lang w:eastAsia="zh-CN"/>
        </w:rPr>
      </w:pPr>
    </w:p>
    <w:p w14:paraId="1F77F600" w14:textId="77777777" w:rsidR="00B07214" w:rsidRDefault="0099398D">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58252614"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2432C36E"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4A801798" w14:textId="77777777" w:rsidR="00B07214" w:rsidRDefault="00B07214">
      <w:pPr>
        <w:pStyle w:val="BodyText"/>
        <w:spacing w:after="0"/>
        <w:rPr>
          <w:rFonts w:ascii="Times New Roman" w:hAnsi="Times New Roman"/>
          <w:sz w:val="22"/>
          <w:szCs w:val="22"/>
          <w:lang w:eastAsia="zh-CN"/>
        </w:rPr>
      </w:pPr>
    </w:p>
    <w:p w14:paraId="2F160ABF" w14:textId="77777777" w:rsidR="00B07214" w:rsidRDefault="0099398D">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7BA703C5" w14:textId="77777777" w:rsidR="00B07214" w:rsidRDefault="00B07214">
      <w:pPr>
        <w:pStyle w:val="BodyText"/>
        <w:spacing w:after="0"/>
        <w:rPr>
          <w:rFonts w:ascii="Times New Roman" w:eastAsiaTheme="minorEastAsia" w:hAnsi="Times New Roman"/>
          <w:sz w:val="22"/>
          <w:szCs w:val="22"/>
          <w:lang w:eastAsia="ko-KR"/>
        </w:rPr>
      </w:pPr>
    </w:p>
    <w:p w14:paraId="51489A38" w14:textId="77777777" w:rsidR="00B07214" w:rsidRDefault="0099398D">
      <w:pPr>
        <w:pStyle w:val="Heading4"/>
        <w:rPr>
          <w:lang w:eastAsia="zh-CN"/>
        </w:rPr>
      </w:pPr>
      <w:r>
        <w:rPr>
          <w:lang w:eastAsia="zh-CN"/>
        </w:rPr>
        <w:t>== Discussion Closed for #106-bis-e ==</w:t>
      </w:r>
    </w:p>
    <w:p w14:paraId="695147B5" w14:textId="77777777" w:rsidR="00B07214" w:rsidRDefault="00B07214">
      <w:pPr>
        <w:pStyle w:val="BodyText"/>
        <w:spacing w:after="0"/>
        <w:rPr>
          <w:rFonts w:ascii="Times New Roman" w:eastAsiaTheme="minorEastAsia" w:hAnsi="Times New Roman"/>
          <w:sz w:val="22"/>
          <w:szCs w:val="22"/>
          <w:lang w:eastAsia="ko-KR"/>
        </w:rPr>
      </w:pPr>
    </w:p>
    <w:p w14:paraId="6E38E423" w14:textId="77777777" w:rsidR="00B07214" w:rsidRDefault="00B07214">
      <w:pPr>
        <w:pStyle w:val="BodyText"/>
        <w:spacing w:after="0"/>
        <w:rPr>
          <w:rFonts w:ascii="Times New Roman" w:eastAsiaTheme="minorEastAsia" w:hAnsi="Times New Roman"/>
          <w:sz w:val="22"/>
          <w:szCs w:val="22"/>
          <w:lang w:eastAsia="ko-KR"/>
        </w:rPr>
      </w:pPr>
    </w:p>
    <w:p w14:paraId="1794F672" w14:textId="77777777" w:rsidR="00B07214" w:rsidRDefault="0099398D">
      <w:pPr>
        <w:pStyle w:val="Heading1"/>
        <w:numPr>
          <w:ilvl w:val="0"/>
          <w:numId w:val="5"/>
        </w:numPr>
        <w:ind w:left="360"/>
        <w:rPr>
          <w:rFonts w:cs="Arial"/>
          <w:sz w:val="32"/>
          <w:szCs w:val="32"/>
          <w:lang w:val="en-US"/>
        </w:rPr>
      </w:pPr>
      <w:r>
        <w:rPr>
          <w:rFonts w:cs="Arial"/>
          <w:sz w:val="32"/>
          <w:szCs w:val="32"/>
        </w:rPr>
        <w:t>Summary of Proposals for Discussion/Approval</w:t>
      </w:r>
    </w:p>
    <w:p w14:paraId="48BF4443" w14:textId="77777777" w:rsidR="00B07214" w:rsidRDefault="0099398D">
      <w:r>
        <w:t>Suggested proposals for agreement.</w:t>
      </w:r>
    </w:p>
    <w:p w14:paraId="6CAA97CD" w14:textId="77777777" w:rsidR="00B07214" w:rsidRDefault="0099398D">
      <w:pPr>
        <w:pStyle w:val="Heading6"/>
        <w:rPr>
          <w:lang w:eastAsia="zh-CN"/>
        </w:rPr>
      </w:pPr>
      <w:r>
        <w:rPr>
          <w:highlight w:val="cyan"/>
          <w:lang w:eastAsia="zh-CN"/>
        </w:rPr>
        <w:t>Proposal 1.1-5C</w:t>
      </w:r>
    </w:p>
    <w:p w14:paraId="678E8F07"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311ED9C"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41D5735B" w14:textId="77777777" w:rsidR="00B07214" w:rsidRDefault="00B07214">
      <w:pPr>
        <w:pStyle w:val="BodyText"/>
        <w:spacing w:after="0"/>
        <w:rPr>
          <w:rFonts w:ascii="Times New Roman" w:hAnsi="Times New Roman"/>
          <w:sz w:val="22"/>
          <w:szCs w:val="22"/>
          <w:lang w:eastAsia="zh-CN"/>
        </w:rPr>
      </w:pPr>
    </w:p>
    <w:p w14:paraId="34B7434D" w14:textId="77777777" w:rsidR="00B07214" w:rsidRDefault="0099398D">
      <w:pPr>
        <w:pStyle w:val="Heading6"/>
        <w:rPr>
          <w:lang w:eastAsia="zh-CN"/>
        </w:rPr>
      </w:pPr>
      <w:r>
        <w:rPr>
          <w:highlight w:val="cyan"/>
          <w:lang w:eastAsia="zh-CN"/>
        </w:rPr>
        <w:t>Proposal 1.1-7D</w:t>
      </w:r>
    </w:p>
    <w:p w14:paraId="759DA142"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3B405B56" w14:textId="77777777" w:rsidR="00B07214" w:rsidRDefault="0099398D">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or not to indicate licensed regime by different synchronization raster entries.</w:t>
      </w:r>
    </w:p>
    <w:p w14:paraId="2EFCBD8C" w14:textId="77777777" w:rsidR="00B07214" w:rsidRDefault="0099398D">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31006C64" w14:textId="77777777" w:rsidR="00B07214" w:rsidRDefault="00B07214">
      <w:pPr>
        <w:pStyle w:val="BodyText"/>
        <w:spacing w:after="0"/>
        <w:rPr>
          <w:rFonts w:ascii="Times New Roman" w:eastAsiaTheme="minorEastAsia" w:hAnsi="Times New Roman"/>
          <w:sz w:val="22"/>
          <w:szCs w:val="22"/>
          <w:lang w:eastAsia="ko-KR"/>
        </w:rPr>
      </w:pPr>
    </w:p>
    <w:p w14:paraId="784B0B92" w14:textId="77777777" w:rsidR="00B07214" w:rsidRDefault="00B07214">
      <w:pPr>
        <w:pStyle w:val="BodyText"/>
        <w:spacing w:after="0"/>
        <w:rPr>
          <w:rFonts w:ascii="Times New Roman" w:eastAsiaTheme="minorEastAsia" w:hAnsi="Times New Roman"/>
          <w:sz w:val="22"/>
          <w:szCs w:val="22"/>
          <w:lang w:eastAsia="ko-KR"/>
        </w:rPr>
      </w:pPr>
    </w:p>
    <w:p w14:paraId="7207D8AC" w14:textId="77777777" w:rsidR="00B07214" w:rsidRDefault="0099398D">
      <w:pPr>
        <w:pStyle w:val="Heading6"/>
        <w:rPr>
          <w:highlight w:val="cyan"/>
          <w:lang w:eastAsia="zh-CN"/>
        </w:rPr>
      </w:pPr>
      <w:r>
        <w:rPr>
          <w:highlight w:val="cyan"/>
          <w:lang w:eastAsia="zh-CN"/>
        </w:rPr>
        <w:t>Conclusion 1.2-3:</w:t>
      </w:r>
    </w:p>
    <w:p w14:paraId="32102969" w14:textId="77777777" w:rsidR="00B07214" w:rsidRDefault="0099398D">
      <w:pPr>
        <w:pStyle w:val="BodyText"/>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31115C6A" w14:textId="77777777" w:rsidR="00B07214" w:rsidRDefault="00B07214">
      <w:pPr>
        <w:pStyle w:val="BodyText"/>
        <w:spacing w:after="0"/>
        <w:rPr>
          <w:rFonts w:ascii="Times New Roman" w:eastAsiaTheme="minorEastAsia" w:hAnsi="Times New Roman"/>
          <w:sz w:val="22"/>
          <w:szCs w:val="22"/>
          <w:lang w:eastAsia="ko-KR"/>
        </w:rPr>
      </w:pPr>
    </w:p>
    <w:p w14:paraId="02131BFD" w14:textId="77777777" w:rsidR="00B07214" w:rsidRDefault="0099398D">
      <w:pPr>
        <w:pStyle w:val="Heading6"/>
        <w:rPr>
          <w:highlight w:val="cyan"/>
          <w:lang w:eastAsia="zh-CN"/>
        </w:rPr>
      </w:pPr>
      <w:r>
        <w:rPr>
          <w:highlight w:val="cyan"/>
          <w:lang w:eastAsia="zh-CN"/>
        </w:rPr>
        <w:t>Proposal 1.3-1A</w:t>
      </w:r>
    </w:p>
    <w:p w14:paraId="32256558" w14:textId="77777777" w:rsidR="00B07214" w:rsidRPr="00097692" w:rsidRDefault="0099398D">
      <w:pPr>
        <w:pStyle w:val="BodyText"/>
        <w:numPr>
          <w:ilvl w:val="0"/>
          <w:numId w:val="7"/>
        </w:numPr>
        <w:spacing w:after="0"/>
        <w:rPr>
          <w:rFonts w:ascii="Times New Roman" w:hAnsi="Times New Roman"/>
          <w:sz w:val="22"/>
          <w:szCs w:val="22"/>
          <w:lang w:eastAsia="zh-CN"/>
        </w:rPr>
      </w:pPr>
      <w:r w:rsidRPr="00097692">
        <w:rPr>
          <w:rFonts w:ascii="Times New Roman" w:hAnsi="Times New Roman"/>
          <w:sz w:val="22"/>
          <w:szCs w:val="22"/>
          <w:lang w:eastAsia="zh-CN"/>
        </w:rPr>
        <w:t>Working assumption:</w:t>
      </w:r>
    </w:p>
    <w:p w14:paraId="5FADAFCB" w14:textId="77777777" w:rsidR="00B07214" w:rsidRPr="00097692" w:rsidRDefault="0099398D">
      <w:pPr>
        <w:pStyle w:val="BodyText"/>
        <w:numPr>
          <w:ilvl w:val="1"/>
          <w:numId w:val="7"/>
        </w:numPr>
        <w:spacing w:after="0"/>
        <w:rPr>
          <w:rFonts w:ascii="Times New Roman" w:hAnsi="Times New Roman"/>
          <w:sz w:val="22"/>
          <w:szCs w:val="22"/>
          <w:lang w:eastAsia="zh-CN"/>
        </w:rPr>
      </w:pPr>
      <w:r w:rsidRPr="00097692">
        <w:rPr>
          <w:rFonts w:ascii="Times New Roman" w:hAnsi="Times New Roman"/>
          <w:sz w:val="22"/>
          <w:szCs w:val="22"/>
          <w:lang w:eastAsia="zh-CN"/>
        </w:rPr>
        <w:t>For {SSB, CORESET#0/Type0-PDCCH} = {120, 120} kHz, support multiplexing pattern 1 with 96 PRB CORESET#0, and {1, 2} symbol durations</w:t>
      </w:r>
    </w:p>
    <w:p w14:paraId="253DF2E3" w14:textId="77777777" w:rsidR="00B07214" w:rsidRPr="00097692" w:rsidRDefault="0099398D">
      <w:pPr>
        <w:pStyle w:val="ListParagraph"/>
        <w:numPr>
          <w:ilvl w:val="1"/>
          <w:numId w:val="7"/>
        </w:numPr>
        <w:rPr>
          <w:rFonts w:eastAsia="SimSun"/>
          <w:lang w:eastAsia="zh-CN"/>
        </w:rPr>
      </w:pPr>
      <w:r w:rsidRPr="00097692">
        <w:rPr>
          <w:rFonts w:eastAsia="SimSun"/>
          <w:lang w:eastAsia="zh-CN"/>
        </w:rPr>
        <w:t>Note: the working assumption can be confirmed once RAN1 agrees on the number of needed SSB-CORESET0 offsets for 24 and 48 RB CORESET0 based on RAN4 channelization design</w:t>
      </w:r>
    </w:p>
    <w:p w14:paraId="549BB6C5" w14:textId="77777777" w:rsidR="00B07214" w:rsidRDefault="00B07214">
      <w:pPr>
        <w:pStyle w:val="BodyText"/>
        <w:spacing w:after="0"/>
        <w:rPr>
          <w:rFonts w:ascii="Times New Roman" w:hAnsi="Times New Roman"/>
          <w:sz w:val="22"/>
          <w:szCs w:val="22"/>
          <w:lang w:eastAsia="zh-CN"/>
        </w:rPr>
      </w:pPr>
    </w:p>
    <w:p w14:paraId="74BF8844" w14:textId="77777777" w:rsidR="00B07214" w:rsidRPr="00EB648E" w:rsidRDefault="0099398D">
      <w:pPr>
        <w:pStyle w:val="Heading6"/>
        <w:rPr>
          <w:highlight w:val="cyan"/>
          <w:lang w:eastAsia="zh-CN"/>
        </w:rPr>
      </w:pPr>
      <w:r w:rsidRPr="00EB648E">
        <w:rPr>
          <w:highlight w:val="cyan"/>
          <w:lang w:eastAsia="zh-CN"/>
        </w:rPr>
        <w:t>Proposal 1.3-4B</w:t>
      </w:r>
    </w:p>
    <w:p w14:paraId="72DB9DB3"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07214" w14:paraId="5E672F42" w14:textId="77777777">
        <w:trPr>
          <w:cantSplit/>
        </w:trPr>
        <w:tc>
          <w:tcPr>
            <w:tcW w:w="810" w:type="dxa"/>
            <w:tcBorders>
              <w:bottom w:val="double" w:sz="4" w:space="0" w:color="auto"/>
              <w:right w:val="double" w:sz="4" w:space="0" w:color="auto"/>
            </w:tcBorders>
            <w:shd w:val="clear" w:color="auto" w:fill="E0E0E0"/>
            <w:vAlign w:val="center"/>
          </w:tcPr>
          <w:p w14:paraId="6E3DC5C0" w14:textId="77777777" w:rsidR="00B07214" w:rsidRDefault="0099398D">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2D83BFA" w14:textId="77777777" w:rsidR="00B07214" w:rsidRDefault="0099398D">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C81CEF2" w14:textId="77777777" w:rsidR="00B07214" w:rsidRDefault="0099398D">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2AECEDAF" w14:textId="77777777" w:rsidR="00B07214" w:rsidRDefault="0099398D">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w:t>
            </w:r>
            <w:r>
              <w:rPr>
                <w:rStyle w:val="CommentReference"/>
                <w:rFonts w:ascii="Arial" w:hAnsi="Arial" w:cs="Arial"/>
                <w:b/>
                <w:strike/>
                <w:color w:val="FF0000"/>
                <w:sz w:val="18"/>
                <w:szCs w:val="18"/>
              </w:rPr>
              <w:t>31</w:t>
            </w:r>
            <w:r>
              <w:rPr>
                <w:rStyle w:val="CommentReference"/>
                <w:rFonts w:ascii="Arial" w:hAnsi="Arial" w:cs="Arial"/>
                <w:b/>
                <w:color w:val="FF0000"/>
                <w:sz w:val="18"/>
                <w:szCs w:val="18"/>
              </w:rPr>
              <w:t>L</w:t>
            </w:r>
            <w:r>
              <w:rPr>
                <w:rStyle w:val="CommentReference"/>
                <w:rFonts w:ascii="Arial" w:hAnsi="Arial" w:cs="Arial"/>
                <w:b/>
                <w:color w:val="FF0000"/>
                <w:sz w:val="18"/>
                <w:szCs w:val="18"/>
                <w:vertAlign w:val="subscript"/>
              </w:rPr>
              <w:t>max</w:t>
            </w:r>
            <w:r>
              <w:rPr>
                <w:rStyle w:val="CommentReference"/>
                <w:rFonts w:ascii="Arial" w:hAnsi="Arial" w:cs="Arial"/>
                <w:b/>
                <w:color w:val="FF0000"/>
                <w:sz w:val="18"/>
                <w:szCs w:val="18"/>
              </w:rPr>
              <w:t>/2 - 1</w:t>
            </w:r>
            <w:r>
              <w:rPr>
                <w:rStyle w:val="CommentReference"/>
                <w:rFonts w:ascii="Arial" w:hAnsi="Arial" w:cs="Arial"/>
                <w:b/>
                <w:sz w:val="18"/>
                <w:szCs w:val="18"/>
              </w:rPr>
              <w:t>)</w:t>
            </w:r>
          </w:p>
        </w:tc>
      </w:tr>
      <w:tr w:rsidR="00B07214" w14:paraId="08230478" w14:textId="77777777">
        <w:trPr>
          <w:cantSplit/>
          <w:trHeight w:val="594"/>
        </w:trPr>
        <w:tc>
          <w:tcPr>
            <w:tcW w:w="810" w:type="dxa"/>
            <w:tcBorders>
              <w:top w:val="double" w:sz="4" w:space="0" w:color="auto"/>
              <w:right w:val="double" w:sz="4" w:space="0" w:color="auto"/>
            </w:tcBorders>
            <w:shd w:val="clear" w:color="auto" w:fill="auto"/>
            <w:vAlign w:val="center"/>
          </w:tcPr>
          <w:p w14:paraId="378CEB44" w14:textId="77777777" w:rsidR="00B07214" w:rsidRDefault="0099398D">
            <w:pPr>
              <w:pStyle w:val="TAC"/>
            </w:pPr>
            <w:r>
              <w:t>0</w:t>
            </w:r>
          </w:p>
        </w:tc>
        <w:tc>
          <w:tcPr>
            <w:tcW w:w="5040" w:type="dxa"/>
            <w:tcBorders>
              <w:top w:val="double" w:sz="4" w:space="0" w:color="auto"/>
              <w:left w:val="double" w:sz="4" w:space="0" w:color="auto"/>
            </w:tcBorders>
            <w:vAlign w:val="center"/>
          </w:tcPr>
          <w:p w14:paraId="342A65F2" w14:textId="77777777" w:rsidR="00B07214" w:rsidRDefault="0099398D">
            <w:pPr>
              <w:spacing w:after="0"/>
              <w:jc w:val="center"/>
              <w:textAlignment w:val="bottom"/>
            </w:pPr>
            <w:r>
              <w:rPr>
                <w:noProof/>
                <w:position w:val="-12"/>
                <w:szCs w:val="24"/>
                <w:lang w:eastAsia="zh-CN"/>
              </w:rPr>
              <w:drawing>
                <wp:inline distT="0" distB="0" distL="0" distR="0" wp14:anchorId="56BCCF02" wp14:editId="245E70DF">
                  <wp:extent cx="818515" cy="179070"/>
                  <wp:effectExtent l="0" t="0" r="635"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7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5995D160" w14:textId="77777777" w:rsidR="00B07214" w:rsidRDefault="0099398D">
            <w:pPr>
              <w:spacing w:after="0"/>
              <w:jc w:val="center"/>
              <w:textAlignment w:val="bottom"/>
              <w:rPr>
                <w:rFonts w:ascii="Arial" w:hAnsi="Arial" w:cs="Arial"/>
                <w:sz w:val="18"/>
                <w:szCs w:val="18"/>
              </w:rPr>
            </w:pPr>
            <w:r>
              <w:rPr>
                <w:noProof/>
                <w:position w:val="-12"/>
                <w:szCs w:val="24"/>
                <w:lang w:eastAsia="zh-CN"/>
              </w:rPr>
              <w:drawing>
                <wp:inline distT="0" distB="0" distL="0" distR="0" wp14:anchorId="561CD920" wp14:editId="2BC290B8">
                  <wp:extent cx="561975" cy="17907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638E2F42" w14:textId="77777777" w:rsidR="00B07214" w:rsidRDefault="0099398D">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0B7D995" w14:textId="77777777" w:rsidR="00B07214" w:rsidRDefault="0099398D">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07214" w14:paraId="2D8C4E80" w14:textId="77777777">
        <w:trPr>
          <w:cantSplit/>
        </w:trPr>
        <w:tc>
          <w:tcPr>
            <w:tcW w:w="810" w:type="dxa"/>
            <w:tcBorders>
              <w:right w:val="double" w:sz="4" w:space="0" w:color="auto"/>
            </w:tcBorders>
            <w:shd w:val="clear" w:color="auto" w:fill="auto"/>
            <w:vAlign w:val="center"/>
          </w:tcPr>
          <w:p w14:paraId="426F332E" w14:textId="77777777" w:rsidR="00B07214" w:rsidRDefault="0099398D">
            <w:pPr>
              <w:pStyle w:val="TAC"/>
            </w:pPr>
            <w:r>
              <w:t>1 ~ 15</w:t>
            </w:r>
          </w:p>
        </w:tc>
        <w:tc>
          <w:tcPr>
            <w:tcW w:w="8849" w:type="dxa"/>
            <w:gridSpan w:val="2"/>
            <w:tcBorders>
              <w:left w:val="double" w:sz="4" w:space="0" w:color="auto"/>
            </w:tcBorders>
            <w:vAlign w:val="center"/>
          </w:tcPr>
          <w:p w14:paraId="3F0B3F68" w14:textId="77777777" w:rsidR="00B07214" w:rsidRDefault="0099398D">
            <w:pPr>
              <w:pStyle w:val="TAC"/>
            </w:pPr>
            <w:r>
              <w:rPr>
                <w:rFonts w:cs="Arial"/>
                <w:kern w:val="24"/>
                <w:szCs w:val="18"/>
              </w:rPr>
              <w:t>Reserved</w:t>
            </w:r>
          </w:p>
        </w:tc>
      </w:tr>
    </w:tbl>
    <w:p w14:paraId="7AAC568B" w14:textId="77777777" w:rsidR="00B07214" w:rsidRDefault="00B07214">
      <w:pPr>
        <w:pStyle w:val="BodyText"/>
        <w:spacing w:after="0"/>
        <w:rPr>
          <w:rFonts w:ascii="Times New Roman" w:hAnsi="Times New Roman"/>
          <w:sz w:val="22"/>
          <w:szCs w:val="22"/>
          <w:lang w:eastAsia="zh-CN"/>
        </w:rPr>
      </w:pPr>
    </w:p>
    <w:p w14:paraId="40810EBA" w14:textId="77777777" w:rsidR="00B07214" w:rsidRDefault="0099398D">
      <w:pPr>
        <w:pStyle w:val="Heading6"/>
        <w:rPr>
          <w:highlight w:val="cyan"/>
          <w:lang w:eastAsia="zh-CN"/>
        </w:rPr>
      </w:pPr>
      <w:r>
        <w:rPr>
          <w:highlight w:val="cyan"/>
          <w:lang w:eastAsia="zh-CN"/>
        </w:rPr>
        <w:t>Proposal 2.1-1</w:t>
      </w:r>
    </w:p>
    <w:p w14:paraId="321ED5B4"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63F935F3" w14:textId="77777777" w:rsidR="00B07214" w:rsidRDefault="00B07214">
      <w:pPr>
        <w:pStyle w:val="BodyText"/>
        <w:spacing w:after="0"/>
        <w:rPr>
          <w:rFonts w:ascii="Times New Roman" w:hAnsi="Times New Roman"/>
          <w:sz w:val="22"/>
          <w:szCs w:val="22"/>
          <w:lang w:eastAsia="zh-CN"/>
        </w:rPr>
      </w:pPr>
    </w:p>
    <w:p w14:paraId="6A97AA21" w14:textId="77777777" w:rsidR="00B07214" w:rsidRDefault="0099398D">
      <w:pPr>
        <w:pStyle w:val="Heading6"/>
        <w:rPr>
          <w:highlight w:val="cyan"/>
          <w:lang w:eastAsia="zh-CN"/>
        </w:rPr>
      </w:pPr>
      <w:r>
        <w:rPr>
          <w:highlight w:val="cyan"/>
          <w:lang w:eastAsia="zh-CN"/>
        </w:rPr>
        <w:t>Proposal 2.1-2A</w:t>
      </w:r>
    </w:p>
    <w:p w14:paraId="5766A1AF"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 for PCell</w:t>
      </w:r>
    </w:p>
    <w:p w14:paraId="17558D6B" w14:textId="77777777" w:rsidR="00B07214" w:rsidRDefault="00B07214">
      <w:pPr>
        <w:pStyle w:val="BodyText"/>
        <w:spacing w:after="0"/>
        <w:rPr>
          <w:rFonts w:ascii="Times New Roman" w:eastAsiaTheme="minorEastAsia" w:hAnsi="Times New Roman"/>
          <w:sz w:val="22"/>
          <w:szCs w:val="22"/>
          <w:lang w:eastAsia="ko-KR"/>
        </w:rPr>
      </w:pPr>
    </w:p>
    <w:p w14:paraId="481F095A" w14:textId="2AF50B33" w:rsidR="00B07214" w:rsidRDefault="00B07214">
      <w:pPr>
        <w:pStyle w:val="BodyText"/>
        <w:spacing w:after="0"/>
        <w:rPr>
          <w:rFonts w:ascii="Times New Roman" w:eastAsiaTheme="minorEastAsia" w:hAnsi="Times New Roman"/>
          <w:sz w:val="22"/>
          <w:szCs w:val="22"/>
          <w:lang w:eastAsia="ko-KR"/>
        </w:rPr>
      </w:pPr>
    </w:p>
    <w:p w14:paraId="15BB767A" w14:textId="53BCDCB8" w:rsidR="00EB648E" w:rsidRDefault="00EB648E">
      <w:pPr>
        <w:pStyle w:val="BodyText"/>
        <w:spacing w:after="0"/>
        <w:rPr>
          <w:rFonts w:ascii="Times New Roman" w:eastAsiaTheme="minorEastAsia" w:hAnsi="Times New Roman"/>
          <w:sz w:val="22"/>
          <w:szCs w:val="22"/>
          <w:lang w:eastAsia="ko-KR"/>
        </w:rPr>
      </w:pPr>
    </w:p>
    <w:p w14:paraId="0F6C53BE" w14:textId="49D54BC8" w:rsidR="00EB648E" w:rsidRDefault="00EB648E">
      <w:pPr>
        <w:pStyle w:val="BodyText"/>
        <w:spacing w:after="0"/>
        <w:rPr>
          <w:rFonts w:ascii="Times New Roman" w:eastAsiaTheme="minorEastAsia" w:hAnsi="Times New Roman"/>
          <w:sz w:val="22"/>
          <w:szCs w:val="22"/>
          <w:lang w:eastAsia="ko-KR"/>
        </w:rPr>
      </w:pPr>
    </w:p>
    <w:p w14:paraId="3B2401A3" w14:textId="77777777" w:rsidR="00EB648E" w:rsidRPr="00EB648E" w:rsidRDefault="00EB648E" w:rsidP="00EB648E">
      <w:pPr>
        <w:pStyle w:val="Heading6"/>
        <w:rPr>
          <w:highlight w:val="cyan"/>
          <w:lang w:eastAsia="zh-CN"/>
        </w:rPr>
      </w:pPr>
      <w:r w:rsidRPr="00EB648E">
        <w:rPr>
          <w:highlight w:val="cyan"/>
          <w:lang w:eastAsia="zh-CN"/>
        </w:rPr>
        <w:t>Proposal 1.1-9F</w:t>
      </w:r>
    </w:p>
    <w:p w14:paraId="6F5F9836" w14:textId="77777777" w:rsidR="00EB648E" w:rsidRDefault="00EB648E" w:rsidP="00EB648E">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14:paraId="415F5331" w14:textId="77777777" w:rsidR="00EB648E" w:rsidRDefault="00EB648E" w:rsidP="00EB648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1075725" w14:textId="77777777" w:rsidR="00EB648E" w:rsidRDefault="00EB648E" w:rsidP="00EB648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eastAsia="MS Mincho" w:hAnsi="Times New Roman"/>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14:paraId="11A6DFD7" w14:textId="77777777" w:rsidR="00EB648E" w:rsidRPr="00F12000" w:rsidRDefault="00EB648E" w:rsidP="00EB648E">
      <w:pPr>
        <w:pStyle w:val="BodyText"/>
        <w:numPr>
          <w:ilvl w:val="2"/>
          <w:numId w:val="7"/>
        </w:numPr>
        <w:spacing w:after="0"/>
        <w:rPr>
          <w:rFonts w:ascii="Times New Roman" w:hAnsi="Times New Roman"/>
          <w:sz w:val="22"/>
          <w:szCs w:val="22"/>
          <w:lang w:eastAsia="zh-CN"/>
        </w:rPr>
      </w:pPr>
      <w:r w:rsidRPr="00F12000">
        <w:rPr>
          <w:rFonts w:ascii="Times New Roman" w:hAnsi="Times New Roman"/>
          <w:sz w:val="22"/>
          <w:szCs w:val="22"/>
          <w:lang w:eastAsia="zh-CN"/>
        </w:rPr>
        <w:t xml:space="preserve">The design of </w:t>
      </w:r>
      <w:r w:rsidRPr="00F12000">
        <w:rPr>
          <w:rFonts w:ascii="Times New Roman" w:hAnsi="Times New Roman"/>
          <w:sz w:val="22"/>
          <w:szCs w:val="22"/>
        </w:rPr>
        <w:t xml:space="preserve">CORESET0 and search space shall be done without any consideration to this proposal </w:t>
      </w:r>
    </w:p>
    <w:p w14:paraId="49E5F3D4" w14:textId="77777777" w:rsidR="00EB648E" w:rsidRPr="00F12000" w:rsidRDefault="00EB648E" w:rsidP="00EB648E">
      <w:pPr>
        <w:pStyle w:val="BodyText"/>
        <w:numPr>
          <w:ilvl w:val="2"/>
          <w:numId w:val="7"/>
        </w:numPr>
        <w:spacing w:after="0"/>
        <w:rPr>
          <w:rFonts w:ascii="Times New Roman" w:hAnsi="Times New Roman"/>
          <w:sz w:val="22"/>
          <w:szCs w:val="22"/>
          <w:lang w:eastAsia="zh-CN"/>
        </w:rPr>
      </w:pPr>
      <w:r w:rsidRPr="00F12000">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14:paraId="15C7DE41" w14:textId="77777777" w:rsidR="00EB648E" w:rsidRPr="00F12000" w:rsidRDefault="00EB648E" w:rsidP="00EB648E">
      <w:pPr>
        <w:pStyle w:val="BodyText"/>
        <w:numPr>
          <w:ilvl w:val="2"/>
          <w:numId w:val="7"/>
        </w:numPr>
        <w:spacing w:after="0"/>
        <w:rPr>
          <w:rFonts w:ascii="Times New Roman" w:hAnsi="Times New Roman"/>
          <w:sz w:val="22"/>
          <w:szCs w:val="22"/>
          <w:lang w:eastAsia="zh-CN"/>
        </w:rPr>
      </w:pPr>
      <w:r w:rsidRPr="00F12000">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14:paraId="2FA61152" w14:textId="77777777" w:rsidR="00EB648E" w:rsidRPr="00F12000" w:rsidRDefault="00EB648E" w:rsidP="00EB648E">
      <w:pPr>
        <w:pStyle w:val="BodyText"/>
        <w:numPr>
          <w:ilvl w:val="1"/>
          <w:numId w:val="7"/>
        </w:numPr>
        <w:spacing w:after="0"/>
        <w:rPr>
          <w:rFonts w:ascii="Times New Roman" w:hAnsi="Times New Roman"/>
          <w:sz w:val="22"/>
          <w:szCs w:val="22"/>
          <w:lang w:eastAsia="zh-CN"/>
        </w:rPr>
      </w:pPr>
      <w:r w:rsidRPr="00F12000">
        <w:rPr>
          <w:rFonts w:ascii="Times New Roman" w:hAnsi="Times New Roman"/>
          <w:sz w:val="22"/>
          <w:szCs w:val="22"/>
          <w:lang w:eastAsia="zh-CN"/>
        </w:rPr>
        <w:t>FFS: if 3 bits are required</w:t>
      </w:r>
    </w:p>
    <w:p w14:paraId="10F348FD" w14:textId="77777777" w:rsidR="00EB648E" w:rsidRPr="00F12000" w:rsidRDefault="00EB648E" w:rsidP="00EB648E">
      <w:pPr>
        <w:pStyle w:val="ListParagraph"/>
        <w:numPr>
          <w:ilvl w:val="1"/>
          <w:numId w:val="7"/>
        </w:numPr>
        <w:rPr>
          <w:rFonts w:eastAsia="SimSun"/>
          <w:lang w:eastAsia="zh-CN"/>
        </w:rPr>
      </w:pPr>
      <w:r w:rsidRPr="00F12000">
        <w:rPr>
          <w:rFonts w:eastAsia="SimSun"/>
          <w:lang w:eastAsia="zh-CN"/>
        </w:rPr>
        <w:t>Note: the working assumption can be confirmed after RAN1 agrees on the number of needed SSB-CORESET0 offsets based on RAN4 channelization design</w:t>
      </w:r>
    </w:p>
    <w:p w14:paraId="16C9147F" w14:textId="02B342BA" w:rsidR="00EB648E" w:rsidRDefault="00EB648E">
      <w:pPr>
        <w:pStyle w:val="BodyText"/>
        <w:spacing w:after="0"/>
        <w:rPr>
          <w:rFonts w:ascii="Times New Roman" w:eastAsiaTheme="minorEastAsia" w:hAnsi="Times New Roman"/>
          <w:sz w:val="22"/>
          <w:szCs w:val="22"/>
          <w:lang w:eastAsia="ko-KR"/>
        </w:rPr>
      </w:pPr>
    </w:p>
    <w:p w14:paraId="32138182" w14:textId="315C2AF3" w:rsidR="0028710C" w:rsidRDefault="0028710C">
      <w:pPr>
        <w:pStyle w:val="BodyText"/>
        <w:spacing w:after="0"/>
        <w:rPr>
          <w:rFonts w:ascii="Times New Roman" w:eastAsiaTheme="minorEastAsia" w:hAnsi="Times New Roman"/>
          <w:sz w:val="22"/>
          <w:szCs w:val="22"/>
          <w:lang w:eastAsia="ko-KR"/>
        </w:rPr>
      </w:pPr>
    </w:p>
    <w:p w14:paraId="7B2F8604" w14:textId="16ADC84B" w:rsidR="0028710C" w:rsidRPr="0028710C" w:rsidRDefault="0028710C" w:rsidP="0028710C">
      <w:pPr>
        <w:pStyle w:val="Heading6"/>
        <w:rPr>
          <w:highlight w:val="cyan"/>
          <w:lang w:eastAsia="zh-CN"/>
        </w:rPr>
      </w:pPr>
      <w:r w:rsidRPr="0028710C">
        <w:rPr>
          <w:highlight w:val="cyan"/>
          <w:lang w:eastAsia="zh-CN"/>
        </w:rPr>
        <w:t>Proposal 1.1-4</w:t>
      </w:r>
      <w:r w:rsidR="00417CF7">
        <w:rPr>
          <w:highlight w:val="cyan"/>
          <w:lang w:eastAsia="zh-CN"/>
        </w:rPr>
        <w:t>N</w:t>
      </w:r>
    </w:p>
    <w:p w14:paraId="69355225" w14:textId="77777777" w:rsidR="0028710C" w:rsidRPr="00F12000" w:rsidRDefault="0028710C" w:rsidP="0028710C">
      <w:pPr>
        <w:pStyle w:val="BodyText"/>
        <w:numPr>
          <w:ilvl w:val="0"/>
          <w:numId w:val="7"/>
        </w:numPr>
        <w:spacing w:after="0"/>
        <w:rPr>
          <w:rFonts w:ascii="Times New Roman" w:hAnsi="Times New Roman"/>
          <w:sz w:val="22"/>
          <w:szCs w:val="22"/>
          <w:lang w:eastAsia="zh-CN"/>
        </w:rPr>
      </w:pPr>
      <w:r w:rsidRPr="00F12000">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F12000">
        <w:rPr>
          <w:rFonts w:ascii="Times New Roman" w:hAnsi="Times New Roman"/>
          <w:sz w:val="22"/>
          <w:szCs w:val="22"/>
          <w:lang w:eastAsia="zh-CN"/>
        </w:rPr>
        <w:t xml:space="preserve"> values:</w:t>
      </w:r>
    </w:p>
    <w:p w14:paraId="3D9D37AC" w14:textId="77777777" w:rsidR="0028710C" w:rsidRPr="00F12000" w:rsidRDefault="0028710C" w:rsidP="0028710C">
      <w:pPr>
        <w:pStyle w:val="BodyText"/>
        <w:numPr>
          <w:ilvl w:val="1"/>
          <w:numId w:val="7"/>
        </w:numPr>
        <w:spacing w:after="0"/>
        <w:rPr>
          <w:rFonts w:ascii="Times New Roman" w:hAnsi="Times New Roman"/>
          <w:sz w:val="22"/>
          <w:szCs w:val="22"/>
          <w:lang w:eastAsia="zh-CN"/>
        </w:rPr>
      </w:pPr>
      <w:r w:rsidRPr="00F12000">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F12000">
        <w:rPr>
          <w:rFonts w:ascii="Times New Roman" w:hAnsi="Times New Roman"/>
          <w:sz w:val="22"/>
          <w:szCs w:val="22"/>
          <w:lang w:eastAsia="zh-CN"/>
        </w:rPr>
        <w:t>, at least support {16, 32, 64}</w:t>
      </w:r>
    </w:p>
    <w:p w14:paraId="536DA058" w14:textId="6804A50B" w:rsidR="0028710C" w:rsidRPr="00F12000" w:rsidRDefault="0028710C" w:rsidP="0028710C">
      <w:pPr>
        <w:pStyle w:val="BodyText"/>
        <w:numPr>
          <w:ilvl w:val="1"/>
          <w:numId w:val="7"/>
        </w:numPr>
        <w:spacing w:after="0"/>
        <w:rPr>
          <w:rFonts w:ascii="Times New Roman" w:hAnsi="Times New Roman"/>
          <w:sz w:val="22"/>
          <w:szCs w:val="22"/>
          <w:lang w:eastAsia="zh-CN"/>
        </w:rPr>
      </w:pPr>
      <w:r w:rsidRPr="00F12000">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F12000">
        <w:rPr>
          <w:rFonts w:ascii="Times New Roman" w:hAnsi="Times New Roman"/>
          <w:sz w:val="22"/>
          <w:szCs w:val="22"/>
          <w:lang w:eastAsia="zh-CN"/>
        </w:rPr>
        <w:t>, support {32, 64}</w:t>
      </w:r>
    </w:p>
    <w:p w14:paraId="2FAD2829" w14:textId="77777777" w:rsidR="0028710C" w:rsidRPr="00F12000" w:rsidRDefault="0028710C" w:rsidP="0028710C">
      <w:pPr>
        <w:pStyle w:val="BodyText"/>
        <w:numPr>
          <w:ilvl w:val="2"/>
          <w:numId w:val="7"/>
        </w:numPr>
        <w:spacing w:after="0"/>
        <w:rPr>
          <w:rFonts w:ascii="Times New Roman" w:hAnsi="Times New Roman"/>
          <w:sz w:val="22"/>
          <w:szCs w:val="22"/>
          <w:lang w:eastAsia="zh-CN"/>
        </w:rPr>
      </w:pPr>
      <w:r w:rsidRPr="00F12000">
        <w:rPr>
          <w:rFonts w:ascii="Times New Roman" w:eastAsia="MS Mincho" w:hAnsi="Times New Roman" w:hint="eastAsia"/>
          <w:sz w:val="22"/>
          <w:szCs w:val="22"/>
          <w:lang w:eastAsia="ja-JP"/>
        </w:rPr>
        <w:t>F</w:t>
      </w:r>
      <w:r w:rsidRPr="00F12000">
        <w:rPr>
          <w:rFonts w:ascii="Times New Roman" w:eastAsia="MS Mincho" w:hAnsi="Times New Roman"/>
          <w:sz w:val="22"/>
          <w:szCs w:val="22"/>
          <w:lang w:eastAsia="ja-JP"/>
        </w:rPr>
        <w:t xml:space="preserve">FS: methods to indicate more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F12000">
        <w:rPr>
          <w:rFonts w:ascii="Times New Roman" w:eastAsia="MS Mincho" w:hAnsi="Times New Roman"/>
          <w:sz w:val="22"/>
          <w:szCs w:val="22"/>
          <w:lang w:eastAsia="ja-JP"/>
        </w:rPr>
        <w:t xml:space="preserve"> values without increasing used number of bits, e.g., {16, 32, 64}</w:t>
      </w:r>
    </w:p>
    <w:p w14:paraId="20EA7EB8" w14:textId="2275EE51" w:rsidR="0028710C" w:rsidRPr="00F12000" w:rsidRDefault="0028710C" w:rsidP="0028710C">
      <w:pPr>
        <w:pStyle w:val="ListParagraph"/>
        <w:numPr>
          <w:ilvl w:val="1"/>
          <w:numId w:val="7"/>
        </w:numPr>
        <w:rPr>
          <w:rFonts w:eastAsia="SimSun"/>
          <w:lang w:eastAsia="zh-CN"/>
        </w:rPr>
      </w:pPr>
      <w:r w:rsidRPr="00F12000">
        <w:rPr>
          <w:rFonts w:eastAsia="SimSun"/>
          <w:lang w:eastAsia="zh-CN"/>
        </w:rPr>
        <w:t xml:space="preserve">Note: value </w:t>
      </w:r>
      <m:oMath>
        <m:sSubSup>
          <m:sSubSupPr>
            <m:ctrlPr>
              <w:rPr>
                <w:rFonts w:ascii="Cambria Math" w:hAnsi="Cambria Math"/>
                <w:i/>
                <w:lang w:eastAsia="zh-CN"/>
              </w:rPr>
            </m:ctrlPr>
          </m:sSubSupPr>
          <m:e>
            <m:r>
              <w:rPr>
                <w:rFonts w:ascii="Cambria Math" w:hAnsi="Cambria Math"/>
                <w:lang w:eastAsia="zh-CN"/>
              </w:rPr>
              <m:t>N</m:t>
            </m:r>
          </m:e>
          <m:sub>
            <m:r>
              <w:rPr>
                <w:rFonts w:ascii="Cambria Math" w:hAnsi="Cambria Math"/>
                <w:lang w:eastAsia="zh-CN"/>
              </w:rPr>
              <m:t>SSB</m:t>
            </m:r>
          </m:sub>
          <m:sup>
            <m:r>
              <w:rPr>
                <w:rFonts w:ascii="Cambria Math" w:hAnsi="Cambria Math"/>
                <w:lang w:eastAsia="zh-CN"/>
              </w:rPr>
              <m:t>QCL</m:t>
            </m:r>
          </m:sup>
        </m:sSubSup>
      </m:oMath>
      <w:r w:rsidRPr="00F12000">
        <w:rPr>
          <w:rFonts w:eastAsia="SimSun"/>
          <w:lang w:eastAsia="zh-CN"/>
        </w:rPr>
        <w:t xml:space="preserve"> &lt; 64 indicates DBTW enabled/supported and operation with shared spectrum.</w:t>
      </w:r>
    </w:p>
    <w:p w14:paraId="5F0C19CE" w14:textId="2298D24E" w:rsidR="0028710C" w:rsidRPr="00417CF7" w:rsidRDefault="0028710C" w:rsidP="00417CF7">
      <w:pPr>
        <w:pStyle w:val="BodyText"/>
        <w:numPr>
          <w:ilvl w:val="1"/>
          <w:numId w:val="7"/>
        </w:numPr>
        <w:spacing w:after="0"/>
        <w:rPr>
          <w:rFonts w:ascii="Times New Roman" w:hAnsi="Times New Roman"/>
          <w:sz w:val="22"/>
          <w:szCs w:val="22"/>
          <w:lang w:eastAsia="zh-CN"/>
        </w:rPr>
      </w:pPr>
      <w:r w:rsidRPr="00F12000">
        <w:rPr>
          <w:rFonts w:ascii="Times New Roman" w:hAnsi="Times New Roman"/>
          <w:sz w:val="22"/>
          <w:szCs w:val="22"/>
          <w:lang w:eastAsia="zh-CN"/>
        </w:rPr>
        <w:t xml:space="preserve">Note: 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417CF7">
        <w:rPr>
          <w:rFonts w:ascii="Times New Roman" w:hAnsi="Times New Roman"/>
          <w:sz w:val="22"/>
          <w:szCs w:val="22"/>
          <w:lang w:eastAsia="zh-CN"/>
        </w:rPr>
        <w:t xml:space="preserve"> = 64</w:t>
      </w:r>
      <w:r w:rsidR="00417CF7">
        <w:rPr>
          <w:rFonts w:ascii="Times New Roman" w:hAnsi="Times New Roman"/>
          <w:sz w:val="22"/>
          <w:szCs w:val="22"/>
          <w:lang w:eastAsia="zh-CN"/>
        </w:rPr>
        <w:t>.</w:t>
      </w:r>
      <w:r w:rsidR="00417CF7" w:rsidRPr="00417CF7">
        <w:rPr>
          <w:rFonts w:ascii="Times New Roman" w:hAnsi="Times New Roman"/>
          <w:sz w:val="22"/>
          <w:szCs w:val="22"/>
          <w:lang w:eastAsia="zh-CN"/>
        </w:rPr>
        <w:t xml:space="preserve"> Use of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417CF7" w:rsidRPr="00417CF7">
        <w:rPr>
          <w:rFonts w:ascii="Times New Roman" w:hAnsi="Times New Roman"/>
          <w:sz w:val="22"/>
          <w:szCs w:val="22"/>
          <w:lang w:eastAsia="zh-CN"/>
        </w:rPr>
        <w:t>=64 in shared spectrum is not precluded</w:t>
      </w:r>
      <w:r w:rsidR="00417CF7">
        <w:rPr>
          <w:rFonts w:ascii="Times New Roman" w:hAnsi="Times New Roman"/>
          <w:sz w:val="22"/>
          <w:szCs w:val="22"/>
          <w:lang w:eastAsia="zh-CN"/>
        </w:rPr>
        <w:t>.</w:t>
      </w:r>
    </w:p>
    <w:p w14:paraId="6E46E02E" w14:textId="77777777" w:rsidR="0028710C" w:rsidRPr="00F12000" w:rsidRDefault="0028710C" w:rsidP="0028710C">
      <w:pPr>
        <w:pStyle w:val="BodyText"/>
        <w:numPr>
          <w:ilvl w:val="1"/>
          <w:numId w:val="7"/>
        </w:numPr>
        <w:spacing w:after="0"/>
        <w:rPr>
          <w:rFonts w:ascii="Times New Roman" w:hAnsi="Times New Roman"/>
          <w:sz w:val="22"/>
          <w:szCs w:val="22"/>
          <w:lang w:eastAsia="zh-CN"/>
        </w:rPr>
      </w:pPr>
      <w:r w:rsidRPr="00F12000">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0133794" w14:textId="77777777" w:rsidR="0028710C" w:rsidRDefault="0028710C" w:rsidP="0028710C">
      <w:pPr>
        <w:pStyle w:val="BodyText"/>
        <w:spacing w:after="0"/>
        <w:rPr>
          <w:rFonts w:ascii="Times New Roman" w:hAnsi="Times New Roman"/>
          <w:sz w:val="22"/>
          <w:szCs w:val="22"/>
          <w:lang w:eastAsia="zh-CN"/>
        </w:rPr>
      </w:pPr>
    </w:p>
    <w:p w14:paraId="37E88B23" w14:textId="6F2E95E7" w:rsidR="0028710C" w:rsidRDefault="0028710C">
      <w:pPr>
        <w:pStyle w:val="BodyText"/>
        <w:spacing w:after="0"/>
        <w:rPr>
          <w:rFonts w:ascii="Times New Roman" w:eastAsiaTheme="minorEastAsia" w:hAnsi="Times New Roman"/>
          <w:sz w:val="22"/>
          <w:szCs w:val="22"/>
          <w:lang w:eastAsia="ko-KR"/>
        </w:rPr>
      </w:pPr>
    </w:p>
    <w:p w14:paraId="38DCCEBE" w14:textId="77777777" w:rsidR="0028710C" w:rsidRPr="0028710C" w:rsidRDefault="0028710C" w:rsidP="0028710C">
      <w:pPr>
        <w:pStyle w:val="Heading6"/>
        <w:rPr>
          <w:highlight w:val="cyan"/>
          <w:lang w:eastAsia="zh-CN"/>
        </w:rPr>
      </w:pPr>
      <w:r w:rsidRPr="0028710C">
        <w:rPr>
          <w:highlight w:val="cyan"/>
          <w:lang w:eastAsia="zh-CN"/>
        </w:rPr>
        <w:t>Proposal 1.2-5</w:t>
      </w:r>
    </w:p>
    <w:p w14:paraId="09F433CE" w14:textId="77777777" w:rsidR="0028710C" w:rsidRDefault="0028710C" w:rsidP="0028710C">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78742513" w14:textId="77777777" w:rsidR="0028710C" w:rsidRDefault="0028710C" w:rsidP="0028710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A) non-contiguous, N slot gap (slots that do not contain SSB) every M slots that contain SSB</w:t>
      </w:r>
    </w:p>
    <w:p w14:paraId="1ABF2F6F" w14:textId="77777777" w:rsidR="0028710C" w:rsidRDefault="0028710C" w:rsidP="0028710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pattern will apply to 480kHz and 960kHz (i.e same N and M for 480 and 960 kHz)</w:t>
      </w:r>
    </w:p>
    <w:p w14:paraId="338B6D99" w14:textId="77777777" w:rsidR="0028710C" w:rsidRDefault="0028710C" w:rsidP="0028710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06F849DF" w14:textId="77777777" w:rsidR="0028710C" w:rsidRDefault="0028710C" w:rsidP="0028710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7E36A7D4" w14:textId="77777777" w:rsidR="0028710C" w:rsidRDefault="0028710C" w:rsidP="0028710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B) non-contiguous, N slot gap (slots that do not contain SSB) every M slots that contain SSB</w:t>
      </w:r>
    </w:p>
    <w:p w14:paraId="11D17C96" w14:textId="77777777" w:rsidR="0028710C" w:rsidRDefault="0028710C" w:rsidP="0028710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pattern will apply between 480 and 960 kHz (i.e. N and M for 480kHz, 2N and 2M for 960 kHz)</w:t>
      </w:r>
    </w:p>
    <w:p w14:paraId="2CA530AE" w14:textId="77777777" w:rsidR="0028710C" w:rsidRDefault="0028710C" w:rsidP="0028710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584940CD" w14:textId="77777777" w:rsidR="0028710C" w:rsidRDefault="0028710C" w:rsidP="0028710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14:paraId="0D47DE27" w14:textId="77777777" w:rsidR="0028710C" w:rsidRDefault="0028710C" w:rsidP="0028710C">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ALT C) slots that do not contain SSB correspond to the slots that do not contain SSB in 120 kHz Case D.</w:t>
      </w:r>
    </w:p>
    <w:p w14:paraId="1922444E" w14:textId="77777777" w:rsidR="0028710C" w:rsidRDefault="0028710C" w:rsidP="0028710C">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Note: ALT 4 means that only slots 32-39 for 480 kHz SSB pattern are reserved for UL and 960 kHz SSB pattern is contiguous.</w:t>
      </w:r>
    </w:p>
    <w:p w14:paraId="30B55A98" w14:textId="38614F63" w:rsidR="00645867" w:rsidRDefault="00645867">
      <w:pPr>
        <w:pStyle w:val="BodyText"/>
        <w:spacing w:after="0"/>
        <w:rPr>
          <w:rFonts w:ascii="Times New Roman" w:eastAsiaTheme="minorEastAsia" w:hAnsi="Times New Roman"/>
          <w:sz w:val="22"/>
          <w:szCs w:val="22"/>
          <w:lang w:eastAsia="ko-KR"/>
        </w:rPr>
      </w:pPr>
    </w:p>
    <w:p w14:paraId="5CCAEDDD" w14:textId="77777777" w:rsidR="00645867" w:rsidRPr="00645867" w:rsidRDefault="00645867" w:rsidP="00645867">
      <w:pPr>
        <w:pStyle w:val="Heading6"/>
        <w:rPr>
          <w:highlight w:val="cyan"/>
          <w:lang w:eastAsia="zh-CN"/>
        </w:rPr>
      </w:pPr>
      <w:r w:rsidRPr="00645867">
        <w:rPr>
          <w:highlight w:val="cyan"/>
          <w:lang w:eastAsia="zh-CN"/>
        </w:rPr>
        <w:t>Proposal 1.3-3A</w:t>
      </w:r>
    </w:p>
    <w:p w14:paraId="70140F79" w14:textId="77777777" w:rsidR="00645867" w:rsidRDefault="00645867" w:rsidP="0064586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CA2989B" w14:textId="77777777" w:rsidR="00645867" w:rsidRDefault="00645867" w:rsidP="0064586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14C551B2" w14:textId="77777777" w:rsidR="00645867" w:rsidRDefault="00645867" w:rsidP="0064586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70DBD5E7" w14:textId="77777777" w:rsidR="00645867" w:rsidRDefault="00645867" w:rsidP="0064586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3CAA009F" w14:textId="77777777" w:rsidR="00645867" w:rsidRPr="008D1FA1" w:rsidRDefault="00645867" w:rsidP="00645867">
      <w:pPr>
        <w:pStyle w:val="BodyText"/>
        <w:numPr>
          <w:ilvl w:val="1"/>
          <w:numId w:val="7"/>
        </w:numPr>
        <w:spacing w:after="0"/>
        <w:rPr>
          <w:rFonts w:ascii="Times New Roman" w:hAnsi="Times New Roman"/>
          <w:sz w:val="22"/>
          <w:szCs w:val="22"/>
          <w:lang w:eastAsia="zh-CN"/>
        </w:rPr>
      </w:pPr>
      <w:r w:rsidRPr="008D1FA1">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sidRPr="008D1FA1">
        <w:rPr>
          <w:rStyle w:val="CommentReference"/>
          <w:rFonts w:ascii="Times New Roman" w:hAnsi="Times New Roman"/>
          <w:sz w:val="22"/>
          <w:szCs w:val="22"/>
        </w:rPr>
        <w:t xml:space="preserve">, </w:t>
      </w:r>
      <w:r w:rsidRPr="008D1FA1">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sidRPr="008D1FA1">
        <w:rPr>
          <w:rStyle w:val="CommentReference"/>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645867" w14:paraId="5CD66858" w14:textId="77777777" w:rsidTr="008C2708">
        <w:trPr>
          <w:cantSplit/>
        </w:trPr>
        <w:tc>
          <w:tcPr>
            <w:tcW w:w="805" w:type="dxa"/>
            <w:tcBorders>
              <w:bottom w:val="double" w:sz="4" w:space="0" w:color="auto"/>
              <w:right w:val="double" w:sz="4" w:space="0" w:color="auto"/>
            </w:tcBorders>
            <w:shd w:val="clear" w:color="auto" w:fill="E0E0E0"/>
            <w:vAlign w:val="center"/>
          </w:tcPr>
          <w:p w14:paraId="60E6976C" w14:textId="77777777" w:rsidR="00645867" w:rsidRDefault="00645867" w:rsidP="008C2708">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094BE4E7" w14:textId="77777777" w:rsidR="00645867" w:rsidRDefault="00645867" w:rsidP="008C2708">
            <w:pPr>
              <w:pStyle w:val="TAH"/>
              <w:rPr>
                <w:bCs/>
              </w:rPr>
            </w:pPr>
            <w:r>
              <w:rPr>
                <w:noProof/>
                <w:position w:val="-6"/>
                <w:lang w:eastAsia="zh-CN"/>
              </w:rPr>
              <w:drawing>
                <wp:inline distT="0" distB="0" distL="0" distR="0" wp14:anchorId="36A38FD1" wp14:editId="3BD10AE9">
                  <wp:extent cx="179070" cy="179070"/>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2" name="Picture 6883743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3F991D27" w14:textId="77777777" w:rsidR="00645867" w:rsidRDefault="00645867" w:rsidP="008C2708">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70003396" w14:textId="77777777" w:rsidR="00645867" w:rsidRDefault="00645867" w:rsidP="008C2708">
            <w:pPr>
              <w:pStyle w:val="TAH"/>
              <w:rPr>
                <w:bCs/>
              </w:rPr>
            </w:pPr>
            <w:r>
              <w:rPr>
                <w:noProof/>
                <w:position w:val="-4"/>
                <w:lang w:eastAsia="zh-CN"/>
              </w:rPr>
              <w:drawing>
                <wp:inline distT="0" distB="0" distL="0" distR="0" wp14:anchorId="5D9C5925" wp14:editId="5214CBBD">
                  <wp:extent cx="179070" cy="17907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3" name="Picture 6883743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52C7FA33" w14:textId="77777777" w:rsidR="00645867" w:rsidRDefault="00645867" w:rsidP="008C2708">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645867" w14:paraId="60D37300" w14:textId="77777777" w:rsidTr="008C2708">
        <w:trPr>
          <w:cantSplit/>
        </w:trPr>
        <w:tc>
          <w:tcPr>
            <w:tcW w:w="805" w:type="dxa"/>
            <w:tcBorders>
              <w:top w:val="double" w:sz="4" w:space="0" w:color="auto"/>
              <w:right w:val="double" w:sz="4" w:space="0" w:color="auto"/>
            </w:tcBorders>
            <w:shd w:val="clear" w:color="auto" w:fill="auto"/>
            <w:vAlign w:val="center"/>
          </w:tcPr>
          <w:p w14:paraId="286DCE70" w14:textId="77777777" w:rsidR="00645867" w:rsidRDefault="00645867" w:rsidP="008C2708">
            <w:pPr>
              <w:pStyle w:val="TAC"/>
            </w:pPr>
            <w:r>
              <w:t>0</w:t>
            </w:r>
          </w:p>
        </w:tc>
        <w:tc>
          <w:tcPr>
            <w:tcW w:w="972" w:type="dxa"/>
            <w:tcBorders>
              <w:top w:val="double" w:sz="4" w:space="0" w:color="auto"/>
              <w:left w:val="double" w:sz="4" w:space="0" w:color="auto"/>
            </w:tcBorders>
            <w:vAlign w:val="center"/>
          </w:tcPr>
          <w:p w14:paraId="179569B2" w14:textId="77777777" w:rsidR="00645867" w:rsidRDefault="00645867" w:rsidP="008C2708">
            <w:pPr>
              <w:pStyle w:val="TAC"/>
            </w:pPr>
            <w:r>
              <w:rPr>
                <w:rStyle w:val="CommentReference"/>
                <w:rFonts w:cs="Arial"/>
                <w:szCs w:val="18"/>
              </w:rPr>
              <w:t>0</w:t>
            </w:r>
          </w:p>
        </w:tc>
        <w:tc>
          <w:tcPr>
            <w:tcW w:w="3326" w:type="dxa"/>
            <w:tcBorders>
              <w:top w:val="double" w:sz="4" w:space="0" w:color="auto"/>
            </w:tcBorders>
            <w:vAlign w:val="center"/>
          </w:tcPr>
          <w:p w14:paraId="5A047E52" w14:textId="77777777" w:rsidR="00645867" w:rsidRDefault="00645867" w:rsidP="008C2708">
            <w:pPr>
              <w:pStyle w:val="TAC"/>
            </w:pPr>
            <w:r>
              <w:rPr>
                <w:rStyle w:val="CommentReference"/>
                <w:rFonts w:cs="Arial"/>
                <w:szCs w:val="18"/>
              </w:rPr>
              <w:t>1</w:t>
            </w:r>
          </w:p>
        </w:tc>
        <w:tc>
          <w:tcPr>
            <w:tcW w:w="904" w:type="dxa"/>
            <w:tcBorders>
              <w:top w:val="double" w:sz="4" w:space="0" w:color="auto"/>
            </w:tcBorders>
            <w:vAlign w:val="center"/>
          </w:tcPr>
          <w:p w14:paraId="796EF384" w14:textId="77777777" w:rsidR="00645867" w:rsidRDefault="00645867" w:rsidP="008C2708">
            <w:pPr>
              <w:pStyle w:val="TAC"/>
            </w:pPr>
            <w:r>
              <w:rPr>
                <w:rStyle w:val="CommentReference"/>
                <w:rFonts w:cs="Arial"/>
                <w:szCs w:val="18"/>
              </w:rPr>
              <w:t>1</w:t>
            </w:r>
          </w:p>
        </w:tc>
        <w:tc>
          <w:tcPr>
            <w:tcW w:w="3426" w:type="dxa"/>
            <w:tcBorders>
              <w:top w:val="double" w:sz="4" w:space="0" w:color="auto"/>
            </w:tcBorders>
            <w:vAlign w:val="center"/>
          </w:tcPr>
          <w:p w14:paraId="30810617" w14:textId="77777777" w:rsidR="00645867" w:rsidRDefault="00645867" w:rsidP="008C2708">
            <w:pPr>
              <w:pStyle w:val="TAC"/>
            </w:pPr>
            <w:r>
              <w:rPr>
                <w:rStyle w:val="CommentReference"/>
                <w:rFonts w:cs="Arial"/>
                <w:szCs w:val="18"/>
              </w:rPr>
              <w:t>0</w:t>
            </w:r>
          </w:p>
        </w:tc>
      </w:tr>
      <w:tr w:rsidR="00645867" w14:paraId="1FF4884E" w14:textId="77777777" w:rsidTr="008C2708">
        <w:trPr>
          <w:cantSplit/>
        </w:trPr>
        <w:tc>
          <w:tcPr>
            <w:tcW w:w="805" w:type="dxa"/>
            <w:tcBorders>
              <w:right w:val="double" w:sz="4" w:space="0" w:color="auto"/>
            </w:tcBorders>
            <w:shd w:val="clear" w:color="auto" w:fill="auto"/>
            <w:vAlign w:val="center"/>
          </w:tcPr>
          <w:p w14:paraId="2AEFAE41" w14:textId="77777777" w:rsidR="00645867" w:rsidRDefault="00645867" w:rsidP="008C2708">
            <w:pPr>
              <w:pStyle w:val="TAC"/>
            </w:pPr>
            <w:r>
              <w:t>1</w:t>
            </w:r>
          </w:p>
        </w:tc>
        <w:tc>
          <w:tcPr>
            <w:tcW w:w="972" w:type="dxa"/>
            <w:tcBorders>
              <w:left w:val="double" w:sz="4" w:space="0" w:color="auto"/>
            </w:tcBorders>
            <w:vAlign w:val="center"/>
          </w:tcPr>
          <w:p w14:paraId="47FCB2A1" w14:textId="77777777" w:rsidR="00645867" w:rsidRDefault="00645867" w:rsidP="008C2708">
            <w:pPr>
              <w:pStyle w:val="TAC"/>
            </w:pPr>
            <w:r>
              <w:rPr>
                <w:rStyle w:val="CommentReference"/>
                <w:rFonts w:cs="Arial"/>
                <w:szCs w:val="18"/>
              </w:rPr>
              <w:t>0</w:t>
            </w:r>
          </w:p>
        </w:tc>
        <w:tc>
          <w:tcPr>
            <w:tcW w:w="3326" w:type="dxa"/>
            <w:vAlign w:val="center"/>
          </w:tcPr>
          <w:p w14:paraId="445D9B1C" w14:textId="77777777" w:rsidR="00645867" w:rsidRDefault="00645867" w:rsidP="008C2708">
            <w:pPr>
              <w:pStyle w:val="TAC"/>
            </w:pPr>
            <w:r>
              <w:rPr>
                <w:rStyle w:val="CommentReference"/>
                <w:rFonts w:cs="Arial"/>
                <w:szCs w:val="18"/>
              </w:rPr>
              <w:t>2</w:t>
            </w:r>
          </w:p>
        </w:tc>
        <w:tc>
          <w:tcPr>
            <w:tcW w:w="904" w:type="dxa"/>
            <w:vAlign w:val="center"/>
          </w:tcPr>
          <w:p w14:paraId="56146C18" w14:textId="77777777" w:rsidR="00645867" w:rsidRDefault="00645867" w:rsidP="008C2708">
            <w:pPr>
              <w:pStyle w:val="TAC"/>
            </w:pPr>
            <w:r>
              <w:rPr>
                <w:rStyle w:val="CommentReference"/>
                <w:rFonts w:cs="Arial"/>
                <w:szCs w:val="18"/>
              </w:rPr>
              <w:t>1/2</w:t>
            </w:r>
          </w:p>
        </w:tc>
        <w:tc>
          <w:tcPr>
            <w:tcW w:w="3426" w:type="dxa"/>
            <w:vAlign w:val="center"/>
          </w:tcPr>
          <w:p w14:paraId="6883B646" w14:textId="77777777" w:rsidR="00645867" w:rsidRDefault="00645867" w:rsidP="008C2708">
            <w:pPr>
              <w:pStyle w:val="TAC"/>
            </w:pPr>
            <w:r>
              <w:rPr>
                <w:rStyle w:val="CommentReference"/>
                <w:rFonts w:cs="Arial"/>
                <w:szCs w:val="18"/>
              </w:rPr>
              <w:t xml:space="preserve">{0, if </w:t>
            </w:r>
            <w:r>
              <w:rPr>
                <w:noProof/>
                <w:position w:val="-6"/>
                <w:lang w:eastAsia="zh-CN"/>
              </w:rPr>
              <w:drawing>
                <wp:inline distT="0" distB="0" distL="0" distR="0" wp14:anchorId="02D8EFB3" wp14:editId="577057EE">
                  <wp:extent cx="95885" cy="17907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4" name="Picture 6883743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0BEA1E42" wp14:editId="2F977776">
                  <wp:extent cx="95885" cy="179070"/>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5" name="Picture 6883743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45867" w14:paraId="2FDB2FA7" w14:textId="77777777" w:rsidTr="008C2708">
        <w:trPr>
          <w:cantSplit/>
        </w:trPr>
        <w:tc>
          <w:tcPr>
            <w:tcW w:w="805" w:type="dxa"/>
            <w:tcBorders>
              <w:right w:val="double" w:sz="4" w:space="0" w:color="auto"/>
            </w:tcBorders>
            <w:shd w:val="clear" w:color="auto" w:fill="auto"/>
            <w:vAlign w:val="center"/>
          </w:tcPr>
          <w:p w14:paraId="031DC8E5" w14:textId="77777777" w:rsidR="00645867" w:rsidRDefault="00645867" w:rsidP="008C2708">
            <w:pPr>
              <w:pStyle w:val="TAC"/>
            </w:pPr>
            <w:r>
              <w:t>2</w:t>
            </w:r>
          </w:p>
        </w:tc>
        <w:tc>
          <w:tcPr>
            <w:tcW w:w="972" w:type="dxa"/>
            <w:tcBorders>
              <w:left w:val="double" w:sz="4" w:space="0" w:color="auto"/>
            </w:tcBorders>
            <w:vAlign w:val="center"/>
          </w:tcPr>
          <w:p w14:paraId="28B0A148" w14:textId="77777777" w:rsidR="00645867" w:rsidRDefault="00645867" w:rsidP="008C2708">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1B280175" w14:textId="77777777" w:rsidR="00645867" w:rsidRDefault="00645867" w:rsidP="008C2708">
            <w:pPr>
              <w:pStyle w:val="TAC"/>
            </w:pPr>
            <w:r>
              <w:rPr>
                <w:rStyle w:val="CommentReference"/>
                <w:rFonts w:cs="Arial"/>
                <w:szCs w:val="18"/>
              </w:rPr>
              <w:t>1</w:t>
            </w:r>
          </w:p>
        </w:tc>
        <w:tc>
          <w:tcPr>
            <w:tcW w:w="904" w:type="dxa"/>
            <w:vAlign w:val="center"/>
          </w:tcPr>
          <w:p w14:paraId="68CC95C1" w14:textId="77777777" w:rsidR="00645867" w:rsidRDefault="00645867" w:rsidP="008C2708">
            <w:pPr>
              <w:pStyle w:val="TAC"/>
            </w:pPr>
            <w:r>
              <w:rPr>
                <w:rStyle w:val="CommentReference"/>
                <w:rFonts w:cs="Arial"/>
                <w:szCs w:val="18"/>
              </w:rPr>
              <w:t>1</w:t>
            </w:r>
          </w:p>
        </w:tc>
        <w:tc>
          <w:tcPr>
            <w:tcW w:w="3426" w:type="dxa"/>
            <w:vAlign w:val="center"/>
          </w:tcPr>
          <w:p w14:paraId="0B9A0C6C" w14:textId="77777777" w:rsidR="00645867" w:rsidRDefault="00645867" w:rsidP="008C2708">
            <w:pPr>
              <w:pStyle w:val="TAC"/>
            </w:pPr>
            <w:r>
              <w:rPr>
                <w:rStyle w:val="CommentReference"/>
                <w:rFonts w:cs="Arial"/>
                <w:szCs w:val="18"/>
              </w:rPr>
              <w:t>0</w:t>
            </w:r>
          </w:p>
        </w:tc>
      </w:tr>
      <w:tr w:rsidR="00645867" w14:paraId="7473290C" w14:textId="77777777" w:rsidTr="008C2708">
        <w:trPr>
          <w:cantSplit/>
        </w:trPr>
        <w:tc>
          <w:tcPr>
            <w:tcW w:w="805" w:type="dxa"/>
            <w:tcBorders>
              <w:right w:val="double" w:sz="4" w:space="0" w:color="auto"/>
            </w:tcBorders>
            <w:shd w:val="clear" w:color="auto" w:fill="auto"/>
            <w:vAlign w:val="center"/>
          </w:tcPr>
          <w:p w14:paraId="06BFD7CA" w14:textId="77777777" w:rsidR="00645867" w:rsidRDefault="00645867" w:rsidP="008C2708">
            <w:pPr>
              <w:pStyle w:val="TAC"/>
            </w:pPr>
            <w:r>
              <w:t>3</w:t>
            </w:r>
          </w:p>
        </w:tc>
        <w:tc>
          <w:tcPr>
            <w:tcW w:w="972" w:type="dxa"/>
            <w:tcBorders>
              <w:left w:val="double" w:sz="4" w:space="0" w:color="auto"/>
            </w:tcBorders>
            <w:vAlign w:val="center"/>
          </w:tcPr>
          <w:p w14:paraId="08C603C1" w14:textId="77777777" w:rsidR="00645867" w:rsidRDefault="00645867" w:rsidP="008C2708">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2F8AAC66" w14:textId="77777777" w:rsidR="00645867" w:rsidRDefault="00645867" w:rsidP="008C2708">
            <w:pPr>
              <w:pStyle w:val="TAC"/>
            </w:pPr>
            <w:r>
              <w:rPr>
                <w:rStyle w:val="CommentReference"/>
                <w:rFonts w:cs="Arial"/>
                <w:szCs w:val="18"/>
              </w:rPr>
              <w:t>2</w:t>
            </w:r>
          </w:p>
        </w:tc>
        <w:tc>
          <w:tcPr>
            <w:tcW w:w="904" w:type="dxa"/>
            <w:vAlign w:val="center"/>
          </w:tcPr>
          <w:p w14:paraId="7604A21D" w14:textId="77777777" w:rsidR="00645867" w:rsidRDefault="00645867" w:rsidP="008C2708">
            <w:pPr>
              <w:pStyle w:val="TAC"/>
            </w:pPr>
            <w:r>
              <w:rPr>
                <w:rStyle w:val="CommentReference"/>
                <w:rFonts w:cs="Arial"/>
                <w:szCs w:val="18"/>
              </w:rPr>
              <w:t>1/2</w:t>
            </w:r>
          </w:p>
        </w:tc>
        <w:tc>
          <w:tcPr>
            <w:tcW w:w="3426" w:type="dxa"/>
            <w:vAlign w:val="center"/>
          </w:tcPr>
          <w:p w14:paraId="2ACC234E" w14:textId="77777777" w:rsidR="00645867" w:rsidRDefault="00645867" w:rsidP="008C2708">
            <w:pPr>
              <w:pStyle w:val="TAC"/>
            </w:pPr>
            <w:r>
              <w:rPr>
                <w:rStyle w:val="CommentReference"/>
                <w:rFonts w:cs="Arial"/>
                <w:szCs w:val="18"/>
              </w:rPr>
              <w:t xml:space="preserve">{0, if </w:t>
            </w:r>
            <w:r>
              <w:rPr>
                <w:noProof/>
                <w:position w:val="-6"/>
                <w:lang w:eastAsia="zh-CN"/>
              </w:rPr>
              <w:drawing>
                <wp:inline distT="0" distB="0" distL="0" distR="0" wp14:anchorId="60CEA728" wp14:editId="72EF99B2">
                  <wp:extent cx="95885" cy="179070"/>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6" name="Picture 688374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6CE83EA4" wp14:editId="24B818E2">
                  <wp:extent cx="95885" cy="179070"/>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7" name="Picture 6883743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45867" w14:paraId="378A320F" w14:textId="77777777" w:rsidTr="008C2708">
        <w:trPr>
          <w:cantSplit/>
        </w:trPr>
        <w:tc>
          <w:tcPr>
            <w:tcW w:w="805" w:type="dxa"/>
            <w:tcBorders>
              <w:right w:val="double" w:sz="4" w:space="0" w:color="auto"/>
            </w:tcBorders>
            <w:shd w:val="clear" w:color="auto" w:fill="auto"/>
            <w:vAlign w:val="center"/>
          </w:tcPr>
          <w:p w14:paraId="00FA96AB" w14:textId="77777777" w:rsidR="00645867" w:rsidRDefault="00645867" w:rsidP="008C2708">
            <w:pPr>
              <w:pStyle w:val="TAC"/>
            </w:pPr>
            <w:r>
              <w:t>4</w:t>
            </w:r>
          </w:p>
        </w:tc>
        <w:tc>
          <w:tcPr>
            <w:tcW w:w="972" w:type="dxa"/>
            <w:tcBorders>
              <w:left w:val="double" w:sz="4" w:space="0" w:color="auto"/>
            </w:tcBorders>
            <w:vAlign w:val="center"/>
          </w:tcPr>
          <w:p w14:paraId="2872C16A" w14:textId="77777777" w:rsidR="00645867" w:rsidRDefault="00645867" w:rsidP="008C2708">
            <w:pPr>
              <w:pStyle w:val="TAC"/>
            </w:pPr>
            <w:r>
              <w:rPr>
                <w:rStyle w:val="CommentReference"/>
                <w:rFonts w:cs="Arial"/>
                <w:szCs w:val="18"/>
              </w:rPr>
              <w:t>5</w:t>
            </w:r>
          </w:p>
        </w:tc>
        <w:tc>
          <w:tcPr>
            <w:tcW w:w="3326" w:type="dxa"/>
            <w:vAlign w:val="center"/>
          </w:tcPr>
          <w:p w14:paraId="5572C830" w14:textId="77777777" w:rsidR="00645867" w:rsidRDefault="00645867" w:rsidP="008C2708">
            <w:pPr>
              <w:pStyle w:val="TAC"/>
            </w:pPr>
            <w:r>
              <w:rPr>
                <w:rStyle w:val="CommentReference"/>
                <w:rFonts w:cs="Arial"/>
                <w:szCs w:val="18"/>
              </w:rPr>
              <w:t>1</w:t>
            </w:r>
          </w:p>
        </w:tc>
        <w:tc>
          <w:tcPr>
            <w:tcW w:w="904" w:type="dxa"/>
            <w:vAlign w:val="center"/>
          </w:tcPr>
          <w:p w14:paraId="2F76C61F" w14:textId="77777777" w:rsidR="00645867" w:rsidRDefault="00645867" w:rsidP="008C2708">
            <w:pPr>
              <w:pStyle w:val="TAC"/>
            </w:pPr>
            <w:r>
              <w:rPr>
                <w:rStyle w:val="CommentReference"/>
                <w:rFonts w:cs="Arial"/>
                <w:szCs w:val="18"/>
              </w:rPr>
              <w:t>1</w:t>
            </w:r>
          </w:p>
        </w:tc>
        <w:tc>
          <w:tcPr>
            <w:tcW w:w="3426" w:type="dxa"/>
            <w:vAlign w:val="center"/>
          </w:tcPr>
          <w:p w14:paraId="7A9B6BF9" w14:textId="77777777" w:rsidR="00645867" w:rsidRDefault="00645867" w:rsidP="008C2708">
            <w:pPr>
              <w:pStyle w:val="TAC"/>
            </w:pPr>
            <w:r>
              <w:rPr>
                <w:rStyle w:val="CommentReference"/>
                <w:rFonts w:cs="Arial"/>
                <w:szCs w:val="18"/>
              </w:rPr>
              <w:t>0</w:t>
            </w:r>
          </w:p>
        </w:tc>
      </w:tr>
      <w:tr w:rsidR="00645867" w14:paraId="78D64798" w14:textId="77777777" w:rsidTr="008C2708">
        <w:trPr>
          <w:cantSplit/>
        </w:trPr>
        <w:tc>
          <w:tcPr>
            <w:tcW w:w="805" w:type="dxa"/>
            <w:tcBorders>
              <w:right w:val="double" w:sz="4" w:space="0" w:color="auto"/>
            </w:tcBorders>
            <w:shd w:val="clear" w:color="auto" w:fill="auto"/>
            <w:vAlign w:val="center"/>
          </w:tcPr>
          <w:p w14:paraId="4BAF3401" w14:textId="77777777" w:rsidR="00645867" w:rsidRDefault="00645867" w:rsidP="008C2708">
            <w:pPr>
              <w:pStyle w:val="TAC"/>
            </w:pPr>
            <w:r>
              <w:t>5</w:t>
            </w:r>
          </w:p>
        </w:tc>
        <w:tc>
          <w:tcPr>
            <w:tcW w:w="972" w:type="dxa"/>
            <w:tcBorders>
              <w:left w:val="double" w:sz="4" w:space="0" w:color="auto"/>
            </w:tcBorders>
            <w:vAlign w:val="center"/>
          </w:tcPr>
          <w:p w14:paraId="1B6AD9F1" w14:textId="77777777" w:rsidR="00645867" w:rsidRDefault="00645867" w:rsidP="008C2708">
            <w:pPr>
              <w:pStyle w:val="TAC"/>
            </w:pPr>
            <w:r>
              <w:rPr>
                <w:rStyle w:val="CommentReference"/>
                <w:rFonts w:cs="Arial"/>
                <w:szCs w:val="18"/>
              </w:rPr>
              <w:t>5</w:t>
            </w:r>
          </w:p>
        </w:tc>
        <w:tc>
          <w:tcPr>
            <w:tcW w:w="3326" w:type="dxa"/>
            <w:vAlign w:val="center"/>
          </w:tcPr>
          <w:p w14:paraId="6D37A247" w14:textId="77777777" w:rsidR="00645867" w:rsidRDefault="00645867" w:rsidP="008C2708">
            <w:pPr>
              <w:pStyle w:val="TAC"/>
            </w:pPr>
            <w:r>
              <w:rPr>
                <w:rStyle w:val="CommentReference"/>
                <w:rFonts w:cs="Arial"/>
                <w:szCs w:val="18"/>
              </w:rPr>
              <w:t>2</w:t>
            </w:r>
          </w:p>
        </w:tc>
        <w:tc>
          <w:tcPr>
            <w:tcW w:w="904" w:type="dxa"/>
            <w:vAlign w:val="center"/>
          </w:tcPr>
          <w:p w14:paraId="0A5972AF" w14:textId="77777777" w:rsidR="00645867" w:rsidRDefault="00645867" w:rsidP="008C2708">
            <w:pPr>
              <w:pStyle w:val="TAC"/>
            </w:pPr>
            <w:r>
              <w:rPr>
                <w:rStyle w:val="CommentReference"/>
                <w:rFonts w:cs="Arial"/>
                <w:szCs w:val="18"/>
              </w:rPr>
              <w:t>1/2</w:t>
            </w:r>
          </w:p>
        </w:tc>
        <w:tc>
          <w:tcPr>
            <w:tcW w:w="3426" w:type="dxa"/>
            <w:vAlign w:val="center"/>
          </w:tcPr>
          <w:p w14:paraId="249164D7" w14:textId="77777777" w:rsidR="00645867" w:rsidRDefault="00645867" w:rsidP="008C2708">
            <w:pPr>
              <w:pStyle w:val="TAC"/>
            </w:pPr>
            <w:r>
              <w:rPr>
                <w:rStyle w:val="CommentReference"/>
                <w:rFonts w:cs="Arial"/>
                <w:szCs w:val="18"/>
              </w:rPr>
              <w:t xml:space="preserve">{0, if </w:t>
            </w:r>
            <w:r>
              <w:rPr>
                <w:noProof/>
                <w:position w:val="-6"/>
                <w:lang w:eastAsia="zh-CN"/>
              </w:rPr>
              <w:drawing>
                <wp:inline distT="0" distB="0" distL="0" distR="0" wp14:anchorId="459F60F4" wp14:editId="0E575C17">
                  <wp:extent cx="95885" cy="179070"/>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8" name="Picture 6883743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4874A3F7" wp14:editId="3DC30AC1">
                  <wp:extent cx="95885" cy="179070"/>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9" name="Picture 6883743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45867" w14:paraId="491E75B1" w14:textId="77777777" w:rsidTr="008C2708">
        <w:trPr>
          <w:cantSplit/>
        </w:trPr>
        <w:tc>
          <w:tcPr>
            <w:tcW w:w="805" w:type="dxa"/>
            <w:tcBorders>
              <w:right w:val="double" w:sz="4" w:space="0" w:color="auto"/>
            </w:tcBorders>
            <w:shd w:val="clear" w:color="auto" w:fill="auto"/>
            <w:vAlign w:val="center"/>
          </w:tcPr>
          <w:p w14:paraId="4F859AF6" w14:textId="77777777" w:rsidR="00645867" w:rsidRDefault="00645867" w:rsidP="008C2708">
            <w:pPr>
              <w:pStyle w:val="TAC"/>
            </w:pPr>
            <w:r>
              <w:t>6</w:t>
            </w:r>
          </w:p>
        </w:tc>
        <w:tc>
          <w:tcPr>
            <w:tcW w:w="972" w:type="dxa"/>
            <w:tcBorders>
              <w:left w:val="double" w:sz="4" w:space="0" w:color="auto"/>
            </w:tcBorders>
            <w:vAlign w:val="center"/>
          </w:tcPr>
          <w:p w14:paraId="5396BC3D" w14:textId="77777777" w:rsidR="00645867" w:rsidRDefault="00645867" w:rsidP="008C2708">
            <w:pPr>
              <w:pStyle w:val="TAC"/>
            </w:pPr>
            <w:r>
              <w:rPr>
                <w:rStyle w:val="CommentReference"/>
                <w:rFonts w:cs="Arial"/>
                <w:szCs w:val="18"/>
              </w:rPr>
              <w:t>0</w:t>
            </w:r>
          </w:p>
        </w:tc>
        <w:tc>
          <w:tcPr>
            <w:tcW w:w="3326" w:type="dxa"/>
            <w:vAlign w:val="center"/>
          </w:tcPr>
          <w:p w14:paraId="58C04713" w14:textId="77777777" w:rsidR="00645867" w:rsidRDefault="00645867" w:rsidP="008C2708">
            <w:pPr>
              <w:pStyle w:val="TAC"/>
            </w:pPr>
            <w:r>
              <w:rPr>
                <w:rStyle w:val="CommentReference"/>
                <w:rFonts w:cs="Arial"/>
                <w:szCs w:val="18"/>
              </w:rPr>
              <w:t>2</w:t>
            </w:r>
          </w:p>
        </w:tc>
        <w:tc>
          <w:tcPr>
            <w:tcW w:w="904" w:type="dxa"/>
            <w:vAlign w:val="center"/>
          </w:tcPr>
          <w:p w14:paraId="637398B7" w14:textId="77777777" w:rsidR="00645867" w:rsidRDefault="00645867" w:rsidP="008C2708">
            <w:pPr>
              <w:pStyle w:val="TAC"/>
            </w:pPr>
            <w:r>
              <w:rPr>
                <w:rStyle w:val="CommentReference"/>
                <w:rFonts w:cs="Arial"/>
                <w:szCs w:val="18"/>
              </w:rPr>
              <w:t>1/2</w:t>
            </w:r>
          </w:p>
        </w:tc>
        <w:tc>
          <w:tcPr>
            <w:tcW w:w="3426" w:type="dxa"/>
            <w:vAlign w:val="center"/>
          </w:tcPr>
          <w:p w14:paraId="64B68523" w14:textId="77777777" w:rsidR="00645867" w:rsidRDefault="00645867" w:rsidP="008C2708">
            <w:pPr>
              <w:pStyle w:val="TAC"/>
            </w:pPr>
            <w:r>
              <w:rPr>
                <w:rStyle w:val="CommentReference"/>
                <w:rFonts w:cs="Arial"/>
                <w:szCs w:val="18"/>
              </w:rPr>
              <w:t xml:space="preserve"> {0, if </w:t>
            </w:r>
            <w:r>
              <w:rPr>
                <w:noProof/>
                <w:position w:val="-6"/>
                <w:lang w:eastAsia="zh-CN"/>
              </w:rPr>
              <w:drawing>
                <wp:inline distT="0" distB="0" distL="0" distR="0" wp14:anchorId="7E8067A6" wp14:editId="1F154DD5">
                  <wp:extent cx="95885" cy="179070"/>
                  <wp:effectExtent l="0" t="0" r="0" b="0"/>
                  <wp:docPr id="688374304" name="Picture 68837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0" name="Picture 6883743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0F57A80B" wp14:editId="30D6624C">
                  <wp:extent cx="95885" cy="179070"/>
                  <wp:effectExtent l="0" t="0" r="0" b="0"/>
                  <wp:docPr id="688374305" name="Picture 68837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1" name="Picture 6883743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45867" w14:paraId="6AE8C86E" w14:textId="77777777" w:rsidTr="008C2708">
        <w:trPr>
          <w:cantSplit/>
        </w:trPr>
        <w:tc>
          <w:tcPr>
            <w:tcW w:w="805" w:type="dxa"/>
            <w:tcBorders>
              <w:right w:val="double" w:sz="4" w:space="0" w:color="auto"/>
            </w:tcBorders>
            <w:shd w:val="clear" w:color="auto" w:fill="auto"/>
            <w:vAlign w:val="center"/>
          </w:tcPr>
          <w:p w14:paraId="3095E94F" w14:textId="77777777" w:rsidR="00645867" w:rsidRDefault="00645867" w:rsidP="008C2708">
            <w:pPr>
              <w:pStyle w:val="TAC"/>
            </w:pPr>
            <w:r>
              <w:t>7</w:t>
            </w:r>
          </w:p>
        </w:tc>
        <w:tc>
          <w:tcPr>
            <w:tcW w:w="972" w:type="dxa"/>
            <w:tcBorders>
              <w:left w:val="double" w:sz="4" w:space="0" w:color="auto"/>
            </w:tcBorders>
            <w:vAlign w:val="center"/>
          </w:tcPr>
          <w:p w14:paraId="022445A8" w14:textId="77777777" w:rsidR="00645867" w:rsidRDefault="00645867" w:rsidP="008C2708">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4490FC39" w14:textId="77777777" w:rsidR="00645867" w:rsidRDefault="00645867" w:rsidP="008C2708">
            <w:pPr>
              <w:pStyle w:val="TAC"/>
            </w:pPr>
            <w:r>
              <w:rPr>
                <w:rStyle w:val="CommentReference"/>
                <w:rFonts w:cs="Arial"/>
                <w:szCs w:val="18"/>
              </w:rPr>
              <w:t>2</w:t>
            </w:r>
          </w:p>
        </w:tc>
        <w:tc>
          <w:tcPr>
            <w:tcW w:w="904" w:type="dxa"/>
            <w:vAlign w:val="center"/>
          </w:tcPr>
          <w:p w14:paraId="0928E769" w14:textId="77777777" w:rsidR="00645867" w:rsidRDefault="00645867" w:rsidP="008C2708">
            <w:pPr>
              <w:pStyle w:val="TAC"/>
            </w:pPr>
            <w:r>
              <w:rPr>
                <w:rStyle w:val="CommentReference"/>
                <w:rFonts w:cs="Arial"/>
                <w:szCs w:val="18"/>
              </w:rPr>
              <w:t>1/2</w:t>
            </w:r>
          </w:p>
        </w:tc>
        <w:tc>
          <w:tcPr>
            <w:tcW w:w="3426" w:type="dxa"/>
            <w:vAlign w:val="center"/>
          </w:tcPr>
          <w:p w14:paraId="01426351" w14:textId="77777777" w:rsidR="00645867" w:rsidRDefault="00645867" w:rsidP="008C2708">
            <w:pPr>
              <w:pStyle w:val="TAC"/>
            </w:pPr>
            <w:r>
              <w:rPr>
                <w:rStyle w:val="CommentReference"/>
                <w:rFonts w:cs="Arial"/>
                <w:szCs w:val="18"/>
              </w:rPr>
              <w:t xml:space="preserve"> {0, if </w:t>
            </w:r>
            <w:r>
              <w:rPr>
                <w:noProof/>
                <w:position w:val="-6"/>
                <w:lang w:eastAsia="zh-CN"/>
              </w:rPr>
              <w:drawing>
                <wp:inline distT="0" distB="0" distL="0" distR="0" wp14:anchorId="2B85CF35" wp14:editId="476AF6AD">
                  <wp:extent cx="95885" cy="179070"/>
                  <wp:effectExtent l="0" t="0" r="0" b="0"/>
                  <wp:docPr id="688374306" name="Picture 68837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2" name="Picture 6883743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6D861D31" wp14:editId="4D1AD28B">
                  <wp:extent cx="95885" cy="179070"/>
                  <wp:effectExtent l="0" t="0" r="0" b="0"/>
                  <wp:docPr id="688374307" name="Picture 688374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3" name="Picture 68837432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45867" w14:paraId="3EA1BEED" w14:textId="77777777" w:rsidTr="008C2708">
        <w:trPr>
          <w:cantSplit/>
        </w:trPr>
        <w:tc>
          <w:tcPr>
            <w:tcW w:w="805" w:type="dxa"/>
            <w:tcBorders>
              <w:right w:val="double" w:sz="4" w:space="0" w:color="auto"/>
            </w:tcBorders>
            <w:shd w:val="clear" w:color="auto" w:fill="auto"/>
            <w:vAlign w:val="center"/>
          </w:tcPr>
          <w:p w14:paraId="7F5E1207" w14:textId="77777777" w:rsidR="00645867" w:rsidRDefault="00645867" w:rsidP="008C2708">
            <w:pPr>
              <w:pStyle w:val="TAC"/>
            </w:pPr>
            <w:r>
              <w:t>8</w:t>
            </w:r>
          </w:p>
        </w:tc>
        <w:tc>
          <w:tcPr>
            <w:tcW w:w="972" w:type="dxa"/>
            <w:tcBorders>
              <w:left w:val="double" w:sz="4" w:space="0" w:color="auto"/>
            </w:tcBorders>
            <w:vAlign w:val="center"/>
          </w:tcPr>
          <w:p w14:paraId="56E69BD7" w14:textId="77777777" w:rsidR="00645867" w:rsidRDefault="00645867" w:rsidP="008C2708">
            <w:pPr>
              <w:pStyle w:val="TAC"/>
            </w:pPr>
            <w:r>
              <w:rPr>
                <w:rStyle w:val="CommentReference"/>
                <w:rFonts w:cs="Arial"/>
                <w:szCs w:val="18"/>
              </w:rPr>
              <w:t>5</w:t>
            </w:r>
          </w:p>
        </w:tc>
        <w:tc>
          <w:tcPr>
            <w:tcW w:w="3326" w:type="dxa"/>
            <w:vAlign w:val="center"/>
          </w:tcPr>
          <w:p w14:paraId="67F56656" w14:textId="77777777" w:rsidR="00645867" w:rsidRDefault="00645867" w:rsidP="008C2708">
            <w:pPr>
              <w:pStyle w:val="TAC"/>
            </w:pPr>
            <w:r>
              <w:rPr>
                <w:rStyle w:val="CommentReference"/>
                <w:rFonts w:cs="Arial"/>
                <w:szCs w:val="18"/>
              </w:rPr>
              <w:t>2</w:t>
            </w:r>
          </w:p>
        </w:tc>
        <w:tc>
          <w:tcPr>
            <w:tcW w:w="904" w:type="dxa"/>
            <w:vAlign w:val="center"/>
          </w:tcPr>
          <w:p w14:paraId="4C63EC46" w14:textId="77777777" w:rsidR="00645867" w:rsidRDefault="00645867" w:rsidP="008C2708">
            <w:pPr>
              <w:pStyle w:val="TAC"/>
            </w:pPr>
            <w:r>
              <w:rPr>
                <w:rStyle w:val="CommentReference"/>
                <w:rFonts w:cs="Arial"/>
                <w:szCs w:val="18"/>
              </w:rPr>
              <w:t>1/2</w:t>
            </w:r>
          </w:p>
        </w:tc>
        <w:tc>
          <w:tcPr>
            <w:tcW w:w="3426" w:type="dxa"/>
            <w:vAlign w:val="center"/>
          </w:tcPr>
          <w:p w14:paraId="306C1D03" w14:textId="77777777" w:rsidR="00645867" w:rsidRDefault="00645867" w:rsidP="008C2708">
            <w:pPr>
              <w:pStyle w:val="TAC"/>
            </w:pPr>
            <w:r>
              <w:rPr>
                <w:rStyle w:val="CommentReference"/>
                <w:rFonts w:cs="Arial"/>
                <w:szCs w:val="18"/>
              </w:rPr>
              <w:t xml:space="preserve"> {0, if </w:t>
            </w:r>
            <w:r>
              <w:rPr>
                <w:noProof/>
                <w:position w:val="-6"/>
                <w:lang w:eastAsia="zh-CN"/>
              </w:rPr>
              <w:drawing>
                <wp:inline distT="0" distB="0" distL="0" distR="0" wp14:anchorId="190BEE26" wp14:editId="79BBDE80">
                  <wp:extent cx="95885" cy="179070"/>
                  <wp:effectExtent l="0" t="0" r="0" b="0"/>
                  <wp:docPr id="688374308" name="Picture 68837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4" name="Picture 6883743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3753C545" wp14:editId="23C3A9C8">
                  <wp:extent cx="95885" cy="179070"/>
                  <wp:effectExtent l="0" t="0" r="0" b="0"/>
                  <wp:docPr id="688374309" name="Picture 68837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5" name="Picture 6883743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45867" w14:paraId="7DA7F980" w14:textId="77777777" w:rsidTr="008C2708">
        <w:trPr>
          <w:cantSplit/>
        </w:trPr>
        <w:tc>
          <w:tcPr>
            <w:tcW w:w="805" w:type="dxa"/>
            <w:tcBorders>
              <w:right w:val="double" w:sz="4" w:space="0" w:color="auto"/>
            </w:tcBorders>
            <w:shd w:val="clear" w:color="auto" w:fill="auto"/>
            <w:vAlign w:val="center"/>
          </w:tcPr>
          <w:p w14:paraId="5E2664D6" w14:textId="77777777" w:rsidR="00645867" w:rsidRDefault="00645867" w:rsidP="008C2708">
            <w:pPr>
              <w:pStyle w:val="TAC"/>
            </w:pPr>
            <w:r>
              <w:t>9</w:t>
            </w:r>
          </w:p>
        </w:tc>
        <w:tc>
          <w:tcPr>
            <w:tcW w:w="972" w:type="dxa"/>
            <w:tcBorders>
              <w:left w:val="double" w:sz="4" w:space="0" w:color="auto"/>
            </w:tcBorders>
            <w:vAlign w:val="center"/>
          </w:tcPr>
          <w:p w14:paraId="01F73E50" w14:textId="77777777" w:rsidR="00645867" w:rsidRDefault="00645867" w:rsidP="008C2708">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051E2B01" w14:textId="77777777" w:rsidR="00645867" w:rsidRDefault="00645867" w:rsidP="008C2708">
            <w:pPr>
              <w:pStyle w:val="TAC"/>
            </w:pPr>
            <w:r>
              <w:rPr>
                <w:rStyle w:val="CommentReference"/>
                <w:rFonts w:cs="Arial"/>
                <w:szCs w:val="18"/>
              </w:rPr>
              <w:t>1</w:t>
            </w:r>
          </w:p>
        </w:tc>
        <w:tc>
          <w:tcPr>
            <w:tcW w:w="904" w:type="dxa"/>
            <w:vAlign w:val="center"/>
          </w:tcPr>
          <w:p w14:paraId="716471B8" w14:textId="77777777" w:rsidR="00645867" w:rsidRDefault="00645867" w:rsidP="008C2708">
            <w:pPr>
              <w:pStyle w:val="TAC"/>
            </w:pPr>
            <w:r>
              <w:rPr>
                <w:rStyle w:val="CommentReference"/>
                <w:rFonts w:cs="Arial"/>
                <w:szCs w:val="18"/>
              </w:rPr>
              <w:t>1</w:t>
            </w:r>
          </w:p>
        </w:tc>
        <w:tc>
          <w:tcPr>
            <w:tcW w:w="3426" w:type="dxa"/>
            <w:vAlign w:val="center"/>
          </w:tcPr>
          <w:p w14:paraId="356BA50F" w14:textId="77777777" w:rsidR="00645867" w:rsidRDefault="00645867" w:rsidP="008C2708">
            <w:pPr>
              <w:pStyle w:val="TAC"/>
            </w:pPr>
            <w:r>
              <w:rPr>
                <w:rStyle w:val="CommentReference"/>
                <w:rFonts w:cs="Arial"/>
                <w:szCs w:val="18"/>
              </w:rPr>
              <w:t xml:space="preserve"> 0</w:t>
            </w:r>
          </w:p>
        </w:tc>
      </w:tr>
      <w:tr w:rsidR="00645867" w14:paraId="2523B59D" w14:textId="77777777" w:rsidTr="008C2708">
        <w:trPr>
          <w:cantSplit/>
        </w:trPr>
        <w:tc>
          <w:tcPr>
            <w:tcW w:w="805" w:type="dxa"/>
            <w:tcBorders>
              <w:right w:val="double" w:sz="4" w:space="0" w:color="auto"/>
            </w:tcBorders>
            <w:shd w:val="clear" w:color="auto" w:fill="auto"/>
            <w:vAlign w:val="center"/>
          </w:tcPr>
          <w:p w14:paraId="301BA786" w14:textId="77777777" w:rsidR="00645867" w:rsidRDefault="00645867" w:rsidP="008C2708">
            <w:pPr>
              <w:pStyle w:val="TAC"/>
            </w:pPr>
            <w:r>
              <w:t>10</w:t>
            </w:r>
          </w:p>
        </w:tc>
        <w:tc>
          <w:tcPr>
            <w:tcW w:w="972" w:type="dxa"/>
            <w:tcBorders>
              <w:left w:val="double" w:sz="4" w:space="0" w:color="auto"/>
            </w:tcBorders>
            <w:vAlign w:val="center"/>
          </w:tcPr>
          <w:p w14:paraId="2FF69B9E" w14:textId="77777777" w:rsidR="00645867" w:rsidRDefault="00645867" w:rsidP="008C2708">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2BCD15F" w14:textId="77777777" w:rsidR="00645867" w:rsidRDefault="00645867" w:rsidP="008C2708">
            <w:pPr>
              <w:pStyle w:val="TAC"/>
            </w:pPr>
            <w:r>
              <w:rPr>
                <w:rStyle w:val="CommentReference"/>
                <w:rFonts w:cs="Arial"/>
                <w:szCs w:val="18"/>
              </w:rPr>
              <w:t>2</w:t>
            </w:r>
          </w:p>
        </w:tc>
        <w:tc>
          <w:tcPr>
            <w:tcW w:w="904" w:type="dxa"/>
            <w:vAlign w:val="center"/>
          </w:tcPr>
          <w:p w14:paraId="40B8DC3D" w14:textId="77777777" w:rsidR="00645867" w:rsidRDefault="00645867" w:rsidP="008C2708">
            <w:pPr>
              <w:pStyle w:val="TAC"/>
            </w:pPr>
            <w:r>
              <w:rPr>
                <w:rStyle w:val="CommentReference"/>
                <w:rFonts w:cs="Arial"/>
                <w:szCs w:val="18"/>
              </w:rPr>
              <w:t>1/2</w:t>
            </w:r>
          </w:p>
        </w:tc>
        <w:tc>
          <w:tcPr>
            <w:tcW w:w="3426" w:type="dxa"/>
            <w:vAlign w:val="center"/>
          </w:tcPr>
          <w:p w14:paraId="0EE5E8E1" w14:textId="77777777" w:rsidR="00645867" w:rsidRDefault="00645867" w:rsidP="008C2708">
            <w:pPr>
              <w:pStyle w:val="TAC"/>
            </w:pPr>
            <w:r>
              <w:rPr>
                <w:rStyle w:val="CommentReference"/>
                <w:rFonts w:cs="Arial"/>
                <w:szCs w:val="18"/>
              </w:rPr>
              <w:t xml:space="preserve"> {0, if </w:t>
            </w:r>
            <w:r>
              <w:rPr>
                <w:noProof/>
                <w:position w:val="-6"/>
                <w:lang w:eastAsia="zh-CN"/>
              </w:rPr>
              <w:drawing>
                <wp:inline distT="0" distB="0" distL="0" distR="0" wp14:anchorId="24551C99" wp14:editId="7036E33C">
                  <wp:extent cx="95885" cy="179070"/>
                  <wp:effectExtent l="0" t="0" r="0" b="0"/>
                  <wp:docPr id="688374310" name="Picture 68837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6" name="Picture 6883743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04B863D8" wp14:editId="30DB1070">
                  <wp:extent cx="95885" cy="179070"/>
                  <wp:effectExtent l="0" t="0" r="0" b="0"/>
                  <wp:docPr id="688374311" name="Picture 68837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7" name="Picture 6883743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45867" w14:paraId="20173D90" w14:textId="77777777" w:rsidTr="008C2708">
        <w:trPr>
          <w:cantSplit/>
        </w:trPr>
        <w:tc>
          <w:tcPr>
            <w:tcW w:w="805" w:type="dxa"/>
            <w:tcBorders>
              <w:right w:val="double" w:sz="4" w:space="0" w:color="auto"/>
            </w:tcBorders>
            <w:shd w:val="clear" w:color="auto" w:fill="auto"/>
            <w:vAlign w:val="center"/>
          </w:tcPr>
          <w:p w14:paraId="65FB1283" w14:textId="77777777" w:rsidR="00645867" w:rsidRDefault="00645867" w:rsidP="008C2708">
            <w:pPr>
              <w:pStyle w:val="TAC"/>
            </w:pPr>
            <w:r>
              <w:t>11</w:t>
            </w:r>
          </w:p>
        </w:tc>
        <w:tc>
          <w:tcPr>
            <w:tcW w:w="972" w:type="dxa"/>
            <w:tcBorders>
              <w:left w:val="double" w:sz="4" w:space="0" w:color="auto"/>
            </w:tcBorders>
            <w:vAlign w:val="center"/>
          </w:tcPr>
          <w:p w14:paraId="6C021A8E" w14:textId="77777777" w:rsidR="00645867" w:rsidRDefault="00645867" w:rsidP="008C2708">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7C1BA2A" w14:textId="77777777" w:rsidR="00645867" w:rsidRDefault="00645867" w:rsidP="008C2708">
            <w:pPr>
              <w:pStyle w:val="TAC"/>
            </w:pPr>
            <w:r>
              <w:rPr>
                <w:rStyle w:val="CommentReference"/>
                <w:rFonts w:cs="Arial"/>
                <w:szCs w:val="18"/>
              </w:rPr>
              <w:t>2</w:t>
            </w:r>
          </w:p>
        </w:tc>
        <w:tc>
          <w:tcPr>
            <w:tcW w:w="904" w:type="dxa"/>
            <w:vAlign w:val="center"/>
          </w:tcPr>
          <w:p w14:paraId="4E0FAB68" w14:textId="77777777" w:rsidR="00645867" w:rsidRDefault="00645867" w:rsidP="008C2708">
            <w:pPr>
              <w:pStyle w:val="TAC"/>
            </w:pPr>
            <w:r>
              <w:rPr>
                <w:rStyle w:val="CommentReference"/>
                <w:rFonts w:cs="Arial"/>
                <w:szCs w:val="18"/>
              </w:rPr>
              <w:t>1/2</w:t>
            </w:r>
          </w:p>
        </w:tc>
        <w:tc>
          <w:tcPr>
            <w:tcW w:w="3426" w:type="dxa"/>
            <w:vAlign w:val="center"/>
          </w:tcPr>
          <w:p w14:paraId="4A2F9FEE" w14:textId="77777777" w:rsidR="00645867" w:rsidRDefault="00645867" w:rsidP="008C2708">
            <w:pPr>
              <w:pStyle w:val="TAC"/>
            </w:pPr>
            <w:r>
              <w:rPr>
                <w:rStyle w:val="CommentReference"/>
                <w:rFonts w:cs="Arial"/>
                <w:szCs w:val="18"/>
              </w:rPr>
              <w:t xml:space="preserve"> {0, if </w:t>
            </w:r>
            <w:r>
              <w:rPr>
                <w:noProof/>
                <w:position w:val="-6"/>
                <w:lang w:eastAsia="zh-CN"/>
              </w:rPr>
              <w:drawing>
                <wp:inline distT="0" distB="0" distL="0" distR="0" wp14:anchorId="5F1270A7" wp14:editId="617899F2">
                  <wp:extent cx="95885" cy="179070"/>
                  <wp:effectExtent l="0" t="0" r="0" b="0"/>
                  <wp:docPr id="688374330" name="Picture 688374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8" name="Picture 68837432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Pr>
                <w:rStyle w:val="CommentReference"/>
                <w:rFonts w:cs="Arial"/>
                <w:color w:val="C00000"/>
                <w:szCs w:val="18"/>
                <w:u w:val="single"/>
              </w:rPr>
              <w:t>Y</w:t>
            </w:r>
            <w:r>
              <w:t xml:space="preserve">, if </w:t>
            </w:r>
            <w:r>
              <w:rPr>
                <w:noProof/>
                <w:position w:val="-6"/>
                <w:lang w:eastAsia="zh-CN"/>
              </w:rPr>
              <w:drawing>
                <wp:inline distT="0" distB="0" distL="0" distR="0" wp14:anchorId="6AB6CC9A" wp14:editId="01D41B2C">
                  <wp:extent cx="95885" cy="179070"/>
                  <wp:effectExtent l="0" t="0" r="0" b="0"/>
                  <wp:docPr id="688374331" name="Picture 688374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9" name="Picture 6883743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45867" w14:paraId="7B0BCE77" w14:textId="77777777" w:rsidTr="008C2708">
        <w:trPr>
          <w:cantSplit/>
        </w:trPr>
        <w:tc>
          <w:tcPr>
            <w:tcW w:w="805" w:type="dxa"/>
            <w:tcBorders>
              <w:right w:val="double" w:sz="4" w:space="0" w:color="auto"/>
            </w:tcBorders>
            <w:shd w:val="clear" w:color="auto" w:fill="auto"/>
            <w:vAlign w:val="center"/>
          </w:tcPr>
          <w:p w14:paraId="36A17775" w14:textId="77777777" w:rsidR="00645867" w:rsidRDefault="00645867" w:rsidP="008C2708">
            <w:pPr>
              <w:pStyle w:val="TAC"/>
            </w:pPr>
            <w:r>
              <w:t>12</w:t>
            </w:r>
          </w:p>
        </w:tc>
        <w:tc>
          <w:tcPr>
            <w:tcW w:w="972" w:type="dxa"/>
            <w:tcBorders>
              <w:left w:val="double" w:sz="4" w:space="0" w:color="auto"/>
            </w:tcBorders>
            <w:vAlign w:val="center"/>
          </w:tcPr>
          <w:p w14:paraId="6B709B8B" w14:textId="77777777" w:rsidR="00645867" w:rsidRDefault="00645867" w:rsidP="008C2708">
            <w:pPr>
              <w:pStyle w:val="TAC"/>
            </w:pPr>
            <w:r>
              <w:rPr>
                <w:rStyle w:val="CommentReference"/>
                <w:rFonts w:cs="Arial"/>
                <w:szCs w:val="18"/>
              </w:rPr>
              <w:t>0</w:t>
            </w:r>
          </w:p>
        </w:tc>
        <w:tc>
          <w:tcPr>
            <w:tcW w:w="3326" w:type="dxa"/>
            <w:vAlign w:val="center"/>
          </w:tcPr>
          <w:p w14:paraId="5A0C0DBE" w14:textId="77777777" w:rsidR="00645867" w:rsidRDefault="00645867" w:rsidP="008C2708">
            <w:pPr>
              <w:pStyle w:val="TAC"/>
            </w:pPr>
            <w:r>
              <w:rPr>
                <w:rStyle w:val="CommentReference"/>
                <w:rFonts w:cs="Arial"/>
                <w:szCs w:val="18"/>
              </w:rPr>
              <w:t>1</w:t>
            </w:r>
          </w:p>
        </w:tc>
        <w:tc>
          <w:tcPr>
            <w:tcW w:w="904" w:type="dxa"/>
            <w:vAlign w:val="center"/>
          </w:tcPr>
          <w:p w14:paraId="1B7821BE" w14:textId="77777777" w:rsidR="00645867" w:rsidRDefault="00645867" w:rsidP="008C2708">
            <w:pPr>
              <w:pStyle w:val="TAC"/>
            </w:pPr>
            <w:r>
              <w:rPr>
                <w:rStyle w:val="CommentReference"/>
                <w:rFonts w:cs="Arial"/>
                <w:szCs w:val="18"/>
              </w:rPr>
              <w:t>2</w:t>
            </w:r>
          </w:p>
        </w:tc>
        <w:tc>
          <w:tcPr>
            <w:tcW w:w="3426" w:type="dxa"/>
            <w:vAlign w:val="center"/>
          </w:tcPr>
          <w:p w14:paraId="6AB34931" w14:textId="77777777" w:rsidR="00645867" w:rsidRDefault="00645867" w:rsidP="008C2708">
            <w:pPr>
              <w:pStyle w:val="TAC"/>
            </w:pPr>
            <w:r>
              <w:rPr>
                <w:rStyle w:val="CommentReference"/>
                <w:rFonts w:cs="Arial"/>
                <w:szCs w:val="18"/>
              </w:rPr>
              <w:t>0</w:t>
            </w:r>
          </w:p>
        </w:tc>
      </w:tr>
      <w:tr w:rsidR="00645867" w14:paraId="2B57CF61" w14:textId="77777777" w:rsidTr="008C2708">
        <w:trPr>
          <w:cantSplit/>
        </w:trPr>
        <w:tc>
          <w:tcPr>
            <w:tcW w:w="805" w:type="dxa"/>
            <w:tcBorders>
              <w:right w:val="double" w:sz="4" w:space="0" w:color="auto"/>
            </w:tcBorders>
            <w:shd w:val="clear" w:color="auto" w:fill="auto"/>
            <w:vAlign w:val="center"/>
          </w:tcPr>
          <w:p w14:paraId="0EFC9A21" w14:textId="77777777" w:rsidR="00645867" w:rsidRDefault="00645867" w:rsidP="008C2708">
            <w:pPr>
              <w:pStyle w:val="TAC"/>
            </w:pPr>
            <w:r>
              <w:t>13</w:t>
            </w:r>
          </w:p>
        </w:tc>
        <w:tc>
          <w:tcPr>
            <w:tcW w:w="972" w:type="dxa"/>
            <w:tcBorders>
              <w:left w:val="double" w:sz="4" w:space="0" w:color="auto"/>
            </w:tcBorders>
            <w:vAlign w:val="center"/>
          </w:tcPr>
          <w:p w14:paraId="0BB190E0" w14:textId="77777777" w:rsidR="00645867" w:rsidRDefault="00645867" w:rsidP="008C2708">
            <w:pPr>
              <w:pStyle w:val="TAC"/>
            </w:pPr>
            <w:r>
              <w:rPr>
                <w:rStyle w:val="CommentReference"/>
                <w:rFonts w:cs="Arial"/>
                <w:szCs w:val="18"/>
              </w:rPr>
              <w:t>5</w:t>
            </w:r>
          </w:p>
        </w:tc>
        <w:tc>
          <w:tcPr>
            <w:tcW w:w="3326" w:type="dxa"/>
            <w:vAlign w:val="center"/>
          </w:tcPr>
          <w:p w14:paraId="360F8D49" w14:textId="77777777" w:rsidR="00645867" w:rsidRDefault="00645867" w:rsidP="008C2708">
            <w:pPr>
              <w:pStyle w:val="TAC"/>
            </w:pPr>
            <w:r>
              <w:rPr>
                <w:rStyle w:val="CommentReference"/>
                <w:rFonts w:cs="Arial"/>
                <w:szCs w:val="18"/>
              </w:rPr>
              <w:t>1</w:t>
            </w:r>
          </w:p>
        </w:tc>
        <w:tc>
          <w:tcPr>
            <w:tcW w:w="904" w:type="dxa"/>
            <w:vAlign w:val="center"/>
          </w:tcPr>
          <w:p w14:paraId="0DABEDEF" w14:textId="77777777" w:rsidR="00645867" w:rsidRDefault="00645867" w:rsidP="008C2708">
            <w:pPr>
              <w:pStyle w:val="TAC"/>
            </w:pPr>
            <w:r>
              <w:rPr>
                <w:rStyle w:val="CommentReference"/>
                <w:rFonts w:cs="Arial"/>
                <w:szCs w:val="18"/>
              </w:rPr>
              <w:t>2</w:t>
            </w:r>
          </w:p>
        </w:tc>
        <w:tc>
          <w:tcPr>
            <w:tcW w:w="3426" w:type="dxa"/>
            <w:vAlign w:val="center"/>
          </w:tcPr>
          <w:p w14:paraId="17D39715" w14:textId="77777777" w:rsidR="00645867" w:rsidRDefault="00645867" w:rsidP="008C2708">
            <w:pPr>
              <w:pStyle w:val="TAC"/>
            </w:pPr>
            <w:r>
              <w:rPr>
                <w:rStyle w:val="CommentReference"/>
                <w:rFonts w:cs="Arial"/>
                <w:szCs w:val="18"/>
              </w:rPr>
              <w:t>0</w:t>
            </w:r>
          </w:p>
        </w:tc>
      </w:tr>
      <w:tr w:rsidR="00645867" w14:paraId="1A5BE1F0" w14:textId="77777777" w:rsidTr="008C2708">
        <w:trPr>
          <w:cantSplit/>
        </w:trPr>
        <w:tc>
          <w:tcPr>
            <w:tcW w:w="805" w:type="dxa"/>
            <w:tcBorders>
              <w:right w:val="double" w:sz="4" w:space="0" w:color="auto"/>
            </w:tcBorders>
            <w:shd w:val="clear" w:color="auto" w:fill="auto"/>
            <w:vAlign w:val="center"/>
          </w:tcPr>
          <w:p w14:paraId="62BB9267" w14:textId="77777777" w:rsidR="00645867" w:rsidRDefault="00645867" w:rsidP="008C2708">
            <w:pPr>
              <w:pStyle w:val="TAC"/>
            </w:pPr>
            <w:r>
              <w:t>14</w:t>
            </w:r>
          </w:p>
        </w:tc>
        <w:tc>
          <w:tcPr>
            <w:tcW w:w="8628" w:type="dxa"/>
            <w:gridSpan w:val="4"/>
            <w:tcBorders>
              <w:left w:val="double" w:sz="4" w:space="0" w:color="auto"/>
            </w:tcBorders>
            <w:vAlign w:val="center"/>
          </w:tcPr>
          <w:p w14:paraId="50EC7546" w14:textId="77777777" w:rsidR="00645867" w:rsidRDefault="00645867" w:rsidP="008C2708">
            <w:pPr>
              <w:pStyle w:val="TAC"/>
            </w:pPr>
            <w:r>
              <w:rPr>
                <w:rFonts w:cs="Arial"/>
                <w:kern w:val="24"/>
                <w:szCs w:val="18"/>
              </w:rPr>
              <w:t>Reserved</w:t>
            </w:r>
          </w:p>
        </w:tc>
      </w:tr>
      <w:tr w:rsidR="00645867" w14:paraId="4141C71B" w14:textId="77777777" w:rsidTr="008C2708">
        <w:trPr>
          <w:cantSplit/>
        </w:trPr>
        <w:tc>
          <w:tcPr>
            <w:tcW w:w="805" w:type="dxa"/>
            <w:tcBorders>
              <w:right w:val="double" w:sz="4" w:space="0" w:color="auto"/>
            </w:tcBorders>
            <w:shd w:val="clear" w:color="auto" w:fill="auto"/>
            <w:vAlign w:val="center"/>
          </w:tcPr>
          <w:p w14:paraId="51F7700E" w14:textId="77777777" w:rsidR="00645867" w:rsidRDefault="00645867" w:rsidP="008C2708">
            <w:pPr>
              <w:pStyle w:val="TAC"/>
            </w:pPr>
            <w:r>
              <w:rPr>
                <w:rFonts w:cs="Arial"/>
                <w:kern w:val="24"/>
                <w:szCs w:val="18"/>
              </w:rPr>
              <w:t>15</w:t>
            </w:r>
          </w:p>
        </w:tc>
        <w:tc>
          <w:tcPr>
            <w:tcW w:w="8628" w:type="dxa"/>
            <w:gridSpan w:val="4"/>
            <w:tcBorders>
              <w:left w:val="double" w:sz="4" w:space="0" w:color="auto"/>
            </w:tcBorders>
            <w:vAlign w:val="center"/>
          </w:tcPr>
          <w:p w14:paraId="1C92A7F3" w14:textId="77777777" w:rsidR="00645867" w:rsidRDefault="00645867" w:rsidP="008C2708">
            <w:pPr>
              <w:pStyle w:val="TAC"/>
              <w:rPr>
                <w:rFonts w:cs="Arial"/>
                <w:kern w:val="24"/>
                <w:szCs w:val="18"/>
              </w:rPr>
            </w:pPr>
            <w:r>
              <w:rPr>
                <w:rFonts w:cs="Arial"/>
                <w:kern w:val="24"/>
                <w:szCs w:val="18"/>
              </w:rPr>
              <w:t>Reserved</w:t>
            </w:r>
          </w:p>
        </w:tc>
      </w:tr>
    </w:tbl>
    <w:p w14:paraId="138028A2" w14:textId="77777777" w:rsidR="00645867" w:rsidRDefault="00645867" w:rsidP="00645867">
      <w:pPr>
        <w:pStyle w:val="BodyText"/>
        <w:spacing w:after="0"/>
        <w:rPr>
          <w:rFonts w:ascii="Times New Roman" w:hAnsi="Times New Roman"/>
          <w:sz w:val="22"/>
          <w:szCs w:val="22"/>
          <w:lang w:eastAsia="zh-CN"/>
        </w:rPr>
      </w:pPr>
    </w:p>
    <w:p w14:paraId="082F5E76" w14:textId="1C479203" w:rsidR="00645867" w:rsidRDefault="00645867">
      <w:pPr>
        <w:pStyle w:val="BodyText"/>
        <w:spacing w:after="0"/>
        <w:rPr>
          <w:rFonts w:ascii="Times New Roman" w:eastAsiaTheme="minorEastAsia" w:hAnsi="Times New Roman"/>
          <w:sz w:val="22"/>
          <w:szCs w:val="22"/>
          <w:lang w:eastAsia="ko-KR"/>
        </w:rPr>
      </w:pPr>
    </w:p>
    <w:p w14:paraId="00B938F6" w14:textId="77777777" w:rsidR="00645867" w:rsidRDefault="00645867">
      <w:pPr>
        <w:pStyle w:val="BodyText"/>
        <w:spacing w:after="0"/>
        <w:rPr>
          <w:rFonts w:ascii="Times New Roman" w:eastAsiaTheme="minorEastAsia" w:hAnsi="Times New Roman"/>
          <w:sz w:val="22"/>
          <w:szCs w:val="22"/>
          <w:lang w:eastAsia="ko-KR"/>
        </w:rPr>
      </w:pPr>
    </w:p>
    <w:p w14:paraId="69B6A679" w14:textId="77777777" w:rsidR="00B07214" w:rsidRDefault="0099398D">
      <w:pPr>
        <w:pStyle w:val="Heading1"/>
        <w:numPr>
          <w:ilvl w:val="0"/>
          <w:numId w:val="5"/>
        </w:numPr>
        <w:ind w:left="360"/>
        <w:rPr>
          <w:rFonts w:cs="Arial"/>
          <w:sz w:val="32"/>
          <w:szCs w:val="32"/>
          <w:lang w:val="en-US"/>
        </w:rPr>
      </w:pPr>
      <w:r>
        <w:rPr>
          <w:rFonts w:cs="Arial"/>
          <w:sz w:val="32"/>
          <w:szCs w:val="32"/>
        </w:rPr>
        <w:t>Summary of Agreements made in RAN1 #106-bis-e</w:t>
      </w:r>
    </w:p>
    <w:p w14:paraId="1F1D5590" w14:textId="77777777" w:rsidR="00B07214" w:rsidRDefault="00B07214">
      <w:pPr>
        <w:pStyle w:val="BodyText"/>
        <w:spacing w:after="0"/>
        <w:rPr>
          <w:rFonts w:ascii="Times New Roman" w:eastAsiaTheme="minorEastAsia" w:hAnsi="Times New Roman"/>
          <w:sz w:val="22"/>
          <w:szCs w:val="22"/>
          <w:lang w:eastAsia="ko-KR"/>
        </w:rPr>
      </w:pPr>
    </w:p>
    <w:p w14:paraId="4368347A" w14:textId="77777777" w:rsidR="00B07214" w:rsidRDefault="0099398D">
      <w:pPr>
        <w:rPr>
          <w:sz w:val="22"/>
          <w:szCs w:val="22"/>
        </w:rPr>
      </w:pPr>
      <w:r>
        <w:rPr>
          <w:sz w:val="22"/>
          <w:szCs w:val="22"/>
        </w:rPr>
        <w:t>Outcome of 10/12 Tuesday GTW Session</w:t>
      </w:r>
    </w:p>
    <w:p w14:paraId="0FB20AE2" w14:textId="77777777" w:rsidR="00B07214" w:rsidRDefault="0099398D">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3C583C6B"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012B72E" w14:textId="77777777" w:rsidR="00B07214" w:rsidRDefault="0099398D">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090A1F2E" w14:textId="77777777" w:rsidR="00B07214" w:rsidRDefault="00B07214">
      <w:pPr>
        <w:pStyle w:val="BodyText"/>
        <w:spacing w:after="0"/>
        <w:rPr>
          <w:rFonts w:ascii="Times New Roman" w:eastAsiaTheme="minorEastAsia" w:hAnsi="Times New Roman"/>
          <w:sz w:val="22"/>
          <w:szCs w:val="22"/>
          <w:lang w:eastAsia="ko-KR"/>
        </w:rPr>
      </w:pPr>
    </w:p>
    <w:p w14:paraId="645AD56A" w14:textId="77777777" w:rsidR="00B07214" w:rsidRDefault="0099398D">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Outcome of 10/18 Monday GTW Session</w:t>
      </w:r>
    </w:p>
    <w:p w14:paraId="0BBA3C12" w14:textId="77777777" w:rsidR="00B07214" w:rsidRDefault="0099398D">
      <w:pPr>
        <w:pStyle w:val="BodyText"/>
        <w:spacing w:after="0"/>
        <w:rPr>
          <w:rFonts w:ascii="Times New Roman" w:hAnsi="Times New Roman"/>
          <w:sz w:val="22"/>
          <w:szCs w:val="22"/>
          <w:u w:val="single"/>
          <w:lang w:eastAsia="zh-CN"/>
        </w:rPr>
      </w:pPr>
      <w:r>
        <w:rPr>
          <w:rFonts w:ascii="Times New Roman" w:hAnsi="Times New Roman"/>
          <w:sz w:val="22"/>
          <w:szCs w:val="22"/>
          <w:highlight w:val="green"/>
          <w:u w:val="single"/>
          <w:lang w:eastAsia="zh-CN"/>
        </w:rPr>
        <w:t>Conclusion:</w:t>
      </w:r>
    </w:p>
    <w:p w14:paraId="029F3BFC" w14:textId="77777777" w:rsidR="00B07214" w:rsidRDefault="0099398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31CCE3ED" w14:textId="77777777" w:rsidR="00B07214" w:rsidRDefault="00B07214">
      <w:pPr>
        <w:pStyle w:val="BodyText"/>
        <w:spacing w:after="0"/>
        <w:rPr>
          <w:rFonts w:ascii="Times New Roman" w:eastAsiaTheme="minorEastAsia" w:hAnsi="Times New Roman"/>
          <w:sz w:val="22"/>
          <w:szCs w:val="22"/>
          <w:lang w:eastAsia="ko-KR"/>
        </w:rPr>
      </w:pPr>
    </w:p>
    <w:p w14:paraId="1C50C97A" w14:textId="77777777" w:rsidR="00B07214" w:rsidRDefault="00B07214">
      <w:pPr>
        <w:pStyle w:val="BodyText"/>
        <w:spacing w:after="0"/>
        <w:rPr>
          <w:rFonts w:ascii="Times New Roman" w:eastAsiaTheme="minorEastAsia" w:hAnsi="Times New Roman"/>
          <w:sz w:val="22"/>
          <w:szCs w:val="22"/>
          <w:lang w:eastAsia="ko-KR"/>
        </w:rPr>
      </w:pPr>
    </w:p>
    <w:p w14:paraId="624E17A6" w14:textId="77777777" w:rsidR="00B07214" w:rsidRDefault="0099398D">
      <w:pPr>
        <w:pStyle w:val="Heading1"/>
        <w:textAlignment w:val="auto"/>
        <w:rPr>
          <w:rFonts w:cs="Arial"/>
          <w:sz w:val="32"/>
          <w:szCs w:val="32"/>
          <w:lang w:val="en-US"/>
        </w:rPr>
      </w:pPr>
      <w:r>
        <w:rPr>
          <w:rFonts w:cs="Arial"/>
          <w:sz w:val="32"/>
          <w:szCs w:val="32"/>
          <w:lang w:val="en-US"/>
        </w:rPr>
        <w:t>Reference</w:t>
      </w:r>
    </w:p>
    <w:p w14:paraId="68EE1C56" w14:textId="77777777" w:rsidR="00B07214" w:rsidRDefault="0099398D">
      <w:pPr>
        <w:pStyle w:val="ListParagraph"/>
        <w:numPr>
          <w:ilvl w:val="0"/>
          <w:numId w:val="55"/>
        </w:numPr>
        <w:ind w:left="540" w:hanging="540"/>
        <w:rPr>
          <w:lang w:eastAsia="zh-CN"/>
        </w:rPr>
      </w:pPr>
      <w:r>
        <w:rPr>
          <w:lang w:eastAsia="zh-CN"/>
        </w:rPr>
        <w:t>R1-2108767, “Initial access signals and channels for 52-71GHz spectrum,” Huawei, HiSilicon</w:t>
      </w:r>
    </w:p>
    <w:p w14:paraId="11C1F1B3" w14:textId="77777777" w:rsidR="00B07214" w:rsidRDefault="0099398D">
      <w:pPr>
        <w:pStyle w:val="ListParagraph"/>
        <w:numPr>
          <w:ilvl w:val="0"/>
          <w:numId w:val="55"/>
        </w:numPr>
        <w:ind w:left="540" w:hanging="540"/>
        <w:rPr>
          <w:lang w:eastAsia="zh-CN"/>
        </w:rPr>
      </w:pPr>
      <w:r>
        <w:rPr>
          <w:lang w:eastAsia="zh-CN"/>
        </w:rPr>
        <w:t>R1-2108782, “Initial access for Beyond 52.6GHz,” FUTUREWEI</w:t>
      </w:r>
    </w:p>
    <w:p w14:paraId="58622D6D" w14:textId="77777777" w:rsidR="00B07214" w:rsidRDefault="0099398D">
      <w:pPr>
        <w:pStyle w:val="ListParagraph"/>
        <w:numPr>
          <w:ilvl w:val="0"/>
          <w:numId w:val="55"/>
        </w:numPr>
        <w:ind w:left="540" w:hanging="540"/>
        <w:rPr>
          <w:lang w:eastAsia="zh-CN"/>
        </w:rPr>
      </w:pPr>
      <w:r>
        <w:rPr>
          <w:lang w:eastAsia="zh-CN"/>
        </w:rPr>
        <w:t>R1-2108902, “Discussion on initial access aspects for NR for 60GHz,” Spreadtrum Communications</w:t>
      </w:r>
    </w:p>
    <w:p w14:paraId="4975A0CA" w14:textId="77777777" w:rsidR="00B07214" w:rsidRDefault="0099398D">
      <w:pPr>
        <w:pStyle w:val="ListParagraph"/>
        <w:numPr>
          <w:ilvl w:val="0"/>
          <w:numId w:val="55"/>
        </w:numPr>
        <w:ind w:left="540" w:hanging="540"/>
        <w:rPr>
          <w:lang w:eastAsia="zh-CN"/>
        </w:rPr>
      </w:pPr>
      <w:r>
        <w:rPr>
          <w:lang w:eastAsia="zh-CN"/>
        </w:rPr>
        <w:t>R1-2108934, “Discussion on the initial access aspects for 52.6 to 71GHz,” ZTE, Sanechips</w:t>
      </w:r>
    </w:p>
    <w:p w14:paraId="40A63854" w14:textId="77777777" w:rsidR="00B07214" w:rsidRDefault="0099398D">
      <w:pPr>
        <w:pStyle w:val="ListParagraph"/>
        <w:numPr>
          <w:ilvl w:val="0"/>
          <w:numId w:val="55"/>
        </w:numPr>
        <w:ind w:left="540" w:hanging="540"/>
        <w:rPr>
          <w:lang w:eastAsia="zh-CN"/>
        </w:rPr>
      </w:pPr>
      <w:r>
        <w:rPr>
          <w:lang w:eastAsia="zh-CN"/>
        </w:rPr>
        <w:t>R1-2108959, “Discussions on initial access aspects for NR operation from 52.6GHz to 71GHz,” vivo</w:t>
      </w:r>
    </w:p>
    <w:p w14:paraId="43CBCB47" w14:textId="77777777" w:rsidR="00B07214" w:rsidRDefault="0099398D">
      <w:pPr>
        <w:pStyle w:val="ListParagraph"/>
        <w:numPr>
          <w:ilvl w:val="0"/>
          <w:numId w:val="55"/>
        </w:numPr>
        <w:ind w:left="540" w:hanging="540"/>
        <w:rPr>
          <w:lang w:eastAsia="zh-CN"/>
        </w:rPr>
      </w:pPr>
      <w:r>
        <w:rPr>
          <w:lang w:eastAsia="zh-CN"/>
        </w:rPr>
        <w:t>R1-2109032, “Considerations on initial access for NR from 52.6GHz to 71 GHz,” Fujitsu</w:t>
      </w:r>
    </w:p>
    <w:p w14:paraId="7C4237AF" w14:textId="77777777" w:rsidR="00B07214" w:rsidRDefault="0099398D">
      <w:pPr>
        <w:pStyle w:val="ListParagraph"/>
        <w:numPr>
          <w:ilvl w:val="0"/>
          <w:numId w:val="55"/>
        </w:numPr>
        <w:ind w:left="540" w:hanging="540"/>
        <w:rPr>
          <w:lang w:eastAsia="zh-CN"/>
        </w:rPr>
      </w:pPr>
      <w:r>
        <w:rPr>
          <w:lang w:eastAsia="zh-CN"/>
        </w:rPr>
        <w:t>R1-2109070, “Discusson on initial access aspects,” OPPO</w:t>
      </w:r>
    </w:p>
    <w:p w14:paraId="135F2D10" w14:textId="77777777" w:rsidR="00B07214" w:rsidRDefault="0099398D">
      <w:pPr>
        <w:pStyle w:val="ListParagraph"/>
        <w:numPr>
          <w:ilvl w:val="0"/>
          <w:numId w:val="55"/>
        </w:numPr>
        <w:ind w:left="540" w:hanging="540"/>
        <w:rPr>
          <w:lang w:eastAsia="zh-CN"/>
        </w:rPr>
      </w:pPr>
      <w:r>
        <w:rPr>
          <w:lang w:eastAsia="zh-CN"/>
        </w:rPr>
        <w:t>R1-2109120, “Discussion on initial access aspects supporting NR from 52.6 to 71 GHz,” NEC</w:t>
      </w:r>
    </w:p>
    <w:p w14:paraId="45507549" w14:textId="77777777" w:rsidR="00B07214" w:rsidRDefault="0099398D">
      <w:pPr>
        <w:pStyle w:val="ListParagraph"/>
        <w:numPr>
          <w:ilvl w:val="0"/>
          <w:numId w:val="55"/>
        </w:numPr>
        <w:ind w:left="540" w:hanging="540"/>
        <w:rPr>
          <w:lang w:eastAsia="zh-CN"/>
        </w:rPr>
      </w:pPr>
      <w:r>
        <w:rPr>
          <w:lang w:eastAsia="zh-CN"/>
        </w:rPr>
        <w:t>R1-2109208, “Initial access aspects for up to 71GHz operation,” CATT</w:t>
      </w:r>
    </w:p>
    <w:p w14:paraId="3AB04D62" w14:textId="77777777" w:rsidR="00B07214" w:rsidRDefault="0099398D">
      <w:pPr>
        <w:pStyle w:val="ListParagraph"/>
        <w:numPr>
          <w:ilvl w:val="0"/>
          <w:numId w:val="55"/>
        </w:numPr>
        <w:ind w:left="540" w:hanging="540"/>
        <w:rPr>
          <w:lang w:eastAsia="zh-CN"/>
        </w:rPr>
      </w:pPr>
      <w:r>
        <w:rPr>
          <w:lang w:eastAsia="zh-CN"/>
        </w:rPr>
        <w:t>R1-2109401, “On initial access aspects for NR from 52.6-71 GHz,” Xiaomi</w:t>
      </w:r>
    </w:p>
    <w:p w14:paraId="1895769B" w14:textId="77777777" w:rsidR="00B07214" w:rsidRDefault="0099398D">
      <w:pPr>
        <w:pStyle w:val="ListParagraph"/>
        <w:numPr>
          <w:ilvl w:val="0"/>
          <w:numId w:val="55"/>
        </w:numPr>
        <w:ind w:left="540" w:hanging="540"/>
        <w:rPr>
          <w:lang w:eastAsia="zh-CN"/>
        </w:rPr>
      </w:pPr>
      <w:r>
        <w:rPr>
          <w:lang w:eastAsia="zh-CN"/>
        </w:rPr>
        <w:t>R1-2109433, “Initial Access Aspects,” Ericsson</w:t>
      </w:r>
    </w:p>
    <w:p w14:paraId="38F3CF28" w14:textId="77777777" w:rsidR="00B07214" w:rsidRDefault="0099398D">
      <w:pPr>
        <w:pStyle w:val="ListParagraph"/>
        <w:numPr>
          <w:ilvl w:val="0"/>
          <w:numId w:val="55"/>
        </w:numPr>
        <w:ind w:left="540" w:hanging="540"/>
        <w:rPr>
          <w:lang w:eastAsia="zh-CN"/>
        </w:rPr>
      </w:pPr>
      <w:r>
        <w:rPr>
          <w:lang w:eastAsia="zh-CN"/>
        </w:rPr>
        <w:t>R1-2109442, “Initial access aspects,” Nokia, Nokia Shanghai Bell</w:t>
      </w:r>
    </w:p>
    <w:p w14:paraId="7C5F09DE" w14:textId="77777777" w:rsidR="00B07214" w:rsidRDefault="0099398D">
      <w:pPr>
        <w:pStyle w:val="ListParagraph"/>
        <w:numPr>
          <w:ilvl w:val="0"/>
          <w:numId w:val="55"/>
        </w:numPr>
        <w:ind w:left="540" w:hanging="540"/>
        <w:rPr>
          <w:lang w:eastAsia="zh-CN"/>
        </w:rPr>
      </w:pPr>
      <w:r>
        <w:rPr>
          <w:lang w:eastAsia="zh-CN"/>
        </w:rPr>
        <w:t>R1-2109476, “Initial access aspects for NR from 52.6 GHz to 71 GHz,” Samsung</w:t>
      </w:r>
    </w:p>
    <w:p w14:paraId="650A8FC5" w14:textId="77777777" w:rsidR="00B07214" w:rsidRDefault="0099398D">
      <w:pPr>
        <w:pStyle w:val="ListParagraph"/>
        <w:numPr>
          <w:ilvl w:val="0"/>
          <w:numId w:val="55"/>
        </w:numPr>
        <w:ind w:left="540" w:hanging="540"/>
        <w:rPr>
          <w:lang w:eastAsia="zh-CN"/>
        </w:rPr>
      </w:pPr>
      <w:r>
        <w:rPr>
          <w:lang w:eastAsia="zh-CN"/>
        </w:rPr>
        <w:t>R1-2109557, “Remaining issues on initial access of 52.6-71 GHz NR operation,” MediaTek Inc.</w:t>
      </w:r>
    </w:p>
    <w:p w14:paraId="613A57CC" w14:textId="77777777" w:rsidR="00B07214" w:rsidRDefault="0099398D">
      <w:pPr>
        <w:pStyle w:val="ListParagraph"/>
        <w:numPr>
          <w:ilvl w:val="0"/>
          <w:numId w:val="55"/>
        </w:numPr>
        <w:ind w:left="540" w:hanging="540"/>
        <w:rPr>
          <w:lang w:eastAsia="zh-CN"/>
        </w:rPr>
      </w:pPr>
      <w:r>
        <w:rPr>
          <w:lang w:eastAsia="zh-CN"/>
        </w:rPr>
        <w:t>R1-2109598, “Discussion on initial access aspects for extending NR up to 71 GHz,” Intel Corporation</w:t>
      </w:r>
    </w:p>
    <w:p w14:paraId="16472825" w14:textId="77777777" w:rsidR="00B07214" w:rsidRDefault="0099398D">
      <w:pPr>
        <w:pStyle w:val="ListParagraph"/>
        <w:numPr>
          <w:ilvl w:val="0"/>
          <w:numId w:val="55"/>
        </w:numPr>
        <w:ind w:left="540" w:hanging="540"/>
        <w:rPr>
          <w:lang w:eastAsia="zh-CN"/>
        </w:rPr>
      </w:pPr>
      <w:r>
        <w:rPr>
          <w:lang w:eastAsia="zh-CN"/>
        </w:rPr>
        <w:t>R1-2109665, “Initial access aspects for NR from 52.6 to 71 GHz,” NTT DOCOMO, INC.</w:t>
      </w:r>
    </w:p>
    <w:p w14:paraId="42DBD0A8" w14:textId="77777777" w:rsidR="00B07214" w:rsidRDefault="0099398D">
      <w:pPr>
        <w:pStyle w:val="ListParagraph"/>
        <w:numPr>
          <w:ilvl w:val="0"/>
          <w:numId w:val="55"/>
        </w:numPr>
        <w:ind w:left="540" w:hanging="540"/>
        <w:rPr>
          <w:lang w:eastAsia="zh-CN"/>
        </w:rPr>
      </w:pPr>
      <w:r>
        <w:rPr>
          <w:lang w:eastAsia="zh-CN"/>
        </w:rPr>
        <w:t>R1-2109741, “Initial access aspects for NR from 52.6 GHz to 71 GHz,” Panasonic Corporation</w:t>
      </w:r>
    </w:p>
    <w:p w14:paraId="05E0A63C" w14:textId="77777777" w:rsidR="00B07214" w:rsidRDefault="0099398D">
      <w:pPr>
        <w:pStyle w:val="ListParagraph"/>
        <w:numPr>
          <w:ilvl w:val="0"/>
          <w:numId w:val="55"/>
        </w:numPr>
        <w:ind w:left="540" w:hanging="540"/>
        <w:rPr>
          <w:lang w:eastAsia="zh-CN"/>
        </w:rPr>
      </w:pPr>
      <w:r>
        <w:rPr>
          <w:lang w:eastAsia="zh-CN"/>
        </w:rPr>
        <w:t>R1-2109777, “Considerations on initial access aspects for NR from 52.6 GHz to 71 GHz,” Sony</w:t>
      </w:r>
    </w:p>
    <w:p w14:paraId="1656002D" w14:textId="77777777" w:rsidR="00B07214" w:rsidRDefault="0099398D">
      <w:pPr>
        <w:pStyle w:val="ListParagraph"/>
        <w:numPr>
          <w:ilvl w:val="0"/>
          <w:numId w:val="55"/>
        </w:numPr>
        <w:ind w:left="540" w:hanging="540"/>
        <w:rPr>
          <w:lang w:eastAsia="zh-CN"/>
        </w:rPr>
      </w:pPr>
      <w:r>
        <w:rPr>
          <w:lang w:eastAsia="zh-CN"/>
        </w:rPr>
        <w:t>R1-2109808, “Discussion on initial access aspects for NR from 52.6 to 71GHz,” ETRI</w:t>
      </w:r>
    </w:p>
    <w:p w14:paraId="7C51708C" w14:textId="77777777" w:rsidR="00B07214" w:rsidRDefault="0099398D">
      <w:pPr>
        <w:pStyle w:val="ListParagraph"/>
        <w:numPr>
          <w:ilvl w:val="0"/>
          <w:numId w:val="55"/>
        </w:numPr>
        <w:ind w:left="540" w:hanging="540"/>
        <w:rPr>
          <w:lang w:eastAsia="zh-CN"/>
        </w:rPr>
      </w:pPr>
      <w:r>
        <w:rPr>
          <w:lang w:eastAsia="zh-CN"/>
        </w:rPr>
        <w:t>R1-2109897, “Initial access aspects for NR from 52.6 GHz to 71GHz,” Lenovo, Motorola Mobility</w:t>
      </w:r>
    </w:p>
    <w:p w14:paraId="5B579F85" w14:textId="77777777" w:rsidR="00B07214" w:rsidRDefault="0099398D">
      <w:pPr>
        <w:pStyle w:val="ListParagraph"/>
        <w:numPr>
          <w:ilvl w:val="0"/>
          <w:numId w:val="55"/>
        </w:numPr>
        <w:ind w:left="540" w:hanging="540"/>
        <w:rPr>
          <w:lang w:eastAsia="zh-CN"/>
        </w:rPr>
      </w:pPr>
      <w:r>
        <w:rPr>
          <w:lang w:eastAsia="zh-CN"/>
        </w:rPr>
        <w:t>R1-2109903, “Discussion on initial access channels and signals for operation in 52.6-71GHz,” InterDigital, Inc.</w:t>
      </w:r>
    </w:p>
    <w:p w14:paraId="4B8FAA7A" w14:textId="77777777" w:rsidR="00B07214" w:rsidRDefault="0099398D">
      <w:pPr>
        <w:pStyle w:val="ListParagraph"/>
        <w:numPr>
          <w:ilvl w:val="0"/>
          <w:numId w:val="55"/>
        </w:numPr>
        <w:ind w:left="540" w:hanging="540"/>
        <w:rPr>
          <w:lang w:eastAsia="zh-CN"/>
        </w:rPr>
      </w:pPr>
      <w:r>
        <w:rPr>
          <w:lang w:eastAsia="zh-CN"/>
        </w:rPr>
        <w:t>R1-2109961, “Initial access aspects to support NR above 52.6 GHz,” LG Electronics</w:t>
      </w:r>
    </w:p>
    <w:p w14:paraId="618BD925" w14:textId="77777777" w:rsidR="00B07214" w:rsidRDefault="0099398D">
      <w:pPr>
        <w:pStyle w:val="ListParagraph"/>
        <w:numPr>
          <w:ilvl w:val="0"/>
          <w:numId w:val="55"/>
        </w:numPr>
        <w:ind w:left="540" w:hanging="540"/>
        <w:rPr>
          <w:lang w:eastAsia="zh-CN"/>
        </w:rPr>
      </w:pPr>
      <w:r>
        <w:rPr>
          <w:lang w:eastAsia="zh-CN"/>
        </w:rPr>
        <w:t>R1-2109992, “Initial access aspects,” Sharp</w:t>
      </w:r>
    </w:p>
    <w:p w14:paraId="4D163D94" w14:textId="77777777" w:rsidR="00B07214" w:rsidRDefault="0099398D">
      <w:pPr>
        <w:pStyle w:val="ListParagraph"/>
        <w:numPr>
          <w:ilvl w:val="0"/>
          <w:numId w:val="55"/>
        </w:numPr>
        <w:ind w:left="540" w:hanging="540"/>
        <w:rPr>
          <w:lang w:eastAsia="zh-CN"/>
        </w:rPr>
      </w:pPr>
      <w:r>
        <w:rPr>
          <w:lang w:eastAsia="zh-CN"/>
        </w:rPr>
        <w:t>R1-2110021, “Initial access signals and channels,” Apple</w:t>
      </w:r>
    </w:p>
    <w:p w14:paraId="69452823" w14:textId="77777777" w:rsidR="00B07214" w:rsidRDefault="0099398D">
      <w:pPr>
        <w:pStyle w:val="ListParagraph"/>
        <w:numPr>
          <w:ilvl w:val="0"/>
          <w:numId w:val="55"/>
        </w:numPr>
        <w:ind w:left="540" w:hanging="540"/>
        <w:rPr>
          <w:lang w:eastAsia="zh-CN"/>
        </w:rPr>
      </w:pPr>
      <w:r>
        <w:rPr>
          <w:lang w:eastAsia="zh-CN"/>
        </w:rPr>
        <w:t>R1-2110109, “NR SSB design consideration for 52.6 GHz to 71 GHz,” Convida Wireless</w:t>
      </w:r>
    </w:p>
    <w:p w14:paraId="1D21AA99" w14:textId="77777777" w:rsidR="00B07214" w:rsidRDefault="0099398D">
      <w:pPr>
        <w:pStyle w:val="ListParagraph"/>
        <w:numPr>
          <w:ilvl w:val="0"/>
          <w:numId w:val="55"/>
        </w:numPr>
        <w:ind w:left="540" w:hanging="540"/>
        <w:rPr>
          <w:lang w:eastAsia="zh-CN"/>
        </w:rPr>
      </w:pPr>
      <w:r>
        <w:rPr>
          <w:lang w:eastAsia="zh-CN"/>
        </w:rPr>
        <w:t>R1-2110172, “Initial access aspects for NR in 52.6 to 71GHz band,” Qualcomm Incorporated</w:t>
      </w:r>
    </w:p>
    <w:p w14:paraId="2F9A67EE" w14:textId="77777777" w:rsidR="00B07214" w:rsidRDefault="0099398D">
      <w:pPr>
        <w:pStyle w:val="ListParagraph"/>
        <w:numPr>
          <w:ilvl w:val="0"/>
          <w:numId w:val="55"/>
        </w:numPr>
        <w:ind w:left="540" w:hanging="540"/>
        <w:rPr>
          <w:lang w:eastAsia="zh-CN"/>
        </w:rPr>
      </w:pPr>
      <w:r>
        <w:rPr>
          <w:lang w:eastAsia="zh-CN"/>
        </w:rPr>
        <w:t>R1-2110320, “Discussion on initial access aspects for NR beyond 52.6GHz,” WILUS Inc.</w:t>
      </w:r>
    </w:p>
    <w:p w14:paraId="5191DFB7" w14:textId="77777777" w:rsidR="00B07214" w:rsidRDefault="00B07214">
      <w:pPr>
        <w:rPr>
          <w:lang w:eastAsia="zh-CN"/>
        </w:rPr>
      </w:pPr>
    </w:p>
    <w:p w14:paraId="6440498B" w14:textId="77777777" w:rsidR="00B07214" w:rsidRDefault="00B07214">
      <w:pPr>
        <w:rPr>
          <w:lang w:eastAsia="zh-CN"/>
        </w:rPr>
      </w:pPr>
    </w:p>
    <w:sectPr w:rsidR="00B07214">
      <w:headerReference w:type="even" r:id="rId50"/>
      <w:headerReference w:type="default" r:id="rId51"/>
      <w:footerReference w:type="even" r:id="rId52"/>
      <w:footerReference w:type="default" r:id="rId53"/>
      <w:headerReference w:type="first" r:id="rId54"/>
      <w:footerReference w:type="first" r:id="rId55"/>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456457" w14:textId="77777777" w:rsidR="00F06B23" w:rsidRDefault="00F06B23">
      <w:pPr>
        <w:spacing w:after="0" w:line="240" w:lineRule="auto"/>
      </w:pPr>
      <w:r>
        <w:separator/>
      </w:r>
    </w:p>
  </w:endnote>
  <w:endnote w:type="continuationSeparator" w:id="0">
    <w:p w14:paraId="4BFD13CE" w14:textId="77777777" w:rsidR="00F06B23" w:rsidRDefault="00F06B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pitch w:val="default"/>
    <w:sig w:usb0="00000000"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ymbolMT">
    <w:altName w:val="Microsoft JhengHei"/>
    <w:charset w:val="88"/>
    <w:family w:val="auto"/>
    <w:pitch w:val="default"/>
    <w:sig w:usb0="00000000" w:usb1="0000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default"/>
    <w:sig w:usb0="00000000" w:usb1="0000000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7C5B0" w14:textId="77777777" w:rsidR="00716F78" w:rsidRDefault="00716F7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A7B2A6" w14:textId="77777777" w:rsidR="00716F78" w:rsidRDefault="00716F7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F7D53" w14:textId="4F3C30EA" w:rsidR="00716F78" w:rsidRDefault="00716F78">
    <w:pPr>
      <w:pStyle w:val="Footer"/>
      <w:ind w:right="360"/>
    </w:pPr>
    <w:r>
      <w:rPr>
        <w:rStyle w:val="PageNumber"/>
      </w:rPr>
      <w:fldChar w:fldCharType="begin"/>
    </w:r>
    <w:r>
      <w:rPr>
        <w:rStyle w:val="PageNumber"/>
      </w:rPr>
      <w:instrText xml:space="preserve"> PAGE </w:instrText>
    </w:r>
    <w:r>
      <w:rPr>
        <w:rStyle w:val="PageNumber"/>
      </w:rPr>
      <w:fldChar w:fldCharType="separate"/>
    </w:r>
    <w:r w:rsidR="007946A3">
      <w:rPr>
        <w:rStyle w:val="PageNumber"/>
        <w:noProof/>
      </w:rPr>
      <w:t>201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7946A3">
      <w:rPr>
        <w:rStyle w:val="PageNumber"/>
        <w:noProof/>
      </w:rPr>
      <w:t>202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C8064" w14:textId="77777777" w:rsidR="00716F78" w:rsidRDefault="00716F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D86711" w14:textId="77777777" w:rsidR="00F06B23" w:rsidRDefault="00F06B23">
      <w:pPr>
        <w:spacing w:after="0" w:line="240" w:lineRule="auto"/>
      </w:pPr>
      <w:r>
        <w:separator/>
      </w:r>
    </w:p>
  </w:footnote>
  <w:footnote w:type="continuationSeparator" w:id="0">
    <w:p w14:paraId="150D7D90" w14:textId="77777777" w:rsidR="00F06B23" w:rsidRDefault="00F06B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4522E" w14:textId="77777777" w:rsidR="00716F78" w:rsidRDefault="00716F78">
    <w:r>
      <w:t xml:space="preserve">Page </w:t>
    </w:r>
    <w:r>
      <w:fldChar w:fldCharType="begin"/>
    </w:r>
    <w:r>
      <w:instrText>PAGE</w:instrText>
    </w:r>
    <w:r>
      <w:fldChar w:fldCharType="separate"/>
    </w:r>
    <w: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CA2972" w14:textId="77777777" w:rsidR="00716F78" w:rsidRDefault="00716F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0AD26" w14:textId="77777777" w:rsidR="00716F78" w:rsidRDefault="00716F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74F80"/>
    <w:multiLevelType w:val="multilevel"/>
    <w:tmpl w:val="00E74F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multilevel"/>
    <w:tmpl w:val="01EC59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4864AE8"/>
    <w:multiLevelType w:val="multilevel"/>
    <w:tmpl w:val="04864AE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9CC0C6B"/>
    <w:multiLevelType w:val="multilevel"/>
    <w:tmpl w:val="09CC0C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ACC77A5"/>
    <w:multiLevelType w:val="multilevel"/>
    <w:tmpl w:val="0ACC77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767269"/>
    <w:multiLevelType w:val="multilevel"/>
    <w:tmpl w:val="0B7672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2D537B9"/>
    <w:multiLevelType w:val="multilevel"/>
    <w:tmpl w:val="12D537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77F0818"/>
    <w:multiLevelType w:val="multilevel"/>
    <w:tmpl w:val="177F08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86F106D"/>
    <w:multiLevelType w:val="multilevel"/>
    <w:tmpl w:val="186F1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AE63C8"/>
    <w:multiLevelType w:val="multilevel"/>
    <w:tmpl w:val="19AE63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0551FC8"/>
    <w:multiLevelType w:val="hybridMultilevel"/>
    <w:tmpl w:val="EDEC0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223EAD"/>
    <w:multiLevelType w:val="hybridMultilevel"/>
    <w:tmpl w:val="66762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29D1E60"/>
    <w:multiLevelType w:val="multilevel"/>
    <w:tmpl w:val="229D1E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8" w15:restartNumberingAfterBreak="0">
    <w:nsid w:val="2E7F05AB"/>
    <w:multiLevelType w:val="multilevel"/>
    <w:tmpl w:val="2E7F05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56DEF"/>
    <w:multiLevelType w:val="multilevel"/>
    <w:tmpl w:val="30956D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1C1796D"/>
    <w:multiLevelType w:val="multilevel"/>
    <w:tmpl w:val="31C179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1CF054C"/>
    <w:multiLevelType w:val="multilevel"/>
    <w:tmpl w:val="31CF05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8083B02"/>
    <w:multiLevelType w:val="multilevel"/>
    <w:tmpl w:val="38083B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83765E9"/>
    <w:multiLevelType w:val="multilevel"/>
    <w:tmpl w:val="383765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9CB60AC"/>
    <w:multiLevelType w:val="multilevel"/>
    <w:tmpl w:val="39CB60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9"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EAC0C07"/>
    <w:multiLevelType w:val="multilevel"/>
    <w:tmpl w:val="3EAC0C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EC00C5A"/>
    <w:multiLevelType w:val="multilevel"/>
    <w:tmpl w:val="3EC00C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41C21CA"/>
    <w:multiLevelType w:val="multilevel"/>
    <w:tmpl w:val="441C21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5035683"/>
    <w:multiLevelType w:val="hybridMultilevel"/>
    <w:tmpl w:val="531E1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AF027DD"/>
    <w:multiLevelType w:val="multilevel"/>
    <w:tmpl w:val="4AF027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DD80AC7"/>
    <w:multiLevelType w:val="multilevel"/>
    <w:tmpl w:val="4DD80A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7EE1AA2"/>
    <w:multiLevelType w:val="multilevel"/>
    <w:tmpl w:val="57EE1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8922673"/>
    <w:multiLevelType w:val="multilevel"/>
    <w:tmpl w:val="589226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A3032FF"/>
    <w:multiLevelType w:val="multilevel"/>
    <w:tmpl w:val="5A3032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BB45BB1"/>
    <w:multiLevelType w:val="multilevel"/>
    <w:tmpl w:val="5BB45B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DE72945"/>
    <w:multiLevelType w:val="hybridMultilevel"/>
    <w:tmpl w:val="D2A46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E564597"/>
    <w:multiLevelType w:val="multilevel"/>
    <w:tmpl w:val="5E5645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8583BE8"/>
    <w:multiLevelType w:val="multilevel"/>
    <w:tmpl w:val="68583B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9040C85"/>
    <w:multiLevelType w:val="multilevel"/>
    <w:tmpl w:val="69040C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6CDB54CE"/>
    <w:multiLevelType w:val="multilevel"/>
    <w:tmpl w:val="6CDB54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704C59B1"/>
    <w:multiLevelType w:val="multilevel"/>
    <w:tmpl w:val="704C59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72945A8C"/>
    <w:multiLevelType w:val="multilevel"/>
    <w:tmpl w:val="72945A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7ABB1E76"/>
    <w:multiLevelType w:val="multilevel"/>
    <w:tmpl w:val="7ABB1E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7BC33BAE"/>
    <w:multiLevelType w:val="multilevel"/>
    <w:tmpl w:val="7BC33B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7"/>
  </w:num>
  <w:num w:numId="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7"/>
  </w:num>
  <w:num w:numId="6">
    <w:abstractNumId w:val="44"/>
  </w:num>
  <w:num w:numId="7">
    <w:abstractNumId w:val="8"/>
  </w:num>
  <w:num w:numId="8">
    <w:abstractNumId w:val="41"/>
  </w:num>
  <w:num w:numId="9">
    <w:abstractNumId w:val="29"/>
  </w:num>
  <w:num w:numId="10">
    <w:abstractNumId w:val="33"/>
  </w:num>
  <w:num w:numId="11">
    <w:abstractNumId w:val="39"/>
  </w:num>
  <w:num w:numId="12">
    <w:abstractNumId w:val="15"/>
  </w:num>
  <w:num w:numId="13">
    <w:abstractNumId w:val="34"/>
  </w:num>
  <w:num w:numId="14">
    <w:abstractNumId w:val="5"/>
  </w:num>
  <w:num w:numId="15">
    <w:abstractNumId w:val="16"/>
  </w:num>
  <w:num w:numId="16">
    <w:abstractNumId w:val="27"/>
  </w:num>
  <w:num w:numId="17">
    <w:abstractNumId w:val="53"/>
  </w:num>
  <w:num w:numId="18">
    <w:abstractNumId w:val="4"/>
  </w:num>
  <w:num w:numId="19">
    <w:abstractNumId w:val="9"/>
  </w:num>
  <w:num w:numId="20">
    <w:abstractNumId w:val="52"/>
  </w:num>
  <w:num w:numId="21">
    <w:abstractNumId w:val="37"/>
  </w:num>
  <w:num w:numId="22">
    <w:abstractNumId w:val="49"/>
  </w:num>
  <w:num w:numId="23">
    <w:abstractNumId w:val="3"/>
  </w:num>
  <w:num w:numId="24">
    <w:abstractNumId w:val="45"/>
  </w:num>
  <w:num w:numId="25">
    <w:abstractNumId w:val="18"/>
  </w:num>
  <w:num w:numId="26">
    <w:abstractNumId w:val="57"/>
  </w:num>
  <w:num w:numId="27">
    <w:abstractNumId w:val="43"/>
  </w:num>
  <w:num w:numId="28">
    <w:abstractNumId w:val="12"/>
  </w:num>
  <w:num w:numId="29">
    <w:abstractNumId w:val="56"/>
  </w:num>
  <w:num w:numId="30">
    <w:abstractNumId w:val="19"/>
  </w:num>
  <w:num w:numId="31">
    <w:abstractNumId w:val="50"/>
  </w:num>
  <w:num w:numId="32">
    <w:abstractNumId w:val="24"/>
  </w:num>
  <w:num w:numId="33">
    <w:abstractNumId w:val="0"/>
  </w:num>
  <w:num w:numId="34">
    <w:abstractNumId w:val="51"/>
  </w:num>
  <w:num w:numId="35">
    <w:abstractNumId w:val="23"/>
  </w:num>
  <w:num w:numId="36">
    <w:abstractNumId w:val="11"/>
  </w:num>
  <w:num w:numId="37">
    <w:abstractNumId w:val="21"/>
  </w:num>
  <w:num w:numId="38">
    <w:abstractNumId w:val="25"/>
  </w:num>
  <w:num w:numId="39">
    <w:abstractNumId w:val="42"/>
  </w:num>
  <w:num w:numId="40">
    <w:abstractNumId w:val="31"/>
  </w:num>
  <w:num w:numId="41">
    <w:abstractNumId w:val="32"/>
  </w:num>
  <w:num w:numId="42">
    <w:abstractNumId w:val="46"/>
  </w:num>
  <w:num w:numId="43">
    <w:abstractNumId w:val="7"/>
  </w:num>
  <w:num w:numId="44">
    <w:abstractNumId w:val="20"/>
  </w:num>
  <w:num w:numId="45">
    <w:abstractNumId w:val="35"/>
  </w:num>
  <w:num w:numId="46">
    <w:abstractNumId w:val="6"/>
  </w:num>
  <w:num w:numId="47">
    <w:abstractNumId w:val="22"/>
  </w:num>
  <w:num w:numId="48">
    <w:abstractNumId w:val="1"/>
  </w:num>
  <w:num w:numId="49">
    <w:abstractNumId w:val="38"/>
  </w:num>
  <w:num w:numId="50">
    <w:abstractNumId w:val="54"/>
  </w:num>
  <w:num w:numId="51">
    <w:abstractNumId w:val="55"/>
  </w:num>
  <w:num w:numId="52">
    <w:abstractNumId w:val="26"/>
  </w:num>
  <w:num w:numId="53">
    <w:abstractNumId w:val="30"/>
  </w:num>
  <w:num w:numId="54">
    <w:abstractNumId w:val="10"/>
  </w:num>
  <w:num w:numId="55">
    <w:abstractNumId w:val="58"/>
  </w:num>
  <w:num w:numId="56">
    <w:abstractNumId w:val="36"/>
  </w:num>
  <w:num w:numId="57">
    <w:abstractNumId w:val="13"/>
  </w:num>
  <w:num w:numId="58">
    <w:abstractNumId w:val="14"/>
  </w:num>
  <w:num w:numId="59">
    <w:abstractNumId w:val="4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embedSystemFonts/>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6E3"/>
    <w:rsid w:val="000000A2"/>
    <w:rsid w:val="000000D2"/>
    <w:rsid w:val="000004CA"/>
    <w:rsid w:val="00000515"/>
    <w:rsid w:val="0000061D"/>
    <w:rsid w:val="00000ABB"/>
    <w:rsid w:val="00000B7C"/>
    <w:rsid w:val="00000BDA"/>
    <w:rsid w:val="00000D04"/>
    <w:rsid w:val="00000ECA"/>
    <w:rsid w:val="00000F2A"/>
    <w:rsid w:val="00001605"/>
    <w:rsid w:val="00001FC3"/>
    <w:rsid w:val="00002375"/>
    <w:rsid w:val="00002459"/>
    <w:rsid w:val="00002725"/>
    <w:rsid w:val="00002F53"/>
    <w:rsid w:val="00002F6E"/>
    <w:rsid w:val="00003131"/>
    <w:rsid w:val="00003659"/>
    <w:rsid w:val="00003772"/>
    <w:rsid w:val="000037FB"/>
    <w:rsid w:val="00003F92"/>
    <w:rsid w:val="0000420F"/>
    <w:rsid w:val="00004885"/>
    <w:rsid w:val="00004CD0"/>
    <w:rsid w:val="00004D8C"/>
    <w:rsid w:val="00004DCB"/>
    <w:rsid w:val="000051F0"/>
    <w:rsid w:val="00005327"/>
    <w:rsid w:val="0000553B"/>
    <w:rsid w:val="0000554C"/>
    <w:rsid w:val="00005560"/>
    <w:rsid w:val="000058D3"/>
    <w:rsid w:val="00005A3D"/>
    <w:rsid w:val="00005B16"/>
    <w:rsid w:val="00005B58"/>
    <w:rsid w:val="00005DAC"/>
    <w:rsid w:val="000062EE"/>
    <w:rsid w:val="0000654D"/>
    <w:rsid w:val="00006780"/>
    <w:rsid w:val="00006917"/>
    <w:rsid w:val="00006C7A"/>
    <w:rsid w:val="00006DFF"/>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A5A"/>
    <w:rsid w:val="00012D90"/>
    <w:rsid w:val="0001321B"/>
    <w:rsid w:val="000135B6"/>
    <w:rsid w:val="000137FF"/>
    <w:rsid w:val="0001387D"/>
    <w:rsid w:val="000138F3"/>
    <w:rsid w:val="00013B63"/>
    <w:rsid w:val="00013C1F"/>
    <w:rsid w:val="000141F0"/>
    <w:rsid w:val="00014928"/>
    <w:rsid w:val="00014B19"/>
    <w:rsid w:val="00014EF7"/>
    <w:rsid w:val="000151B5"/>
    <w:rsid w:val="00015459"/>
    <w:rsid w:val="000157C3"/>
    <w:rsid w:val="00015909"/>
    <w:rsid w:val="00015A8A"/>
    <w:rsid w:val="00015B96"/>
    <w:rsid w:val="00015BCB"/>
    <w:rsid w:val="00015D00"/>
    <w:rsid w:val="00015DC9"/>
    <w:rsid w:val="000162B2"/>
    <w:rsid w:val="00016955"/>
    <w:rsid w:val="00016DCE"/>
    <w:rsid w:val="0001729B"/>
    <w:rsid w:val="00017309"/>
    <w:rsid w:val="00017633"/>
    <w:rsid w:val="00017BF6"/>
    <w:rsid w:val="000200D5"/>
    <w:rsid w:val="00020160"/>
    <w:rsid w:val="00020331"/>
    <w:rsid w:val="00020473"/>
    <w:rsid w:val="000205C1"/>
    <w:rsid w:val="000206F5"/>
    <w:rsid w:val="000208B8"/>
    <w:rsid w:val="00020A15"/>
    <w:rsid w:val="00020B2B"/>
    <w:rsid w:val="00020D61"/>
    <w:rsid w:val="00021218"/>
    <w:rsid w:val="000212AA"/>
    <w:rsid w:val="0002130A"/>
    <w:rsid w:val="0002165C"/>
    <w:rsid w:val="00021BBC"/>
    <w:rsid w:val="00021C4E"/>
    <w:rsid w:val="00021C67"/>
    <w:rsid w:val="00021DEC"/>
    <w:rsid w:val="000222F7"/>
    <w:rsid w:val="00022590"/>
    <w:rsid w:val="00022720"/>
    <w:rsid w:val="0002274C"/>
    <w:rsid w:val="000228C4"/>
    <w:rsid w:val="000229F0"/>
    <w:rsid w:val="00023091"/>
    <w:rsid w:val="0002381E"/>
    <w:rsid w:val="00023C29"/>
    <w:rsid w:val="00024E37"/>
    <w:rsid w:val="00024E57"/>
    <w:rsid w:val="00024FAB"/>
    <w:rsid w:val="0002506A"/>
    <w:rsid w:val="00025281"/>
    <w:rsid w:val="000253ED"/>
    <w:rsid w:val="000254BB"/>
    <w:rsid w:val="000255A1"/>
    <w:rsid w:val="000255EF"/>
    <w:rsid w:val="000258DD"/>
    <w:rsid w:val="0002591B"/>
    <w:rsid w:val="00025AFC"/>
    <w:rsid w:val="000266AE"/>
    <w:rsid w:val="0002686B"/>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291"/>
    <w:rsid w:val="00031362"/>
    <w:rsid w:val="00031EDD"/>
    <w:rsid w:val="000321DC"/>
    <w:rsid w:val="000323AA"/>
    <w:rsid w:val="0003246E"/>
    <w:rsid w:val="00032500"/>
    <w:rsid w:val="00032A64"/>
    <w:rsid w:val="00032BEE"/>
    <w:rsid w:val="00033188"/>
    <w:rsid w:val="000334D2"/>
    <w:rsid w:val="00033834"/>
    <w:rsid w:val="00033A55"/>
    <w:rsid w:val="00033AE8"/>
    <w:rsid w:val="00033E5C"/>
    <w:rsid w:val="000349B7"/>
    <w:rsid w:val="00034BC2"/>
    <w:rsid w:val="00034D44"/>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37E78"/>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97F"/>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5E5"/>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5E40"/>
    <w:rsid w:val="0005602E"/>
    <w:rsid w:val="00056057"/>
    <w:rsid w:val="00056232"/>
    <w:rsid w:val="00056460"/>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7CB"/>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0F6"/>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B1A"/>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7F8"/>
    <w:rsid w:val="00082A49"/>
    <w:rsid w:val="00082E0B"/>
    <w:rsid w:val="00083172"/>
    <w:rsid w:val="00083322"/>
    <w:rsid w:val="00083788"/>
    <w:rsid w:val="00083A6F"/>
    <w:rsid w:val="00083E97"/>
    <w:rsid w:val="00083FCB"/>
    <w:rsid w:val="0008412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3E46"/>
    <w:rsid w:val="0009437A"/>
    <w:rsid w:val="000947B7"/>
    <w:rsid w:val="00095149"/>
    <w:rsid w:val="00095671"/>
    <w:rsid w:val="00095920"/>
    <w:rsid w:val="00095C82"/>
    <w:rsid w:val="00095F53"/>
    <w:rsid w:val="0009612D"/>
    <w:rsid w:val="00096348"/>
    <w:rsid w:val="0009653B"/>
    <w:rsid w:val="0009680E"/>
    <w:rsid w:val="000968D8"/>
    <w:rsid w:val="0009709B"/>
    <w:rsid w:val="00097420"/>
    <w:rsid w:val="00097692"/>
    <w:rsid w:val="000976E0"/>
    <w:rsid w:val="000979F0"/>
    <w:rsid w:val="00097AE8"/>
    <w:rsid w:val="00097FA3"/>
    <w:rsid w:val="000A02DC"/>
    <w:rsid w:val="000A0378"/>
    <w:rsid w:val="000A03EB"/>
    <w:rsid w:val="000A05CA"/>
    <w:rsid w:val="000A0CA1"/>
    <w:rsid w:val="000A0E99"/>
    <w:rsid w:val="000A1102"/>
    <w:rsid w:val="000A115A"/>
    <w:rsid w:val="000A1301"/>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59D"/>
    <w:rsid w:val="000A76BE"/>
    <w:rsid w:val="000A7740"/>
    <w:rsid w:val="000A7C6A"/>
    <w:rsid w:val="000A7C88"/>
    <w:rsid w:val="000A7D92"/>
    <w:rsid w:val="000A7E17"/>
    <w:rsid w:val="000B0046"/>
    <w:rsid w:val="000B02C2"/>
    <w:rsid w:val="000B04F4"/>
    <w:rsid w:val="000B081C"/>
    <w:rsid w:val="000B0A6B"/>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219"/>
    <w:rsid w:val="000B53AF"/>
    <w:rsid w:val="000B546F"/>
    <w:rsid w:val="000B58A7"/>
    <w:rsid w:val="000B5A00"/>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047E"/>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BB0"/>
    <w:rsid w:val="000C4C76"/>
    <w:rsid w:val="000C550B"/>
    <w:rsid w:val="000C5759"/>
    <w:rsid w:val="000C59F9"/>
    <w:rsid w:val="000C5BCD"/>
    <w:rsid w:val="000C5E7D"/>
    <w:rsid w:val="000C673C"/>
    <w:rsid w:val="000C69A4"/>
    <w:rsid w:val="000C69F8"/>
    <w:rsid w:val="000C6ABE"/>
    <w:rsid w:val="000C6C07"/>
    <w:rsid w:val="000C71D9"/>
    <w:rsid w:val="000C7C3E"/>
    <w:rsid w:val="000D037E"/>
    <w:rsid w:val="000D05E0"/>
    <w:rsid w:val="000D0A0F"/>
    <w:rsid w:val="000D0AB8"/>
    <w:rsid w:val="000D0B91"/>
    <w:rsid w:val="000D0BCC"/>
    <w:rsid w:val="000D0F9A"/>
    <w:rsid w:val="000D148D"/>
    <w:rsid w:val="000D14C3"/>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D7ECD"/>
    <w:rsid w:val="000E011D"/>
    <w:rsid w:val="000E018A"/>
    <w:rsid w:val="000E060F"/>
    <w:rsid w:val="000E1235"/>
    <w:rsid w:val="000E1438"/>
    <w:rsid w:val="000E1457"/>
    <w:rsid w:val="000E14B9"/>
    <w:rsid w:val="000E16D7"/>
    <w:rsid w:val="000E182B"/>
    <w:rsid w:val="000E198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65B"/>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39C"/>
    <w:rsid w:val="000F04CE"/>
    <w:rsid w:val="000F0608"/>
    <w:rsid w:val="000F095B"/>
    <w:rsid w:val="000F0E2A"/>
    <w:rsid w:val="000F113B"/>
    <w:rsid w:val="000F129F"/>
    <w:rsid w:val="000F13C4"/>
    <w:rsid w:val="000F13D7"/>
    <w:rsid w:val="000F17D8"/>
    <w:rsid w:val="000F17E4"/>
    <w:rsid w:val="000F1A7D"/>
    <w:rsid w:val="000F1B0F"/>
    <w:rsid w:val="000F1B26"/>
    <w:rsid w:val="000F1C6F"/>
    <w:rsid w:val="000F1CF3"/>
    <w:rsid w:val="000F203A"/>
    <w:rsid w:val="000F20CD"/>
    <w:rsid w:val="000F2162"/>
    <w:rsid w:val="000F21A5"/>
    <w:rsid w:val="000F274A"/>
    <w:rsid w:val="000F2965"/>
    <w:rsid w:val="000F3059"/>
    <w:rsid w:val="000F311F"/>
    <w:rsid w:val="000F34C7"/>
    <w:rsid w:val="000F3A19"/>
    <w:rsid w:val="000F3B40"/>
    <w:rsid w:val="000F3DB2"/>
    <w:rsid w:val="000F3E3C"/>
    <w:rsid w:val="000F3FFF"/>
    <w:rsid w:val="000F41C8"/>
    <w:rsid w:val="000F42EA"/>
    <w:rsid w:val="000F489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49"/>
    <w:rsid w:val="0010067A"/>
    <w:rsid w:val="00100B21"/>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7F"/>
    <w:rsid w:val="00104A80"/>
    <w:rsid w:val="00104B52"/>
    <w:rsid w:val="00104E87"/>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35F"/>
    <w:rsid w:val="00107426"/>
    <w:rsid w:val="001074D1"/>
    <w:rsid w:val="00107D43"/>
    <w:rsid w:val="00107E85"/>
    <w:rsid w:val="0011062D"/>
    <w:rsid w:val="0011153A"/>
    <w:rsid w:val="001115C0"/>
    <w:rsid w:val="001115F4"/>
    <w:rsid w:val="001115F6"/>
    <w:rsid w:val="001118AA"/>
    <w:rsid w:val="00111904"/>
    <w:rsid w:val="00111AD9"/>
    <w:rsid w:val="00111C55"/>
    <w:rsid w:val="0011242C"/>
    <w:rsid w:val="0011253E"/>
    <w:rsid w:val="00112800"/>
    <w:rsid w:val="00112B8F"/>
    <w:rsid w:val="00112D41"/>
    <w:rsid w:val="001134DA"/>
    <w:rsid w:val="0011359D"/>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68B"/>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0BE"/>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CD2"/>
    <w:rsid w:val="00127DE2"/>
    <w:rsid w:val="00127F28"/>
    <w:rsid w:val="001301E5"/>
    <w:rsid w:val="00130714"/>
    <w:rsid w:val="00130953"/>
    <w:rsid w:val="001313BB"/>
    <w:rsid w:val="001315F0"/>
    <w:rsid w:val="00131636"/>
    <w:rsid w:val="00131683"/>
    <w:rsid w:val="00131AC6"/>
    <w:rsid w:val="00131B61"/>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6F1"/>
    <w:rsid w:val="00135829"/>
    <w:rsid w:val="001358A7"/>
    <w:rsid w:val="001358F4"/>
    <w:rsid w:val="001359F4"/>
    <w:rsid w:val="00135B22"/>
    <w:rsid w:val="00135B75"/>
    <w:rsid w:val="00135C28"/>
    <w:rsid w:val="00135D1E"/>
    <w:rsid w:val="00135F2C"/>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0EF6"/>
    <w:rsid w:val="001410F1"/>
    <w:rsid w:val="001411F6"/>
    <w:rsid w:val="001418FE"/>
    <w:rsid w:val="00141B9A"/>
    <w:rsid w:val="00141CE9"/>
    <w:rsid w:val="00141E46"/>
    <w:rsid w:val="0014206B"/>
    <w:rsid w:val="00142093"/>
    <w:rsid w:val="0014245C"/>
    <w:rsid w:val="001424AE"/>
    <w:rsid w:val="00142E0C"/>
    <w:rsid w:val="00142E42"/>
    <w:rsid w:val="00142FA0"/>
    <w:rsid w:val="001433C9"/>
    <w:rsid w:val="00143528"/>
    <w:rsid w:val="0014371C"/>
    <w:rsid w:val="00143B51"/>
    <w:rsid w:val="00143B9A"/>
    <w:rsid w:val="00143D55"/>
    <w:rsid w:val="00143E78"/>
    <w:rsid w:val="00143FFE"/>
    <w:rsid w:val="0014471E"/>
    <w:rsid w:val="0014491B"/>
    <w:rsid w:val="00144B3F"/>
    <w:rsid w:val="00144E04"/>
    <w:rsid w:val="00144ECB"/>
    <w:rsid w:val="001454C4"/>
    <w:rsid w:val="001458E3"/>
    <w:rsid w:val="001460D6"/>
    <w:rsid w:val="00146129"/>
    <w:rsid w:val="0014624C"/>
    <w:rsid w:val="0014652F"/>
    <w:rsid w:val="0014673A"/>
    <w:rsid w:val="00146BC8"/>
    <w:rsid w:val="00146BD5"/>
    <w:rsid w:val="00146C99"/>
    <w:rsid w:val="00146D94"/>
    <w:rsid w:val="00146E95"/>
    <w:rsid w:val="0014700E"/>
    <w:rsid w:val="001470B2"/>
    <w:rsid w:val="001472EE"/>
    <w:rsid w:val="0014796B"/>
    <w:rsid w:val="00147C95"/>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2B0"/>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0D8"/>
    <w:rsid w:val="00176414"/>
    <w:rsid w:val="001765D9"/>
    <w:rsid w:val="00176D2E"/>
    <w:rsid w:val="00176FDD"/>
    <w:rsid w:val="00177007"/>
    <w:rsid w:val="00177036"/>
    <w:rsid w:val="00177041"/>
    <w:rsid w:val="0017714C"/>
    <w:rsid w:val="0017722E"/>
    <w:rsid w:val="00177711"/>
    <w:rsid w:val="00177A0D"/>
    <w:rsid w:val="00177CBE"/>
    <w:rsid w:val="00177DD7"/>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61D"/>
    <w:rsid w:val="0018291D"/>
    <w:rsid w:val="00182E75"/>
    <w:rsid w:val="00182F9A"/>
    <w:rsid w:val="001833FE"/>
    <w:rsid w:val="001836DF"/>
    <w:rsid w:val="00183CC6"/>
    <w:rsid w:val="00183D8A"/>
    <w:rsid w:val="00183E8B"/>
    <w:rsid w:val="00183F11"/>
    <w:rsid w:val="00184007"/>
    <w:rsid w:val="001840F5"/>
    <w:rsid w:val="00184111"/>
    <w:rsid w:val="0018474D"/>
    <w:rsid w:val="00184DAB"/>
    <w:rsid w:val="00184F51"/>
    <w:rsid w:val="00184FDC"/>
    <w:rsid w:val="00185257"/>
    <w:rsid w:val="001854D4"/>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C34"/>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5DD"/>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B4B"/>
    <w:rsid w:val="001A4EDF"/>
    <w:rsid w:val="001A5174"/>
    <w:rsid w:val="001A61A0"/>
    <w:rsid w:val="001A628F"/>
    <w:rsid w:val="001A6467"/>
    <w:rsid w:val="001A6899"/>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399"/>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B87"/>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084"/>
    <w:rsid w:val="001C211D"/>
    <w:rsid w:val="001C24BB"/>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889"/>
    <w:rsid w:val="001C6DF6"/>
    <w:rsid w:val="001C7185"/>
    <w:rsid w:val="001C740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2F51"/>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CF0"/>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16"/>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18"/>
    <w:rsid w:val="00200A92"/>
    <w:rsid w:val="00200BF9"/>
    <w:rsid w:val="002010F8"/>
    <w:rsid w:val="0020141B"/>
    <w:rsid w:val="00201C7E"/>
    <w:rsid w:val="00201D85"/>
    <w:rsid w:val="00201ECA"/>
    <w:rsid w:val="00202201"/>
    <w:rsid w:val="00202C75"/>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1F5E"/>
    <w:rsid w:val="002125B4"/>
    <w:rsid w:val="00212816"/>
    <w:rsid w:val="00212D30"/>
    <w:rsid w:val="002130BD"/>
    <w:rsid w:val="00213851"/>
    <w:rsid w:val="002139A9"/>
    <w:rsid w:val="0021429B"/>
    <w:rsid w:val="002149F0"/>
    <w:rsid w:val="00214D9F"/>
    <w:rsid w:val="00214E0D"/>
    <w:rsid w:val="0021554A"/>
    <w:rsid w:val="0021586D"/>
    <w:rsid w:val="00215D1A"/>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A0F"/>
    <w:rsid w:val="00231D67"/>
    <w:rsid w:val="00231EEB"/>
    <w:rsid w:val="00232191"/>
    <w:rsid w:val="00232E9D"/>
    <w:rsid w:val="002333BF"/>
    <w:rsid w:val="002334CB"/>
    <w:rsid w:val="00233671"/>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2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6CD"/>
    <w:rsid w:val="00244924"/>
    <w:rsid w:val="00244E4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8D2"/>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053"/>
    <w:rsid w:val="00256F02"/>
    <w:rsid w:val="002571C8"/>
    <w:rsid w:val="002572F1"/>
    <w:rsid w:val="00257393"/>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4E"/>
    <w:rsid w:val="00262CEB"/>
    <w:rsid w:val="00262D8A"/>
    <w:rsid w:val="00262E69"/>
    <w:rsid w:val="00263038"/>
    <w:rsid w:val="00263B02"/>
    <w:rsid w:val="00263DD9"/>
    <w:rsid w:val="002643C7"/>
    <w:rsid w:val="0026455A"/>
    <w:rsid w:val="0026468A"/>
    <w:rsid w:val="00264C28"/>
    <w:rsid w:val="0026509A"/>
    <w:rsid w:val="002650CC"/>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A59"/>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2E09"/>
    <w:rsid w:val="00283181"/>
    <w:rsid w:val="002831EB"/>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10C"/>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08F"/>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BD2"/>
    <w:rsid w:val="002A1DA1"/>
    <w:rsid w:val="002A1E34"/>
    <w:rsid w:val="002A205B"/>
    <w:rsid w:val="002A2231"/>
    <w:rsid w:val="002A22F3"/>
    <w:rsid w:val="002A24F5"/>
    <w:rsid w:val="002A2FE5"/>
    <w:rsid w:val="002A31FF"/>
    <w:rsid w:val="002A3599"/>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A99"/>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A8D"/>
    <w:rsid w:val="002C1C38"/>
    <w:rsid w:val="002C1DF1"/>
    <w:rsid w:val="002C203A"/>
    <w:rsid w:val="002C2482"/>
    <w:rsid w:val="002C2911"/>
    <w:rsid w:val="002C2AA4"/>
    <w:rsid w:val="002C2DA3"/>
    <w:rsid w:val="002C2E8A"/>
    <w:rsid w:val="002C2FCD"/>
    <w:rsid w:val="002C3295"/>
    <w:rsid w:val="002C3365"/>
    <w:rsid w:val="002C36D3"/>
    <w:rsid w:val="002C371D"/>
    <w:rsid w:val="002C37F8"/>
    <w:rsid w:val="002C3AE4"/>
    <w:rsid w:val="002C3BD2"/>
    <w:rsid w:val="002C3C99"/>
    <w:rsid w:val="002C3E89"/>
    <w:rsid w:val="002C458B"/>
    <w:rsid w:val="002C45EF"/>
    <w:rsid w:val="002C4DE6"/>
    <w:rsid w:val="002C5533"/>
    <w:rsid w:val="002C5620"/>
    <w:rsid w:val="002C5A0B"/>
    <w:rsid w:val="002C5A6B"/>
    <w:rsid w:val="002C5AAD"/>
    <w:rsid w:val="002C61E0"/>
    <w:rsid w:val="002C61FF"/>
    <w:rsid w:val="002C6575"/>
    <w:rsid w:val="002C691A"/>
    <w:rsid w:val="002C6945"/>
    <w:rsid w:val="002C6E25"/>
    <w:rsid w:val="002C70FB"/>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436"/>
    <w:rsid w:val="002D67A8"/>
    <w:rsid w:val="002D683C"/>
    <w:rsid w:val="002D68C3"/>
    <w:rsid w:val="002D6964"/>
    <w:rsid w:val="002D69F2"/>
    <w:rsid w:val="002D6C69"/>
    <w:rsid w:val="002D6EC3"/>
    <w:rsid w:val="002D6ED3"/>
    <w:rsid w:val="002D74E9"/>
    <w:rsid w:val="002D75FC"/>
    <w:rsid w:val="002D772F"/>
    <w:rsid w:val="002D7ABB"/>
    <w:rsid w:val="002D7C3B"/>
    <w:rsid w:val="002E018E"/>
    <w:rsid w:val="002E01C8"/>
    <w:rsid w:val="002E03B7"/>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75D"/>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862"/>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3B5"/>
    <w:rsid w:val="002F77AC"/>
    <w:rsid w:val="002F7B6D"/>
    <w:rsid w:val="002F7D48"/>
    <w:rsid w:val="002F7EC5"/>
    <w:rsid w:val="002F7F4C"/>
    <w:rsid w:val="002F7FF4"/>
    <w:rsid w:val="003001DF"/>
    <w:rsid w:val="003003AD"/>
    <w:rsid w:val="003004CC"/>
    <w:rsid w:val="003004F4"/>
    <w:rsid w:val="0030050F"/>
    <w:rsid w:val="003005DE"/>
    <w:rsid w:val="003011C0"/>
    <w:rsid w:val="0030174E"/>
    <w:rsid w:val="00301B65"/>
    <w:rsid w:val="00301EE4"/>
    <w:rsid w:val="00302300"/>
    <w:rsid w:val="003024AF"/>
    <w:rsid w:val="003024DE"/>
    <w:rsid w:val="00302701"/>
    <w:rsid w:val="00302739"/>
    <w:rsid w:val="0030286B"/>
    <w:rsid w:val="003028C5"/>
    <w:rsid w:val="00302DB5"/>
    <w:rsid w:val="00303212"/>
    <w:rsid w:val="003035DF"/>
    <w:rsid w:val="0030361B"/>
    <w:rsid w:val="003037D6"/>
    <w:rsid w:val="00303FB7"/>
    <w:rsid w:val="0030417A"/>
    <w:rsid w:val="00304549"/>
    <w:rsid w:val="003048E8"/>
    <w:rsid w:val="00304AC5"/>
    <w:rsid w:val="00304F9F"/>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1B3D"/>
    <w:rsid w:val="003120CB"/>
    <w:rsid w:val="003121B8"/>
    <w:rsid w:val="00312452"/>
    <w:rsid w:val="0031272B"/>
    <w:rsid w:val="0031283A"/>
    <w:rsid w:val="003128CE"/>
    <w:rsid w:val="003129A7"/>
    <w:rsid w:val="00312A90"/>
    <w:rsid w:val="00312B7E"/>
    <w:rsid w:val="00312D77"/>
    <w:rsid w:val="00312EAE"/>
    <w:rsid w:val="00313124"/>
    <w:rsid w:val="0031376F"/>
    <w:rsid w:val="003137A0"/>
    <w:rsid w:val="003137ED"/>
    <w:rsid w:val="00313C4F"/>
    <w:rsid w:val="003141C2"/>
    <w:rsid w:val="00314593"/>
    <w:rsid w:val="00314629"/>
    <w:rsid w:val="003146FB"/>
    <w:rsid w:val="003149A4"/>
    <w:rsid w:val="003149AD"/>
    <w:rsid w:val="00314DE8"/>
    <w:rsid w:val="00315477"/>
    <w:rsid w:val="0031599D"/>
    <w:rsid w:val="00315E80"/>
    <w:rsid w:val="00315F72"/>
    <w:rsid w:val="00316072"/>
    <w:rsid w:val="00316265"/>
    <w:rsid w:val="003162FA"/>
    <w:rsid w:val="00316446"/>
    <w:rsid w:val="00316939"/>
    <w:rsid w:val="00316C58"/>
    <w:rsid w:val="00316E46"/>
    <w:rsid w:val="00317050"/>
    <w:rsid w:val="003170A2"/>
    <w:rsid w:val="0031725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66"/>
    <w:rsid w:val="00330DE8"/>
    <w:rsid w:val="00331514"/>
    <w:rsid w:val="00331802"/>
    <w:rsid w:val="00331BCC"/>
    <w:rsid w:val="00331FE4"/>
    <w:rsid w:val="0033203E"/>
    <w:rsid w:val="003321C3"/>
    <w:rsid w:val="00332962"/>
    <w:rsid w:val="00332B6C"/>
    <w:rsid w:val="00333240"/>
    <w:rsid w:val="00333331"/>
    <w:rsid w:val="00333803"/>
    <w:rsid w:val="0033380E"/>
    <w:rsid w:val="003339C0"/>
    <w:rsid w:val="0033425A"/>
    <w:rsid w:val="00334DB4"/>
    <w:rsid w:val="00335250"/>
    <w:rsid w:val="0033578D"/>
    <w:rsid w:val="0033592C"/>
    <w:rsid w:val="00335E2A"/>
    <w:rsid w:val="00336225"/>
    <w:rsid w:val="00336409"/>
    <w:rsid w:val="0033660D"/>
    <w:rsid w:val="00336780"/>
    <w:rsid w:val="003367C5"/>
    <w:rsid w:val="003370D3"/>
    <w:rsid w:val="00337644"/>
    <w:rsid w:val="00337C71"/>
    <w:rsid w:val="00337D2B"/>
    <w:rsid w:val="00340224"/>
    <w:rsid w:val="003405AE"/>
    <w:rsid w:val="00340C5D"/>
    <w:rsid w:val="00340C7C"/>
    <w:rsid w:val="00340CE4"/>
    <w:rsid w:val="00340E16"/>
    <w:rsid w:val="00340E58"/>
    <w:rsid w:val="00340EB2"/>
    <w:rsid w:val="00341087"/>
    <w:rsid w:val="003412B0"/>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CE6"/>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9E"/>
    <w:rsid w:val="00352AF7"/>
    <w:rsid w:val="00352CC9"/>
    <w:rsid w:val="00352DAE"/>
    <w:rsid w:val="00352FD6"/>
    <w:rsid w:val="003530A0"/>
    <w:rsid w:val="003531B0"/>
    <w:rsid w:val="003532D2"/>
    <w:rsid w:val="00353310"/>
    <w:rsid w:val="00353563"/>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6CF2"/>
    <w:rsid w:val="0035714C"/>
    <w:rsid w:val="003571B0"/>
    <w:rsid w:val="003572DE"/>
    <w:rsid w:val="00357659"/>
    <w:rsid w:val="00357712"/>
    <w:rsid w:val="00357907"/>
    <w:rsid w:val="00357B2F"/>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67E64"/>
    <w:rsid w:val="003700A7"/>
    <w:rsid w:val="00370285"/>
    <w:rsid w:val="00370321"/>
    <w:rsid w:val="003703FD"/>
    <w:rsid w:val="003704EE"/>
    <w:rsid w:val="003705C3"/>
    <w:rsid w:val="00370880"/>
    <w:rsid w:val="00370B39"/>
    <w:rsid w:val="00370EFD"/>
    <w:rsid w:val="00371137"/>
    <w:rsid w:val="003715F9"/>
    <w:rsid w:val="00371766"/>
    <w:rsid w:val="00371799"/>
    <w:rsid w:val="00371831"/>
    <w:rsid w:val="003719F5"/>
    <w:rsid w:val="00371C7E"/>
    <w:rsid w:val="00372029"/>
    <w:rsid w:val="003724A1"/>
    <w:rsid w:val="00372845"/>
    <w:rsid w:val="00372A6B"/>
    <w:rsid w:val="00372FD7"/>
    <w:rsid w:val="003738AB"/>
    <w:rsid w:val="003739EB"/>
    <w:rsid w:val="00373BA7"/>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2E3F"/>
    <w:rsid w:val="00383483"/>
    <w:rsid w:val="00383754"/>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181"/>
    <w:rsid w:val="003926BE"/>
    <w:rsid w:val="00392B4A"/>
    <w:rsid w:val="00392BB9"/>
    <w:rsid w:val="00392DB8"/>
    <w:rsid w:val="00393B78"/>
    <w:rsid w:val="0039434B"/>
    <w:rsid w:val="00394467"/>
    <w:rsid w:val="00394611"/>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5E9"/>
    <w:rsid w:val="003A0736"/>
    <w:rsid w:val="003A07F5"/>
    <w:rsid w:val="003A082A"/>
    <w:rsid w:val="003A1135"/>
    <w:rsid w:val="003A1341"/>
    <w:rsid w:val="003A162C"/>
    <w:rsid w:val="003A187E"/>
    <w:rsid w:val="003A1909"/>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3A3"/>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3E11"/>
    <w:rsid w:val="003C4250"/>
    <w:rsid w:val="003C4952"/>
    <w:rsid w:val="003C4D16"/>
    <w:rsid w:val="003C4D8C"/>
    <w:rsid w:val="003C4F25"/>
    <w:rsid w:val="003C4FCD"/>
    <w:rsid w:val="003C52D9"/>
    <w:rsid w:val="003C5AC6"/>
    <w:rsid w:val="003C5E76"/>
    <w:rsid w:val="003C612A"/>
    <w:rsid w:val="003C6271"/>
    <w:rsid w:val="003C6580"/>
    <w:rsid w:val="003C6AE8"/>
    <w:rsid w:val="003C6B2D"/>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1AEE"/>
    <w:rsid w:val="003D2050"/>
    <w:rsid w:val="003D207F"/>
    <w:rsid w:val="003D2339"/>
    <w:rsid w:val="003D26AA"/>
    <w:rsid w:val="003D2917"/>
    <w:rsid w:val="003D2A2B"/>
    <w:rsid w:val="003D2E69"/>
    <w:rsid w:val="003D39A6"/>
    <w:rsid w:val="003D3BA8"/>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6F4A"/>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3A8"/>
    <w:rsid w:val="003E1748"/>
    <w:rsid w:val="003E196F"/>
    <w:rsid w:val="003E1A57"/>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7DD"/>
    <w:rsid w:val="003E4999"/>
    <w:rsid w:val="003E4B7C"/>
    <w:rsid w:val="003E4CDB"/>
    <w:rsid w:val="003E4DAB"/>
    <w:rsid w:val="003E5065"/>
    <w:rsid w:val="003E52C2"/>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280"/>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93"/>
    <w:rsid w:val="003F75DD"/>
    <w:rsid w:val="003F7656"/>
    <w:rsid w:val="003F7B39"/>
    <w:rsid w:val="003F7DFF"/>
    <w:rsid w:val="003F7E48"/>
    <w:rsid w:val="0040015E"/>
    <w:rsid w:val="00400427"/>
    <w:rsid w:val="004007B0"/>
    <w:rsid w:val="004009D0"/>
    <w:rsid w:val="004010CF"/>
    <w:rsid w:val="004012FA"/>
    <w:rsid w:val="00401682"/>
    <w:rsid w:val="004016CC"/>
    <w:rsid w:val="004017C6"/>
    <w:rsid w:val="00401828"/>
    <w:rsid w:val="00401FBD"/>
    <w:rsid w:val="004020CB"/>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89E"/>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17CF7"/>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C62"/>
    <w:rsid w:val="00422DB5"/>
    <w:rsid w:val="0042307B"/>
    <w:rsid w:val="00423326"/>
    <w:rsid w:val="00423604"/>
    <w:rsid w:val="00423B7D"/>
    <w:rsid w:val="0042448F"/>
    <w:rsid w:val="004245F7"/>
    <w:rsid w:val="0042480A"/>
    <w:rsid w:val="00425159"/>
    <w:rsid w:val="00425299"/>
    <w:rsid w:val="00425A94"/>
    <w:rsid w:val="00425C97"/>
    <w:rsid w:val="00425FFD"/>
    <w:rsid w:val="004262F8"/>
    <w:rsid w:val="00426442"/>
    <w:rsid w:val="00426529"/>
    <w:rsid w:val="0042654A"/>
    <w:rsid w:val="0042667E"/>
    <w:rsid w:val="00426A93"/>
    <w:rsid w:val="00426CD0"/>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BA4"/>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6EEB"/>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09D"/>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325"/>
    <w:rsid w:val="00447486"/>
    <w:rsid w:val="00447B66"/>
    <w:rsid w:val="00447B92"/>
    <w:rsid w:val="00450076"/>
    <w:rsid w:val="00450778"/>
    <w:rsid w:val="004508E1"/>
    <w:rsid w:val="00450B4E"/>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8D4"/>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3C"/>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A1B"/>
    <w:rsid w:val="00465C1B"/>
    <w:rsid w:val="00465CAC"/>
    <w:rsid w:val="00465E5A"/>
    <w:rsid w:val="00465E9A"/>
    <w:rsid w:val="00465EB3"/>
    <w:rsid w:val="0046645E"/>
    <w:rsid w:val="00467131"/>
    <w:rsid w:val="00467611"/>
    <w:rsid w:val="00467838"/>
    <w:rsid w:val="00467B61"/>
    <w:rsid w:val="00467EE8"/>
    <w:rsid w:val="00467FBD"/>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C6D"/>
    <w:rsid w:val="00473F5F"/>
    <w:rsid w:val="0047410D"/>
    <w:rsid w:val="00474516"/>
    <w:rsid w:val="00474A31"/>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677"/>
    <w:rsid w:val="004807D5"/>
    <w:rsid w:val="00480A52"/>
    <w:rsid w:val="00480B03"/>
    <w:rsid w:val="00480D0D"/>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57"/>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101"/>
    <w:rsid w:val="00495227"/>
    <w:rsid w:val="004961DB"/>
    <w:rsid w:val="0049653E"/>
    <w:rsid w:val="0049667D"/>
    <w:rsid w:val="00496BEF"/>
    <w:rsid w:val="004974A4"/>
    <w:rsid w:val="00497602"/>
    <w:rsid w:val="0049792C"/>
    <w:rsid w:val="00497FA9"/>
    <w:rsid w:val="004A00B5"/>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A49"/>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850"/>
    <w:rsid w:val="004B6AB9"/>
    <w:rsid w:val="004B6FFB"/>
    <w:rsid w:val="004B740A"/>
    <w:rsid w:val="004B7809"/>
    <w:rsid w:val="004B795F"/>
    <w:rsid w:val="004B7A38"/>
    <w:rsid w:val="004B7B9C"/>
    <w:rsid w:val="004B7BA5"/>
    <w:rsid w:val="004B7E4B"/>
    <w:rsid w:val="004C023B"/>
    <w:rsid w:val="004C02BC"/>
    <w:rsid w:val="004C0346"/>
    <w:rsid w:val="004C03CC"/>
    <w:rsid w:val="004C0614"/>
    <w:rsid w:val="004C0B5B"/>
    <w:rsid w:val="004C0F99"/>
    <w:rsid w:val="004C1265"/>
    <w:rsid w:val="004C130D"/>
    <w:rsid w:val="004C1624"/>
    <w:rsid w:val="004C19EB"/>
    <w:rsid w:val="004C2371"/>
    <w:rsid w:val="004C2937"/>
    <w:rsid w:val="004C2C4E"/>
    <w:rsid w:val="004C2F01"/>
    <w:rsid w:val="004C3021"/>
    <w:rsid w:val="004C31B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1E8"/>
    <w:rsid w:val="004D0200"/>
    <w:rsid w:val="004D035D"/>
    <w:rsid w:val="004D0585"/>
    <w:rsid w:val="004D07F5"/>
    <w:rsid w:val="004D0992"/>
    <w:rsid w:val="004D0E42"/>
    <w:rsid w:val="004D123C"/>
    <w:rsid w:val="004D171F"/>
    <w:rsid w:val="004D183A"/>
    <w:rsid w:val="004D19D8"/>
    <w:rsid w:val="004D1A33"/>
    <w:rsid w:val="004D1B4F"/>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A4"/>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3D5"/>
    <w:rsid w:val="004E29A9"/>
    <w:rsid w:val="004E2AB0"/>
    <w:rsid w:val="004E2C41"/>
    <w:rsid w:val="004E2E33"/>
    <w:rsid w:val="004E2F51"/>
    <w:rsid w:val="004E2F60"/>
    <w:rsid w:val="004E335B"/>
    <w:rsid w:val="004E3579"/>
    <w:rsid w:val="004E35DC"/>
    <w:rsid w:val="004E35E2"/>
    <w:rsid w:val="004E3892"/>
    <w:rsid w:val="004E3A23"/>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257"/>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02"/>
    <w:rsid w:val="0050031C"/>
    <w:rsid w:val="005004F7"/>
    <w:rsid w:val="00500798"/>
    <w:rsid w:val="005007E7"/>
    <w:rsid w:val="00500A59"/>
    <w:rsid w:val="0050124F"/>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0A7"/>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BCD"/>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8EE"/>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4BB"/>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4D6"/>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4AC"/>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25E"/>
    <w:rsid w:val="00574464"/>
    <w:rsid w:val="00574886"/>
    <w:rsid w:val="00574A1F"/>
    <w:rsid w:val="00574A2C"/>
    <w:rsid w:val="00574B86"/>
    <w:rsid w:val="00574BAE"/>
    <w:rsid w:val="00575079"/>
    <w:rsid w:val="005753DB"/>
    <w:rsid w:val="005758BA"/>
    <w:rsid w:val="00575E27"/>
    <w:rsid w:val="00575EC1"/>
    <w:rsid w:val="00576A37"/>
    <w:rsid w:val="00576D39"/>
    <w:rsid w:val="00576FC7"/>
    <w:rsid w:val="00577074"/>
    <w:rsid w:val="00577368"/>
    <w:rsid w:val="00577372"/>
    <w:rsid w:val="00577795"/>
    <w:rsid w:val="005777AC"/>
    <w:rsid w:val="005779C7"/>
    <w:rsid w:val="00577D11"/>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4D"/>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9C5"/>
    <w:rsid w:val="005A1AF3"/>
    <w:rsid w:val="005A1D03"/>
    <w:rsid w:val="005A2196"/>
    <w:rsid w:val="005A2229"/>
    <w:rsid w:val="005A24DB"/>
    <w:rsid w:val="005A27D1"/>
    <w:rsid w:val="005A28B6"/>
    <w:rsid w:val="005A2E08"/>
    <w:rsid w:val="005A2EA1"/>
    <w:rsid w:val="005A3088"/>
    <w:rsid w:val="005A320D"/>
    <w:rsid w:val="005A36E3"/>
    <w:rsid w:val="005A3A31"/>
    <w:rsid w:val="005A3B1E"/>
    <w:rsid w:val="005A3CB8"/>
    <w:rsid w:val="005A3D57"/>
    <w:rsid w:val="005A3EC7"/>
    <w:rsid w:val="005A40D5"/>
    <w:rsid w:val="005A46D4"/>
    <w:rsid w:val="005A472C"/>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56F"/>
    <w:rsid w:val="005A7853"/>
    <w:rsid w:val="005A7933"/>
    <w:rsid w:val="005A7B0F"/>
    <w:rsid w:val="005A7CB9"/>
    <w:rsid w:val="005A7D81"/>
    <w:rsid w:val="005A7F72"/>
    <w:rsid w:val="005B0147"/>
    <w:rsid w:val="005B024A"/>
    <w:rsid w:val="005B0787"/>
    <w:rsid w:val="005B0CFA"/>
    <w:rsid w:val="005B0FB4"/>
    <w:rsid w:val="005B10D2"/>
    <w:rsid w:val="005B132E"/>
    <w:rsid w:val="005B18EC"/>
    <w:rsid w:val="005B18F8"/>
    <w:rsid w:val="005B1E41"/>
    <w:rsid w:val="005B291B"/>
    <w:rsid w:val="005B2D4D"/>
    <w:rsid w:val="005B2EB8"/>
    <w:rsid w:val="005B355C"/>
    <w:rsid w:val="005B3674"/>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6F0"/>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1A6"/>
    <w:rsid w:val="005D1413"/>
    <w:rsid w:val="005D1D82"/>
    <w:rsid w:val="005D1FD5"/>
    <w:rsid w:val="005D20FC"/>
    <w:rsid w:val="005D241F"/>
    <w:rsid w:val="005D24A2"/>
    <w:rsid w:val="005D256A"/>
    <w:rsid w:val="005D26D7"/>
    <w:rsid w:val="005D2A49"/>
    <w:rsid w:val="005D2B7E"/>
    <w:rsid w:val="005D2EE8"/>
    <w:rsid w:val="005D31D3"/>
    <w:rsid w:val="005D34EF"/>
    <w:rsid w:val="005D39EE"/>
    <w:rsid w:val="005D3B1F"/>
    <w:rsid w:val="005D4062"/>
    <w:rsid w:val="005D4764"/>
    <w:rsid w:val="005D4C1F"/>
    <w:rsid w:val="005D4F22"/>
    <w:rsid w:val="005D5499"/>
    <w:rsid w:val="005D54D6"/>
    <w:rsid w:val="005D576B"/>
    <w:rsid w:val="005D58D6"/>
    <w:rsid w:val="005D594D"/>
    <w:rsid w:val="005D5E46"/>
    <w:rsid w:val="005D609E"/>
    <w:rsid w:val="005D623F"/>
    <w:rsid w:val="005D64A5"/>
    <w:rsid w:val="005D68F1"/>
    <w:rsid w:val="005D6929"/>
    <w:rsid w:val="005D6B30"/>
    <w:rsid w:val="005D6C84"/>
    <w:rsid w:val="005D6E1C"/>
    <w:rsid w:val="005D74ED"/>
    <w:rsid w:val="005D7741"/>
    <w:rsid w:val="005D782C"/>
    <w:rsid w:val="005D7B11"/>
    <w:rsid w:val="005D7E04"/>
    <w:rsid w:val="005D7F2C"/>
    <w:rsid w:val="005E0082"/>
    <w:rsid w:val="005E07C1"/>
    <w:rsid w:val="005E0C51"/>
    <w:rsid w:val="005E0DC3"/>
    <w:rsid w:val="005E1294"/>
    <w:rsid w:val="005E129A"/>
    <w:rsid w:val="005E1385"/>
    <w:rsid w:val="005E1393"/>
    <w:rsid w:val="005E1A58"/>
    <w:rsid w:val="005E1C06"/>
    <w:rsid w:val="005E1D3C"/>
    <w:rsid w:val="005E2E01"/>
    <w:rsid w:val="005E2E2C"/>
    <w:rsid w:val="005E2F06"/>
    <w:rsid w:val="005E35FD"/>
    <w:rsid w:val="005E383F"/>
    <w:rsid w:val="005E3AF0"/>
    <w:rsid w:val="005E3E2F"/>
    <w:rsid w:val="005E3EA4"/>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4DD"/>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5BC"/>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18C"/>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6BAD"/>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2B8"/>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86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021"/>
    <w:rsid w:val="006672FC"/>
    <w:rsid w:val="00667A27"/>
    <w:rsid w:val="00667B91"/>
    <w:rsid w:val="00667BE4"/>
    <w:rsid w:val="00667DB3"/>
    <w:rsid w:val="006700AA"/>
    <w:rsid w:val="006704BF"/>
    <w:rsid w:val="00670AD6"/>
    <w:rsid w:val="00670C94"/>
    <w:rsid w:val="00670ECD"/>
    <w:rsid w:val="00670F99"/>
    <w:rsid w:val="00671025"/>
    <w:rsid w:val="00671C8F"/>
    <w:rsid w:val="00671E57"/>
    <w:rsid w:val="00672190"/>
    <w:rsid w:val="006724DA"/>
    <w:rsid w:val="00672654"/>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1B0"/>
    <w:rsid w:val="00675652"/>
    <w:rsid w:val="00675750"/>
    <w:rsid w:val="006757DC"/>
    <w:rsid w:val="006763E5"/>
    <w:rsid w:val="00676579"/>
    <w:rsid w:val="006767B8"/>
    <w:rsid w:val="00676C90"/>
    <w:rsid w:val="00676FC2"/>
    <w:rsid w:val="0067752E"/>
    <w:rsid w:val="006775ED"/>
    <w:rsid w:val="00677725"/>
    <w:rsid w:val="00677A3C"/>
    <w:rsid w:val="0068013A"/>
    <w:rsid w:val="00680302"/>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6F0D"/>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B50"/>
    <w:rsid w:val="006A3C0A"/>
    <w:rsid w:val="006A3D68"/>
    <w:rsid w:val="006A3F94"/>
    <w:rsid w:val="006A3FFD"/>
    <w:rsid w:val="006A4113"/>
    <w:rsid w:val="006A43BE"/>
    <w:rsid w:val="006A453E"/>
    <w:rsid w:val="006A457C"/>
    <w:rsid w:val="006A4584"/>
    <w:rsid w:val="006A484F"/>
    <w:rsid w:val="006A49B5"/>
    <w:rsid w:val="006A4CAF"/>
    <w:rsid w:val="006A5185"/>
    <w:rsid w:val="006A51D6"/>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209"/>
    <w:rsid w:val="006B0489"/>
    <w:rsid w:val="006B05B8"/>
    <w:rsid w:val="006B064C"/>
    <w:rsid w:val="006B0C66"/>
    <w:rsid w:val="006B10B6"/>
    <w:rsid w:val="006B14F4"/>
    <w:rsid w:val="006B15F7"/>
    <w:rsid w:val="006B163E"/>
    <w:rsid w:val="006B166D"/>
    <w:rsid w:val="006B18B8"/>
    <w:rsid w:val="006B19B2"/>
    <w:rsid w:val="006B1A21"/>
    <w:rsid w:val="006B1DA2"/>
    <w:rsid w:val="006B1F5F"/>
    <w:rsid w:val="006B1F72"/>
    <w:rsid w:val="006B20F8"/>
    <w:rsid w:val="006B21E9"/>
    <w:rsid w:val="006B242D"/>
    <w:rsid w:val="006B24F6"/>
    <w:rsid w:val="006B2A76"/>
    <w:rsid w:val="006B308F"/>
    <w:rsid w:val="006B33BE"/>
    <w:rsid w:val="006B35BA"/>
    <w:rsid w:val="006B393F"/>
    <w:rsid w:val="006B3956"/>
    <w:rsid w:val="006B3A34"/>
    <w:rsid w:val="006B3A43"/>
    <w:rsid w:val="006B3AEB"/>
    <w:rsid w:val="006B3E55"/>
    <w:rsid w:val="006B4381"/>
    <w:rsid w:val="006B45A8"/>
    <w:rsid w:val="006B4D4E"/>
    <w:rsid w:val="006B4FAF"/>
    <w:rsid w:val="006B52BF"/>
    <w:rsid w:val="006B5D90"/>
    <w:rsid w:val="006B5E99"/>
    <w:rsid w:val="006B6452"/>
    <w:rsid w:val="006B6AD0"/>
    <w:rsid w:val="006B6BA3"/>
    <w:rsid w:val="006B6BCA"/>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204"/>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86E"/>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697"/>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CAE"/>
    <w:rsid w:val="00701E81"/>
    <w:rsid w:val="00702BFC"/>
    <w:rsid w:val="00702E65"/>
    <w:rsid w:val="007030F7"/>
    <w:rsid w:val="007031C3"/>
    <w:rsid w:val="007034BC"/>
    <w:rsid w:val="007035F6"/>
    <w:rsid w:val="0070361E"/>
    <w:rsid w:val="007036E5"/>
    <w:rsid w:val="007041F5"/>
    <w:rsid w:val="00704322"/>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C04"/>
    <w:rsid w:val="00714D6A"/>
    <w:rsid w:val="00714F9D"/>
    <w:rsid w:val="00715488"/>
    <w:rsid w:val="007157B8"/>
    <w:rsid w:val="00715A06"/>
    <w:rsid w:val="00715CA9"/>
    <w:rsid w:val="00715E34"/>
    <w:rsid w:val="00715F49"/>
    <w:rsid w:val="0071614C"/>
    <w:rsid w:val="007162F2"/>
    <w:rsid w:val="007163BF"/>
    <w:rsid w:val="00716463"/>
    <w:rsid w:val="0071649C"/>
    <w:rsid w:val="00716999"/>
    <w:rsid w:val="00716F78"/>
    <w:rsid w:val="00716FC0"/>
    <w:rsid w:val="00717060"/>
    <w:rsid w:val="00717267"/>
    <w:rsid w:val="00717473"/>
    <w:rsid w:val="00717505"/>
    <w:rsid w:val="0071776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BC"/>
    <w:rsid w:val="007243EB"/>
    <w:rsid w:val="00724426"/>
    <w:rsid w:val="00724B97"/>
    <w:rsid w:val="00724C96"/>
    <w:rsid w:val="00725068"/>
    <w:rsid w:val="007254B1"/>
    <w:rsid w:val="0072560E"/>
    <w:rsid w:val="00725A41"/>
    <w:rsid w:val="00725A99"/>
    <w:rsid w:val="00725CB6"/>
    <w:rsid w:val="00725D75"/>
    <w:rsid w:val="00725DC5"/>
    <w:rsid w:val="00725F87"/>
    <w:rsid w:val="0072602E"/>
    <w:rsid w:val="00726281"/>
    <w:rsid w:val="0072665F"/>
    <w:rsid w:val="00726B86"/>
    <w:rsid w:val="0072777D"/>
    <w:rsid w:val="00727E9F"/>
    <w:rsid w:val="00730302"/>
    <w:rsid w:val="00730360"/>
    <w:rsid w:val="0073128B"/>
    <w:rsid w:val="0073171A"/>
    <w:rsid w:val="00731A41"/>
    <w:rsid w:val="00731A6B"/>
    <w:rsid w:val="00731D37"/>
    <w:rsid w:val="00731E4B"/>
    <w:rsid w:val="00731F00"/>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4BE"/>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936"/>
    <w:rsid w:val="00753B9D"/>
    <w:rsid w:val="00753DE9"/>
    <w:rsid w:val="00753F01"/>
    <w:rsid w:val="0075412E"/>
    <w:rsid w:val="00754350"/>
    <w:rsid w:val="00754682"/>
    <w:rsid w:val="007546B1"/>
    <w:rsid w:val="00754D64"/>
    <w:rsid w:val="00755289"/>
    <w:rsid w:val="007554B5"/>
    <w:rsid w:val="007558C6"/>
    <w:rsid w:val="00755B06"/>
    <w:rsid w:val="00755C1A"/>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3F82"/>
    <w:rsid w:val="007642EE"/>
    <w:rsid w:val="00764652"/>
    <w:rsid w:val="00764C92"/>
    <w:rsid w:val="00764E4E"/>
    <w:rsid w:val="00764EB8"/>
    <w:rsid w:val="00765098"/>
    <w:rsid w:val="0076572D"/>
    <w:rsid w:val="0076598E"/>
    <w:rsid w:val="00765EF2"/>
    <w:rsid w:val="00765EF5"/>
    <w:rsid w:val="00765FDC"/>
    <w:rsid w:val="00766559"/>
    <w:rsid w:val="0076662C"/>
    <w:rsid w:val="007667D5"/>
    <w:rsid w:val="00766B0E"/>
    <w:rsid w:val="00766B60"/>
    <w:rsid w:val="00766BFB"/>
    <w:rsid w:val="00766DB5"/>
    <w:rsid w:val="00766DFE"/>
    <w:rsid w:val="0076731C"/>
    <w:rsid w:val="00767416"/>
    <w:rsid w:val="0076747C"/>
    <w:rsid w:val="007678B6"/>
    <w:rsid w:val="00767E0D"/>
    <w:rsid w:val="007702FE"/>
    <w:rsid w:val="00770701"/>
    <w:rsid w:val="00770C43"/>
    <w:rsid w:val="00770CEE"/>
    <w:rsid w:val="00770ED0"/>
    <w:rsid w:val="00771284"/>
    <w:rsid w:val="007712C9"/>
    <w:rsid w:val="00771AE3"/>
    <w:rsid w:val="00771D6F"/>
    <w:rsid w:val="007721AD"/>
    <w:rsid w:val="00772816"/>
    <w:rsid w:val="00772D15"/>
    <w:rsid w:val="00772DC3"/>
    <w:rsid w:val="007733C4"/>
    <w:rsid w:val="00773A61"/>
    <w:rsid w:val="00773CF4"/>
    <w:rsid w:val="00773D37"/>
    <w:rsid w:val="00773EAF"/>
    <w:rsid w:val="00774099"/>
    <w:rsid w:val="007743A1"/>
    <w:rsid w:val="007744EF"/>
    <w:rsid w:val="00774BFF"/>
    <w:rsid w:val="00774C1E"/>
    <w:rsid w:val="00774EB3"/>
    <w:rsid w:val="007750DC"/>
    <w:rsid w:val="00775303"/>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755"/>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82F"/>
    <w:rsid w:val="007939C7"/>
    <w:rsid w:val="00793F70"/>
    <w:rsid w:val="007946A3"/>
    <w:rsid w:val="007947FB"/>
    <w:rsid w:val="00794910"/>
    <w:rsid w:val="007954AC"/>
    <w:rsid w:val="00795793"/>
    <w:rsid w:val="0079601B"/>
    <w:rsid w:val="007962E1"/>
    <w:rsid w:val="0079663F"/>
    <w:rsid w:val="007966EA"/>
    <w:rsid w:val="00796866"/>
    <w:rsid w:val="00796E86"/>
    <w:rsid w:val="00796E91"/>
    <w:rsid w:val="00796F91"/>
    <w:rsid w:val="00796FEC"/>
    <w:rsid w:val="0079742A"/>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AE0"/>
    <w:rsid w:val="007A5CBC"/>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771"/>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50A"/>
    <w:rsid w:val="007B6923"/>
    <w:rsid w:val="007B697F"/>
    <w:rsid w:val="007B6B4D"/>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4DF0"/>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1DD6"/>
    <w:rsid w:val="007D214A"/>
    <w:rsid w:val="007D31F1"/>
    <w:rsid w:val="007D324F"/>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81C"/>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1F9"/>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0F"/>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35E"/>
    <w:rsid w:val="007F5608"/>
    <w:rsid w:val="007F5649"/>
    <w:rsid w:val="007F5874"/>
    <w:rsid w:val="007F5A61"/>
    <w:rsid w:val="007F5D4A"/>
    <w:rsid w:val="007F6562"/>
    <w:rsid w:val="007F65F2"/>
    <w:rsid w:val="007F70D6"/>
    <w:rsid w:val="007F7723"/>
    <w:rsid w:val="007F7864"/>
    <w:rsid w:val="007F795B"/>
    <w:rsid w:val="007F7B1E"/>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82"/>
    <w:rsid w:val="008123D5"/>
    <w:rsid w:val="008124FE"/>
    <w:rsid w:val="008127B0"/>
    <w:rsid w:val="008136A2"/>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5B5"/>
    <w:rsid w:val="0082172C"/>
    <w:rsid w:val="00821BBD"/>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C25"/>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1C5"/>
    <w:rsid w:val="00834463"/>
    <w:rsid w:val="00834464"/>
    <w:rsid w:val="00834512"/>
    <w:rsid w:val="008346A5"/>
    <w:rsid w:val="00834746"/>
    <w:rsid w:val="00834782"/>
    <w:rsid w:val="008349E7"/>
    <w:rsid w:val="00834F75"/>
    <w:rsid w:val="00835405"/>
    <w:rsid w:val="008354F3"/>
    <w:rsid w:val="00835508"/>
    <w:rsid w:val="00835717"/>
    <w:rsid w:val="00835795"/>
    <w:rsid w:val="00835B0A"/>
    <w:rsid w:val="00835B82"/>
    <w:rsid w:val="00836133"/>
    <w:rsid w:val="00836338"/>
    <w:rsid w:val="0083657B"/>
    <w:rsid w:val="0083695F"/>
    <w:rsid w:val="00836B5B"/>
    <w:rsid w:val="00836DDC"/>
    <w:rsid w:val="00836EDE"/>
    <w:rsid w:val="00836FC2"/>
    <w:rsid w:val="00837034"/>
    <w:rsid w:val="008372EE"/>
    <w:rsid w:val="00837677"/>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3D86"/>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A36"/>
    <w:rsid w:val="00850F07"/>
    <w:rsid w:val="00850FE3"/>
    <w:rsid w:val="0085130C"/>
    <w:rsid w:val="00851391"/>
    <w:rsid w:val="008514AE"/>
    <w:rsid w:val="008516A5"/>
    <w:rsid w:val="00851B22"/>
    <w:rsid w:val="00851B9A"/>
    <w:rsid w:val="00851F17"/>
    <w:rsid w:val="0085207B"/>
    <w:rsid w:val="008521C5"/>
    <w:rsid w:val="00852312"/>
    <w:rsid w:val="00852338"/>
    <w:rsid w:val="00852351"/>
    <w:rsid w:val="00852E0F"/>
    <w:rsid w:val="00852F3B"/>
    <w:rsid w:val="008531BF"/>
    <w:rsid w:val="00853B2A"/>
    <w:rsid w:val="00853C45"/>
    <w:rsid w:val="00854090"/>
    <w:rsid w:val="008540E5"/>
    <w:rsid w:val="0085417C"/>
    <w:rsid w:val="008546A5"/>
    <w:rsid w:val="00854983"/>
    <w:rsid w:val="00854B60"/>
    <w:rsid w:val="00855185"/>
    <w:rsid w:val="008552E1"/>
    <w:rsid w:val="00856301"/>
    <w:rsid w:val="00856562"/>
    <w:rsid w:val="008566E7"/>
    <w:rsid w:val="008567F6"/>
    <w:rsid w:val="008569DF"/>
    <w:rsid w:val="00856B4C"/>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973"/>
    <w:rsid w:val="00864A9F"/>
    <w:rsid w:val="008650AB"/>
    <w:rsid w:val="00865696"/>
    <w:rsid w:val="00865D4C"/>
    <w:rsid w:val="00865DE1"/>
    <w:rsid w:val="00866024"/>
    <w:rsid w:val="00866453"/>
    <w:rsid w:val="008666D2"/>
    <w:rsid w:val="00866781"/>
    <w:rsid w:val="008670A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6ED8"/>
    <w:rsid w:val="00887723"/>
    <w:rsid w:val="00887740"/>
    <w:rsid w:val="00887771"/>
    <w:rsid w:val="008878DF"/>
    <w:rsid w:val="0089003F"/>
    <w:rsid w:val="008901D5"/>
    <w:rsid w:val="0089023A"/>
    <w:rsid w:val="0089035C"/>
    <w:rsid w:val="00890564"/>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5ED4"/>
    <w:rsid w:val="008961B9"/>
    <w:rsid w:val="00896557"/>
    <w:rsid w:val="00896A6F"/>
    <w:rsid w:val="00896CE7"/>
    <w:rsid w:val="00896D10"/>
    <w:rsid w:val="00896DF5"/>
    <w:rsid w:val="00897335"/>
    <w:rsid w:val="00897E04"/>
    <w:rsid w:val="008A0173"/>
    <w:rsid w:val="008A0339"/>
    <w:rsid w:val="008A03A0"/>
    <w:rsid w:val="008A0442"/>
    <w:rsid w:val="008A0473"/>
    <w:rsid w:val="008A04C7"/>
    <w:rsid w:val="008A07AE"/>
    <w:rsid w:val="008A111D"/>
    <w:rsid w:val="008A1596"/>
    <w:rsid w:val="008A1707"/>
    <w:rsid w:val="008A197B"/>
    <w:rsid w:val="008A1C65"/>
    <w:rsid w:val="008A1C6C"/>
    <w:rsid w:val="008A1EA1"/>
    <w:rsid w:val="008A24BD"/>
    <w:rsid w:val="008A26BA"/>
    <w:rsid w:val="008A29D4"/>
    <w:rsid w:val="008A2AAE"/>
    <w:rsid w:val="008A2D3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7C3"/>
    <w:rsid w:val="008A59E9"/>
    <w:rsid w:val="008A5AEE"/>
    <w:rsid w:val="008A5F1C"/>
    <w:rsid w:val="008A62C8"/>
    <w:rsid w:val="008A631F"/>
    <w:rsid w:val="008A668F"/>
    <w:rsid w:val="008A7219"/>
    <w:rsid w:val="008A72A4"/>
    <w:rsid w:val="008A758D"/>
    <w:rsid w:val="008A75C5"/>
    <w:rsid w:val="008A7669"/>
    <w:rsid w:val="008A7797"/>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2C8"/>
    <w:rsid w:val="008B340E"/>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1F1"/>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443"/>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A42"/>
    <w:rsid w:val="008D0C38"/>
    <w:rsid w:val="008D0F03"/>
    <w:rsid w:val="008D0F7C"/>
    <w:rsid w:val="008D1126"/>
    <w:rsid w:val="008D13DC"/>
    <w:rsid w:val="008D149D"/>
    <w:rsid w:val="008D15B5"/>
    <w:rsid w:val="008D161B"/>
    <w:rsid w:val="008D1646"/>
    <w:rsid w:val="008D1E23"/>
    <w:rsid w:val="008D1FA1"/>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489"/>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ACB"/>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B91"/>
    <w:rsid w:val="008E7D19"/>
    <w:rsid w:val="008E7DB3"/>
    <w:rsid w:val="008E7F01"/>
    <w:rsid w:val="008F013E"/>
    <w:rsid w:val="008F01AB"/>
    <w:rsid w:val="008F0460"/>
    <w:rsid w:val="008F0636"/>
    <w:rsid w:val="008F0D27"/>
    <w:rsid w:val="008F0D5B"/>
    <w:rsid w:val="008F0E11"/>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5EF"/>
    <w:rsid w:val="008F473A"/>
    <w:rsid w:val="008F4894"/>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10"/>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6E8"/>
    <w:rsid w:val="0091573B"/>
    <w:rsid w:val="0091610F"/>
    <w:rsid w:val="009161BA"/>
    <w:rsid w:val="009161EA"/>
    <w:rsid w:val="00916827"/>
    <w:rsid w:val="009168AC"/>
    <w:rsid w:val="00916CA2"/>
    <w:rsid w:val="0091734E"/>
    <w:rsid w:val="00917446"/>
    <w:rsid w:val="00917749"/>
    <w:rsid w:val="009204A6"/>
    <w:rsid w:val="00920533"/>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0A7"/>
    <w:rsid w:val="009225B6"/>
    <w:rsid w:val="0092286C"/>
    <w:rsid w:val="0092300C"/>
    <w:rsid w:val="00923151"/>
    <w:rsid w:val="009232C3"/>
    <w:rsid w:val="00923ABA"/>
    <w:rsid w:val="00923C66"/>
    <w:rsid w:val="00924108"/>
    <w:rsid w:val="0092434B"/>
    <w:rsid w:val="009243B2"/>
    <w:rsid w:val="0092451B"/>
    <w:rsid w:val="009247D8"/>
    <w:rsid w:val="00924D2E"/>
    <w:rsid w:val="00924F5D"/>
    <w:rsid w:val="00925031"/>
    <w:rsid w:val="0092507E"/>
    <w:rsid w:val="009252D8"/>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624"/>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710"/>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6FEF"/>
    <w:rsid w:val="009370A6"/>
    <w:rsid w:val="009370BD"/>
    <w:rsid w:val="00937309"/>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47"/>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71E"/>
    <w:rsid w:val="0095283E"/>
    <w:rsid w:val="00952ACA"/>
    <w:rsid w:val="00952D29"/>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02"/>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41C"/>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1F7"/>
    <w:rsid w:val="00964693"/>
    <w:rsid w:val="00964A66"/>
    <w:rsid w:val="00964E3C"/>
    <w:rsid w:val="00964E69"/>
    <w:rsid w:val="0096504D"/>
    <w:rsid w:val="00965309"/>
    <w:rsid w:val="0096548D"/>
    <w:rsid w:val="009654F0"/>
    <w:rsid w:val="009659EA"/>
    <w:rsid w:val="00965DD6"/>
    <w:rsid w:val="0096691D"/>
    <w:rsid w:val="00966EC4"/>
    <w:rsid w:val="00966F3A"/>
    <w:rsid w:val="0096766C"/>
    <w:rsid w:val="00967851"/>
    <w:rsid w:val="00967964"/>
    <w:rsid w:val="00967C7B"/>
    <w:rsid w:val="00967D2D"/>
    <w:rsid w:val="00967FA5"/>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EB6"/>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206"/>
    <w:rsid w:val="00984241"/>
    <w:rsid w:val="00984499"/>
    <w:rsid w:val="009845B0"/>
    <w:rsid w:val="009847A6"/>
    <w:rsid w:val="009850E7"/>
    <w:rsid w:val="0098511E"/>
    <w:rsid w:val="009852B3"/>
    <w:rsid w:val="0098541D"/>
    <w:rsid w:val="0098549A"/>
    <w:rsid w:val="009855C1"/>
    <w:rsid w:val="00985CA4"/>
    <w:rsid w:val="0098678D"/>
    <w:rsid w:val="00986956"/>
    <w:rsid w:val="00986967"/>
    <w:rsid w:val="00986CC8"/>
    <w:rsid w:val="0098725F"/>
    <w:rsid w:val="009876A0"/>
    <w:rsid w:val="009876A3"/>
    <w:rsid w:val="009879A8"/>
    <w:rsid w:val="009879B5"/>
    <w:rsid w:val="009879F4"/>
    <w:rsid w:val="00987E4F"/>
    <w:rsid w:val="00990394"/>
    <w:rsid w:val="009903AE"/>
    <w:rsid w:val="0099049A"/>
    <w:rsid w:val="009907F2"/>
    <w:rsid w:val="00990B8E"/>
    <w:rsid w:val="00990E5A"/>
    <w:rsid w:val="00991320"/>
    <w:rsid w:val="009914A2"/>
    <w:rsid w:val="009915DC"/>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98D"/>
    <w:rsid w:val="00993DA5"/>
    <w:rsid w:val="00993F62"/>
    <w:rsid w:val="009945CF"/>
    <w:rsid w:val="00994615"/>
    <w:rsid w:val="00994E8E"/>
    <w:rsid w:val="00994F77"/>
    <w:rsid w:val="00995218"/>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30"/>
    <w:rsid w:val="009A0560"/>
    <w:rsid w:val="009A0F1C"/>
    <w:rsid w:val="009A1349"/>
    <w:rsid w:val="009A1E77"/>
    <w:rsid w:val="009A1F21"/>
    <w:rsid w:val="009A20F1"/>
    <w:rsid w:val="009A2180"/>
    <w:rsid w:val="009A2411"/>
    <w:rsid w:val="009A246A"/>
    <w:rsid w:val="009A269C"/>
    <w:rsid w:val="009A26BF"/>
    <w:rsid w:val="009A2983"/>
    <w:rsid w:val="009A2F7F"/>
    <w:rsid w:val="009A2FA8"/>
    <w:rsid w:val="009A30EB"/>
    <w:rsid w:val="009A3183"/>
    <w:rsid w:val="009A3704"/>
    <w:rsid w:val="009A37AC"/>
    <w:rsid w:val="009A3AB5"/>
    <w:rsid w:val="009A3F77"/>
    <w:rsid w:val="009A4030"/>
    <w:rsid w:val="009A4962"/>
    <w:rsid w:val="009A49FC"/>
    <w:rsid w:val="009A4B4D"/>
    <w:rsid w:val="009A4DB0"/>
    <w:rsid w:val="009A4ED2"/>
    <w:rsid w:val="009A500B"/>
    <w:rsid w:val="009A515A"/>
    <w:rsid w:val="009A516A"/>
    <w:rsid w:val="009A526C"/>
    <w:rsid w:val="009A528E"/>
    <w:rsid w:val="009A5ABF"/>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188"/>
    <w:rsid w:val="009B64C2"/>
    <w:rsid w:val="009B68AD"/>
    <w:rsid w:val="009B6C13"/>
    <w:rsid w:val="009B7475"/>
    <w:rsid w:val="009B7BB7"/>
    <w:rsid w:val="009B7BC7"/>
    <w:rsid w:val="009B7FA4"/>
    <w:rsid w:val="009B7FF4"/>
    <w:rsid w:val="009B7FFA"/>
    <w:rsid w:val="009C00EF"/>
    <w:rsid w:val="009C0186"/>
    <w:rsid w:val="009C0521"/>
    <w:rsid w:val="009C0BC1"/>
    <w:rsid w:val="009C0DBE"/>
    <w:rsid w:val="009C1031"/>
    <w:rsid w:val="009C10DF"/>
    <w:rsid w:val="009C15CA"/>
    <w:rsid w:val="009C1693"/>
    <w:rsid w:val="009C1A35"/>
    <w:rsid w:val="009C1D4B"/>
    <w:rsid w:val="009C1E0C"/>
    <w:rsid w:val="009C264C"/>
    <w:rsid w:val="009C281C"/>
    <w:rsid w:val="009C29B8"/>
    <w:rsid w:val="009C2A48"/>
    <w:rsid w:val="009C2A64"/>
    <w:rsid w:val="009C3B4A"/>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27C"/>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6A4"/>
    <w:rsid w:val="009D277E"/>
    <w:rsid w:val="009D2C43"/>
    <w:rsid w:val="009D2CB4"/>
    <w:rsid w:val="009D3049"/>
    <w:rsid w:val="009D3637"/>
    <w:rsid w:val="009D38EF"/>
    <w:rsid w:val="009D3CC0"/>
    <w:rsid w:val="009D3D45"/>
    <w:rsid w:val="009D4117"/>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862"/>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74"/>
    <w:rsid w:val="009E2F97"/>
    <w:rsid w:val="009E30BA"/>
    <w:rsid w:val="009E3235"/>
    <w:rsid w:val="009E3606"/>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052"/>
    <w:rsid w:val="009F1634"/>
    <w:rsid w:val="009F187B"/>
    <w:rsid w:val="009F1933"/>
    <w:rsid w:val="009F26A8"/>
    <w:rsid w:val="009F2C2B"/>
    <w:rsid w:val="009F2CD0"/>
    <w:rsid w:val="009F2E7E"/>
    <w:rsid w:val="009F2F1F"/>
    <w:rsid w:val="009F300E"/>
    <w:rsid w:val="009F36D3"/>
    <w:rsid w:val="009F3A4B"/>
    <w:rsid w:val="009F3DA4"/>
    <w:rsid w:val="009F41E1"/>
    <w:rsid w:val="009F4375"/>
    <w:rsid w:val="009F4834"/>
    <w:rsid w:val="009F4B2E"/>
    <w:rsid w:val="009F4D33"/>
    <w:rsid w:val="009F4F05"/>
    <w:rsid w:val="009F51F5"/>
    <w:rsid w:val="009F5260"/>
    <w:rsid w:val="009F5302"/>
    <w:rsid w:val="009F5381"/>
    <w:rsid w:val="009F55D5"/>
    <w:rsid w:val="009F5606"/>
    <w:rsid w:val="009F56BA"/>
    <w:rsid w:val="009F56C8"/>
    <w:rsid w:val="009F5834"/>
    <w:rsid w:val="009F5CA4"/>
    <w:rsid w:val="009F5E8B"/>
    <w:rsid w:val="009F6410"/>
    <w:rsid w:val="009F6457"/>
    <w:rsid w:val="009F654B"/>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595"/>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047"/>
    <w:rsid w:val="00A06F57"/>
    <w:rsid w:val="00A073DB"/>
    <w:rsid w:val="00A07654"/>
    <w:rsid w:val="00A07B16"/>
    <w:rsid w:val="00A07DEC"/>
    <w:rsid w:val="00A07E25"/>
    <w:rsid w:val="00A07EA6"/>
    <w:rsid w:val="00A105DB"/>
    <w:rsid w:val="00A106FE"/>
    <w:rsid w:val="00A1077A"/>
    <w:rsid w:val="00A1096B"/>
    <w:rsid w:val="00A10A48"/>
    <w:rsid w:val="00A10B48"/>
    <w:rsid w:val="00A1127C"/>
    <w:rsid w:val="00A112F8"/>
    <w:rsid w:val="00A114B5"/>
    <w:rsid w:val="00A115BF"/>
    <w:rsid w:val="00A117AD"/>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0A9"/>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3E"/>
    <w:rsid w:val="00A21756"/>
    <w:rsid w:val="00A218AE"/>
    <w:rsid w:val="00A21A9D"/>
    <w:rsid w:val="00A21AAA"/>
    <w:rsid w:val="00A21E24"/>
    <w:rsid w:val="00A21E51"/>
    <w:rsid w:val="00A22132"/>
    <w:rsid w:val="00A22207"/>
    <w:rsid w:val="00A22212"/>
    <w:rsid w:val="00A22312"/>
    <w:rsid w:val="00A226BE"/>
    <w:rsid w:val="00A22D9C"/>
    <w:rsid w:val="00A22ED1"/>
    <w:rsid w:val="00A230CE"/>
    <w:rsid w:val="00A23921"/>
    <w:rsid w:val="00A23DBD"/>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365"/>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37E02"/>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27"/>
    <w:rsid w:val="00A4339C"/>
    <w:rsid w:val="00A436C3"/>
    <w:rsid w:val="00A43AEC"/>
    <w:rsid w:val="00A44532"/>
    <w:rsid w:val="00A445B8"/>
    <w:rsid w:val="00A447A7"/>
    <w:rsid w:val="00A44882"/>
    <w:rsid w:val="00A44AA5"/>
    <w:rsid w:val="00A44B62"/>
    <w:rsid w:val="00A44DD9"/>
    <w:rsid w:val="00A44E28"/>
    <w:rsid w:val="00A44E8D"/>
    <w:rsid w:val="00A45349"/>
    <w:rsid w:val="00A455B7"/>
    <w:rsid w:val="00A4570E"/>
    <w:rsid w:val="00A4585C"/>
    <w:rsid w:val="00A45A3B"/>
    <w:rsid w:val="00A45B4F"/>
    <w:rsid w:val="00A45CE4"/>
    <w:rsid w:val="00A46F2A"/>
    <w:rsid w:val="00A46FAD"/>
    <w:rsid w:val="00A470ED"/>
    <w:rsid w:val="00A473B1"/>
    <w:rsid w:val="00A47430"/>
    <w:rsid w:val="00A4761F"/>
    <w:rsid w:val="00A47B4B"/>
    <w:rsid w:val="00A501E6"/>
    <w:rsid w:val="00A5021A"/>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3BA"/>
    <w:rsid w:val="00A82665"/>
    <w:rsid w:val="00A826A2"/>
    <w:rsid w:val="00A8287E"/>
    <w:rsid w:val="00A829EA"/>
    <w:rsid w:val="00A83122"/>
    <w:rsid w:val="00A8319B"/>
    <w:rsid w:val="00A831F0"/>
    <w:rsid w:val="00A834EC"/>
    <w:rsid w:val="00A83BF1"/>
    <w:rsid w:val="00A83C06"/>
    <w:rsid w:val="00A83F99"/>
    <w:rsid w:val="00A84298"/>
    <w:rsid w:val="00A84BF9"/>
    <w:rsid w:val="00A8502D"/>
    <w:rsid w:val="00A8503B"/>
    <w:rsid w:val="00A8513A"/>
    <w:rsid w:val="00A8523D"/>
    <w:rsid w:val="00A853DF"/>
    <w:rsid w:val="00A85661"/>
    <w:rsid w:val="00A85920"/>
    <w:rsid w:val="00A85A46"/>
    <w:rsid w:val="00A85FFF"/>
    <w:rsid w:val="00A86445"/>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2EE6"/>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444"/>
    <w:rsid w:val="00A96801"/>
    <w:rsid w:val="00A96871"/>
    <w:rsid w:val="00A96927"/>
    <w:rsid w:val="00A9692B"/>
    <w:rsid w:val="00A96AFC"/>
    <w:rsid w:val="00A96D7E"/>
    <w:rsid w:val="00A97041"/>
    <w:rsid w:val="00A97111"/>
    <w:rsid w:val="00A9727C"/>
    <w:rsid w:val="00A97666"/>
    <w:rsid w:val="00A97B38"/>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C10"/>
    <w:rsid w:val="00AB4F2B"/>
    <w:rsid w:val="00AB513E"/>
    <w:rsid w:val="00AB52F3"/>
    <w:rsid w:val="00AB53A4"/>
    <w:rsid w:val="00AB53BA"/>
    <w:rsid w:val="00AB57AD"/>
    <w:rsid w:val="00AB583A"/>
    <w:rsid w:val="00AB5AE8"/>
    <w:rsid w:val="00AB642C"/>
    <w:rsid w:val="00AB6546"/>
    <w:rsid w:val="00AB7134"/>
    <w:rsid w:val="00AB71E3"/>
    <w:rsid w:val="00AB76D5"/>
    <w:rsid w:val="00AB7787"/>
    <w:rsid w:val="00AB78AC"/>
    <w:rsid w:val="00AC0207"/>
    <w:rsid w:val="00AC039D"/>
    <w:rsid w:val="00AC1191"/>
    <w:rsid w:val="00AC1281"/>
    <w:rsid w:val="00AC168A"/>
    <w:rsid w:val="00AC1718"/>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5D2B"/>
    <w:rsid w:val="00AC61B3"/>
    <w:rsid w:val="00AC63F4"/>
    <w:rsid w:val="00AC6521"/>
    <w:rsid w:val="00AC690A"/>
    <w:rsid w:val="00AC6974"/>
    <w:rsid w:val="00AC6D0A"/>
    <w:rsid w:val="00AC6D73"/>
    <w:rsid w:val="00AC6F1F"/>
    <w:rsid w:val="00AC730E"/>
    <w:rsid w:val="00AC7552"/>
    <w:rsid w:val="00AC7FD9"/>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35"/>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E2C"/>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09D5"/>
    <w:rsid w:val="00AF111D"/>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214"/>
    <w:rsid w:val="00B0722A"/>
    <w:rsid w:val="00B0738D"/>
    <w:rsid w:val="00B075EC"/>
    <w:rsid w:val="00B07CBE"/>
    <w:rsid w:val="00B07F35"/>
    <w:rsid w:val="00B103B4"/>
    <w:rsid w:val="00B10408"/>
    <w:rsid w:val="00B1093D"/>
    <w:rsid w:val="00B10BD1"/>
    <w:rsid w:val="00B10CE4"/>
    <w:rsid w:val="00B111BF"/>
    <w:rsid w:val="00B114C4"/>
    <w:rsid w:val="00B1156E"/>
    <w:rsid w:val="00B11571"/>
    <w:rsid w:val="00B117CB"/>
    <w:rsid w:val="00B117D5"/>
    <w:rsid w:val="00B11882"/>
    <w:rsid w:val="00B11C93"/>
    <w:rsid w:val="00B11E29"/>
    <w:rsid w:val="00B1220F"/>
    <w:rsid w:val="00B12284"/>
    <w:rsid w:val="00B12514"/>
    <w:rsid w:val="00B1274F"/>
    <w:rsid w:val="00B129FA"/>
    <w:rsid w:val="00B12EB6"/>
    <w:rsid w:val="00B12F78"/>
    <w:rsid w:val="00B13065"/>
    <w:rsid w:val="00B13487"/>
    <w:rsid w:val="00B137BE"/>
    <w:rsid w:val="00B137D3"/>
    <w:rsid w:val="00B1388A"/>
    <w:rsid w:val="00B13E42"/>
    <w:rsid w:val="00B13F1F"/>
    <w:rsid w:val="00B141BB"/>
    <w:rsid w:val="00B1429B"/>
    <w:rsid w:val="00B146EB"/>
    <w:rsid w:val="00B147CC"/>
    <w:rsid w:val="00B14C1E"/>
    <w:rsid w:val="00B150B5"/>
    <w:rsid w:val="00B15141"/>
    <w:rsid w:val="00B1514B"/>
    <w:rsid w:val="00B151C6"/>
    <w:rsid w:val="00B15881"/>
    <w:rsid w:val="00B15A0F"/>
    <w:rsid w:val="00B15FA1"/>
    <w:rsid w:val="00B163C7"/>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3BC3"/>
    <w:rsid w:val="00B24BFF"/>
    <w:rsid w:val="00B24CDD"/>
    <w:rsid w:val="00B24F49"/>
    <w:rsid w:val="00B254EC"/>
    <w:rsid w:val="00B25585"/>
    <w:rsid w:val="00B258D2"/>
    <w:rsid w:val="00B25A70"/>
    <w:rsid w:val="00B25BD8"/>
    <w:rsid w:val="00B25DE8"/>
    <w:rsid w:val="00B25E1D"/>
    <w:rsid w:val="00B25F9A"/>
    <w:rsid w:val="00B2613A"/>
    <w:rsid w:val="00B26462"/>
    <w:rsid w:val="00B265F9"/>
    <w:rsid w:val="00B269CE"/>
    <w:rsid w:val="00B26E5B"/>
    <w:rsid w:val="00B26E80"/>
    <w:rsid w:val="00B270CB"/>
    <w:rsid w:val="00B2757B"/>
    <w:rsid w:val="00B279A4"/>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3F02"/>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2B8"/>
    <w:rsid w:val="00B56450"/>
    <w:rsid w:val="00B5652F"/>
    <w:rsid w:val="00B566E0"/>
    <w:rsid w:val="00B56733"/>
    <w:rsid w:val="00B5685D"/>
    <w:rsid w:val="00B568DB"/>
    <w:rsid w:val="00B57101"/>
    <w:rsid w:val="00B57435"/>
    <w:rsid w:val="00B57861"/>
    <w:rsid w:val="00B5799F"/>
    <w:rsid w:val="00B60181"/>
    <w:rsid w:val="00B6019D"/>
    <w:rsid w:val="00B607B8"/>
    <w:rsid w:val="00B60D75"/>
    <w:rsid w:val="00B60E6E"/>
    <w:rsid w:val="00B6184F"/>
    <w:rsid w:val="00B6191C"/>
    <w:rsid w:val="00B619AF"/>
    <w:rsid w:val="00B61B85"/>
    <w:rsid w:val="00B61C28"/>
    <w:rsid w:val="00B61CFF"/>
    <w:rsid w:val="00B61F70"/>
    <w:rsid w:val="00B61FA6"/>
    <w:rsid w:val="00B6237B"/>
    <w:rsid w:val="00B62459"/>
    <w:rsid w:val="00B62A18"/>
    <w:rsid w:val="00B62E00"/>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6FB8"/>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5E5"/>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7FF"/>
    <w:rsid w:val="00B74A0D"/>
    <w:rsid w:val="00B74B8E"/>
    <w:rsid w:val="00B74EC0"/>
    <w:rsid w:val="00B7516D"/>
    <w:rsid w:val="00B7538B"/>
    <w:rsid w:val="00B75667"/>
    <w:rsid w:val="00B75672"/>
    <w:rsid w:val="00B75C09"/>
    <w:rsid w:val="00B75CE2"/>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850"/>
    <w:rsid w:val="00B81F47"/>
    <w:rsid w:val="00B8206A"/>
    <w:rsid w:val="00B821AB"/>
    <w:rsid w:val="00B82744"/>
    <w:rsid w:val="00B830F7"/>
    <w:rsid w:val="00B8321E"/>
    <w:rsid w:val="00B83364"/>
    <w:rsid w:val="00B83AC3"/>
    <w:rsid w:val="00B83DF6"/>
    <w:rsid w:val="00B8408E"/>
    <w:rsid w:val="00B84165"/>
    <w:rsid w:val="00B84576"/>
    <w:rsid w:val="00B84987"/>
    <w:rsid w:val="00B84BE8"/>
    <w:rsid w:val="00B854BD"/>
    <w:rsid w:val="00B8551C"/>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8C2"/>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7B6"/>
    <w:rsid w:val="00BA3974"/>
    <w:rsid w:val="00BA3CC9"/>
    <w:rsid w:val="00BA3E83"/>
    <w:rsid w:val="00BA3F29"/>
    <w:rsid w:val="00BA40BE"/>
    <w:rsid w:val="00BA4282"/>
    <w:rsid w:val="00BA48E0"/>
    <w:rsid w:val="00BA4FD4"/>
    <w:rsid w:val="00BA519C"/>
    <w:rsid w:val="00BA5346"/>
    <w:rsid w:val="00BA54FB"/>
    <w:rsid w:val="00BA57F8"/>
    <w:rsid w:val="00BA586D"/>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9E5"/>
    <w:rsid w:val="00BB1A52"/>
    <w:rsid w:val="00BB1B24"/>
    <w:rsid w:val="00BB1BE0"/>
    <w:rsid w:val="00BB1C4F"/>
    <w:rsid w:val="00BB1D50"/>
    <w:rsid w:val="00BB1FA0"/>
    <w:rsid w:val="00BB225D"/>
    <w:rsid w:val="00BB2331"/>
    <w:rsid w:val="00BB2382"/>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4A"/>
    <w:rsid w:val="00BB56C8"/>
    <w:rsid w:val="00BB56F2"/>
    <w:rsid w:val="00BB56F3"/>
    <w:rsid w:val="00BB5B8E"/>
    <w:rsid w:val="00BB614B"/>
    <w:rsid w:val="00BB61DC"/>
    <w:rsid w:val="00BB6431"/>
    <w:rsid w:val="00BB6472"/>
    <w:rsid w:val="00BB6C81"/>
    <w:rsid w:val="00BB6D50"/>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4F4"/>
    <w:rsid w:val="00BC2A5A"/>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CF5"/>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2D1"/>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5FE3"/>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C36"/>
    <w:rsid w:val="00BE3EA0"/>
    <w:rsid w:val="00BE403F"/>
    <w:rsid w:val="00BE417E"/>
    <w:rsid w:val="00BE420A"/>
    <w:rsid w:val="00BE43C2"/>
    <w:rsid w:val="00BE46F5"/>
    <w:rsid w:val="00BE475F"/>
    <w:rsid w:val="00BE4CAA"/>
    <w:rsid w:val="00BE5519"/>
    <w:rsid w:val="00BE5578"/>
    <w:rsid w:val="00BE575F"/>
    <w:rsid w:val="00BE57B1"/>
    <w:rsid w:val="00BE5813"/>
    <w:rsid w:val="00BE623C"/>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5E"/>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4C00"/>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265"/>
    <w:rsid w:val="00C32417"/>
    <w:rsid w:val="00C32BB2"/>
    <w:rsid w:val="00C32BB7"/>
    <w:rsid w:val="00C32E46"/>
    <w:rsid w:val="00C331E7"/>
    <w:rsid w:val="00C339DE"/>
    <w:rsid w:val="00C33AA7"/>
    <w:rsid w:val="00C33DCE"/>
    <w:rsid w:val="00C33DEA"/>
    <w:rsid w:val="00C344E9"/>
    <w:rsid w:val="00C3463A"/>
    <w:rsid w:val="00C3463F"/>
    <w:rsid w:val="00C346BB"/>
    <w:rsid w:val="00C346C1"/>
    <w:rsid w:val="00C34A97"/>
    <w:rsid w:val="00C34C05"/>
    <w:rsid w:val="00C35113"/>
    <w:rsid w:val="00C3566B"/>
    <w:rsid w:val="00C358E1"/>
    <w:rsid w:val="00C35A42"/>
    <w:rsid w:val="00C35B23"/>
    <w:rsid w:val="00C35D4F"/>
    <w:rsid w:val="00C35ED4"/>
    <w:rsid w:val="00C36DAD"/>
    <w:rsid w:val="00C37048"/>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7E"/>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2861"/>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B13"/>
    <w:rsid w:val="00C57CC6"/>
    <w:rsid w:val="00C601EB"/>
    <w:rsid w:val="00C60D4F"/>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67"/>
    <w:rsid w:val="00C64DA1"/>
    <w:rsid w:val="00C64EDC"/>
    <w:rsid w:val="00C64F52"/>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3E21"/>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867"/>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4FE4"/>
    <w:rsid w:val="00C8534D"/>
    <w:rsid w:val="00C8559C"/>
    <w:rsid w:val="00C85A73"/>
    <w:rsid w:val="00C8624E"/>
    <w:rsid w:val="00C86379"/>
    <w:rsid w:val="00C864DB"/>
    <w:rsid w:val="00C86A9B"/>
    <w:rsid w:val="00C8781D"/>
    <w:rsid w:val="00C87EBA"/>
    <w:rsid w:val="00C9003B"/>
    <w:rsid w:val="00C901A9"/>
    <w:rsid w:val="00C905AC"/>
    <w:rsid w:val="00C90607"/>
    <w:rsid w:val="00C90B43"/>
    <w:rsid w:val="00C90C65"/>
    <w:rsid w:val="00C90C82"/>
    <w:rsid w:val="00C90C9B"/>
    <w:rsid w:val="00C90F7A"/>
    <w:rsid w:val="00C91707"/>
    <w:rsid w:val="00C91799"/>
    <w:rsid w:val="00C91AE0"/>
    <w:rsid w:val="00C91AE6"/>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5"/>
    <w:rsid w:val="00CB0C2A"/>
    <w:rsid w:val="00CB11BD"/>
    <w:rsid w:val="00CB1368"/>
    <w:rsid w:val="00CB1F2A"/>
    <w:rsid w:val="00CB22E0"/>
    <w:rsid w:val="00CB2836"/>
    <w:rsid w:val="00CB2D7E"/>
    <w:rsid w:val="00CB30E5"/>
    <w:rsid w:val="00CB3352"/>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A7D"/>
    <w:rsid w:val="00CC1C42"/>
    <w:rsid w:val="00CC1E3E"/>
    <w:rsid w:val="00CC1E40"/>
    <w:rsid w:val="00CC2444"/>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37"/>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171"/>
    <w:rsid w:val="00CD222A"/>
    <w:rsid w:val="00CD223B"/>
    <w:rsid w:val="00CD2585"/>
    <w:rsid w:val="00CD25A6"/>
    <w:rsid w:val="00CD25C0"/>
    <w:rsid w:val="00CD283A"/>
    <w:rsid w:val="00CD2BC3"/>
    <w:rsid w:val="00CD309B"/>
    <w:rsid w:val="00CD3122"/>
    <w:rsid w:val="00CD325D"/>
    <w:rsid w:val="00CD33F3"/>
    <w:rsid w:val="00CD3D0C"/>
    <w:rsid w:val="00CD3D62"/>
    <w:rsid w:val="00CD3D93"/>
    <w:rsid w:val="00CD3E10"/>
    <w:rsid w:val="00CD3F09"/>
    <w:rsid w:val="00CD3FA4"/>
    <w:rsid w:val="00CD3FAF"/>
    <w:rsid w:val="00CD4014"/>
    <w:rsid w:val="00CD429C"/>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3AA"/>
    <w:rsid w:val="00CD787F"/>
    <w:rsid w:val="00CD7BB3"/>
    <w:rsid w:val="00CE025E"/>
    <w:rsid w:val="00CE030D"/>
    <w:rsid w:val="00CE03B6"/>
    <w:rsid w:val="00CE0486"/>
    <w:rsid w:val="00CE05F2"/>
    <w:rsid w:val="00CE0B7D"/>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9FD"/>
    <w:rsid w:val="00CE6AD5"/>
    <w:rsid w:val="00CE6E24"/>
    <w:rsid w:val="00CE729D"/>
    <w:rsid w:val="00CE7376"/>
    <w:rsid w:val="00CE76BD"/>
    <w:rsid w:val="00CE79BC"/>
    <w:rsid w:val="00CE7A8D"/>
    <w:rsid w:val="00CE7EA9"/>
    <w:rsid w:val="00CF02AC"/>
    <w:rsid w:val="00CF057C"/>
    <w:rsid w:val="00CF0698"/>
    <w:rsid w:val="00CF06E6"/>
    <w:rsid w:val="00CF131B"/>
    <w:rsid w:val="00CF173E"/>
    <w:rsid w:val="00CF179C"/>
    <w:rsid w:val="00CF18AB"/>
    <w:rsid w:val="00CF1AA6"/>
    <w:rsid w:val="00CF2019"/>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45F"/>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4B0"/>
    <w:rsid w:val="00CF7A0F"/>
    <w:rsid w:val="00CF7CCF"/>
    <w:rsid w:val="00D00174"/>
    <w:rsid w:val="00D00402"/>
    <w:rsid w:val="00D00522"/>
    <w:rsid w:val="00D00B22"/>
    <w:rsid w:val="00D017EE"/>
    <w:rsid w:val="00D0182B"/>
    <w:rsid w:val="00D0186E"/>
    <w:rsid w:val="00D01876"/>
    <w:rsid w:val="00D019C0"/>
    <w:rsid w:val="00D01C73"/>
    <w:rsid w:val="00D021E6"/>
    <w:rsid w:val="00D0223C"/>
    <w:rsid w:val="00D02369"/>
    <w:rsid w:val="00D02681"/>
    <w:rsid w:val="00D02705"/>
    <w:rsid w:val="00D02882"/>
    <w:rsid w:val="00D02C36"/>
    <w:rsid w:val="00D02DFF"/>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27A"/>
    <w:rsid w:val="00D0675C"/>
    <w:rsid w:val="00D067A6"/>
    <w:rsid w:val="00D06800"/>
    <w:rsid w:val="00D06B22"/>
    <w:rsid w:val="00D06B9D"/>
    <w:rsid w:val="00D06D78"/>
    <w:rsid w:val="00D06DED"/>
    <w:rsid w:val="00D070B9"/>
    <w:rsid w:val="00D0735B"/>
    <w:rsid w:val="00D078A9"/>
    <w:rsid w:val="00D078C9"/>
    <w:rsid w:val="00D07DCA"/>
    <w:rsid w:val="00D07E6F"/>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49B9"/>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65D"/>
    <w:rsid w:val="00D25EC2"/>
    <w:rsid w:val="00D261FB"/>
    <w:rsid w:val="00D26283"/>
    <w:rsid w:val="00D263B5"/>
    <w:rsid w:val="00D26586"/>
    <w:rsid w:val="00D26D84"/>
    <w:rsid w:val="00D26D88"/>
    <w:rsid w:val="00D26DBE"/>
    <w:rsid w:val="00D27112"/>
    <w:rsid w:val="00D27307"/>
    <w:rsid w:val="00D2743D"/>
    <w:rsid w:val="00D274B9"/>
    <w:rsid w:val="00D274E9"/>
    <w:rsid w:val="00D27526"/>
    <w:rsid w:val="00D2753C"/>
    <w:rsid w:val="00D2784D"/>
    <w:rsid w:val="00D27F01"/>
    <w:rsid w:val="00D30281"/>
    <w:rsid w:val="00D303CA"/>
    <w:rsid w:val="00D30451"/>
    <w:rsid w:val="00D306A9"/>
    <w:rsid w:val="00D30C46"/>
    <w:rsid w:val="00D30C70"/>
    <w:rsid w:val="00D30FC7"/>
    <w:rsid w:val="00D313FF"/>
    <w:rsid w:val="00D3174B"/>
    <w:rsid w:val="00D31873"/>
    <w:rsid w:val="00D319BC"/>
    <w:rsid w:val="00D31B9F"/>
    <w:rsid w:val="00D31BEA"/>
    <w:rsid w:val="00D31D7D"/>
    <w:rsid w:val="00D328E0"/>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DAC"/>
    <w:rsid w:val="00D40E25"/>
    <w:rsid w:val="00D40E78"/>
    <w:rsid w:val="00D40F39"/>
    <w:rsid w:val="00D41009"/>
    <w:rsid w:val="00D41120"/>
    <w:rsid w:val="00D41732"/>
    <w:rsid w:val="00D41901"/>
    <w:rsid w:val="00D41CD0"/>
    <w:rsid w:val="00D41E82"/>
    <w:rsid w:val="00D42056"/>
    <w:rsid w:val="00D421D9"/>
    <w:rsid w:val="00D422E4"/>
    <w:rsid w:val="00D42845"/>
    <w:rsid w:val="00D42868"/>
    <w:rsid w:val="00D429DA"/>
    <w:rsid w:val="00D42B71"/>
    <w:rsid w:val="00D42F19"/>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2A"/>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0FC2"/>
    <w:rsid w:val="00D5102A"/>
    <w:rsid w:val="00D513F0"/>
    <w:rsid w:val="00D51565"/>
    <w:rsid w:val="00D51685"/>
    <w:rsid w:val="00D51AAF"/>
    <w:rsid w:val="00D51F84"/>
    <w:rsid w:val="00D52200"/>
    <w:rsid w:val="00D52380"/>
    <w:rsid w:val="00D523AF"/>
    <w:rsid w:val="00D5276C"/>
    <w:rsid w:val="00D5294C"/>
    <w:rsid w:val="00D52D0B"/>
    <w:rsid w:val="00D52D80"/>
    <w:rsid w:val="00D52E96"/>
    <w:rsid w:val="00D53279"/>
    <w:rsid w:val="00D533C1"/>
    <w:rsid w:val="00D53439"/>
    <w:rsid w:val="00D534D3"/>
    <w:rsid w:val="00D5372E"/>
    <w:rsid w:val="00D53768"/>
    <w:rsid w:val="00D538E2"/>
    <w:rsid w:val="00D538FE"/>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4FC1"/>
    <w:rsid w:val="00D6513E"/>
    <w:rsid w:val="00D65404"/>
    <w:rsid w:val="00D655B0"/>
    <w:rsid w:val="00D6575A"/>
    <w:rsid w:val="00D657F5"/>
    <w:rsid w:val="00D65837"/>
    <w:rsid w:val="00D65AAD"/>
    <w:rsid w:val="00D66022"/>
    <w:rsid w:val="00D66065"/>
    <w:rsid w:val="00D66103"/>
    <w:rsid w:val="00D662E2"/>
    <w:rsid w:val="00D6652B"/>
    <w:rsid w:val="00D66B3C"/>
    <w:rsid w:val="00D66DAA"/>
    <w:rsid w:val="00D66F77"/>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3E71"/>
    <w:rsid w:val="00D84268"/>
    <w:rsid w:val="00D846C5"/>
    <w:rsid w:val="00D84798"/>
    <w:rsid w:val="00D857B9"/>
    <w:rsid w:val="00D860B3"/>
    <w:rsid w:val="00D865D6"/>
    <w:rsid w:val="00D86ADC"/>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42"/>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08C"/>
    <w:rsid w:val="00D978B9"/>
    <w:rsid w:val="00D97E86"/>
    <w:rsid w:val="00DA0095"/>
    <w:rsid w:val="00DA0E4A"/>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33D"/>
    <w:rsid w:val="00DA3404"/>
    <w:rsid w:val="00DA3B43"/>
    <w:rsid w:val="00DA3BE7"/>
    <w:rsid w:val="00DA3E94"/>
    <w:rsid w:val="00DA3F00"/>
    <w:rsid w:val="00DA43CA"/>
    <w:rsid w:val="00DA44DF"/>
    <w:rsid w:val="00DA4502"/>
    <w:rsid w:val="00DA450B"/>
    <w:rsid w:val="00DA492A"/>
    <w:rsid w:val="00DA4D11"/>
    <w:rsid w:val="00DA4E78"/>
    <w:rsid w:val="00DA5256"/>
    <w:rsid w:val="00DA550D"/>
    <w:rsid w:val="00DA577A"/>
    <w:rsid w:val="00DA5A53"/>
    <w:rsid w:val="00DA5CA9"/>
    <w:rsid w:val="00DA5E7E"/>
    <w:rsid w:val="00DA6491"/>
    <w:rsid w:val="00DA67CC"/>
    <w:rsid w:val="00DA68BE"/>
    <w:rsid w:val="00DA714A"/>
    <w:rsid w:val="00DA71A8"/>
    <w:rsid w:val="00DA71AF"/>
    <w:rsid w:val="00DA727D"/>
    <w:rsid w:val="00DA7399"/>
    <w:rsid w:val="00DA751D"/>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7F2"/>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A8B"/>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CC"/>
    <w:rsid w:val="00DD17FF"/>
    <w:rsid w:val="00DD1947"/>
    <w:rsid w:val="00DD1A59"/>
    <w:rsid w:val="00DD1D73"/>
    <w:rsid w:val="00DD1EA2"/>
    <w:rsid w:val="00DD1ED7"/>
    <w:rsid w:val="00DD1F8D"/>
    <w:rsid w:val="00DD242B"/>
    <w:rsid w:val="00DD2D37"/>
    <w:rsid w:val="00DD2FE5"/>
    <w:rsid w:val="00DD3236"/>
    <w:rsid w:val="00DD3401"/>
    <w:rsid w:val="00DD3430"/>
    <w:rsid w:val="00DD3480"/>
    <w:rsid w:val="00DD3565"/>
    <w:rsid w:val="00DD398E"/>
    <w:rsid w:val="00DD3BEE"/>
    <w:rsid w:val="00DD3EF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B69"/>
    <w:rsid w:val="00DE3E7C"/>
    <w:rsid w:val="00DE4391"/>
    <w:rsid w:val="00DE464E"/>
    <w:rsid w:val="00DE4664"/>
    <w:rsid w:val="00DE47CE"/>
    <w:rsid w:val="00DE480D"/>
    <w:rsid w:val="00DE48BC"/>
    <w:rsid w:val="00DE4B0C"/>
    <w:rsid w:val="00DE4D74"/>
    <w:rsid w:val="00DE516B"/>
    <w:rsid w:val="00DE53BE"/>
    <w:rsid w:val="00DE5949"/>
    <w:rsid w:val="00DE6090"/>
    <w:rsid w:val="00DE61AA"/>
    <w:rsid w:val="00DE6788"/>
    <w:rsid w:val="00DE6AA0"/>
    <w:rsid w:val="00DE6CE0"/>
    <w:rsid w:val="00DE7012"/>
    <w:rsid w:val="00DE7216"/>
    <w:rsid w:val="00DE79E9"/>
    <w:rsid w:val="00DE7ADB"/>
    <w:rsid w:val="00DE7D03"/>
    <w:rsid w:val="00DF02EC"/>
    <w:rsid w:val="00DF0461"/>
    <w:rsid w:val="00DF0603"/>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1FF6"/>
    <w:rsid w:val="00DF2203"/>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B0A"/>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6E68"/>
    <w:rsid w:val="00E06F18"/>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5F4"/>
    <w:rsid w:val="00E327EE"/>
    <w:rsid w:val="00E32B6C"/>
    <w:rsid w:val="00E32B7B"/>
    <w:rsid w:val="00E32E0E"/>
    <w:rsid w:val="00E33016"/>
    <w:rsid w:val="00E330FD"/>
    <w:rsid w:val="00E335D0"/>
    <w:rsid w:val="00E33802"/>
    <w:rsid w:val="00E33814"/>
    <w:rsid w:val="00E339C6"/>
    <w:rsid w:val="00E33BB9"/>
    <w:rsid w:val="00E33E4D"/>
    <w:rsid w:val="00E340CA"/>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A7"/>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843"/>
    <w:rsid w:val="00E50AD8"/>
    <w:rsid w:val="00E50DAD"/>
    <w:rsid w:val="00E514F2"/>
    <w:rsid w:val="00E51548"/>
    <w:rsid w:val="00E515A3"/>
    <w:rsid w:val="00E51D1B"/>
    <w:rsid w:val="00E51E23"/>
    <w:rsid w:val="00E5297E"/>
    <w:rsid w:val="00E52CCE"/>
    <w:rsid w:val="00E52F76"/>
    <w:rsid w:val="00E5315C"/>
    <w:rsid w:val="00E53165"/>
    <w:rsid w:val="00E53582"/>
    <w:rsid w:val="00E535FD"/>
    <w:rsid w:val="00E538E0"/>
    <w:rsid w:val="00E54377"/>
    <w:rsid w:val="00E54383"/>
    <w:rsid w:val="00E5440D"/>
    <w:rsid w:val="00E544DE"/>
    <w:rsid w:val="00E54A4D"/>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029"/>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AC8"/>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044"/>
    <w:rsid w:val="00E8016D"/>
    <w:rsid w:val="00E80B75"/>
    <w:rsid w:val="00E810EC"/>
    <w:rsid w:val="00E8117B"/>
    <w:rsid w:val="00E81401"/>
    <w:rsid w:val="00E81490"/>
    <w:rsid w:val="00E816F4"/>
    <w:rsid w:val="00E81C7E"/>
    <w:rsid w:val="00E81F9F"/>
    <w:rsid w:val="00E81FFC"/>
    <w:rsid w:val="00E826C8"/>
    <w:rsid w:val="00E828DA"/>
    <w:rsid w:val="00E82C76"/>
    <w:rsid w:val="00E82D0C"/>
    <w:rsid w:val="00E83280"/>
    <w:rsid w:val="00E832C9"/>
    <w:rsid w:val="00E83330"/>
    <w:rsid w:val="00E83469"/>
    <w:rsid w:val="00E8384A"/>
    <w:rsid w:val="00E83E6E"/>
    <w:rsid w:val="00E84036"/>
    <w:rsid w:val="00E850A3"/>
    <w:rsid w:val="00E850F7"/>
    <w:rsid w:val="00E85157"/>
    <w:rsid w:val="00E85483"/>
    <w:rsid w:val="00E8599A"/>
    <w:rsid w:val="00E859CA"/>
    <w:rsid w:val="00E85C6F"/>
    <w:rsid w:val="00E86057"/>
    <w:rsid w:val="00E861F7"/>
    <w:rsid w:val="00E86647"/>
    <w:rsid w:val="00E86B89"/>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AC2"/>
    <w:rsid w:val="00E94CE0"/>
    <w:rsid w:val="00E94FE5"/>
    <w:rsid w:val="00E954D4"/>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B3E"/>
    <w:rsid w:val="00EA0BD3"/>
    <w:rsid w:val="00EA0BFA"/>
    <w:rsid w:val="00EA0E05"/>
    <w:rsid w:val="00EA0E10"/>
    <w:rsid w:val="00EA1935"/>
    <w:rsid w:val="00EA1973"/>
    <w:rsid w:val="00EA1ADF"/>
    <w:rsid w:val="00EA1B4A"/>
    <w:rsid w:val="00EA1B6C"/>
    <w:rsid w:val="00EA1CA3"/>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920"/>
    <w:rsid w:val="00EA4AC2"/>
    <w:rsid w:val="00EA4C18"/>
    <w:rsid w:val="00EA5029"/>
    <w:rsid w:val="00EA5335"/>
    <w:rsid w:val="00EA54CA"/>
    <w:rsid w:val="00EA58B0"/>
    <w:rsid w:val="00EA5A91"/>
    <w:rsid w:val="00EA5E44"/>
    <w:rsid w:val="00EA63E5"/>
    <w:rsid w:val="00EA6506"/>
    <w:rsid w:val="00EA708C"/>
    <w:rsid w:val="00EA71F1"/>
    <w:rsid w:val="00EA7682"/>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48E"/>
    <w:rsid w:val="00EB6698"/>
    <w:rsid w:val="00EB69C5"/>
    <w:rsid w:val="00EB6C27"/>
    <w:rsid w:val="00EB6C53"/>
    <w:rsid w:val="00EB6E64"/>
    <w:rsid w:val="00EB6FF6"/>
    <w:rsid w:val="00EB75FF"/>
    <w:rsid w:val="00EB7832"/>
    <w:rsid w:val="00EB7B45"/>
    <w:rsid w:val="00EB7C50"/>
    <w:rsid w:val="00EB7E4D"/>
    <w:rsid w:val="00EB7FE8"/>
    <w:rsid w:val="00EC04D3"/>
    <w:rsid w:val="00EC0BBC"/>
    <w:rsid w:val="00EC117E"/>
    <w:rsid w:val="00EC183D"/>
    <w:rsid w:val="00EC1D83"/>
    <w:rsid w:val="00EC1ED0"/>
    <w:rsid w:val="00EC2E21"/>
    <w:rsid w:val="00EC3162"/>
    <w:rsid w:val="00EC318B"/>
    <w:rsid w:val="00EC3252"/>
    <w:rsid w:val="00EC331F"/>
    <w:rsid w:val="00EC33DB"/>
    <w:rsid w:val="00EC3602"/>
    <w:rsid w:val="00EC36DD"/>
    <w:rsid w:val="00EC36F6"/>
    <w:rsid w:val="00EC4077"/>
    <w:rsid w:val="00EC491D"/>
    <w:rsid w:val="00EC49F4"/>
    <w:rsid w:val="00EC4C45"/>
    <w:rsid w:val="00EC4D77"/>
    <w:rsid w:val="00EC4D7B"/>
    <w:rsid w:val="00EC4E2E"/>
    <w:rsid w:val="00EC5116"/>
    <w:rsid w:val="00EC548C"/>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C7ED7"/>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1"/>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0F3"/>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23"/>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18D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650"/>
    <w:rsid w:val="00EF6BE1"/>
    <w:rsid w:val="00EF6C4B"/>
    <w:rsid w:val="00EF6DB4"/>
    <w:rsid w:val="00EF6EF5"/>
    <w:rsid w:val="00EF7032"/>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3"/>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000"/>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0C36"/>
    <w:rsid w:val="00F318E7"/>
    <w:rsid w:val="00F31F17"/>
    <w:rsid w:val="00F3236F"/>
    <w:rsid w:val="00F32374"/>
    <w:rsid w:val="00F32462"/>
    <w:rsid w:val="00F32F0E"/>
    <w:rsid w:val="00F32F3E"/>
    <w:rsid w:val="00F3383E"/>
    <w:rsid w:val="00F34087"/>
    <w:rsid w:val="00F34286"/>
    <w:rsid w:val="00F342E5"/>
    <w:rsid w:val="00F346BC"/>
    <w:rsid w:val="00F34BB7"/>
    <w:rsid w:val="00F35164"/>
    <w:rsid w:val="00F3521B"/>
    <w:rsid w:val="00F353F0"/>
    <w:rsid w:val="00F35561"/>
    <w:rsid w:val="00F35865"/>
    <w:rsid w:val="00F35D28"/>
    <w:rsid w:val="00F35E92"/>
    <w:rsid w:val="00F3651B"/>
    <w:rsid w:val="00F365CD"/>
    <w:rsid w:val="00F366ED"/>
    <w:rsid w:val="00F369F3"/>
    <w:rsid w:val="00F36C88"/>
    <w:rsid w:val="00F370CB"/>
    <w:rsid w:val="00F377A2"/>
    <w:rsid w:val="00F377FB"/>
    <w:rsid w:val="00F37922"/>
    <w:rsid w:val="00F37AEF"/>
    <w:rsid w:val="00F40013"/>
    <w:rsid w:val="00F4003D"/>
    <w:rsid w:val="00F408ED"/>
    <w:rsid w:val="00F40AA8"/>
    <w:rsid w:val="00F4125D"/>
    <w:rsid w:val="00F420E6"/>
    <w:rsid w:val="00F421BD"/>
    <w:rsid w:val="00F4237B"/>
    <w:rsid w:val="00F42910"/>
    <w:rsid w:val="00F42C2B"/>
    <w:rsid w:val="00F43335"/>
    <w:rsid w:val="00F435BE"/>
    <w:rsid w:val="00F43634"/>
    <w:rsid w:val="00F437B1"/>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4A"/>
    <w:rsid w:val="00F5215E"/>
    <w:rsid w:val="00F52272"/>
    <w:rsid w:val="00F52496"/>
    <w:rsid w:val="00F52735"/>
    <w:rsid w:val="00F52756"/>
    <w:rsid w:val="00F52A47"/>
    <w:rsid w:val="00F52A4B"/>
    <w:rsid w:val="00F52C6C"/>
    <w:rsid w:val="00F52FA8"/>
    <w:rsid w:val="00F52FF0"/>
    <w:rsid w:val="00F538CD"/>
    <w:rsid w:val="00F5397B"/>
    <w:rsid w:val="00F54192"/>
    <w:rsid w:val="00F541B3"/>
    <w:rsid w:val="00F542C3"/>
    <w:rsid w:val="00F542D8"/>
    <w:rsid w:val="00F5460A"/>
    <w:rsid w:val="00F548C8"/>
    <w:rsid w:val="00F54DDC"/>
    <w:rsid w:val="00F55672"/>
    <w:rsid w:val="00F5587F"/>
    <w:rsid w:val="00F55AC5"/>
    <w:rsid w:val="00F55CB4"/>
    <w:rsid w:val="00F55EDF"/>
    <w:rsid w:val="00F56384"/>
    <w:rsid w:val="00F56866"/>
    <w:rsid w:val="00F568FF"/>
    <w:rsid w:val="00F56918"/>
    <w:rsid w:val="00F56B25"/>
    <w:rsid w:val="00F56B54"/>
    <w:rsid w:val="00F56F6F"/>
    <w:rsid w:val="00F5765A"/>
    <w:rsid w:val="00F57704"/>
    <w:rsid w:val="00F577F9"/>
    <w:rsid w:val="00F57C72"/>
    <w:rsid w:val="00F6021A"/>
    <w:rsid w:val="00F60371"/>
    <w:rsid w:val="00F61158"/>
    <w:rsid w:val="00F6120C"/>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011"/>
    <w:rsid w:val="00F6544D"/>
    <w:rsid w:val="00F65931"/>
    <w:rsid w:val="00F65C45"/>
    <w:rsid w:val="00F65C9A"/>
    <w:rsid w:val="00F660B8"/>
    <w:rsid w:val="00F66217"/>
    <w:rsid w:val="00F665F8"/>
    <w:rsid w:val="00F669E3"/>
    <w:rsid w:val="00F66E0E"/>
    <w:rsid w:val="00F67326"/>
    <w:rsid w:val="00F673D8"/>
    <w:rsid w:val="00F67685"/>
    <w:rsid w:val="00F6780F"/>
    <w:rsid w:val="00F67A85"/>
    <w:rsid w:val="00F67DFC"/>
    <w:rsid w:val="00F67F06"/>
    <w:rsid w:val="00F67FF8"/>
    <w:rsid w:val="00F70BAC"/>
    <w:rsid w:val="00F70EBA"/>
    <w:rsid w:val="00F70FF9"/>
    <w:rsid w:val="00F70FFA"/>
    <w:rsid w:val="00F71026"/>
    <w:rsid w:val="00F71042"/>
    <w:rsid w:val="00F710A0"/>
    <w:rsid w:val="00F7116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AF"/>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499"/>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77"/>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979A7"/>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42"/>
    <w:rsid w:val="00FA4D92"/>
    <w:rsid w:val="00FA4EDE"/>
    <w:rsid w:val="00FA50E8"/>
    <w:rsid w:val="00FA526F"/>
    <w:rsid w:val="00FA53C1"/>
    <w:rsid w:val="00FA5527"/>
    <w:rsid w:val="00FA5871"/>
    <w:rsid w:val="00FA589E"/>
    <w:rsid w:val="00FA5962"/>
    <w:rsid w:val="00FA5995"/>
    <w:rsid w:val="00FA5F35"/>
    <w:rsid w:val="00FA6225"/>
    <w:rsid w:val="00FA6283"/>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3B8"/>
    <w:rsid w:val="00FB3454"/>
    <w:rsid w:val="00FB351B"/>
    <w:rsid w:val="00FB37C1"/>
    <w:rsid w:val="00FB3BA8"/>
    <w:rsid w:val="00FB3CD6"/>
    <w:rsid w:val="00FB4065"/>
    <w:rsid w:val="00FB42B9"/>
    <w:rsid w:val="00FB4500"/>
    <w:rsid w:val="00FB4760"/>
    <w:rsid w:val="00FB47B5"/>
    <w:rsid w:val="00FB52E6"/>
    <w:rsid w:val="00FB52FD"/>
    <w:rsid w:val="00FB57A7"/>
    <w:rsid w:val="00FB57C9"/>
    <w:rsid w:val="00FB5A6F"/>
    <w:rsid w:val="00FB62EC"/>
    <w:rsid w:val="00FB6401"/>
    <w:rsid w:val="00FB64E6"/>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ECB"/>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41"/>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1"/>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8B3"/>
    <w:rsid w:val="00FF5EFE"/>
    <w:rsid w:val="00FF608A"/>
    <w:rsid w:val="00FF609A"/>
    <w:rsid w:val="00FF65A4"/>
    <w:rsid w:val="00FF6CF6"/>
    <w:rsid w:val="00FF6E8F"/>
    <w:rsid w:val="00FF707C"/>
    <w:rsid w:val="00FF78DB"/>
    <w:rsid w:val="00FF7D3E"/>
    <w:rsid w:val="03C27C33"/>
    <w:rsid w:val="0928208A"/>
    <w:rsid w:val="0A91546A"/>
    <w:rsid w:val="0B0B798D"/>
    <w:rsid w:val="0BDA25EC"/>
    <w:rsid w:val="10367DBA"/>
    <w:rsid w:val="1117392E"/>
    <w:rsid w:val="151A4F3E"/>
    <w:rsid w:val="1F2E645D"/>
    <w:rsid w:val="26E94CAB"/>
    <w:rsid w:val="29881A68"/>
    <w:rsid w:val="299863A3"/>
    <w:rsid w:val="31F8192A"/>
    <w:rsid w:val="3CE3438D"/>
    <w:rsid w:val="4848629F"/>
    <w:rsid w:val="4B493F9E"/>
    <w:rsid w:val="535F6FB0"/>
    <w:rsid w:val="551904AC"/>
    <w:rsid w:val="63EF174C"/>
    <w:rsid w:val="65242B97"/>
    <w:rsid w:val="6AFD2574"/>
    <w:rsid w:val="75DD158B"/>
    <w:rsid w:val="7CEB5B00"/>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40D3F2"/>
  <w15:docId w15:val="{C2E88B36-63D3-4059-8EFC-B96FFB4AE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qFormat="1"/>
    <w:lsdException w:name="endnote text" w:qFormat="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jc w:val="both"/>
      <w:textAlignment w:val="baseline"/>
    </w:pPr>
    <w:rPr>
      <w:rFonts w:ascii="Times New Roman" w:hAnsi="Times New Roman"/>
    </w:rPr>
  </w:style>
  <w:style w:type="paragraph" w:styleId="Heading1">
    <w:name w:val="heading 1"/>
    <w:next w:val="Normal"/>
    <w:link w:val="Heading1Char1"/>
    <w:uiPriority w:val="9"/>
    <w:qFormat/>
    <w:pPr>
      <w:keepNext/>
      <w:keepLines/>
      <w:pBdr>
        <w:top w:val="single" w:sz="12" w:space="3" w:color="auto"/>
      </w:pBdr>
      <w:overflowPunct w:val="0"/>
      <w:autoSpaceDE w:val="0"/>
      <w:autoSpaceDN w:val="0"/>
      <w:adjustRightInd w:val="0"/>
      <w:spacing w:before="240" w:after="180"/>
      <w:ind w:left="1134" w:hanging="1134"/>
      <w:jc w:val="both"/>
      <w:textAlignment w:val="baseline"/>
      <w:outlineLvl w:val="0"/>
    </w:pPr>
    <w:rPr>
      <w:rFonts w:ascii="Arial" w:hAnsi="Arial"/>
      <w:sz w:val="36"/>
      <w:lang w:val="en-GB"/>
    </w:rPr>
  </w:style>
  <w:style w:type="paragraph" w:styleId="Heading2">
    <w:name w:val="heading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ind w:left="567" w:right="425" w:hanging="567"/>
      <w:jc w:val="both"/>
      <w:textAlignment w:val="baseline"/>
    </w:pPr>
    <w:rPr>
      <w:rFonts w:ascii="Times New Roman" w:hAnsi="Times New Roman"/>
      <w:sz w:val="22"/>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bCs/>
    </w:r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lang w:eastAsia="zh-CN"/>
    </w:rPr>
  </w:style>
  <w:style w:type="paragraph" w:styleId="BodyText3">
    <w:name w:val="Body Text 3"/>
    <w:basedOn w:val="Normal"/>
    <w:qFormat/>
    <w:rPr>
      <w:i/>
    </w:rPr>
  </w:style>
  <w:style w:type="paragraph" w:styleId="BodyText">
    <w:name w:val="Body Text"/>
    <w:basedOn w:val="Normal"/>
    <w:link w:val="BodyTextChar"/>
    <w:qFormat/>
    <w:pPr>
      <w:spacing w:after="120"/>
    </w:pPr>
    <w:rPr>
      <w:rFonts w:ascii="Times" w:hAnsi="Times"/>
      <w:szCs w:val="24"/>
    </w:rPr>
  </w:style>
  <w:style w:type="paragraph" w:styleId="ListBullet5">
    <w:name w:val="List Bullet 5"/>
    <w:basedOn w:val="ListBullet4"/>
    <w:qFormat/>
    <w:pPr>
      <w:ind w:left="1702"/>
    </w:pPr>
  </w:style>
  <w:style w:type="paragraph" w:styleId="TOC8">
    <w:name w:val="toc 8"/>
    <w:basedOn w:val="TOC1"/>
    <w:next w:val="Normal"/>
    <w:semiHidden/>
    <w:qFormat/>
    <w:pPr>
      <w:spacing w:before="180"/>
      <w:ind w:left="2693" w:hanging="2693"/>
    </w:pPr>
    <w:rPr>
      <w:b/>
    </w:rPr>
  </w:style>
  <w:style w:type="paragraph" w:styleId="EndnoteText">
    <w:name w:val="endnote text"/>
    <w:basedOn w:val="Normal"/>
    <w:link w:val="EndnoteTextChar"/>
    <w:qFormat/>
    <w:pPr>
      <w:spacing w:after="0"/>
    </w:pPr>
  </w:style>
  <w:style w:type="paragraph" w:styleId="BalloonText">
    <w:name w:val="Balloon Text"/>
    <w:basedOn w:val="Normal"/>
    <w:semiHidden/>
    <w:qFormat/>
    <w:rPr>
      <w:rFonts w:ascii="Tahoma" w:hAnsi="Tahoma" w:cs="Tahoma"/>
      <w:sz w:val="16"/>
      <w:szCs w:val="16"/>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jc w:val="both"/>
      <w:textAlignment w:val="baseline"/>
    </w:pPr>
    <w:rPr>
      <w:rFonts w:ascii="Arial" w:hAnsi="Arial"/>
      <w:b/>
      <w:sz w:val="18"/>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H">
    <w:name w:val="ZH"/>
    <w:qFormat/>
    <w:pPr>
      <w:framePr w:wrap="notBeside" w:vAnchor="page" w:hAnchor="margin" w:xAlign="center" w:y="6805"/>
      <w:widowControl w:val="0"/>
      <w:overflowPunct w:val="0"/>
      <w:autoSpaceDE w:val="0"/>
      <w:autoSpaceDN w:val="0"/>
      <w:adjustRightInd w:val="0"/>
      <w:jc w:val="both"/>
      <w:textAlignment w:val="baseline"/>
    </w:pPr>
    <w:rPr>
      <w:rFonts w:ascii="Arial" w:hAnsi="Arial"/>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line="180" w:lineRule="exact"/>
      <w:jc w:val="both"/>
      <w:textAlignment w:val="baseline"/>
    </w:pPr>
    <w:rPr>
      <w:rFonts w:ascii="Courier New" w:hAnsi="Courier New"/>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jc w:val="both"/>
      <w:textAlignment w:val="baseline"/>
    </w:pPr>
    <w:rPr>
      <w:rFonts w:ascii="Courier New" w:hAnsi="Courier New"/>
      <w:sz w:val="16"/>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rPr>
  </w:style>
  <w:style w:type="paragraph" w:customStyle="1" w:styleId="ZD">
    <w:name w:val="ZD"/>
    <w:qFormat/>
    <w:pPr>
      <w:framePr w:wrap="notBeside" w:vAnchor="page" w:hAnchor="margin" w:y="15764"/>
      <w:widowControl w:val="0"/>
      <w:overflowPunct w:val="0"/>
      <w:autoSpaceDE w:val="0"/>
      <w:autoSpaceDN w:val="0"/>
      <w:adjustRightInd w:val="0"/>
      <w:jc w:val="both"/>
      <w:textAlignment w:val="baseline"/>
    </w:pPr>
    <w:rPr>
      <w:rFonts w:ascii="Arial" w:hAnsi="Arial"/>
      <w:sz w:val="32"/>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1"/>
      </w:numPr>
    </w:pPr>
  </w:style>
  <w:style w:type="paragraph" w:customStyle="1" w:styleId="text">
    <w:name w:val="text"/>
    <w:basedOn w:val="Normal"/>
    <w:qFormat/>
    <w:pPr>
      <w:spacing w:after="240"/>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qFormat/>
    <w:pPr>
      <w:tabs>
        <w:tab w:val="left" w:pos="2160"/>
      </w:tabs>
      <w:spacing w:before="120" w:after="120" w:line="280" w:lineRule="atLeast"/>
    </w:pPr>
    <w:rPr>
      <w:rFonts w:ascii="New York" w:hAnsi="New York"/>
      <w:sz w:val="24"/>
    </w:rPr>
  </w:style>
  <w:style w:type="paragraph" w:customStyle="1" w:styleId="CRCoverPage">
    <w:name w:val="CR Cover Page"/>
    <w:qFormat/>
    <w:pPr>
      <w:spacing w:after="120"/>
      <w:jc w:val="both"/>
    </w:pPr>
    <w:rPr>
      <w:rFonts w:ascii="Arial" w:eastAsia="MS Mincho" w:hAnsi="Arial"/>
      <w:lang w:val="en-GB"/>
    </w:rPr>
  </w:style>
  <w:style w:type="character" w:customStyle="1" w:styleId="Heading1Char1">
    <w:name w:val="Heading 1 Char1"/>
    <w:link w:val="Heading1"/>
    <w:qFormat/>
    <w:rPr>
      <w:rFonts w:ascii="Arial" w:hAnsi="Arial"/>
      <w:sz w:val="36"/>
      <w:lang w:val="en-GB" w:eastAsia="en-US"/>
    </w:rPr>
  </w:style>
  <w:style w:type="character" w:customStyle="1" w:styleId="Heading2Char">
    <w:name w:val="Heading 2 Char"/>
    <w:link w:val="Heading2"/>
    <w:qFormat/>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link w:val="Heading4"/>
    <w:qFormat/>
    <w:rPr>
      <w:rFonts w:ascii="Arial" w:hAnsi="Arial"/>
      <w:sz w:val="24"/>
      <w:lang w:val="en-GB" w:eastAsia="en-US"/>
    </w:rPr>
  </w:style>
  <w:style w:type="character" w:customStyle="1" w:styleId="Heading5Char">
    <w:name w:val="Heading 5 Char"/>
    <w:link w:val="Heading5"/>
    <w:qFormat/>
    <w:rPr>
      <w:rFonts w:ascii="Arial" w:hAnsi="Arial"/>
      <w:sz w:val="22"/>
      <w:lang w:val="en-GB"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basedOn w:val="Normal"/>
    <w:link w:val="ListParagraphChar"/>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qFormat/>
    <w:pPr>
      <w:tabs>
        <w:tab w:val="left" w:pos="360"/>
      </w:tabs>
      <w:suppressAutoHyphens/>
      <w:autoSpaceDN/>
      <w:adjustRightInd/>
      <w:ind w:left="0" w:firstLine="0"/>
    </w:pPr>
    <w:rPr>
      <w:lang w:eastAsia="ar-SA"/>
    </w:rPr>
  </w:style>
  <w:style w:type="character" w:customStyle="1" w:styleId="SubtitleChar">
    <w:name w:val="Subtitle Char"/>
    <w:link w:val="Subtitle"/>
    <w:qFormat/>
    <w:rPr>
      <w:rFonts w:ascii="Cambria" w:eastAsia="Times New Roman" w:hAnsi="Cambria"/>
      <w:sz w:val="24"/>
      <w:szCs w:val="24"/>
      <w:lang w:eastAsia="zh-CN"/>
    </w:rPr>
  </w:style>
  <w:style w:type="paragraph" w:customStyle="1" w:styleId="Revision1">
    <w:name w:val="Revision1"/>
    <w:hidden/>
    <w:uiPriority w:val="99"/>
    <w:semiHidden/>
    <w:qFormat/>
    <w:pPr>
      <w:jc w:val="both"/>
    </w:pPr>
    <w:rPr>
      <w:rFonts w:ascii="Times New Roman" w:hAnsi="Times New Roman"/>
      <w:lang w:val="en-GB"/>
    </w:rPr>
  </w:style>
  <w:style w:type="character" w:customStyle="1" w:styleId="CommentTextChar">
    <w:name w:val="Comment Text Char"/>
    <w:link w:val="CommentText"/>
    <w:qFormat/>
    <w:rPr>
      <w:rFonts w:ascii="Times New Roman" w:hAnsi="Times New Roman"/>
      <w:lang w:eastAsia="zh-CN"/>
    </w:rPr>
  </w:style>
  <w:style w:type="character" w:styleId="PlaceholderText">
    <w:name w:val="Placeholder Text"/>
    <w:uiPriority w:val="99"/>
    <w:semiHidden/>
    <w:qFormat/>
    <w:rPr>
      <w:color w:val="808080"/>
    </w:rPr>
  </w:style>
  <w:style w:type="character" w:customStyle="1" w:styleId="FooterChar">
    <w:name w:val="Footer Char"/>
    <w:link w:val="Footer"/>
    <w:uiPriority w:val="99"/>
    <w:qFormat/>
    <w:rPr>
      <w:rFonts w:ascii="Arial" w:hAnsi="Arial"/>
      <w:b/>
      <w:i/>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ListParagraphChar">
    <w:name w:val="List Paragraph Char"/>
    <w:link w:val="ListParagraph"/>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jc w:val="both"/>
    </w:pPr>
    <w:rPr>
      <w:rFonts w:ascii="Arial" w:hAnsi="Arial" w:cs="Arial"/>
      <w:color w:val="000000"/>
      <w:sz w:val="24"/>
      <w:szCs w:val="24"/>
      <w:lang w:eastAsia="ko-KR"/>
    </w:rPr>
  </w:style>
  <w:style w:type="character" w:customStyle="1" w:styleId="BodyTextChar">
    <w:name w:val="Body Text Char"/>
    <w:basedOn w:val="DefaultParagraphFont"/>
    <w:link w:val="BodyText"/>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HeaderChar">
    <w:name w:val="Header Char"/>
    <w:basedOn w:val="DefaultParagraphFont"/>
    <w:link w:val="Header"/>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BodyText"/>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Normal"/>
    <w:qFormat/>
    <w:pPr>
      <w:numPr>
        <w:numId w:val="3"/>
      </w:numPr>
      <w:tabs>
        <w:tab w:val="left" w:pos="1701"/>
      </w:tabs>
      <w:overflowPunct/>
      <w:autoSpaceDE/>
      <w:autoSpaceDN/>
      <w:adjustRightInd/>
      <w:spacing w:after="120" w:line="256" w:lineRule="auto"/>
      <w:ind w:left="1701" w:hanging="1701"/>
      <w:textAlignment w:val="auto"/>
    </w:pPr>
    <w:rPr>
      <w:rFonts w:ascii="Arial" w:eastAsiaTheme="minorEastAsia" w:hAnsi="Arial" w:cstheme="minorBidi"/>
      <w:b/>
      <w:bCs/>
      <w:sz w:val="22"/>
      <w:szCs w:val="22"/>
      <w:lang w:eastAsia="ja-JP"/>
    </w:rPr>
  </w:style>
  <w:style w:type="character" w:customStyle="1" w:styleId="CaptionChar">
    <w:name w:val="Caption Char"/>
    <w:link w:val="Caption"/>
    <w:qFormat/>
    <w:rPr>
      <w:rFonts w:ascii="Times New Roman" w:hAnsi="Times New Roman"/>
      <w:b/>
      <w:bCs/>
      <w:lang w:eastAsia="en-US"/>
    </w:rPr>
  </w:style>
  <w:style w:type="character" w:customStyle="1" w:styleId="EndnoteTextChar">
    <w:name w:val="Endnote Text Char"/>
    <w:basedOn w:val="DefaultParagraphFont"/>
    <w:link w:val="EndnoteText"/>
    <w:qFormat/>
    <w:rPr>
      <w:rFonts w:ascii="Times New Roman" w:hAnsi="Times New Roman"/>
      <w:lang w:eastAsia="en-US"/>
    </w:rPr>
  </w:style>
  <w:style w:type="paragraph" w:customStyle="1" w:styleId="References">
    <w:name w:val="References"/>
    <w:basedOn w:val="Normal"/>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qFormat/>
    <w:rPr>
      <w:rFonts w:ascii="Tahoma" w:hAnsi="Tahoma"/>
      <w:shd w:val="clear" w:color="auto" w:fill="000080"/>
      <w:lang w:eastAsia="en-US"/>
    </w:rPr>
  </w:style>
  <w:style w:type="paragraph" w:customStyle="1" w:styleId="1">
    <w:name w:val="変更箇所1"/>
    <w:hidden/>
    <w:uiPriority w:val="99"/>
    <w:semiHidden/>
    <w:qFormat/>
    <w:pPr>
      <w:jc w:val="both"/>
    </w:pPr>
    <w:rPr>
      <w:rFonts w:ascii="Times New Roman" w:hAnsi="Times New Roman"/>
    </w:rPr>
  </w:style>
  <w:style w:type="table" w:customStyle="1" w:styleId="10">
    <w:name w:val="表 (格子) 淡色1"/>
    <w:basedOn w:val="TableNormal"/>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1">
    <w:name w:val="リスト段落1"/>
    <w:basedOn w:val="Normal"/>
    <w:link w:val="a"/>
    <w:uiPriority w:val="34"/>
    <w:qFormat/>
    <w:pPr>
      <w:overflowPunct/>
      <w:autoSpaceDE/>
      <w:autoSpaceDN/>
      <w:adjustRightInd/>
      <w:snapToGrid w:val="0"/>
      <w:spacing w:after="100" w:afterAutospacing="1" w:line="240" w:lineRule="auto"/>
      <w:ind w:firstLineChars="200" w:firstLine="420"/>
      <w:textAlignment w:val="auto"/>
    </w:pPr>
    <w:rPr>
      <w:rFonts w:eastAsia="MS Gothic"/>
      <w:sz w:val="24"/>
      <w:lang w:val="en-GB" w:eastAsia="ja-JP"/>
    </w:rPr>
  </w:style>
  <w:style w:type="character" w:customStyle="1" w:styleId="a">
    <w:name w:val="リスト段落 (文字)"/>
    <w:link w:val="11"/>
    <w:uiPriority w:val="34"/>
    <w:qFormat/>
    <w:locked/>
    <w:rPr>
      <w:rFonts w:ascii="Times New Roman" w:eastAsia="MS Gothic" w:hAnsi="Times New Roman"/>
      <w:sz w:val="24"/>
      <w:lang w:val="en-GB" w:eastAsia="ja-JP"/>
    </w:rPr>
  </w:style>
  <w:style w:type="paragraph" w:customStyle="1" w:styleId="a0">
    <w:name w:val="缺省文本"/>
    <w:basedOn w:val="Normal"/>
    <w:qFormat/>
    <w:pPr>
      <w:widowControl w:val="0"/>
      <w:overflowPunct/>
      <w:spacing w:after="0" w:line="360" w:lineRule="auto"/>
      <w:textAlignment w:val="auto"/>
    </w:pPr>
    <w:rPr>
      <w:sz w:val="21"/>
      <w:lang w:eastAsia="zh-CN"/>
    </w:rPr>
  </w:style>
  <w:style w:type="paragraph" w:customStyle="1" w:styleId="tdoc">
    <w:name w:val="tdoc"/>
    <w:basedOn w:val="Normal"/>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qFormat/>
    <w:rPr>
      <w:rFonts w:ascii="Times New Roman" w:eastAsia="Batang" w:hAnsi="Times New Roman"/>
      <w:szCs w:val="24"/>
      <w:lang w:val="en-GB"/>
    </w:rPr>
  </w:style>
  <w:style w:type="paragraph" w:customStyle="1" w:styleId="4">
    <w:name w:val="列出段落4"/>
    <w:basedOn w:val="Normal"/>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Normal"/>
    <w:link w:val="LGTdoc1Char"/>
    <w:qFormat/>
    <w:pPr>
      <w:overflowPunct/>
      <w:autoSpaceDE/>
      <w:autoSpaceDN/>
      <w:snapToGrid w:val="0"/>
      <w:spacing w:beforeLines="50" w:after="100" w:afterAutospacing="1" w:line="240" w:lineRule="auto"/>
      <w:textAlignment w:val="auto"/>
    </w:pPr>
    <w:rPr>
      <w:rFonts w:ascii="Arial" w:eastAsia="MS Mincho" w:hAnsi="Arial" w:cs="Arial"/>
      <w:b/>
      <w:sz w:val="28"/>
      <w:lang w:val="en-GB" w:eastAsia="ko-KR"/>
    </w:rPr>
  </w:style>
  <w:style w:type="character" w:customStyle="1" w:styleId="LGTdoc1Char">
    <w:name w:val="LGTdoc_제목1 Char"/>
    <w:basedOn w:val="DefaultParagraphFont"/>
    <w:link w:val="LGTdoc1"/>
    <w:qFormat/>
    <w:rPr>
      <w:rFonts w:ascii="Arial" w:eastAsia="MS Mincho" w:hAnsi="Arial" w:cs="Arial"/>
      <w:b/>
      <w:sz w:val="28"/>
      <w:lang w:val="en-GB" w:eastAsia="ko-KR"/>
    </w:rPr>
  </w:style>
  <w:style w:type="character" w:customStyle="1" w:styleId="Heading7Char">
    <w:name w:val="Heading 7 Char"/>
    <w:basedOn w:val="DefaultParagraphFont"/>
    <w:link w:val="Heading7"/>
    <w:qFormat/>
    <w:rPr>
      <w:rFonts w:ascii="Arial" w:hAnsi="Arial"/>
      <w:lang w:val="en-GB"/>
    </w:rPr>
  </w:style>
  <w:style w:type="character" w:customStyle="1" w:styleId="normaltextrun">
    <w:name w:val="normaltextrun"/>
    <w:basedOn w:val="DefaultParagraphFont"/>
    <w:qFormat/>
  </w:style>
  <w:style w:type="character" w:customStyle="1" w:styleId="12">
    <w:name w:val="@他1"/>
    <w:basedOn w:val="DefaultParagraphFont"/>
    <w:uiPriority w:val="99"/>
    <w:unhideWhenUsed/>
    <w:qFormat/>
    <w:rPr>
      <w:color w:val="2B579A"/>
      <w:shd w:val="clear" w:color="auto" w:fill="E1DFDD"/>
    </w:rPr>
  </w:style>
  <w:style w:type="table" w:customStyle="1" w:styleId="TableGrid1">
    <w:name w:val="TableGrid1"/>
    <w:basedOn w:val="TableNormal"/>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Char">
    <w:name w:val="PL Char"/>
    <w:link w:val="PL"/>
    <w:qFormat/>
    <w:rPr>
      <w:rFonts w:ascii="Courier New" w:hAnsi="Courier New"/>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6537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Drawing1.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Microsoft_Visio_2003-2010_Drawing.vsd"/><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4.wmf"/><Relationship Id="rId29" Type="http://schemas.openxmlformats.org/officeDocument/2006/relationships/image" Target="media/image11.wmf"/><Relationship Id="rId41" Type="http://schemas.openxmlformats.org/officeDocument/2006/relationships/image" Target="media/image23.emf"/><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package" Target="embeddings/Microsoft_Visio_Drawing.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oter" Target="footer2.xml"/><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 Id="rId57" Type="http://schemas.openxmlformats.org/officeDocument/2006/relationships/glossaryDocument" Target="glossary/document.xml"/><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Drawing2.vsdx"/><Relationship Id="rId48" Type="http://schemas.openxmlformats.org/officeDocument/2006/relationships/image" Target="media/image27.png"/><Relationship Id="rId56"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header" Target="header2.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370875" w:rsidRDefault="00C601DA">
          <w:pPr>
            <w:pStyle w:val="AAE1F6C43DD4487AB2655D6383BBED61"/>
          </w:pPr>
          <w:r>
            <w:rPr>
              <w:rStyle w:val="PlaceholderText"/>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370875" w:rsidRDefault="00C601DA">
          <w:pPr>
            <w:pStyle w:val="99C7DAB2F9D34A1585EEE38733584838"/>
          </w:pPr>
          <w:r>
            <w:rPr>
              <w:rStyle w:val="PlaceholderText"/>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370875" w:rsidRDefault="00C601DA">
          <w:pPr>
            <w:pStyle w:val="5D25E2AFB240482396A23C86DEF24383"/>
          </w:pPr>
          <w:r>
            <w:rPr>
              <w:rStyle w:val="PlaceholderText"/>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370875" w:rsidRDefault="00C601DA">
          <w:pPr>
            <w:pStyle w:val="A08387FB07DB4480B7719F28B0ADAD4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pitch w:val="default"/>
    <w:sig w:usb0="00000000"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ymbolMT">
    <w:altName w:val="Microsoft JhengHei"/>
    <w:charset w:val="88"/>
    <w:family w:val="auto"/>
    <w:pitch w:val="default"/>
    <w:sig w:usb0="00000000" w:usb1="0000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default"/>
    <w:sig w:usb0="00000000" w:usb1="0000000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oNotDisplayPageBoundaries/>
  <w:bordersDoNotSurroundHeader/>
  <w:bordersDoNotSurroundFooter/>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4B7"/>
    <w:rsid w:val="000001BE"/>
    <w:rsid w:val="00006EF8"/>
    <w:rsid w:val="00016ADC"/>
    <w:rsid w:val="000274FA"/>
    <w:rsid w:val="00034292"/>
    <w:rsid w:val="0004051F"/>
    <w:rsid w:val="000415BC"/>
    <w:rsid w:val="00051C37"/>
    <w:rsid w:val="0007111D"/>
    <w:rsid w:val="000A3BCD"/>
    <w:rsid w:val="000B07AF"/>
    <w:rsid w:val="000E4A7C"/>
    <w:rsid w:val="000E5B23"/>
    <w:rsid w:val="000F459D"/>
    <w:rsid w:val="00100B73"/>
    <w:rsid w:val="00100D6F"/>
    <w:rsid w:val="00106CD6"/>
    <w:rsid w:val="00124839"/>
    <w:rsid w:val="00125956"/>
    <w:rsid w:val="00135A55"/>
    <w:rsid w:val="001452C8"/>
    <w:rsid w:val="001530CB"/>
    <w:rsid w:val="0015797E"/>
    <w:rsid w:val="00161CEF"/>
    <w:rsid w:val="001824B7"/>
    <w:rsid w:val="0018681A"/>
    <w:rsid w:val="00193514"/>
    <w:rsid w:val="001B37DD"/>
    <w:rsid w:val="001B3F49"/>
    <w:rsid w:val="001C175A"/>
    <w:rsid w:val="001D3889"/>
    <w:rsid w:val="001D5C63"/>
    <w:rsid w:val="001E1B2F"/>
    <w:rsid w:val="001F342B"/>
    <w:rsid w:val="00205E43"/>
    <w:rsid w:val="002073EF"/>
    <w:rsid w:val="00215F7E"/>
    <w:rsid w:val="00217778"/>
    <w:rsid w:val="002324E8"/>
    <w:rsid w:val="002479A1"/>
    <w:rsid w:val="0027663D"/>
    <w:rsid w:val="00277E1E"/>
    <w:rsid w:val="002904B9"/>
    <w:rsid w:val="002A43B7"/>
    <w:rsid w:val="002A7F29"/>
    <w:rsid w:val="002B05C2"/>
    <w:rsid w:val="002C0D0F"/>
    <w:rsid w:val="002C0F6B"/>
    <w:rsid w:val="002C1D0B"/>
    <w:rsid w:val="002C4BC4"/>
    <w:rsid w:val="002E2970"/>
    <w:rsid w:val="002E3932"/>
    <w:rsid w:val="003041AF"/>
    <w:rsid w:val="003112FD"/>
    <w:rsid w:val="0032033D"/>
    <w:rsid w:val="0033341A"/>
    <w:rsid w:val="00333860"/>
    <w:rsid w:val="003369A7"/>
    <w:rsid w:val="0034199E"/>
    <w:rsid w:val="003705B3"/>
    <w:rsid w:val="00370875"/>
    <w:rsid w:val="00377E1C"/>
    <w:rsid w:val="00381E2E"/>
    <w:rsid w:val="0038293F"/>
    <w:rsid w:val="003A1CEA"/>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58D7"/>
    <w:rsid w:val="004C6CF7"/>
    <w:rsid w:val="004E4AF9"/>
    <w:rsid w:val="004F0324"/>
    <w:rsid w:val="004F3478"/>
    <w:rsid w:val="004F4315"/>
    <w:rsid w:val="004F7AC4"/>
    <w:rsid w:val="00512008"/>
    <w:rsid w:val="00513FC4"/>
    <w:rsid w:val="00520AE2"/>
    <w:rsid w:val="00531929"/>
    <w:rsid w:val="00536D2C"/>
    <w:rsid w:val="00536EE6"/>
    <w:rsid w:val="005431B8"/>
    <w:rsid w:val="00560AE5"/>
    <w:rsid w:val="005620B7"/>
    <w:rsid w:val="00565BEC"/>
    <w:rsid w:val="0059242C"/>
    <w:rsid w:val="005A43B9"/>
    <w:rsid w:val="006001B2"/>
    <w:rsid w:val="00606125"/>
    <w:rsid w:val="00614BA1"/>
    <w:rsid w:val="006227B3"/>
    <w:rsid w:val="00641F10"/>
    <w:rsid w:val="0064289C"/>
    <w:rsid w:val="0066755E"/>
    <w:rsid w:val="00667A32"/>
    <w:rsid w:val="00670540"/>
    <w:rsid w:val="00682A2E"/>
    <w:rsid w:val="006841E7"/>
    <w:rsid w:val="0068518C"/>
    <w:rsid w:val="00693369"/>
    <w:rsid w:val="006A1071"/>
    <w:rsid w:val="006A429E"/>
    <w:rsid w:val="006B249B"/>
    <w:rsid w:val="006B4605"/>
    <w:rsid w:val="006C170E"/>
    <w:rsid w:val="006C390A"/>
    <w:rsid w:val="006D5AD9"/>
    <w:rsid w:val="006F6598"/>
    <w:rsid w:val="00714A50"/>
    <w:rsid w:val="00715BB5"/>
    <w:rsid w:val="00760785"/>
    <w:rsid w:val="00765800"/>
    <w:rsid w:val="00785AC3"/>
    <w:rsid w:val="007A43E8"/>
    <w:rsid w:val="007B11D7"/>
    <w:rsid w:val="007D1FCD"/>
    <w:rsid w:val="007D546D"/>
    <w:rsid w:val="007E79BF"/>
    <w:rsid w:val="007F0324"/>
    <w:rsid w:val="00834558"/>
    <w:rsid w:val="008447D3"/>
    <w:rsid w:val="00884B47"/>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4D48"/>
    <w:rsid w:val="009B6D16"/>
    <w:rsid w:val="009F3E69"/>
    <w:rsid w:val="00A02705"/>
    <w:rsid w:val="00A13CB3"/>
    <w:rsid w:val="00A3768C"/>
    <w:rsid w:val="00A41425"/>
    <w:rsid w:val="00A42293"/>
    <w:rsid w:val="00A5202B"/>
    <w:rsid w:val="00A61042"/>
    <w:rsid w:val="00A656AD"/>
    <w:rsid w:val="00A71EB1"/>
    <w:rsid w:val="00A81F1E"/>
    <w:rsid w:val="00A82AD7"/>
    <w:rsid w:val="00A90AE3"/>
    <w:rsid w:val="00A92B94"/>
    <w:rsid w:val="00A92D1D"/>
    <w:rsid w:val="00AA1F3C"/>
    <w:rsid w:val="00AA27DE"/>
    <w:rsid w:val="00AA311C"/>
    <w:rsid w:val="00AC07C1"/>
    <w:rsid w:val="00AC1D4C"/>
    <w:rsid w:val="00AC48C0"/>
    <w:rsid w:val="00AF46B0"/>
    <w:rsid w:val="00AF59F0"/>
    <w:rsid w:val="00B007C5"/>
    <w:rsid w:val="00B05377"/>
    <w:rsid w:val="00B312BF"/>
    <w:rsid w:val="00B322F8"/>
    <w:rsid w:val="00B35869"/>
    <w:rsid w:val="00B54239"/>
    <w:rsid w:val="00B554C5"/>
    <w:rsid w:val="00B71E2A"/>
    <w:rsid w:val="00B74A67"/>
    <w:rsid w:val="00B848F4"/>
    <w:rsid w:val="00B87B87"/>
    <w:rsid w:val="00BA1E00"/>
    <w:rsid w:val="00BA5378"/>
    <w:rsid w:val="00BA7D4E"/>
    <w:rsid w:val="00BB0E8E"/>
    <w:rsid w:val="00BB0EF1"/>
    <w:rsid w:val="00BC02D7"/>
    <w:rsid w:val="00BC73E0"/>
    <w:rsid w:val="00BE0F6C"/>
    <w:rsid w:val="00C010EF"/>
    <w:rsid w:val="00C174CE"/>
    <w:rsid w:val="00C178CB"/>
    <w:rsid w:val="00C2201F"/>
    <w:rsid w:val="00C23537"/>
    <w:rsid w:val="00C25F17"/>
    <w:rsid w:val="00C32A45"/>
    <w:rsid w:val="00C33F0F"/>
    <w:rsid w:val="00C473C6"/>
    <w:rsid w:val="00C52BBD"/>
    <w:rsid w:val="00C52E72"/>
    <w:rsid w:val="00C601DA"/>
    <w:rsid w:val="00C613A1"/>
    <w:rsid w:val="00C76E1D"/>
    <w:rsid w:val="00C773B4"/>
    <w:rsid w:val="00C81542"/>
    <w:rsid w:val="00CB6F16"/>
    <w:rsid w:val="00CC6CDB"/>
    <w:rsid w:val="00CC7556"/>
    <w:rsid w:val="00CD050A"/>
    <w:rsid w:val="00CD74B3"/>
    <w:rsid w:val="00CE4511"/>
    <w:rsid w:val="00D0728B"/>
    <w:rsid w:val="00D17B29"/>
    <w:rsid w:val="00D17FE7"/>
    <w:rsid w:val="00D244E1"/>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835C2"/>
    <w:rsid w:val="00EA1780"/>
    <w:rsid w:val="00EA1DA0"/>
    <w:rsid w:val="00EC3C51"/>
    <w:rsid w:val="00ED2364"/>
    <w:rsid w:val="00EE0503"/>
    <w:rsid w:val="00EE2FA7"/>
    <w:rsid w:val="00EF5F5C"/>
    <w:rsid w:val="00F576C7"/>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qFormat/>
    <w:rPr>
      <w:color w:val="808080"/>
    </w:rPr>
  </w:style>
  <w:style w:type="paragraph" w:customStyle="1" w:styleId="AAE1F6C43DD4487AB2655D6383BBED61">
    <w:name w:val="AAE1F6C43DD4487AB2655D6383BBED61"/>
    <w:qFormat/>
    <w:pPr>
      <w:jc w:val="both"/>
    </w:pPr>
    <w:rPr>
      <w:sz w:val="22"/>
      <w:szCs w:val="22"/>
      <w:lang w:eastAsia="ko-KR"/>
    </w:rPr>
  </w:style>
  <w:style w:type="paragraph" w:customStyle="1" w:styleId="99C7DAB2F9D34A1585EEE38733584838">
    <w:name w:val="99C7DAB2F9D34A1585EEE38733584838"/>
    <w:qFormat/>
    <w:pPr>
      <w:jc w:val="both"/>
    </w:pPr>
    <w:rPr>
      <w:sz w:val="22"/>
      <w:szCs w:val="22"/>
      <w:lang w:eastAsia="ko-KR"/>
    </w:rPr>
  </w:style>
  <w:style w:type="paragraph" w:customStyle="1" w:styleId="5D25E2AFB240482396A23C86DEF24383">
    <w:name w:val="5D25E2AFB240482396A23C86DEF24383"/>
    <w:qFormat/>
    <w:pPr>
      <w:jc w:val="both"/>
    </w:pPr>
    <w:rPr>
      <w:sz w:val="22"/>
      <w:szCs w:val="22"/>
      <w:lang w:eastAsia="ko-KR"/>
    </w:rPr>
  </w:style>
  <w:style w:type="paragraph" w:customStyle="1" w:styleId="A08387FB07DB4480B7719F28B0ADAD4E">
    <w:name w:val="A08387FB07DB4480B7719F28B0ADAD4E"/>
    <w:qFormat/>
    <w:pPr>
      <w:jc w:val="both"/>
    </w:pPr>
    <w:rPr>
      <w:sz w:val="22"/>
      <w:szCs w:val="22"/>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8.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Props1.xml><?xml version="1.0" encoding="utf-8"?>
<ds:datastoreItem xmlns:ds="http://schemas.openxmlformats.org/officeDocument/2006/customXml" ds:itemID="{098DD696-522B-4C54-9C78-6A87BDDEEACC}">
  <ds:schemaRefs>
    <ds:schemaRef ds:uri="http://schemas.openxmlformats.org/officeDocument/2006/bibliography"/>
  </ds:schemaRefs>
</ds:datastoreItem>
</file>

<file path=customXml/itemProps2.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5.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78FEDAD-A5A8-400C-BFFD-E581D45ECD80}">
  <ds:schemaRefs>
    <ds:schemaRef ds:uri="http://schemas.openxmlformats.org/officeDocument/2006/bibliography"/>
  </ds:schemaRefs>
</ds:datastoreItem>
</file>

<file path=customXml/itemProps7.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8.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RAN1 Tdoc Template.dotx</Template>
  <TotalTime>17</TotalTime>
  <Pages>1</Pages>
  <Words>64799</Words>
  <Characters>369360</Characters>
  <Application>Microsoft Office Word</Application>
  <DocSecurity>0</DocSecurity>
  <Lines>3078</Lines>
  <Paragraphs>866</Paragraphs>
  <ScaleCrop>false</ScaleCrop>
  <HeadingPairs>
    <vt:vector size="2" baseType="variant">
      <vt:variant>
        <vt:lpstr>Title</vt:lpstr>
      </vt:variant>
      <vt:variant>
        <vt:i4>1</vt:i4>
      </vt:variant>
    </vt:vector>
  </HeadingPairs>
  <TitlesOfParts>
    <vt:vector size="1" baseType="lpstr">
      <vt:lpstr>Summary #4 of email discussion on initial access aspect of NR extension up to 71 GHz</vt:lpstr>
    </vt:vector>
  </TitlesOfParts>
  <Company>Intel</Company>
  <LinksUpToDate>false</LinksUpToDate>
  <CharactersWithSpaces>433293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#4 of email discussion on initial access aspect of NR extension up to 71 GHz</dc:title>
  <dc:subject>R1-2110538</dc:subject>
  <dc:creator>Daewon Lee</dc:creator>
  <cp:keywords>CTPClassification=CTP_PUBLIC:VisualMarkings=, CTPClassification=CTP_NT</cp:keywords>
  <dc:description>e-Meeting, October 11 – 19, 2021</dc:description>
  <cp:lastModifiedBy>Lee, Daewon</cp:lastModifiedBy>
  <cp:revision>17</cp:revision>
  <cp:lastPrinted>2011-11-09T07:49:00Z</cp:lastPrinted>
  <dcterms:created xsi:type="dcterms:W3CDTF">2021-10-19T20:28:00Z</dcterms:created>
  <dcterms:modified xsi:type="dcterms:W3CDTF">2021-10-19T21:35:00Z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